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0389" w14:textId="77777777" w:rsidR="00DD53BB" w:rsidRPr="00173763" w:rsidRDefault="00DD53BB" w:rsidP="00DD53BB">
      <w:pPr>
        <w:pStyle w:val="Kop1"/>
        <w:rPr>
          <w:rFonts w:ascii="Calibri" w:hAnsi="Calibri" w:cs="Calibri"/>
          <w:b/>
          <w:bCs/>
          <w:sz w:val="22"/>
          <w:szCs w:val="22"/>
        </w:rPr>
      </w:pPr>
      <w:r w:rsidRPr="00173763">
        <w:rPr>
          <w:rFonts w:ascii="Calibri" w:hAnsi="Calibri" w:cs="Calibri"/>
          <w:b/>
          <w:bCs/>
          <w:sz w:val="22"/>
          <w:szCs w:val="22"/>
        </w:rPr>
        <w:t xml:space="preserve">Bijlage </w:t>
      </w:r>
      <w:r>
        <w:rPr>
          <w:rFonts w:ascii="Calibri" w:hAnsi="Calibri" w:cs="Calibri"/>
          <w:b/>
          <w:bCs/>
          <w:sz w:val="22"/>
          <w:szCs w:val="22"/>
        </w:rPr>
        <w:t>4</w:t>
      </w:r>
      <w:r w:rsidRPr="00173763">
        <w:rPr>
          <w:rFonts w:ascii="Calibri" w:hAnsi="Calibri" w:cs="Calibri"/>
          <w:b/>
          <w:bCs/>
          <w:color w:val="FF0000"/>
          <w:sz w:val="22"/>
          <w:szCs w:val="22"/>
        </w:rPr>
        <w:t xml:space="preserve"> </w:t>
      </w:r>
      <w:r w:rsidRPr="00173763">
        <w:rPr>
          <w:rFonts w:ascii="Calibri" w:hAnsi="Calibri" w:cs="Calibri"/>
          <w:b/>
          <w:bCs/>
          <w:sz w:val="22"/>
          <w:szCs w:val="22"/>
        </w:rPr>
        <w:t xml:space="preserve">Verklaring referentie voor kerncompetentie </w:t>
      </w:r>
    </w:p>
    <w:p w14:paraId="005E3523" w14:textId="77777777" w:rsidR="00DD53BB" w:rsidRDefault="00DD53BB" w:rsidP="00DD53BB">
      <w:pPr>
        <w:rPr>
          <w:sz w:val="22"/>
          <w:szCs w:val="22"/>
        </w:rPr>
      </w:pPr>
      <w:r w:rsidRPr="00173763">
        <w:rPr>
          <w:rFonts w:ascii="Calibri" w:hAnsi="Calibri" w:cs="Calibri"/>
          <w:sz w:val="22"/>
          <w:szCs w:val="22"/>
        </w:rPr>
        <w:t xml:space="preserve">Behorende bij de aanbesteding </w:t>
      </w:r>
      <w:r>
        <w:rPr>
          <w:sz w:val="22"/>
          <w:szCs w:val="22"/>
        </w:rPr>
        <w:t>onderhouden en renoveren van de openbare verlichtingsinstallatie van de gemeente Steenbergen</w:t>
      </w:r>
      <w:r w:rsidRPr="009C17DB">
        <w:rPr>
          <w:color w:val="FF0000"/>
          <w:sz w:val="22"/>
          <w:szCs w:val="22"/>
        </w:rPr>
        <w:t xml:space="preserve"> </w:t>
      </w:r>
      <w:r>
        <w:rPr>
          <w:sz w:val="22"/>
          <w:szCs w:val="22"/>
        </w:rPr>
        <w:t xml:space="preserve">met </w:t>
      </w:r>
      <w:r w:rsidRPr="009C17DB">
        <w:rPr>
          <w:sz w:val="22"/>
          <w:szCs w:val="22"/>
        </w:rPr>
        <w:t xml:space="preserve">kenmerk </w:t>
      </w:r>
      <w:r>
        <w:rPr>
          <w:sz w:val="22"/>
          <w:szCs w:val="22"/>
        </w:rPr>
        <w:t>K0109765</w:t>
      </w:r>
    </w:p>
    <w:p w14:paraId="3929416D" w14:textId="77777777" w:rsidR="00DD53BB" w:rsidRPr="00173763" w:rsidRDefault="00DD53BB" w:rsidP="00DD53BB">
      <w:pPr>
        <w:rPr>
          <w:rFonts w:ascii="Calibri" w:hAnsi="Calibri" w:cs="Calibri"/>
          <w:i/>
          <w:sz w:val="22"/>
          <w:szCs w:val="22"/>
        </w:rPr>
      </w:pPr>
    </w:p>
    <w:p w14:paraId="7EBFD7E6" w14:textId="77777777" w:rsidR="00DD53BB" w:rsidRPr="00173763" w:rsidRDefault="00DD53BB" w:rsidP="00DD53BB">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20CA90F6" w14:textId="77777777" w:rsidR="00DD53BB" w:rsidRPr="00192099" w:rsidRDefault="00DD53BB" w:rsidP="00DD53BB">
      <w:pPr>
        <w:rPr>
          <w:rFonts w:ascii="Calibri" w:eastAsia="Arial" w:hAnsi="Calibri" w:cs="Calibri"/>
          <w:i/>
          <w:iCs/>
          <w:sz w:val="22"/>
          <w:szCs w:val="22"/>
        </w:rPr>
      </w:pPr>
      <w:r w:rsidRPr="00082863">
        <w:rPr>
          <w:rFonts w:ascii="Calibri" w:eastAsia="Arial" w:hAnsi="Calibri" w:cs="Calibri"/>
          <w:i/>
          <w:iCs/>
          <w:sz w:val="22"/>
          <w:szCs w:val="22"/>
        </w:rPr>
        <w:t>Werkervaring met het onderhoud, renovatie en aanleg van openbare straatverlichting met een omvang van minimaal 3.850 lichtpunten en daarbij behorende elektrotechnische installaties waaronder het voedingsnet openbare verlichting.</w:t>
      </w:r>
    </w:p>
    <w:p w14:paraId="1627F154" w14:textId="77777777" w:rsidR="00DD53BB" w:rsidRPr="00173763" w:rsidRDefault="00DD53BB" w:rsidP="00DD53BB">
      <w:pPr>
        <w:rPr>
          <w:rFonts w:ascii="Calibri" w:hAnsi="Calibri" w:cs="Calibri"/>
          <w:sz w:val="22"/>
          <w:szCs w:val="22"/>
        </w:rPr>
      </w:pPr>
    </w:p>
    <w:p w14:paraId="1561F3B1" w14:textId="77777777" w:rsidR="00DD53BB" w:rsidRPr="00173763" w:rsidRDefault="00DD53BB" w:rsidP="00DD53B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9CE8E69" w14:textId="77777777" w:rsidR="00DD53BB" w:rsidRPr="00173763" w:rsidRDefault="00DD53BB" w:rsidP="00DD53B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D53BB" w:rsidRPr="00173763" w14:paraId="7F10E234" w14:textId="77777777" w:rsidTr="00CB29DF">
        <w:tc>
          <w:tcPr>
            <w:tcW w:w="3298" w:type="dxa"/>
            <w:tcBorders>
              <w:top w:val="single" w:sz="4" w:space="0" w:color="auto"/>
              <w:left w:val="single" w:sz="4" w:space="0" w:color="auto"/>
              <w:bottom w:val="single" w:sz="4" w:space="0" w:color="auto"/>
              <w:right w:val="single" w:sz="4" w:space="0" w:color="auto"/>
            </w:tcBorders>
            <w:hideMark/>
          </w:tcPr>
          <w:p w14:paraId="343A4C6E"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 xml:space="preserve">Referentie </w:t>
            </w:r>
          </w:p>
          <w:p w14:paraId="3B92DC39"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C173C65" w14:textId="77777777" w:rsidR="00DD53BB" w:rsidRPr="00173763" w:rsidRDefault="00DD53BB" w:rsidP="00CB29DF">
            <w:pPr>
              <w:rPr>
                <w:rFonts w:ascii="Calibri" w:hAnsi="Calibri" w:cs="Calibri"/>
                <w:sz w:val="22"/>
                <w:szCs w:val="22"/>
              </w:rPr>
            </w:pPr>
          </w:p>
          <w:p w14:paraId="72749F51"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tc>
      </w:tr>
      <w:tr w:rsidR="00DD53BB" w:rsidRPr="00173763" w14:paraId="65CEE8A6" w14:textId="77777777" w:rsidTr="00CB29DF">
        <w:tc>
          <w:tcPr>
            <w:tcW w:w="3298" w:type="dxa"/>
            <w:tcBorders>
              <w:top w:val="single" w:sz="4" w:space="0" w:color="auto"/>
              <w:left w:val="single" w:sz="4" w:space="0" w:color="auto"/>
              <w:bottom w:val="single" w:sz="4" w:space="0" w:color="auto"/>
              <w:right w:val="single" w:sz="4" w:space="0" w:color="auto"/>
            </w:tcBorders>
            <w:hideMark/>
          </w:tcPr>
          <w:p w14:paraId="45C2E7CA"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14316CF"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 xml:space="preserve">…………………………………………………. </w:t>
            </w:r>
          </w:p>
        </w:tc>
      </w:tr>
      <w:tr w:rsidR="00DD53BB" w:rsidRPr="00173763" w14:paraId="24E871C3" w14:textId="77777777" w:rsidTr="00CB29DF">
        <w:tc>
          <w:tcPr>
            <w:tcW w:w="3298" w:type="dxa"/>
            <w:tcBorders>
              <w:top w:val="single" w:sz="4" w:space="0" w:color="auto"/>
              <w:left w:val="single" w:sz="4" w:space="0" w:color="auto"/>
              <w:bottom w:val="single" w:sz="4" w:space="0" w:color="auto"/>
              <w:right w:val="single" w:sz="4" w:space="0" w:color="auto"/>
            </w:tcBorders>
          </w:tcPr>
          <w:p w14:paraId="4DC02642"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F8898C7"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p w14:paraId="1659EC3A"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p w14:paraId="12C8300F"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tc>
      </w:tr>
      <w:tr w:rsidR="00DD53BB" w:rsidRPr="00173763" w14:paraId="4E5D5A60" w14:textId="77777777" w:rsidTr="00CB29DF">
        <w:tc>
          <w:tcPr>
            <w:tcW w:w="3298" w:type="dxa"/>
            <w:tcBorders>
              <w:top w:val="single" w:sz="4" w:space="0" w:color="auto"/>
              <w:left w:val="single" w:sz="4" w:space="0" w:color="auto"/>
              <w:bottom w:val="single" w:sz="4" w:space="0" w:color="auto"/>
              <w:right w:val="single" w:sz="4" w:space="0" w:color="auto"/>
            </w:tcBorders>
            <w:hideMark/>
          </w:tcPr>
          <w:p w14:paraId="0461162B"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B9C184F"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tc>
      </w:tr>
      <w:tr w:rsidR="00DD53BB" w:rsidRPr="00173763" w14:paraId="0A12DFFA" w14:textId="77777777" w:rsidTr="00CB29DF">
        <w:tc>
          <w:tcPr>
            <w:tcW w:w="3298" w:type="dxa"/>
            <w:tcBorders>
              <w:top w:val="single" w:sz="4" w:space="0" w:color="auto"/>
              <w:left w:val="single" w:sz="4" w:space="0" w:color="auto"/>
              <w:bottom w:val="single" w:sz="4" w:space="0" w:color="auto"/>
              <w:right w:val="single" w:sz="4" w:space="0" w:color="auto"/>
            </w:tcBorders>
            <w:hideMark/>
          </w:tcPr>
          <w:p w14:paraId="6E61003F"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5355E5"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tc>
      </w:tr>
    </w:tbl>
    <w:p w14:paraId="11272CA0" w14:textId="77777777" w:rsidR="00DD53BB" w:rsidRPr="00173763" w:rsidRDefault="00DD53BB" w:rsidP="00DD53B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D53BB" w:rsidRPr="00173763" w14:paraId="72357346" w14:textId="77777777" w:rsidTr="00CB29DF">
        <w:tc>
          <w:tcPr>
            <w:tcW w:w="3341" w:type="dxa"/>
            <w:tcBorders>
              <w:top w:val="single" w:sz="4" w:space="0" w:color="auto"/>
              <w:left w:val="single" w:sz="4" w:space="0" w:color="auto"/>
              <w:bottom w:val="single" w:sz="4" w:space="0" w:color="auto"/>
              <w:right w:val="single" w:sz="4" w:space="0" w:color="auto"/>
            </w:tcBorders>
            <w:hideMark/>
          </w:tcPr>
          <w:p w14:paraId="26E7AF72"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1428088" w14:textId="77777777" w:rsidR="00DD53BB" w:rsidRPr="00173763" w:rsidRDefault="00DD53BB" w:rsidP="00CB29DF">
            <w:pPr>
              <w:rPr>
                <w:rFonts w:ascii="Calibri" w:hAnsi="Calibri" w:cs="Calibri"/>
                <w:sz w:val="22"/>
                <w:szCs w:val="22"/>
              </w:rPr>
            </w:pPr>
          </w:p>
          <w:p w14:paraId="0F49AC43"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p w14:paraId="18624B6D"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p w14:paraId="0DF45A36"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tc>
      </w:tr>
      <w:tr w:rsidR="00DD53BB" w:rsidRPr="00173763" w14:paraId="5C4C4BD8" w14:textId="77777777" w:rsidTr="00CB29DF">
        <w:tc>
          <w:tcPr>
            <w:tcW w:w="3341" w:type="dxa"/>
            <w:tcBorders>
              <w:top w:val="single" w:sz="4" w:space="0" w:color="auto"/>
              <w:left w:val="single" w:sz="4" w:space="0" w:color="auto"/>
              <w:bottom w:val="single" w:sz="4" w:space="0" w:color="auto"/>
              <w:right w:val="single" w:sz="4" w:space="0" w:color="auto"/>
            </w:tcBorders>
          </w:tcPr>
          <w:p w14:paraId="07944456" w14:textId="77777777" w:rsidR="00DD53BB" w:rsidRPr="00F616D3" w:rsidRDefault="00DD53BB" w:rsidP="00CB29DF">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E0E4D1D" w14:textId="77777777" w:rsidR="00DD53BB" w:rsidRPr="00A338AF" w:rsidRDefault="00DD53BB" w:rsidP="00CB29DF">
            <w:pPr>
              <w:rPr>
                <w:rFonts w:ascii="Calibri" w:hAnsi="Calibri" w:cs="Calibri"/>
                <w:color w:val="FF0000"/>
                <w:sz w:val="22"/>
                <w:szCs w:val="22"/>
              </w:rPr>
            </w:pPr>
            <w:r w:rsidRPr="00A338AF">
              <w:rPr>
                <w:rFonts w:ascii="Calibri" w:hAnsi="Calibri" w:cs="Calibri"/>
                <w:color w:val="FF0000"/>
                <w:sz w:val="22"/>
                <w:szCs w:val="22"/>
              </w:rPr>
              <w:t>&lt;Hier aangeven wat je aan minimaal bedrag/aantallen/et cetera hebt opgenomen in de kerncompetentie&gt;</w:t>
            </w:r>
          </w:p>
          <w:p w14:paraId="65B14260" w14:textId="77777777" w:rsidR="00DD53BB" w:rsidRPr="00F616D3" w:rsidRDefault="00DD53BB" w:rsidP="00CB29DF">
            <w:pPr>
              <w:rPr>
                <w:rFonts w:asciiTheme="minorHAnsi" w:hAnsiTheme="minorHAnsi" w:cstheme="minorHAnsi"/>
                <w:sz w:val="22"/>
                <w:szCs w:val="22"/>
              </w:rPr>
            </w:pPr>
          </w:p>
        </w:tc>
      </w:tr>
      <w:tr w:rsidR="00DD53BB" w:rsidRPr="00173763" w14:paraId="1E69FDE1" w14:textId="77777777" w:rsidTr="00CB29DF">
        <w:tc>
          <w:tcPr>
            <w:tcW w:w="3341" w:type="dxa"/>
            <w:tcBorders>
              <w:top w:val="single" w:sz="4" w:space="0" w:color="auto"/>
              <w:left w:val="single" w:sz="4" w:space="0" w:color="auto"/>
              <w:bottom w:val="single" w:sz="4" w:space="0" w:color="auto"/>
              <w:right w:val="single" w:sz="4" w:space="0" w:color="auto"/>
            </w:tcBorders>
            <w:hideMark/>
          </w:tcPr>
          <w:p w14:paraId="760677AE"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12A42B9"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p w14:paraId="7D4E9E6D"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p w14:paraId="4C20B91A"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tc>
      </w:tr>
      <w:tr w:rsidR="00DD53BB" w:rsidRPr="00173763" w14:paraId="1F6B22FB" w14:textId="77777777" w:rsidTr="00CB29DF">
        <w:tc>
          <w:tcPr>
            <w:tcW w:w="3341" w:type="dxa"/>
            <w:tcBorders>
              <w:top w:val="single" w:sz="4" w:space="0" w:color="auto"/>
              <w:left w:val="single" w:sz="4" w:space="0" w:color="auto"/>
              <w:bottom w:val="single" w:sz="4" w:space="0" w:color="auto"/>
              <w:right w:val="single" w:sz="4" w:space="0" w:color="auto"/>
            </w:tcBorders>
            <w:hideMark/>
          </w:tcPr>
          <w:p w14:paraId="633D55A3"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30B3132"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tc>
      </w:tr>
      <w:tr w:rsidR="00DD53BB" w:rsidRPr="00173763" w14:paraId="5AF4474B" w14:textId="77777777" w:rsidTr="00CB29DF">
        <w:tc>
          <w:tcPr>
            <w:tcW w:w="3341" w:type="dxa"/>
            <w:tcBorders>
              <w:top w:val="single" w:sz="4" w:space="0" w:color="auto"/>
              <w:left w:val="single" w:sz="4" w:space="0" w:color="auto"/>
              <w:bottom w:val="single" w:sz="4" w:space="0" w:color="auto"/>
              <w:right w:val="single" w:sz="4" w:space="0" w:color="auto"/>
            </w:tcBorders>
            <w:hideMark/>
          </w:tcPr>
          <w:p w14:paraId="6C29CC86"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A982C9D" w14:textId="77777777" w:rsidR="00DD53BB" w:rsidRPr="00173763" w:rsidRDefault="00DD53BB" w:rsidP="00CB29DF">
            <w:pPr>
              <w:rPr>
                <w:rFonts w:ascii="Calibri" w:hAnsi="Calibri" w:cs="Calibri"/>
                <w:sz w:val="22"/>
                <w:szCs w:val="22"/>
              </w:rPr>
            </w:pPr>
            <w:r w:rsidRPr="00173763">
              <w:rPr>
                <w:rFonts w:ascii="Calibri" w:hAnsi="Calibri" w:cs="Calibri"/>
                <w:sz w:val="22"/>
                <w:szCs w:val="22"/>
              </w:rPr>
              <w:t>………………………………………………….</w:t>
            </w:r>
          </w:p>
        </w:tc>
      </w:tr>
    </w:tbl>
    <w:p w14:paraId="685FF44A" w14:textId="77777777" w:rsidR="00DD53BB" w:rsidRPr="00173763" w:rsidRDefault="00DD53BB" w:rsidP="00DD53BB">
      <w:pPr>
        <w:contextualSpacing/>
        <w:rPr>
          <w:rFonts w:ascii="Calibri" w:hAnsi="Calibri" w:cs="Calibri"/>
          <w:sz w:val="22"/>
          <w:szCs w:val="22"/>
        </w:rPr>
      </w:pPr>
    </w:p>
    <w:p w14:paraId="4A3FF74D" w14:textId="77777777" w:rsidR="00DD53BB" w:rsidRPr="00173763" w:rsidRDefault="00DD53BB" w:rsidP="00DD53B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2FF2B54" w14:textId="77777777" w:rsidR="00DD53BB" w:rsidRPr="00173763" w:rsidRDefault="00DD53BB" w:rsidP="00DD53BB">
      <w:pPr>
        <w:contextualSpacing/>
        <w:rPr>
          <w:rFonts w:ascii="Calibri" w:hAnsi="Calibri" w:cs="Calibri"/>
          <w:sz w:val="22"/>
          <w:szCs w:val="22"/>
        </w:rPr>
      </w:pPr>
    </w:p>
    <w:p w14:paraId="622DEDA3" w14:textId="77777777" w:rsidR="00DD53BB" w:rsidRPr="00173763" w:rsidRDefault="00DD53BB" w:rsidP="00DD53B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70261EE" w14:textId="77777777" w:rsidR="00DD53BB" w:rsidRPr="00173763" w:rsidRDefault="00DD53BB" w:rsidP="00DD53BB">
      <w:pPr>
        <w:contextualSpacing/>
        <w:rPr>
          <w:rFonts w:ascii="Calibri" w:hAnsi="Calibri" w:cs="Calibri"/>
          <w:sz w:val="22"/>
          <w:szCs w:val="22"/>
        </w:rPr>
      </w:pPr>
    </w:p>
    <w:p w14:paraId="5173A786" w14:textId="77777777" w:rsidR="00DD53BB" w:rsidRPr="00173763" w:rsidRDefault="00DD53BB" w:rsidP="00DD53B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CEEA522" w14:textId="77777777" w:rsidR="00DD53BB" w:rsidRPr="00173763" w:rsidRDefault="00DD53BB" w:rsidP="00DD53BB">
      <w:pPr>
        <w:contextualSpacing/>
        <w:rPr>
          <w:rFonts w:ascii="Calibri" w:hAnsi="Calibri" w:cs="Calibri"/>
          <w:sz w:val="22"/>
          <w:szCs w:val="22"/>
        </w:rPr>
      </w:pPr>
    </w:p>
    <w:p w14:paraId="4A41E0F1" w14:textId="77777777" w:rsidR="00DD53BB" w:rsidRPr="00173763" w:rsidRDefault="00DD53BB" w:rsidP="00DD53B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C5F645A" w14:textId="77777777" w:rsidR="00DD53BB" w:rsidRPr="00173763" w:rsidRDefault="00DD53BB" w:rsidP="00DD53BB">
      <w:pPr>
        <w:contextualSpacing/>
        <w:rPr>
          <w:rFonts w:ascii="Calibri" w:hAnsi="Calibri" w:cs="Calibri"/>
          <w:sz w:val="22"/>
          <w:szCs w:val="22"/>
        </w:rPr>
      </w:pPr>
    </w:p>
    <w:p w14:paraId="5299B2A0" w14:textId="77777777" w:rsidR="00DD53BB" w:rsidRPr="00173763" w:rsidRDefault="00DD53BB" w:rsidP="00DD53B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D668D79" w14:textId="77777777" w:rsidR="00DD53BB" w:rsidRPr="00173763" w:rsidRDefault="00DD53BB" w:rsidP="00DD53BB">
      <w:pPr>
        <w:contextualSpacing/>
        <w:rPr>
          <w:rFonts w:ascii="Calibri" w:hAnsi="Calibri" w:cs="Calibri"/>
          <w:sz w:val="22"/>
          <w:szCs w:val="22"/>
        </w:rPr>
      </w:pPr>
    </w:p>
    <w:p w14:paraId="124E43A3" w14:textId="77777777" w:rsidR="00DD53BB" w:rsidRPr="00173763" w:rsidRDefault="00DD53BB" w:rsidP="00DD53BB">
      <w:pPr>
        <w:contextualSpacing/>
        <w:rPr>
          <w:rFonts w:ascii="Calibri" w:hAnsi="Calibri" w:cs="Calibri"/>
          <w:sz w:val="22"/>
          <w:szCs w:val="22"/>
        </w:rPr>
      </w:pPr>
    </w:p>
    <w:p w14:paraId="5F856E3F" w14:textId="77777777" w:rsidR="00DD53BB" w:rsidRPr="00173763" w:rsidRDefault="00DD53BB" w:rsidP="00DD53BB">
      <w:pPr>
        <w:contextualSpacing/>
        <w:rPr>
          <w:rFonts w:ascii="Calibri" w:hAnsi="Calibri" w:cs="Calibri"/>
          <w:sz w:val="22"/>
          <w:szCs w:val="22"/>
        </w:rPr>
      </w:pPr>
    </w:p>
    <w:p w14:paraId="1CE36345" w14:textId="77777777" w:rsidR="00DD53BB" w:rsidRDefault="00DD53BB" w:rsidP="00DD53B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79874A10" w14:textId="77777777" w:rsidR="006655CC" w:rsidRDefault="006655CC"/>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3BB"/>
    <w:rsid w:val="00663E9A"/>
    <w:rsid w:val="006655CC"/>
    <w:rsid w:val="007A5C1E"/>
    <w:rsid w:val="00BE586C"/>
    <w:rsid w:val="00DD53BB"/>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9EC7"/>
  <w15:chartTrackingRefBased/>
  <w15:docId w15:val="{C7502C10-F380-4422-9C86-D7C87307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53BB"/>
    <w:pPr>
      <w:spacing w:after="0" w:line="240" w:lineRule="auto"/>
    </w:pPr>
    <w:rPr>
      <w:sz w:val="24"/>
      <w:szCs w:val="24"/>
    </w:rPr>
  </w:style>
  <w:style w:type="paragraph" w:styleId="Kop1">
    <w:name w:val="heading 1"/>
    <w:basedOn w:val="Standaard"/>
    <w:next w:val="Standaard"/>
    <w:link w:val="Kop1Char"/>
    <w:qFormat/>
    <w:rsid w:val="00DD53BB"/>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53BB"/>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53BB"/>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53BB"/>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DD53BB"/>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DD53BB"/>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DD53BB"/>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DD53BB"/>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DD53BB"/>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D53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53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53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53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53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53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53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53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53BB"/>
    <w:rPr>
      <w:rFonts w:eastAsiaTheme="majorEastAsia" w:cstheme="majorBidi"/>
      <w:color w:val="272727" w:themeColor="text1" w:themeTint="D8"/>
    </w:rPr>
  </w:style>
  <w:style w:type="paragraph" w:styleId="Titel">
    <w:name w:val="Title"/>
    <w:basedOn w:val="Standaard"/>
    <w:next w:val="Standaard"/>
    <w:link w:val="TitelChar"/>
    <w:uiPriority w:val="10"/>
    <w:qFormat/>
    <w:rsid w:val="00DD53B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53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53BB"/>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53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53BB"/>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DD53BB"/>
    <w:rPr>
      <w:i/>
      <w:iCs/>
      <w:color w:val="404040" w:themeColor="text1" w:themeTint="BF"/>
    </w:rPr>
  </w:style>
  <w:style w:type="paragraph" w:styleId="Lijstalinea">
    <w:name w:val="List Paragraph"/>
    <w:basedOn w:val="Standaard"/>
    <w:uiPriority w:val="34"/>
    <w:qFormat/>
    <w:rsid w:val="00DD53BB"/>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DD53BB"/>
    <w:rPr>
      <w:i/>
      <w:iCs/>
      <w:color w:val="0F4761" w:themeColor="accent1" w:themeShade="BF"/>
    </w:rPr>
  </w:style>
  <w:style w:type="paragraph" w:styleId="Duidelijkcitaat">
    <w:name w:val="Intense Quote"/>
    <w:basedOn w:val="Standaard"/>
    <w:next w:val="Standaard"/>
    <w:link w:val="DuidelijkcitaatChar"/>
    <w:uiPriority w:val="30"/>
    <w:qFormat/>
    <w:rsid w:val="00DD53B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DD53BB"/>
    <w:rPr>
      <w:i/>
      <w:iCs/>
      <w:color w:val="0F4761" w:themeColor="accent1" w:themeShade="BF"/>
    </w:rPr>
  </w:style>
  <w:style w:type="character" w:styleId="Intensieveverwijzing">
    <w:name w:val="Intense Reference"/>
    <w:basedOn w:val="Standaardalinea-lettertype"/>
    <w:uiPriority w:val="32"/>
    <w:qFormat/>
    <w:rsid w:val="00DD53BB"/>
    <w:rPr>
      <w:b/>
      <w:bCs/>
      <w:smallCaps/>
      <w:color w:val="0F4761" w:themeColor="accent1" w:themeShade="BF"/>
      <w:spacing w:val="5"/>
    </w:rPr>
  </w:style>
  <w:style w:type="table" w:styleId="Tabelraster">
    <w:name w:val="Table Grid"/>
    <w:basedOn w:val="Standaardtabel"/>
    <w:uiPriority w:val="59"/>
    <w:rsid w:val="00DD53BB"/>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1477</Characters>
  <Application>Microsoft Office Word</Application>
  <DocSecurity>0</DocSecurity>
  <Lines>12</Lines>
  <Paragraphs>3</Paragraphs>
  <ScaleCrop>false</ScaleCrop>
  <Company>Inkoopbureau West-Brabant</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2025-05-07T11:24:00Z</dcterms:created>
  <dcterms:modified xsi:type="dcterms:W3CDTF">2025-05-07T11:24:00Z</dcterms:modified>
</cp:coreProperties>
</file>