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CA841" w14:textId="77777777" w:rsidR="002B23A2" w:rsidRPr="00E40B9C" w:rsidRDefault="002B23A2" w:rsidP="002B23A2">
      <w:pPr>
        <w:pStyle w:val="BijlageGenummerdKop"/>
      </w:pPr>
      <w:bookmarkStart w:id="0" w:name="_Toc496111710"/>
      <w:bookmarkStart w:id="1" w:name="_Toc194567650"/>
      <w:bookmarkStart w:id="2" w:name="bwKopBijlage_M"/>
      <w:r w:rsidRPr="00E40B9C">
        <w:t xml:space="preserve">Format Concept staat van ontleding van de </w:t>
      </w:r>
      <w:r>
        <w:t>I</w:t>
      </w:r>
      <w:r w:rsidRPr="00E40B9C">
        <w:t>nschrijvingssom</w:t>
      </w:r>
      <w:bookmarkEnd w:id="0"/>
      <w:bookmarkEnd w:id="1"/>
    </w:p>
    <w:bookmarkEnd w:id="2"/>
    <w:p w14:paraId="14CF8C59" w14:textId="77777777" w:rsidR="002B23A2" w:rsidRPr="00E40B9C" w:rsidRDefault="002B23A2" w:rsidP="002B23A2">
      <w:pPr>
        <w:pStyle w:val="Broodtekst0"/>
        <w:ind w:left="1134"/>
        <w:rPr>
          <w:rFonts w:cs="Verdana"/>
          <w:b/>
          <w:i/>
          <w:vanish/>
          <w:color w:val="3366FF"/>
          <w:sz w:val="16"/>
          <w:szCs w:val="16"/>
        </w:rPr>
      </w:pPr>
      <w:r w:rsidRPr="00E40B9C">
        <w:rPr>
          <w:rFonts w:cs="Verdana"/>
          <w:b/>
          <w:i/>
          <w:vanish/>
          <w:color w:val="3366FF"/>
          <w:sz w:val="16"/>
          <w:szCs w:val="16"/>
        </w:rPr>
        <w:t>Format moet opgesteld worden door de kostendeskundige van het project en dient ter vergelijking met de raming.</w:t>
      </w: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078"/>
        <w:gridCol w:w="1950"/>
      </w:tblGrid>
      <w:tr w:rsidR="002B23A2" w:rsidRPr="009D020F" w14:paraId="06661550" w14:textId="77777777" w:rsidTr="00831289">
        <w:tc>
          <w:tcPr>
            <w:tcW w:w="5416" w:type="dxa"/>
          </w:tcPr>
          <w:p w14:paraId="7947F7CA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b/>
                <w:color w:val="000000"/>
                <w:szCs w:val="18"/>
              </w:rPr>
              <w:t>Directe kosten*</w:t>
            </w:r>
          </w:p>
        </w:tc>
        <w:tc>
          <w:tcPr>
            <w:tcW w:w="2097" w:type="dxa"/>
          </w:tcPr>
          <w:p w14:paraId="58F9E8D5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</w:p>
        </w:tc>
      </w:tr>
      <w:tr w:rsidR="002B23A2" w:rsidRPr="00D63028" w14:paraId="19D91398" w14:textId="77777777" w:rsidTr="00831289">
        <w:tc>
          <w:tcPr>
            <w:tcW w:w="5416" w:type="dxa"/>
          </w:tcPr>
          <w:p w14:paraId="154C610D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2D15A0">
              <w:rPr>
                <w:color w:val="000000"/>
                <w:szCs w:val="18"/>
              </w:rPr>
              <w:t>Plaatsen RWIS meetstations</w:t>
            </w:r>
          </w:p>
        </w:tc>
        <w:tc>
          <w:tcPr>
            <w:tcW w:w="2097" w:type="dxa"/>
          </w:tcPr>
          <w:p w14:paraId="2E33F209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2160E366" w14:textId="77777777" w:rsidTr="00831289">
        <w:tc>
          <w:tcPr>
            <w:tcW w:w="5416" w:type="dxa"/>
          </w:tcPr>
          <w:p w14:paraId="37D17D45" w14:textId="77777777" w:rsidR="002B23A2" w:rsidRPr="002D15A0" w:rsidRDefault="002B23A2" w:rsidP="00831289">
            <w:pPr>
              <w:rPr>
                <w:rFonts w:cs="Verdana"/>
                <w:color w:val="000000"/>
                <w:szCs w:val="18"/>
              </w:rPr>
            </w:pPr>
            <w:r w:rsidRPr="002D15A0">
              <w:rPr>
                <w:rFonts w:cs="Verdana"/>
                <w:color w:val="000000"/>
                <w:szCs w:val="18"/>
              </w:rPr>
              <w:t>Preventief onderhoud</w:t>
            </w:r>
          </w:p>
        </w:tc>
        <w:tc>
          <w:tcPr>
            <w:tcW w:w="2097" w:type="dxa"/>
          </w:tcPr>
          <w:p w14:paraId="7ABF8BBE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6834B641" w14:textId="77777777" w:rsidTr="00831289">
        <w:tc>
          <w:tcPr>
            <w:tcW w:w="5416" w:type="dxa"/>
          </w:tcPr>
          <w:p w14:paraId="1D007EC6" w14:textId="77777777" w:rsidR="002B23A2" w:rsidRPr="002D15A0" w:rsidRDefault="002B23A2" w:rsidP="00831289">
            <w:pPr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Ontmantelen GMS</w:t>
            </w:r>
          </w:p>
        </w:tc>
        <w:tc>
          <w:tcPr>
            <w:tcW w:w="2097" w:type="dxa"/>
          </w:tcPr>
          <w:p w14:paraId="370C26AE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05F9FDE2" w14:textId="77777777" w:rsidTr="00831289">
        <w:tc>
          <w:tcPr>
            <w:tcW w:w="5416" w:type="dxa"/>
          </w:tcPr>
          <w:p w14:paraId="4940BBAC" w14:textId="77777777" w:rsidR="002B23A2" w:rsidRPr="004C305E" w:rsidRDefault="002B23A2" w:rsidP="00831289">
            <w:pPr>
              <w:rPr>
                <w:rFonts w:cs="Verdana"/>
                <w:color w:val="000000"/>
                <w:szCs w:val="18"/>
              </w:rPr>
            </w:pPr>
            <w:r w:rsidRPr="004C305E">
              <w:rPr>
                <w:rFonts w:cs="Verdana"/>
                <w:color w:val="000000"/>
                <w:szCs w:val="18"/>
              </w:rPr>
              <w:t>Masten</w:t>
            </w:r>
          </w:p>
        </w:tc>
        <w:tc>
          <w:tcPr>
            <w:tcW w:w="2097" w:type="dxa"/>
          </w:tcPr>
          <w:p w14:paraId="536C8A14" w14:textId="77777777" w:rsidR="002B23A2" w:rsidRPr="004C305E" w:rsidRDefault="002B23A2" w:rsidP="00831289">
            <w:pPr>
              <w:rPr>
                <w:rFonts w:cs="Verdana"/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7584D2A0" w14:textId="77777777" w:rsidTr="00831289">
        <w:tc>
          <w:tcPr>
            <w:tcW w:w="5416" w:type="dxa"/>
          </w:tcPr>
          <w:p w14:paraId="628D67B2" w14:textId="77777777" w:rsidR="002B23A2" w:rsidRDefault="002B23A2" w:rsidP="00831289">
            <w:pPr>
              <w:ind w:left="2142"/>
              <w:rPr>
                <w:rFonts w:cs="Verdana"/>
                <w:color w:val="000000"/>
              </w:rPr>
            </w:pPr>
            <w:r>
              <w:rPr>
                <w:color w:val="000000"/>
                <w:szCs w:val="18"/>
              </w:rPr>
              <w:t xml:space="preserve">   </w:t>
            </w:r>
            <w:r w:rsidRPr="00D63028">
              <w:rPr>
                <w:color w:val="000000"/>
                <w:szCs w:val="18"/>
              </w:rPr>
              <w:t xml:space="preserve">Subtotaal </w:t>
            </w:r>
            <w:r>
              <w:rPr>
                <w:color w:val="000000"/>
                <w:szCs w:val="18"/>
              </w:rPr>
              <w:t>A</w:t>
            </w:r>
            <w:r w:rsidRPr="00D63028">
              <w:rPr>
                <w:color w:val="000000"/>
                <w:szCs w:val="18"/>
              </w:rPr>
              <w:t xml:space="preserve"> (directe kosten):</w:t>
            </w:r>
          </w:p>
        </w:tc>
        <w:tc>
          <w:tcPr>
            <w:tcW w:w="2097" w:type="dxa"/>
          </w:tcPr>
          <w:p w14:paraId="65CFF207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9D020F" w14:paraId="20494399" w14:textId="77777777" w:rsidTr="00831289">
        <w:tc>
          <w:tcPr>
            <w:tcW w:w="5416" w:type="dxa"/>
          </w:tcPr>
          <w:p w14:paraId="03914D66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b/>
                <w:color w:val="000000"/>
                <w:szCs w:val="18"/>
              </w:rPr>
              <w:t>Indirecte kosten*</w:t>
            </w:r>
            <w:r w:rsidRPr="00D63028">
              <w:rPr>
                <w:color w:val="000000"/>
                <w:szCs w:val="18"/>
              </w:rPr>
              <w:t xml:space="preserve"> </w:t>
            </w:r>
          </w:p>
        </w:tc>
        <w:tc>
          <w:tcPr>
            <w:tcW w:w="2097" w:type="dxa"/>
          </w:tcPr>
          <w:p w14:paraId="7852EC89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</w:p>
        </w:tc>
      </w:tr>
      <w:tr w:rsidR="002B23A2" w:rsidRPr="00D63028" w14:paraId="33005A3B" w14:textId="77777777" w:rsidTr="00831289">
        <w:tc>
          <w:tcPr>
            <w:tcW w:w="5416" w:type="dxa"/>
          </w:tcPr>
          <w:p w14:paraId="35B319ED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color w:val="000000"/>
                <w:szCs w:val="18"/>
              </w:rPr>
              <w:t>Eenmalige kosten</w:t>
            </w:r>
          </w:p>
        </w:tc>
        <w:tc>
          <w:tcPr>
            <w:tcW w:w="2097" w:type="dxa"/>
          </w:tcPr>
          <w:p w14:paraId="32F66EAB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3FF6C09A" w14:textId="77777777" w:rsidTr="00831289">
        <w:tc>
          <w:tcPr>
            <w:tcW w:w="5416" w:type="dxa"/>
          </w:tcPr>
          <w:p w14:paraId="2F92678B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color w:val="000000"/>
                <w:szCs w:val="18"/>
              </w:rPr>
              <w:t>Uitvoeringskosten</w:t>
            </w:r>
          </w:p>
        </w:tc>
        <w:tc>
          <w:tcPr>
            <w:tcW w:w="2097" w:type="dxa"/>
          </w:tcPr>
          <w:p w14:paraId="1E9B1EBB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47222A7A" w14:textId="77777777" w:rsidTr="00831289">
        <w:tc>
          <w:tcPr>
            <w:tcW w:w="5416" w:type="dxa"/>
          </w:tcPr>
          <w:p w14:paraId="7847B786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Projectmanagementkosten (incl. staf/koepel)</w:t>
            </w:r>
          </w:p>
        </w:tc>
        <w:tc>
          <w:tcPr>
            <w:tcW w:w="2097" w:type="dxa"/>
          </w:tcPr>
          <w:p w14:paraId="725878E0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3529D7D1" w14:textId="77777777" w:rsidTr="00831289">
        <w:tc>
          <w:tcPr>
            <w:tcW w:w="5416" w:type="dxa"/>
          </w:tcPr>
          <w:p w14:paraId="04C462F7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color w:val="000000"/>
                <w:szCs w:val="18"/>
              </w:rPr>
              <w:t>Algemene kosten</w:t>
            </w:r>
          </w:p>
        </w:tc>
        <w:tc>
          <w:tcPr>
            <w:tcW w:w="2097" w:type="dxa"/>
          </w:tcPr>
          <w:p w14:paraId="7D154CA2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657B0659" w14:textId="77777777" w:rsidTr="00831289">
        <w:tc>
          <w:tcPr>
            <w:tcW w:w="5416" w:type="dxa"/>
          </w:tcPr>
          <w:p w14:paraId="2149353C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color w:val="000000"/>
                <w:szCs w:val="18"/>
              </w:rPr>
              <w:t>Winst</w:t>
            </w:r>
          </w:p>
        </w:tc>
        <w:tc>
          <w:tcPr>
            <w:tcW w:w="2097" w:type="dxa"/>
          </w:tcPr>
          <w:p w14:paraId="108BFD24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2DE9405A" w14:textId="77777777" w:rsidTr="00831289">
        <w:tc>
          <w:tcPr>
            <w:tcW w:w="5416" w:type="dxa"/>
          </w:tcPr>
          <w:p w14:paraId="3BAF6DFB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color w:val="000000"/>
                <w:szCs w:val="18"/>
              </w:rPr>
              <w:t>Risico</w:t>
            </w:r>
          </w:p>
        </w:tc>
        <w:tc>
          <w:tcPr>
            <w:tcW w:w="2097" w:type="dxa"/>
          </w:tcPr>
          <w:p w14:paraId="541B145E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420F9900" w14:textId="77777777" w:rsidTr="00831289">
        <w:tc>
          <w:tcPr>
            <w:tcW w:w="5416" w:type="dxa"/>
          </w:tcPr>
          <w:p w14:paraId="68568D3E" w14:textId="77777777" w:rsidR="002B23A2" w:rsidRPr="00D63028" w:rsidRDefault="002B23A2" w:rsidP="00831289">
            <w:pPr>
              <w:jc w:val="right"/>
              <w:rPr>
                <w:color w:val="000000"/>
                <w:szCs w:val="18"/>
              </w:rPr>
            </w:pPr>
            <w:r w:rsidRPr="00D63028">
              <w:rPr>
                <w:color w:val="000000"/>
                <w:szCs w:val="18"/>
              </w:rPr>
              <w:t xml:space="preserve">Subtotaal </w:t>
            </w:r>
            <w:r>
              <w:rPr>
                <w:color w:val="000000"/>
                <w:szCs w:val="18"/>
              </w:rPr>
              <w:t>B</w:t>
            </w:r>
            <w:r w:rsidRPr="00D63028">
              <w:rPr>
                <w:color w:val="000000"/>
                <w:szCs w:val="18"/>
              </w:rPr>
              <w:t xml:space="preserve"> (indirecte kosten):</w:t>
            </w:r>
          </w:p>
        </w:tc>
        <w:tc>
          <w:tcPr>
            <w:tcW w:w="2097" w:type="dxa"/>
          </w:tcPr>
          <w:p w14:paraId="5B75677A" w14:textId="77777777" w:rsidR="002B23A2" w:rsidRPr="00D63028" w:rsidRDefault="002B23A2" w:rsidP="00831289">
            <w:pPr>
              <w:rPr>
                <w:color w:val="000000"/>
                <w:szCs w:val="18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14A78584" w14:textId="77777777" w:rsidTr="00831289">
        <w:tc>
          <w:tcPr>
            <w:tcW w:w="5416" w:type="dxa"/>
          </w:tcPr>
          <w:p w14:paraId="6B6D5B21" w14:textId="77777777" w:rsidR="002B23A2" w:rsidRPr="00D63028" w:rsidRDefault="002B23A2" w:rsidP="00831289">
            <w:pPr>
              <w:rPr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Stelpost</w:t>
            </w:r>
            <w:r>
              <w:rPr>
                <w:rFonts w:cs="Verdana"/>
                <w:color w:val="000000"/>
                <w:szCs w:val="18"/>
              </w:rPr>
              <w:t xml:space="preserve"> 1: </w:t>
            </w:r>
            <w:r w:rsidRPr="002D15A0">
              <w:rPr>
                <w:rFonts w:cs="Verdana"/>
                <w:color w:val="000000"/>
                <w:szCs w:val="18"/>
              </w:rPr>
              <w:t>Installatiematerialen</w:t>
            </w:r>
          </w:p>
        </w:tc>
        <w:tc>
          <w:tcPr>
            <w:tcW w:w="2097" w:type="dxa"/>
          </w:tcPr>
          <w:p w14:paraId="5D4E01CA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  <w:r>
              <w:rPr>
                <w:rFonts w:cs="Verdana"/>
                <w:color w:val="000000"/>
                <w:szCs w:val="18"/>
              </w:rPr>
              <w:t xml:space="preserve"> 1.000.000</w:t>
            </w:r>
          </w:p>
        </w:tc>
      </w:tr>
      <w:tr w:rsidR="002B23A2" w:rsidRPr="00D63028" w14:paraId="3E7109EF" w14:textId="77777777" w:rsidTr="00831289">
        <w:tc>
          <w:tcPr>
            <w:tcW w:w="5416" w:type="dxa"/>
          </w:tcPr>
          <w:p w14:paraId="79B9D857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Stelpost</w:t>
            </w:r>
            <w:r>
              <w:rPr>
                <w:rFonts w:cs="Verdana"/>
                <w:color w:val="000000"/>
                <w:szCs w:val="18"/>
              </w:rPr>
              <w:t xml:space="preserve"> 2: </w:t>
            </w:r>
            <w:proofErr w:type="spellStart"/>
            <w:r w:rsidRPr="002D15A0">
              <w:rPr>
                <w:rFonts w:cs="Verdana"/>
                <w:color w:val="000000"/>
                <w:szCs w:val="18"/>
                <w:lang w:val="en-US"/>
              </w:rPr>
              <w:t>Correctieve</w:t>
            </w:r>
            <w:proofErr w:type="spellEnd"/>
            <w:r w:rsidRPr="002D15A0">
              <w:rPr>
                <w:rFonts w:cs="Verdana"/>
                <w:color w:val="000000"/>
                <w:szCs w:val="18"/>
                <w:lang w:val="en-US"/>
              </w:rPr>
              <w:t xml:space="preserve"> </w:t>
            </w:r>
            <w:proofErr w:type="spellStart"/>
            <w:r w:rsidRPr="002D15A0">
              <w:rPr>
                <w:rFonts w:cs="Verdana"/>
                <w:color w:val="000000"/>
                <w:szCs w:val="18"/>
                <w:lang w:val="en-US"/>
              </w:rPr>
              <w:t>onderhoudswerkzaamheden</w:t>
            </w:r>
            <w:proofErr w:type="spellEnd"/>
          </w:p>
        </w:tc>
        <w:tc>
          <w:tcPr>
            <w:tcW w:w="2097" w:type="dxa"/>
          </w:tcPr>
          <w:p w14:paraId="69AD7511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  <w:r>
              <w:rPr>
                <w:rFonts w:cs="Verdana"/>
                <w:color w:val="000000"/>
                <w:szCs w:val="18"/>
              </w:rPr>
              <w:t xml:space="preserve"> 50.000</w:t>
            </w:r>
          </w:p>
        </w:tc>
      </w:tr>
      <w:tr w:rsidR="002B23A2" w:rsidRPr="00D63028" w14:paraId="5C12DD2B" w14:textId="77777777" w:rsidTr="00831289">
        <w:tc>
          <w:tcPr>
            <w:tcW w:w="5416" w:type="dxa"/>
          </w:tcPr>
          <w:p w14:paraId="1196D9DD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Stelpost</w:t>
            </w:r>
            <w:r>
              <w:rPr>
                <w:rFonts w:cs="Verdana"/>
                <w:color w:val="000000"/>
                <w:szCs w:val="18"/>
              </w:rPr>
              <w:t xml:space="preserve"> 3: Afwijkende locaties</w:t>
            </w:r>
          </w:p>
        </w:tc>
        <w:tc>
          <w:tcPr>
            <w:tcW w:w="2097" w:type="dxa"/>
          </w:tcPr>
          <w:p w14:paraId="6330A410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  <w:r>
              <w:rPr>
                <w:rFonts w:cs="Verdana"/>
                <w:color w:val="000000"/>
                <w:szCs w:val="18"/>
              </w:rPr>
              <w:t xml:space="preserve"> 400.000</w:t>
            </w:r>
          </w:p>
        </w:tc>
      </w:tr>
      <w:tr w:rsidR="002B23A2" w:rsidRPr="00D63028" w14:paraId="41669F9D" w14:textId="77777777" w:rsidTr="00831289">
        <w:tc>
          <w:tcPr>
            <w:tcW w:w="5416" w:type="dxa"/>
          </w:tcPr>
          <w:p w14:paraId="5ABB8EEA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Stelpost</w:t>
            </w:r>
            <w:r>
              <w:rPr>
                <w:rFonts w:cs="Verdana"/>
                <w:color w:val="000000"/>
                <w:szCs w:val="18"/>
              </w:rPr>
              <w:t xml:space="preserve"> 4: Kans- en Risicofonds (ten minste 125.00 EURO)**</w:t>
            </w:r>
          </w:p>
        </w:tc>
        <w:tc>
          <w:tcPr>
            <w:tcW w:w="2097" w:type="dxa"/>
          </w:tcPr>
          <w:p w14:paraId="68668E1B" w14:textId="77777777" w:rsidR="002B23A2" w:rsidRPr="00D63028" w:rsidRDefault="002B23A2" w:rsidP="00831289">
            <w:pPr>
              <w:rPr>
                <w:rFonts w:cs="Verdana"/>
                <w:color w:val="000000"/>
              </w:rPr>
            </w:pPr>
            <w:r w:rsidRPr="00D63028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2B23A2" w:rsidRPr="00D63028" w14:paraId="0EAFB72C" w14:textId="77777777" w:rsidTr="00831289">
        <w:tc>
          <w:tcPr>
            <w:tcW w:w="5416" w:type="dxa"/>
          </w:tcPr>
          <w:p w14:paraId="190622E7" w14:textId="77777777" w:rsidR="002B23A2" w:rsidRPr="002D15A0" w:rsidRDefault="002B23A2" w:rsidP="00831289">
            <w:pPr>
              <w:jc w:val="right"/>
              <w:rPr>
                <w:b/>
                <w:bCs/>
                <w:color w:val="000000"/>
                <w:szCs w:val="18"/>
              </w:rPr>
            </w:pPr>
            <w:r w:rsidRPr="002D15A0">
              <w:rPr>
                <w:b/>
                <w:bCs/>
                <w:color w:val="000000"/>
                <w:szCs w:val="18"/>
              </w:rPr>
              <w:t xml:space="preserve">Inschrijvingssom (Subtotaal </w:t>
            </w:r>
            <w:proofErr w:type="spellStart"/>
            <w:r w:rsidRPr="002D15A0">
              <w:rPr>
                <w:b/>
                <w:bCs/>
                <w:color w:val="000000"/>
                <w:szCs w:val="18"/>
              </w:rPr>
              <w:t>A+B+stelposten</w:t>
            </w:r>
            <w:proofErr w:type="spellEnd"/>
            <w:r>
              <w:rPr>
                <w:b/>
                <w:bCs/>
                <w:color w:val="000000"/>
                <w:szCs w:val="18"/>
              </w:rPr>
              <w:t>)</w:t>
            </w:r>
            <w:r w:rsidRPr="002D15A0">
              <w:rPr>
                <w:b/>
                <w:bCs/>
                <w:color w:val="000000"/>
                <w:szCs w:val="18"/>
              </w:rPr>
              <w:t>:</w:t>
            </w:r>
          </w:p>
        </w:tc>
        <w:tc>
          <w:tcPr>
            <w:tcW w:w="2097" w:type="dxa"/>
          </w:tcPr>
          <w:p w14:paraId="1B75BBBB" w14:textId="77777777" w:rsidR="002B23A2" w:rsidRPr="002D15A0" w:rsidRDefault="002B23A2" w:rsidP="00831289">
            <w:pPr>
              <w:rPr>
                <w:b/>
                <w:bCs/>
                <w:color w:val="000000"/>
                <w:szCs w:val="18"/>
              </w:rPr>
            </w:pPr>
            <w:r w:rsidRPr="002D15A0">
              <w:rPr>
                <w:rFonts w:cs="Verdana"/>
                <w:b/>
                <w:bCs/>
                <w:color w:val="000000"/>
                <w:szCs w:val="18"/>
              </w:rPr>
              <w:t>€</w:t>
            </w:r>
          </w:p>
        </w:tc>
      </w:tr>
    </w:tbl>
    <w:p w14:paraId="0612DC58" w14:textId="77777777" w:rsidR="002B23A2" w:rsidRPr="00D63028" w:rsidRDefault="002B23A2" w:rsidP="002B23A2">
      <w:pPr>
        <w:tabs>
          <w:tab w:val="left" w:pos="1440"/>
        </w:tabs>
        <w:ind w:left="1247"/>
        <w:rPr>
          <w:rFonts w:cs="Arial"/>
          <w:color w:val="000000"/>
        </w:rPr>
      </w:pPr>
      <w:r w:rsidRPr="00D63028">
        <w:rPr>
          <w:rFonts w:cs="Arial"/>
          <w:color w:val="000000"/>
        </w:rPr>
        <w:t xml:space="preserve">* Begrippen conform Standaardsystematiek voor kostenramingen (SSK2018) uitgegeven door CROW. Bij de indirecte kosten dienen - in afwijking van de SSK -  </w:t>
      </w:r>
      <w:r>
        <w:rPr>
          <w:rFonts w:cs="Arial"/>
          <w:color w:val="000000"/>
        </w:rPr>
        <w:t>de</w:t>
      </w:r>
      <w:r w:rsidRPr="00D63028">
        <w:rPr>
          <w:rFonts w:cs="Arial"/>
          <w:color w:val="000000"/>
        </w:rPr>
        <w:t xml:space="preserve"> Projectmanagementkosten separaat te worden opgenomen. </w:t>
      </w:r>
    </w:p>
    <w:p w14:paraId="1C9BC8C7" w14:textId="77777777" w:rsidR="002B23A2" w:rsidRDefault="002B23A2" w:rsidP="002B23A2">
      <w:pPr>
        <w:tabs>
          <w:tab w:val="left" w:pos="1440"/>
        </w:tabs>
        <w:ind w:left="1247"/>
        <w:rPr>
          <w:rFonts w:cs="Arial"/>
          <w:color w:val="000000"/>
        </w:rPr>
      </w:pPr>
      <w:r w:rsidRPr="00D63028">
        <w:rPr>
          <w:rFonts w:cs="Arial"/>
          <w:color w:val="000000"/>
        </w:rPr>
        <w:t>Indien de inschrijver meent te moeten inschrijven met een projectkorting dan moet deze volledig in de post winst worden opgenomen.</w:t>
      </w:r>
      <w:r>
        <w:rPr>
          <w:rFonts w:cs="Arial"/>
          <w:color w:val="000000"/>
        </w:rPr>
        <w:br/>
        <w:t>** bedrag invullen vanuit bijlage ‘Prijzenblad’ tabblad ‘prijzenblad’ cel C46</w:t>
      </w:r>
    </w:p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0"/>
      <w:footerReference w:type="default" r:id="rId11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D" w14:textId="245FFC2B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44F37570" w:rsidR="006706A7" w:rsidRPr="00C466B1" w:rsidRDefault="006706A7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9" w14:textId="77777777" w:rsidR="006706A7" w:rsidRPr="00476317" w:rsidRDefault="002B23A2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3C3D65B3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31296">
      <w:rPr>
        <w:rFonts w:cs="V&amp;W Syntax (Adobe)"/>
      </w:rPr>
      <w:t>31205401</w:t>
    </w:r>
    <w:r w:rsidRPr="00476317">
      <w:rPr>
        <w:rFonts w:cs="V&amp;W Syntax (Adobe)"/>
      </w:rPr>
      <w:t xml:space="preserve"> </w:t>
    </w:r>
  </w:p>
  <w:p w14:paraId="665671AB" w14:textId="77777777" w:rsidR="006706A7" w:rsidRDefault="002B23A2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4E8A9D9C"/>
    <w:lvl w:ilvl="0">
      <w:start w:val="9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79920054">
    <w:abstractNumId w:val="27"/>
  </w:num>
  <w:num w:numId="2" w16cid:durableId="1465460423">
    <w:abstractNumId w:val="39"/>
  </w:num>
  <w:num w:numId="3" w16cid:durableId="1358584939">
    <w:abstractNumId w:val="26"/>
  </w:num>
  <w:num w:numId="4" w16cid:durableId="351690614">
    <w:abstractNumId w:val="21"/>
  </w:num>
  <w:num w:numId="5" w16cid:durableId="1416709841">
    <w:abstractNumId w:val="16"/>
  </w:num>
  <w:num w:numId="6" w16cid:durableId="854466447">
    <w:abstractNumId w:val="9"/>
  </w:num>
  <w:num w:numId="7" w16cid:durableId="276496553">
    <w:abstractNumId w:val="17"/>
  </w:num>
  <w:num w:numId="8" w16cid:durableId="886599989">
    <w:abstractNumId w:val="31"/>
  </w:num>
  <w:num w:numId="9" w16cid:durableId="1924409758">
    <w:abstractNumId w:val="4"/>
  </w:num>
  <w:num w:numId="10" w16cid:durableId="109445347">
    <w:abstractNumId w:val="11"/>
  </w:num>
  <w:num w:numId="11" w16cid:durableId="1559432678">
    <w:abstractNumId w:val="30"/>
  </w:num>
  <w:num w:numId="12" w16cid:durableId="203955402">
    <w:abstractNumId w:val="19"/>
  </w:num>
  <w:num w:numId="13" w16cid:durableId="81337690">
    <w:abstractNumId w:val="3"/>
  </w:num>
  <w:num w:numId="14" w16cid:durableId="502938854">
    <w:abstractNumId w:val="32"/>
  </w:num>
  <w:num w:numId="15" w16cid:durableId="445540895">
    <w:abstractNumId w:val="35"/>
  </w:num>
  <w:num w:numId="16" w16cid:durableId="656804676">
    <w:abstractNumId w:val="24"/>
  </w:num>
  <w:num w:numId="17" w16cid:durableId="659503629">
    <w:abstractNumId w:val="13"/>
  </w:num>
  <w:num w:numId="18" w16cid:durableId="20133001">
    <w:abstractNumId w:val="29"/>
  </w:num>
  <w:num w:numId="19" w16cid:durableId="762412761">
    <w:abstractNumId w:val="15"/>
  </w:num>
  <w:num w:numId="20" w16cid:durableId="494107717">
    <w:abstractNumId w:val="10"/>
  </w:num>
  <w:num w:numId="21" w16cid:durableId="1293171770">
    <w:abstractNumId w:val="18"/>
  </w:num>
  <w:num w:numId="22" w16cid:durableId="817261450">
    <w:abstractNumId w:val="33"/>
  </w:num>
  <w:num w:numId="23" w16cid:durableId="1779790739">
    <w:abstractNumId w:val="0"/>
  </w:num>
  <w:num w:numId="24" w16cid:durableId="358970301">
    <w:abstractNumId w:val="36"/>
  </w:num>
  <w:num w:numId="25" w16cid:durableId="1552494356">
    <w:abstractNumId w:val="22"/>
  </w:num>
  <w:num w:numId="26" w16cid:durableId="984970226">
    <w:abstractNumId w:val="2"/>
  </w:num>
  <w:num w:numId="27" w16cid:durableId="1299143630">
    <w:abstractNumId w:val="1"/>
  </w:num>
  <w:num w:numId="28" w16cid:durableId="1664746822">
    <w:abstractNumId w:val="38"/>
  </w:num>
  <w:num w:numId="29" w16cid:durableId="1735853715">
    <w:abstractNumId w:val="25"/>
  </w:num>
  <w:num w:numId="30" w16cid:durableId="1812795104">
    <w:abstractNumId w:val="20"/>
  </w:num>
  <w:num w:numId="31" w16cid:durableId="1186599744">
    <w:abstractNumId w:val="8"/>
  </w:num>
  <w:num w:numId="32" w16cid:durableId="369645767">
    <w:abstractNumId w:val="5"/>
  </w:num>
  <w:num w:numId="33" w16cid:durableId="1721633676">
    <w:abstractNumId w:val="37"/>
  </w:num>
  <w:num w:numId="34" w16cid:durableId="1683821075">
    <w:abstractNumId w:val="28"/>
  </w:num>
  <w:num w:numId="35" w16cid:durableId="292828468">
    <w:abstractNumId w:val="6"/>
  </w:num>
  <w:num w:numId="36" w16cid:durableId="246499353">
    <w:abstractNumId w:val="12"/>
  </w:num>
  <w:num w:numId="37" w16cid:durableId="1404719780">
    <w:abstractNumId w:val="23"/>
  </w:num>
  <w:num w:numId="38" w16cid:durableId="1482651578">
    <w:abstractNumId w:val="14"/>
  </w:num>
  <w:num w:numId="39" w16cid:durableId="1321424234">
    <w:abstractNumId w:val="34"/>
  </w:num>
  <w:num w:numId="40" w16cid:durableId="1544370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002D"/>
    <w:rsid w:val="002A5C9C"/>
    <w:rsid w:val="002A7C5F"/>
    <w:rsid w:val="002B23A2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31296"/>
    <w:rsid w:val="00641DE2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0165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9F4D19"/>
    <w:rsid w:val="00A04CFD"/>
    <w:rsid w:val="00A10A82"/>
    <w:rsid w:val="00A2725F"/>
    <w:rsid w:val="00A326AB"/>
    <w:rsid w:val="00A410BE"/>
    <w:rsid w:val="00A45603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  <w:style w:type="table" w:styleId="Tabelraster">
    <w:name w:val="Table Grid"/>
    <w:basedOn w:val="Standaardtabel"/>
    <w:uiPriority w:val="59"/>
    <w:rsid w:val="002B23A2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2B23A2"/>
    <w:pPr>
      <w:numPr>
        <w:ilvl w:val="1"/>
        <w:numId w:val="40"/>
      </w:numPr>
      <w:spacing w:before="240"/>
      <w:outlineLvl w:val="1"/>
    </w:pPr>
    <w:rPr>
      <w:rFonts w:eastAsiaTheme="minorHAnsi" w:cs="Lohit Hindi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2B23A2"/>
    <w:pPr>
      <w:numPr>
        <w:ilvl w:val="2"/>
        <w:numId w:val="40"/>
      </w:numPr>
      <w:spacing w:before="240"/>
      <w:outlineLvl w:val="2"/>
    </w:pPr>
    <w:rPr>
      <w:rFonts w:eastAsiaTheme="minorHAnsi" w:cs="Lohit Hindi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2B23A2"/>
    <w:pPr>
      <w:pageBreakBefore/>
      <w:numPr>
        <w:numId w:val="40"/>
      </w:numPr>
      <w:spacing w:after="660" w:line="300" w:lineRule="atLeast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ijlageGenummerdKop2">
    <w:name w:val="BijlageGenummerdKop2"/>
    <w:basedOn w:val="BijlageGenummerdKop"/>
    <w:uiPriority w:val="16"/>
    <w:rsid w:val="002B23A2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A120540FB054CBD76E77649F578DA" ma:contentTypeVersion="13" ma:contentTypeDescription="Een nieuw document maken." ma:contentTypeScope="" ma:versionID="ee77d573d4af15b60045e2bc22514f7c">
  <xsd:schema xmlns:xsd="http://www.w3.org/2001/XMLSchema" xmlns:xs="http://www.w3.org/2001/XMLSchema" xmlns:p="http://schemas.microsoft.com/office/2006/metadata/properties" xmlns:ns2="2f0aafa1-cfea-4fe3-bc70-c409a625d6e0" xmlns:ns3="15cd4f0f-a712-4e3f-a265-f807f1e89adc" targetNamespace="http://schemas.microsoft.com/office/2006/metadata/properties" ma:root="true" ma:fieldsID="a75c972c06ef4633f4c700c8f685bcda" ns2:_="" ns3:_="">
    <xsd:import namespace="2f0aafa1-cfea-4fe3-bc70-c409a625d6e0"/>
    <xsd:import namespace="15cd4f0f-a712-4e3f-a265-f807f1e89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aafa1-cfea-4fe3-bc70-c409a625d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4b053c7-d9b0-497e-88dc-3c3e58dd5a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ummer" ma:index="20" nillable="true" ma:displayName="nummer" ma:format="Dropdown" ma:internalName="numm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d4f0f-a712-4e3f-a265-f807f1e89a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7d2bf86-4b77-4ff6-9bca-e069531e9a29}" ma:internalName="TaxCatchAll" ma:showField="CatchAllData" ma:web="15cd4f0f-a712-4e3f-a265-f807f1e89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aafa1-cfea-4fe3-bc70-c409a625d6e0">
      <Terms xmlns="http://schemas.microsoft.com/office/infopath/2007/PartnerControls"/>
    </lcf76f155ced4ddcb4097134ff3c332f>
    <TaxCatchAll xmlns="15cd4f0f-a712-4e3f-a265-f807f1e89adc" xsi:nil="true"/>
    <nummer xmlns="2f0aafa1-cfea-4fe3-bc70-c409a625d6e0" xsi:nil="true"/>
  </documentManagement>
</p:properties>
</file>

<file path=customXml/itemProps1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7080-BF34-4E41-992F-3564CDE5C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aafa1-cfea-4fe3-bc70-c409a625d6e0"/>
    <ds:schemaRef ds:uri="15cd4f0f-a712-4e3f-a265-f807f1e89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3D5A1E-3900-4521-8052-C9F62812B45E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  <ds:schemaRef ds:uri="2f0aafa1-cfea-4fe3-bc70-c409a625d6e0"/>
    <ds:schemaRef ds:uri="15cd4f0f-a712-4e3f-a265-f807f1e89a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Regeer, Benjamin (RWS PPO)</cp:lastModifiedBy>
  <cp:revision>5</cp:revision>
  <cp:lastPrinted>2015-12-17T08:48:00Z</cp:lastPrinted>
  <dcterms:created xsi:type="dcterms:W3CDTF">2023-07-25T11:24:00Z</dcterms:created>
  <dcterms:modified xsi:type="dcterms:W3CDTF">2025-05-26T11:32:00Z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0x0101002C5A120540FB054CBD76E77649F578DA</vt:lpwstr>
  </property>
  <property fmtid="{D5CDD505-2E9C-101B-9397-08002B2CF9AE}" pid="3" name="_dlc_DocIdItemGuid">
    <vt:lpwstr>b8ab61df-32f8-4319-9f3d-64de409cd6cb</vt:lpwstr>
  </property>
  <property fmtid="{D5CDD505-2E9C-101B-9397-08002B2CF9AE}" pid="4" name="Filter 131 documenten">
    <vt:lpwstr>130</vt:lpwstr>
  </property>
</Properties>
</file>