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019DA" w14:textId="063C691B" w:rsidR="008F6EFC" w:rsidRPr="002B2794" w:rsidRDefault="5A119129" w:rsidP="20D5970A">
      <w:pPr>
        <w:rPr>
          <w:rFonts w:ascii="Arial" w:hAnsi="Arial" w:cs="Arial"/>
          <w:b/>
          <w:bCs/>
          <w:sz w:val="32"/>
          <w:szCs w:val="32"/>
          <w:lang w:val="nl-NL"/>
        </w:rPr>
      </w:pPr>
      <w:r>
        <w:rPr>
          <w:noProof/>
        </w:rPr>
        <w:drawing>
          <wp:inline distT="0" distB="0" distL="0" distR="0" wp14:anchorId="144D6F5C" wp14:editId="11664225">
            <wp:extent cx="1867306" cy="794004"/>
            <wp:effectExtent l="0" t="0" r="0" b="0"/>
            <wp:docPr id="1264485286" name="Afbeelding 1264485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306" cy="79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C7586" w14:textId="6A43ECA8" w:rsidR="008F6EFC" w:rsidRPr="002B2794" w:rsidRDefault="008F6EFC" w:rsidP="20D5970A">
      <w:pPr>
        <w:rPr>
          <w:rFonts w:ascii="Arial" w:hAnsi="Arial" w:cs="Arial"/>
          <w:b/>
          <w:bCs/>
          <w:sz w:val="32"/>
          <w:szCs w:val="32"/>
          <w:lang w:val="nl-NL"/>
        </w:rPr>
      </w:pPr>
    </w:p>
    <w:p w14:paraId="66908494" w14:textId="7BCE5202" w:rsidR="008F6EFC" w:rsidRPr="002B2794" w:rsidRDefault="00755BA2" w:rsidP="20D5970A">
      <w:pPr>
        <w:rPr>
          <w:rFonts w:ascii="Arial" w:hAnsi="Arial" w:cs="Arial"/>
          <w:b/>
          <w:bCs/>
          <w:sz w:val="32"/>
          <w:szCs w:val="32"/>
          <w:lang w:val="nl-NL"/>
        </w:rPr>
      </w:pPr>
      <w:r>
        <w:rPr>
          <w:rFonts w:ascii="Arial" w:hAnsi="Arial" w:cs="Arial"/>
          <w:b/>
          <w:bCs/>
          <w:sz w:val="32"/>
          <w:szCs w:val="32"/>
          <w:lang w:val="nl-NL"/>
        </w:rPr>
        <w:t>Format</w:t>
      </w:r>
      <w:r w:rsidR="00EB0FB4">
        <w:rPr>
          <w:rFonts w:ascii="Arial" w:hAnsi="Arial" w:cs="Arial"/>
          <w:b/>
          <w:bCs/>
          <w:sz w:val="32"/>
          <w:szCs w:val="32"/>
          <w:lang w:val="nl-NL"/>
        </w:rPr>
        <w:t xml:space="preserve"> checklist</w:t>
      </w:r>
      <w:r w:rsidR="002B2794" w:rsidRPr="20D5970A">
        <w:rPr>
          <w:rFonts w:ascii="Arial" w:hAnsi="Arial" w:cs="Arial"/>
          <w:b/>
          <w:bCs/>
          <w:sz w:val="32"/>
          <w:szCs w:val="32"/>
          <w:lang w:val="nl-NL"/>
        </w:rPr>
        <w:t xml:space="preserve"> </w:t>
      </w:r>
      <w:r w:rsidR="332DDD47" w:rsidRPr="20D5970A">
        <w:rPr>
          <w:rFonts w:ascii="Arial" w:hAnsi="Arial" w:cs="Arial"/>
          <w:b/>
          <w:bCs/>
          <w:sz w:val="32"/>
          <w:szCs w:val="32"/>
          <w:lang w:val="nl-NL"/>
        </w:rPr>
        <w:t>BLVC-plan</w:t>
      </w:r>
    </w:p>
    <w:p w14:paraId="2A991DC5" w14:textId="77777777" w:rsidR="00D01BA2" w:rsidRPr="002B2794" w:rsidRDefault="00D01BA2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0D147DB7" w14:textId="1420034D" w:rsidR="002B2794" w:rsidRPr="002B2794" w:rsidRDefault="002B2794" w:rsidP="00376019">
      <w:pPr>
        <w:rPr>
          <w:rFonts w:ascii="Arial" w:hAnsi="Arial" w:cs="Arial"/>
          <w:b/>
          <w:sz w:val="18"/>
          <w:szCs w:val="18"/>
          <w:lang w:val="nl-NL"/>
        </w:rPr>
      </w:pPr>
      <w:r w:rsidRPr="002B2794">
        <w:rPr>
          <w:rFonts w:ascii="Arial" w:hAnsi="Arial" w:cs="Arial"/>
          <w:b/>
          <w:sz w:val="18"/>
          <w:szCs w:val="18"/>
          <w:lang w:val="nl-NL"/>
        </w:rPr>
        <w:t xml:space="preserve">PROJECT: </w:t>
      </w:r>
      <w:r w:rsidRPr="002B2794">
        <w:rPr>
          <w:rFonts w:ascii="Arial" w:hAnsi="Arial" w:cs="Arial"/>
          <w:b/>
          <w:sz w:val="18"/>
          <w:szCs w:val="18"/>
          <w:lang w:val="nl-NL"/>
        </w:rPr>
        <w:tab/>
      </w:r>
      <w:r w:rsidRPr="002B2794">
        <w:rPr>
          <w:rFonts w:ascii="Arial" w:hAnsi="Arial" w:cs="Arial"/>
          <w:b/>
          <w:sz w:val="18"/>
          <w:szCs w:val="18"/>
          <w:lang w:val="nl-NL"/>
        </w:rPr>
        <w:tab/>
      </w:r>
      <w:r w:rsidRPr="002B2794">
        <w:rPr>
          <w:rFonts w:ascii="Arial" w:hAnsi="Arial" w:cs="Arial"/>
          <w:b/>
          <w:sz w:val="18"/>
          <w:szCs w:val="18"/>
          <w:lang w:val="nl-NL"/>
        </w:rPr>
        <w:tab/>
      </w:r>
      <w:r w:rsidRPr="002B2794">
        <w:rPr>
          <w:rFonts w:ascii="Arial" w:hAnsi="Arial" w:cs="Arial"/>
          <w:b/>
          <w:sz w:val="18"/>
          <w:szCs w:val="18"/>
          <w:lang w:val="nl-NL"/>
        </w:rPr>
        <w:tab/>
      </w:r>
      <w:r w:rsidRPr="002B2794">
        <w:rPr>
          <w:rFonts w:ascii="Arial" w:hAnsi="Arial" w:cs="Arial"/>
          <w:b/>
          <w:sz w:val="18"/>
          <w:szCs w:val="18"/>
          <w:lang w:val="nl-NL"/>
        </w:rPr>
        <w:tab/>
        <w:t>DATUM:</w:t>
      </w:r>
    </w:p>
    <w:p w14:paraId="66277E2A" w14:textId="77777777" w:rsidR="002B2794" w:rsidRPr="002B2794" w:rsidRDefault="002B2794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308EA214" w14:textId="77777777" w:rsidR="00A54B37" w:rsidRPr="002B2794" w:rsidRDefault="00A54B37" w:rsidP="00376019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2B2794">
        <w:rPr>
          <w:rFonts w:ascii="Arial" w:hAnsi="Arial" w:cs="Arial"/>
          <w:b/>
          <w:bCs/>
          <w:sz w:val="18"/>
          <w:szCs w:val="18"/>
        </w:rPr>
        <w:t>A. Toelichting Project  (administratieve gegevens en betrokken partijen)</w:t>
      </w:r>
    </w:p>
    <w:p w14:paraId="6AECAC49" w14:textId="77777777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Omschrijving van project (aard van de werkzaamheden)</w:t>
      </w:r>
    </w:p>
    <w:p w14:paraId="149A5041" w14:textId="77777777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Nut, noodzaak en achtergrond van het project</w:t>
      </w:r>
    </w:p>
    <w:p w14:paraId="7F057818" w14:textId="77777777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Opdrachtgever, verantwoordelijkheidsstructuur</w:t>
      </w:r>
    </w:p>
    <w:p w14:paraId="0FDD308D" w14:textId="15117C31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Informeren nood- en hulpdiensten</w:t>
      </w:r>
    </w:p>
    <w:p w14:paraId="339C400E" w14:textId="1198217F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Betrokkenheid wijkteam van de politie</w:t>
      </w:r>
    </w:p>
    <w:p w14:paraId="0C5220B9" w14:textId="223B3E0B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Wel of niet aanstellen omgevingsmanager</w:t>
      </w:r>
    </w:p>
    <w:p w14:paraId="45BDFF32" w14:textId="5D3B7D76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Gevoerd vooroverleg en eventuele verslagen</w:t>
      </w:r>
    </w:p>
    <w:p w14:paraId="24F3FE87" w14:textId="77777777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Planning, motivatie tijdpad en consequenties</w:t>
      </w:r>
    </w:p>
    <w:p w14:paraId="3F7840F5" w14:textId="77777777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Werktijden (extra inzet ploegen of juist niet) met motivatie</w:t>
      </w:r>
    </w:p>
    <w:p w14:paraId="0360CE86" w14:textId="413B294B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Indien van toepassing plaats in het bestuurlijk traject</w:t>
      </w:r>
    </w:p>
    <w:p w14:paraId="15ABFBCA" w14:textId="01E72A2F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Is er sprake van politieke en/of maatschappelijke gevoeligheid</w:t>
      </w:r>
    </w:p>
    <w:p w14:paraId="33DFA427" w14:textId="77777777" w:rsidR="00A54B37" w:rsidRPr="002B2794" w:rsidRDefault="00A54B37" w:rsidP="00376019">
      <w:pPr>
        <w:numPr>
          <w:ilvl w:val="0"/>
          <w:numId w:val="32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Kaartmateriaal over de situatie van het project.</w:t>
      </w:r>
    </w:p>
    <w:p w14:paraId="7E7E2352" w14:textId="77777777" w:rsidR="00590D1D" w:rsidRPr="002B2794" w:rsidRDefault="00590D1D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26063E94" w14:textId="77777777" w:rsidR="00A54B37" w:rsidRPr="002B2794" w:rsidRDefault="00A54B37" w:rsidP="00376019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2B2794">
        <w:rPr>
          <w:rFonts w:ascii="Arial" w:hAnsi="Arial" w:cs="Arial"/>
          <w:b/>
          <w:bCs/>
          <w:sz w:val="18"/>
          <w:szCs w:val="18"/>
        </w:rPr>
        <w:t>B. Omgevingsscan  (nauwkeurige omschrijving van de omgeving)</w:t>
      </w:r>
    </w:p>
    <w:p w14:paraId="7E38ECDB" w14:textId="77777777" w:rsidR="000430F6" w:rsidRPr="002B2794" w:rsidRDefault="00A54B37" w:rsidP="00376019">
      <w:pPr>
        <w:numPr>
          <w:ilvl w:val="0"/>
          <w:numId w:val="33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 xml:space="preserve">Belangrijke maatschappelijke voorzieningen in de omgeving </w:t>
      </w:r>
    </w:p>
    <w:p w14:paraId="589B7900" w14:textId="68E39C72" w:rsidR="00A54B37" w:rsidRPr="002B2794" w:rsidRDefault="00A54B37" w:rsidP="00376019">
      <w:pPr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(bijvoorbeeld: ziekenhuis, grote onderneming, enz.).</w:t>
      </w:r>
    </w:p>
    <w:p w14:paraId="5F7DC88B" w14:textId="77777777" w:rsidR="00A54B37" w:rsidRPr="002B2794" w:rsidRDefault="00A54B37" w:rsidP="00376019">
      <w:pPr>
        <w:numPr>
          <w:ilvl w:val="0"/>
          <w:numId w:val="33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 xml:space="preserve">Eventuele projecten en evenementen tijdens de werkzaamheden in de omgeving en beïnvloeding op de verkeersafwikkeling. </w:t>
      </w:r>
    </w:p>
    <w:p w14:paraId="77836AA3" w14:textId="77777777" w:rsidR="00A54B37" w:rsidRPr="002B2794" w:rsidRDefault="00A54B37" w:rsidP="00376019">
      <w:pPr>
        <w:numPr>
          <w:ilvl w:val="0"/>
          <w:numId w:val="33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Afspraken met betrokken partijen.</w:t>
      </w:r>
    </w:p>
    <w:p w14:paraId="079EEFDF" w14:textId="77777777" w:rsidR="00A54B37" w:rsidRPr="002B2794" w:rsidRDefault="00A54B37" w:rsidP="00376019">
      <w:pPr>
        <w:numPr>
          <w:ilvl w:val="0"/>
          <w:numId w:val="33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De omgevingsscan op kaartmateriaal aangeven.</w:t>
      </w:r>
    </w:p>
    <w:p w14:paraId="304486F2" w14:textId="77777777" w:rsidR="009103D4" w:rsidRPr="002B2794" w:rsidRDefault="009103D4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426834D1" w14:textId="3FB7CA34" w:rsidR="00A54B37" w:rsidRPr="002B2794" w:rsidRDefault="00A54B37" w:rsidP="20D5970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18"/>
          <w:szCs w:val="18"/>
        </w:rPr>
      </w:pPr>
      <w:r w:rsidRPr="20D5970A">
        <w:rPr>
          <w:rFonts w:ascii="Arial" w:hAnsi="Arial" w:cs="Arial"/>
          <w:b/>
          <w:bCs/>
          <w:sz w:val="18"/>
          <w:szCs w:val="18"/>
        </w:rPr>
        <w:t xml:space="preserve">C. Risicoanalyse  (risico’s die de planning van het project kunnen beïnvloeden, met </w:t>
      </w:r>
      <w:r w:rsidR="03DADE43" w:rsidRPr="20D5970A">
        <w:rPr>
          <w:rFonts w:ascii="Arial" w:hAnsi="Arial" w:cs="Arial"/>
          <w:b/>
          <w:bCs/>
          <w:sz w:val="18"/>
          <w:szCs w:val="18"/>
        </w:rPr>
        <w:t>o</w:t>
      </w:r>
      <w:r w:rsidRPr="20D5970A">
        <w:rPr>
          <w:rFonts w:ascii="Arial" w:hAnsi="Arial" w:cs="Arial"/>
          <w:b/>
          <w:bCs/>
          <w:sz w:val="18"/>
          <w:szCs w:val="18"/>
        </w:rPr>
        <w:t>plossingsrichtingen)</w:t>
      </w:r>
    </w:p>
    <w:p w14:paraId="32BEFFCE" w14:textId="1FC65250" w:rsidR="00A54B37" w:rsidRPr="002B2794" w:rsidRDefault="00A54B37" w:rsidP="00376019">
      <w:pPr>
        <w:numPr>
          <w:ilvl w:val="0"/>
          <w:numId w:val="34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20D5970A">
        <w:rPr>
          <w:rFonts w:ascii="Arial" w:hAnsi="Arial" w:cs="Arial"/>
          <w:sz w:val="18"/>
          <w:szCs w:val="18"/>
          <w:lang w:val="nl-NL"/>
        </w:rPr>
        <w:t xml:space="preserve">Procedurele risico’s als </w:t>
      </w:r>
      <w:r w:rsidR="6F295D59" w:rsidRPr="20D5970A">
        <w:rPr>
          <w:rFonts w:ascii="Arial" w:hAnsi="Arial" w:cs="Arial"/>
          <w:sz w:val="18"/>
          <w:szCs w:val="18"/>
          <w:lang w:val="nl-NL"/>
        </w:rPr>
        <w:t>gevolg van omgevingsvergunningen</w:t>
      </w:r>
      <w:r w:rsidRPr="20D5970A">
        <w:rPr>
          <w:rFonts w:ascii="Arial" w:hAnsi="Arial" w:cs="Arial"/>
          <w:sz w:val="18"/>
          <w:szCs w:val="18"/>
          <w:lang w:val="nl-NL"/>
        </w:rPr>
        <w:t xml:space="preserve"> of bij veranderde planning: problemen met de subsidievoorwaarden.</w:t>
      </w:r>
    </w:p>
    <w:p w14:paraId="64685F6B" w14:textId="77777777" w:rsidR="00A54B37" w:rsidRPr="002B2794" w:rsidRDefault="00A54B37" w:rsidP="00376019">
      <w:pPr>
        <w:numPr>
          <w:ilvl w:val="0"/>
          <w:numId w:val="34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Mogelijke technische knelpunten.</w:t>
      </w:r>
    </w:p>
    <w:p w14:paraId="1321870E" w14:textId="77777777" w:rsidR="00A54B37" w:rsidRPr="002B2794" w:rsidRDefault="00A54B37" w:rsidP="00376019">
      <w:pPr>
        <w:numPr>
          <w:ilvl w:val="0"/>
          <w:numId w:val="34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Mogelijke invloed van weersomstandigheden.</w:t>
      </w:r>
    </w:p>
    <w:p w14:paraId="0846EF3E" w14:textId="77777777" w:rsidR="00A54B37" w:rsidRPr="002B2794" w:rsidRDefault="00A54B37" w:rsidP="00376019">
      <w:pPr>
        <w:numPr>
          <w:ilvl w:val="0"/>
          <w:numId w:val="34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Andere activiteiten in de omgeving die de verkeersafwikkeling rond het project beïnvloeden en, bij eventuele gelijktijdige uitvoering, het project ernstig kunnen verstoren.</w:t>
      </w:r>
    </w:p>
    <w:p w14:paraId="73FAB0C1" w14:textId="77777777" w:rsidR="00B45584" w:rsidRPr="002B2794" w:rsidRDefault="00B45584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454802D5" w14:textId="77777777" w:rsidR="00A54B37" w:rsidRPr="002B2794" w:rsidRDefault="00A54B37" w:rsidP="00376019">
      <w:pPr>
        <w:rPr>
          <w:rFonts w:ascii="Arial" w:hAnsi="Arial" w:cs="Arial"/>
          <w:b/>
          <w:bCs/>
          <w:sz w:val="18"/>
          <w:szCs w:val="18"/>
          <w:lang w:val="nl-NL"/>
        </w:rPr>
      </w:pPr>
      <w:r w:rsidRPr="002B2794">
        <w:rPr>
          <w:rFonts w:ascii="Arial" w:hAnsi="Arial" w:cs="Arial"/>
          <w:b/>
          <w:bCs/>
          <w:sz w:val="18"/>
          <w:szCs w:val="18"/>
          <w:lang w:val="nl-NL"/>
        </w:rPr>
        <w:t>D. Bereikbaarheid</w:t>
      </w:r>
    </w:p>
    <w:p w14:paraId="76A16F7B" w14:textId="77777777" w:rsidR="00A54B37" w:rsidRPr="002B2794" w:rsidRDefault="00A54B37" w:rsidP="00376019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bCs/>
          <w:sz w:val="18"/>
          <w:szCs w:val="18"/>
          <w:lang w:val="nl-NL"/>
        </w:rPr>
      </w:pPr>
      <w:r w:rsidRPr="002B2794">
        <w:rPr>
          <w:rFonts w:ascii="Arial" w:hAnsi="Arial" w:cs="Arial"/>
          <w:bCs/>
          <w:sz w:val="18"/>
          <w:szCs w:val="18"/>
          <w:lang w:val="nl-NL"/>
        </w:rPr>
        <w:t>Verantwoordelijkheden aannemer  (specifieke eisen vastleggen)</w:t>
      </w:r>
    </w:p>
    <w:p w14:paraId="2A3EB42D" w14:textId="66E8BB8E" w:rsidR="00A54B37" w:rsidRPr="002B2794" w:rsidRDefault="00A54B37" w:rsidP="00376019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bCs/>
          <w:sz w:val="18"/>
          <w:szCs w:val="18"/>
          <w:lang w:val="nl-NL"/>
        </w:rPr>
      </w:pPr>
      <w:r w:rsidRPr="20D5970A">
        <w:rPr>
          <w:rFonts w:ascii="Arial" w:hAnsi="Arial" w:cs="Arial"/>
          <w:sz w:val="18"/>
          <w:szCs w:val="18"/>
          <w:lang w:val="nl-NL"/>
        </w:rPr>
        <w:t>Tijdelijke verkeersmaatregelen  (link leggen naar regelgeving bv</w:t>
      </w:r>
      <w:r w:rsidR="73325975" w:rsidRPr="20D5970A">
        <w:rPr>
          <w:rFonts w:ascii="Arial" w:hAnsi="Arial" w:cs="Arial"/>
          <w:sz w:val="18"/>
          <w:szCs w:val="18"/>
          <w:lang w:val="nl-NL"/>
        </w:rPr>
        <w:t xml:space="preserve"> CROW</w:t>
      </w:r>
      <w:r w:rsidRPr="20D5970A">
        <w:rPr>
          <w:rFonts w:ascii="Arial" w:hAnsi="Arial" w:cs="Arial"/>
          <w:sz w:val="18"/>
          <w:szCs w:val="18"/>
          <w:lang w:val="nl-NL"/>
        </w:rPr>
        <w:t xml:space="preserve"> 96B)</w:t>
      </w:r>
    </w:p>
    <w:p w14:paraId="4292EACE" w14:textId="0416B184" w:rsidR="00A54B37" w:rsidRPr="002B2794" w:rsidRDefault="000430F6" w:rsidP="00376019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bCs/>
          <w:sz w:val="18"/>
          <w:szCs w:val="18"/>
          <w:lang w:val="nl-NL"/>
        </w:rPr>
      </w:pPr>
      <w:r w:rsidRPr="20D5970A">
        <w:rPr>
          <w:rFonts w:ascii="Arial" w:hAnsi="Arial" w:cs="Arial"/>
          <w:sz w:val="18"/>
          <w:szCs w:val="18"/>
          <w:lang w:val="nl-NL"/>
        </w:rPr>
        <w:t xml:space="preserve">Modaliteiten verkeer </w:t>
      </w:r>
      <w:r w:rsidR="00A54B37" w:rsidRPr="20D5970A">
        <w:rPr>
          <w:rFonts w:ascii="Arial" w:hAnsi="Arial" w:cs="Arial"/>
          <w:sz w:val="18"/>
          <w:szCs w:val="18"/>
          <w:lang w:val="nl-NL"/>
        </w:rPr>
        <w:t>(elke categorie benoemen)</w:t>
      </w:r>
    </w:p>
    <w:p w14:paraId="57140EC7" w14:textId="75F184AC" w:rsidR="1ECBD21B" w:rsidRDefault="1ECBD21B" w:rsidP="20D5970A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bCs/>
          <w:sz w:val="18"/>
          <w:szCs w:val="18"/>
          <w:lang w:val="nl-NL"/>
        </w:rPr>
      </w:pPr>
      <w:r w:rsidRPr="20D5970A">
        <w:rPr>
          <w:rFonts w:ascii="Arial" w:hAnsi="Arial" w:cs="Arial"/>
          <w:b/>
          <w:bCs/>
          <w:sz w:val="18"/>
          <w:szCs w:val="18"/>
          <w:lang w:val="nl-NL"/>
        </w:rPr>
        <w:t>Bereikbaarheid nooddiensten</w:t>
      </w:r>
    </w:p>
    <w:p w14:paraId="1946AD1E" w14:textId="695AD756" w:rsidR="00A54B37" w:rsidRPr="002B2794" w:rsidRDefault="1ECBD21B" w:rsidP="20D5970A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Arial" w:hAnsi="Arial" w:cs="Arial"/>
          <w:sz w:val="18"/>
          <w:szCs w:val="18"/>
          <w:lang w:val="nl-NL"/>
        </w:rPr>
      </w:pPr>
      <w:r w:rsidRPr="20D5970A">
        <w:rPr>
          <w:rFonts w:ascii="Arial" w:hAnsi="Arial" w:cs="Arial"/>
          <w:sz w:val="18"/>
          <w:szCs w:val="18"/>
          <w:lang w:val="nl-NL"/>
        </w:rPr>
        <w:t>W</w:t>
      </w:r>
      <w:r w:rsidR="00A54B37" w:rsidRPr="20D5970A">
        <w:rPr>
          <w:rFonts w:ascii="Arial" w:hAnsi="Arial" w:cs="Arial"/>
          <w:sz w:val="18"/>
          <w:szCs w:val="18"/>
          <w:lang w:val="nl-NL"/>
        </w:rPr>
        <w:t>erk</w:t>
      </w:r>
      <w:r w:rsidR="308E581E" w:rsidRPr="20D5970A">
        <w:rPr>
          <w:rFonts w:ascii="Arial" w:hAnsi="Arial" w:cs="Arial"/>
          <w:sz w:val="18"/>
          <w:szCs w:val="18"/>
          <w:lang w:val="nl-NL"/>
        </w:rPr>
        <w:t>zaamheden buiten reguliere werkdagen en werktijden (07.00-19.00uur)</w:t>
      </w:r>
    </w:p>
    <w:p w14:paraId="476C07ED" w14:textId="77777777" w:rsidR="00A54B37" w:rsidRPr="002B2794" w:rsidRDefault="00A54B37" w:rsidP="00376019">
      <w:pPr>
        <w:numPr>
          <w:ilvl w:val="0"/>
          <w:numId w:val="35"/>
        </w:numPr>
        <w:tabs>
          <w:tab w:val="clear" w:pos="720"/>
          <w:tab w:val="num" w:pos="360"/>
        </w:tabs>
        <w:ind w:left="360"/>
        <w:rPr>
          <w:rFonts w:ascii="Arial" w:hAnsi="Arial" w:cs="Arial"/>
          <w:b/>
          <w:bCs/>
          <w:sz w:val="18"/>
          <w:szCs w:val="18"/>
          <w:lang w:val="nl-NL"/>
        </w:rPr>
      </w:pPr>
      <w:r w:rsidRPr="002B2794">
        <w:rPr>
          <w:rFonts w:ascii="Arial" w:hAnsi="Arial" w:cs="Arial"/>
          <w:bCs/>
          <w:sz w:val="18"/>
          <w:szCs w:val="18"/>
          <w:lang w:val="nl-NL"/>
        </w:rPr>
        <w:t>Locatie Directiekeet</w:t>
      </w:r>
    </w:p>
    <w:p w14:paraId="4EE41630" w14:textId="77777777" w:rsidR="00B45584" w:rsidRPr="002B2794" w:rsidRDefault="00B45584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3CAA1339" w14:textId="77777777" w:rsidR="00981DDD" w:rsidRPr="002B2794" w:rsidRDefault="00981DDD" w:rsidP="00376019">
      <w:pPr>
        <w:rPr>
          <w:rFonts w:ascii="Arial" w:hAnsi="Arial" w:cs="Arial"/>
          <w:b/>
          <w:sz w:val="18"/>
          <w:szCs w:val="18"/>
          <w:lang w:val="nl-NL"/>
        </w:rPr>
      </w:pPr>
      <w:r w:rsidRPr="002B2794">
        <w:rPr>
          <w:rFonts w:ascii="Arial" w:hAnsi="Arial" w:cs="Arial"/>
          <w:b/>
          <w:sz w:val="18"/>
          <w:szCs w:val="18"/>
          <w:lang w:val="nl-NL"/>
        </w:rPr>
        <w:t>F. Leefbaarheid  (maatregelen die de leefbaarheid op peil moeten houden)</w:t>
      </w:r>
    </w:p>
    <w:p w14:paraId="63B04C71" w14:textId="77777777" w:rsidR="00981DDD" w:rsidRPr="002B2794" w:rsidRDefault="00981DDD" w:rsidP="00376019">
      <w:pPr>
        <w:numPr>
          <w:ilvl w:val="0"/>
          <w:numId w:val="36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 xml:space="preserve">Geluidsoverlast en </w:t>
      </w:r>
      <w:proofErr w:type="spellStart"/>
      <w:r w:rsidRPr="002B2794">
        <w:rPr>
          <w:rFonts w:ascii="Arial" w:hAnsi="Arial" w:cs="Arial"/>
          <w:sz w:val="18"/>
          <w:szCs w:val="18"/>
          <w:lang w:val="nl-NL"/>
        </w:rPr>
        <w:t>trillingshinder</w:t>
      </w:r>
      <w:proofErr w:type="spellEnd"/>
      <w:r w:rsidRPr="002B2794">
        <w:rPr>
          <w:rFonts w:ascii="Arial" w:hAnsi="Arial" w:cs="Arial"/>
          <w:sz w:val="18"/>
          <w:szCs w:val="18"/>
          <w:lang w:val="nl-NL"/>
        </w:rPr>
        <w:t xml:space="preserve">. </w:t>
      </w:r>
    </w:p>
    <w:p w14:paraId="7D7189FA" w14:textId="77777777" w:rsidR="00981DDD" w:rsidRPr="002B2794" w:rsidRDefault="00981DDD" w:rsidP="00376019">
      <w:pPr>
        <w:numPr>
          <w:ilvl w:val="0"/>
          <w:numId w:val="36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Ophaal (huis)afval</w:t>
      </w:r>
    </w:p>
    <w:p w14:paraId="07C7307D" w14:textId="77777777" w:rsidR="00981DDD" w:rsidRPr="002B2794" w:rsidRDefault="00981DDD" w:rsidP="00376019">
      <w:pPr>
        <w:numPr>
          <w:ilvl w:val="0"/>
          <w:numId w:val="36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Schoonhouden werkterrein en omgeving.</w:t>
      </w:r>
    </w:p>
    <w:p w14:paraId="7F9BD7D7" w14:textId="581F5825" w:rsidR="00981DDD" w:rsidRPr="002B2794" w:rsidRDefault="000430F6" w:rsidP="00376019">
      <w:pPr>
        <w:numPr>
          <w:ilvl w:val="0"/>
          <w:numId w:val="36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Ordelijk werkterrein</w:t>
      </w:r>
      <w:r w:rsidR="00981DDD" w:rsidRPr="002B2794">
        <w:rPr>
          <w:rFonts w:ascii="Arial" w:hAnsi="Arial" w:cs="Arial"/>
          <w:sz w:val="18"/>
          <w:szCs w:val="18"/>
          <w:lang w:val="nl-NL"/>
        </w:rPr>
        <w:t xml:space="preserve"> </w:t>
      </w:r>
    </w:p>
    <w:p w14:paraId="18B4484C" w14:textId="4C064884" w:rsidR="00981DDD" w:rsidRPr="002B2794" w:rsidRDefault="000430F6" w:rsidP="00376019">
      <w:pPr>
        <w:numPr>
          <w:ilvl w:val="0"/>
          <w:numId w:val="36"/>
        </w:numPr>
        <w:tabs>
          <w:tab w:val="clear" w:pos="720"/>
          <w:tab w:val="num" w:pos="360"/>
        </w:tabs>
        <w:ind w:hanging="72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Goede verlichting</w:t>
      </w:r>
    </w:p>
    <w:p w14:paraId="2FC1D433" w14:textId="77777777" w:rsidR="00981DDD" w:rsidRPr="002B2794" w:rsidRDefault="00981DDD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159E00D6" w14:textId="74564521" w:rsidR="00981DDD" w:rsidRPr="002B2794" w:rsidRDefault="00981DDD" w:rsidP="00376019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18"/>
          <w:szCs w:val="18"/>
        </w:rPr>
      </w:pPr>
      <w:r w:rsidRPr="002B2794">
        <w:rPr>
          <w:rFonts w:ascii="Arial" w:hAnsi="Arial" w:cs="Arial"/>
          <w:b/>
          <w:bCs/>
          <w:sz w:val="18"/>
          <w:szCs w:val="18"/>
        </w:rPr>
        <w:t>G. Veiligheid  (</w:t>
      </w:r>
      <w:r w:rsidRPr="002B2794">
        <w:rPr>
          <w:rFonts w:ascii="Arial" w:hAnsi="Arial" w:cs="Arial"/>
          <w:b/>
          <w:sz w:val="18"/>
          <w:szCs w:val="18"/>
        </w:rPr>
        <w:t>fysieke en sociale veiligheid tijdens de werkzaamheden) en Gezondheid</w:t>
      </w:r>
    </w:p>
    <w:p w14:paraId="6992BED9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In- en uitrijdend bouwverkeer</w:t>
      </w:r>
    </w:p>
    <w:p w14:paraId="3DB07202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Verkeersveiligheid algemeen</w:t>
      </w:r>
    </w:p>
    <w:p w14:paraId="35129523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Kwaliteit tijdelijke verharding</w:t>
      </w:r>
    </w:p>
    <w:p w14:paraId="24F03476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Handhaving verkeersregels</w:t>
      </w:r>
    </w:p>
    <w:p w14:paraId="2E19570E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Sociale veiligheid</w:t>
      </w:r>
    </w:p>
    <w:p w14:paraId="1D2D72CE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20D5970A">
        <w:rPr>
          <w:rFonts w:ascii="Arial" w:hAnsi="Arial" w:cs="Arial"/>
          <w:sz w:val="18"/>
          <w:szCs w:val="18"/>
          <w:lang w:val="nl-NL"/>
        </w:rPr>
        <w:t>Beheer van de tijdelijke verkeersvoorzieningen</w:t>
      </w:r>
    </w:p>
    <w:p w14:paraId="2CA6F8ED" w14:textId="77777777" w:rsidR="002B2794" w:rsidRPr="002B2794" w:rsidRDefault="002B2794" w:rsidP="00376019">
      <w:pPr>
        <w:rPr>
          <w:rFonts w:asciiTheme="majorHAnsi" w:hAnsiTheme="majorHAnsi"/>
          <w:b/>
          <w:i/>
          <w:sz w:val="22"/>
          <w:szCs w:val="22"/>
          <w:lang w:val="nl-NL"/>
        </w:rPr>
      </w:pPr>
    </w:p>
    <w:p w14:paraId="42BCB003" w14:textId="4C83A158" w:rsidR="00981DDD" w:rsidRPr="002B2794" w:rsidRDefault="00981DDD" w:rsidP="00376019">
      <w:pPr>
        <w:rPr>
          <w:rFonts w:ascii="Arial" w:hAnsi="Arial" w:cs="Arial"/>
          <w:b/>
          <w:bCs/>
          <w:sz w:val="18"/>
          <w:szCs w:val="18"/>
          <w:lang w:val="nl-NL"/>
        </w:rPr>
      </w:pPr>
      <w:r w:rsidRPr="20D5970A">
        <w:rPr>
          <w:rFonts w:ascii="Arial" w:hAnsi="Arial" w:cs="Arial"/>
          <w:b/>
          <w:bCs/>
          <w:sz w:val="18"/>
          <w:szCs w:val="18"/>
          <w:lang w:val="nl-NL"/>
        </w:rPr>
        <w:t>H. Bouwveiligheid</w:t>
      </w:r>
      <w:r w:rsidR="190155EE" w:rsidRPr="20D5970A">
        <w:rPr>
          <w:rFonts w:ascii="Arial" w:hAnsi="Arial" w:cs="Arial"/>
          <w:b/>
          <w:bCs/>
          <w:sz w:val="18"/>
          <w:szCs w:val="18"/>
          <w:lang w:val="nl-NL"/>
        </w:rPr>
        <w:t xml:space="preserve"> (verwezen kan worden naar separaat V&amp;G-plan uitvoeringsfase)</w:t>
      </w:r>
    </w:p>
    <w:p w14:paraId="5BB92F37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Locatie</w:t>
      </w:r>
    </w:p>
    <w:p w14:paraId="6A553FCC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Opdrachtgever</w:t>
      </w:r>
    </w:p>
    <w:p w14:paraId="637D67BF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Vergunning,- en vergunninghouder</w:t>
      </w:r>
    </w:p>
    <w:p w14:paraId="5D020724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Aannemer</w:t>
      </w:r>
    </w:p>
    <w:p w14:paraId="31D8DA7A" w14:textId="77777777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Bouwmethode</w:t>
      </w:r>
    </w:p>
    <w:p w14:paraId="67425176" w14:textId="77777777" w:rsidR="00981DDD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Overzicht bijbehorende documenten</w:t>
      </w:r>
    </w:p>
    <w:p w14:paraId="6E80140B" w14:textId="520B594C" w:rsidR="002B2794" w:rsidRDefault="002B2794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t xml:space="preserve">Tekeningen </w:t>
      </w:r>
      <w:proofErr w:type="spellStart"/>
      <w:r>
        <w:rPr>
          <w:rFonts w:ascii="Arial" w:hAnsi="Arial" w:cs="Arial"/>
          <w:sz w:val="18"/>
          <w:szCs w:val="18"/>
          <w:lang w:val="nl-NL"/>
        </w:rPr>
        <w:t>Bouwplaatsinrichting</w:t>
      </w:r>
      <w:proofErr w:type="spellEnd"/>
    </w:p>
    <w:p w14:paraId="428DC9FB" w14:textId="3F41AFD2" w:rsidR="002B2794" w:rsidRDefault="002B2794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t>Bouwput en Bouwput afscheiding</w:t>
      </w:r>
    </w:p>
    <w:p w14:paraId="186D96DF" w14:textId="5F1468F3" w:rsidR="002B2794" w:rsidRDefault="002B2794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t>Monitoring: o.a. Uitgangspunten en Onderzoeksgegevens van de bodem, grondwater, trillingen, geluid, etc.</w:t>
      </w:r>
    </w:p>
    <w:p w14:paraId="2D0B0EAA" w14:textId="212F46B7" w:rsidR="002B2794" w:rsidRPr="002B2794" w:rsidRDefault="002B2794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t>Bluswater voorzieningen in de omgeving</w:t>
      </w:r>
    </w:p>
    <w:p w14:paraId="05367DCA" w14:textId="77777777" w:rsid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Beheer bouwveiligheidsplan</w:t>
      </w:r>
    </w:p>
    <w:p w14:paraId="6F9DE896" w14:textId="16845A12" w:rsidR="00981DDD" w:rsidRPr="002B2794" w:rsidRDefault="00981DDD" w:rsidP="00376019">
      <w:pPr>
        <w:numPr>
          <w:ilvl w:val="0"/>
          <w:numId w:val="30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bCs/>
          <w:sz w:val="18"/>
          <w:szCs w:val="18"/>
          <w:lang w:val="nl-NL"/>
        </w:rPr>
        <w:t>Maatregelenmatrix en verwijzing naar documenten</w:t>
      </w:r>
    </w:p>
    <w:p w14:paraId="17F0BDC1" w14:textId="77777777" w:rsidR="00981DDD" w:rsidRPr="002B2794" w:rsidRDefault="00981DDD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Onbevoegd betreden bouwterrein</w:t>
      </w:r>
    </w:p>
    <w:p w14:paraId="09AC40F3" w14:textId="77777777" w:rsidR="00981DDD" w:rsidRPr="002B2794" w:rsidRDefault="00981DDD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Aanrijdgevaar door bouwverkeer</w:t>
      </w:r>
    </w:p>
    <w:p w14:paraId="304467B8" w14:textId="77777777" w:rsidR="00981DDD" w:rsidRPr="002B2794" w:rsidRDefault="00981DDD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Bezwijken/breken/vallen van constructie of onderdelen</w:t>
      </w:r>
    </w:p>
    <w:p w14:paraId="4B4BD596" w14:textId="77777777" w:rsidR="00981DDD" w:rsidRPr="002B2794" w:rsidRDefault="00981DDD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Omvallen van materieel</w:t>
      </w:r>
    </w:p>
    <w:p w14:paraId="374DA9DE" w14:textId="77777777" w:rsidR="00981DDD" w:rsidRDefault="00981DDD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Vallende voorwerpen op openbaar terrein of belendingen</w:t>
      </w:r>
    </w:p>
    <w:p w14:paraId="2DB88F15" w14:textId="18171C6E" w:rsidR="002B2794" w:rsidRPr="002B2794" w:rsidRDefault="002B2794" w:rsidP="00376019">
      <w:pPr>
        <w:numPr>
          <w:ilvl w:val="1"/>
          <w:numId w:val="30"/>
        </w:numPr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t>Brandgevaar / Brand beveiliging</w:t>
      </w:r>
    </w:p>
    <w:p w14:paraId="475A55E4" w14:textId="77777777" w:rsidR="00981DDD" w:rsidRPr="002B2794" w:rsidRDefault="00981DDD" w:rsidP="00376019">
      <w:pPr>
        <w:rPr>
          <w:rFonts w:asciiTheme="majorHAnsi" w:hAnsiTheme="majorHAnsi"/>
          <w:b/>
          <w:sz w:val="22"/>
          <w:szCs w:val="22"/>
          <w:lang w:val="nl-NL"/>
        </w:rPr>
      </w:pPr>
    </w:p>
    <w:p w14:paraId="1BC42272" w14:textId="77777777" w:rsidR="00981DDD" w:rsidRDefault="00981DDD" w:rsidP="00376019">
      <w:pPr>
        <w:rPr>
          <w:rFonts w:ascii="Arial" w:hAnsi="Arial" w:cs="Arial"/>
          <w:b/>
          <w:sz w:val="18"/>
          <w:szCs w:val="18"/>
          <w:lang w:val="nl-NL"/>
        </w:rPr>
      </w:pPr>
      <w:r w:rsidRPr="002B2794">
        <w:rPr>
          <w:rFonts w:ascii="Arial" w:hAnsi="Arial" w:cs="Arial"/>
          <w:b/>
          <w:sz w:val="18"/>
          <w:szCs w:val="18"/>
          <w:lang w:val="nl-NL"/>
        </w:rPr>
        <w:t>I. Communicatieplan  (communicatie over het project tijdens de verschillende fasen)</w:t>
      </w:r>
    </w:p>
    <w:p w14:paraId="78C9AEC1" w14:textId="4967D235" w:rsidR="00685909" w:rsidRPr="00685909" w:rsidRDefault="00685909" w:rsidP="00685909">
      <w:pPr>
        <w:pStyle w:val="ListParagraph"/>
        <w:numPr>
          <w:ilvl w:val="0"/>
          <w:numId w:val="39"/>
        </w:numPr>
        <w:ind w:left="284" w:hanging="284"/>
        <w:rPr>
          <w:rFonts w:ascii="Arial" w:hAnsi="Arial" w:cs="Arial"/>
          <w:b/>
          <w:sz w:val="18"/>
          <w:szCs w:val="18"/>
          <w:lang w:val="nl-NL"/>
        </w:rPr>
      </w:pPr>
      <w:r w:rsidRPr="00685909">
        <w:rPr>
          <w:rFonts w:ascii="Arial" w:hAnsi="Arial" w:cs="Arial"/>
          <w:b/>
          <w:sz w:val="18"/>
          <w:szCs w:val="18"/>
          <w:lang w:val="nl-NL"/>
        </w:rPr>
        <w:t>Strategische en tactische communicatie (door Opdrachtgever)</w:t>
      </w:r>
    </w:p>
    <w:p w14:paraId="0B0D3DD7" w14:textId="00469D16" w:rsidR="00685909" w:rsidRPr="00685909" w:rsidRDefault="00685909" w:rsidP="00685909">
      <w:pPr>
        <w:pStyle w:val="ListParagraph"/>
        <w:numPr>
          <w:ilvl w:val="0"/>
          <w:numId w:val="39"/>
        </w:numPr>
        <w:ind w:left="284" w:hanging="284"/>
        <w:rPr>
          <w:rFonts w:ascii="Arial" w:hAnsi="Arial" w:cs="Arial"/>
          <w:b/>
          <w:sz w:val="18"/>
          <w:szCs w:val="18"/>
          <w:lang w:val="nl-NL"/>
        </w:rPr>
      </w:pPr>
      <w:r w:rsidRPr="00685909">
        <w:rPr>
          <w:rFonts w:ascii="Arial" w:hAnsi="Arial" w:cs="Arial"/>
          <w:b/>
          <w:sz w:val="18"/>
          <w:szCs w:val="18"/>
          <w:lang w:val="nl-NL"/>
        </w:rPr>
        <w:t>Operationele (bouw)communicatie door Opdrachtnemer</w:t>
      </w:r>
    </w:p>
    <w:p w14:paraId="4533D942" w14:textId="77777777" w:rsidR="00981DDD" w:rsidRPr="002B2794" w:rsidRDefault="00981DDD" w:rsidP="00376019">
      <w:pPr>
        <w:rPr>
          <w:rFonts w:ascii="Arial" w:hAnsi="Arial" w:cs="Arial"/>
          <w:b/>
          <w:bCs/>
          <w:sz w:val="18"/>
          <w:szCs w:val="18"/>
          <w:lang w:val="nl-NL"/>
        </w:rPr>
      </w:pPr>
    </w:p>
    <w:p w14:paraId="0643A8E9" w14:textId="77777777" w:rsidR="00981DDD" w:rsidRPr="002B2794" w:rsidRDefault="00981DDD" w:rsidP="00376019">
      <w:pPr>
        <w:rPr>
          <w:rFonts w:ascii="Arial" w:hAnsi="Arial" w:cs="Arial"/>
          <w:b/>
          <w:sz w:val="18"/>
          <w:szCs w:val="18"/>
          <w:lang w:val="nl-NL"/>
        </w:rPr>
      </w:pPr>
      <w:r w:rsidRPr="002B2794">
        <w:rPr>
          <w:rFonts w:ascii="Arial" w:hAnsi="Arial" w:cs="Arial"/>
          <w:b/>
          <w:bCs/>
          <w:sz w:val="18"/>
          <w:szCs w:val="18"/>
          <w:lang w:val="nl-NL"/>
        </w:rPr>
        <w:t>J. Faseringsplan  (</w:t>
      </w:r>
      <w:r w:rsidRPr="002B2794">
        <w:rPr>
          <w:rFonts w:ascii="Arial" w:hAnsi="Arial" w:cs="Arial"/>
          <w:b/>
          <w:sz w:val="18"/>
          <w:szCs w:val="18"/>
          <w:lang w:val="nl-NL"/>
        </w:rPr>
        <w:t>Verkeerstechnisch: plaatsen van afzettingen en dergelijke)</w:t>
      </w:r>
    </w:p>
    <w:p w14:paraId="6CB39FC0" w14:textId="77777777" w:rsidR="00981DDD" w:rsidRPr="002B2794" w:rsidRDefault="00981DDD" w:rsidP="00376019">
      <w:pPr>
        <w:numPr>
          <w:ilvl w:val="0"/>
          <w:numId w:val="37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De data van faseringen met motivatie (bijvoorbeeld kort maar hevig, bij veel heiwerk).</w:t>
      </w:r>
    </w:p>
    <w:p w14:paraId="42046FED" w14:textId="77777777" w:rsidR="00981DDD" w:rsidRPr="002B2794" w:rsidRDefault="00981DDD" w:rsidP="00376019">
      <w:pPr>
        <w:numPr>
          <w:ilvl w:val="0"/>
          <w:numId w:val="37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Per fase aangeven welke gevolgen het project heeft voor de verschillende verkeersmodaliteiten.</w:t>
      </w:r>
    </w:p>
    <w:p w14:paraId="3F46B595" w14:textId="77777777" w:rsidR="00981DDD" w:rsidRPr="002B2794" w:rsidRDefault="00981DDD" w:rsidP="00376019">
      <w:pPr>
        <w:numPr>
          <w:ilvl w:val="0"/>
          <w:numId w:val="37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Het faseringsplan aangeven op een tijdlijn.</w:t>
      </w:r>
    </w:p>
    <w:p w14:paraId="16B0F0D8" w14:textId="77777777" w:rsidR="00981DDD" w:rsidRPr="002B2794" w:rsidRDefault="00981DDD" w:rsidP="00376019">
      <w:pPr>
        <w:numPr>
          <w:ilvl w:val="0"/>
          <w:numId w:val="37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Per fase intekenen op kaartmateriaal.</w:t>
      </w:r>
    </w:p>
    <w:p w14:paraId="1D144E89" w14:textId="77777777" w:rsidR="00981DDD" w:rsidRPr="002B2794" w:rsidRDefault="00981DDD" w:rsidP="00376019">
      <w:pPr>
        <w:rPr>
          <w:rFonts w:ascii="Arial" w:hAnsi="Arial" w:cs="Arial"/>
          <w:sz w:val="18"/>
          <w:szCs w:val="18"/>
          <w:lang w:val="nl-NL"/>
        </w:rPr>
      </w:pPr>
    </w:p>
    <w:p w14:paraId="2F159CDC" w14:textId="77777777" w:rsidR="00981DDD" w:rsidRPr="002B2794" w:rsidRDefault="00981DDD" w:rsidP="00376019">
      <w:pPr>
        <w:rPr>
          <w:rFonts w:ascii="Arial" w:hAnsi="Arial" w:cs="Arial"/>
          <w:b/>
          <w:sz w:val="18"/>
          <w:szCs w:val="18"/>
          <w:lang w:val="nl-NL"/>
        </w:rPr>
      </w:pPr>
      <w:r w:rsidRPr="002B2794">
        <w:rPr>
          <w:rFonts w:ascii="Arial" w:hAnsi="Arial" w:cs="Arial"/>
          <w:b/>
          <w:sz w:val="18"/>
          <w:szCs w:val="18"/>
          <w:lang w:val="nl-NL"/>
        </w:rPr>
        <w:t>K. Verkeersmaatregelenplan  (omleiding van verkeersstromen tijdens de werkzaamheden)</w:t>
      </w:r>
    </w:p>
    <w:p w14:paraId="6B2F7B83" w14:textId="77777777" w:rsidR="00981DDD" w:rsidRPr="002B2794" w:rsidRDefault="00981DDD" w:rsidP="00376019">
      <w:pPr>
        <w:numPr>
          <w:ilvl w:val="0"/>
          <w:numId w:val="38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8"/>
          <w:szCs w:val="18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Inzet verkeersregelaars met motivatie.</w:t>
      </w:r>
    </w:p>
    <w:p w14:paraId="17A23765" w14:textId="77777777" w:rsidR="00981DDD" w:rsidRPr="002B2794" w:rsidRDefault="00981DDD" w:rsidP="00376019">
      <w:pPr>
        <w:numPr>
          <w:ilvl w:val="0"/>
          <w:numId w:val="38"/>
        </w:numPr>
        <w:tabs>
          <w:tab w:val="clear" w:pos="720"/>
          <w:tab w:val="num" w:pos="360"/>
        </w:tabs>
        <w:ind w:left="0" w:firstLine="0"/>
        <w:rPr>
          <w:rFonts w:ascii="Arial" w:hAnsi="Arial" w:cs="Arial"/>
          <w:sz w:val="16"/>
          <w:szCs w:val="16"/>
          <w:lang w:val="nl-NL"/>
        </w:rPr>
      </w:pPr>
      <w:r w:rsidRPr="002B2794">
        <w:rPr>
          <w:rFonts w:ascii="Arial" w:hAnsi="Arial" w:cs="Arial"/>
          <w:sz w:val="18"/>
          <w:szCs w:val="18"/>
          <w:lang w:val="nl-NL"/>
        </w:rPr>
        <w:t>Aandacht voor looproutes en tijdelijke verharding (</w:t>
      </w:r>
      <w:proofErr w:type="spellStart"/>
      <w:r w:rsidRPr="002B2794">
        <w:rPr>
          <w:rFonts w:ascii="Arial" w:hAnsi="Arial" w:cs="Arial"/>
          <w:sz w:val="18"/>
          <w:szCs w:val="18"/>
          <w:lang w:val="nl-NL"/>
        </w:rPr>
        <w:t>plankiers</w:t>
      </w:r>
      <w:proofErr w:type="spellEnd"/>
      <w:r w:rsidRPr="002B2794">
        <w:rPr>
          <w:rFonts w:ascii="Arial" w:hAnsi="Arial" w:cs="Arial"/>
          <w:sz w:val="18"/>
          <w:szCs w:val="18"/>
          <w:lang w:val="nl-NL"/>
        </w:rPr>
        <w:t>).</w:t>
      </w:r>
    </w:p>
    <w:p w14:paraId="311F4403" w14:textId="77777777" w:rsidR="00981DDD" w:rsidRPr="002B2794" w:rsidRDefault="00981DDD" w:rsidP="00376019">
      <w:pPr>
        <w:rPr>
          <w:rFonts w:asciiTheme="majorHAnsi" w:hAnsiTheme="majorHAnsi"/>
          <w:sz w:val="22"/>
          <w:szCs w:val="22"/>
          <w:lang w:val="nl-NL"/>
        </w:rPr>
      </w:pPr>
    </w:p>
    <w:p w14:paraId="50CE5D60" w14:textId="72393D3B" w:rsidR="002B2794" w:rsidRPr="006B19A6" w:rsidRDefault="002B2794" w:rsidP="00376019">
      <w:pPr>
        <w:rPr>
          <w:rFonts w:ascii="Arial" w:hAnsi="Arial" w:cs="Arial"/>
          <w:b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br w:type="column"/>
      </w:r>
      <w:r w:rsidRPr="006B19A6">
        <w:rPr>
          <w:rFonts w:ascii="Arial" w:hAnsi="Arial" w:cs="Arial"/>
          <w:b/>
          <w:sz w:val="18"/>
          <w:szCs w:val="18"/>
          <w:lang w:val="nl-NL"/>
        </w:rPr>
        <w:t>Bijlage 1</w:t>
      </w:r>
    </w:p>
    <w:p w14:paraId="17E11CA5" w14:textId="1ABDE33D" w:rsidR="002B2794" w:rsidRPr="006B19A6" w:rsidRDefault="002B2794" w:rsidP="00376019">
      <w:pPr>
        <w:rPr>
          <w:rFonts w:ascii="Arial" w:hAnsi="Arial" w:cs="Arial"/>
          <w:b/>
          <w:sz w:val="18"/>
          <w:szCs w:val="18"/>
          <w:lang w:val="nl-NL"/>
        </w:rPr>
      </w:pPr>
      <w:r w:rsidRPr="006B19A6">
        <w:rPr>
          <w:rFonts w:ascii="Arial" w:hAnsi="Arial" w:cs="Arial"/>
          <w:b/>
          <w:sz w:val="18"/>
          <w:szCs w:val="18"/>
          <w:lang w:val="nl-NL"/>
        </w:rPr>
        <w:t>Maatregelenmatrix en verwijzing naar documenten</w:t>
      </w:r>
    </w:p>
    <w:p w14:paraId="4966EF25" w14:textId="77777777" w:rsidR="00981DDD" w:rsidRPr="002B2794" w:rsidRDefault="00981DDD" w:rsidP="00376019">
      <w:pPr>
        <w:rPr>
          <w:rFonts w:asciiTheme="majorHAnsi" w:hAnsiTheme="majorHAnsi"/>
          <w:sz w:val="22"/>
          <w:szCs w:val="22"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7"/>
        <w:gridCol w:w="3030"/>
        <w:gridCol w:w="2050"/>
        <w:gridCol w:w="2183"/>
      </w:tblGrid>
      <w:tr w:rsidR="002B2794" w:rsidRPr="002B2794" w14:paraId="1EC7B15A" w14:textId="77777777" w:rsidTr="00376019">
        <w:trPr>
          <w:tblHeader/>
        </w:trPr>
        <w:tc>
          <w:tcPr>
            <w:tcW w:w="2943" w:type="dxa"/>
            <w:shd w:val="clear" w:color="auto" w:fill="D9D9D9"/>
          </w:tcPr>
          <w:p w14:paraId="10ABCE07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>Gevaar</w:t>
            </w:r>
          </w:p>
        </w:tc>
        <w:tc>
          <w:tcPr>
            <w:tcW w:w="4129" w:type="dxa"/>
            <w:shd w:val="clear" w:color="auto" w:fill="D9D9D9"/>
          </w:tcPr>
          <w:p w14:paraId="2A0BA7A1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 xml:space="preserve">Suggesties voor maatregelen (per activiteit) </w:t>
            </w:r>
          </w:p>
        </w:tc>
        <w:tc>
          <w:tcPr>
            <w:tcW w:w="3537" w:type="dxa"/>
            <w:shd w:val="clear" w:color="auto" w:fill="D9D9D9"/>
          </w:tcPr>
          <w:p w14:paraId="1C2A9119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>Project specifieke invulling</w:t>
            </w:r>
          </w:p>
        </w:tc>
        <w:tc>
          <w:tcPr>
            <w:tcW w:w="3537" w:type="dxa"/>
            <w:shd w:val="clear" w:color="auto" w:fill="D9D9D9"/>
          </w:tcPr>
          <w:p w14:paraId="280D3C1B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>Documenten</w:t>
            </w:r>
          </w:p>
        </w:tc>
      </w:tr>
      <w:tr w:rsidR="002B2794" w:rsidRPr="002B2794" w14:paraId="59C0C9C5" w14:textId="77777777" w:rsidTr="00376019">
        <w:tc>
          <w:tcPr>
            <w:tcW w:w="2943" w:type="dxa"/>
          </w:tcPr>
          <w:p w14:paraId="6DEB7F7E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sz w:val="18"/>
                <w:szCs w:val="18"/>
                <w:lang w:val="nl-NL"/>
              </w:rPr>
              <w:t xml:space="preserve">1. Onbevoegd betreden bouwterrein </w:t>
            </w:r>
          </w:p>
          <w:p w14:paraId="7E86EEA5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inclusief spelende kinderen (diverse gevaren, o.a. vallen, bekneld raken elektrocutie, verdrinken) </w:t>
            </w:r>
          </w:p>
          <w:p w14:paraId="197E231C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4129" w:type="dxa"/>
          </w:tcPr>
          <w:p w14:paraId="1715A3B2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sz w:val="18"/>
                <w:szCs w:val="18"/>
                <w:lang w:val="nl-NL"/>
              </w:rPr>
              <w:t xml:space="preserve">Algemeen </w:t>
            </w:r>
          </w:p>
          <w:p w14:paraId="343591D2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- Schuttingen </w:t>
            </w:r>
          </w:p>
          <w:p w14:paraId="0627FAF0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>- Hekken</w:t>
            </w:r>
          </w:p>
          <w:p w14:paraId="46D26DE7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- Poortcontrole </w:t>
            </w:r>
          </w:p>
          <w:p w14:paraId="11CF10E9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- Meldprocedure bezoekers </w:t>
            </w:r>
          </w:p>
          <w:p w14:paraId="4FC873E4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>- Bewaking buiten werktijd</w:t>
            </w: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 xml:space="preserve"> </w:t>
            </w:r>
          </w:p>
          <w:p w14:paraId="5812C2F9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  <w:p w14:paraId="62CEBFCB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sz w:val="18"/>
                <w:szCs w:val="18"/>
                <w:lang w:val="nl-NL"/>
              </w:rPr>
              <w:t xml:space="preserve">Bij uitbreiding bestaande en in gebruik zijnde gebouwen </w:t>
            </w:r>
          </w:p>
          <w:p w14:paraId="30A0B9D2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 xml:space="preserve">- </w:t>
            </w: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Bouwactiviteiten scheiden van gebruiksfunctie: </w:t>
            </w:r>
          </w:p>
          <w:p w14:paraId="2105766C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(1) in tijd (buiten werktijd) </w:t>
            </w:r>
          </w:p>
          <w:p w14:paraId="699CCB7F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>(2) fysiek scheiden (voldoende ruimte ertussen of afschermen)</w:t>
            </w: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 xml:space="preserve"> </w:t>
            </w:r>
          </w:p>
          <w:p w14:paraId="3F37C52B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- Machines / bouwmaterieel niet onbeheerd achterlaten </w:t>
            </w:r>
          </w:p>
          <w:p w14:paraId="5993CA07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- Vluchtroutes in stand houden </w:t>
            </w:r>
          </w:p>
          <w:p w14:paraId="15BA4C5B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>- Afspraken maken met gebouwbeheerder</w:t>
            </w:r>
          </w:p>
          <w:p w14:paraId="2710026C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>- ……</w:t>
            </w:r>
            <w:r w:rsidRPr="002B2794">
              <w:rPr>
                <w:rFonts w:ascii="Arial" w:hAnsi="Arial" w:cs="Arial"/>
                <w:b/>
                <w:sz w:val="18"/>
                <w:szCs w:val="18"/>
                <w:lang w:val="nl-NL"/>
              </w:rPr>
              <w:t xml:space="preserve"> </w:t>
            </w:r>
          </w:p>
          <w:p w14:paraId="2C39A807" w14:textId="77777777" w:rsidR="002B2794" w:rsidRPr="002B2794" w:rsidRDefault="002B2794" w:rsidP="00376019">
            <w:pPr>
              <w:pStyle w:val="Default"/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3AEFD043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1D156B44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2B2794" w:rsidRPr="002B2794" w14:paraId="4E7F16E8" w14:textId="77777777" w:rsidTr="00376019">
        <w:tc>
          <w:tcPr>
            <w:tcW w:w="2943" w:type="dxa"/>
          </w:tcPr>
          <w:p w14:paraId="54098200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2. Aanrijdgevaar door bouwverkeer </w:t>
            </w:r>
          </w:p>
          <w:p w14:paraId="0BCD285F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4129" w:type="dxa"/>
          </w:tcPr>
          <w:p w14:paraId="58928D57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Overzichtelijke in- en uitritten </w:t>
            </w:r>
          </w:p>
          <w:p w14:paraId="094531BA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Tijdelijke veilige laad-/loszones </w:t>
            </w:r>
          </w:p>
          <w:p w14:paraId="3E916E5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Verkeersbebording </w:t>
            </w:r>
          </w:p>
          <w:p w14:paraId="6C438554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Afzetting / omleiding (na overleg wegbeheerder) </w:t>
            </w:r>
          </w:p>
          <w:p w14:paraId="755ED369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Bevoegde verkeersregelaar</w:t>
            </w:r>
          </w:p>
          <w:p w14:paraId="51E15290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……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4C293C0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64F17B1D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</w:tc>
        <w:tc>
          <w:tcPr>
            <w:tcW w:w="3537" w:type="dxa"/>
          </w:tcPr>
          <w:p w14:paraId="1F0CF0D0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2B2794" w:rsidRPr="002B2794" w14:paraId="59B99504" w14:textId="77777777" w:rsidTr="00376019">
        <w:tc>
          <w:tcPr>
            <w:tcW w:w="2943" w:type="dxa"/>
          </w:tcPr>
          <w:p w14:paraId="7C9E96B9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3. Bezwijken /breken/ vallen van constructie of onderdelen </w:t>
            </w:r>
          </w:p>
          <w:p w14:paraId="6B092C3E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4129" w:type="dxa"/>
          </w:tcPr>
          <w:p w14:paraId="59F33C3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Sloop-, hak- en boorwerkzaamheden en ondersteuningen </w:t>
            </w:r>
          </w:p>
          <w:p w14:paraId="635AB16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Stabiliteit tijdens sloopfase bewaken (constructeur raadplegen) </w:t>
            </w:r>
          </w:p>
          <w:p w14:paraId="29555E18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Werken volgens sloopplan </w:t>
            </w:r>
          </w:p>
          <w:p w14:paraId="4B077AB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Doorboren / doorsnijden voorspankabels (in vloeren) voorkomen </w:t>
            </w:r>
          </w:p>
          <w:p w14:paraId="78FC6B17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Stabiliteitsschoren aanbrengen </w:t>
            </w:r>
          </w:p>
          <w:p w14:paraId="06A547A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Berekening en tekening van ondersteuningsconstructie (m.n. schoorverband)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0DBB3DC5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- </w:t>
            </w: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Grote onderdelen eerst tegen vallen borgen (bijvoorbeeld met takel, kraan) </w:t>
            </w:r>
          </w:p>
          <w:p w14:paraId="633D6F74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Ter plaatse van de werkplek opvangbak, vangschot, opvangzeil of fijnmazige netten aanbrengen</w:t>
            </w:r>
          </w:p>
          <w:p w14:paraId="46E99A85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Werkgebied afzetten</w:t>
            </w:r>
          </w:p>
          <w:p w14:paraId="0AD9B0F1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Opvangschot plaatsen</w:t>
            </w:r>
          </w:p>
          <w:p w14:paraId="5C65D21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Doorstempelen</w:t>
            </w:r>
          </w:p>
          <w:p w14:paraId="493A5DBA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Werkafspraken / coördinatie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5F2A9571" w14:textId="77777777" w:rsidR="002B2794" w:rsidRPr="002B2794" w:rsidRDefault="002B2794" w:rsidP="00376019">
            <w:pPr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>- …..</w:t>
            </w:r>
          </w:p>
          <w:p w14:paraId="7FB3E6F7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33B0868B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1626633B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2B2794" w:rsidRPr="002B2794" w14:paraId="7470410A" w14:textId="77777777" w:rsidTr="00376019">
        <w:tc>
          <w:tcPr>
            <w:tcW w:w="2943" w:type="dxa"/>
          </w:tcPr>
          <w:p w14:paraId="3F969857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4. Omvallen van materieel </w:t>
            </w:r>
          </w:p>
          <w:p w14:paraId="0F5F0BF0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4129" w:type="dxa"/>
          </w:tcPr>
          <w:p w14:paraId="4C59B0DB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Funderingsmachines </w:t>
            </w:r>
          </w:p>
          <w:p w14:paraId="27E2A404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(afstand tot hek of schutting is bij voorkeur groter/gelijk hoogte makelaar) </w:t>
            </w:r>
          </w:p>
          <w:p w14:paraId="3CBAFADB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Funderingsmethode aanpassen (bijvoorbeeld korte buispalen en oplassen) </w:t>
            </w:r>
          </w:p>
          <w:p w14:paraId="6C366F62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Gebouwen / openbaar gebied binnen onveilige zone ontruimen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7F5BFBE8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Onveilige zone afzetten </w:t>
            </w:r>
          </w:p>
          <w:p w14:paraId="06DBF67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Funderingsactiviteiten scheiden van de overige activiteiten: </w:t>
            </w:r>
          </w:p>
          <w:p w14:paraId="3F8BA89F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(1) in tijd (buiten werktijd) </w:t>
            </w:r>
          </w:p>
          <w:p w14:paraId="6BD0B0BA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(2) fysiek (routing aanpassen) </w:t>
            </w:r>
          </w:p>
          <w:p w14:paraId="4018CF06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Bodemonderzoek kabels/leidingen/ explosieven </w:t>
            </w:r>
          </w:p>
          <w:p w14:paraId="12CAF1F9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-Grondverbetering </w:t>
            </w:r>
          </w:p>
          <w:p w14:paraId="0EB19A4D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Draglineschotten </w:t>
            </w:r>
          </w:p>
          <w:p w14:paraId="4E794254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sz w:val="18"/>
                <w:szCs w:val="18"/>
                <w:lang w:val="nl-NL"/>
              </w:rPr>
              <w:t xml:space="preserve">- </w:t>
            </w: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Opstellingskeuring (door deskundige) </w:t>
            </w:r>
          </w:p>
          <w:p w14:paraId="1CF27FDD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Veilige aanvoer en positionering palen, damwanden </w:t>
            </w:r>
          </w:p>
          <w:p w14:paraId="1E1FF19E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Extra maatregelen bij schoorheien </w:t>
            </w:r>
          </w:p>
          <w:p w14:paraId="4A84F3F1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Damwanden laten zitten of losspuiten</w:t>
            </w:r>
          </w:p>
          <w:p w14:paraId="698F5192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….. </w:t>
            </w:r>
          </w:p>
          <w:p w14:paraId="3A3932E5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</w:p>
          <w:p w14:paraId="3F624166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Toren- en mobiele kranen, hoogwerkers en </w:t>
            </w:r>
            <w:proofErr w:type="spellStart"/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>verreikers</w:t>
            </w:r>
            <w:proofErr w:type="spellEnd"/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3773C776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Grondverbetering </w:t>
            </w:r>
          </w:p>
          <w:p w14:paraId="6FB7D8C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Voorkomen breuk waterleiding, riolering </w:t>
            </w:r>
          </w:p>
          <w:p w14:paraId="7B050FA1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Kraanbaanberekening </w:t>
            </w:r>
          </w:p>
          <w:p w14:paraId="0C3587B5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Controle zetting kraanbaan (periodiek) </w:t>
            </w:r>
          </w:p>
          <w:p w14:paraId="7CA3D3B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Voldoende opstelruimte (stempelbreedte) </w:t>
            </w:r>
          </w:p>
          <w:p w14:paraId="33FEE136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Draglineschotten</w:t>
            </w:r>
          </w:p>
          <w:p w14:paraId="5412AFA7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Niet gebruiken bij teveel wind (opgave fabrikant)</w:t>
            </w:r>
          </w:p>
          <w:p w14:paraId="6BE98E1B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…..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79FD85F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</w:p>
          <w:p w14:paraId="0E0A0F35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Staalconstructies, bekistingen, prefab betonbouw, houtskeletbouw </w:t>
            </w:r>
          </w:p>
          <w:p w14:paraId="32F62511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Montage- of werkplan </w:t>
            </w:r>
          </w:p>
          <w:p w14:paraId="27F8DB96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Deskundig toezichthouder (zie Arbobesluit) </w:t>
            </w:r>
          </w:p>
          <w:p w14:paraId="110CDE3D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Tijdelijke schoring en windverbanden </w:t>
            </w:r>
          </w:p>
          <w:p w14:paraId="35B68E59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Stabiele opslag</w:t>
            </w:r>
          </w:p>
          <w:p w14:paraId="377FAB0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…..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37D1C679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05B7E501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7AD9110E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2B2794" w:rsidRPr="00755BA2" w14:paraId="2BC40D9E" w14:textId="77777777" w:rsidTr="00376019">
        <w:tc>
          <w:tcPr>
            <w:tcW w:w="2943" w:type="dxa"/>
          </w:tcPr>
          <w:p w14:paraId="117C1FB0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5. Vallende voorwerpen op openbaar terrein of belendingen </w:t>
            </w:r>
          </w:p>
          <w:p w14:paraId="61D84A93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4129" w:type="dxa"/>
          </w:tcPr>
          <w:p w14:paraId="41B1C69D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Hijswerkzaamheden </w:t>
            </w:r>
          </w:p>
          <w:p w14:paraId="5C1D4D60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(benodigde ruimte: lengte last + 5 m) </w:t>
            </w:r>
          </w:p>
          <w:p w14:paraId="6B2E3BA2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Zwenkbegrenzing op hijskraan </w:t>
            </w:r>
          </w:p>
          <w:p w14:paraId="67B294EF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Hijszone ontruimen </w:t>
            </w:r>
          </w:p>
          <w:p w14:paraId="490881FF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Hijsgeleiding toepassen </w:t>
            </w:r>
          </w:p>
          <w:p w14:paraId="666FE010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Hijsinstructie aan machinist en </w:t>
            </w:r>
            <w:proofErr w:type="spellStart"/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aanpikker</w:t>
            </w:r>
            <w:proofErr w:type="spellEnd"/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6CF3AA24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Bekisting delen (kortere lasten) </w:t>
            </w:r>
          </w:p>
          <w:p w14:paraId="5AD3093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Inpandige hijsschacht </w:t>
            </w:r>
          </w:p>
          <w:p w14:paraId="6D161AD6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Aantal hijsbewegingen reduceren door inzet van: </w:t>
            </w:r>
          </w:p>
          <w:p w14:paraId="04106DFF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(1) betonpomp </w:t>
            </w:r>
          </w:p>
          <w:p w14:paraId="055872A2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(2) bevoorradingscontainer </w:t>
            </w:r>
          </w:p>
          <w:p w14:paraId="2D325DA9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Niet gebruiken bij teveel wind (opgave fabrikant)</w:t>
            </w:r>
          </w:p>
          <w:p w14:paraId="003FE7B4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…..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2EA8868F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</w:p>
          <w:p w14:paraId="123EEF33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>Opslag lichte materialen</w:t>
            </w:r>
            <w:r w:rsidRPr="002B2794">
              <w:rPr>
                <w:rFonts w:ascii="Arial" w:hAnsi="Arial" w:cs="Arial"/>
                <w:bCs/>
                <w:color w:val="000000"/>
                <w:sz w:val="18"/>
                <w:szCs w:val="18"/>
                <w:lang w:val="nl-NL"/>
              </w:rPr>
              <w:t xml:space="preserve"> </w:t>
            </w: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(op bijvoorbeeld vloeren en daken) </w:t>
            </w:r>
          </w:p>
          <w:p w14:paraId="136B31D3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Pakketteren, vastzetten met sjorbanden </w:t>
            </w:r>
          </w:p>
          <w:p w14:paraId="12632B45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Ballasten </w:t>
            </w:r>
          </w:p>
          <w:p w14:paraId="017FB1B7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Vastsjorren </w:t>
            </w:r>
          </w:p>
          <w:p w14:paraId="1AD15D13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In kooi van gaas opslaan</w:t>
            </w:r>
          </w:p>
          <w:p w14:paraId="6CEC6017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…..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432F54EB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09D995AA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7B4F4983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2B2794" w:rsidRPr="002B2794" w14:paraId="12481423" w14:textId="77777777" w:rsidTr="00376019">
        <w:tc>
          <w:tcPr>
            <w:tcW w:w="2943" w:type="dxa"/>
          </w:tcPr>
          <w:p w14:paraId="1B4B36F3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6. Brandgevaar </w:t>
            </w:r>
          </w:p>
          <w:p w14:paraId="2F87C5DF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4129" w:type="dxa"/>
          </w:tcPr>
          <w:p w14:paraId="06BEBB54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nl-NL"/>
              </w:rPr>
              <w:t xml:space="preserve">Installatie en sloopwerkzaamheden (lassen, branden, slijpen, e.d.) </w:t>
            </w:r>
          </w:p>
          <w:p w14:paraId="5E254BA6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Werkvergunning </w:t>
            </w:r>
          </w:p>
          <w:p w14:paraId="57D3F9BE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Brandwacht </w:t>
            </w:r>
          </w:p>
          <w:p w14:paraId="7A20D113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Brandbare stoffen verwijderen</w:t>
            </w:r>
          </w:p>
          <w:p w14:paraId="5801CB0C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 xml:space="preserve">- Afschermen (branddeken, e.d.) </w:t>
            </w:r>
          </w:p>
          <w:p w14:paraId="57D78305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Na brandgevaarlijke werkzaamheden controle op rookvorming, smeulen of brand</w:t>
            </w:r>
          </w:p>
          <w:p w14:paraId="01CA33BB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Blusmiddelen binnen handbereik</w:t>
            </w:r>
          </w:p>
          <w:p w14:paraId="452F4967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  <w:r w:rsidRPr="002B2794">
              <w:rPr>
                <w:rFonts w:ascii="Arial" w:hAnsi="Arial" w:cs="Arial"/>
                <w:color w:val="000000"/>
                <w:sz w:val="18"/>
                <w:szCs w:val="18"/>
                <w:lang w:val="nl-NL"/>
              </w:rPr>
              <w:t>- …..</w:t>
            </w:r>
            <w:r w:rsidRPr="002B2794"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  <w:t xml:space="preserve"> </w:t>
            </w:r>
          </w:p>
          <w:p w14:paraId="421FBE4D" w14:textId="77777777" w:rsidR="002B2794" w:rsidRPr="002B2794" w:rsidRDefault="002B2794" w:rsidP="00376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56D45E32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3537" w:type="dxa"/>
          </w:tcPr>
          <w:p w14:paraId="2C2E9648" w14:textId="77777777" w:rsidR="002B2794" w:rsidRPr="002B2794" w:rsidRDefault="002B2794" w:rsidP="00376019">
            <w:pPr>
              <w:rPr>
                <w:rFonts w:ascii="Arial" w:hAnsi="Arial" w:cs="Arial"/>
                <w:b/>
                <w:sz w:val="18"/>
                <w:szCs w:val="18"/>
                <w:lang w:val="nl-NL"/>
              </w:rPr>
            </w:pPr>
          </w:p>
        </w:tc>
      </w:tr>
    </w:tbl>
    <w:p w14:paraId="2B8FFA43" w14:textId="3214A794" w:rsidR="00A74C2D" w:rsidRPr="002B2794" w:rsidRDefault="00A74C2D" w:rsidP="00376019">
      <w:pPr>
        <w:rPr>
          <w:rFonts w:ascii="Calibri" w:hAnsi="Calibri" w:cs="Times New Roman"/>
          <w:color w:val="000000"/>
          <w:sz w:val="22"/>
          <w:szCs w:val="22"/>
          <w:lang w:val="nl-NL"/>
        </w:rPr>
      </w:pPr>
    </w:p>
    <w:sectPr w:rsidR="00A74C2D" w:rsidRPr="002B2794" w:rsidSect="002B27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304" w:right="1418" w:bottom="1304" w:left="1418" w:header="709" w:footer="9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72A48" w14:textId="77777777" w:rsidR="00746F89" w:rsidRDefault="00746F89" w:rsidP="005950E1">
      <w:r>
        <w:separator/>
      </w:r>
    </w:p>
  </w:endnote>
  <w:endnote w:type="continuationSeparator" w:id="0">
    <w:p w14:paraId="42E4172B" w14:textId="77777777" w:rsidR="00746F89" w:rsidRDefault="00746F89" w:rsidP="005950E1">
      <w:r>
        <w:continuationSeparator/>
      </w:r>
    </w:p>
  </w:endnote>
  <w:endnote w:type="continuationNotice" w:id="1">
    <w:p w14:paraId="6E8419D0" w14:textId="77777777" w:rsidR="00886FCD" w:rsidRDefault="00886F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DD9B8" w14:textId="77777777" w:rsidR="00E51306" w:rsidRDefault="00E513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BFBFBF"/>
      </w:tblBorders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8952"/>
      <w:gridCol w:w="342"/>
    </w:tblGrid>
    <w:tr w:rsidR="00376019" w:rsidRPr="0025191F" w14:paraId="23FECDFB" w14:textId="77777777" w:rsidTr="20D5970A">
      <w:tc>
        <w:tcPr>
          <w:tcW w:w="4816" w:type="pct"/>
          <w:tcBorders>
            <w:bottom w:val="nil"/>
            <w:right w:val="single" w:sz="4" w:space="0" w:color="BFBFBF" w:themeColor="background1" w:themeShade="BF"/>
          </w:tcBorders>
        </w:tcPr>
        <w:p w14:paraId="412E0A77" w14:textId="7F0578CC" w:rsidR="00376019" w:rsidRPr="002B2794" w:rsidRDefault="00376019" w:rsidP="20D5970A">
          <w:pPr>
            <w:jc w:val="center"/>
            <w:rPr>
              <w:rFonts w:asciiTheme="majorHAnsi" w:eastAsia="Cambria" w:hAnsiTheme="majorHAnsi"/>
              <w:i/>
              <w:iCs/>
              <w:color w:val="595959" w:themeColor="text1" w:themeTint="A6"/>
              <w:sz w:val="16"/>
              <w:szCs w:val="16"/>
            </w:rPr>
          </w:pPr>
        </w:p>
      </w:tc>
      <w:tc>
        <w:tcPr>
          <w:tcW w:w="184" w:type="pct"/>
          <w:tcBorders>
            <w:left w:val="single" w:sz="4" w:space="0" w:color="BFBFBF" w:themeColor="background1" w:themeShade="BF"/>
            <w:bottom w:val="nil"/>
          </w:tcBorders>
        </w:tcPr>
        <w:p w14:paraId="1E5452F2" w14:textId="77777777" w:rsidR="00376019" w:rsidRPr="005950E1" w:rsidRDefault="00376019">
          <w:pPr>
            <w:rPr>
              <w:rFonts w:ascii="Calibri" w:eastAsia="Cambria" w:hAnsi="Calibri"/>
              <w:color w:val="595959" w:themeColor="text1" w:themeTint="A6"/>
              <w:sz w:val="18"/>
              <w:szCs w:val="18"/>
            </w:rPr>
          </w:pPr>
          <w:r w:rsidRPr="005950E1">
            <w:rPr>
              <w:rFonts w:ascii="Calibri" w:hAnsi="Calibri"/>
              <w:b/>
              <w:color w:val="595959" w:themeColor="text1" w:themeTint="A6"/>
              <w:sz w:val="18"/>
              <w:szCs w:val="18"/>
            </w:rPr>
            <w:fldChar w:fldCharType="begin"/>
          </w:r>
          <w:r w:rsidRPr="005950E1">
            <w:rPr>
              <w:rFonts w:ascii="Calibri" w:hAnsi="Calibri"/>
              <w:b/>
              <w:color w:val="595959" w:themeColor="text1" w:themeTint="A6"/>
              <w:sz w:val="18"/>
              <w:szCs w:val="18"/>
            </w:rPr>
            <w:instrText>PAGE   \* MERGEFORMAT</w:instrText>
          </w:r>
          <w:r w:rsidRPr="005950E1">
            <w:rPr>
              <w:rFonts w:ascii="Calibri" w:hAnsi="Calibri"/>
              <w:b/>
              <w:color w:val="595959" w:themeColor="text1" w:themeTint="A6"/>
              <w:sz w:val="18"/>
              <w:szCs w:val="18"/>
            </w:rPr>
            <w:fldChar w:fldCharType="separate"/>
          </w:r>
          <w:r w:rsidR="00977567" w:rsidRPr="00977567">
            <w:rPr>
              <w:rFonts w:ascii="Calibri" w:hAnsi="Calibri"/>
              <w:b/>
              <w:noProof/>
              <w:color w:val="595959" w:themeColor="text1" w:themeTint="A6"/>
              <w:sz w:val="18"/>
              <w:szCs w:val="18"/>
              <w:lang w:val="nl-NL"/>
            </w:rPr>
            <w:t>3</w:t>
          </w:r>
          <w:r w:rsidRPr="005950E1">
            <w:rPr>
              <w:rFonts w:ascii="Calibri" w:hAnsi="Calibri"/>
              <w:b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79A02058" w14:textId="2951C638" w:rsidR="00376019" w:rsidRDefault="003760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AFA61" w14:textId="77777777" w:rsidR="00E51306" w:rsidRDefault="00E513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89539" w14:textId="77777777" w:rsidR="00746F89" w:rsidRDefault="00746F89" w:rsidP="005950E1">
      <w:r>
        <w:separator/>
      </w:r>
    </w:p>
  </w:footnote>
  <w:footnote w:type="continuationSeparator" w:id="0">
    <w:p w14:paraId="4ED8CEAD" w14:textId="77777777" w:rsidR="00746F89" w:rsidRDefault="00746F89" w:rsidP="005950E1">
      <w:r>
        <w:continuationSeparator/>
      </w:r>
    </w:p>
  </w:footnote>
  <w:footnote w:type="continuationNotice" w:id="1">
    <w:p w14:paraId="0E543176" w14:textId="77777777" w:rsidR="00886FCD" w:rsidRDefault="00886F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E0581" w14:textId="77777777" w:rsidR="00E51306" w:rsidRDefault="00E513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0D5970A" w14:paraId="216FB873" w14:textId="77777777" w:rsidTr="20D5970A">
      <w:trPr>
        <w:trHeight w:val="300"/>
      </w:trPr>
      <w:tc>
        <w:tcPr>
          <w:tcW w:w="3020" w:type="dxa"/>
        </w:tcPr>
        <w:p w14:paraId="2DC74DCF" w14:textId="39B6E36A" w:rsidR="20D5970A" w:rsidRDefault="20D5970A" w:rsidP="20D5970A">
          <w:pPr>
            <w:pStyle w:val="Header"/>
            <w:ind w:left="-115"/>
          </w:pPr>
        </w:p>
      </w:tc>
      <w:tc>
        <w:tcPr>
          <w:tcW w:w="3020" w:type="dxa"/>
        </w:tcPr>
        <w:p w14:paraId="053A8827" w14:textId="792A32A7" w:rsidR="20D5970A" w:rsidRDefault="20D5970A" w:rsidP="20D5970A">
          <w:pPr>
            <w:pStyle w:val="Header"/>
            <w:jc w:val="center"/>
          </w:pPr>
        </w:p>
      </w:tc>
      <w:tc>
        <w:tcPr>
          <w:tcW w:w="3020" w:type="dxa"/>
        </w:tcPr>
        <w:p w14:paraId="0744A28B" w14:textId="6F72B7A6" w:rsidR="20D5970A" w:rsidRDefault="20D5970A" w:rsidP="20D5970A">
          <w:pPr>
            <w:pStyle w:val="Header"/>
            <w:ind w:right="-115"/>
            <w:jc w:val="right"/>
          </w:pPr>
        </w:p>
      </w:tc>
    </w:tr>
  </w:tbl>
  <w:p w14:paraId="62660234" w14:textId="63B9C42D" w:rsidR="20D5970A" w:rsidRDefault="20D5970A" w:rsidP="20D597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89380" w14:textId="77777777" w:rsidR="00E51306" w:rsidRDefault="00E513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F0456"/>
    <w:multiLevelType w:val="multilevel"/>
    <w:tmpl w:val="AAECB4EC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8028A"/>
    <w:multiLevelType w:val="hybridMultilevel"/>
    <w:tmpl w:val="4F0A9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12E27"/>
    <w:multiLevelType w:val="hybridMultilevel"/>
    <w:tmpl w:val="77F692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D3CC5"/>
    <w:multiLevelType w:val="hybridMultilevel"/>
    <w:tmpl w:val="262CF0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C3DA9"/>
    <w:multiLevelType w:val="hybridMultilevel"/>
    <w:tmpl w:val="772442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037B96"/>
    <w:multiLevelType w:val="multilevel"/>
    <w:tmpl w:val="A474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C82365"/>
    <w:multiLevelType w:val="hybridMultilevel"/>
    <w:tmpl w:val="25907B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B227BD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D65DDF"/>
    <w:multiLevelType w:val="hybridMultilevel"/>
    <w:tmpl w:val="F28C68FA"/>
    <w:lvl w:ilvl="0" w:tplc="CB227BD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92667"/>
    <w:multiLevelType w:val="hybridMultilevel"/>
    <w:tmpl w:val="0D7804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F66069"/>
    <w:multiLevelType w:val="multilevel"/>
    <w:tmpl w:val="CB0C1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AC457C"/>
    <w:multiLevelType w:val="hybridMultilevel"/>
    <w:tmpl w:val="C44E5F24"/>
    <w:lvl w:ilvl="0" w:tplc="F0BA9EFC">
      <w:start w:val="7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54044"/>
    <w:multiLevelType w:val="hybridMultilevel"/>
    <w:tmpl w:val="827427A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17EA0"/>
    <w:multiLevelType w:val="multilevel"/>
    <w:tmpl w:val="0286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820C66"/>
    <w:multiLevelType w:val="hybridMultilevel"/>
    <w:tmpl w:val="AAECB4EC"/>
    <w:lvl w:ilvl="0" w:tplc="CB227BD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E1BFF"/>
    <w:multiLevelType w:val="hybridMultilevel"/>
    <w:tmpl w:val="7116F0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6C6C87"/>
    <w:multiLevelType w:val="hybridMultilevel"/>
    <w:tmpl w:val="7D5CD10E"/>
    <w:lvl w:ilvl="0" w:tplc="CB227BD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192E39"/>
    <w:multiLevelType w:val="hybridMultilevel"/>
    <w:tmpl w:val="044074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2609BC"/>
    <w:multiLevelType w:val="hybridMultilevel"/>
    <w:tmpl w:val="2EAE2F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979B1"/>
    <w:multiLevelType w:val="hybridMultilevel"/>
    <w:tmpl w:val="981E5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7582D"/>
    <w:multiLevelType w:val="hybridMultilevel"/>
    <w:tmpl w:val="E312AD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384A9D"/>
    <w:multiLevelType w:val="hybridMultilevel"/>
    <w:tmpl w:val="640CB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2128BD"/>
    <w:multiLevelType w:val="hybridMultilevel"/>
    <w:tmpl w:val="339C3DC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6C33E2"/>
    <w:multiLevelType w:val="hybridMultilevel"/>
    <w:tmpl w:val="31BE9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860144"/>
    <w:multiLevelType w:val="hybridMultilevel"/>
    <w:tmpl w:val="8AC883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3637714"/>
    <w:multiLevelType w:val="hybridMultilevel"/>
    <w:tmpl w:val="15D4E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AC197F"/>
    <w:multiLevelType w:val="hybridMultilevel"/>
    <w:tmpl w:val="A50661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302D86"/>
    <w:multiLevelType w:val="hybridMultilevel"/>
    <w:tmpl w:val="5ABE7D30"/>
    <w:lvl w:ilvl="0" w:tplc="E36647C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607A7"/>
    <w:multiLevelType w:val="hybridMultilevel"/>
    <w:tmpl w:val="619063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0810B0"/>
    <w:multiLevelType w:val="hybridMultilevel"/>
    <w:tmpl w:val="B6EA9E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8D6D7A"/>
    <w:multiLevelType w:val="multilevel"/>
    <w:tmpl w:val="82DA8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AD360B"/>
    <w:multiLevelType w:val="hybridMultilevel"/>
    <w:tmpl w:val="2A06AAE4"/>
    <w:lvl w:ilvl="0" w:tplc="CB227BD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A97339"/>
    <w:multiLevelType w:val="hybridMultilevel"/>
    <w:tmpl w:val="9C56FE58"/>
    <w:lvl w:ilvl="0" w:tplc="EFD08960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9A168E"/>
    <w:multiLevelType w:val="hybridMultilevel"/>
    <w:tmpl w:val="E0F6B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592180"/>
    <w:multiLevelType w:val="multilevel"/>
    <w:tmpl w:val="CA6C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28571F"/>
    <w:multiLevelType w:val="hybridMultilevel"/>
    <w:tmpl w:val="171E48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2E3F2C"/>
    <w:multiLevelType w:val="hybridMultilevel"/>
    <w:tmpl w:val="88E4F420"/>
    <w:lvl w:ilvl="0" w:tplc="CB227BD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823603"/>
    <w:multiLevelType w:val="hybridMultilevel"/>
    <w:tmpl w:val="AC2EDE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76C45A0"/>
    <w:multiLevelType w:val="hybridMultilevel"/>
    <w:tmpl w:val="9B7445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283D9A"/>
    <w:multiLevelType w:val="multilevel"/>
    <w:tmpl w:val="1596A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E34D33"/>
    <w:multiLevelType w:val="hybridMultilevel"/>
    <w:tmpl w:val="D07E14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0156530">
    <w:abstractNumId w:val="30"/>
  </w:num>
  <w:num w:numId="2" w16cid:durableId="1237591191">
    <w:abstractNumId w:val="13"/>
  </w:num>
  <w:num w:numId="3" w16cid:durableId="1195537005">
    <w:abstractNumId w:val="0"/>
  </w:num>
  <w:num w:numId="4" w16cid:durableId="335035948">
    <w:abstractNumId w:val="37"/>
  </w:num>
  <w:num w:numId="5" w16cid:durableId="1392652792">
    <w:abstractNumId w:val="22"/>
  </w:num>
  <w:num w:numId="6" w16cid:durableId="1211914742">
    <w:abstractNumId w:val="14"/>
  </w:num>
  <w:num w:numId="7" w16cid:durableId="443154737">
    <w:abstractNumId w:val="25"/>
  </w:num>
  <w:num w:numId="8" w16cid:durableId="1618102312">
    <w:abstractNumId w:val="15"/>
  </w:num>
  <w:num w:numId="9" w16cid:durableId="1514492620">
    <w:abstractNumId w:val="34"/>
  </w:num>
  <w:num w:numId="10" w16cid:durableId="2052343808">
    <w:abstractNumId w:val="16"/>
  </w:num>
  <w:num w:numId="11" w16cid:durableId="2079788335">
    <w:abstractNumId w:val="4"/>
  </w:num>
  <w:num w:numId="12" w16cid:durableId="1737510434">
    <w:abstractNumId w:val="19"/>
  </w:num>
  <w:num w:numId="13" w16cid:durableId="1278100087">
    <w:abstractNumId w:val="1"/>
  </w:num>
  <w:num w:numId="14" w16cid:durableId="1735199751">
    <w:abstractNumId w:val="36"/>
  </w:num>
  <w:num w:numId="15" w16cid:durableId="2096899252">
    <w:abstractNumId w:val="18"/>
  </w:num>
  <w:num w:numId="16" w16cid:durableId="1251310707">
    <w:abstractNumId w:val="39"/>
  </w:num>
  <w:num w:numId="17" w16cid:durableId="213276653">
    <w:abstractNumId w:val="8"/>
  </w:num>
  <w:num w:numId="18" w16cid:durableId="744374233">
    <w:abstractNumId w:val="27"/>
  </w:num>
  <w:num w:numId="19" w16cid:durableId="198201865">
    <w:abstractNumId w:val="7"/>
  </w:num>
  <w:num w:numId="20" w16cid:durableId="1629892530">
    <w:abstractNumId w:val="28"/>
  </w:num>
  <w:num w:numId="21" w16cid:durableId="1936211354">
    <w:abstractNumId w:val="24"/>
  </w:num>
  <w:num w:numId="22" w16cid:durableId="2074043525">
    <w:abstractNumId w:val="23"/>
  </w:num>
  <w:num w:numId="23" w16cid:durableId="295839116">
    <w:abstractNumId w:val="2"/>
  </w:num>
  <w:num w:numId="24" w16cid:durableId="93744099">
    <w:abstractNumId w:val="20"/>
  </w:num>
  <w:num w:numId="25" w16cid:durableId="1564295785">
    <w:abstractNumId w:val="6"/>
  </w:num>
  <w:num w:numId="26" w16cid:durableId="1594045002">
    <w:abstractNumId w:val="35"/>
  </w:num>
  <w:num w:numId="27" w16cid:durableId="806509763">
    <w:abstractNumId w:val="17"/>
  </w:num>
  <w:num w:numId="28" w16cid:durableId="1499298544">
    <w:abstractNumId w:val="31"/>
  </w:num>
  <w:num w:numId="29" w16cid:durableId="637415136">
    <w:abstractNumId w:val="3"/>
  </w:num>
  <w:num w:numId="30" w16cid:durableId="1591163543">
    <w:abstractNumId w:val="9"/>
  </w:num>
  <w:num w:numId="31" w16cid:durableId="1795099841">
    <w:abstractNumId w:val="10"/>
  </w:num>
  <w:num w:numId="32" w16cid:durableId="1813401276">
    <w:abstractNumId w:val="5"/>
  </w:num>
  <w:num w:numId="33" w16cid:durableId="597951365">
    <w:abstractNumId w:val="12"/>
  </w:num>
  <w:num w:numId="34" w16cid:durableId="597521234">
    <w:abstractNumId w:val="33"/>
  </w:num>
  <w:num w:numId="35" w16cid:durableId="1651979955">
    <w:abstractNumId w:val="21"/>
  </w:num>
  <w:num w:numId="36" w16cid:durableId="1634210893">
    <w:abstractNumId w:val="11"/>
  </w:num>
  <w:num w:numId="37" w16cid:durableId="2011978433">
    <w:abstractNumId w:val="29"/>
  </w:num>
  <w:num w:numId="38" w16cid:durableId="103695184">
    <w:abstractNumId w:val="38"/>
  </w:num>
  <w:num w:numId="39" w16cid:durableId="980115167">
    <w:abstractNumId w:val="32"/>
  </w:num>
  <w:num w:numId="40" w16cid:durableId="4864342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D64"/>
    <w:rsid w:val="000108A9"/>
    <w:rsid w:val="000125B5"/>
    <w:rsid w:val="00020CC8"/>
    <w:rsid w:val="0002613A"/>
    <w:rsid w:val="000430F6"/>
    <w:rsid w:val="000569BB"/>
    <w:rsid w:val="00063546"/>
    <w:rsid w:val="000841C2"/>
    <w:rsid w:val="000E45A8"/>
    <w:rsid w:val="000F1E99"/>
    <w:rsid w:val="000F5FEB"/>
    <w:rsid w:val="00116B2C"/>
    <w:rsid w:val="00143F84"/>
    <w:rsid w:val="00155196"/>
    <w:rsid w:val="00164D0F"/>
    <w:rsid w:val="001674CA"/>
    <w:rsid w:val="001A5F93"/>
    <w:rsid w:val="001A641F"/>
    <w:rsid w:val="001B205F"/>
    <w:rsid w:val="001B49BC"/>
    <w:rsid w:val="001C2E48"/>
    <w:rsid w:val="001D7F83"/>
    <w:rsid w:val="001E46CB"/>
    <w:rsid w:val="00203C10"/>
    <w:rsid w:val="00216E0D"/>
    <w:rsid w:val="00223159"/>
    <w:rsid w:val="002426F5"/>
    <w:rsid w:val="00257748"/>
    <w:rsid w:val="00270777"/>
    <w:rsid w:val="00280D24"/>
    <w:rsid w:val="0029740F"/>
    <w:rsid w:val="002B2794"/>
    <w:rsid w:val="002C2E12"/>
    <w:rsid w:val="002D0CE1"/>
    <w:rsid w:val="002E1F57"/>
    <w:rsid w:val="002F2CF4"/>
    <w:rsid w:val="00301641"/>
    <w:rsid w:val="00327EDA"/>
    <w:rsid w:val="00350B8C"/>
    <w:rsid w:val="00352AA7"/>
    <w:rsid w:val="00352ED4"/>
    <w:rsid w:val="00353F55"/>
    <w:rsid w:val="00354FCA"/>
    <w:rsid w:val="0036011F"/>
    <w:rsid w:val="00374123"/>
    <w:rsid w:val="00376019"/>
    <w:rsid w:val="00383542"/>
    <w:rsid w:val="00386BC2"/>
    <w:rsid w:val="00394FEC"/>
    <w:rsid w:val="003C1932"/>
    <w:rsid w:val="003C70EC"/>
    <w:rsid w:val="003D7158"/>
    <w:rsid w:val="003E4EE0"/>
    <w:rsid w:val="003F093F"/>
    <w:rsid w:val="003F441F"/>
    <w:rsid w:val="00412D32"/>
    <w:rsid w:val="004268F7"/>
    <w:rsid w:val="0046715B"/>
    <w:rsid w:val="00477C10"/>
    <w:rsid w:val="004869D3"/>
    <w:rsid w:val="004B57F1"/>
    <w:rsid w:val="004C36B9"/>
    <w:rsid w:val="004D35D7"/>
    <w:rsid w:val="004D5A87"/>
    <w:rsid w:val="005002C7"/>
    <w:rsid w:val="00503E18"/>
    <w:rsid w:val="00531C19"/>
    <w:rsid w:val="00550FD7"/>
    <w:rsid w:val="00590D1D"/>
    <w:rsid w:val="005950E1"/>
    <w:rsid w:val="005968D0"/>
    <w:rsid w:val="005E32CB"/>
    <w:rsid w:val="005E6193"/>
    <w:rsid w:val="00602582"/>
    <w:rsid w:val="006265EE"/>
    <w:rsid w:val="00641310"/>
    <w:rsid w:val="006574C0"/>
    <w:rsid w:val="00661547"/>
    <w:rsid w:val="00674562"/>
    <w:rsid w:val="00685909"/>
    <w:rsid w:val="006B19A6"/>
    <w:rsid w:val="006B4A48"/>
    <w:rsid w:val="006E5103"/>
    <w:rsid w:val="006F061E"/>
    <w:rsid w:val="007206A9"/>
    <w:rsid w:val="00746019"/>
    <w:rsid w:val="00746F89"/>
    <w:rsid w:val="00755BA2"/>
    <w:rsid w:val="00762513"/>
    <w:rsid w:val="00763F82"/>
    <w:rsid w:val="00766B56"/>
    <w:rsid w:val="007750C6"/>
    <w:rsid w:val="007801DA"/>
    <w:rsid w:val="00781159"/>
    <w:rsid w:val="00790560"/>
    <w:rsid w:val="007B7913"/>
    <w:rsid w:val="007D0464"/>
    <w:rsid w:val="00806AB8"/>
    <w:rsid w:val="00811838"/>
    <w:rsid w:val="00816ABD"/>
    <w:rsid w:val="00830CDA"/>
    <w:rsid w:val="0087287E"/>
    <w:rsid w:val="00886FCD"/>
    <w:rsid w:val="00894D07"/>
    <w:rsid w:val="008955F2"/>
    <w:rsid w:val="008B0618"/>
    <w:rsid w:val="008E0D64"/>
    <w:rsid w:val="008F6EFC"/>
    <w:rsid w:val="009062B8"/>
    <w:rsid w:val="009103D4"/>
    <w:rsid w:val="00913432"/>
    <w:rsid w:val="00933613"/>
    <w:rsid w:val="009348FF"/>
    <w:rsid w:val="00947821"/>
    <w:rsid w:val="0095071D"/>
    <w:rsid w:val="00962534"/>
    <w:rsid w:val="00970475"/>
    <w:rsid w:val="009742E9"/>
    <w:rsid w:val="00977567"/>
    <w:rsid w:val="00981DDD"/>
    <w:rsid w:val="00983BE7"/>
    <w:rsid w:val="00987270"/>
    <w:rsid w:val="00987C88"/>
    <w:rsid w:val="00990913"/>
    <w:rsid w:val="009A2349"/>
    <w:rsid w:val="009C0AC2"/>
    <w:rsid w:val="009D3028"/>
    <w:rsid w:val="009E7FBF"/>
    <w:rsid w:val="00A37DC8"/>
    <w:rsid w:val="00A50ED1"/>
    <w:rsid w:val="00A54B37"/>
    <w:rsid w:val="00A6508C"/>
    <w:rsid w:val="00A73D7A"/>
    <w:rsid w:val="00A74C2D"/>
    <w:rsid w:val="00A82619"/>
    <w:rsid w:val="00A9333E"/>
    <w:rsid w:val="00B25BA3"/>
    <w:rsid w:val="00B4306A"/>
    <w:rsid w:val="00B43BF6"/>
    <w:rsid w:val="00B45584"/>
    <w:rsid w:val="00B572D8"/>
    <w:rsid w:val="00B804A1"/>
    <w:rsid w:val="00BA1971"/>
    <w:rsid w:val="00BD4BE2"/>
    <w:rsid w:val="00BD614C"/>
    <w:rsid w:val="00C063A9"/>
    <w:rsid w:val="00C13A3F"/>
    <w:rsid w:val="00C24E95"/>
    <w:rsid w:val="00C3027D"/>
    <w:rsid w:val="00C30E76"/>
    <w:rsid w:val="00C45DB3"/>
    <w:rsid w:val="00C63226"/>
    <w:rsid w:val="00C73099"/>
    <w:rsid w:val="00CF73ED"/>
    <w:rsid w:val="00D01BA2"/>
    <w:rsid w:val="00D16A86"/>
    <w:rsid w:val="00D44734"/>
    <w:rsid w:val="00D56A23"/>
    <w:rsid w:val="00D8527C"/>
    <w:rsid w:val="00DA5119"/>
    <w:rsid w:val="00DE5717"/>
    <w:rsid w:val="00E1542B"/>
    <w:rsid w:val="00E27BE2"/>
    <w:rsid w:val="00E3644D"/>
    <w:rsid w:val="00E51306"/>
    <w:rsid w:val="00E61A47"/>
    <w:rsid w:val="00E72015"/>
    <w:rsid w:val="00E8700C"/>
    <w:rsid w:val="00E94501"/>
    <w:rsid w:val="00EA4A0A"/>
    <w:rsid w:val="00EB0FB4"/>
    <w:rsid w:val="00EB2C78"/>
    <w:rsid w:val="00ED53D0"/>
    <w:rsid w:val="00ED6AA7"/>
    <w:rsid w:val="00EF0ECA"/>
    <w:rsid w:val="00EF2EFB"/>
    <w:rsid w:val="00F13CFE"/>
    <w:rsid w:val="00F20ACD"/>
    <w:rsid w:val="00F50C89"/>
    <w:rsid w:val="00F624D7"/>
    <w:rsid w:val="00F71924"/>
    <w:rsid w:val="00F90198"/>
    <w:rsid w:val="00FA0219"/>
    <w:rsid w:val="00FA134F"/>
    <w:rsid w:val="00FB5D13"/>
    <w:rsid w:val="00FF5748"/>
    <w:rsid w:val="03DADE43"/>
    <w:rsid w:val="089C9804"/>
    <w:rsid w:val="0BC42905"/>
    <w:rsid w:val="0E94560C"/>
    <w:rsid w:val="15571BC8"/>
    <w:rsid w:val="1575EED3"/>
    <w:rsid w:val="190155EE"/>
    <w:rsid w:val="1ECBD21B"/>
    <w:rsid w:val="20D5970A"/>
    <w:rsid w:val="308E581E"/>
    <w:rsid w:val="332DDD47"/>
    <w:rsid w:val="35E2DF3E"/>
    <w:rsid w:val="556FEB05"/>
    <w:rsid w:val="568CD007"/>
    <w:rsid w:val="5A119129"/>
    <w:rsid w:val="5C6C0577"/>
    <w:rsid w:val="61F651EB"/>
    <w:rsid w:val="6F295D59"/>
    <w:rsid w:val="73325975"/>
    <w:rsid w:val="7BEAF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DB498E"/>
  <w14:defaultImageDpi w14:val="300"/>
  <w15:docId w15:val="{886FF0B3-C93F-40ED-A163-00D3194D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51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50E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E1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50E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0E1"/>
  </w:style>
  <w:style w:type="paragraph" w:styleId="Footer">
    <w:name w:val="footer"/>
    <w:basedOn w:val="Normal"/>
    <w:link w:val="FooterChar"/>
    <w:uiPriority w:val="99"/>
    <w:unhideWhenUsed/>
    <w:rsid w:val="005950E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0E1"/>
  </w:style>
  <w:style w:type="character" w:styleId="PageNumber">
    <w:name w:val="page number"/>
    <w:basedOn w:val="DefaultParagraphFont"/>
    <w:uiPriority w:val="99"/>
    <w:semiHidden/>
    <w:unhideWhenUsed/>
    <w:rsid w:val="005950E1"/>
  </w:style>
  <w:style w:type="character" w:styleId="Hyperlink">
    <w:name w:val="Hyperlink"/>
    <w:basedOn w:val="DefaultParagraphFont"/>
    <w:uiPriority w:val="99"/>
    <w:unhideWhenUsed/>
    <w:rsid w:val="003E4EE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10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3CFE"/>
    <w:rPr>
      <w:color w:val="800080" w:themeColor="followedHyperlink"/>
      <w:u w:val="single"/>
    </w:rPr>
  </w:style>
  <w:style w:type="paragraph" w:styleId="NormalWeb">
    <w:name w:val="Normal (Web)"/>
    <w:basedOn w:val="Normal"/>
    <w:rsid w:val="00A54B3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nl-NL"/>
    </w:rPr>
  </w:style>
  <w:style w:type="paragraph" w:customStyle="1" w:styleId="Default">
    <w:name w:val="Default"/>
    <w:rsid w:val="002B2794"/>
    <w:pPr>
      <w:widowControl w:val="0"/>
      <w:autoSpaceDE w:val="0"/>
      <w:autoSpaceDN w:val="0"/>
      <w:adjustRightInd w:val="0"/>
    </w:pPr>
    <w:rPr>
      <w:rFonts w:ascii="Corbel" w:hAnsi="Corbel" w:cs="Corbel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1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10DC34802FA438F1B22E32C4FE490" ma:contentTypeVersion="4" ma:contentTypeDescription="Create a new document." ma:contentTypeScope="" ma:versionID="834ed959584c0736f2f0955d4d77f871">
  <xsd:schema xmlns:xsd="http://www.w3.org/2001/XMLSchema" xmlns:xs="http://www.w3.org/2001/XMLSchema" xmlns:p="http://schemas.microsoft.com/office/2006/metadata/properties" xmlns:ns2="5e83c366-4b1c-4a1a-a6dc-1d2974b82959" targetNamespace="http://schemas.microsoft.com/office/2006/metadata/properties" ma:root="true" ma:fieldsID="70722999520d9e9fdd6e240870ebc173" ns2:_="">
    <xsd:import namespace="5e83c366-4b1c-4a1a-a6dc-1d2974b829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83c366-4b1c-4a1a-a6dc-1d2974b82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69EACE-2F72-4D37-A7DB-BC0C8F2ECFA8}"/>
</file>

<file path=customXml/itemProps2.xml><?xml version="1.0" encoding="utf-8"?>
<ds:datastoreItem xmlns:ds="http://schemas.openxmlformats.org/officeDocument/2006/customXml" ds:itemID="{1EB5ED4E-0256-4464-B431-605D8A77B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462D5-658F-4073-8113-83C1103D743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e83c366-4b1c-4a1a-a6dc-1d2974b8295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1121</Words>
  <Characters>6391</Characters>
  <Application>Microsoft Office Word</Application>
  <DocSecurity>4</DocSecurity>
  <Lines>53</Lines>
  <Paragraphs>14</Paragraphs>
  <ScaleCrop>false</ScaleCrop>
  <Company>Gemeente Utrecht</Company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Wilbers</dc:creator>
  <cp:keywords/>
  <cp:lastModifiedBy>Hanae Ben Allal</cp:lastModifiedBy>
  <cp:revision>9</cp:revision>
  <dcterms:created xsi:type="dcterms:W3CDTF">2025-01-30T17:16:00Z</dcterms:created>
  <dcterms:modified xsi:type="dcterms:W3CDTF">2025-02-10T15:18:00Z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0x01010061310DC34802FA438F1B22E32C4FE490</vt:lpwstr>
  </property>
  <property fmtid="{D5CDD505-2E9C-101B-9397-08002B2CF9AE}" pid="3" name="Order">
    <vt:r8>9900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_SourceUrl">
    <vt:lpwstr/>
  </property>
  <property fmtid="{D5CDD505-2E9C-101B-9397-08002B2CF9AE}" pid="11" name="_SharedFileIndex">
    <vt:lpwstr/>
  </property>
</Properties>
</file>