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8AE4" w14:textId="1102D654" w:rsidR="0098771F" w:rsidRDefault="0098771F" w:rsidP="0098771F">
      <w:pPr>
        <w:jc w:val="both"/>
        <w:rPr>
          <w:rFonts w:ascii="RijksoverheidSansHeading" w:hAnsi="RijksoverheidSansHeading"/>
          <w:b/>
          <w:bCs/>
        </w:rPr>
      </w:pPr>
      <w:r w:rsidRPr="00AE126D">
        <w:rPr>
          <w:rFonts w:ascii="RijksoverheidSansHeading" w:hAnsi="RijksoverheidSansHeading"/>
          <w:noProof/>
          <w:lang w:eastAsia="nl-NL"/>
        </w:rPr>
        <w:drawing>
          <wp:anchor distT="0" distB="0" distL="114300" distR="114300" simplePos="0" relativeHeight="251659264" behindDoc="0" locked="0" layoutInCell="1" allowOverlap="1" wp14:anchorId="46598674" wp14:editId="450D430B">
            <wp:simplePos x="0" y="0"/>
            <wp:positionH relativeFrom="column">
              <wp:posOffset>2660650</wp:posOffset>
            </wp:positionH>
            <wp:positionV relativeFrom="paragraph">
              <wp:posOffset>-900430</wp:posOffset>
            </wp:positionV>
            <wp:extent cx="1516380" cy="1453303"/>
            <wp:effectExtent l="0" t="0" r="7620" b="0"/>
            <wp:wrapNone/>
            <wp:docPr id="134" name="Afbeelding 134" descr="https://www.tenderguide.nl/opdrachtgever_files/rijksdiensten/logo-belastingdie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enderguide.nl/opdrachtgever_files/rijksdiensten/logo-belastingdiens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6380" cy="1453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8FE7F" w14:textId="77777777" w:rsidR="0098771F" w:rsidRDefault="0098771F" w:rsidP="0098771F">
      <w:pPr>
        <w:jc w:val="both"/>
        <w:rPr>
          <w:rFonts w:ascii="RijksoverheidSansHeading" w:hAnsi="RijksoverheidSansHeading"/>
          <w:b/>
          <w:bCs/>
        </w:rPr>
      </w:pPr>
    </w:p>
    <w:p w14:paraId="2F485C45" w14:textId="528A2045" w:rsidR="0098771F" w:rsidRDefault="0098771F" w:rsidP="0098771F">
      <w:pPr>
        <w:jc w:val="center"/>
        <w:rPr>
          <w:rFonts w:ascii="RijksoverheidSansHeading" w:hAnsi="RijksoverheidSansHeading"/>
          <w:b/>
          <w:bCs/>
        </w:rPr>
      </w:pPr>
    </w:p>
    <w:p w14:paraId="11A3B709" w14:textId="77777777" w:rsidR="0098771F" w:rsidRDefault="0098771F" w:rsidP="0098771F">
      <w:pPr>
        <w:jc w:val="both"/>
        <w:rPr>
          <w:rFonts w:ascii="RijksoverheidSansHeading" w:hAnsi="RijksoverheidSansHeading"/>
          <w:b/>
          <w:bCs/>
        </w:rPr>
      </w:pPr>
    </w:p>
    <w:p w14:paraId="273F2695" w14:textId="77777777" w:rsidR="009A5999" w:rsidRDefault="009A5999" w:rsidP="0098771F">
      <w:pPr>
        <w:jc w:val="both"/>
        <w:rPr>
          <w:rFonts w:ascii="RijksoverheidSansHeading" w:hAnsi="RijksoverheidSansHeading"/>
          <w:b/>
          <w:bCs/>
        </w:rPr>
      </w:pPr>
      <w:r w:rsidRPr="009A5999">
        <w:rPr>
          <w:rFonts w:ascii="RijksoverheidSansHeading" w:hAnsi="RijksoverheidSansHeading"/>
          <w:b/>
          <w:bCs/>
        </w:rPr>
        <w:t>Openbare mededeling bij marktconsultatie IUC25-637</w:t>
      </w:r>
    </w:p>
    <w:p w14:paraId="7EEFCEAD" w14:textId="5265D23C" w:rsidR="0098771F" w:rsidRPr="0098771F" w:rsidRDefault="0098771F" w:rsidP="0098771F">
      <w:pPr>
        <w:jc w:val="both"/>
        <w:rPr>
          <w:rFonts w:ascii="RijksoverheidSansHeading" w:hAnsi="RijksoverheidSansHeading"/>
        </w:rPr>
      </w:pPr>
      <w:r w:rsidRPr="0098771F">
        <w:rPr>
          <w:rFonts w:ascii="RijksoverheidSansHeading" w:hAnsi="RijksoverheidSansHeading"/>
        </w:rPr>
        <w:t>De aanbestedende dienst bedankt iedereen die heeft deelgenomen aan de marktconsultatie IUC25-637 inzake “Het inzamelen, afvoeren en verwerken van karton en vertrouwelijk papier”.</w:t>
      </w:r>
    </w:p>
    <w:p w14:paraId="5BD856B3" w14:textId="76BE318E" w:rsidR="009A5999" w:rsidRDefault="0098771F" w:rsidP="0098771F">
      <w:pPr>
        <w:jc w:val="both"/>
        <w:rPr>
          <w:rFonts w:ascii="RijksoverheidSansHeading" w:hAnsi="RijksoverheidSansHeading"/>
        </w:rPr>
      </w:pPr>
      <w:r w:rsidRPr="0098771F">
        <w:rPr>
          <w:rFonts w:ascii="RijksoverheidSansHeading" w:hAnsi="RijksoverheidSansHeading"/>
        </w:rPr>
        <w:t>In totaal hebben</w:t>
      </w:r>
      <w:r w:rsidR="009A5999">
        <w:rPr>
          <w:rFonts w:ascii="RijksoverheidSansHeading" w:hAnsi="RijksoverheidSansHeading"/>
        </w:rPr>
        <w:t xml:space="preserve"> vijf</w:t>
      </w:r>
      <w:r w:rsidRPr="0098771F">
        <w:rPr>
          <w:rFonts w:ascii="RijksoverheidSansHeading" w:hAnsi="RijksoverheidSansHeading"/>
        </w:rPr>
        <w:t xml:space="preserve"> </w:t>
      </w:r>
      <w:r w:rsidR="009A5999">
        <w:rPr>
          <w:rFonts w:ascii="RijksoverheidSansHeading" w:hAnsi="RijksoverheidSansHeading"/>
        </w:rPr>
        <w:t>(</w:t>
      </w:r>
      <w:r w:rsidRPr="0098771F">
        <w:rPr>
          <w:rFonts w:ascii="RijksoverheidSansHeading" w:hAnsi="RijksoverheidSansHeading"/>
        </w:rPr>
        <w:t>5</w:t>
      </w:r>
      <w:r w:rsidR="009A5999">
        <w:rPr>
          <w:rFonts w:ascii="RijksoverheidSansHeading" w:hAnsi="RijksoverheidSansHeading"/>
        </w:rPr>
        <w:t>)</w:t>
      </w:r>
      <w:r w:rsidRPr="0098771F">
        <w:rPr>
          <w:rFonts w:ascii="RijksoverheidSansHeading" w:hAnsi="RijksoverheidSansHeading"/>
        </w:rPr>
        <w:t xml:space="preserve"> organisaties de vragenlijst (Bijlage 1. Vragenlijst marktconsultatie IUC25-637) ingevuld. </w:t>
      </w:r>
      <w:r w:rsidR="009A5999" w:rsidRPr="009A5999">
        <w:rPr>
          <w:rFonts w:ascii="RijksoverheidSansHeading" w:hAnsi="RijksoverheidSansHeading"/>
        </w:rPr>
        <w:t>Na de openbare vraag- en antwoordronde heeft de aanbestedende dienst via de berichtmodule extra vragen gesteld aan de vijf (5) deelnemers van de marktconsultatie. Deze extra vragen hadden betrekking op de benodigde inzamelmiddelen</w:t>
      </w:r>
      <w:r w:rsidR="00A52558">
        <w:rPr>
          <w:rFonts w:ascii="RijksoverheidSansHeading" w:hAnsi="RijksoverheidSansHeading"/>
        </w:rPr>
        <w:t xml:space="preserve"> voor de opdracht</w:t>
      </w:r>
      <w:r w:rsidR="009A5999" w:rsidRPr="009A5999">
        <w:rPr>
          <w:rFonts w:ascii="RijksoverheidSansHeading" w:hAnsi="RijksoverheidSansHeading"/>
        </w:rPr>
        <w:t>.</w:t>
      </w:r>
      <w:r w:rsidR="000157DE">
        <w:rPr>
          <w:rFonts w:ascii="RijksoverheidSansHeading" w:hAnsi="RijksoverheidSansHeading"/>
        </w:rPr>
        <w:t xml:space="preserve"> Alle </w:t>
      </w:r>
      <w:r w:rsidR="000157DE" w:rsidRPr="000157DE">
        <w:rPr>
          <w:rFonts w:ascii="RijksoverheidSansHeading" w:hAnsi="RijksoverheidSansHeading"/>
        </w:rPr>
        <w:t xml:space="preserve">vijf </w:t>
      </w:r>
      <w:r w:rsidR="000157DE">
        <w:rPr>
          <w:rFonts w:ascii="RijksoverheidSansHeading" w:hAnsi="RijksoverheidSansHeading"/>
        </w:rPr>
        <w:t xml:space="preserve">(5) </w:t>
      </w:r>
      <w:r w:rsidR="000157DE" w:rsidRPr="000157DE">
        <w:rPr>
          <w:rFonts w:ascii="RijksoverheidSansHeading" w:hAnsi="RijksoverheidSansHeading"/>
        </w:rPr>
        <w:t>de deelnemers aan de marktconsultatie hebben gereageerd op deze extra vragen.</w:t>
      </w:r>
    </w:p>
    <w:p w14:paraId="58CAFDE2" w14:textId="185C5271" w:rsidR="000157DE" w:rsidRDefault="000157DE" w:rsidP="0098771F">
      <w:pPr>
        <w:jc w:val="both"/>
        <w:rPr>
          <w:rFonts w:ascii="RijksoverheidSansHeading" w:hAnsi="RijksoverheidSansHeading"/>
        </w:rPr>
      </w:pPr>
      <w:r w:rsidRPr="000157DE">
        <w:rPr>
          <w:rFonts w:ascii="RijksoverheidSansHeading" w:hAnsi="RijksoverheidSansHeading"/>
        </w:rPr>
        <w:t xml:space="preserve">Na intern beraad tussen de aanbestedende dienst, deelnemende organisaties en Opdrachtgever, is besloten om geen verdiepende gesprekken te organiseren. De reden hiertoe is dat de reacties op de schriftelijke marktconsultatie volledig waren, en daardoor geen aanvullende informatie benodigd was. Bovendien brengen verdiepende gesprekken voor </w:t>
      </w:r>
      <w:r w:rsidR="00A52558">
        <w:rPr>
          <w:rFonts w:ascii="RijksoverheidSansHeading" w:hAnsi="RijksoverheidSansHeading"/>
        </w:rPr>
        <w:t>alle</w:t>
      </w:r>
      <w:r w:rsidRPr="000157DE">
        <w:rPr>
          <w:rFonts w:ascii="RijksoverheidSansHeading" w:hAnsi="RijksoverheidSansHeading"/>
        </w:rPr>
        <w:t xml:space="preserve"> partijen extra tijdsinvesteringen wat de verdere voorbereiding van de aanbesteding had kunnen vertragen. Vanuit het oogpunt van informatieverzadiging, proportionaliteit en doelmatigheid zijn dus geen verdiepende gesprekken gevoerd</w:t>
      </w:r>
      <w:r>
        <w:rPr>
          <w:rFonts w:ascii="RijksoverheidSansHeading" w:hAnsi="RijksoverheidSansHeading"/>
        </w:rPr>
        <w:t>.</w:t>
      </w:r>
    </w:p>
    <w:p w14:paraId="24AEB344" w14:textId="675026DE" w:rsidR="0098771F" w:rsidRPr="0098771F" w:rsidRDefault="0098771F" w:rsidP="0098771F">
      <w:pPr>
        <w:jc w:val="both"/>
        <w:rPr>
          <w:rFonts w:ascii="RijksoverheidSansHeading" w:hAnsi="RijksoverheidSansHeading"/>
        </w:rPr>
      </w:pPr>
      <w:r w:rsidRPr="0098771F">
        <w:rPr>
          <w:rFonts w:ascii="RijksoverheidSansHeading" w:hAnsi="RijksoverheidSansHeading"/>
        </w:rPr>
        <w:t xml:space="preserve">Van de marktconsultatie </w:t>
      </w:r>
      <w:r w:rsidR="00A52558">
        <w:rPr>
          <w:rFonts w:ascii="RijksoverheidSansHeading" w:hAnsi="RijksoverheidSansHeading"/>
        </w:rPr>
        <w:t>is</w:t>
      </w:r>
      <w:r w:rsidRPr="0098771F">
        <w:rPr>
          <w:rFonts w:ascii="RijksoverheidSansHeading" w:hAnsi="RijksoverheidSansHeading"/>
        </w:rPr>
        <w:t xml:space="preserve"> een verslag op hoofdlijnen gemaakt, waarbij </w:t>
      </w:r>
      <w:r w:rsidR="00A52558">
        <w:rPr>
          <w:rFonts w:ascii="RijksoverheidSansHeading" w:hAnsi="RijksoverheidSansHeading"/>
        </w:rPr>
        <w:t>is</w:t>
      </w:r>
      <w:r w:rsidRPr="0098771F">
        <w:rPr>
          <w:rFonts w:ascii="RijksoverheidSansHeading" w:hAnsi="RijksoverheidSansHeading"/>
        </w:rPr>
        <w:t xml:space="preserve"> gelet op bedrijfs</w:t>
      </w:r>
      <w:r w:rsidR="00A52558">
        <w:rPr>
          <w:rFonts w:ascii="RijksoverheidSansHeading" w:hAnsi="RijksoverheidSansHeading"/>
        </w:rPr>
        <w:t>-</w:t>
      </w:r>
      <w:r w:rsidRPr="0098771F">
        <w:rPr>
          <w:rFonts w:ascii="RijksoverheidSansHeading" w:hAnsi="RijksoverheidSansHeading"/>
        </w:rPr>
        <w:t xml:space="preserve">vertrouwelijke aspecten van </w:t>
      </w:r>
      <w:r w:rsidR="00A52558">
        <w:rPr>
          <w:rFonts w:ascii="RijksoverheidSansHeading" w:hAnsi="RijksoverheidSansHeading"/>
        </w:rPr>
        <w:t>de</w:t>
      </w:r>
      <w:r w:rsidRPr="0098771F">
        <w:rPr>
          <w:rFonts w:ascii="RijksoverheidSansHeading" w:hAnsi="RijksoverheidSansHeading"/>
        </w:rPr>
        <w:t xml:space="preserve"> </w:t>
      </w:r>
      <w:r w:rsidR="00A52558">
        <w:rPr>
          <w:rFonts w:ascii="RijksoverheidSansHeading" w:hAnsi="RijksoverheidSansHeading"/>
        </w:rPr>
        <w:t>antwoorden</w:t>
      </w:r>
      <w:r w:rsidRPr="0098771F">
        <w:rPr>
          <w:rFonts w:ascii="RijksoverheidSansHeading" w:hAnsi="RijksoverheidSansHeading"/>
        </w:rPr>
        <w:t>. Het verslag van de marktconsultatie wordt als bijlage toegevoegd aan de aanbestedingsstukken</w:t>
      </w:r>
      <w:r w:rsidR="00A52558">
        <w:rPr>
          <w:rFonts w:ascii="RijksoverheidSansHeading" w:hAnsi="RijksoverheidSansHeading"/>
        </w:rPr>
        <w:t>, en op TenderNed gepubliceerd onder het bijbehorende marktconsultatie dossier.</w:t>
      </w:r>
    </w:p>
    <w:p w14:paraId="2CB1B7A2" w14:textId="1CDB4AD8" w:rsidR="0098771F" w:rsidRPr="005707BF" w:rsidRDefault="0098771F" w:rsidP="0098771F">
      <w:pPr>
        <w:jc w:val="both"/>
        <w:rPr>
          <w:rFonts w:ascii="RijksoverheidSansHeading" w:hAnsi="RijksoverheidSansHeading"/>
        </w:rPr>
      </w:pPr>
      <w:r w:rsidRPr="005707BF">
        <w:rPr>
          <w:rFonts w:ascii="RijksoverheidSansHeading" w:hAnsi="RijksoverheidSansHeading"/>
        </w:rPr>
        <w:t xml:space="preserve">De </w:t>
      </w:r>
      <w:r w:rsidRPr="0098771F">
        <w:rPr>
          <w:rFonts w:ascii="RijksoverheidSansHeading" w:hAnsi="RijksoverheidSansHeading"/>
        </w:rPr>
        <w:t xml:space="preserve">Opdrachtgever en </w:t>
      </w:r>
      <w:r w:rsidRPr="005707BF">
        <w:rPr>
          <w:rFonts w:ascii="RijksoverheidSansHeading" w:hAnsi="RijksoverheidSansHeading"/>
        </w:rPr>
        <w:t xml:space="preserve">aanbestedende dienst </w:t>
      </w:r>
      <w:r w:rsidRPr="0098771F">
        <w:rPr>
          <w:rFonts w:ascii="RijksoverheidSansHeading" w:hAnsi="RijksoverheidSansHeading"/>
        </w:rPr>
        <w:t>zijn</w:t>
      </w:r>
      <w:r w:rsidRPr="005707BF">
        <w:rPr>
          <w:rFonts w:ascii="RijksoverheidSansHeading" w:hAnsi="RijksoverheidSansHeading"/>
        </w:rPr>
        <w:t xml:space="preserve"> voornemens om in het vierde kwartaal van 2025 de aanbesteding met kenmerk IUC25-638 inzake "Het inzamelen, afvoeren en verwerken van karton en vertrouwelijk papier" te publiceren op TenderNed</w:t>
      </w:r>
      <w:r w:rsidR="00A52558">
        <w:rPr>
          <w:rFonts w:ascii="RijksoverheidSansHeading" w:hAnsi="RijksoverheidSansHeading"/>
        </w:rPr>
        <w:t>, maar kan daarbij geen garantie afgeven.</w:t>
      </w:r>
    </w:p>
    <w:p w14:paraId="38DE7ACC" w14:textId="2C6BCD7E" w:rsidR="0098771F" w:rsidRPr="005707BF" w:rsidRDefault="0098771F" w:rsidP="0098771F">
      <w:pPr>
        <w:jc w:val="both"/>
        <w:rPr>
          <w:rFonts w:ascii="RijksoverheidSansHeading" w:hAnsi="RijksoverheidSansHeading"/>
        </w:rPr>
      </w:pPr>
      <w:r w:rsidRPr="005707BF">
        <w:rPr>
          <w:rFonts w:ascii="RijksoverheidSansHeading" w:hAnsi="RijksoverheidSansHeading"/>
        </w:rPr>
        <w:t xml:space="preserve">De doorlooptijden en planning van de voorgenomen aanbesteding zijn op dit moment nog niet </w:t>
      </w:r>
      <w:r w:rsidR="00A52558">
        <w:rPr>
          <w:rFonts w:ascii="RijksoverheidSansHeading" w:hAnsi="RijksoverheidSansHeading"/>
        </w:rPr>
        <w:t xml:space="preserve">definitief </w:t>
      </w:r>
      <w:r w:rsidRPr="005707BF">
        <w:rPr>
          <w:rFonts w:ascii="RijksoverheidSansHeading" w:hAnsi="RijksoverheidSansHeading"/>
        </w:rPr>
        <w:t>bekend, </w:t>
      </w:r>
      <w:r w:rsidR="00A52558">
        <w:rPr>
          <w:rFonts w:ascii="RijksoverheidSansHeading" w:hAnsi="RijksoverheidSansHeading"/>
        </w:rPr>
        <w:t>informatie hierover</w:t>
      </w:r>
      <w:r w:rsidRPr="005707BF">
        <w:rPr>
          <w:rFonts w:ascii="RijksoverheidSansHeading" w:hAnsi="RijksoverheidSansHeading"/>
        </w:rPr>
        <w:t xml:space="preserve"> </w:t>
      </w:r>
      <w:r w:rsidRPr="0098771F">
        <w:rPr>
          <w:rFonts w:ascii="RijksoverheidSansHeading" w:hAnsi="RijksoverheidSansHeading"/>
        </w:rPr>
        <w:t>volgt</w:t>
      </w:r>
      <w:r w:rsidRPr="005707BF">
        <w:rPr>
          <w:rFonts w:ascii="RijksoverheidSansHeading" w:hAnsi="RijksoverheidSansHeading"/>
        </w:rPr>
        <w:t xml:space="preserve"> bij publicatie van de aanbesteding.</w:t>
      </w:r>
      <w:r w:rsidR="0037584A">
        <w:rPr>
          <w:rFonts w:ascii="RijksoverheidSansHeading" w:hAnsi="RijksoverheidSansHeading"/>
        </w:rPr>
        <w:t xml:space="preserve"> Met deze mededeling wordt de marktconsultatie afgerond.</w:t>
      </w:r>
    </w:p>
    <w:p w14:paraId="4A19BFBF" w14:textId="77777777" w:rsidR="0098771F" w:rsidRPr="005707BF" w:rsidRDefault="0098771F" w:rsidP="0098771F">
      <w:pPr>
        <w:jc w:val="both"/>
        <w:rPr>
          <w:rFonts w:ascii="RijksoverheidSansHeading" w:hAnsi="RijksoverheidSansHeading"/>
        </w:rPr>
      </w:pPr>
      <w:r w:rsidRPr="005707BF">
        <w:rPr>
          <w:rFonts w:ascii="RijksoverheidSansHeading" w:hAnsi="RijksoverheidSansHeading"/>
        </w:rPr>
        <w:t>We vertrouwen u hiermee voldoende te hebben geïnformeerd.</w:t>
      </w:r>
    </w:p>
    <w:p w14:paraId="600255CF" w14:textId="77777777" w:rsidR="009A5999" w:rsidRDefault="0098771F" w:rsidP="0098771F">
      <w:pPr>
        <w:jc w:val="both"/>
        <w:rPr>
          <w:rFonts w:ascii="RijksoverheidSansHeading" w:hAnsi="RijksoverheidSansHeading"/>
        </w:rPr>
      </w:pPr>
      <w:r w:rsidRPr="005707BF">
        <w:rPr>
          <w:rFonts w:ascii="RijksoverheidSansHeading" w:hAnsi="RijksoverheidSansHeading"/>
        </w:rPr>
        <w:t>Met vriendelijke groet,</w:t>
      </w:r>
    </w:p>
    <w:p w14:paraId="27844E37" w14:textId="5F5521E6" w:rsidR="0098771F" w:rsidRPr="005707BF" w:rsidRDefault="0098771F" w:rsidP="0098771F">
      <w:pPr>
        <w:jc w:val="both"/>
        <w:rPr>
          <w:rFonts w:ascii="RijksoverheidSansHeading" w:hAnsi="RijksoverheidSansHeading"/>
        </w:rPr>
      </w:pPr>
      <w:r w:rsidRPr="005707BF">
        <w:rPr>
          <w:rFonts w:ascii="RijksoverheidSansHeading" w:hAnsi="RijksoverheidSansHeading"/>
        </w:rPr>
        <w:t>IUC Belastingdienst</w:t>
      </w:r>
    </w:p>
    <w:p w14:paraId="229AEE39" w14:textId="77777777" w:rsidR="0098771F" w:rsidRPr="0098771F" w:rsidRDefault="0098771F" w:rsidP="0098771F">
      <w:pPr>
        <w:jc w:val="both"/>
        <w:rPr>
          <w:rFonts w:ascii="RijksoverheidSansHeading" w:hAnsi="RijksoverheidSansHeading"/>
        </w:rPr>
      </w:pPr>
    </w:p>
    <w:sectPr w:rsidR="0098771F" w:rsidRPr="00987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ocumentProtection w:edit="readOnly" w:formatting="1" w:enforcement="1" w:cryptProviderType="rsaAES" w:cryptAlgorithmClass="hash" w:cryptAlgorithmType="typeAny" w:cryptAlgorithmSid="14" w:cryptSpinCount="100000" w:hash="SLyHM+O+FgGH0xLAx/Q336p0EOk7jpgyeYMkZBO2ATmu5b90ngvqGDqX2Lu40tvy6n2FQGhP+GXssT5eSnZBzg==" w:salt="WGEOPTeKGkuLLlmMdV2hO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1F"/>
    <w:rsid w:val="000157DE"/>
    <w:rsid w:val="00140661"/>
    <w:rsid w:val="001C3FCE"/>
    <w:rsid w:val="002826BE"/>
    <w:rsid w:val="002C0EE0"/>
    <w:rsid w:val="002D463C"/>
    <w:rsid w:val="0037584A"/>
    <w:rsid w:val="004B4923"/>
    <w:rsid w:val="005D3412"/>
    <w:rsid w:val="007B4727"/>
    <w:rsid w:val="0098771F"/>
    <w:rsid w:val="009A5999"/>
    <w:rsid w:val="00A52558"/>
    <w:rsid w:val="00E76D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CC88"/>
  <w15:chartTrackingRefBased/>
  <w15:docId w15:val="{940E16F8-5B3A-40B7-93FD-BE3F398B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7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7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77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77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77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77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77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77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77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77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77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77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77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77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77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77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77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771F"/>
    <w:rPr>
      <w:rFonts w:eastAsiaTheme="majorEastAsia" w:cstheme="majorBidi"/>
      <w:color w:val="272727" w:themeColor="text1" w:themeTint="D8"/>
    </w:rPr>
  </w:style>
  <w:style w:type="paragraph" w:styleId="Titel">
    <w:name w:val="Title"/>
    <w:basedOn w:val="Standaard"/>
    <w:next w:val="Standaard"/>
    <w:link w:val="TitelChar"/>
    <w:uiPriority w:val="10"/>
    <w:qFormat/>
    <w:rsid w:val="00987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77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77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77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77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771F"/>
    <w:rPr>
      <w:i/>
      <w:iCs/>
      <w:color w:val="404040" w:themeColor="text1" w:themeTint="BF"/>
    </w:rPr>
  </w:style>
  <w:style w:type="paragraph" w:styleId="Lijstalinea">
    <w:name w:val="List Paragraph"/>
    <w:basedOn w:val="Standaard"/>
    <w:uiPriority w:val="34"/>
    <w:qFormat/>
    <w:rsid w:val="0098771F"/>
    <w:pPr>
      <w:ind w:left="720"/>
      <w:contextualSpacing/>
    </w:pPr>
  </w:style>
  <w:style w:type="character" w:styleId="Intensievebenadrukking">
    <w:name w:val="Intense Emphasis"/>
    <w:basedOn w:val="Standaardalinea-lettertype"/>
    <w:uiPriority w:val="21"/>
    <w:qFormat/>
    <w:rsid w:val="0098771F"/>
    <w:rPr>
      <w:i/>
      <w:iCs/>
      <w:color w:val="0F4761" w:themeColor="accent1" w:themeShade="BF"/>
    </w:rPr>
  </w:style>
  <w:style w:type="paragraph" w:styleId="Duidelijkcitaat">
    <w:name w:val="Intense Quote"/>
    <w:basedOn w:val="Standaard"/>
    <w:next w:val="Standaard"/>
    <w:link w:val="DuidelijkcitaatChar"/>
    <w:uiPriority w:val="30"/>
    <w:qFormat/>
    <w:rsid w:val="00987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771F"/>
    <w:rPr>
      <w:i/>
      <w:iCs/>
      <w:color w:val="0F4761" w:themeColor="accent1" w:themeShade="BF"/>
    </w:rPr>
  </w:style>
  <w:style w:type="character" w:styleId="Intensieveverwijzing">
    <w:name w:val="Intense Reference"/>
    <w:basedOn w:val="Standaardalinea-lettertype"/>
    <w:uiPriority w:val="32"/>
    <w:qFormat/>
    <w:rsid w:val="009877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336</Words>
  <Characters>1849</Characters>
  <Application>Microsoft Office Word</Application>
  <DocSecurity>8</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 Belastingdienst</dc:creator>
  <cp:keywords/>
  <dc:description/>
  <cp:lastModifiedBy>IUC Belastingdienst</cp:lastModifiedBy>
  <cp:revision>7</cp:revision>
  <cp:lastPrinted>2025-10-31T11:08:00Z</cp:lastPrinted>
  <dcterms:created xsi:type="dcterms:W3CDTF">2025-10-01T11:46:00Z</dcterms:created>
  <dcterms:modified xsi:type="dcterms:W3CDTF">2025-10-31T11:08:00Z</dcterms:modified>
</cp:coreProperties>
</file>