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E92A06" w14:textId="77777777" w:rsidR="00133449" w:rsidRDefault="00133449" w:rsidP="00B77544">
      <w:pPr>
        <w:pStyle w:val="Geenafstand"/>
        <w:rPr>
          <w:rFonts w:ascii="Calibri Light" w:hAnsi="Calibri Light"/>
        </w:rPr>
      </w:pPr>
    </w:p>
    <w:p w14:paraId="438F6349" w14:textId="77777777" w:rsidR="00133449" w:rsidRDefault="00133449" w:rsidP="00B77544">
      <w:pPr>
        <w:pStyle w:val="Geenafstand"/>
        <w:rPr>
          <w:rFonts w:ascii="Calibri Light" w:hAnsi="Calibri Light"/>
        </w:rPr>
      </w:pPr>
    </w:p>
    <w:p w14:paraId="10B648EA" w14:textId="0E5E96D0" w:rsidR="00133449" w:rsidRDefault="00133449" w:rsidP="00133449">
      <w:pPr>
        <w:pStyle w:val="Geenafstand"/>
        <w:rPr>
          <w:b/>
          <w:sz w:val="32"/>
          <w:szCs w:val="32"/>
        </w:rPr>
      </w:pPr>
      <w:r>
        <w:rPr>
          <w:b/>
          <w:sz w:val="32"/>
          <w:szCs w:val="32"/>
        </w:rPr>
        <w:t>Bijlage 10 Beoordelingsmethodiek gunningcriteria en wensen</w:t>
      </w:r>
    </w:p>
    <w:p w14:paraId="3C17E272" w14:textId="77777777" w:rsidR="00133449" w:rsidRPr="002D69B4" w:rsidRDefault="00133449" w:rsidP="00133449">
      <w:pPr>
        <w:pStyle w:val="Geenafstand"/>
        <w:rPr>
          <w:b/>
          <w:color w:val="00B0F0"/>
          <w:sz w:val="32"/>
          <w:szCs w:val="32"/>
        </w:rPr>
      </w:pPr>
    </w:p>
    <w:p w14:paraId="7B56F40C" w14:textId="77777777" w:rsidR="00133449" w:rsidRPr="002D69B4" w:rsidRDefault="00133449" w:rsidP="00133449">
      <w:pPr>
        <w:pStyle w:val="Geenafstand"/>
        <w:rPr>
          <w:color w:val="00B0F0"/>
          <w:sz w:val="64"/>
          <w:szCs w:val="64"/>
        </w:rPr>
      </w:pPr>
      <w:r w:rsidRPr="002D69B4">
        <w:rPr>
          <w:color w:val="00B0F0"/>
          <w:sz w:val="64"/>
          <w:szCs w:val="64"/>
        </w:rPr>
        <w:t>Europese aanbesteding</w:t>
      </w:r>
    </w:p>
    <w:p w14:paraId="51DD58E2" w14:textId="77777777" w:rsidR="00133449" w:rsidRDefault="00133449" w:rsidP="00133449">
      <w:pPr>
        <w:pStyle w:val="Geenafstand"/>
        <w:rPr>
          <w:rFonts w:eastAsia="MS Mincho" w:cs="Times New Roman"/>
          <w:b/>
          <w:sz w:val="24"/>
          <w:szCs w:val="18"/>
        </w:rPr>
      </w:pPr>
      <w:r w:rsidRPr="00243F96">
        <w:rPr>
          <w:rFonts w:eastAsia="MS Mincho" w:cs="Times New Roman"/>
          <w:b/>
          <w:sz w:val="24"/>
          <w:szCs w:val="18"/>
        </w:rPr>
        <w:t xml:space="preserve">Levering van Standaardprogrammatuur </w:t>
      </w:r>
      <w:r>
        <w:rPr>
          <w:rFonts w:eastAsia="MS Mincho" w:cs="Times New Roman"/>
          <w:b/>
          <w:sz w:val="24"/>
          <w:szCs w:val="18"/>
        </w:rPr>
        <w:t>en</w:t>
      </w:r>
      <w:r w:rsidRPr="00243F96">
        <w:rPr>
          <w:rFonts w:eastAsia="MS Mincho" w:cs="Times New Roman"/>
          <w:b/>
          <w:sz w:val="24"/>
          <w:szCs w:val="18"/>
        </w:rPr>
        <w:t xml:space="preserve"> daara</w:t>
      </w:r>
      <w:r>
        <w:rPr>
          <w:rFonts w:eastAsia="MS Mincho" w:cs="Times New Roman"/>
          <w:b/>
          <w:sz w:val="24"/>
          <w:szCs w:val="18"/>
        </w:rPr>
        <w:t>an gerelateerde Dienstverlening</w:t>
      </w:r>
      <w:r w:rsidRPr="00243F96">
        <w:rPr>
          <w:rFonts w:eastAsia="MS Mincho" w:cs="Times New Roman"/>
          <w:b/>
          <w:sz w:val="24"/>
          <w:szCs w:val="18"/>
        </w:rPr>
        <w:t xml:space="preserve"> t</w:t>
      </w:r>
      <w:r>
        <w:rPr>
          <w:rFonts w:eastAsia="MS Mincho" w:cs="Times New Roman"/>
          <w:b/>
          <w:sz w:val="24"/>
          <w:szCs w:val="18"/>
        </w:rPr>
        <w:t>en behoeve van de NZA</w:t>
      </w:r>
    </w:p>
    <w:p w14:paraId="33A7BEED" w14:textId="77777777" w:rsidR="00133449" w:rsidRDefault="00133449" w:rsidP="00133449">
      <w:pPr>
        <w:pStyle w:val="Geenafstand"/>
        <w:rPr>
          <w:b/>
          <w:bCs/>
          <w:sz w:val="24"/>
          <w:szCs w:val="24"/>
        </w:rPr>
      </w:pPr>
    </w:p>
    <w:p w14:paraId="5234583A" w14:textId="77777777" w:rsidR="00133449" w:rsidRPr="00243F96" w:rsidRDefault="00133449" w:rsidP="00133449">
      <w:pPr>
        <w:pStyle w:val="broodtekst"/>
        <w:rPr>
          <w:sz w:val="24"/>
          <w:szCs w:val="24"/>
          <w:highlight w:val="yellow"/>
        </w:rPr>
      </w:pPr>
      <w:r w:rsidRPr="00FF119C">
        <w:rPr>
          <w:sz w:val="24"/>
          <w:szCs w:val="24"/>
        </w:rPr>
        <w:t xml:space="preserve">Versie </w:t>
      </w:r>
      <w:r>
        <w:rPr>
          <w:sz w:val="24"/>
          <w:szCs w:val="24"/>
        </w:rPr>
        <w:tab/>
      </w:r>
      <w:r>
        <w:rPr>
          <w:sz w:val="24"/>
          <w:szCs w:val="24"/>
        </w:rPr>
        <w:tab/>
      </w:r>
      <w:r>
        <w:rPr>
          <w:sz w:val="24"/>
          <w:szCs w:val="24"/>
        </w:rPr>
        <w:tab/>
        <w:t>1.0</w:t>
      </w:r>
    </w:p>
    <w:p w14:paraId="3D299BDC" w14:textId="344A9459" w:rsidR="00133449" w:rsidRDefault="00133449" w:rsidP="00133449">
      <w:pPr>
        <w:pStyle w:val="broodtekst"/>
        <w:rPr>
          <w:sz w:val="24"/>
          <w:szCs w:val="24"/>
        </w:rPr>
      </w:pPr>
      <w:r w:rsidRPr="00AB5B54">
        <w:rPr>
          <w:sz w:val="24"/>
          <w:szCs w:val="24"/>
        </w:rPr>
        <w:t xml:space="preserve">Datum </w:t>
      </w:r>
      <w:r>
        <w:rPr>
          <w:sz w:val="24"/>
          <w:szCs w:val="24"/>
        </w:rPr>
        <w:tab/>
      </w:r>
      <w:r>
        <w:rPr>
          <w:sz w:val="24"/>
          <w:szCs w:val="24"/>
        </w:rPr>
        <w:tab/>
      </w:r>
      <w:r>
        <w:rPr>
          <w:sz w:val="24"/>
          <w:szCs w:val="24"/>
        </w:rPr>
        <w:tab/>
      </w:r>
      <w:r w:rsidR="006C48AC">
        <w:rPr>
          <w:sz w:val="24"/>
          <w:szCs w:val="24"/>
        </w:rPr>
        <w:t>1</w:t>
      </w:r>
      <w:r w:rsidR="00B831DC">
        <w:rPr>
          <w:sz w:val="24"/>
          <w:szCs w:val="24"/>
        </w:rPr>
        <w:t>8</w:t>
      </w:r>
      <w:r>
        <w:rPr>
          <w:sz w:val="24"/>
          <w:szCs w:val="24"/>
        </w:rPr>
        <w:t xml:space="preserve"> </w:t>
      </w:r>
      <w:r w:rsidR="006C48AC">
        <w:rPr>
          <w:sz w:val="24"/>
          <w:szCs w:val="24"/>
        </w:rPr>
        <w:t xml:space="preserve">november </w:t>
      </w:r>
      <w:r>
        <w:rPr>
          <w:sz w:val="24"/>
          <w:szCs w:val="24"/>
        </w:rPr>
        <w:t>2021</w:t>
      </w:r>
    </w:p>
    <w:p w14:paraId="19C405FD" w14:textId="1026694B" w:rsidR="00343A82" w:rsidRDefault="00343A82" w:rsidP="00133449">
      <w:pPr>
        <w:pStyle w:val="broodtekst"/>
        <w:rPr>
          <w:sz w:val="24"/>
          <w:szCs w:val="24"/>
        </w:rPr>
      </w:pPr>
    </w:p>
    <w:p w14:paraId="2CA2266F" w14:textId="63A92F0A" w:rsidR="00343A82" w:rsidRDefault="00343A82" w:rsidP="00133449">
      <w:pPr>
        <w:pStyle w:val="broodtekst"/>
        <w:rPr>
          <w:sz w:val="24"/>
          <w:szCs w:val="24"/>
        </w:rPr>
      </w:pPr>
    </w:p>
    <w:p w14:paraId="6C7E6DBE" w14:textId="49450D6E" w:rsidR="00343A82" w:rsidRDefault="00343A82" w:rsidP="00133449">
      <w:pPr>
        <w:pStyle w:val="broodtekst"/>
        <w:rPr>
          <w:sz w:val="24"/>
          <w:szCs w:val="24"/>
        </w:rPr>
      </w:pPr>
    </w:p>
    <w:p w14:paraId="79211517" w14:textId="05331549" w:rsidR="00343A82" w:rsidRDefault="00343A82" w:rsidP="00133449">
      <w:pPr>
        <w:pStyle w:val="broodtekst"/>
        <w:rPr>
          <w:sz w:val="24"/>
          <w:szCs w:val="24"/>
        </w:rPr>
      </w:pPr>
    </w:p>
    <w:p w14:paraId="13C443CD" w14:textId="6B69BE60" w:rsidR="00343A82" w:rsidRDefault="00343A82" w:rsidP="00133449">
      <w:pPr>
        <w:pStyle w:val="broodtekst"/>
        <w:rPr>
          <w:sz w:val="24"/>
          <w:szCs w:val="24"/>
        </w:rPr>
      </w:pPr>
    </w:p>
    <w:p w14:paraId="52B95DD6" w14:textId="2C51C96A" w:rsidR="00343A82" w:rsidRDefault="00343A82" w:rsidP="00133449">
      <w:pPr>
        <w:pStyle w:val="broodtekst"/>
        <w:rPr>
          <w:sz w:val="24"/>
          <w:szCs w:val="24"/>
        </w:rPr>
      </w:pPr>
    </w:p>
    <w:p w14:paraId="58A8A5D9" w14:textId="58EF5477" w:rsidR="00343A82" w:rsidRDefault="00343A82" w:rsidP="00133449">
      <w:pPr>
        <w:pStyle w:val="broodtekst"/>
        <w:rPr>
          <w:sz w:val="24"/>
          <w:szCs w:val="24"/>
        </w:rPr>
      </w:pPr>
      <w:bookmarkStart w:id="0" w:name="_GoBack"/>
      <w:bookmarkEnd w:id="0"/>
    </w:p>
    <w:p w14:paraId="708842E0" w14:textId="367A8FED" w:rsidR="00343A82" w:rsidRDefault="00343A82" w:rsidP="00133449">
      <w:pPr>
        <w:pStyle w:val="broodtekst"/>
        <w:rPr>
          <w:sz w:val="24"/>
          <w:szCs w:val="24"/>
        </w:rPr>
      </w:pPr>
    </w:p>
    <w:p w14:paraId="16F03704" w14:textId="187B459C" w:rsidR="00343A82" w:rsidRDefault="00343A82" w:rsidP="00133449">
      <w:pPr>
        <w:pStyle w:val="broodtekst"/>
        <w:rPr>
          <w:sz w:val="24"/>
          <w:szCs w:val="24"/>
        </w:rPr>
      </w:pPr>
    </w:p>
    <w:p w14:paraId="4C2A2B24" w14:textId="08C5EA22" w:rsidR="00343A82" w:rsidRDefault="00343A82" w:rsidP="00133449">
      <w:pPr>
        <w:pStyle w:val="broodtekst"/>
        <w:rPr>
          <w:sz w:val="24"/>
          <w:szCs w:val="24"/>
        </w:rPr>
      </w:pPr>
    </w:p>
    <w:p w14:paraId="2BB3DCF7" w14:textId="2E30B591" w:rsidR="00343A82" w:rsidRDefault="00343A82" w:rsidP="00133449">
      <w:pPr>
        <w:pStyle w:val="broodtekst"/>
        <w:rPr>
          <w:sz w:val="24"/>
          <w:szCs w:val="24"/>
        </w:rPr>
      </w:pPr>
    </w:p>
    <w:p w14:paraId="1DB23A3E" w14:textId="597129B3" w:rsidR="00343A82" w:rsidRDefault="00343A82" w:rsidP="00133449">
      <w:pPr>
        <w:pStyle w:val="broodtekst"/>
        <w:rPr>
          <w:sz w:val="24"/>
          <w:szCs w:val="24"/>
        </w:rPr>
      </w:pPr>
    </w:p>
    <w:p w14:paraId="65599550" w14:textId="38C1FD5F" w:rsidR="00343A82" w:rsidRDefault="00343A82" w:rsidP="00133449">
      <w:pPr>
        <w:pStyle w:val="broodtekst"/>
        <w:rPr>
          <w:sz w:val="24"/>
          <w:szCs w:val="24"/>
        </w:rPr>
      </w:pPr>
    </w:p>
    <w:p w14:paraId="05220127" w14:textId="0492EE44" w:rsidR="00343A82" w:rsidRDefault="00343A82" w:rsidP="00133449">
      <w:pPr>
        <w:pStyle w:val="broodtekst"/>
        <w:rPr>
          <w:sz w:val="24"/>
          <w:szCs w:val="24"/>
        </w:rPr>
      </w:pPr>
    </w:p>
    <w:p w14:paraId="13CB69EB" w14:textId="7DAB0D39" w:rsidR="00343A82" w:rsidRDefault="00343A82" w:rsidP="00133449">
      <w:pPr>
        <w:pStyle w:val="broodtekst"/>
        <w:rPr>
          <w:sz w:val="24"/>
          <w:szCs w:val="24"/>
        </w:rPr>
      </w:pPr>
    </w:p>
    <w:p w14:paraId="26272E08" w14:textId="481DB927" w:rsidR="00343A82" w:rsidRDefault="00343A82" w:rsidP="00133449">
      <w:pPr>
        <w:pStyle w:val="broodtekst"/>
        <w:rPr>
          <w:sz w:val="24"/>
          <w:szCs w:val="24"/>
        </w:rPr>
      </w:pPr>
    </w:p>
    <w:p w14:paraId="3754FB9D" w14:textId="524585D5" w:rsidR="00343A82" w:rsidRDefault="00343A82" w:rsidP="00133449">
      <w:pPr>
        <w:pStyle w:val="broodtekst"/>
        <w:rPr>
          <w:sz w:val="24"/>
          <w:szCs w:val="24"/>
        </w:rPr>
      </w:pPr>
    </w:p>
    <w:p w14:paraId="502C2760" w14:textId="48EF7666" w:rsidR="00343A82" w:rsidRDefault="00343A82" w:rsidP="00133449">
      <w:pPr>
        <w:pStyle w:val="broodtekst"/>
        <w:rPr>
          <w:sz w:val="24"/>
          <w:szCs w:val="24"/>
        </w:rPr>
      </w:pPr>
    </w:p>
    <w:p w14:paraId="259E0FCE" w14:textId="3BD12921" w:rsidR="00343A82" w:rsidRDefault="00343A82" w:rsidP="00133449">
      <w:pPr>
        <w:pStyle w:val="broodtekst"/>
        <w:rPr>
          <w:sz w:val="24"/>
          <w:szCs w:val="24"/>
        </w:rPr>
      </w:pPr>
    </w:p>
    <w:p w14:paraId="6223A1EA" w14:textId="0C07806D" w:rsidR="00343A82" w:rsidRDefault="00343A82" w:rsidP="00133449">
      <w:pPr>
        <w:pStyle w:val="broodtekst"/>
        <w:rPr>
          <w:sz w:val="24"/>
          <w:szCs w:val="24"/>
        </w:rPr>
      </w:pPr>
    </w:p>
    <w:p w14:paraId="16D69716" w14:textId="416EF764" w:rsidR="00343A82" w:rsidRDefault="00343A82" w:rsidP="00133449">
      <w:pPr>
        <w:pStyle w:val="broodtekst"/>
        <w:rPr>
          <w:sz w:val="24"/>
          <w:szCs w:val="24"/>
        </w:rPr>
      </w:pPr>
    </w:p>
    <w:p w14:paraId="59158D58" w14:textId="2ADC56E4" w:rsidR="00343A82" w:rsidRDefault="00343A82" w:rsidP="00133449">
      <w:pPr>
        <w:pStyle w:val="broodtekst"/>
        <w:rPr>
          <w:sz w:val="24"/>
          <w:szCs w:val="24"/>
        </w:rPr>
      </w:pPr>
    </w:p>
    <w:p w14:paraId="61FE2E36" w14:textId="6F3FAF19" w:rsidR="00343A82" w:rsidRDefault="00343A82" w:rsidP="00133449">
      <w:pPr>
        <w:pStyle w:val="broodtekst"/>
        <w:rPr>
          <w:sz w:val="24"/>
          <w:szCs w:val="24"/>
        </w:rPr>
      </w:pPr>
    </w:p>
    <w:p w14:paraId="792D37FB" w14:textId="56C99995" w:rsidR="00343A82" w:rsidRDefault="00343A82" w:rsidP="00133449">
      <w:pPr>
        <w:pStyle w:val="broodtekst"/>
        <w:rPr>
          <w:sz w:val="24"/>
          <w:szCs w:val="24"/>
        </w:rPr>
      </w:pPr>
    </w:p>
    <w:p w14:paraId="0F15DDA5" w14:textId="54E4C7BA" w:rsidR="00343A82" w:rsidRDefault="00343A82" w:rsidP="00133449">
      <w:pPr>
        <w:pStyle w:val="broodtekst"/>
        <w:rPr>
          <w:sz w:val="24"/>
          <w:szCs w:val="24"/>
        </w:rPr>
      </w:pPr>
    </w:p>
    <w:p w14:paraId="67CEFAAB" w14:textId="0A7352A2" w:rsidR="00343A82" w:rsidRDefault="00343A82" w:rsidP="00133449">
      <w:pPr>
        <w:pStyle w:val="broodtekst"/>
        <w:rPr>
          <w:sz w:val="24"/>
          <w:szCs w:val="24"/>
        </w:rPr>
      </w:pPr>
    </w:p>
    <w:p w14:paraId="0535C288" w14:textId="7A749F4A" w:rsidR="00343A82" w:rsidRDefault="00343A82" w:rsidP="00133449">
      <w:pPr>
        <w:pStyle w:val="broodtekst"/>
        <w:rPr>
          <w:sz w:val="24"/>
          <w:szCs w:val="24"/>
        </w:rPr>
      </w:pPr>
    </w:p>
    <w:p w14:paraId="670FC973" w14:textId="63B02C73" w:rsidR="00343A82" w:rsidRDefault="00343A82" w:rsidP="00133449">
      <w:pPr>
        <w:pStyle w:val="broodtekst"/>
        <w:rPr>
          <w:sz w:val="24"/>
          <w:szCs w:val="24"/>
        </w:rPr>
      </w:pPr>
    </w:p>
    <w:p w14:paraId="78A6124A" w14:textId="16188AE9" w:rsidR="00343A82" w:rsidRDefault="00343A82" w:rsidP="00133449">
      <w:pPr>
        <w:pStyle w:val="broodtekst"/>
        <w:rPr>
          <w:sz w:val="24"/>
          <w:szCs w:val="24"/>
        </w:rPr>
      </w:pPr>
    </w:p>
    <w:p w14:paraId="4695C105" w14:textId="7A1AB561" w:rsidR="00343A82" w:rsidRDefault="00343A82" w:rsidP="00133449">
      <w:pPr>
        <w:pStyle w:val="broodtekst"/>
        <w:rPr>
          <w:sz w:val="24"/>
          <w:szCs w:val="24"/>
        </w:rPr>
      </w:pPr>
    </w:p>
    <w:p w14:paraId="6DAD3EE6" w14:textId="2A52F6B7" w:rsidR="00343A82" w:rsidRDefault="00343A82" w:rsidP="00133449">
      <w:pPr>
        <w:pStyle w:val="broodtekst"/>
        <w:rPr>
          <w:sz w:val="24"/>
          <w:szCs w:val="24"/>
        </w:rPr>
      </w:pPr>
    </w:p>
    <w:p w14:paraId="4BCF9961" w14:textId="763C0257" w:rsidR="00343A82" w:rsidRDefault="00343A82" w:rsidP="00133449">
      <w:pPr>
        <w:pStyle w:val="broodtekst"/>
        <w:rPr>
          <w:sz w:val="24"/>
          <w:szCs w:val="24"/>
        </w:rPr>
      </w:pPr>
    </w:p>
    <w:p w14:paraId="7732B737" w14:textId="6FABC3AC" w:rsidR="00343A82" w:rsidRDefault="00343A82" w:rsidP="00133449">
      <w:pPr>
        <w:pStyle w:val="broodtekst"/>
        <w:rPr>
          <w:sz w:val="24"/>
          <w:szCs w:val="24"/>
        </w:rPr>
      </w:pPr>
    </w:p>
    <w:p w14:paraId="2B7E7FB8" w14:textId="2EF66E6A" w:rsidR="00343A82" w:rsidRDefault="00343A82" w:rsidP="00133449">
      <w:pPr>
        <w:pStyle w:val="broodtekst"/>
        <w:rPr>
          <w:sz w:val="24"/>
          <w:szCs w:val="24"/>
        </w:rPr>
      </w:pPr>
    </w:p>
    <w:p w14:paraId="3EF6B7AB" w14:textId="19F0E8D3" w:rsidR="00343A82" w:rsidRDefault="00343A82" w:rsidP="00133449">
      <w:pPr>
        <w:pStyle w:val="broodtekst"/>
        <w:rPr>
          <w:sz w:val="24"/>
          <w:szCs w:val="24"/>
        </w:rPr>
      </w:pPr>
    </w:p>
    <w:p w14:paraId="4A20A7FD" w14:textId="61D97DBC" w:rsidR="00343A82" w:rsidRDefault="00343A82" w:rsidP="00133449">
      <w:pPr>
        <w:pStyle w:val="broodtekst"/>
        <w:rPr>
          <w:sz w:val="24"/>
          <w:szCs w:val="24"/>
        </w:rPr>
      </w:pPr>
    </w:p>
    <w:p w14:paraId="6FB9738E" w14:textId="77777777" w:rsidR="00343A82" w:rsidRPr="002D69B4" w:rsidRDefault="00343A82" w:rsidP="00133449">
      <w:pPr>
        <w:pStyle w:val="broodtekst"/>
        <w:rPr>
          <w:sz w:val="48"/>
          <w:szCs w:val="48"/>
        </w:rPr>
      </w:pPr>
    </w:p>
    <w:p w14:paraId="233A1405" w14:textId="77777777" w:rsidR="00133449" w:rsidRDefault="00133449" w:rsidP="00B77544">
      <w:pPr>
        <w:pStyle w:val="Geenafstand"/>
        <w:rPr>
          <w:rFonts w:ascii="Calibri Light" w:hAnsi="Calibri Light"/>
        </w:rPr>
      </w:pPr>
    </w:p>
    <w:p w14:paraId="65C34EE3" w14:textId="77777777" w:rsidR="00133449" w:rsidRDefault="00133449" w:rsidP="00B77544">
      <w:pPr>
        <w:pStyle w:val="Geenafstand"/>
        <w:rPr>
          <w:rFonts w:ascii="Calibri Light" w:hAnsi="Calibri Light"/>
        </w:rPr>
      </w:pPr>
    </w:p>
    <w:p w14:paraId="4A7DCCE2" w14:textId="061EC6F5" w:rsidR="00B77544" w:rsidRPr="00133449" w:rsidRDefault="00B77544" w:rsidP="00B77544">
      <w:pPr>
        <w:pStyle w:val="Geenafstand"/>
        <w:rPr>
          <w:rFonts w:ascii="Calibri Light" w:hAnsi="Calibri Light"/>
          <w:b/>
        </w:rPr>
      </w:pPr>
      <w:r w:rsidRPr="00133449">
        <w:rPr>
          <w:rFonts w:ascii="Calibri Light" w:hAnsi="Calibri Light"/>
          <w:b/>
        </w:rPr>
        <w:t xml:space="preserve">1. Kwaliteit </w:t>
      </w:r>
    </w:p>
    <w:p w14:paraId="5729C8C6" w14:textId="77777777" w:rsidR="00B77544" w:rsidRPr="00986347" w:rsidRDefault="00B77544" w:rsidP="00B77544">
      <w:pPr>
        <w:pStyle w:val="Geenafstand"/>
        <w:rPr>
          <w:rFonts w:ascii="Calibri Light" w:hAnsi="Calibri Light"/>
        </w:rPr>
      </w:pPr>
      <w:r w:rsidRPr="00986347">
        <w:rPr>
          <w:rFonts w:ascii="Calibri Light" w:hAnsi="Calibri Light"/>
        </w:rPr>
        <w:t xml:space="preserve">De beoordeling van de kwalitatieve criteria (wensen) vindt als volgt plaats: </w:t>
      </w:r>
    </w:p>
    <w:p w14:paraId="38969668" w14:textId="340B2156" w:rsidR="00B156A6" w:rsidRPr="00986347" w:rsidRDefault="00B77544" w:rsidP="00B156A6">
      <w:pPr>
        <w:pStyle w:val="Geenafstand"/>
        <w:ind w:left="705" w:hanging="705"/>
        <w:rPr>
          <w:rFonts w:ascii="Calibri Light" w:hAnsi="Calibri Light"/>
        </w:rPr>
      </w:pPr>
      <w:r w:rsidRPr="00986347">
        <w:rPr>
          <w:rFonts w:ascii="Calibri Light" w:hAnsi="Calibri Light"/>
        </w:rPr>
        <w:t xml:space="preserve">1. </w:t>
      </w:r>
      <w:r w:rsidR="00DA69BE" w:rsidRPr="00986347">
        <w:rPr>
          <w:rFonts w:ascii="Calibri Light" w:hAnsi="Calibri Light"/>
        </w:rPr>
        <w:tab/>
      </w:r>
      <w:r w:rsidRPr="00986347">
        <w:rPr>
          <w:rFonts w:ascii="Calibri Light" w:hAnsi="Calibri Light"/>
        </w:rPr>
        <w:t xml:space="preserve">De leden van de beoordelingscommissie komen voor de beoordeling van de wensen plenair bijeen en komen unaniem tot een aantal punten per wens. Zie verder hieronder voor de uitleg en puntentoekenning per wens. </w:t>
      </w:r>
    </w:p>
    <w:p w14:paraId="4DF84063" w14:textId="7EC3F704" w:rsidR="00B77544" w:rsidRPr="00986347" w:rsidRDefault="00B77544" w:rsidP="00DA69BE">
      <w:pPr>
        <w:pStyle w:val="Geenafstand"/>
        <w:ind w:left="705" w:hanging="705"/>
        <w:rPr>
          <w:rFonts w:ascii="Calibri Light" w:hAnsi="Calibri Light"/>
        </w:rPr>
      </w:pPr>
      <w:r w:rsidRPr="00986347">
        <w:rPr>
          <w:rFonts w:ascii="Calibri Light" w:hAnsi="Calibri Light"/>
        </w:rPr>
        <w:t xml:space="preserve">2. </w:t>
      </w:r>
      <w:r w:rsidR="00DA69BE" w:rsidRPr="00986347">
        <w:rPr>
          <w:rFonts w:ascii="Calibri Light" w:hAnsi="Calibri Light"/>
        </w:rPr>
        <w:tab/>
      </w:r>
      <w:r w:rsidRPr="00986347">
        <w:rPr>
          <w:rFonts w:ascii="Calibri Light" w:hAnsi="Calibri Light"/>
        </w:rPr>
        <w:t>Tot slot wordt het resultaat van punt 1 vermenigvuldigd met de van toepassing zijnde wegingsfactor leidend tot een gewogen score per W</w:t>
      </w:r>
      <w:r w:rsidR="002E5EAD" w:rsidRPr="00986347">
        <w:rPr>
          <w:rFonts w:ascii="Calibri Light" w:hAnsi="Calibri Light"/>
        </w:rPr>
        <w:t>ens</w:t>
      </w:r>
      <w:r w:rsidR="00B156A6">
        <w:rPr>
          <w:rFonts w:ascii="Calibri Light" w:hAnsi="Calibri Light"/>
        </w:rPr>
        <w:t xml:space="preserve">. De wegingsfactor is voor iedere Wens gelijk. </w:t>
      </w:r>
    </w:p>
    <w:p w14:paraId="47CAF918" w14:textId="77777777" w:rsidR="00B77544" w:rsidRPr="00986347" w:rsidRDefault="00B77544" w:rsidP="00B156A6">
      <w:pPr>
        <w:pStyle w:val="Geenafstand"/>
        <w:ind w:left="705" w:hanging="705"/>
        <w:rPr>
          <w:rFonts w:ascii="Calibri Light" w:hAnsi="Calibri Light"/>
        </w:rPr>
      </w:pPr>
      <w:r w:rsidRPr="00986347">
        <w:rPr>
          <w:rFonts w:ascii="Calibri Light" w:hAnsi="Calibri Light"/>
        </w:rPr>
        <w:t xml:space="preserve">3. </w:t>
      </w:r>
      <w:r w:rsidR="00DA69BE" w:rsidRPr="00986347">
        <w:rPr>
          <w:rFonts w:ascii="Calibri Light" w:hAnsi="Calibri Light"/>
        </w:rPr>
        <w:tab/>
      </w:r>
      <w:r w:rsidRPr="00986347">
        <w:rPr>
          <w:rFonts w:ascii="Calibri Light" w:hAnsi="Calibri Light"/>
        </w:rPr>
        <w:t xml:space="preserve">De optelling van alle gewogen scores op de wensen leidt tot een gewogen eindscore op kwaliteit; </w:t>
      </w:r>
    </w:p>
    <w:p w14:paraId="50C2F378" w14:textId="77777777" w:rsidR="00B77544" w:rsidRPr="00986347" w:rsidRDefault="00B77544" w:rsidP="00B77544">
      <w:pPr>
        <w:pStyle w:val="Geenafstand"/>
        <w:rPr>
          <w:rFonts w:ascii="Calibri Light" w:hAnsi="Calibri Light"/>
        </w:rPr>
      </w:pPr>
      <w:r w:rsidRPr="00986347">
        <w:rPr>
          <w:rFonts w:ascii="Calibri Light" w:hAnsi="Calibri Light"/>
        </w:rPr>
        <w:t xml:space="preserve">4. </w:t>
      </w:r>
      <w:r w:rsidR="00DA69BE" w:rsidRPr="00986347">
        <w:rPr>
          <w:rFonts w:ascii="Calibri Light" w:hAnsi="Calibri Light"/>
        </w:rPr>
        <w:tab/>
      </w:r>
      <w:r w:rsidRPr="00986347">
        <w:rPr>
          <w:rFonts w:ascii="Calibri Light" w:hAnsi="Calibri Light"/>
        </w:rPr>
        <w:t>De maximaal te behalen gewogen eindscore op kwaliteit is 4</w:t>
      </w:r>
      <w:r w:rsidR="00DA69BE" w:rsidRPr="00986347">
        <w:rPr>
          <w:rFonts w:ascii="Calibri Light" w:hAnsi="Calibri Light"/>
        </w:rPr>
        <w:t>0</w:t>
      </w:r>
      <w:r w:rsidRPr="00986347">
        <w:rPr>
          <w:rFonts w:ascii="Calibri Light" w:hAnsi="Calibri Light"/>
        </w:rPr>
        <w:t xml:space="preserve">,00 punten; </w:t>
      </w:r>
    </w:p>
    <w:p w14:paraId="6203360E" w14:textId="77777777" w:rsidR="00B77544" w:rsidRPr="00986347" w:rsidRDefault="00B77544" w:rsidP="00B77544">
      <w:pPr>
        <w:pStyle w:val="Geenafstand"/>
        <w:rPr>
          <w:rFonts w:ascii="Calibri Light" w:hAnsi="Calibri Light"/>
        </w:rPr>
      </w:pPr>
      <w:r w:rsidRPr="00986347">
        <w:rPr>
          <w:rFonts w:ascii="Calibri Light" w:hAnsi="Calibri Light"/>
        </w:rPr>
        <w:t xml:space="preserve">5. </w:t>
      </w:r>
      <w:r w:rsidR="00DA69BE" w:rsidRPr="00986347">
        <w:rPr>
          <w:rFonts w:ascii="Calibri Light" w:hAnsi="Calibri Light"/>
        </w:rPr>
        <w:tab/>
      </w:r>
      <w:r w:rsidRPr="00986347">
        <w:rPr>
          <w:rFonts w:ascii="Calibri Light" w:hAnsi="Calibri Light"/>
        </w:rPr>
        <w:t xml:space="preserve">De eindscore wordt afgerond op twee decimalen achter de komma. </w:t>
      </w:r>
    </w:p>
    <w:p w14:paraId="303DB3C5" w14:textId="77777777" w:rsidR="00B77544" w:rsidRPr="00986347" w:rsidRDefault="00B77544" w:rsidP="00B77544">
      <w:pPr>
        <w:pStyle w:val="Default"/>
        <w:rPr>
          <w:rFonts w:ascii="Calibri Light" w:hAnsi="Calibri Light"/>
          <w:sz w:val="22"/>
          <w:szCs w:val="22"/>
        </w:rPr>
      </w:pPr>
    </w:p>
    <w:p w14:paraId="4A2649A2" w14:textId="77777777" w:rsidR="00225DAA" w:rsidRPr="00986347" w:rsidRDefault="00B77544" w:rsidP="00B77544">
      <w:pPr>
        <w:rPr>
          <w:rFonts w:ascii="Calibri Light" w:hAnsi="Calibri Light"/>
          <w:u w:val="single"/>
        </w:rPr>
      </w:pPr>
      <w:r w:rsidRPr="00986347">
        <w:rPr>
          <w:rFonts w:ascii="Calibri Light" w:hAnsi="Calibri Light"/>
          <w:u w:val="single"/>
        </w:rPr>
        <w:t>Scoretoekenning per wens</w:t>
      </w:r>
    </w:p>
    <w:p w14:paraId="39E3A71D" w14:textId="77777777" w:rsidR="00B77544" w:rsidRPr="00986347" w:rsidRDefault="00B77544" w:rsidP="00B77544">
      <w:pPr>
        <w:pStyle w:val="Geenafstand"/>
        <w:rPr>
          <w:rFonts w:ascii="Calibri Light" w:hAnsi="Calibri Light"/>
        </w:rPr>
      </w:pPr>
      <w:r w:rsidRPr="00986347">
        <w:rPr>
          <w:rFonts w:ascii="Calibri Light" w:hAnsi="Calibri Light"/>
        </w:rPr>
        <w:t>Beoordeling:</w:t>
      </w:r>
    </w:p>
    <w:tbl>
      <w:tblPr>
        <w:tblStyle w:val="Tabelraster"/>
        <w:tblW w:w="0" w:type="auto"/>
        <w:tblLook w:val="04A0" w:firstRow="1" w:lastRow="0" w:firstColumn="1" w:lastColumn="0" w:noHBand="0" w:noVBand="1"/>
      </w:tblPr>
      <w:tblGrid>
        <w:gridCol w:w="3030"/>
        <w:gridCol w:w="3035"/>
        <w:gridCol w:w="2997"/>
      </w:tblGrid>
      <w:tr w:rsidR="00B77544" w:rsidRPr="00986347" w14:paraId="1F68C737" w14:textId="77777777" w:rsidTr="00B77544">
        <w:tc>
          <w:tcPr>
            <w:tcW w:w="3070" w:type="dxa"/>
            <w:shd w:val="clear" w:color="auto" w:fill="00B0F0"/>
          </w:tcPr>
          <w:p w14:paraId="6D8EE683" w14:textId="77777777" w:rsidR="00B77544" w:rsidRPr="00986347" w:rsidRDefault="00B77544" w:rsidP="00B77544">
            <w:pPr>
              <w:rPr>
                <w:rFonts w:ascii="Calibri Light" w:hAnsi="Calibri Light"/>
              </w:rPr>
            </w:pPr>
            <w:r w:rsidRPr="00986347">
              <w:rPr>
                <w:rFonts w:ascii="Calibri Light" w:hAnsi="Calibri Light"/>
              </w:rPr>
              <w:t>Het antwoord:</w:t>
            </w:r>
          </w:p>
        </w:tc>
        <w:tc>
          <w:tcPr>
            <w:tcW w:w="3071" w:type="dxa"/>
            <w:shd w:val="clear" w:color="auto" w:fill="00B0F0"/>
          </w:tcPr>
          <w:p w14:paraId="1E2E2DC5" w14:textId="77777777" w:rsidR="00B77544" w:rsidRPr="00986347" w:rsidRDefault="00B77544" w:rsidP="00B77544">
            <w:pPr>
              <w:pStyle w:val="Geenafstand"/>
              <w:rPr>
                <w:rFonts w:ascii="Calibri Light" w:hAnsi="Calibri Light"/>
              </w:rPr>
            </w:pPr>
            <w:r w:rsidRPr="00986347">
              <w:rPr>
                <w:rFonts w:ascii="Calibri Light" w:hAnsi="Calibri Light"/>
              </w:rPr>
              <w:t>Motivatie:</w:t>
            </w:r>
          </w:p>
        </w:tc>
        <w:tc>
          <w:tcPr>
            <w:tcW w:w="3071" w:type="dxa"/>
            <w:shd w:val="clear" w:color="auto" w:fill="00B0F0"/>
          </w:tcPr>
          <w:p w14:paraId="6C9EB3E8" w14:textId="77777777" w:rsidR="00B77544" w:rsidRPr="00986347" w:rsidRDefault="00B77544" w:rsidP="00B77544">
            <w:pPr>
              <w:rPr>
                <w:rFonts w:ascii="Calibri Light" w:hAnsi="Calibri Light"/>
              </w:rPr>
            </w:pPr>
            <w:r w:rsidRPr="00986347">
              <w:rPr>
                <w:rFonts w:ascii="Calibri Light" w:hAnsi="Calibri Light"/>
              </w:rPr>
              <w:t>Aantal te behalen punten:</w:t>
            </w:r>
          </w:p>
        </w:tc>
      </w:tr>
      <w:tr w:rsidR="00B77544" w:rsidRPr="00986347" w14:paraId="062F8CC8" w14:textId="77777777" w:rsidTr="00B77544">
        <w:tc>
          <w:tcPr>
            <w:tcW w:w="3070" w:type="dxa"/>
          </w:tcPr>
          <w:p w14:paraId="11AF4D3E" w14:textId="77777777" w:rsidR="00B77544" w:rsidRPr="00986347" w:rsidRDefault="00B77544" w:rsidP="00B77544">
            <w:pPr>
              <w:rPr>
                <w:rFonts w:ascii="Calibri Light" w:hAnsi="Calibri Light"/>
              </w:rPr>
            </w:pPr>
            <w:r w:rsidRPr="00986347">
              <w:rPr>
                <w:rFonts w:ascii="Calibri Light" w:hAnsi="Calibri Light"/>
              </w:rPr>
              <w:t>Ontbreekt</w:t>
            </w:r>
          </w:p>
        </w:tc>
        <w:tc>
          <w:tcPr>
            <w:tcW w:w="3071" w:type="dxa"/>
          </w:tcPr>
          <w:p w14:paraId="0D330936" w14:textId="77777777" w:rsidR="00B77544" w:rsidRPr="00986347" w:rsidRDefault="00B77544" w:rsidP="00B77544">
            <w:pPr>
              <w:pStyle w:val="Geenafstand"/>
              <w:rPr>
                <w:rFonts w:ascii="Calibri Light" w:hAnsi="Calibri Light"/>
              </w:rPr>
            </w:pPr>
            <w:r w:rsidRPr="00986347">
              <w:rPr>
                <w:rFonts w:ascii="Calibri Light" w:hAnsi="Calibri Light"/>
              </w:rPr>
              <w:t xml:space="preserve">• Er is geen antwoord gegeven op de vraag; </w:t>
            </w:r>
          </w:p>
          <w:p w14:paraId="79F50D3E" w14:textId="77777777" w:rsidR="00B77544" w:rsidRPr="00986347" w:rsidRDefault="00B77544" w:rsidP="00B77544">
            <w:pPr>
              <w:pStyle w:val="Geenafstand"/>
              <w:rPr>
                <w:rFonts w:ascii="Calibri Light" w:hAnsi="Calibri Light"/>
              </w:rPr>
            </w:pPr>
            <w:r w:rsidRPr="00986347">
              <w:rPr>
                <w:rFonts w:ascii="Calibri Light" w:hAnsi="Calibri Light"/>
              </w:rPr>
              <w:t xml:space="preserve">• Het gegeven antwoord op de wens heeft geen relatie met de vraag/vragen of biedt geen aanknopingspunten; </w:t>
            </w:r>
          </w:p>
          <w:p w14:paraId="4909FF4E" w14:textId="77777777" w:rsidR="00B77544" w:rsidRPr="00986347" w:rsidRDefault="00B77544" w:rsidP="00B77544">
            <w:pPr>
              <w:pStyle w:val="Geenafstand"/>
              <w:rPr>
                <w:rFonts w:ascii="Calibri Light" w:hAnsi="Calibri Light"/>
              </w:rPr>
            </w:pPr>
            <w:r w:rsidRPr="00986347">
              <w:rPr>
                <w:rFonts w:ascii="Calibri Light" w:hAnsi="Calibri Light"/>
              </w:rPr>
              <w:t xml:space="preserve">• Opdrachtgever kan met de invulling van de wens zijn doelstellingen als beschreven in het Beschrijvend document niet bereiken; </w:t>
            </w:r>
          </w:p>
          <w:p w14:paraId="1F942FE0" w14:textId="77777777" w:rsidR="00B77544" w:rsidRPr="00986347" w:rsidRDefault="00B77544" w:rsidP="00B77544">
            <w:pPr>
              <w:pStyle w:val="Geenafstand"/>
              <w:rPr>
                <w:rFonts w:ascii="Calibri Light" w:hAnsi="Calibri Light"/>
              </w:rPr>
            </w:pPr>
            <w:r w:rsidRPr="00986347">
              <w:rPr>
                <w:rFonts w:ascii="Calibri Light" w:hAnsi="Calibri Light"/>
              </w:rPr>
              <w:t xml:space="preserve">• Met het gegeven antwoord onderscheidt de Inschrijver zich in zeer negatieve zin ten opzichte van de overige Inschrijvers. </w:t>
            </w:r>
          </w:p>
          <w:p w14:paraId="12FD645E" w14:textId="77777777" w:rsidR="00B77544" w:rsidRPr="00986347" w:rsidRDefault="00B77544" w:rsidP="00B77544">
            <w:pPr>
              <w:pStyle w:val="Geenafstand"/>
              <w:rPr>
                <w:rFonts w:ascii="Calibri Light" w:hAnsi="Calibri Light"/>
              </w:rPr>
            </w:pPr>
          </w:p>
        </w:tc>
        <w:tc>
          <w:tcPr>
            <w:tcW w:w="3071" w:type="dxa"/>
          </w:tcPr>
          <w:p w14:paraId="1E002246" w14:textId="77777777" w:rsidR="00B77544" w:rsidRPr="00986347" w:rsidRDefault="00B77544" w:rsidP="00B77544">
            <w:pPr>
              <w:rPr>
                <w:rFonts w:ascii="Calibri Light" w:hAnsi="Calibri Light"/>
              </w:rPr>
            </w:pPr>
            <w:r w:rsidRPr="00986347">
              <w:rPr>
                <w:rFonts w:ascii="Calibri Light" w:hAnsi="Calibri Light"/>
              </w:rPr>
              <w:t>0</w:t>
            </w:r>
          </w:p>
        </w:tc>
      </w:tr>
      <w:tr w:rsidR="00B77544" w:rsidRPr="00986347" w14:paraId="3C40BFCA" w14:textId="77777777" w:rsidTr="00B77544">
        <w:tc>
          <w:tcPr>
            <w:tcW w:w="3070" w:type="dxa"/>
          </w:tcPr>
          <w:p w14:paraId="693894B8" w14:textId="77777777" w:rsidR="00B77544" w:rsidRPr="00986347" w:rsidRDefault="00B77544" w:rsidP="00B77544">
            <w:pPr>
              <w:rPr>
                <w:rFonts w:ascii="Calibri Light" w:hAnsi="Calibri Light"/>
              </w:rPr>
            </w:pPr>
            <w:r w:rsidRPr="00986347">
              <w:rPr>
                <w:rFonts w:ascii="Calibri Light" w:hAnsi="Calibri Light"/>
              </w:rPr>
              <w:t>Is niet of matig overeenstemmend</w:t>
            </w:r>
          </w:p>
        </w:tc>
        <w:tc>
          <w:tcPr>
            <w:tcW w:w="3071" w:type="dxa"/>
          </w:tcPr>
          <w:p w14:paraId="3AAE3C4C" w14:textId="77777777" w:rsidR="00B77544" w:rsidRPr="00986347" w:rsidRDefault="00B77544" w:rsidP="00B77544">
            <w:pPr>
              <w:pStyle w:val="Default"/>
              <w:rPr>
                <w:rFonts w:ascii="Calibri Light" w:hAnsi="Calibri Light"/>
                <w:sz w:val="22"/>
                <w:szCs w:val="22"/>
              </w:rPr>
            </w:pPr>
            <w:r w:rsidRPr="00986347">
              <w:rPr>
                <w:rFonts w:ascii="Calibri Light" w:hAnsi="Calibri Light" w:cstheme="minorBidi"/>
                <w:sz w:val="22"/>
                <w:szCs w:val="22"/>
              </w:rPr>
              <w:t xml:space="preserve">• </w:t>
            </w:r>
            <w:r w:rsidRPr="00986347">
              <w:rPr>
                <w:rFonts w:ascii="Calibri Light" w:hAnsi="Calibri Light"/>
                <w:sz w:val="22"/>
                <w:szCs w:val="22"/>
              </w:rPr>
              <w:t xml:space="preserve">Niet op alle gevraagde punten is ingegaan; </w:t>
            </w:r>
          </w:p>
          <w:p w14:paraId="494C0733" w14:textId="77777777" w:rsidR="00B77544" w:rsidRPr="00986347" w:rsidRDefault="00B77544" w:rsidP="00B77544">
            <w:pPr>
              <w:pStyle w:val="Default"/>
              <w:rPr>
                <w:rFonts w:ascii="Calibri Light" w:hAnsi="Calibri Light"/>
                <w:sz w:val="22"/>
                <w:szCs w:val="22"/>
              </w:rPr>
            </w:pPr>
            <w:r w:rsidRPr="00986347">
              <w:rPr>
                <w:rFonts w:ascii="Calibri Light" w:hAnsi="Calibri Light"/>
                <w:sz w:val="22"/>
                <w:szCs w:val="22"/>
              </w:rPr>
              <w:t xml:space="preserve">• Het gegeven antwoord heeft wel een relatie met de vraag/ vragen en biedt aanknopingspunten voor de invulling van de wens, maar </w:t>
            </w:r>
            <w:r w:rsidRPr="00986347">
              <w:rPr>
                <w:rFonts w:ascii="Calibri Light" w:hAnsi="Calibri Light"/>
                <w:sz w:val="22"/>
                <w:szCs w:val="22"/>
              </w:rPr>
              <w:lastRenderedPageBreak/>
              <w:t xml:space="preserve">voldoet niet aan de verwachtingen die Opdrachtgever heeft bij deze wens; </w:t>
            </w:r>
          </w:p>
          <w:p w14:paraId="04BD1655" w14:textId="77777777" w:rsidR="00B77544" w:rsidRPr="00986347" w:rsidRDefault="00B77544" w:rsidP="00B77544">
            <w:pPr>
              <w:pStyle w:val="Default"/>
              <w:rPr>
                <w:rFonts w:ascii="Calibri Light" w:hAnsi="Calibri Light"/>
                <w:sz w:val="22"/>
                <w:szCs w:val="22"/>
              </w:rPr>
            </w:pPr>
            <w:r w:rsidRPr="00986347">
              <w:rPr>
                <w:rFonts w:ascii="Calibri Light" w:hAnsi="Calibri Light"/>
                <w:sz w:val="22"/>
                <w:szCs w:val="22"/>
              </w:rPr>
              <w:t xml:space="preserve">• De uitwerking van de vraag/ invulling van de wens heeft onvoldoende detaillering; </w:t>
            </w:r>
          </w:p>
          <w:p w14:paraId="650E7672" w14:textId="77777777" w:rsidR="00B77544" w:rsidRPr="00986347" w:rsidRDefault="00B77544" w:rsidP="00B77544">
            <w:pPr>
              <w:pStyle w:val="Default"/>
              <w:rPr>
                <w:rFonts w:ascii="Calibri Light" w:hAnsi="Calibri Light"/>
                <w:sz w:val="22"/>
                <w:szCs w:val="22"/>
              </w:rPr>
            </w:pPr>
            <w:r w:rsidRPr="00986347">
              <w:rPr>
                <w:rFonts w:ascii="Calibri Light" w:hAnsi="Calibri Light"/>
                <w:sz w:val="22"/>
                <w:szCs w:val="22"/>
              </w:rPr>
              <w:t xml:space="preserve">• De invulling van de wens heeft weinig diepgang/ getuigt van te weinig diepgaande kennis en ervaring; </w:t>
            </w:r>
          </w:p>
          <w:p w14:paraId="76E2DCC3" w14:textId="77777777" w:rsidR="00B77544" w:rsidRPr="00986347" w:rsidRDefault="00B77544" w:rsidP="00B77544">
            <w:pPr>
              <w:pStyle w:val="Default"/>
              <w:rPr>
                <w:rFonts w:ascii="Calibri Light" w:hAnsi="Calibri Light"/>
                <w:sz w:val="22"/>
                <w:szCs w:val="22"/>
              </w:rPr>
            </w:pPr>
            <w:r w:rsidRPr="00986347">
              <w:rPr>
                <w:rFonts w:ascii="Calibri Light" w:hAnsi="Calibri Light"/>
                <w:sz w:val="22"/>
                <w:szCs w:val="22"/>
              </w:rPr>
              <w:t xml:space="preserve">• De invulling van de wens is niet goed toepasbaar tijdens de contractuitvoering; </w:t>
            </w:r>
          </w:p>
          <w:p w14:paraId="783C0D83" w14:textId="77777777" w:rsidR="00B77544" w:rsidRPr="00986347" w:rsidRDefault="00B77544" w:rsidP="00B77544">
            <w:pPr>
              <w:pStyle w:val="Default"/>
              <w:rPr>
                <w:rFonts w:ascii="Calibri Light" w:hAnsi="Calibri Light"/>
                <w:sz w:val="22"/>
                <w:szCs w:val="22"/>
              </w:rPr>
            </w:pPr>
            <w:r w:rsidRPr="00986347">
              <w:rPr>
                <w:rFonts w:ascii="Calibri Light" w:hAnsi="Calibri Light"/>
                <w:sz w:val="22"/>
                <w:szCs w:val="22"/>
              </w:rPr>
              <w:t xml:space="preserve">• Met het gegeven antwoord onderscheidt de Inschrijver zich in negatieve zin ten opzichte van de overige Inschrijvers. </w:t>
            </w:r>
          </w:p>
        </w:tc>
        <w:tc>
          <w:tcPr>
            <w:tcW w:w="3071" w:type="dxa"/>
          </w:tcPr>
          <w:p w14:paraId="32DF515A" w14:textId="77777777" w:rsidR="00B77544" w:rsidRPr="00986347" w:rsidRDefault="00B77544" w:rsidP="00B77544">
            <w:pPr>
              <w:rPr>
                <w:rFonts w:ascii="Calibri Light" w:hAnsi="Calibri Light"/>
              </w:rPr>
            </w:pPr>
            <w:r w:rsidRPr="00986347">
              <w:rPr>
                <w:rFonts w:ascii="Calibri Light" w:hAnsi="Calibri Light"/>
              </w:rPr>
              <w:lastRenderedPageBreak/>
              <w:t>30</w:t>
            </w:r>
          </w:p>
        </w:tc>
      </w:tr>
      <w:tr w:rsidR="00B77544" w:rsidRPr="00986347" w14:paraId="6348A707" w14:textId="77777777" w:rsidTr="00B77544">
        <w:tc>
          <w:tcPr>
            <w:tcW w:w="3070" w:type="dxa"/>
          </w:tcPr>
          <w:p w14:paraId="1B0A76E9" w14:textId="77777777" w:rsidR="00B77544" w:rsidRPr="00986347" w:rsidRDefault="00B77544" w:rsidP="00B77544">
            <w:pPr>
              <w:rPr>
                <w:rFonts w:ascii="Calibri Light" w:hAnsi="Calibri Light"/>
              </w:rPr>
            </w:pPr>
            <w:r w:rsidRPr="00986347">
              <w:rPr>
                <w:rFonts w:ascii="Calibri Light" w:hAnsi="Calibri Light"/>
              </w:rPr>
              <w:t>Is overeenstemmend</w:t>
            </w:r>
          </w:p>
        </w:tc>
        <w:tc>
          <w:tcPr>
            <w:tcW w:w="3071" w:type="dxa"/>
          </w:tcPr>
          <w:p w14:paraId="7B8089E7" w14:textId="77777777" w:rsidR="00B77544" w:rsidRPr="00986347" w:rsidRDefault="00B77544" w:rsidP="00B77544">
            <w:pPr>
              <w:pStyle w:val="Default"/>
              <w:rPr>
                <w:rFonts w:ascii="Calibri Light" w:hAnsi="Calibri Light"/>
                <w:sz w:val="22"/>
                <w:szCs w:val="22"/>
              </w:rPr>
            </w:pPr>
            <w:r w:rsidRPr="00986347">
              <w:rPr>
                <w:rFonts w:ascii="Calibri Light" w:hAnsi="Calibri Light" w:cstheme="minorBidi"/>
                <w:sz w:val="22"/>
                <w:szCs w:val="22"/>
              </w:rPr>
              <w:t xml:space="preserve">• </w:t>
            </w:r>
            <w:r w:rsidRPr="00986347">
              <w:rPr>
                <w:rFonts w:ascii="Calibri Light" w:hAnsi="Calibri Light"/>
                <w:sz w:val="22"/>
                <w:szCs w:val="22"/>
              </w:rPr>
              <w:t xml:space="preserve">Op alle gevraagde punten is ingegaan; </w:t>
            </w:r>
          </w:p>
          <w:p w14:paraId="0D376B24" w14:textId="77777777" w:rsidR="00B77544" w:rsidRPr="00986347" w:rsidRDefault="00B77544" w:rsidP="00B77544">
            <w:pPr>
              <w:pStyle w:val="Default"/>
              <w:rPr>
                <w:rFonts w:ascii="Calibri Light" w:hAnsi="Calibri Light"/>
                <w:sz w:val="22"/>
                <w:szCs w:val="22"/>
              </w:rPr>
            </w:pPr>
            <w:r w:rsidRPr="00986347">
              <w:rPr>
                <w:rFonts w:ascii="Calibri Light" w:hAnsi="Calibri Light"/>
                <w:sz w:val="22"/>
                <w:szCs w:val="22"/>
              </w:rPr>
              <w:t xml:space="preserve">• Het gegeven antwoord op de wens voldoet aan de verwachtingen die Opdrachtgever heeft bij deze wens; </w:t>
            </w:r>
          </w:p>
          <w:p w14:paraId="2216003F" w14:textId="77777777" w:rsidR="00B77544" w:rsidRPr="00986347" w:rsidRDefault="00B77544" w:rsidP="00B77544">
            <w:pPr>
              <w:pStyle w:val="Default"/>
              <w:rPr>
                <w:rFonts w:ascii="Calibri Light" w:hAnsi="Calibri Light"/>
                <w:sz w:val="22"/>
                <w:szCs w:val="22"/>
              </w:rPr>
            </w:pPr>
            <w:r w:rsidRPr="00986347">
              <w:rPr>
                <w:rFonts w:ascii="Calibri Light" w:hAnsi="Calibri Light"/>
                <w:sz w:val="22"/>
                <w:szCs w:val="22"/>
              </w:rPr>
              <w:t xml:space="preserve">• De uitwerking van de vraag/ invulling van de wens heeft voldoende detaillering; </w:t>
            </w:r>
          </w:p>
          <w:p w14:paraId="41144542" w14:textId="77777777" w:rsidR="00B77544" w:rsidRPr="00986347" w:rsidRDefault="00B77544" w:rsidP="00B77544">
            <w:pPr>
              <w:pStyle w:val="Default"/>
              <w:rPr>
                <w:rFonts w:ascii="Calibri Light" w:hAnsi="Calibri Light"/>
                <w:sz w:val="22"/>
                <w:szCs w:val="22"/>
              </w:rPr>
            </w:pPr>
            <w:r w:rsidRPr="00986347">
              <w:rPr>
                <w:rFonts w:ascii="Calibri Light" w:hAnsi="Calibri Light"/>
                <w:sz w:val="22"/>
                <w:szCs w:val="22"/>
              </w:rPr>
              <w:t xml:space="preserve">• De invulling van de wens heeft diepgang/ getuigt van kennis en ervaring van de materie, maar is niet excellent; </w:t>
            </w:r>
          </w:p>
          <w:p w14:paraId="41B1BCAF" w14:textId="77777777" w:rsidR="00B77544" w:rsidRPr="00986347" w:rsidRDefault="00B77544" w:rsidP="00B77544">
            <w:pPr>
              <w:pStyle w:val="Default"/>
              <w:rPr>
                <w:rFonts w:ascii="Calibri Light" w:hAnsi="Calibri Light"/>
                <w:sz w:val="22"/>
                <w:szCs w:val="22"/>
              </w:rPr>
            </w:pPr>
            <w:r w:rsidRPr="00986347">
              <w:rPr>
                <w:rFonts w:ascii="Calibri Light" w:hAnsi="Calibri Light"/>
                <w:sz w:val="22"/>
                <w:szCs w:val="22"/>
              </w:rPr>
              <w:t xml:space="preserve">• De invulling van de wens is goed toepasbaar tijdens de contractuitvoering; </w:t>
            </w:r>
          </w:p>
          <w:p w14:paraId="5AA058E5" w14:textId="77777777" w:rsidR="00B77544" w:rsidRPr="00986347" w:rsidRDefault="00B77544" w:rsidP="00B77544">
            <w:pPr>
              <w:pStyle w:val="Default"/>
              <w:rPr>
                <w:rFonts w:ascii="Calibri Light" w:hAnsi="Calibri Light"/>
                <w:sz w:val="22"/>
                <w:szCs w:val="22"/>
              </w:rPr>
            </w:pPr>
            <w:r w:rsidRPr="00986347">
              <w:rPr>
                <w:rFonts w:ascii="Calibri Light" w:hAnsi="Calibri Light"/>
                <w:sz w:val="22"/>
                <w:szCs w:val="22"/>
              </w:rPr>
              <w:t xml:space="preserve">• Met het gegeven antwoord onderscheidt de Inschrijver zich niet in positieve, maar ook niet in negatieve zin ten opzichte van de overige Inschrijvers. </w:t>
            </w:r>
          </w:p>
          <w:p w14:paraId="547F226E" w14:textId="77777777" w:rsidR="00B77544" w:rsidRPr="00986347" w:rsidRDefault="00B77544" w:rsidP="00B77544">
            <w:pPr>
              <w:pStyle w:val="Default"/>
              <w:rPr>
                <w:rFonts w:ascii="Calibri Light" w:hAnsi="Calibri Light"/>
                <w:sz w:val="22"/>
                <w:szCs w:val="22"/>
              </w:rPr>
            </w:pPr>
          </w:p>
        </w:tc>
        <w:tc>
          <w:tcPr>
            <w:tcW w:w="3071" w:type="dxa"/>
          </w:tcPr>
          <w:p w14:paraId="2C58BC9D" w14:textId="77777777" w:rsidR="00B77544" w:rsidRPr="00986347" w:rsidRDefault="00B77544" w:rsidP="00B77544">
            <w:pPr>
              <w:rPr>
                <w:rFonts w:ascii="Calibri Light" w:hAnsi="Calibri Light"/>
              </w:rPr>
            </w:pPr>
            <w:r w:rsidRPr="00986347">
              <w:rPr>
                <w:rFonts w:ascii="Calibri Light" w:hAnsi="Calibri Light"/>
              </w:rPr>
              <w:t>60</w:t>
            </w:r>
          </w:p>
        </w:tc>
      </w:tr>
      <w:tr w:rsidR="00B77544" w:rsidRPr="00986347" w14:paraId="3C0351AF" w14:textId="77777777" w:rsidTr="00B77544">
        <w:tc>
          <w:tcPr>
            <w:tcW w:w="3070" w:type="dxa"/>
          </w:tcPr>
          <w:p w14:paraId="753CA922" w14:textId="77777777" w:rsidR="00B77544" w:rsidRPr="00986347" w:rsidRDefault="00B77544" w:rsidP="00B77544">
            <w:pPr>
              <w:rPr>
                <w:rFonts w:ascii="Calibri Light" w:hAnsi="Calibri Light"/>
              </w:rPr>
            </w:pPr>
            <w:r w:rsidRPr="00986347">
              <w:rPr>
                <w:rFonts w:ascii="Calibri Light" w:hAnsi="Calibri Light"/>
              </w:rPr>
              <w:t>Is onderscheidend</w:t>
            </w:r>
          </w:p>
        </w:tc>
        <w:tc>
          <w:tcPr>
            <w:tcW w:w="3071" w:type="dxa"/>
          </w:tcPr>
          <w:p w14:paraId="33316547" w14:textId="77777777" w:rsidR="00B77544" w:rsidRPr="00986347" w:rsidRDefault="00B77544" w:rsidP="00B77544">
            <w:pPr>
              <w:pStyle w:val="Default"/>
              <w:rPr>
                <w:rFonts w:ascii="Calibri Light" w:hAnsi="Calibri Light" w:cstheme="minorBidi"/>
                <w:color w:val="auto"/>
                <w:sz w:val="22"/>
                <w:szCs w:val="22"/>
              </w:rPr>
            </w:pPr>
          </w:p>
          <w:p w14:paraId="09072C3D" w14:textId="77777777" w:rsidR="00B77544" w:rsidRPr="00986347" w:rsidRDefault="00B77544" w:rsidP="00B77544">
            <w:pPr>
              <w:pStyle w:val="Default"/>
              <w:rPr>
                <w:rFonts w:ascii="Calibri Light" w:hAnsi="Calibri Light"/>
                <w:sz w:val="22"/>
                <w:szCs w:val="22"/>
              </w:rPr>
            </w:pPr>
            <w:r w:rsidRPr="00986347">
              <w:rPr>
                <w:rFonts w:ascii="Calibri Light" w:hAnsi="Calibri Light" w:cstheme="minorBidi"/>
                <w:sz w:val="22"/>
                <w:szCs w:val="22"/>
              </w:rPr>
              <w:t xml:space="preserve">• </w:t>
            </w:r>
            <w:r w:rsidRPr="00986347">
              <w:rPr>
                <w:rFonts w:ascii="Calibri Light" w:hAnsi="Calibri Light"/>
                <w:sz w:val="22"/>
                <w:szCs w:val="22"/>
              </w:rPr>
              <w:t xml:space="preserve">Op alle gevraagde punten is ingegaan; </w:t>
            </w:r>
          </w:p>
          <w:p w14:paraId="7338D2A9" w14:textId="77777777" w:rsidR="00B77544" w:rsidRPr="00986347" w:rsidRDefault="00B77544" w:rsidP="00B77544">
            <w:pPr>
              <w:pStyle w:val="Default"/>
              <w:rPr>
                <w:rFonts w:ascii="Calibri Light" w:hAnsi="Calibri Light"/>
                <w:sz w:val="22"/>
                <w:szCs w:val="22"/>
              </w:rPr>
            </w:pPr>
            <w:r w:rsidRPr="00986347">
              <w:rPr>
                <w:rFonts w:ascii="Calibri Light" w:hAnsi="Calibri Light"/>
                <w:sz w:val="22"/>
                <w:szCs w:val="22"/>
              </w:rPr>
              <w:t xml:space="preserve">• Het gegeven antwoord op de wens voldoet buitengewoon aan de verwachtingen die Opdrachtgever heeft bij deze wens; </w:t>
            </w:r>
          </w:p>
          <w:p w14:paraId="65F68791" w14:textId="77777777" w:rsidR="00B77544" w:rsidRPr="00986347" w:rsidRDefault="00B77544" w:rsidP="00B77544">
            <w:pPr>
              <w:pStyle w:val="Default"/>
              <w:rPr>
                <w:rFonts w:ascii="Calibri Light" w:hAnsi="Calibri Light"/>
                <w:sz w:val="22"/>
                <w:szCs w:val="22"/>
              </w:rPr>
            </w:pPr>
            <w:r w:rsidRPr="00986347">
              <w:rPr>
                <w:rFonts w:ascii="Calibri Light" w:hAnsi="Calibri Light"/>
                <w:sz w:val="22"/>
                <w:szCs w:val="22"/>
              </w:rPr>
              <w:lastRenderedPageBreak/>
              <w:t xml:space="preserve">• Het antwoord is innoverend/ creatief/ heeft toegevoegde waarde; </w:t>
            </w:r>
          </w:p>
          <w:p w14:paraId="3DBBAE5A" w14:textId="77777777" w:rsidR="00B77544" w:rsidRPr="00986347" w:rsidRDefault="00B77544" w:rsidP="00B77544">
            <w:pPr>
              <w:pStyle w:val="Default"/>
              <w:rPr>
                <w:rFonts w:ascii="Calibri Light" w:hAnsi="Calibri Light"/>
                <w:sz w:val="22"/>
                <w:szCs w:val="22"/>
              </w:rPr>
            </w:pPr>
            <w:r w:rsidRPr="00986347">
              <w:rPr>
                <w:rFonts w:ascii="Calibri Light" w:hAnsi="Calibri Light"/>
                <w:sz w:val="22"/>
                <w:szCs w:val="22"/>
              </w:rPr>
              <w:t xml:space="preserve">• Het antwoord geeft aan, dat de Inschrijver een hoogwaardige kwaliteit van dienstverlening heeft; </w:t>
            </w:r>
          </w:p>
          <w:p w14:paraId="641C8304" w14:textId="77777777" w:rsidR="00B77544" w:rsidRPr="00986347" w:rsidRDefault="00B77544" w:rsidP="00B77544">
            <w:pPr>
              <w:pStyle w:val="Default"/>
              <w:rPr>
                <w:rFonts w:ascii="Calibri Light" w:hAnsi="Calibri Light"/>
                <w:sz w:val="22"/>
                <w:szCs w:val="22"/>
              </w:rPr>
            </w:pPr>
            <w:r w:rsidRPr="00986347">
              <w:rPr>
                <w:rFonts w:ascii="Calibri Light" w:hAnsi="Calibri Light"/>
                <w:sz w:val="22"/>
                <w:szCs w:val="22"/>
              </w:rPr>
              <w:t xml:space="preserve">• Het antwoord geeft aan dat er diepgaande en excellente kennis is van de materie; </w:t>
            </w:r>
          </w:p>
          <w:p w14:paraId="34DB25DE" w14:textId="77777777" w:rsidR="00B77544" w:rsidRPr="00986347" w:rsidRDefault="00B77544" w:rsidP="00B77544">
            <w:pPr>
              <w:pStyle w:val="Default"/>
              <w:rPr>
                <w:rFonts w:ascii="Calibri Light" w:hAnsi="Calibri Light"/>
                <w:sz w:val="22"/>
                <w:szCs w:val="22"/>
              </w:rPr>
            </w:pPr>
            <w:r w:rsidRPr="00986347">
              <w:rPr>
                <w:rFonts w:ascii="Calibri Light" w:hAnsi="Calibri Light"/>
                <w:sz w:val="22"/>
                <w:szCs w:val="22"/>
              </w:rPr>
              <w:t xml:space="preserve">• Het gegeven antwoord onderscheidt zich in positieve zin ten opzichte van de overige Inschrijvers. </w:t>
            </w:r>
          </w:p>
          <w:p w14:paraId="56488153" w14:textId="77777777" w:rsidR="00B77544" w:rsidRPr="00986347" w:rsidRDefault="00B77544" w:rsidP="00B77544">
            <w:pPr>
              <w:pStyle w:val="Default"/>
              <w:rPr>
                <w:rFonts w:ascii="Calibri Light" w:hAnsi="Calibri Light"/>
                <w:sz w:val="22"/>
                <w:szCs w:val="22"/>
              </w:rPr>
            </w:pPr>
          </w:p>
        </w:tc>
        <w:tc>
          <w:tcPr>
            <w:tcW w:w="3071" w:type="dxa"/>
          </w:tcPr>
          <w:p w14:paraId="36963887" w14:textId="77777777" w:rsidR="00B77544" w:rsidRPr="00986347" w:rsidRDefault="00B77544" w:rsidP="00B77544">
            <w:pPr>
              <w:rPr>
                <w:rFonts w:ascii="Calibri Light" w:hAnsi="Calibri Light"/>
              </w:rPr>
            </w:pPr>
            <w:r w:rsidRPr="00986347">
              <w:rPr>
                <w:rFonts w:ascii="Calibri Light" w:hAnsi="Calibri Light"/>
              </w:rPr>
              <w:lastRenderedPageBreak/>
              <w:t>90</w:t>
            </w:r>
          </w:p>
        </w:tc>
      </w:tr>
    </w:tbl>
    <w:p w14:paraId="66617AB7" w14:textId="77777777" w:rsidR="00B77544" w:rsidRPr="00986347" w:rsidRDefault="00B77544" w:rsidP="00B77544">
      <w:pPr>
        <w:rPr>
          <w:rFonts w:ascii="Calibri Light" w:hAnsi="Calibri Light"/>
        </w:rPr>
      </w:pPr>
    </w:p>
    <w:p w14:paraId="4878C98D" w14:textId="6F13AEE2" w:rsidR="00347F92" w:rsidRPr="00986347" w:rsidRDefault="00347F92" w:rsidP="00347F92">
      <w:pPr>
        <w:pStyle w:val="Geenafstand"/>
        <w:rPr>
          <w:rFonts w:ascii="Calibri Light" w:hAnsi="Calibri Light"/>
          <w:b/>
        </w:rPr>
      </w:pPr>
      <w:r w:rsidRPr="00986347">
        <w:rPr>
          <w:rFonts w:ascii="Calibri Light" w:hAnsi="Calibri Light"/>
          <w:b/>
        </w:rPr>
        <w:t xml:space="preserve">Beoordeling </w:t>
      </w:r>
      <w:r w:rsidR="00B156A6">
        <w:rPr>
          <w:rFonts w:ascii="Calibri Light" w:hAnsi="Calibri Light"/>
          <w:b/>
        </w:rPr>
        <w:t xml:space="preserve"> Wens 7</w:t>
      </w:r>
    </w:p>
    <w:p w14:paraId="5CD8F2CD" w14:textId="77777777" w:rsidR="00347F92" w:rsidRPr="00986347" w:rsidRDefault="00347F92" w:rsidP="00347F92">
      <w:pPr>
        <w:pStyle w:val="Geenafstand"/>
        <w:rPr>
          <w:rFonts w:ascii="Calibri Light" w:hAnsi="Calibri Light"/>
        </w:rPr>
      </w:pPr>
      <w:r w:rsidRPr="00986347">
        <w:rPr>
          <w:rFonts w:ascii="Calibri Light" w:hAnsi="Calibri Light"/>
        </w:rPr>
        <w:t xml:space="preserve">Niveau partnerstatus en certificering en de meerwaarde die dat voor de NZa oplevert bepalen de score. De beantwoording van alle Inschrijvers worden op deze aspecten getoetst en onderling vergeleken. Op basis hiervan wordt een rangorde gemaakt. </w:t>
      </w:r>
    </w:p>
    <w:p w14:paraId="411A1120" w14:textId="77777777" w:rsidR="00BB5E27" w:rsidRDefault="00347F92" w:rsidP="00347F92">
      <w:pPr>
        <w:pStyle w:val="Geenafstand"/>
        <w:rPr>
          <w:rFonts w:ascii="Calibri Light" w:hAnsi="Calibri Light"/>
        </w:rPr>
      </w:pPr>
      <w:r w:rsidRPr="00986347">
        <w:rPr>
          <w:rFonts w:ascii="Calibri Light" w:hAnsi="Calibri Light"/>
        </w:rPr>
        <w:t>De beste Inschrijver(s) krijgt(en) 90,00 punten, de andere Inschrijvers krijgen een afgeleide score te weten 60,00</w:t>
      </w:r>
      <w:r w:rsidR="00DA69BE" w:rsidRPr="00986347">
        <w:rPr>
          <w:rFonts w:ascii="Calibri Light" w:hAnsi="Calibri Light"/>
        </w:rPr>
        <w:t>,</w:t>
      </w:r>
      <w:r w:rsidRPr="00986347">
        <w:rPr>
          <w:rFonts w:ascii="Calibri Light" w:hAnsi="Calibri Light"/>
        </w:rPr>
        <w:t xml:space="preserve"> 30,00, 10,00 of 0,00 punten. Meerdere Inschrijvers kunnen een gelijk aantal punten ontvangen als ze gelijkwaardig aan elkaar</w:t>
      </w:r>
      <w:r w:rsidR="002B2E28">
        <w:rPr>
          <w:rFonts w:ascii="Calibri Light" w:hAnsi="Calibri Light"/>
        </w:rPr>
        <w:t xml:space="preserve"> zijn</w:t>
      </w:r>
      <w:r w:rsidRPr="00986347">
        <w:rPr>
          <w:rFonts w:ascii="Calibri Light" w:hAnsi="Calibri Light"/>
        </w:rPr>
        <w:t>.</w:t>
      </w:r>
      <w:r w:rsidR="00BB5E27">
        <w:rPr>
          <w:rFonts w:ascii="Calibri Light" w:hAnsi="Calibri Light"/>
        </w:rPr>
        <w:t xml:space="preserve"> Onder gelijkwaardig wordt verstaan niet meer dan 5% afwijkend waarbij de laagste score telt. </w:t>
      </w:r>
    </w:p>
    <w:p w14:paraId="182426C3" w14:textId="77777777" w:rsidR="00BB5E27" w:rsidRDefault="00BB5E27" w:rsidP="00347F92">
      <w:pPr>
        <w:pStyle w:val="Geenafstand"/>
        <w:rPr>
          <w:rFonts w:ascii="Calibri Light" w:hAnsi="Calibri Light"/>
        </w:rPr>
      </w:pPr>
    </w:p>
    <w:tbl>
      <w:tblPr>
        <w:tblStyle w:val="Tabelraster"/>
        <w:tblW w:w="0" w:type="auto"/>
        <w:tblLook w:val="04A0" w:firstRow="1" w:lastRow="0" w:firstColumn="1" w:lastColumn="0" w:noHBand="0" w:noVBand="1"/>
      </w:tblPr>
      <w:tblGrid>
        <w:gridCol w:w="4531"/>
        <w:gridCol w:w="4531"/>
      </w:tblGrid>
      <w:tr w:rsidR="00BB5E27" w:rsidRPr="006C2A80" w14:paraId="1AF10505" w14:textId="77777777" w:rsidTr="00BB5E27">
        <w:tc>
          <w:tcPr>
            <w:tcW w:w="4531" w:type="dxa"/>
          </w:tcPr>
          <w:p w14:paraId="10EA9B1D" w14:textId="3FF461C9" w:rsidR="00BB5E27" w:rsidRPr="006C2A80" w:rsidRDefault="00BB5E27" w:rsidP="00347F92">
            <w:pPr>
              <w:pStyle w:val="Geenafstand"/>
              <w:rPr>
                <w:rFonts w:ascii="Calibri Light" w:hAnsi="Calibri Light"/>
                <w:b/>
              </w:rPr>
            </w:pPr>
            <w:r w:rsidRPr="006C2A80">
              <w:rPr>
                <w:rFonts w:ascii="Calibri Light" w:hAnsi="Calibri Light"/>
                <w:b/>
              </w:rPr>
              <w:t xml:space="preserve">Aantal </w:t>
            </w:r>
            <w:proofErr w:type="spellStart"/>
            <w:r w:rsidRPr="006C2A80">
              <w:rPr>
                <w:rFonts w:ascii="Calibri Light" w:hAnsi="Calibri Light"/>
                <w:b/>
              </w:rPr>
              <w:t>Vendors</w:t>
            </w:r>
            <w:proofErr w:type="spellEnd"/>
          </w:p>
        </w:tc>
        <w:tc>
          <w:tcPr>
            <w:tcW w:w="4531" w:type="dxa"/>
          </w:tcPr>
          <w:p w14:paraId="134D638E" w14:textId="46B3CDE9" w:rsidR="00BB5E27" w:rsidRPr="006C2A80" w:rsidRDefault="00BB5E27" w:rsidP="00347F92">
            <w:pPr>
              <w:pStyle w:val="Geenafstand"/>
              <w:rPr>
                <w:rFonts w:ascii="Calibri Light" w:hAnsi="Calibri Light"/>
                <w:b/>
              </w:rPr>
            </w:pPr>
            <w:r w:rsidRPr="006C2A80">
              <w:rPr>
                <w:rFonts w:ascii="Calibri Light" w:hAnsi="Calibri Light"/>
                <w:b/>
              </w:rPr>
              <w:t>Score</w:t>
            </w:r>
          </w:p>
        </w:tc>
      </w:tr>
      <w:tr w:rsidR="00BB5E27" w14:paraId="1F99B937" w14:textId="77777777" w:rsidTr="00BB5E27">
        <w:tc>
          <w:tcPr>
            <w:tcW w:w="4531" w:type="dxa"/>
          </w:tcPr>
          <w:p w14:paraId="2B5A60C4" w14:textId="2404F6BE" w:rsidR="00BB5E27" w:rsidRDefault="00BB5E27" w:rsidP="006C2A80">
            <w:pPr>
              <w:pStyle w:val="Geenafstand"/>
              <w:rPr>
                <w:rFonts w:ascii="Calibri Light" w:hAnsi="Calibri Light"/>
              </w:rPr>
            </w:pPr>
            <w:r>
              <w:rPr>
                <w:rFonts w:ascii="Calibri Light" w:hAnsi="Calibri Light"/>
              </w:rPr>
              <w:t>&gt;</w:t>
            </w:r>
            <w:r w:rsidR="006C2A80">
              <w:rPr>
                <w:rFonts w:ascii="Calibri Light" w:hAnsi="Calibri Light"/>
              </w:rPr>
              <w:t>10</w:t>
            </w:r>
          </w:p>
        </w:tc>
        <w:tc>
          <w:tcPr>
            <w:tcW w:w="4531" w:type="dxa"/>
          </w:tcPr>
          <w:p w14:paraId="453F11C6" w14:textId="144E810C" w:rsidR="00BB5E27" w:rsidRDefault="00BB5E27" w:rsidP="00347F92">
            <w:pPr>
              <w:pStyle w:val="Geenafstand"/>
              <w:rPr>
                <w:rFonts w:ascii="Calibri Light" w:hAnsi="Calibri Light"/>
              </w:rPr>
            </w:pPr>
            <w:r>
              <w:rPr>
                <w:rFonts w:ascii="Calibri Light" w:hAnsi="Calibri Light"/>
              </w:rPr>
              <w:t>0</w:t>
            </w:r>
          </w:p>
        </w:tc>
      </w:tr>
      <w:tr w:rsidR="00BB5E27" w14:paraId="37D992E3" w14:textId="77777777" w:rsidTr="00BB5E27">
        <w:tc>
          <w:tcPr>
            <w:tcW w:w="4531" w:type="dxa"/>
          </w:tcPr>
          <w:p w14:paraId="6763361D" w14:textId="02C04746" w:rsidR="00BB5E27" w:rsidRDefault="006C2A80" w:rsidP="00347F92">
            <w:pPr>
              <w:pStyle w:val="Geenafstand"/>
              <w:rPr>
                <w:rFonts w:ascii="Calibri Light" w:hAnsi="Calibri Light"/>
              </w:rPr>
            </w:pPr>
            <w:r>
              <w:rPr>
                <w:rFonts w:ascii="Calibri Light" w:hAnsi="Calibri Light"/>
              </w:rPr>
              <w:t>10 - 20</w:t>
            </w:r>
          </w:p>
        </w:tc>
        <w:tc>
          <w:tcPr>
            <w:tcW w:w="4531" w:type="dxa"/>
          </w:tcPr>
          <w:p w14:paraId="641FED25" w14:textId="3A66A720" w:rsidR="00BB5E27" w:rsidRDefault="006C2A80" w:rsidP="00347F92">
            <w:pPr>
              <w:pStyle w:val="Geenafstand"/>
              <w:rPr>
                <w:rFonts w:ascii="Calibri Light" w:hAnsi="Calibri Light"/>
              </w:rPr>
            </w:pPr>
            <w:r>
              <w:rPr>
                <w:rFonts w:ascii="Calibri Light" w:hAnsi="Calibri Light"/>
              </w:rPr>
              <w:t>10</w:t>
            </w:r>
          </w:p>
        </w:tc>
      </w:tr>
      <w:tr w:rsidR="00BB5E27" w14:paraId="58671AC4" w14:textId="77777777" w:rsidTr="00BB5E27">
        <w:tc>
          <w:tcPr>
            <w:tcW w:w="4531" w:type="dxa"/>
          </w:tcPr>
          <w:p w14:paraId="30E4DE44" w14:textId="06FB7532" w:rsidR="00BB5E27" w:rsidRDefault="006C2A80" w:rsidP="006C2A80">
            <w:pPr>
              <w:pStyle w:val="Geenafstand"/>
              <w:rPr>
                <w:rFonts w:ascii="Calibri Light" w:hAnsi="Calibri Light"/>
              </w:rPr>
            </w:pPr>
            <w:r>
              <w:rPr>
                <w:rFonts w:ascii="Calibri Light" w:hAnsi="Calibri Light"/>
              </w:rPr>
              <w:t>20 - 30</w:t>
            </w:r>
          </w:p>
        </w:tc>
        <w:tc>
          <w:tcPr>
            <w:tcW w:w="4531" w:type="dxa"/>
          </w:tcPr>
          <w:p w14:paraId="572F9B56" w14:textId="4F2E2185" w:rsidR="006C2A80" w:rsidRDefault="006C2A80" w:rsidP="00347F92">
            <w:pPr>
              <w:pStyle w:val="Geenafstand"/>
              <w:rPr>
                <w:rFonts w:ascii="Calibri Light" w:hAnsi="Calibri Light"/>
              </w:rPr>
            </w:pPr>
            <w:r>
              <w:rPr>
                <w:rFonts w:ascii="Calibri Light" w:hAnsi="Calibri Light"/>
              </w:rPr>
              <w:t>30</w:t>
            </w:r>
          </w:p>
        </w:tc>
      </w:tr>
      <w:tr w:rsidR="006C2A80" w14:paraId="2C241ABA" w14:textId="77777777" w:rsidTr="00BB5E27">
        <w:tc>
          <w:tcPr>
            <w:tcW w:w="4531" w:type="dxa"/>
          </w:tcPr>
          <w:p w14:paraId="5D826D7C" w14:textId="4DA47524" w:rsidR="006C2A80" w:rsidRDefault="006C2A80" w:rsidP="00347F92">
            <w:pPr>
              <w:pStyle w:val="Geenafstand"/>
              <w:rPr>
                <w:rFonts w:ascii="Calibri Light" w:hAnsi="Calibri Light"/>
              </w:rPr>
            </w:pPr>
            <w:r>
              <w:rPr>
                <w:rFonts w:ascii="Calibri Light" w:hAnsi="Calibri Light"/>
              </w:rPr>
              <w:t>30 – 60</w:t>
            </w:r>
          </w:p>
        </w:tc>
        <w:tc>
          <w:tcPr>
            <w:tcW w:w="4531" w:type="dxa"/>
          </w:tcPr>
          <w:p w14:paraId="6FAF1E23" w14:textId="2BB0A7AC" w:rsidR="006C2A80" w:rsidRDefault="006C2A80" w:rsidP="00347F92">
            <w:pPr>
              <w:pStyle w:val="Geenafstand"/>
              <w:rPr>
                <w:rFonts w:ascii="Calibri Light" w:hAnsi="Calibri Light"/>
              </w:rPr>
            </w:pPr>
            <w:r>
              <w:rPr>
                <w:rFonts w:ascii="Calibri Light" w:hAnsi="Calibri Light"/>
              </w:rPr>
              <w:t>60</w:t>
            </w:r>
          </w:p>
        </w:tc>
      </w:tr>
      <w:tr w:rsidR="006C2A80" w14:paraId="0FF046E7" w14:textId="77777777" w:rsidTr="00BB5E27">
        <w:tc>
          <w:tcPr>
            <w:tcW w:w="4531" w:type="dxa"/>
          </w:tcPr>
          <w:p w14:paraId="34D079E2" w14:textId="74D52546" w:rsidR="006C2A80" w:rsidRDefault="006C2A80" w:rsidP="00347F92">
            <w:pPr>
              <w:pStyle w:val="Geenafstand"/>
              <w:rPr>
                <w:rFonts w:ascii="Calibri Light" w:hAnsi="Calibri Light"/>
              </w:rPr>
            </w:pPr>
            <w:r>
              <w:rPr>
                <w:rFonts w:ascii="Calibri Light" w:hAnsi="Calibri Light"/>
              </w:rPr>
              <w:t>60 - 90</w:t>
            </w:r>
          </w:p>
        </w:tc>
        <w:tc>
          <w:tcPr>
            <w:tcW w:w="4531" w:type="dxa"/>
          </w:tcPr>
          <w:p w14:paraId="3CE09CE8" w14:textId="0230AB3F" w:rsidR="006C2A80" w:rsidRDefault="006C2A80" w:rsidP="00347F92">
            <w:pPr>
              <w:pStyle w:val="Geenafstand"/>
              <w:rPr>
                <w:rFonts w:ascii="Calibri Light" w:hAnsi="Calibri Light"/>
              </w:rPr>
            </w:pPr>
            <w:r>
              <w:rPr>
                <w:rFonts w:ascii="Calibri Light" w:hAnsi="Calibri Light"/>
              </w:rPr>
              <w:t>90</w:t>
            </w:r>
          </w:p>
        </w:tc>
      </w:tr>
    </w:tbl>
    <w:p w14:paraId="09E77C04" w14:textId="1A58E209" w:rsidR="00347F92" w:rsidRPr="00986347" w:rsidRDefault="002B2E28" w:rsidP="00347F92">
      <w:pPr>
        <w:pStyle w:val="Geenafstand"/>
        <w:rPr>
          <w:rFonts w:ascii="Calibri Light" w:hAnsi="Calibri Light"/>
        </w:rPr>
      </w:pPr>
      <w:r>
        <w:rPr>
          <w:rFonts w:ascii="Calibri Light" w:hAnsi="Calibri Light"/>
        </w:rPr>
        <w:t xml:space="preserve"> </w:t>
      </w:r>
    </w:p>
    <w:p w14:paraId="108D5B41" w14:textId="77777777" w:rsidR="00347F92" w:rsidRPr="00986347" w:rsidRDefault="00347F92" w:rsidP="00347F92">
      <w:pPr>
        <w:pStyle w:val="Geenafstand"/>
        <w:rPr>
          <w:rFonts w:ascii="Calibri Light" w:hAnsi="Calibri Light"/>
        </w:rPr>
      </w:pPr>
    </w:p>
    <w:p w14:paraId="19F29020" w14:textId="77777777" w:rsidR="00347F92" w:rsidRPr="00986347" w:rsidRDefault="00347F92" w:rsidP="00347F92">
      <w:pPr>
        <w:pStyle w:val="Geenafstand"/>
        <w:rPr>
          <w:rFonts w:ascii="Calibri Light" w:hAnsi="Calibri Light"/>
        </w:rPr>
      </w:pPr>
    </w:p>
    <w:p w14:paraId="098FE85B" w14:textId="77777777" w:rsidR="00347F92" w:rsidRPr="00133449" w:rsidRDefault="00347F92" w:rsidP="00347F92">
      <w:pPr>
        <w:pStyle w:val="Geenafstand"/>
        <w:rPr>
          <w:rFonts w:ascii="Calibri Light" w:hAnsi="Calibri Light"/>
          <w:b/>
        </w:rPr>
      </w:pPr>
      <w:r w:rsidRPr="00133449">
        <w:rPr>
          <w:rFonts w:ascii="Calibri Light" w:hAnsi="Calibri Light"/>
          <w:b/>
        </w:rPr>
        <w:t xml:space="preserve">2. Prijs </w:t>
      </w:r>
    </w:p>
    <w:p w14:paraId="70D19E88" w14:textId="77777777" w:rsidR="00347F92" w:rsidRPr="00986347" w:rsidRDefault="00347F92" w:rsidP="00347F92">
      <w:pPr>
        <w:pStyle w:val="Geenafstand"/>
        <w:rPr>
          <w:rFonts w:ascii="Calibri Light" w:hAnsi="Calibri Light"/>
        </w:rPr>
      </w:pPr>
      <w:r w:rsidRPr="00986347">
        <w:rPr>
          <w:rFonts w:ascii="Calibri Light" w:hAnsi="Calibri Light"/>
        </w:rPr>
        <w:t xml:space="preserve">De score op prijs wordt op onderstaande wijze bepaald: </w:t>
      </w:r>
    </w:p>
    <w:p w14:paraId="34BBBF71" w14:textId="77777777" w:rsidR="00347F92" w:rsidRPr="00986347" w:rsidRDefault="00347F92" w:rsidP="00347F92">
      <w:pPr>
        <w:pStyle w:val="Geenafstand"/>
        <w:rPr>
          <w:rFonts w:ascii="Calibri Light" w:hAnsi="Calibri Light"/>
        </w:rPr>
      </w:pPr>
    </w:p>
    <w:p w14:paraId="25EC8A99" w14:textId="521F5ED7" w:rsidR="00CF7533" w:rsidRDefault="00CF7533" w:rsidP="00CF7533">
      <w:pPr>
        <w:rPr>
          <w:rFonts w:eastAsia="Times New Roman"/>
        </w:rPr>
      </w:pPr>
      <w:r>
        <w:rPr>
          <w:rFonts w:ascii="Calibri Light" w:eastAsia="Times New Roman" w:hAnsi="Calibri Light"/>
        </w:rPr>
        <w:t>De laagste (gewogen) maximale nominale opslag (Prijs) krijgt 60 punten.</w:t>
      </w:r>
      <w:r>
        <w:rPr>
          <w:rStyle w:val="apple-converted-space"/>
          <w:rFonts w:ascii="Calibri Light" w:eastAsia="Times New Roman" w:hAnsi="Calibri Light"/>
        </w:rPr>
        <w:t> </w:t>
      </w:r>
      <w:r>
        <w:rPr>
          <w:rFonts w:ascii="Calibri Light" w:eastAsia="Times New Roman" w:hAnsi="Calibri Light"/>
        </w:rPr>
        <w:t>De beste Inschrijver(s) krijgt(en) 60,00 punten, de andere Inschrijvers krijgen een afgeleide score te weten 60,00, 40,00, 20,00 of 0,00 punten. Meerdere Inschrijvers kunnen een gelijk aantal punten ontvangen als ze gelijkwaardig aan elkaar zijn. Onder gelijkwaardig wordt verstaan niet meer dan 5% afwijkend waarbij de laagste Prijs geldt.</w:t>
      </w:r>
      <w:r>
        <w:rPr>
          <w:rStyle w:val="apple-converted-space"/>
          <w:rFonts w:ascii="Calibri Light" w:eastAsia="Times New Roman" w:hAnsi="Calibri Light"/>
        </w:rPr>
        <w:t> </w:t>
      </w:r>
    </w:p>
    <w:p w14:paraId="508EF63E" w14:textId="77777777" w:rsidR="00347F92" w:rsidRPr="00986347" w:rsidRDefault="00347F92" w:rsidP="00347F92">
      <w:pPr>
        <w:pStyle w:val="Geenafstand"/>
        <w:rPr>
          <w:rFonts w:ascii="Calibri Light" w:hAnsi="Calibri Light"/>
        </w:rPr>
      </w:pPr>
    </w:p>
    <w:sectPr w:rsidR="00347F92" w:rsidRPr="00986347">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9DA781" w14:textId="77777777" w:rsidR="00133449" w:rsidRDefault="00133449" w:rsidP="00133449">
      <w:pPr>
        <w:spacing w:after="0" w:line="240" w:lineRule="auto"/>
      </w:pPr>
      <w:r>
        <w:separator/>
      </w:r>
    </w:p>
  </w:endnote>
  <w:endnote w:type="continuationSeparator" w:id="0">
    <w:p w14:paraId="275CD593" w14:textId="77777777" w:rsidR="00133449" w:rsidRDefault="00133449" w:rsidP="001334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05D8F" w14:textId="658D2F19" w:rsidR="00133449" w:rsidRDefault="00133449" w:rsidP="00133449">
    <w:pPr>
      <w:pStyle w:val="Voettekst"/>
      <w:tabs>
        <w:tab w:val="clear" w:pos="9072"/>
        <w:tab w:val="left" w:pos="7455"/>
      </w:tabs>
      <w:rPr>
        <w:rStyle w:val="Paginanummer"/>
        <w:rFonts w:cs="Verdana"/>
        <w:sz w:val="14"/>
        <w:szCs w:val="14"/>
      </w:rPr>
    </w:pPr>
    <w:r w:rsidRPr="00053F07">
      <w:rPr>
        <w:noProof/>
        <w:lang w:eastAsia="nl-NL"/>
      </w:rPr>
      <w:drawing>
        <wp:inline distT="0" distB="0" distL="0" distR="0" wp14:anchorId="356B80F7" wp14:editId="783F64AF">
          <wp:extent cx="673100" cy="335877"/>
          <wp:effectExtent l="0" t="0" r="0" b="7620"/>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pic:cNvPicPr>
                    <a:picLocks noChangeAspect="1"/>
                  </pic:cNvPicPr>
                </pic:nvPicPr>
                <pic:blipFill>
                  <a:blip r:embed="rId1" cstate="screen">
                    <a:extLst>
                      <a:ext uri="{28A0092B-C50C-407E-A947-70E740481C1C}">
                        <a14:useLocalDpi xmlns:a14="http://schemas.microsoft.com/office/drawing/2010/main"/>
                      </a:ext>
                    </a:extLst>
                  </a:blip>
                  <a:stretch>
                    <a:fillRect/>
                  </a:stretch>
                </pic:blipFill>
                <pic:spPr>
                  <a:xfrm>
                    <a:off x="0" y="0"/>
                    <a:ext cx="702240" cy="350418"/>
                  </a:xfrm>
                  <a:prstGeom prst="rect">
                    <a:avLst/>
                  </a:prstGeom>
                </pic:spPr>
              </pic:pic>
            </a:graphicData>
          </a:graphic>
        </wp:inline>
      </w:drawing>
    </w:r>
  </w:p>
  <w:p w14:paraId="67B1F36A" w14:textId="77777777" w:rsidR="00133449" w:rsidRDefault="00133449" w:rsidP="00133449">
    <w:pPr>
      <w:pStyle w:val="Voettekst"/>
      <w:tabs>
        <w:tab w:val="clear" w:pos="9072"/>
        <w:tab w:val="left" w:pos="7455"/>
      </w:tabs>
      <w:rPr>
        <w:rStyle w:val="Paginanummer"/>
        <w:rFonts w:cs="Verdana"/>
        <w:sz w:val="14"/>
        <w:szCs w:val="14"/>
      </w:rPr>
    </w:pPr>
  </w:p>
  <w:p w14:paraId="30D419C0" w14:textId="77777777" w:rsidR="00133449" w:rsidRDefault="00133449" w:rsidP="00133449">
    <w:pPr>
      <w:pStyle w:val="Voettekst"/>
      <w:tabs>
        <w:tab w:val="clear" w:pos="9072"/>
        <w:tab w:val="left" w:pos="7455"/>
      </w:tabs>
      <w:rPr>
        <w:rStyle w:val="Paginanummer"/>
        <w:rFonts w:cs="Verdana"/>
        <w:sz w:val="14"/>
        <w:szCs w:val="14"/>
      </w:rPr>
    </w:pPr>
  </w:p>
  <w:p w14:paraId="53ECB856" w14:textId="08A1B609" w:rsidR="00133449" w:rsidRPr="00037ABD" w:rsidRDefault="00133449" w:rsidP="00133449">
    <w:pPr>
      <w:pStyle w:val="Voettekst"/>
      <w:tabs>
        <w:tab w:val="clear" w:pos="9072"/>
        <w:tab w:val="left" w:pos="7455"/>
      </w:tabs>
      <w:rPr>
        <w:rStyle w:val="Paginanummer"/>
        <w:rFonts w:cs="Verdana"/>
        <w:sz w:val="14"/>
        <w:szCs w:val="14"/>
      </w:rPr>
    </w:pPr>
    <w:r w:rsidRPr="009D21F1">
      <w:rPr>
        <w:rStyle w:val="Paginanummer"/>
        <w:rFonts w:cs="Verdana"/>
        <w:sz w:val="14"/>
        <w:szCs w:val="14"/>
      </w:rPr>
      <w:t xml:space="preserve">Bijlage </w:t>
    </w:r>
    <w:r>
      <w:rPr>
        <w:rStyle w:val="Paginanummer"/>
        <w:rFonts w:cs="Verdana"/>
        <w:sz w:val="14"/>
        <w:szCs w:val="14"/>
      </w:rPr>
      <w:t>10</w:t>
    </w:r>
    <w:r w:rsidRPr="009D21F1">
      <w:rPr>
        <w:rStyle w:val="Paginanummer"/>
        <w:rFonts w:cs="Verdana"/>
        <w:sz w:val="14"/>
        <w:szCs w:val="14"/>
      </w:rPr>
      <w:t xml:space="preserve"> bij </w:t>
    </w:r>
    <w:r w:rsidRPr="00037ABD">
      <w:rPr>
        <w:rStyle w:val="Paginanummer"/>
        <w:rFonts w:cs="Verdana"/>
        <w:sz w:val="14"/>
        <w:szCs w:val="14"/>
      </w:rPr>
      <w:t>Aanbestedingsdocument Betreffende Openbare Europese aanbesteding</w:t>
    </w:r>
  </w:p>
  <w:p w14:paraId="59CE223C" w14:textId="63693E26" w:rsidR="00133449" w:rsidRDefault="00133449" w:rsidP="00133449">
    <w:pPr>
      <w:pStyle w:val="Voettekst"/>
    </w:pPr>
    <w:r w:rsidRPr="00037ABD">
      <w:rPr>
        <w:rStyle w:val="Paginanummer"/>
        <w:rFonts w:cs="Verdana"/>
        <w:sz w:val="14"/>
        <w:szCs w:val="14"/>
      </w:rPr>
      <w:t>Levering van Standaardprogrammatuur en daaraan gerelateerde Dienstverlenging</w:t>
    </w:r>
    <w:r w:rsidRPr="009D21F1">
      <w:rPr>
        <w:rStyle w:val="Paginanummer"/>
        <w:rFonts w:cs="Verdana"/>
        <w:sz w:val="14"/>
        <w:szCs w:val="14"/>
      </w:rPr>
      <w:t xml:space="preserve"> </w:t>
    </w:r>
    <w:r>
      <w:rPr>
        <w:rStyle w:val="Paginanummer"/>
        <w:rFonts w:cs="Verdana"/>
        <w:sz w:val="14"/>
        <w:szCs w:val="14"/>
      </w:rPr>
      <w:t xml:space="preserve">NZa </w:t>
    </w:r>
    <w:r w:rsidRPr="009D21F1">
      <w:rPr>
        <w:rStyle w:val="Paginanummer"/>
        <w:rFonts w:cs="Verdana"/>
        <w:sz w:val="14"/>
        <w:szCs w:val="14"/>
      </w:rPr>
      <w:t xml:space="preserve">d.d. </w:t>
    </w:r>
    <w:r w:rsidR="006C48AC">
      <w:rPr>
        <w:rStyle w:val="Paginanummer"/>
        <w:rFonts w:cs="Verdana"/>
        <w:sz w:val="14"/>
        <w:szCs w:val="14"/>
      </w:rPr>
      <w:t>1</w:t>
    </w:r>
    <w:r w:rsidR="00B831DC">
      <w:rPr>
        <w:rStyle w:val="Paginanummer"/>
        <w:rFonts w:cs="Verdana"/>
        <w:sz w:val="14"/>
        <w:szCs w:val="14"/>
      </w:rPr>
      <w:t>8</w:t>
    </w:r>
    <w:r w:rsidR="006C48AC">
      <w:rPr>
        <w:rStyle w:val="Paginanummer"/>
        <w:rFonts w:cs="Verdana"/>
        <w:sz w:val="14"/>
        <w:szCs w:val="14"/>
      </w:rPr>
      <w:t xml:space="preserve"> november</w:t>
    </w:r>
    <w:r>
      <w:rPr>
        <w:rStyle w:val="Paginanummer"/>
        <w:rFonts w:cs="Verdana"/>
        <w:sz w:val="14"/>
        <w:szCs w:val="14"/>
      </w:rPr>
      <w:t xml:space="preserve"> </w:t>
    </w:r>
    <w:r w:rsidRPr="00723973">
      <w:rPr>
        <w:rStyle w:val="Paginanummer"/>
        <w:rFonts w:cs="Verdana"/>
        <w:sz w:val="14"/>
        <w:szCs w:val="14"/>
      </w:rPr>
      <w:t>2021</w:t>
    </w:r>
  </w:p>
  <w:p w14:paraId="5E48B405" w14:textId="77777777" w:rsidR="00133449" w:rsidRDefault="0013344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9D4B35" w14:textId="77777777" w:rsidR="00133449" w:rsidRDefault="00133449" w:rsidP="00133449">
      <w:pPr>
        <w:spacing w:after="0" w:line="240" w:lineRule="auto"/>
      </w:pPr>
      <w:r>
        <w:separator/>
      </w:r>
    </w:p>
  </w:footnote>
  <w:footnote w:type="continuationSeparator" w:id="0">
    <w:p w14:paraId="6062A21B" w14:textId="77777777" w:rsidR="00133449" w:rsidRDefault="00133449" w:rsidP="0013344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544"/>
    <w:rsid w:val="00133449"/>
    <w:rsid w:val="00225DAA"/>
    <w:rsid w:val="002B2E28"/>
    <w:rsid w:val="002E5EAD"/>
    <w:rsid w:val="00343A82"/>
    <w:rsid w:val="00347F92"/>
    <w:rsid w:val="00421948"/>
    <w:rsid w:val="006C2A80"/>
    <w:rsid w:val="006C48AC"/>
    <w:rsid w:val="007279F8"/>
    <w:rsid w:val="00804218"/>
    <w:rsid w:val="0089115A"/>
    <w:rsid w:val="00986347"/>
    <w:rsid w:val="00A579D9"/>
    <w:rsid w:val="00AF2A38"/>
    <w:rsid w:val="00B156A6"/>
    <w:rsid w:val="00B77544"/>
    <w:rsid w:val="00B831DC"/>
    <w:rsid w:val="00BB3670"/>
    <w:rsid w:val="00BB5E27"/>
    <w:rsid w:val="00CE6146"/>
    <w:rsid w:val="00CF7533"/>
    <w:rsid w:val="00DA69BE"/>
    <w:rsid w:val="00E60822"/>
    <w:rsid w:val="00F829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26AA8"/>
  <w15:chartTrackingRefBased/>
  <w15:docId w15:val="{191DFAFF-265F-41F1-A90C-B5AF25724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0421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804218"/>
    <w:pPr>
      <w:spacing w:after="0" w:line="240" w:lineRule="auto"/>
    </w:pPr>
  </w:style>
  <w:style w:type="paragraph" w:customStyle="1" w:styleId="Default">
    <w:name w:val="Default"/>
    <w:rsid w:val="00B77544"/>
    <w:pPr>
      <w:autoSpaceDE w:val="0"/>
      <w:autoSpaceDN w:val="0"/>
      <w:adjustRightInd w:val="0"/>
      <w:spacing w:after="0" w:line="240" w:lineRule="auto"/>
    </w:pPr>
    <w:rPr>
      <w:rFonts w:ascii="Verdana" w:hAnsi="Verdana" w:cs="Verdana"/>
      <w:color w:val="000000"/>
      <w:sz w:val="24"/>
      <w:szCs w:val="24"/>
    </w:rPr>
  </w:style>
  <w:style w:type="table" w:styleId="Tabelraster">
    <w:name w:val="Table Grid"/>
    <w:basedOn w:val="Standaardtabel"/>
    <w:uiPriority w:val="59"/>
    <w:rsid w:val="00B775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89115A"/>
    <w:rPr>
      <w:sz w:val="16"/>
      <w:szCs w:val="16"/>
    </w:rPr>
  </w:style>
  <w:style w:type="paragraph" w:styleId="Tekstopmerking">
    <w:name w:val="annotation text"/>
    <w:basedOn w:val="Standaard"/>
    <w:link w:val="TekstopmerkingChar"/>
    <w:uiPriority w:val="99"/>
    <w:semiHidden/>
    <w:unhideWhenUsed/>
    <w:rsid w:val="0089115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89115A"/>
    <w:rPr>
      <w:sz w:val="20"/>
      <w:szCs w:val="20"/>
    </w:rPr>
  </w:style>
  <w:style w:type="paragraph" w:styleId="Onderwerpvanopmerking">
    <w:name w:val="annotation subject"/>
    <w:basedOn w:val="Tekstopmerking"/>
    <w:next w:val="Tekstopmerking"/>
    <w:link w:val="OnderwerpvanopmerkingChar"/>
    <w:uiPriority w:val="99"/>
    <w:semiHidden/>
    <w:unhideWhenUsed/>
    <w:rsid w:val="0089115A"/>
    <w:rPr>
      <w:b/>
      <w:bCs/>
    </w:rPr>
  </w:style>
  <w:style w:type="character" w:customStyle="1" w:styleId="OnderwerpvanopmerkingChar">
    <w:name w:val="Onderwerp van opmerking Char"/>
    <w:basedOn w:val="TekstopmerkingChar"/>
    <w:link w:val="Onderwerpvanopmerking"/>
    <w:uiPriority w:val="99"/>
    <w:semiHidden/>
    <w:rsid w:val="0089115A"/>
    <w:rPr>
      <w:b/>
      <w:bCs/>
      <w:sz w:val="20"/>
      <w:szCs w:val="20"/>
    </w:rPr>
  </w:style>
  <w:style w:type="paragraph" w:styleId="Ballontekst">
    <w:name w:val="Balloon Text"/>
    <w:basedOn w:val="Standaard"/>
    <w:link w:val="BallontekstChar"/>
    <w:uiPriority w:val="99"/>
    <w:semiHidden/>
    <w:unhideWhenUsed/>
    <w:rsid w:val="0089115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9115A"/>
    <w:rPr>
      <w:rFonts w:ascii="Segoe UI" w:hAnsi="Segoe UI" w:cs="Segoe UI"/>
      <w:sz w:val="18"/>
      <w:szCs w:val="18"/>
    </w:rPr>
  </w:style>
  <w:style w:type="paragraph" w:styleId="Koptekst">
    <w:name w:val="header"/>
    <w:basedOn w:val="Standaard"/>
    <w:link w:val="KoptekstChar"/>
    <w:uiPriority w:val="99"/>
    <w:unhideWhenUsed/>
    <w:rsid w:val="0013344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33449"/>
  </w:style>
  <w:style w:type="paragraph" w:styleId="Voettekst">
    <w:name w:val="footer"/>
    <w:basedOn w:val="Standaard"/>
    <w:link w:val="VoettekstChar"/>
    <w:unhideWhenUsed/>
    <w:rsid w:val="00133449"/>
    <w:pPr>
      <w:tabs>
        <w:tab w:val="center" w:pos="4536"/>
        <w:tab w:val="right" w:pos="9072"/>
      </w:tabs>
      <w:spacing w:after="0" w:line="240" w:lineRule="auto"/>
    </w:pPr>
  </w:style>
  <w:style w:type="character" w:customStyle="1" w:styleId="VoettekstChar">
    <w:name w:val="Voettekst Char"/>
    <w:basedOn w:val="Standaardalinea-lettertype"/>
    <w:link w:val="Voettekst"/>
    <w:rsid w:val="00133449"/>
  </w:style>
  <w:style w:type="character" w:styleId="Paginanummer">
    <w:name w:val="page number"/>
    <w:basedOn w:val="Standaardalinea-lettertype"/>
    <w:rsid w:val="00133449"/>
  </w:style>
  <w:style w:type="character" w:styleId="Hyperlink">
    <w:name w:val="Hyperlink"/>
    <w:basedOn w:val="Standaardalinea-lettertype"/>
    <w:uiPriority w:val="99"/>
    <w:rsid w:val="00133449"/>
    <w:rPr>
      <w:color w:val="0000FF"/>
      <w:u w:val="single"/>
    </w:rPr>
  </w:style>
  <w:style w:type="character" w:customStyle="1" w:styleId="GeenafstandChar">
    <w:name w:val="Geen afstand Char"/>
    <w:basedOn w:val="Standaardalinea-lettertype"/>
    <w:link w:val="Geenafstand"/>
    <w:uiPriority w:val="1"/>
    <w:rsid w:val="00133449"/>
  </w:style>
  <w:style w:type="paragraph" w:customStyle="1" w:styleId="broodtekst">
    <w:name w:val="broodtekst"/>
    <w:basedOn w:val="Standaard"/>
    <w:link w:val="broodtekstChar"/>
    <w:qFormat/>
    <w:rsid w:val="00133449"/>
    <w:pPr>
      <w:tabs>
        <w:tab w:val="left" w:pos="227"/>
        <w:tab w:val="left" w:pos="454"/>
        <w:tab w:val="left" w:pos="680"/>
      </w:tabs>
      <w:autoSpaceDE w:val="0"/>
      <w:autoSpaceDN w:val="0"/>
      <w:adjustRightInd w:val="0"/>
      <w:spacing w:after="0" w:line="240" w:lineRule="atLeast"/>
    </w:pPr>
    <w:rPr>
      <w:rFonts w:ascii="Verdana" w:eastAsia="Times New Roman" w:hAnsi="Verdana" w:cs="Times New Roman"/>
      <w:sz w:val="18"/>
      <w:szCs w:val="18"/>
      <w:lang w:eastAsia="nl-NL"/>
    </w:rPr>
  </w:style>
  <w:style w:type="character" w:customStyle="1" w:styleId="broodtekstChar">
    <w:name w:val="broodtekst Char"/>
    <w:link w:val="broodtekst"/>
    <w:rsid w:val="00133449"/>
    <w:rPr>
      <w:rFonts w:ascii="Verdana" w:eastAsia="Times New Roman" w:hAnsi="Verdana" w:cs="Times New Roman"/>
      <w:sz w:val="18"/>
      <w:szCs w:val="18"/>
      <w:lang w:eastAsia="nl-NL"/>
    </w:rPr>
  </w:style>
  <w:style w:type="character" w:customStyle="1" w:styleId="apple-converted-space">
    <w:name w:val="apple-converted-space"/>
    <w:basedOn w:val="Standaardalinea-lettertype"/>
    <w:rsid w:val="00CF75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0772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NZa Word" ma:contentTypeID="0x01010007AE73C80EDD3544ABDE597D56AB017D00786D6B241DC37541B84BD339D2F92D31" ma:contentTypeVersion="0" ma:contentTypeDescription="Create a new NZa Word document." ma:contentTypeScope="" ma:versionID="52d2f1c4fb3460d2a8bf9abb9a3a0926">
  <xsd:schema xmlns:xsd="http://www.w3.org/2001/XMLSchema" xmlns:xs="http://www.w3.org/2001/XMLSchema" xmlns:p="http://schemas.microsoft.com/office/2006/metadata/properties" xmlns:ns2="7f26298d-0d4d-4af7-92ce-0ab1d43f87ad" targetNamespace="http://schemas.microsoft.com/office/2006/metadata/properties" ma:root="true" ma:fieldsID="b36ac845da072d93e8804da7548875c0" ns2:_="">
    <xsd:import namespace="7f26298d-0d4d-4af7-92ce-0ab1d43f87ad"/>
    <xsd:element name="properties">
      <xsd:complexType>
        <xsd:sequence>
          <xsd:element name="documentManagement">
            <xsd:complexType>
              <xsd:all>
                <xsd:element ref="ns2:NZaDocumentTypeTaxHTField0" minOccurs="0"/>
                <xsd:element ref="ns2:TaxCatchAll" minOccurs="0"/>
                <xsd:element ref="ns2:TaxCatchAllLabel" minOccurs="0"/>
                <xsd:element ref="ns2:NZAKeywordsTaxHTField0" minOccurs="0"/>
                <xsd:element ref="ns2:NZaCode" minOccurs="0"/>
                <xsd:element ref="ns2:NZaSitenaam" minOccurs="0"/>
                <xsd:element ref="ns2: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26298d-0d4d-4af7-92ce-0ab1d43f87ad" elementFormDefault="qualified">
    <xsd:import namespace="http://schemas.microsoft.com/office/2006/documentManagement/types"/>
    <xsd:import namespace="http://schemas.microsoft.com/office/infopath/2007/PartnerControls"/>
    <xsd:element name="NZaDocumentTypeTaxHTField0" ma:index="8" ma:taxonomy="true" ma:internalName="NZaDocumentTypeTaxHTField0" ma:taxonomyFieldName="NZaDocumentType" ma:displayName="Document type" ma:readOnly="false" ma:default="1;#Memo|78ba084f-d3d0-4a7b-8705-51a954ccf820" ma:fieldId="{56b81d61-629f-4ad5-8d2c-3484250b19ad}" ma:sspId="62769a40-37e0-45cc-9869-824e861ba835" ma:termSetId="b01610fc-3b6f-48de-a7db-c93324c2be64"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a7a9d1f7-d197-45f0-b14c-54db04b93e2a}" ma:internalName="TaxCatchAll" ma:readOnly="false" ma:showField="CatchAllData" ma:web="79b68ed9-d9d3-4954-a385-6ea8f853ce0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9d1f7-d197-45f0-b14c-54db04b93e2a}" ma:internalName="TaxCatchAllLabel" ma:readOnly="true" ma:showField="CatchAllDataLabel" ma:web="79b68ed9-d9d3-4954-a385-6ea8f853ce06">
      <xsd:complexType>
        <xsd:complexContent>
          <xsd:extension base="dms:MultiChoiceLookup">
            <xsd:sequence>
              <xsd:element name="Value" type="dms:Lookup" maxOccurs="unbounded" minOccurs="0" nillable="true"/>
            </xsd:sequence>
          </xsd:extension>
        </xsd:complexContent>
      </xsd:complexType>
    </xsd:element>
    <xsd:element name="NZAKeywordsTaxHTField0" ma:index="12" ma:taxonomy="true" ma:internalName="NZAKeywordsTaxHTField0" ma:taxonomyFieldName="NZAKeywords" ma:displayName="NZa-zoekwoorden" ma:readOnly="false" ma:default="" ma:fieldId="{9868129a-d3c2-495c-9747-497060499561}" ma:taxonomyMulti="true" ma:sspId="62769a40-37e0-45cc-9869-824e861ba835" ma:termSetId="a235d4e6-58b3-49a9-b614-13ca25ac811d" ma:anchorId="00000000-0000-0000-0000-000000000000" ma:open="false" ma:isKeyword="false">
      <xsd:complexType>
        <xsd:sequence>
          <xsd:element ref="pc:Terms" minOccurs="0" maxOccurs="1"/>
        </xsd:sequence>
      </xsd:complexType>
    </xsd:element>
    <xsd:element name="NZaCode" ma:index="14" nillable="true" ma:displayName="Code" ma:indexed="true" ma:internalName="NZaCode" ma:readOnly="false">
      <xsd:simpleType>
        <xsd:restriction base="dms:Text">
          <xsd:maxLength value="255"/>
        </xsd:restriction>
      </xsd:simpleType>
    </xsd:element>
    <xsd:element name="NZaSitenaam" ma:index="15" nillable="true" ma:displayName="Sitenaam" ma:indexed="true" ma:internalName="NZaSitenaam" ma:readOnly="false">
      <xsd:simpleType>
        <xsd:restriction base="dms:Text">
          <xsd:maxLength value="255"/>
        </xsd:restriction>
      </xsd:simpleType>
    </xsd:element>
    <xsd:element name="TaxKeywordTaxHTField" ma:index="16" nillable="true" ma:taxonomy="true" ma:internalName="TaxKeywordTaxHTField" ma:taxonomyFieldName="TaxKeyword" ma:displayName="Ondernemingstrefwoorden" ma:readOnly="false" ma:fieldId="{23f27201-bee3-471e-b2e7-b64fd8b7ca38}" ma:taxonomyMulti="true" ma:sspId="62769a40-37e0-45cc-9869-824e861ba835"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62769a40-37e0-45cc-9869-824e861ba835" ContentTypeId="0x01010007AE73C80EDD3544ABDE597D56AB017D"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KeywordTaxHTField xmlns="7f26298d-0d4d-4af7-92ce-0ab1d43f87ad">
      <Terms xmlns="http://schemas.microsoft.com/office/infopath/2007/PartnerControls"/>
    </TaxKeywordTaxHTField>
    <NZaSitenaam xmlns="7f26298d-0d4d-4af7-92ce-0ab1d43f87ad" xsi:nil="true"/>
    <NZaCode xmlns="7f26298d-0d4d-4af7-92ce-0ab1d43f87ad" xsi:nil="true"/>
    <NZaDocumentTypeTaxHTField0 xmlns="7f26298d-0d4d-4af7-92ce-0ab1d43f87ad">
      <Terms xmlns="http://schemas.microsoft.com/office/infopath/2007/PartnerControls">
        <TermInfo xmlns="http://schemas.microsoft.com/office/infopath/2007/PartnerControls">
          <TermName xmlns="http://schemas.microsoft.com/office/infopath/2007/PartnerControls">Memo</TermName>
          <TermId xmlns="http://schemas.microsoft.com/office/infopath/2007/PartnerControls">78ba084f-d3d0-4a7b-8705-51a954ccf820</TermId>
        </TermInfo>
      </Terms>
    </NZaDocumentTypeTaxHTField0>
    <NZAKeywordsTaxHTField0 xmlns="7f26298d-0d4d-4af7-92ce-0ab1d43f87ad">
      <Terms xmlns="http://schemas.microsoft.com/office/infopath/2007/PartnerControls">
        <TermInfo xmlns="http://schemas.microsoft.com/office/infopath/2007/PartnerControls">
          <TermName xmlns="http://schemas.microsoft.com/office/infopath/2007/PartnerControls">I＆F</TermName>
          <TermId xmlns="http://schemas.microsoft.com/office/infopath/2007/PartnerControls">3b397367-53df-45aa-ad99-ed00eca1eb45</TermId>
        </TermInfo>
      </Terms>
    </NZAKeywordsTaxHTField0>
    <TaxCatchAll xmlns="7f26298d-0d4d-4af7-92ce-0ab1d43f87ad">
      <Value>40</Value>
      <Value>1</Value>
    </TaxCatchAll>
  </documentManagement>
</p:properties>
</file>

<file path=customXml/itemProps1.xml><?xml version="1.0" encoding="utf-8"?>
<ds:datastoreItem xmlns:ds="http://schemas.openxmlformats.org/officeDocument/2006/customXml" ds:itemID="{50F8AAC8-1AD2-410D-A566-6CB50920F0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26298d-0d4d-4af7-92ce-0ab1d43f87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3E523E-4A43-481D-B376-EDC6A61E2E93}">
  <ds:schemaRefs>
    <ds:schemaRef ds:uri="Microsoft.SharePoint.Taxonomy.ContentTypeSync"/>
  </ds:schemaRefs>
</ds:datastoreItem>
</file>

<file path=customXml/itemProps3.xml><?xml version="1.0" encoding="utf-8"?>
<ds:datastoreItem xmlns:ds="http://schemas.openxmlformats.org/officeDocument/2006/customXml" ds:itemID="{2CAB4C39-31A5-40AC-B893-3752E8B66630}">
  <ds:schemaRefs>
    <ds:schemaRef ds:uri="http://schemas.microsoft.com/sharepoint/v3/contenttype/forms"/>
  </ds:schemaRefs>
</ds:datastoreItem>
</file>

<file path=customXml/itemProps4.xml><?xml version="1.0" encoding="utf-8"?>
<ds:datastoreItem xmlns:ds="http://schemas.openxmlformats.org/officeDocument/2006/customXml" ds:itemID="{9E4360D3-1798-4267-B50F-65CEE422CD70}">
  <ds:schemaRefs>
    <ds:schemaRef ds:uri="http://purl.org/dc/terms/"/>
    <ds:schemaRef ds:uri="7f26298d-0d4d-4af7-92ce-0ab1d43f87ad"/>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690</Words>
  <Characters>3801</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Nederlandse Zorgautoriteit</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Groot, Karolien</dc:creator>
  <cp:keywords/>
  <dc:description/>
  <cp:lastModifiedBy>Groot, Karolien de</cp:lastModifiedBy>
  <cp:revision>12</cp:revision>
  <dcterms:created xsi:type="dcterms:W3CDTF">2021-08-23T10:21:00Z</dcterms:created>
  <dcterms:modified xsi:type="dcterms:W3CDTF">2021-11-18T13:55:00Z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0x01010007AE73C80EDD3544ABDE597D56AB017D00786D6B241DC37541B84BD339D2F92D31</vt:lpwstr>
  </property>
  <property fmtid="{D5CDD505-2E9C-101B-9397-08002B2CF9AE}" pid="3" name="TaxKeyword">
    <vt:lpwstr/>
  </property>
  <property fmtid="{D5CDD505-2E9C-101B-9397-08002B2CF9AE}" pid="4" name="NZAKeywords">
    <vt:lpwstr>40;#I＆F|3b397367-53df-45aa-ad99-ed00eca1eb45</vt:lpwstr>
  </property>
  <property fmtid="{D5CDD505-2E9C-101B-9397-08002B2CF9AE}" pid="5" name="NZaDocumentType">
    <vt:lpwstr>1;#Memo|78ba084f-d3d0-4a7b-8705-51a954ccf820</vt:lpwstr>
  </property>
</Properties>
</file>