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90C1" w14:textId="6C236179" w:rsidR="00C24BCF" w:rsidRPr="007C7912" w:rsidRDefault="00991926" w:rsidP="00C24BCF">
      <w:pPr>
        <w:pStyle w:val="RapportTitel"/>
        <w:rPr>
          <w:color w:val="auto"/>
        </w:rPr>
      </w:pPr>
      <w:r w:rsidRPr="007C7912">
        <w:rPr>
          <w:color w:val="auto"/>
        </w:rPr>
        <w:t xml:space="preserve">Bijlage </w:t>
      </w:r>
      <w:r w:rsidR="00AD66D0" w:rsidRPr="007C7912">
        <w:rPr>
          <w:color w:val="auto"/>
        </w:rPr>
        <w:t>Begrippenlijst</w:t>
      </w:r>
    </w:p>
    <w:p w14:paraId="20B10F0B" w14:textId="7B6790CA" w:rsidR="001E0C0A" w:rsidRPr="007C7912" w:rsidRDefault="001E0C0A" w:rsidP="001E0C0A">
      <w:pPr>
        <w:pStyle w:val="Voettekst"/>
        <w:rPr>
          <w:rFonts w:ascii="Rockwell" w:hAnsi="Rockwell"/>
          <w:i/>
          <w:vanish/>
          <w:sz w:val="16"/>
          <w:szCs w:val="16"/>
        </w:rPr>
      </w:pPr>
      <w:bookmarkStart w:id="0" w:name="_Hlk59019676"/>
      <w:r w:rsidRPr="007C7912">
        <w:rPr>
          <w:rFonts w:ascii="Rockwell" w:hAnsi="Rockwell"/>
          <w:i/>
          <w:vanish/>
          <w:sz w:val="16"/>
          <w:szCs w:val="16"/>
        </w:rPr>
        <w:t xml:space="preserve">Versie </w:t>
      </w:r>
      <w:r w:rsidRPr="007C7912">
        <w:rPr>
          <w:rFonts w:ascii="Rockwell" w:hAnsi="Rockwell"/>
          <w:i/>
          <w:iCs/>
          <w:vanish/>
          <w:sz w:val="16"/>
          <w:szCs w:val="16"/>
        </w:rPr>
        <w:t>202</w:t>
      </w:r>
      <w:r w:rsidR="14080173" w:rsidRPr="007C7912">
        <w:rPr>
          <w:rFonts w:ascii="Rockwell" w:hAnsi="Rockwell"/>
          <w:i/>
          <w:iCs/>
          <w:vanish/>
          <w:sz w:val="16"/>
          <w:szCs w:val="16"/>
        </w:rPr>
        <w:t>2</w:t>
      </w:r>
      <w:r w:rsidRPr="007C7912">
        <w:rPr>
          <w:rFonts w:ascii="Rockwell" w:hAnsi="Rockwell"/>
          <w:i/>
          <w:iCs/>
          <w:vanish/>
          <w:sz w:val="16"/>
          <w:szCs w:val="16"/>
        </w:rPr>
        <w:t>0</w:t>
      </w:r>
      <w:r w:rsidR="00B26DE0" w:rsidRPr="007C7912">
        <w:rPr>
          <w:rFonts w:ascii="Rockwell" w:hAnsi="Rockwell"/>
          <w:i/>
          <w:iCs/>
          <w:vanish/>
          <w:sz w:val="16"/>
          <w:szCs w:val="16"/>
        </w:rPr>
        <w:t>5</w:t>
      </w:r>
    </w:p>
    <w:p w14:paraId="267DD071" w14:textId="082B26A3" w:rsidR="001E0C0A" w:rsidRPr="007C7912" w:rsidRDefault="001E0C0A" w:rsidP="001E0C0A">
      <w:pPr>
        <w:pStyle w:val="Voettekst"/>
        <w:rPr>
          <w:rFonts w:ascii="Rockwell" w:hAnsi="Rockwell"/>
          <w:i/>
          <w:sz w:val="16"/>
          <w:szCs w:val="16"/>
        </w:rPr>
      </w:pPr>
    </w:p>
    <w:p w14:paraId="2AC86E02" w14:textId="77777777" w:rsidR="00AC2B14" w:rsidRDefault="00AC2B14" w:rsidP="002C3234"/>
    <w:p w14:paraId="28FF19D8" w14:textId="49D92760" w:rsidR="002C3234" w:rsidRPr="007C7912" w:rsidRDefault="002C3234" w:rsidP="002C3234">
      <w:r w:rsidRPr="007C7912">
        <w:t xml:space="preserve">Deze bijlage maakt onderdeel uit van de </w:t>
      </w:r>
      <w:r w:rsidR="296AC848" w:rsidRPr="007C7912">
        <w:t>a</w:t>
      </w:r>
      <w:r w:rsidRPr="007C7912">
        <w:t xml:space="preserve">anbestedingsstukken voor de </w:t>
      </w:r>
      <w:r w:rsidR="002D7C89" w:rsidRPr="007C7912">
        <w:t xml:space="preserve">Europese </w:t>
      </w:r>
      <w:r w:rsidR="36790AA5" w:rsidRPr="007C7912">
        <w:t>a</w:t>
      </w:r>
      <w:r w:rsidRPr="007C7912">
        <w:t xml:space="preserve">anbesteding </w:t>
      </w:r>
      <w:r w:rsidR="00CC22F1" w:rsidRPr="007C7912">
        <w:t>‘</w:t>
      </w:r>
      <w:r w:rsidR="00230470" w:rsidRPr="007C7912">
        <w:t>Ingenieursdiensten SO VO DO stations- en winkelgebied Kersenboogerd</w:t>
      </w:r>
      <w:r w:rsidR="00CC22F1" w:rsidRPr="007C7912">
        <w:t xml:space="preserve"> 2025</w:t>
      </w:r>
      <w:r w:rsidR="00737766" w:rsidRPr="007C7912">
        <w:t>-2026</w:t>
      </w:r>
      <w:r w:rsidR="00CC22F1" w:rsidRPr="007C7912">
        <w:t xml:space="preserve">’ met </w:t>
      </w:r>
      <w:r w:rsidR="00737766" w:rsidRPr="007C7912">
        <w:t>referentie</w:t>
      </w:r>
      <w:r w:rsidR="00CC22F1" w:rsidRPr="007C7912">
        <w:t xml:space="preserve">nummer </w:t>
      </w:r>
      <w:r w:rsidR="00737766" w:rsidRPr="007C7912">
        <w:t>CM00044</w:t>
      </w:r>
      <w:r w:rsidR="000825AF" w:rsidRPr="007C7912">
        <w:t xml:space="preserve"> van de gemeente Hoorn</w:t>
      </w:r>
      <w:r w:rsidRPr="007C7912">
        <w:t xml:space="preserve">. </w:t>
      </w:r>
    </w:p>
    <w:p w14:paraId="5D8F3C26" w14:textId="77777777" w:rsidR="002C3234" w:rsidRPr="007C7912" w:rsidRDefault="002C3234" w:rsidP="002C3234">
      <w:pPr>
        <w:rPr>
          <w:b/>
          <w:sz w:val="24"/>
          <w:szCs w:val="24"/>
        </w:rPr>
      </w:pPr>
    </w:p>
    <w:bookmarkEnd w:id="0"/>
    <w:p w14:paraId="0A074697" w14:textId="0F910A48" w:rsidR="00AD66D0" w:rsidRPr="007C7912" w:rsidRDefault="00AD66D0" w:rsidP="00AD66D0">
      <w:r w:rsidRPr="007C7912">
        <w:t xml:space="preserve">Naast de begrippen uit </w:t>
      </w:r>
      <w:r w:rsidR="007203AC" w:rsidRPr="007C7912">
        <w:t xml:space="preserve">De Nieuwe Regeling 2011 (DNR2011) </w:t>
      </w:r>
      <w:r w:rsidRPr="007C7912">
        <w:t xml:space="preserve">gebruiken we onderstaande begrippen. </w:t>
      </w:r>
    </w:p>
    <w:p w14:paraId="41CB2DAC" w14:textId="36D9D1CF" w:rsidR="1379ECB8" w:rsidRPr="007C7912" w:rsidRDefault="1379ECB8" w:rsidP="496A459C">
      <w:pPr>
        <w:pStyle w:val="Kop3"/>
        <w:numPr>
          <w:ilvl w:val="0"/>
          <w:numId w:val="0"/>
        </w:numPr>
      </w:pPr>
      <w:r w:rsidRPr="007C7912">
        <w:t>Concept</w:t>
      </w:r>
      <w:r w:rsidR="3A2A50B7" w:rsidRPr="007C7912">
        <w:t>en</w:t>
      </w:r>
    </w:p>
    <w:p w14:paraId="6575696E" w14:textId="431B1EB7" w:rsidR="3A2A50B7" w:rsidRPr="007C7912" w:rsidRDefault="3A2A50B7" w:rsidP="496A459C">
      <w:r w:rsidRPr="007C7912">
        <w:t>Een concept is ook wel een v</w:t>
      </w:r>
      <w:r w:rsidR="1379ECB8" w:rsidRPr="007C7912">
        <w:t>lekkenplan</w:t>
      </w:r>
      <w:r w:rsidR="16F0C15A" w:rsidRPr="007C7912">
        <w:t xml:space="preserve">; </w:t>
      </w:r>
      <w:r w:rsidR="1379ECB8" w:rsidRPr="007C7912">
        <w:t>conceptueel ontwerpidee met sfeerbeelden en/of referentiebeelden en/of moodboard</w:t>
      </w:r>
      <w:r w:rsidR="6BFA59A2" w:rsidRPr="007C7912">
        <w:t xml:space="preserve">. </w:t>
      </w:r>
      <w:r w:rsidR="2A68AEAF" w:rsidRPr="007C7912">
        <w:t>Een concept laat d</w:t>
      </w:r>
      <w:r w:rsidR="6BFA59A2" w:rsidRPr="007C7912">
        <w:t>enkrichtingen en mogelijke keuzes</w:t>
      </w:r>
      <w:r w:rsidR="7E3F3C25" w:rsidRPr="007C7912">
        <w:t xml:space="preserve"> zien,</w:t>
      </w:r>
      <w:r w:rsidR="6BFA59A2" w:rsidRPr="007C7912">
        <w:t xml:space="preserve"> aangegeven op een specifieke locatie.</w:t>
      </w:r>
      <w:r w:rsidR="4678CF6E" w:rsidRPr="007C7912">
        <w:t xml:space="preserve"> Het eind product</w:t>
      </w:r>
      <w:r w:rsidR="75BE9B6C" w:rsidRPr="007C7912">
        <w:t xml:space="preserve"> ‘concepten’ bevat in ieder</w:t>
      </w:r>
      <w:r w:rsidR="007C7912">
        <w:t xml:space="preserve"> </w:t>
      </w:r>
      <w:r w:rsidR="75BE9B6C" w:rsidRPr="007C7912">
        <w:t>geval een ontwerpboek (A3) met globale toelichting op de opdracht, een locatieanalyse op hoofdlijnen en de concepten</w:t>
      </w:r>
      <w:r w:rsidR="547E2637" w:rsidRPr="007C7912">
        <w:t>.</w:t>
      </w:r>
    </w:p>
    <w:p w14:paraId="7150EE31" w14:textId="44C56A14" w:rsidR="07BF2074" w:rsidRPr="007C7912" w:rsidRDefault="07BF2074" w:rsidP="3C266BEB">
      <w:pPr>
        <w:pStyle w:val="Kop3"/>
        <w:numPr>
          <w:ilvl w:val="0"/>
          <w:numId w:val="0"/>
        </w:numPr>
      </w:pPr>
      <w:r w:rsidRPr="007C7912">
        <w:t>Definitief ontwerp (DO)</w:t>
      </w:r>
    </w:p>
    <w:p w14:paraId="02F76CE8" w14:textId="48A6F496" w:rsidR="07BF2074" w:rsidRPr="007C7912" w:rsidRDefault="07BF2074">
      <w:r w:rsidRPr="007C7912">
        <w:t>Een definitief ontwerp (DO) is de doorontwikkelde versie van het voorlopig ontwerp, waarin alle ontwerpkeuzes definitief zijn vastgelegd. In deze fase worden alle details, zoals materialen, afmetingen, constructies en technische specificaties, nauwkeurig uitgewerkt. Het DO vormt de basis voor de vergunningsaanvraag en technische uitwerking richting uitvoering. De bijbehorende kostenraming en planning worden op hoofdlijnen opgesteld om een haalbaar project te maken.</w:t>
      </w:r>
    </w:p>
    <w:p w14:paraId="31158AFB" w14:textId="2D70D307" w:rsidR="00A40069" w:rsidRPr="007C7912" w:rsidRDefault="00A40069" w:rsidP="091E6549">
      <w:pPr>
        <w:pStyle w:val="Kop3"/>
        <w:numPr>
          <w:ilvl w:val="2"/>
          <w:numId w:val="0"/>
        </w:numPr>
      </w:pPr>
      <w:r w:rsidRPr="007C7912">
        <w:t>Gegadigde</w:t>
      </w:r>
    </w:p>
    <w:p w14:paraId="4620B462" w14:textId="2B322632" w:rsidR="00A40069" w:rsidRPr="007C7912" w:rsidRDefault="009C707A" w:rsidP="00453180">
      <w:r w:rsidRPr="007C7912">
        <w:t>Een ondernem</w:t>
      </w:r>
      <w:r w:rsidR="00453180" w:rsidRPr="007C7912">
        <w:t xml:space="preserve">er </w:t>
      </w:r>
      <w:r w:rsidR="00BC0ECD" w:rsidRPr="007C7912">
        <w:t xml:space="preserve">- </w:t>
      </w:r>
      <w:r w:rsidR="00453180" w:rsidRPr="007C7912">
        <w:t>(onderneming, samenwerkingsvorm</w:t>
      </w:r>
      <w:r w:rsidR="00BC0ECD" w:rsidRPr="007C7912">
        <w:t xml:space="preserve">, </w:t>
      </w:r>
      <w:r w:rsidR="00453180" w:rsidRPr="007C7912">
        <w:t>(</w:t>
      </w:r>
      <w:r w:rsidR="00BC0ECD" w:rsidRPr="007C7912">
        <w:t>c</w:t>
      </w:r>
      <w:r w:rsidR="00453180" w:rsidRPr="007C7912">
        <w:t>ombinatie), of hoofdaannemer in combinatie met onderaannemer(s)</w:t>
      </w:r>
      <w:r w:rsidR="00BC0ECD" w:rsidRPr="007C7912">
        <w:t xml:space="preserve"> - </w:t>
      </w:r>
      <w:r w:rsidRPr="007C7912">
        <w:t xml:space="preserve"> die </w:t>
      </w:r>
      <w:r w:rsidR="004C1BF2" w:rsidRPr="007C7912">
        <w:t xml:space="preserve">is uitgenodigd of </w:t>
      </w:r>
      <w:r w:rsidR="001E1A52" w:rsidRPr="007C7912">
        <w:t xml:space="preserve">zich heeft </w:t>
      </w:r>
      <w:r w:rsidR="00344C80" w:rsidRPr="007C7912">
        <w:t>a</w:t>
      </w:r>
      <w:r w:rsidR="001E1A52" w:rsidRPr="007C7912">
        <w:t xml:space="preserve">angemeld </w:t>
      </w:r>
      <w:r w:rsidR="004C1BF2" w:rsidRPr="007C7912">
        <w:t>om deel te nemen aan een</w:t>
      </w:r>
      <w:r w:rsidR="00344C80" w:rsidRPr="007C7912">
        <w:t xml:space="preserve"> de </w:t>
      </w:r>
      <w:r w:rsidRPr="007C7912">
        <w:t>aanbestedingsprocedure.</w:t>
      </w:r>
    </w:p>
    <w:p w14:paraId="7242BDED" w14:textId="42863113" w:rsidR="00AD66D0" w:rsidRPr="007C7912" w:rsidRDefault="7A50A36C" w:rsidP="091E6549">
      <w:pPr>
        <w:pStyle w:val="Kop3"/>
        <w:numPr>
          <w:ilvl w:val="2"/>
          <w:numId w:val="0"/>
        </w:numPr>
      </w:pPr>
      <w:r w:rsidRPr="007C7912">
        <w:t>Gunningsbeslissing</w:t>
      </w:r>
    </w:p>
    <w:p w14:paraId="13FCD745" w14:textId="28E5E7CE" w:rsidR="00AD66D0" w:rsidRPr="007C7912" w:rsidRDefault="7A50A36C" w:rsidP="091E6549">
      <w:r w:rsidRPr="007C7912">
        <w:t xml:space="preserve">Het ‘voornemen tot gunning’ van de aanbestedende dienst om de Opdracht te geven aan de beoogd Opdrachtnemer. </w:t>
      </w:r>
    </w:p>
    <w:p w14:paraId="759B0437" w14:textId="63E2CEAE" w:rsidR="00E67458" w:rsidRPr="007C7912" w:rsidRDefault="00E67458" w:rsidP="00AD66D0">
      <w:pPr>
        <w:pStyle w:val="Kop3"/>
        <w:numPr>
          <w:ilvl w:val="2"/>
          <w:numId w:val="0"/>
        </w:numPr>
        <w:ind w:left="794" w:hanging="794"/>
      </w:pPr>
      <w:r w:rsidRPr="007C7912">
        <w:t>Gunningsleidraad</w:t>
      </w:r>
    </w:p>
    <w:p w14:paraId="32AD0CC4" w14:textId="48B1CD6F" w:rsidR="00E67458" w:rsidRPr="007C7912" w:rsidRDefault="0076579B" w:rsidP="008039FB">
      <w:r w:rsidRPr="007C7912">
        <w:t>D</w:t>
      </w:r>
      <w:r w:rsidR="00FD301A" w:rsidRPr="007C7912">
        <w:t xml:space="preserve">ocument </w:t>
      </w:r>
      <w:r w:rsidRPr="007C7912">
        <w:t xml:space="preserve">waarin </w:t>
      </w:r>
      <w:r w:rsidR="00FD301A" w:rsidRPr="007C7912">
        <w:t>de voorwaarden</w:t>
      </w:r>
      <w:r w:rsidRPr="007C7912">
        <w:t xml:space="preserve">, </w:t>
      </w:r>
      <w:r w:rsidR="00FD301A" w:rsidRPr="007C7912">
        <w:t>voorschriften</w:t>
      </w:r>
      <w:r w:rsidRPr="007C7912">
        <w:t xml:space="preserve">, eisen en </w:t>
      </w:r>
      <w:r w:rsidR="0090350E" w:rsidRPr="007C7912">
        <w:t>(sub)Gunningscriteria)</w:t>
      </w:r>
      <w:r w:rsidR="00FD301A" w:rsidRPr="007C7912">
        <w:t xml:space="preserve"> voor </w:t>
      </w:r>
      <w:r w:rsidRPr="007C7912">
        <w:t xml:space="preserve">de </w:t>
      </w:r>
      <w:r w:rsidR="00FD301A" w:rsidRPr="007C7912">
        <w:t xml:space="preserve">Inschrijving </w:t>
      </w:r>
      <w:r w:rsidRPr="007C7912">
        <w:t>staan</w:t>
      </w:r>
      <w:r w:rsidR="0090350E" w:rsidRPr="007C7912">
        <w:t xml:space="preserve"> beschreven</w:t>
      </w:r>
      <w:r w:rsidRPr="007C7912">
        <w:t xml:space="preserve">. </w:t>
      </w:r>
    </w:p>
    <w:p w14:paraId="7B75520D" w14:textId="60F2E7D3" w:rsidR="00AD66D0" w:rsidRPr="007C7912" w:rsidRDefault="7A50A36C" w:rsidP="00AD66D0">
      <w:pPr>
        <w:pStyle w:val="Kop3"/>
        <w:numPr>
          <w:ilvl w:val="2"/>
          <w:numId w:val="0"/>
        </w:numPr>
        <w:ind w:left="794" w:hanging="794"/>
      </w:pPr>
      <w:r w:rsidRPr="007C7912">
        <w:t>(sub)</w:t>
      </w:r>
      <w:r w:rsidR="00AD66D0" w:rsidRPr="007C7912">
        <w:t>Gunningscriteria (Gunningscriterium bij laagste prijs)</w:t>
      </w:r>
    </w:p>
    <w:p w14:paraId="5ED9B26F" w14:textId="60E6DB12" w:rsidR="00AD66D0" w:rsidRPr="007C7912" w:rsidRDefault="00AD66D0" w:rsidP="00AD66D0">
      <w:r w:rsidRPr="007C7912">
        <w:t xml:space="preserve">Criteria op basis waarvan de Inschrijving van een Inschrijver wordt beoordeeld. De Inschrijver met de Inschrijving die als de beste wordt beoordeeld, krijgt de Opdracht gegund. </w:t>
      </w:r>
      <w:r w:rsidR="3ED7ECE0" w:rsidRPr="007C7912">
        <w:t>De methode die wij gebruiken staat beschreven in de Inschrijfleidraad.</w:t>
      </w:r>
    </w:p>
    <w:p w14:paraId="609F33F3" w14:textId="77777777" w:rsidR="00AD66D0" w:rsidRPr="007C7912" w:rsidRDefault="00AD66D0" w:rsidP="00AD66D0">
      <w:pPr>
        <w:pStyle w:val="Kop3"/>
        <w:numPr>
          <w:ilvl w:val="0"/>
          <w:numId w:val="0"/>
        </w:numPr>
        <w:ind w:left="794" w:hanging="794"/>
      </w:pPr>
      <w:r w:rsidRPr="007C7912">
        <w:t>Inschrijver</w:t>
      </w:r>
    </w:p>
    <w:p w14:paraId="5698D322" w14:textId="7730B54E" w:rsidR="00AD66D0" w:rsidRPr="007C7912" w:rsidRDefault="00AD66D0" w:rsidP="00AD66D0">
      <w:r w:rsidRPr="007C7912">
        <w:t xml:space="preserve">Een onderneming </w:t>
      </w:r>
      <w:r w:rsidR="00BC0ECD" w:rsidRPr="007C7912">
        <w:t xml:space="preserve">- (onderneming, samenwerkingsvorm, (combinatie), of hoofdaannemer in combinatie met onderaannemer(s) - </w:t>
      </w:r>
      <w:r w:rsidRPr="007C7912">
        <w:t xml:space="preserve">die een Inschrijving heeft ingediend. </w:t>
      </w:r>
    </w:p>
    <w:p w14:paraId="3FE8A1BC" w14:textId="77777777" w:rsidR="00AD66D0" w:rsidRPr="007C7912" w:rsidRDefault="00AD66D0" w:rsidP="00AD66D0">
      <w:pPr>
        <w:pStyle w:val="Kop3"/>
        <w:numPr>
          <w:ilvl w:val="0"/>
          <w:numId w:val="0"/>
        </w:numPr>
        <w:ind w:left="794" w:hanging="794"/>
      </w:pPr>
      <w:r w:rsidRPr="007C7912">
        <w:t>Inschrijving</w:t>
      </w:r>
    </w:p>
    <w:p w14:paraId="5A916FBA" w14:textId="77777777" w:rsidR="00AD66D0" w:rsidRPr="007C7912" w:rsidRDefault="00AD66D0" w:rsidP="00AD66D0">
      <w:r w:rsidRPr="007C7912">
        <w:t>Een aanbieding van de Inschrijver uitgebracht aan de Aanbestedende dienst, gebaseerd op de eisen en Gunningscriteria zoals beschreven in de Aanbestedingsstukken. De Inschrijving geldt als een onherroepelijk (definitief) aanbod in de zin van het Burgerlijk Wetboek.</w:t>
      </w:r>
    </w:p>
    <w:p w14:paraId="05AA1CEB" w14:textId="1E2DD903" w:rsidR="00203111" w:rsidRPr="007C7912" w:rsidRDefault="00203111" w:rsidP="00AD66D0">
      <w:pPr>
        <w:pStyle w:val="Kop3"/>
        <w:numPr>
          <w:ilvl w:val="2"/>
          <w:numId w:val="0"/>
        </w:numPr>
        <w:ind w:left="794" w:hanging="794"/>
      </w:pPr>
      <w:r w:rsidRPr="007C7912">
        <w:t>Inschrijfleidraad</w:t>
      </w:r>
      <w:r w:rsidR="002D7C89" w:rsidRPr="007C7912">
        <w:t>/ Offerteaanvraag</w:t>
      </w:r>
    </w:p>
    <w:p w14:paraId="163B6566" w14:textId="6DA702BB" w:rsidR="00203111" w:rsidRPr="007C7912" w:rsidRDefault="00A107E7" w:rsidP="1344BA7B">
      <w:r w:rsidRPr="007C7912">
        <w:t>E</w:t>
      </w:r>
      <w:r w:rsidR="00031832" w:rsidRPr="007C7912">
        <w:t>en enkelvoudige of meervoudige aanvraag van de Gemeente voor te verrichten Prestaties of een (Europese) Aanbesteding conform de Aanbestedingswet en de Europese aanbestedingsrichtlijn 2014/24/EU.</w:t>
      </w:r>
    </w:p>
    <w:p w14:paraId="187828E3" w14:textId="7BB9100F" w:rsidR="00AD66D0" w:rsidRPr="007C7912" w:rsidRDefault="00AD66D0" w:rsidP="00AD66D0">
      <w:pPr>
        <w:pStyle w:val="Kop3"/>
        <w:numPr>
          <w:ilvl w:val="0"/>
          <w:numId w:val="0"/>
        </w:numPr>
        <w:ind w:left="794" w:hanging="794"/>
      </w:pPr>
      <w:r w:rsidRPr="007C7912">
        <w:lastRenderedPageBreak/>
        <w:t>Opdracht</w:t>
      </w:r>
    </w:p>
    <w:p w14:paraId="54C538AC" w14:textId="77777777" w:rsidR="00AD66D0" w:rsidRPr="007C7912" w:rsidRDefault="00AD66D0" w:rsidP="00AD66D0">
      <w:r w:rsidRPr="007C7912">
        <w:t xml:space="preserve">Schriftelijke overeenkomst onder bezwarende titel tussen één of meerdere Opdrachtnemers en één of meerdere Aanbestedende diensten. </w:t>
      </w:r>
    </w:p>
    <w:p w14:paraId="1272F672" w14:textId="69EBD4E5" w:rsidR="00E85CC1" w:rsidRPr="007C7912" w:rsidRDefault="00E85CC1" w:rsidP="00AD66D0">
      <w:pPr>
        <w:pStyle w:val="Kop3"/>
        <w:numPr>
          <w:ilvl w:val="2"/>
          <w:numId w:val="0"/>
        </w:numPr>
        <w:ind w:left="794" w:hanging="794"/>
      </w:pPr>
      <w:r w:rsidRPr="007C7912">
        <w:t>Opdrachtgever</w:t>
      </w:r>
    </w:p>
    <w:p w14:paraId="1C6CA1ED" w14:textId="24AC04FD" w:rsidR="00E85CC1" w:rsidRPr="007C7912" w:rsidRDefault="00CC008B" w:rsidP="00E85CC1">
      <w:pPr>
        <w:rPr>
          <w:rFonts w:eastAsia="Calibri"/>
          <w:szCs w:val="20"/>
        </w:rPr>
      </w:pPr>
      <w:r w:rsidRPr="007C7912">
        <w:t>Gemeente Hoorn</w:t>
      </w:r>
      <w:r w:rsidR="00154BEA" w:rsidRPr="007C7912">
        <w:t>, tevens aanbestedende dienst.</w:t>
      </w:r>
    </w:p>
    <w:p w14:paraId="2D1BFEC5" w14:textId="1F6C7253" w:rsidR="00AD66D0" w:rsidRPr="007C7912" w:rsidRDefault="000825AF" w:rsidP="00AD66D0">
      <w:pPr>
        <w:pStyle w:val="Kop3"/>
        <w:numPr>
          <w:ilvl w:val="0"/>
          <w:numId w:val="0"/>
        </w:numPr>
        <w:ind w:left="794" w:hanging="794"/>
      </w:pPr>
      <w:r w:rsidRPr="007C7912">
        <w:t>(Hoofd)</w:t>
      </w:r>
      <w:r w:rsidR="00AD66D0" w:rsidRPr="007C7912">
        <w:t xml:space="preserve">Opdrachtnemer </w:t>
      </w:r>
    </w:p>
    <w:p w14:paraId="26098EB4" w14:textId="67CD94C7" w:rsidR="00AD66D0" w:rsidRPr="007C7912" w:rsidRDefault="00AD66D0" w:rsidP="00AD66D0">
      <w:r w:rsidRPr="007C7912">
        <w:t xml:space="preserve">De partij die de Opdracht heeft gekregen van de Aanbestedende dienst. </w:t>
      </w:r>
      <w:r w:rsidR="002B7968" w:rsidRPr="007C7912">
        <w:t>Ook wel Contractant, Leverancier of Aannemer genoemd.</w:t>
      </w:r>
    </w:p>
    <w:p w14:paraId="6845048D" w14:textId="315743C8" w:rsidR="4C1CFFA3" w:rsidRPr="007C7912" w:rsidRDefault="4C1CFFA3" w:rsidP="496A459C">
      <w:pPr>
        <w:pStyle w:val="Kop3"/>
        <w:numPr>
          <w:ilvl w:val="0"/>
          <w:numId w:val="0"/>
        </w:numPr>
      </w:pPr>
      <w:r w:rsidRPr="007C7912">
        <w:t>Schetsontwerp</w:t>
      </w:r>
    </w:p>
    <w:p w14:paraId="565D7239" w14:textId="3D37DA77" w:rsidR="4C1CFFA3" w:rsidRPr="007C7912" w:rsidRDefault="4C1CFFA3">
      <w:r w:rsidRPr="007C7912">
        <w:t xml:space="preserve">Een eerste ruimtelijk ontwerp met (globale) maatvoering waaruit bepaald kan worden of de ideeën uit de concepten ruimtelijk in te passen zijn op de </w:t>
      </w:r>
      <w:r w:rsidR="7DE722DB" w:rsidRPr="007C7912">
        <w:t xml:space="preserve">locatie. Het schetsontwerp bestaat uit een toelichting van de opdracht, een locatieanalyse, </w:t>
      </w:r>
      <w:r w:rsidR="16468403" w:rsidRPr="007C7912">
        <w:t xml:space="preserve">situatietekening, </w:t>
      </w:r>
      <w:r w:rsidR="683BDBC6" w:rsidRPr="007C7912">
        <w:t xml:space="preserve">en </w:t>
      </w:r>
      <w:r w:rsidR="16468403" w:rsidRPr="007C7912">
        <w:t xml:space="preserve">ten minste drie doorsnedes die </w:t>
      </w:r>
      <w:r w:rsidR="0795FBAC" w:rsidRPr="007C7912">
        <w:t xml:space="preserve">de maatvoering van </w:t>
      </w:r>
      <w:r w:rsidR="16468403" w:rsidRPr="007C7912">
        <w:t xml:space="preserve">essentiële onderdelen van het ontwerp </w:t>
      </w:r>
      <w:r w:rsidR="58CD596A" w:rsidRPr="007C7912">
        <w:t>inzichtelijk maken.</w:t>
      </w:r>
      <w:r w:rsidR="44DB7F1E" w:rsidRPr="007C7912">
        <w:t xml:space="preserve"> Daarbij passende referentiebeelden van voorgestelde materialisatie.</w:t>
      </w:r>
    </w:p>
    <w:p w14:paraId="54BA8815" w14:textId="3A9AE99E" w:rsidR="213A392E" w:rsidRPr="007C7912" w:rsidRDefault="213A392E" w:rsidP="3C266BEB">
      <w:pPr>
        <w:pStyle w:val="Kop3"/>
        <w:numPr>
          <w:ilvl w:val="0"/>
          <w:numId w:val="0"/>
        </w:numPr>
      </w:pPr>
      <w:r w:rsidRPr="007C7912">
        <w:t>Uitvoeringsgereed ontwerp (UO)</w:t>
      </w:r>
    </w:p>
    <w:p w14:paraId="47F7BC90" w14:textId="1671316F" w:rsidR="213A392E" w:rsidRPr="007C7912" w:rsidRDefault="213A392E">
      <w:r w:rsidRPr="007C7912">
        <w:t>Een uitvoeringsontwerp (UO) is de gedetailleerde technische uitwerking van het definitief ontwerp, bedoeld voor de daadwerkelijke uitvoering van het project. In deze fase worden alle constructieve, installatietechnische en materiaaltechnische details volledig uitgewerkt in werktekeningen en bestekken. Het UO bevat precieze maatvoeringen, uitvoeringsmethoden en specificaties, zodat aannemers en uitvoerders het project volgens plan kunnen realiseren zonder nadere toelichting. Eventuele laatste praktische aanpassingen, gebaseerd op uitvoerbaarheid en efficiëntie, worden hierin verwerkt. Het uitvoeringsontwerp dient als leidraad voor de bouw of aanleg en zorgt ervoor dat het project zonder onduidelijkheden of interpretatieverschillen kan worden uitgevoerd.</w:t>
      </w:r>
    </w:p>
    <w:p w14:paraId="72664FA2" w14:textId="472FAE34" w:rsidR="117E734F" w:rsidRPr="007C7912" w:rsidRDefault="117E734F" w:rsidP="496A459C">
      <w:pPr>
        <w:pStyle w:val="Kop3"/>
        <w:numPr>
          <w:ilvl w:val="0"/>
          <w:numId w:val="0"/>
        </w:numPr>
      </w:pPr>
      <w:r w:rsidRPr="007C7912">
        <w:t>Voor(</w:t>
      </w:r>
      <w:proofErr w:type="spellStart"/>
      <w:r w:rsidRPr="007C7912">
        <w:t>lopig</w:t>
      </w:r>
      <w:proofErr w:type="spellEnd"/>
      <w:r w:rsidRPr="007C7912">
        <w:t>)ontwerp</w:t>
      </w:r>
      <w:r w:rsidR="11DEA07C" w:rsidRPr="007C7912">
        <w:t xml:space="preserve"> (VO)</w:t>
      </w:r>
    </w:p>
    <w:p w14:paraId="12005812" w14:textId="29A66476" w:rsidR="1FABF791" w:rsidRPr="007C7912" w:rsidRDefault="1FABF791" w:rsidP="00CB8BCD">
      <w:pPr>
        <w:rPr>
          <w:highlight w:val="yellow"/>
        </w:rPr>
      </w:pPr>
      <w:r w:rsidRPr="007C7912">
        <w:t>Een voorlopig ontwerp (VO) is een gedetailleerde uitwerking van een conceptontwerp waarin de functionele, ruimtelijke en technische aspecten van een project verder worden verfijnd. In deze fase worden keuzes gemaakt over materialen, afmetingen</w:t>
      </w:r>
      <w:r w:rsidR="1ECE8238" w:rsidRPr="007C7912">
        <w:t xml:space="preserve">, </w:t>
      </w:r>
      <w:r w:rsidRPr="007C7912">
        <w:t>globale vormgeving</w:t>
      </w:r>
      <w:r w:rsidR="6ECE0F1F" w:rsidRPr="007C7912">
        <w:t xml:space="preserve"> en belevingswaarde</w:t>
      </w:r>
      <w:r w:rsidRPr="007C7912">
        <w:t xml:space="preserve">, zonder dat alles tot in detail vastligt. Het VO dient als basis voor overleg met stakeholders, zoals bewoners, </w:t>
      </w:r>
      <w:r w:rsidR="3634A253" w:rsidRPr="007C7912">
        <w:t>ondernemersvereniging, NS/</w:t>
      </w:r>
      <w:proofErr w:type="spellStart"/>
      <w:r w:rsidR="3634A253" w:rsidRPr="007C7912">
        <w:t>Prorail</w:t>
      </w:r>
      <w:proofErr w:type="spellEnd"/>
      <w:r w:rsidRPr="007C7912">
        <w:t xml:space="preserve"> en andere belanghebbenden, om input te verzamelen en eventuele aanpassingen door te voeren. </w:t>
      </w:r>
      <w:r w:rsidR="69EE4B49" w:rsidRPr="007C7912">
        <w:t>H</w:t>
      </w:r>
      <w:r w:rsidRPr="007C7912">
        <w:t xml:space="preserve">et ontwerp </w:t>
      </w:r>
      <w:r w:rsidR="4CCD14E8" w:rsidRPr="007C7912">
        <w:t xml:space="preserve">is </w:t>
      </w:r>
      <w:r w:rsidRPr="007C7912">
        <w:t>getoetst aan wet- en regelgeving. Na goedkeuring van het voorlopig ontwerp wordt het verder uitgewerkt tot een definitief ontwerp (DO).</w:t>
      </w:r>
    </w:p>
    <w:p w14:paraId="0F4479BC" w14:textId="3B81225C" w:rsidR="00CB8BCD" w:rsidRPr="007C7912" w:rsidRDefault="00CB8BCD" w:rsidP="00CB8BCD">
      <w:pPr>
        <w:rPr>
          <w:highlight w:val="yellow"/>
        </w:rPr>
      </w:pPr>
    </w:p>
    <w:p w14:paraId="2992B950" w14:textId="5131C6A2" w:rsidR="496A459C" w:rsidRPr="007C7912" w:rsidRDefault="496A459C"/>
    <w:p w14:paraId="3DC5DEA9" w14:textId="17FB8391" w:rsidR="00AD66D0" w:rsidRPr="007C7912" w:rsidRDefault="00AD66D0" w:rsidP="00AD66D0">
      <w:r w:rsidRPr="007C7912">
        <w:t xml:space="preserve"> </w:t>
      </w:r>
    </w:p>
    <w:sectPr w:rsidR="00AD66D0" w:rsidRPr="007C7912" w:rsidSect="002C3234">
      <w:footerReference w:type="even" r:id="rId11"/>
      <w:footerReference w:type="default" r:id="rId12"/>
      <w:footerReference w:type="first" r:id="rId13"/>
      <w:type w:val="continuous"/>
      <w:pgSz w:w="11906" w:h="16838" w:code="9"/>
      <w:pgMar w:top="1066" w:right="1021" w:bottom="794" w:left="1588"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3FB6" w14:textId="77777777" w:rsidR="003255FE" w:rsidRDefault="003255FE" w:rsidP="00C13F97">
      <w:pPr>
        <w:spacing w:line="240" w:lineRule="auto"/>
      </w:pPr>
      <w:r>
        <w:separator/>
      </w:r>
    </w:p>
  </w:endnote>
  <w:endnote w:type="continuationSeparator" w:id="0">
    <w:p w14:paraId="05B91E5B" w14:textId="77777777" w:rsidR="003255FE" w:rsidRDefault="003255FE" w:rsidP="00C13F97">
      <w:pPr>
        <w:spacing w:line="240" w:lineRule="auto"/>
      </w:pPr>
      <w:r>
        <w:continuationSeparator/>
      </w:r>
    </w:p>
  </w:endnote>
  <w:endnote w:type="continuationNotice" w:id="1">
    <w:p w14:paraId="67D2A6FE" w14:textId="77777777" w:rsidR="003255FE" w:rsidRDefault="003255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37E2FE48" w14:textId="77777777" w:rsidTr="004C76A7">
      <w:tc>
        <w:tcPr>
          <w:tcW w:w="8647" w:type="dxa"/>
        </w:tcPr>
        <w:p w14:paraId="63441900" w14:textId="23B0CD89" w:rsidR="00FF2384" w:rsidRPr="00BC115D" w:rsidRDefault="00E66710" w:rsidP="00FF2384">
          <w:pPr>
            <w:pStyle w:val="Voettekst"/>
            <w:tabs>
              <w:tab w:val="clear" w:pos="4536"/>
              <w:tab w:val="clear" w:pos="9299"/>
            </w:tabs>
            <w:rPr>
              <w:noProof/>
            </w:rPr>
          </w:pPr>
          <w:fldSimple w:instr="STYLEREF  RapportTitel  \* MERGEFORMAT">
            <w:r w:rsidR="00AC2B14">
              <w:rPr>
                <w:noProof/>
              </w:rPr>
              <w:t>Bijlage Begrippenlijst</w:t>
            </w:r>
          </w:fldSimple>
        </w:p>
      </w:tc>
      <w:tc>
        <w:tcPr>
          <w:tcW w:w="652" w:type="dxa"/>
        </w:tcPr>
        <w:p w14:paraId="4680023F"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22CFF7E4" w14:textId="77777777" w:rsidR="002B71B6" w:rsidRPr="00D17014" w:rsidRDefault="002B71B6"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5C7030DD" w14:textId="77777777" w:rsidTr="004C76A7">
      <w:tc>
        <w:tcPr>
          <w:tcW w:w="8647" w:type="dxa"/>
        </w:tcPr>
        <w:p w14:paraId="77D2F1C3" w14:textId="0F893748" w:rsidR="00FF2384" w:rsidRPr="00BC115D" w:rsidRDefault="00E66710" w:rsidP="00FF2384">
          <w:pPr>
            <w:pStyle w:val="Voettekst"/>
            <w:tabs>
              <w:tab w:val="clear" w:pos="4536"/>
              <w:tab w:val="clear" w:pos="9299"/>
            </w:tabs>
            <w:rPr>
              <w:noProof/>
            </w:rPr>
          </w:pPr>
          <w:fldSimple w:instr="STYLEREF  RapportTitel  \* MERGEFORMAT">
            <w:r>
              <w:rPr>
                <w:noProof/>
              </w:rPr>
              <w:t>Bijlage Begrippenlijst</w:t>
            </w:r>
          </w:fldSimple>
        </w:p>
      </w:tc>
      <w:tc>
        <w:tcPr>
          <w:tcW w:w="652" w:type="dxa"/>
        </w:tcPr>
        <w:p w14:paraId="7291BF98"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711044CB" w14:textId="77777777" w:rsidR="002B71B6" w:rsidRPr="00D50DDC" w:rsidRDefault="002B71B6" w:rsidP="00986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FF2384" w:rsidRPr="00BC115D" w14:paraId="115E16C4" w14:textId="77777777" w:rsidTr="004C76A7">
      <w:tc>
        <w:tcPr>
          <w:tcW w:w="8647" w:type="dxa"/>
        </w:tcPr>
        <w:p w14:paraId="5581CAB5" w14:textId="468BE617" w:rsidR="00FF2384" w:rsidRPr="00BC115D" w:rsidRDefault="00E66710" w:rsidP="00FF2384">
          <w:pPr>
            <w:pStyle w:val="Voettekst"/>
            <w:tabs>
              <w:tab w:val="clear" w:pos="4536"/>
              <w:tab w:val="clear" w:pos="9299"/>
            </w:tabs>
            <w:rPr>
              <w:noProof/>
            </w:rPr>
          </w:pPr>
          <w:fldSimple w:instr="STYLEREF  RapportTitel  \* MERGEFORMAT">
            <w:r w:rsidR="00AC2B14">
              <w:rPr>
                <w:noProof/>
              </w:rPr>
              <w:t>Bijlage Begrippenlijst</w:t>
            </w:r>
          </w:fldSimple>
        </w:p>
      </w:tc>
      <w:tc>
        <w:tcPr>
          <w:tcW w:w="652" w:type="dxa"/>
        </w:tcPr>
        <w:p w14:paraId="6F4A52F9" w14:textId="77777777" w:rsidR="00FF2384" w:rsidRDefault="00FF2384" w:rsidP="00FF2384">
          <w:pPr>
            <w:pStyle w:val="Voettekst"/>
            <w:tabs>
              <w:tab w:val="clear" w:pos="4536"/>
              <w:tab w:val="clear" w:pos="9299"/>
            </w:tabs>
            <w:jc w:val="right"/>
          </w:pPr>
          <w:r w:rsidRPr="00BC115D">
            <w:fldChar w:fldCharType="begin"/>
          </w:r>
          <w:r w:rsidRPr="00BC115D">
            <w:instrText xml:space="preserve"> PAGE  \* Arabic  \* MERGEFORMAT </w:instrText>
          </w:r>
          <w:r w:rsidRPr="00BC115D">
            <w:fldChar w:fldCharType="separate"/>
          </w:r>
          <w:r>
            <w:rPr>
              <w:noProof/>
            </w:rPr>
            <w:t>2</w:t>
          </w:r>
          <w:r w:rsidRPr="00BC115D">
            <w:fldChar w:fldCharType="end"/>
          </w:r>
          <w:r w:rsidRPr="00BC115D">
            <w:t>/</w:t>
          </w:r>
          <w:fldSimple w:instr="NUMPAGES   \* MERGEFORMAT">
            <w:r>
              <w:rPr>
                <w:noProof/>
              </w:rPr>
              <w:t>6</w:t>
            </w:r>
          </w:fldSimple>
        </w:p>
      </w:tc>
    </w:tr>
  </w:tbl>
  <w:p w14:paraId="4F38265E" w14:textId="77777777" w:rsidR="000F101C" w:rsidRDefault="000F1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DF41" w14:textId="77777777" w:rsidR="003255FE" w:rsidRDefault="003255FE" w:rsidP="00C13F97">
      <w:pPr>
        <w:spacing w:line="240" w:lineRule="auto"/>
      </w:pPr>
      <w:r>
        <w:separator/>
      </w:r>
    </w:p>
  </w:footnote>
  <w:footnote w:type="continuationSeparator" w:id="0">
    <w:p w14:paraId="6B56D703" w14:textId="77777777" w:rsidR="003255FE" w:rsidRDefault="003255FE" w:rsidP="00C13F97">
      <w:pPr>
        <w:spacing w:line="240" w:lineRule="auto"/>
      </w:pPr>
      <w:r>
        <w:continuationSeparator/>
      </w:r>
    </w:p>
  </w:footnote>
  <w:footnote w:type="continuationNotice" w:id="1">
    <w:p w14:paraId="36CC34E6" w14:textId="77777777" w:rsidR="003255FE" w:rsidRDefault="003255F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D161C43"/>
    <w:multiLevelType w:val="hybridMultilevel"/>
    <w:tmpl w:val="F51E0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F254E2"/>
    <w:multiLevelType w:val="hybridMultilevel"/>
    <w:tmpl w:val="7E38C80A"/>
    <w:lvl w:ilvl="0" w:tplc="EA24E57C">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98331B"/>
    <w:multiLevelType w:val="multilevel"/>
    <w:tmpl w:val="C7AA7332"/>
    <w:lvl w:ilvl="0">
      <w:start w:val="1"/>
      <w:numFmt w:val="decimal"/>
      <w:pStyle w:val="Kop1"/>
      <w:lvlText w:val="%1"/>
      <w:lvlJc w:val="left"/>
      <w:pPr>
        <w:ind w:left="794" w:hanging="794"/>
      </w:pPr>
      <w:rPr>
        <w:rFonts w:hint="default"/>
      </w:rPr>
    </w:lvl>
    <w:lvl w:ilvl="1">
      <w:start w:val="1"/>
      <w:numFmt w:val="decimal"/>
      <w:pStyle w:val="Kop2"/>
      <w:lvlText w:val="%1.%2"/>
      <w:lvlJc w:val="left"/>
      <w:pPr>
        <w:ind w:left="794"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5"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16cid:durableId="519852002">
    <w:abstractNumId w:val="0"/>
  </w:num>
  <w:num w:numId="2" w16cid:durableId="1865436488">
    <w:abstractNumId w:val="5"/>
  </w:num>
  <w:num w:numId="3" w16cid:durableId="197939963">
    <w:abstractNumId w:val="2"/>
  </w:num>
  <w:num w:numId="4" w16cid:durableId="1441031580">
    <w:abstractNumId w:val="4"/>
  </w:num>
  <w:num w:numId="5" w16cid:durableId="383648562">
    <w:abstractNumId w:val="2"/>
    <w:lvlOverride w:ilvl="0">
      <w:startOverride w:val="1"/>
    </w:lvlOverride>
  </w:num>
  <w:num w:numId="6" w16cid:durableId="414057069">
    <w:abstractNumId w:val="1"/>
  </w:num>
  <w:num w:numId="7" w16cid:durableId="1633749758">
    <w:abstractNumId w:val="3"/>
  </w:num>
  <w:num w:numId="8" w16cid:durableId="373700479">
    <w:abstractNumId w:val="2"/>
    <w:lvlOverride w:ilvl="0">
      <w:startOverride w:val="1"/>
    </w:lvlOverride>
  </w:num>
  <w:num w:numId="9" w16cid:durableId="74437606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BB"/>
    <w:rsid w:val="0002380E"/>
    <w:rsid w:val="0002594E"/>
    <w:rsid w:val="00031832"/>
    <w:rsid w:val="000742B1"/>
    <w:rsid w:val="000825AF"/>
    <w:rsid w:val="00085D90"/>
    <w:rsid w:val="000B0456"/>
    <w:rsid w:val="000B6ECA"/>
    <w:rsid w:val="000D6BD9"/>
    <w:rsid w:val="000E4BE0"/>
    <w:rsid w:val="000E508E"/>
    <w:rsid w:val="000F101C"/>
    <w:rsid w:val="000F4A15"/>
    <w:rsid w:val="001203E0"/>
    <w:rsid w:val="0013332D"/>
    <w:rsid w:val="00154BEA"/>
    <w:rsid w:val="001632D5"/>
    <w:rsid w:val="001642CE"/>
    <w:rsid w:val="00164B86"/>
    <w:rsid w:val="001851A0"/>
    <w:rsid w:val="001B1CE5"/>
    <w:rsid w:val="001D28D0"/>
    <w:rsid w:val="001E0C0A"/>
    <w:rsid w:val="001E1A52"/>
    <w:rsid w:val="001E3C7A"/>
    <w:rsid w:val="002018EB"/>
    <w:rsid w:val="00201D48"/>
    <w:rsid w:val="00203111"/>
    <w:rsid w:val="00214C2D"/>
    <w:rsid w:val="00230470"/>
    <w:rsid w:val="002403BE"/>
    <w:rsid w:val="00257771"/>
    <w:rsid w:val="00272CB4"/>
    <w:rsid w:val="00296435"/>
    <w:rsid w:val="002A7D6B"/>
    <w:rsid w:val="002B71B6"/>
    <w:rsid w:val="002B7968"/>
    <w:rsid w:val="002C3234"/>
    <w:rsid w:val="002C569C"/>
    <w:rsid w:val="002D7A5F"/>
    <w:rsid w:val="002D7C89"/>
    <w:rsid w:val="0030118B"/>
    <w:rsid w:val="00302E14"/>
    <w:rsid w:val="003073EA"/>
    <w:rsid w:val="00311E1C"/>
    <w:rsid w:val="003255FE"/>
    <w:rsid w:val="00344C80"/>
    <w:rsid w:val="003A7FD4"/>
    <w:rsid w:val="003B6BBB"/>
    <w:rsid w:val="003D0C03"/>
    <w:rsid w:val="003D10FE"/>
    <w:rsid w:val="003D3852"/>
    <w:rsid w:val="003F262E"/>
    <w:rsid w:val="004016EB"/>
    <w:rsid w:val="00434DC2"/>
    <w:rsid w:val="00447C23"/>
    <w:rsid w:val="00447D85"/>
    <w:rsid w:val="00453180"/>
    <w:rsid w:val="004825C3"/>
    <w:rsid w:val="004C1BF2"/>
    <w:rsid w:val="004C76A7"/>
    <w:rsid w:val="004E361C"/>
    <w:rsid w:val="00521523"/>
    <w:rsid w:val="00544012"/>
    <w:rsid w:val="005451C0"/>
    <w:rsid w:val="005640D4"/>
    <w:rsid w:val="005821DD"/>
    <w:rsid w:val="005C2A23"/>
    <w:rsid w:val="005C45E8"/>
    <w:rsid w:val="005C7C8C"/>
    <w:rsid w:val="005D4FF8"/>
    <w:rsid w:val="005E09B4"/>
    <w:rsid w:val="005E0EF0"/>
    <w:rsid w:val="005F01EA"/>
    <w:rsid w:val="006019C1"/>
    <w:rsid w:val="00615815"/>
    <w:rsid w:val="00630AC3"/>
    <w:rsid w:val="00642085"/>
    <w:rsid w:val="006A79D2"/>
    <w:rsid w:val="006C1AEA"/>
    <w:rsid w:val="006F77E3"/>
    <w:rsid w:val="007203AC"/>
    <w:rsid w:val="00732CA2"/>
    <w:rsid w:val="00735246"/>
    <w:rsid w:val="00737766"/>
    <w:rsid w:val="00752BBF"/>
    <w:rsid w:val="007543D7"/>
    <w:rsid w:val="00754F36"/>
    <w:rsid w:val="00765482"/>
    <w:rsid w:val="0076579B"/>
    <w:rsid w:val="007702A5"/>
    <w:rsid w:val="00780F60"/>
    <w:rsid w:val="007C7912"/>
    <w:rsid w:val="007D702D"/>
    <w:rsid w:val="008039FB"/>
    <w:rsid w:val="00816483"/>
    <w:rsid w:val="008229BC"/>
    <w:rsid w:val="0086078F"/>
    <w:rsid w:val="00864AD3"/>
    <w:rsid w:val="00874927"/>
    <w:rsid w:val="008838BD"/>
    <w:rsid w:val="0089540E"/>
    <w:rsid w:val="008B05BE"/>
    <w:rsid w:val="008B4EB5"/>
    <w:rsid w:val="008F24F4"/>
    <w:rsid w:val="0090350E"/>
    <w:rsid w:val="00923C23"/>
    <w:rsid w:val="0093722B"/>
    <w:rsid w:val="00953D92"/>
    <w:rsid w:val="00953FA2"/>
    <w:rsid w:val="00983213"/>
    <w:rsid w:val="00986BDB"/>
    <w:rsid w:val="00991926"/>
    <w:rsid w:val="009A1B7B"/>
    <w:rsid w:val="009B761F"/>
    <w:rsid w:val="009C707A"/>
    <w:rsid w:val="009E69E4"/>
    <w:rsid w:val="00A107E7"/>
    <w:rsid w:val="00A179A1"/>
    <w:rsid w:val="00A369DF"/>
    <w:rsid w:val="00A40069"/>
    <w:rsid w:val="00A45E43"/>
    <w:rsid w:val="00AC1785"/>
    <w:rsid w:val="00AC2B14"/>
    <w:rsid w:val="00AD66D0"/>
    <w:rsid w:val="00AF73BB"/>
    <w:rsid w:val="00AF7513"/>
    <w:rsid w:val="00B039A0"/>
    <w:rsid w:val="00B075A4"/>
    <w:rsid w:val="00B26DE0"/>
    <w:rsid w:val="00B42B9D"/>
    <w:rsid w:val="00B46BA6"/>
    <w:rsid w:val="00B60330"/>
    <w:rsid w:val="00B6212D"/>
    <w:rsid w:val="00B8402F"/>
    <w:rsid w:val="00B92F20"/>
    <w:rsid w:val="00BB5F1F"/>
    <w:rsid w:val="00BC0ECD"/>
    <w:rsid w:val="00BC115D"/>
    <w:rsid w:val="00BC1350"/>
    <w:rsid w:val="00BC3C51"/>
    <w:rsid w:val="00BD3C06"/>
    <w:rsid w:val="00BE3A88"/>
    <w:rsid w:val="00C042BD"/>
    <w:rsid w:val="00C06367"/>
    <w:rsid w:val="00C12028"/>
    <w:rsid w:val="00C13F97"/>
    <w:rsid w:val="00C22566"/>
    <w:rsid w:val="00C24BCF"/>
    <w:rsid w:val="00C457CD"/>
    <w:rsid w:val="00CB8BCD"/>
    <w:rsid w:val="00CC008B"/>
    <w:rsid w:val="00CC22F1"/>
    <w:rsid w:val="00CC471E"/>
    <w:rsid w:val="00CD163E"/>
    <w:rsid w:val="00CF163B"/>
    <w:rsid w:val="00D053A7"/>
    <w:rsid w:val="00D17014"/>
    <w:rsid w:val="00D311B2"/>
    <w:rsid w:val="00D324A5"/>
    <w:rsid w:val="00D41297"/>
    <w:rsid w:val="00D50DDC"/>
    <w:rsid w:val="00D56160"/>
    <w:rsid w:val="00D637A1"/>
    <w:rsid w:val="00D77D5F"/>
    <w:rsid w:val="00DA53B4"/>
    <w:rsid w:val="00DA70E8"/>
    <w:rsid w:val="00DE67B4"/>
    <w:rsid w:val="00E01F2C"/>
    <w:rsid w:val="00E168B0"/>
    <w:rsid w:val="00E60DCD"/>
    <w:rsid w:val="00E66710"/>
    <w:rsid w:val="00E67458"/>
    <w:rsid w:val="00E703C2"/>
    <w:rsid w:val="00E80289"/>
    <w:rsid w:val="00E85CC1"/>
    <w:rsid w:val="00EC3152"/>
    <w:rsid w:val="00EE55DF"/>
    <w:rsid w:val="00EF7722"/>
    <w:rsid w:val="00F47C65"/>
    <w:rsid w:val="00F76425"/>
    <w:rsid w:val="00FA0037"/>
    <w:rsid w:val="00FA3CFC"/>
    <w:rsid w:val="00FA5927"/>
    <w:rsid w:val="00FD301A"/>
    <w:rsid w:val="00FE7C81"/>
    <w:rsid w:val="00FF2384"/>
    <w:rsid w:val="03BD0F24"/>
    <w:rsid w:val="0602FC5A"/>
    <w:rsid w:val="07466A5F"/>
    <w:rsid w:val="0795FBAC"/>
    <w:rsid w:val="07BF2074"/>
    <w:rsid w:val="07C37662"/>
    <w:rsid w:val="091E6549"/>
    <w:rsid w:val="09B14301"/>
    <w:rsid w:val="0A9CB47B"/>
    <w:rsid w:val="0D9AB95A"/>
    <w:rsid w:val="0FF6F242"/>
    <w:rsid w:val="1050EBCA"/>
    <w:rsid w:val="117E734F"/>
    <w:rsid w:val="11DEA07C"/>
    <w:rsid w:val="125FDE1E"/>
    <w:rsid w:val="1344BA7B"/>
    <w:rsid w:val="1379ECB8"/>
    <w:rsid w:val="14080173"/>
    <w:rsid w:val="148976CF"/>
    <w:rsid w:val="1511405A"/>
    <w:rsid w:val="1563610B"/>
    <w:rsid w:val="16468403"/>
    <w:rsid w:val="16F0C15A"/>
    <w:rsid w:val="1A51F3C3"/>
    <w:rsid w:val="1AD846FA"/>
    <w:rsid w:val="1BA8A4FD"/>
    <w:rsid w:val="1C396535"/>
    <w:rsid w:val="1ECE8238"/>
    <w:rsid w:val="1FABF791"/>
    <w:rsid w:val="20422755"/>
    <w:rsid w:val="213A392E"/>
    <w:rsid w:val="21C04862"/>
    <w:rsid w:val="22CA3082"/>
    <w:rsid w:val="22F2767F"/>
    <w:rsid w:val="23FA179F"/>
    <w:rsid w:val="2640B57E"/>
    <w:rsid w:val="2693B985"/>
    <w:rsid w:val="2947F82E"/>
    <w:rsid w:val="296AC848"/>
    <w:rsid w:val="2A68AEAF"/>
    <w:rsid w:val="2AB5B63B"/>
    <w:rsid w:val="2AF9B7DB"/>
    <w:rsid w:val="312AB835"/>
    <w:rsid w:val="31ED45AE"/>
    <w:rsid w:val="3634A253"/>
    <w:rsid w:val="365BAAEE"/>
    <w:rsid w:val="36790AA5"/>
    <w:rsid w:val="36CC3EED"/>
    <w:rsid w:val="38FBC41B"/>
    <w:rsid w:val="3A2A50B7"/>
    <w:rsid w:val="3C266BEB"/>
    <w:rsid w:val="3CD6480A"/>
    <w:rsid w:val="3ED7ECE0"/>
    <w:rsid w:val="3F3E8303"/>
    <w:rsid w:val="4138A383"/>
    <w:rsid w:val="436EE77C"/>
    <w:rsid w:val="440D4283"/>
    <w:rsid w:val="44DB7F1E"/>
    <w:rsid w:val="4678CF6E"/>
    <w:rsid w:val="4762EF1B"/>
    <w:rsid w:val="48E9A2B4"/>
    <w:rsid w:val="496A459C"/>
    <w:rsid w:val="49F17072"/>
    <w:rsid w:val="4AA99FA5"/>
    <w:rsid w:val="4B994BDF"/>
    <w:rsid w:val="4C1CFFA3"/>
    <w:rsid w:val="4CBA12CF"/>
    <w:rsid w:val="4CCD14E8"/>
    <w:rsid w:val="4D4819F3"/>
    <w:rsid w:val="520BB295"/>
    <w:rsid w:val="547E2637"/>
    <w:rsid w:val="54FAAAA4"/>
    <w:rsid w:val="558AF45D"/>
    <w:rsid w:val="55F72DF6"/>
    <w:rsid w:val="563FB9CB"/>
    <w:rsid w:val="57BC2CAB"/>
    <w:rsid w:val="589013D9"/>
    <w:rsid w:val="58CD596A"/>
    <w:rsid w:val="599889CD"/>
    <w:rsid w:val="59B44573"/>
    <w:rsid w:val="5B3A90C6"/>
    <w:rsid w:val="5E941EEE"/>
    <w:rsid w:val="604015D5"/>
    <w:rsid w:val="607F8052"/>
    <w:rsid w:val="6155733A"/>
    <w:rsid w:val="6607A859"/>
    <w:rsid w:val="67F09B9A"/>
    <w:rsid w:val="683BDBC6"/>
    <w:rsid w:val="694F1294"/>
    <w:rsid w:val="69EE4B49"/>
    <w:rsid w:val="6A4897B4"/>
    <w:rsid w:val="6B4F23E0"/>
    <w:rsid w:val="6BFA59A2"/>
    <w:rsid w:val="6D45D094"/>
    <w:rsid w:val="6ECE0F1F"/>
    <w:rsid w:val="6F3BD0F2"/>
    <w:rsid w:val="70509FAD"/>
    <w:rsid w:val="712BCC18"/>
    <w:rsid w:val="7133D76B"/>
    <w:rsid w:val="713B6650"/>
    <w:rsid w:val="73004899"/>
    <w:rsid w:val="7382D232"/>
    <w:rsid w:val="7413E95C"/>
    <w:rsid w:val="755F519B"/>
    <w:rsid w:val="75BE9B6C"/>
    <w:rsid w:val="77163BAD"/>
    <w:rsid w:val="79F1893E"/>
    <w:rsid w:val="7A2FCBEA"/>
    <w:rsid w:val="7A50A36C"/>
    <w:rsid w:val="7C983210"/>
    <w:rsid w:val="7DE722DB"/>
    <w:rsid w:val="7E3F3C25"/>
    <w:rsid w:val="7EEC1D9C"/>
    <w:rsid w:val="7F327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A562"/>
  <w15:docId w15:val="{D2E30CC1-6BB4-4856-B623-C095316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3F97"/>
    <w:pPr>
      <w:spacing w:after="0" w:line="255" w:lineRule="atLeast"/>
    </w:pPr>
    <w:rPr>
      <w:rFonts w:ascii="Arial" w:hAnsi="Arial"/>
      <w:sz w:val="20"/>
    </w:rPr>
  </w:style>
  <w:style w:type="paragraph" w:styleId="Kop1">
    <w:name w:val="heading 1"/>
    <w:basedOn w:val="Standaard"/>
    <w:next w:val="Standaard"/>
    <w:link w:val="Kop1Char"/>
    <w:uiPriority w:val="9"/>
    <w:qFormat/>
    <w:rsid w:val="00AD66D0"/>
    <w:pPr>
      <w:keepNext/>
      <w:keepLines/>
      <w:framePr w:wrap="notBeside" w:vAnchor="text" w:hAnchor="text" w:y="-198"/>
      <w:numPr>
        <w:numId w:val="4"/>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43D7"/>
    <w:pPr>
      <w:keepNext/>
      <w:keepLines/>
      <w:numPr>
        <w:ilvl w:val="1"/>
        <w:numId w:val="4"/>
      </w:numPr>
      <w:spacing w:before="510" w:line="383" w:lineRule="exact"/>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AD66D0"/>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43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C7C8C"/>
    <w:pPr>
      <w:tabs>
        <w:tab w:val="left" w:pos="794"/>
        <w:tab w:val="right" w:leader="dot" w:pos="9287"/>
      </w:tabs>
      <w:ind w:left="794" w:hanging="794"/>
    </w:pPr>
  </w:style>
  <w:style w:type="paragraph" w:styleId="Inhopg1">
    <w:name w:val="toc 1"/>
    <w:basedOn w:val="Standaard"/>
    <w:next w:val="Standaard"/>
    <w:autoRedefine/>
    <w:uiPriority w:val="39"/>
    <w:unhideWhenUsed/>
    <w:rsid w:val="005C7C8C"/>
    <w:pPr>
      <w:tabs>
        <w:tab w:val="left" w:pos="794"/>
        <w:tab w:val="right" w:leader="dot" w:pos="9287"/>
      </w:tabs>
      <w:spacing w:before="255"/>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3B6BBB"/>
    <w:pPr>
      <w:spacing w:line="240" w:lineRule="auto"/>
    </w:pPr>
    <w:rPr>
      <w:szCs w:val="20"/>
    </w:rPr>
  </w:style>
  <w:style w:type="character" w:customStyle="1" w:styleId="VoetnoottekstChar">
    <w:name w:val="Voetnoottekst Char"/>
    <w:basedOn w:val="Standaardalinea-lettertype"/>
    <w:link w:val="Voetnoottekst"/>
    <w:uiPriority w:val="99"/>
    <w:semiHidden/>
    <w:rsid w:val="003B6BBB"/>
    <w:rPr>
      <w:rFonts w:ascii="Arial" w:hAnsi="Arial"/>
      <w:sz w:val="20"/>
      <w:szCs w:val="20"/>
    </w:rPr>
  </w:style>
  <w:style w:type="character" w:styleId="Voetnootmarkering">
    <w:name w:val="footnote reference"/>
    <w:basedOn w:val="Standaardalinea-lettertype"/>
    <w:uiPriority w:val="99"/>
    <w:semiHidden/>
    <w:unhideWhenUsed/>
    <w:rsid w:val="003B6BBB"/>
    <w:rPr>
      <w:vertAlign w:val="superscript"/>
    </w:rPr>
  </w:style>
  <w:style w:type="character" w:styleId="Verwijzingopmerking">
    <w:name w:val="annotation reference"/>
    <w:basedOn w:val="Standaardalinea-lettertype"/>
    <w:uiPriority w:val="99"/>
    <w:semiHidden/>
    <w:unhideWhenUsed/>
    <w:rsid w:val="00AD66D0"/>
    <w:rPr>
      <w:sz w:val="16"/>
      <w:szCs w:val="16"/>
    </w:rPr>
  </w:style>
  <w:style w:type="paragraph" w:styleId="Tekstopmerking">
    <w:name w:val="annotation text"/>
    <w:basedOn w:val="Standaard"/>
    <w:link w:val="TekstopmerkingChar"/>
    <w:uiPriority w:val="99"/>
    <w:semiHidden/>
    <w:unhideWhenUsed/>
    <w:rsid w:val="00AD66D0"/>
    <w:pPr>
      <w:spacing w:line="240" w:lineRule="auto"/>
    </w:pPr>
    <w:rPr>
      <w:szCs w:val="20"/>
    </w:rPr>
  </w:style>
  <w:style w:type="character" w:customStyle="1" w:styleId="TekstopmerkingChar">
    <w:name w:val="Tekst opmerking Char"/>
    <w:basedOn w:val="Standaardalinea-lettertype"/>
    <w:link w:val="Tekstopmerking"/>
    <w:uiPriority w:val="99"/>
    <w:semiHidden/>
    <w:rsid w:val="00AD66D0"/>
    <w:rPr>
      <w:rFonts w:ascii="Arial" w:hAnsi="Arial"/>
      <w:sz w:val="20"/>
      <w:szCs w:val="20"/>
    </w:rPr>
  </w:style>
  <w:style w:type="paragraph" w:styleId="Revisie">
    <w:name w:val="Revision"/>
    <w:hidden/>
    <w:uiPriority w:val="99"/>
    <w:semiHidden/>
    <w:rsid w:val="002B7968"/>
    <w:pPr>
      <w:spacing w:after="0" w:line="240" w:lineRule="auto"/>
    </w:pPr>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1851A0"/>
    <w:rPr>
      <w:b/>
      <w:bCs/>
    </w:rPr>
  </w:style>
  <w:style w:type="character" w:customStyle="1" w:styleId="OnderwerpvanopmerkingChar">
    <w:name w:val="Onderwerp van opmerking Char"/>
    <w:basedOn w:val="TekstopmerkingChar"/>
    <w:link w:val="Onderwerpvanopmerking"/>
    <w:uiPriority w:val="99"/>
    <w:semiHidden/>
    <w:rsid w:val="001851A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74F9614CE5D418268523BE12B6CDD" ma:contentTypeVersion="16" ma:contentTypeDescription="Een nieuw document maken." ma:contentTypeScope="" ma:versionID="3c4a0cc972fbc22cf7ba7cc4878d617e">
  <xsd:schema xmlns:xsd="http://www.w3.org/2001/XMLSchema" xmlns:xs="http://www.w3.org/2001/XMLSchema" xmlns:p="http://schemas.microsoft.com/office/2006/metadata/properties" xmlns:ns2="6d51f16b-6971-42bd-ad33-5e2bb52cb201" xmlns:ns3="a89afb74-1e0d-4848-88c4-4d8eb5b75cc9" targetNamespace="http://schemas.microsoft.com/office/2006/metadata/properties" ma:root="true" ma:fieldsID="82a4e877382b9363ceac9f2adffc6095" ns2:_="" ns3:_="">
    <xsd:import namespace="6d51f16b-6971-42bd-ad33-5e2bb52cb201"/>
    <xsd:import namespace="a89afb74-1e0d-4848-88c4-4d8eb5b75c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Inkope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1f16b-6971-42bd-ad33-5e2bb52cb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26512e2-4467-4850-af5f-22fbe741ef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Inkoper" ma:index="21" nillable="true" ma:displayName="Inkoper" ma:format="Dropdown" ma:list="UserInfo" ma:SharePointGroup="0" ma:internalName="Inkop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2" nillable="true" ma:displayName="Status" ma:format="Dropdown" ma:internalName="Status">
      <xsd:simpleType>
        <xsd:restriction base="dms:Choice">
          <xsd:enumeration value="Inkoop aangemeld"/>
          <xsd:enumeration value="Inkoop gestart"/>
          <xsd:enumeration value="Inkoop afgerond"/>
        </xsd:restriction>
      </xsd:simpleType>
    </xsd:element>
  </xsd:schema>
  <xsd:schema xmlns:xsd="http://www.w3.org/2001/XMLSchema" xmlns:xs="http://www.w3.org/2001/XMLSchema" xmlns:dms="http://schemas.microsoft.com/office/2006/documentManagement/types" xmlns:pc="http://schemas.microsoft.com/office/infopath/2007/PartnerControls" targetNamespace="a89afb74-1e0d-4848-88c4-4d8eb5b75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51f16b-6971-42bd-ad33-5e2bb52cb201">
      <Terms xmlns="http://schemas.microsoft.com/office/infopath/2007/PartnerControls"/>
    </lcf76f155ced4ddcb4097134ff3c332f>
    <Inkoper xmlns="6d51f16b-6971-42bd-ad33-5e2bb52cb201">
      <UserInfo>
        <DisplayName/>
        <AccountId xsi:nil="true"/>
        <AccountType/>
      </UserInfo>
    </Inkoper>
    <Status xmlns="6d51f16b-6971-42bd-ad33-5e2bb52cb201" xsi:nil="true"/>
  </documentManagement>
</p:properties>
</file>

<file path=customXml/itemProps1.xml><?xml version="1.0" encoding="utf-8"?>
<ds:datastoreItem xmlns:ds="http://schemas.openxmlformats.org/officeDocument/2006/customXml" ds:itemID="{0590567C-BDA8-4A1A-9FA4-2B941E730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1f16b-6971-42bd-ad33-5e2bb52cb201"/>
    <ds:schemaRef ds:uri="a89afb74-1e0d-4848-88c4-4d8eb5b75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E7063-ED28-4F06-B8FC-ECD6A71CF69C}">
  <ds:schemaRefs>
    <ds:schemaRef ds:uri="http://schemas.openxmlformats.org/officeDocument/2006/bibliography"/>
  </ds:schemaRefs>
</ds:datastoreItem>
</file>

<file path=customXml/itemProps3.xml><?xml version="1.0" encoding="utf-8"?>
<ds:datastoreItem xmlns:ds="http://schemas.openxmlformats.org/officeDocument/2006/customXml" ds:itemID="{717D1190-B16F-49DB-9CE6-69945C17C66C}">
  <ds:schemaRefs>
    <ds:schemaRef ds:uri="http://schemas.microsoft.com/sharepoint/v3/contenttype/forms"/>
  </ds:schemaRefs>
</ds:datastoreItem>
</file>

<file path=customXml/itemProps4.xml><?xml version="1.0" encoding="utf-8"?>
<ds:datastoreItem xmlns:ds="http://schemas.openxmlformats.org/officeDocument/2006/customXml" ds:itemID="{073611BB-6A67-476B-BB77-B2B2DDD03441}">
  <ds:schemaRefs>
    <ds:schemaRef ds:uri="http://schemas.microsoft.com/office/2006/metadata/properties"/>
    <ds:schemaRef ds:uri="http://schemas.microsoft.com/office/infopath/2007/PartnerControls"/>
    <ds:schemaRef ds:uri="6d51f16b-6971-42bd-ad33-5e2bb52cb20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770</Words>
  <Characters>4240</Characters>
  <Application>Microsoft Office Word</Application>
  <DocSecurity>0</DocSecurity>
  <Lines>35</Lines>
  <Paragraphs>9</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Zanten, Marja van</dc:creator>
  <cp:lastModifiedBy>Ramon Otto</cp:lastModifiedBy>
  <cp:revision>68</cp:revision>
  <cp:lastPrinted>2024-09-10T15:52:00Z</cp:lastPrinted>
  <dcterms:created xsi:type="dcterms:W3CDTF">2020-12-16T14:08:00Z</dcterms:created>
  <dcterms:modified xsi:type="dcterms:W3CDTF">2025-04-02T15:42:00Z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0x0101000AE74F9614CE5D418268523BE12B6CDD</vt:lpwstr>
  </property>
  <property fmtid="{D5CDD505-2E9C-101B-9397-08002B2CF9AE}" pid="3" name="_dlc_DocIdItemGuid">
    <vt:lpwstr>15a7b95c-8a81-4055-b59c-6d85e71cf5be</vt:lpwstr>
  </property>
  <property fmtid="{D5CDD505-2E9C-101B-9397-08002B2CF9AE}" pid="4" name="MediaServiceImageTags">
    <vt:lpwstr/>
  </property>
</Properties>
</file>