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538"/>
        <w:gridCol w:w="4375"/>
      </w:tblGrid>
      <w:tr w:rsidR="009309D1" w:rsidRPr="00CA2646" w14:paraId="29435A5E" w14:textId="77777777" w:rsidTr="006229E7">
        <w:trPr>
          <w:trHeight w:val="1134"/>
        </w:trPr>
        <w:tc>
          <w:tcPr>
            <w:tcW w:w="5000" w:type="pct"/>
            <w:gridSpan w:val="3"/>
            <w:vAlign w:val="center"/>
          </w:tcPr>
          <w:p w14:paraId="56342384" w14:textId="77777777" w:rsidR="009309D1" w:rsidRPr="003411A6" w:rsidRDefault="009309D1" w:rsidP="006229E7">
            <w:pPr>
              <w:rPr>
                <w:bCs/>
                <w:sz w:val="16"/>
                <w:szCs w:val="16"/>
              </w:rPr>
            </w:pPr>
            <w:bookmarkStart w:id="0" w:name="_Toc205463590"/>
            <w:r w:rsidRPr="0076782C">
              <w:rPr>
                <w:bCs/>
                <w:color w:val="BFBFBF" w:themeColor="background1" w:themeShade="BF"/>
                <w:sz w:val="18"/>
                <w:szCs w:val="18"/>
              </w:rPr>
              <w:t xml:space="preserve">Ons Model: </w:t>
            </w:r>
            <w:r>
              <w:rPr>
                <w:bCs/>
                <w:color w:val="BFBFBF" w:themeColor="background1" w:themeShade="BF"/>
                <w:sz w:val="18"/>
                <w:szCs w:val="18"/>
              </w:rPr>
              <w:t>V1.0 mrt2024</w:t>
            </w:r>
          </w:p>
        </w:tc>
      </w:tr>
      <w:tr w:rsidR="009309D1" w:rsidRPr="00CA2646" w14:paraId="3A7023D3" w14:textId="77777777" w:rsidTr="006229E7">
        <w:trPr>
          <w:trHeight w:val="2268"/>
        </w:trPr>
        <w:tc>
          <w:tcPr>
            <w:tcW w:w="2728" w:type="pct"/>
            <w:gridSpan w:val="2"/>
            <w:vAlign w:val="center"/>
          </w:tcPr>
          <w:p w14:paraId="17EE92B4" w14:textId="77777777" w:rsidR="009309D1" w:rsidRPr="00CA2646" w:rsidRDefault="009309D1" w:rsidP="006229E7">
            <w:pPr>
              <w:rPr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535569FD" wp14:editId="242B0C25">
                  <wp:extent cx="1371600" cy="1190625"/>
                  <wp:effectExtent l="0" t="0" r="0" b="9525"/>
                  <wp:docPr id="2" name="Afbeelding 2" descr="Afbeelding met Lettertype, Graphics, logo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Lettertype, Graphics, logo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2" w:type="pct"/>
            <w:vAlign w:val="center"/>
          </w:tcPr>
          <w:p w14:paraId="367ED2F7" w14:textId="77777777" w:rsidR="009309D1" w:rsidRPr="00CA2646" w:rsidRDefault="009309D1" w:rsidP="006229E7">
            <w:pPr>
              <w:jc w:val="right"/>
              <w:rPr>
                <w:sz w:val="24"/>
                <w:szCs w:val="24"/>
              </w:rPr>
            </w:pPr>
          </w:p>
        </w:tc>
      </w:tr>
      <w:tr w:rsidR="009309D1" w:rsidRPr="00CA2646" w14:paraId="69B66763" w14:textId="77777777" w:rsidTr="006229E7">
        <w:trPr>
          <w:trHeight w:val="3402"/>
        </w:trPr>
        <w:tc>
          <w:tcPr>
            <w:tcW w:w="5000" w:type="pct"/>
            <w:gridSpan w:val="3"/>
            <w:tcBorders>
              <w:bottom w:val="nil"/>
            </w:tcBorders>
            <w:vAlign w:val="center"/>
          </w:tcPr>
          <w:p w14:paraId="7B1B242D" w14:textId="77777777" w:rsidR="009309D1" w:rsidRPr="005E03AD" w:rsidRDefault="009309D1" w:rsidP="006229E7">
            <w:pPr>
              <w:rPr>
                <w:bCs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  <w:r w:rsidRPr="00CA2646">
              <w:rPr>
                <w:b/>
                <w:sz w:val="40"/>
                <w:szCs w:val="40"/>
              </w:rPr>
              <w:t>anbesteding</w:t>
            </w:r>
            <w:r>
              <w:rPr>
                <w:b/>
                <w:sz w:val="40"/>
                <w:szCs w:val="40"/>
              </w:rPr>
              <w:t xml:space="preserve"> ‘Bediencentrale Noordwest Overijssel’</w:t>
            </w:r>
          </w:p>
          <w:p w14:paraId="5B47B9F9" w14:textId="25AFE467" w:rsidR="009309D1" w:rsidRPr="00CA2646" w:rsidRDefault="009309D1" w:rsidP="006229E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Antwoordformulier </w:t>
            </w:r>
          </w:p>
        </w:tc>
      </w:tr>
      <w:tr w:rsidR="009309D1" w:rsidRPr="00CA2646" w14:paraId="15C927BD" w14:textId="77777777" w:rsidTr="006229E7">
        <w:trPr>
          <w:trHeight w:val="708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15A92A51" w14:textId="77777777" w:rsidR="009309D1" w:rsidRDefault="009309D1" w:rsidP="006229E7">
            <w:pPr>
              <w:rPr>
                <w:b/>
                <w:sz w:val="40"/>
                <w:szCs w:val="40"/>
              </w:rPr>
            </w:pPr>
          </w:p>
        </w:tc>
      </w:tr>
      <w:tr w:rsidR="009309D1" w:rsidRPr="00CA2646" w14:paraId="49EA8B99" w14:textId="77777777" w:rsidTr="006229E7">
        <w:trPr>
          <w:trHeight w:val="1134"/>
        </w:trPr>
        <w:tc>
          <w:tcPr>
            <w:tcW w:w="5000" w:type="pct"/>
            <w:gridSpan w:val="3"/>
            <w:vAlign w:val="center"/>
          </w:tcPr>
          <w:p w14:paraId="61064DFB" w14:textId="77777777" w:rsidR="009309D1" w:rsidRPr="00CA2646" w:rsidRDefault="009309D1" w:rsidP="006229E7">
            <w:pPr>
              <w:tabs>
                <w:tab w:val="left" w:pos="1985"/>
                <w:tab w:val="left" w:pos="2835"/>
              </w:tabs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Aanbestedende dienst: </w:t>
            </w:r>
            <w:r w:rsidRPr="00257D31">
              <w:rPr>
                <w:sz w:val="28"/>
                <w:szCs w:val="32"/>
              </w:rPr>
              <w:t>Provincie Overijssel</w:t>
            </w:r>
          </w:p>
        </w:tc>
      </w:tr>
      <w:tr w:rsidR="009309D1" w:rsidRPr="00CA2646" w14:paraId="2B4D275A" w14:textId="77777777" w:rsidTr="006229E7">
        <w:tc>
          <w:tcPr>
            <w:tcW w:w="5000" w:type="pct"/>
            <w:gridSpan w:val="3"/>
            <w:vAlign w:val="center"/>
          </w:tcPr>
          <w:p w14:paraId="45FA3842" w14:textId="77777777" w:rsidR="009309D1" w:rsidRPr="00CA2646" w:rsidRDefault="009309D1" w:rsidP="006229E7">
            <w:pPr>
              <w:ind w:left="360"/>
              <w:jc w:val="right"/>
              <w:rPr>
                <w:sz w:val="16"/>
              </w:rPr>
            </w:pPr>
          </w:p>
        </w:tc>
      </w:tr>
      <w:tr w:rsidR="009309D1" w:rsidRPr="00CA2646" w14:paraId="32BE4021" w14:textId="77777777" w:rsidTr="006229E7">
        <w:tc>
          <w:tcPr>
            <w:tcW w:w="1410" w:type="pct"/>
          </w:tcPr>
          <w:p w14:paraId="49EB6656" w14:textId="77777777" w:rsidR="009309D1" w:rsidRPr="00CA2646" w:rsidRDefault="009309D1" w:rsidP="006229E7">
            <w:r w:rsidRPr="00CA2646">
              <w:t>Intern documentnr</w:t>
            </w:r>
            <w:r>
              <w:t>./zaaknummer</w:t>
            </w:r>
          </w:p>
        </w:tc>
        <w:tc>
          <w:tcPr>
            <w:tcW w:w="3590" w:type="pct"/>
            <w:gridSpan w:val="2"/>
          </w:tcPr>
          <w:p w14:paraId="66C1C562" w14:textId="77777777" w:rsidR="009309D1" w:rsidRPr="00CA2646" w:rsidRDefault="009309D1" w:rsidP="006229E7">
            <w:r>
              <w:t>OS.164</w:t>
            </w:r>
          </w:p>
        </w:tc>
      </w:tr>
      <w:tr w:rsidR="009309D1" w:rsidRPr="00CA2646" w14:paraId="6AA09DCC" w14:textId="77777777" w:rsidTr="006229E7">
        <w:tc>
          <w:tcPr>
            <w:tcW w:w="1410" w:type="pct"/>
          </w:tcPr>
          <w:p w14:paraId="47AF11AC" w14:textId="77777777" w:rsidR="009309D1" w:rsidRPr="00CA2646" w:rsidRDefault="009309D1" w:rsidP="006229E7">
            <w:r>
              <w:t xml:space="preserve">Ons referentienummer </w:t>
            </w:r>
          </w:p>
        </w:tc>
        <w:tc>
          <w:tcPr>
            <w:tcW w:w="3590" w:type="pct"/>
            <w:gridSpan w:val="2"/>
          </w:tcPr>
          <w:p w14:paraId="2245CB9A" w14:textId="77777777" w:rsidR="009309D1" w:rsidRPr="00CA2646" w:rsidRDefault="009309D1" w:rsidP="006229E7">
            <w:r>
              <w:t xml:space="preserve">22.O.067 </w:t>
            </w:r>
          </w:p>
        </w:tc>
      </w:tr>
      <w:tr w:rsidR="009309D1" w:rsidRPr="00CA2646" w14:paraId="3459FAF9" w14:textId="77777777" w:rsidTr="006229E7">
        <w:tc>
          <w:tcPr>
            <w:tcW w:w="1410" w:type="pct"/>
          </w:tcPr>
          <w:p w14:paraId="2ED2868F" w14:textId="77777777" w:rsidR="009309D1" w:rsidRPr="00CA2646" w:rsidRDefault="009309D1" w:rsidP="006229E7">
            <w:r w:rsidRPr="00CA2646">
              <w:t>Versie</w:t>
            </w:r>
          </w:p>
        </w:tc>
        <w:tc>
          <w:tcPr>
            <w:tcW w:w="3590" w:type="pct"/>
            <w:gridSpan w:val="2"/>
          </w:tcPr>
          <w:p w14:paraId="5D80E18E" w14:textId="77777777" w:rsidR="009309D1" w:rsidRPr="00345633" w:rsidRDefault="009309D1" w:rsidP="006229E7">
            <w:r w:rsidRPr="00345633">
              <w:t>0.1</w:t>
            </w:r>
          </w:p>
        </w:tc>
      </w:tr>
      <w:tr w:rsidR="009309D1" w:rsidRPr="00CA2646" w14:paraId="6A1E1921" w14:textId="77777777" w:rsidTr="006229E7">
        <w:tc>
          <w:tcPr>
            <w:tcW w:w="1410" w:type="pct"/>
          </w:tcPr>
          <w:p w14:paraId="7AFDFBFE" w14:textId="77777777" w:rsidR="009309D1" w:rsidRPr="00CA2646" w:rsidRDefault="009309D1" w:rsidP="006229E7">
            <w:r w:rsidRPr="00CA2646">
              <w:t>Status</w:t>
            </w:r>
          </w:p>
        </w:tc>
        <w:tc>
          <w:tcPr>
            <w:tcW w:w="3590" w:type="pct"/>
            <w:gridSpan w:val="2"/>
          </w:tcPr>
          <w:p w14:paraId="7CB941CC" w14:textId="77777777" w:rsidR="009309D1" w:rsidRPr="00345633" w:rsidRDefault="009309D1" w:rsidP="006229E7">
            <w:r w:rsidRPr="00345633">
              <w:t>Definitief</w:t>
            </w:r>
          </w:p>
        </w:tc>
      </w:tr>
      <w:tr w:rsidR="009309D1" w:rsidRPr="00CA2646" w14:paraId="5AB45608" w14:textId="77777777" w:rsidTr="006229E7">
        <w:tc>
          <w:tcPr>
            <w:tcW w:w="1410" w:type="pct"/>
          </w:tcPr>
          <w:p w14:paraId="1FB70818" w14:textId="77777777" w:rsidR="009309D1" w:rsidRPr="00CA2646" w:rsidRDefault="009309D1" w:rsidP="006229E7">
            <w:r w:rsidRPr="00CA2646">
              <w:t>Datum</w:t>
            </w:r>
          </w:p>
        </w:tc>
        <w:tc>
          <w:tcPr>
            <w:tcW w:w="3590" w:type="pct"/>
            <w:gridSpan w:val="2"/>
          </w:tcPr>
          <w:p w14:paraId="4BBE32EC" w14:textId="0B670C5B" w:rsidR="009309D1" w:rsidRPr="00A41510" w:rsidRDefault="00025705" w:rsidP="006229E7">
            <w:pPr>
              <w:rPr>
                <w:highlight w:val="yellow"/>
              </w:rPr>
            </w:pPr>
            <w:r w:rsidRPr="00025705">
              <w:t>12-08-2025</w:t>
            </w:r>
          </w:p>
        </w:tc>
      </w:tr>
    </w:tbl>
    <w:p w14:paraId="78B64F7C" w14:textId="77777777" w:rsidR="009309D1" w:rsidRDefault="009309D1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06694377" w14:textId="7C558AAF" w:rsidR="009309D1" w:rsidRPr="009309D1" w:rsidRDefault="009309D1" w:rsidP="009309D1">
      <w:pPr>
        <w:pStyle w:val="Kop2"/>
        <w:numPr>
          <w:ilvl w:val="0"/>
          <w:numId w:val="0"/>
        </w:numPr>
        <w:rPr>
          <w:color w:val="auto"/>
          <w:sz w:val="24"/>
          <w:szCs w:val="24"/>
        </w:rPr>
      </w:pPr>
      <w:r w:rsidRPr="009309D1">
        <w:rPr>
          <w:color w:val="auto"/>
          <w:sz w:val="24"/>
          <w:szCs w:val="24"/>
        </w:rPr>
        <w:lastRenderedPageBreak/>
        <w:t>Onderwerp 1 Aanbestedingsprocedure</w:t>
      </w:r>
      <w:bookmarkEnd w:id="0"/>
    </w:p>
    <w:p w14:paraId="623FEFDE" w14:textId="77777777" w:rsidR="007866F0" w:rsidRDefault="007866F0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33BF7C7D" w14:textId="77777777">
        <w:tc>
          <w:tcPr>
            <w:tcW w:w="9628" w:type="dxa"/>
          </w:tcPr>
          <w:p w14:paraId="3FB8E895" w14:textId="1AB2F358" w:rsidR="009309D1" w:rsidRDefault="009309D1" w:rsidP="007866F0">
            <w:r>
              <w:t xml:space="preserve">1. </w:t>
            </w:r>
            <w:r w:rsidRPr="005711CC">
              <w:t xml:space="preserve">Welke </w:t>
            </w:r>
            <w:proofErr w:type="spellStart"/>
            <w:r w:rsidRPr="005711CC">
              <w:t>aanbestedings</w:t>
            </w:r>
            <w:proofErr w:type="spellEnd"/>
            <w:r>
              <w:t xml:space="preserve">- en </w:t>
            </w:r>
            <w:r w:rsidRPr="005711CC">
              <w:t xml:space="preserve">contractvorm acht u het meest geschikt voor de </w:t>
            </w:r>
            <w:r>
              <w:t xml:space="preserve">realisatie van de bediencentrale </w:t>
            </w:r>
            <w:r w:rsidRPr="005711CC">
              <w:t>en waarom?</w:t>
            </w:r>
          </w:p>
        </w:tc>
      </w:tr>
      <w:tr w:rsidR="009309D1" w14:paraId="27364115" w14:textId="77777777" w:rsidTr="009309D1">
        <w:trPr>
          <w:trHeight w:val="1077"/>
        </w:trPr>
        <w:tc>
          <w:tcPr>
            <w:tcW w:w="9628" w:type="dxa"/>
          </w:tcPr>
          <w:p w14:paraId="54179183" w14:textId="77777777" w:rsidR="009309D1" w:rsidRDefault="009309D1" w:rsidP="007866F0"/>
        </w:tc>
      </w:tr>
    </w:tbl>
    <w:p w14:paraId="085BF390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27A2411" w14:textId="77777777" w:rsidTr="006229E7">
        <w:tc>
          <w:tcPr>
            <w:tcW w:w="9628" w:type="dxa"/>
          </w:tcPr>
          <w:p w14:paraId="31FFEED5" w14:textId="5BD8BA7B" w:rsidR="009309D1" w:rsidRDefault="009309D1" w:rsidP="006229E7">
            <w:r>
              <w:t xml:space="preserve">2. </w:t>
            </w:r>
            <w:r w:rsidRPr="00D53527">
              <w:t xml:space="preserve">De aanbestedende dienst wil gebruik maken van de expertise die er in de markt is. Wat is uw visie hierop ten aanzien van de </w:t>
            </w:r>
            <w:proofErr w:type="spellStart"/>
            <w:r w:rsidRPr="00D53527">
              <w:t>aanbestedings</w:t>
            </w:r>
            <w:proofErr w:type="spellEnd"/>
            <w:r w:rsidRPr="00D53527">
              <w:t>- en contractvorm?</w:t>
            </w:r>
          </w:p>
        </w:tc>
      </w:tr>
      <w:tr w:rsidR="009309D1" w14:paraId="714F93A0" w14:textId="77777777" w:rsidTr="006229E7">
        <w:trPr>
          <w:trHeight w:val="1077"/>
        </w:trPr>
        <w:tc>
          <w:tcPr>
            <w:tcW w:w="9628" w:type="dxa"/>
          </w:tcPr>
          <w:p w14:paraId="62C66CFA" w14:textId="77777777" w:rsidR="009309D1" w:rsidRDefault="009309D1" w:rsidP="006229E7"/>
        </w:tc>
      </w:tr>
    </w:tbl>
    <w:p w14:paraId="019B9895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6B581A6F" w14:textId="77777777" w:rsidTr="006229E7">
        <w:tc>
          <w:tcPr>
            <w:tcW w:w="9628" w:type="dxa"/>
          </w:tcPr>
          <w:p w14:paraId="5BBC8C1D" w14:textId="24C586FB" w:rsidR="009309D1" w:rsidRDefault="009309D1" w:rsidP="006229E7">
            <w:r>
              <w:t xml:space="preserve">3. </w:t>
            </w:r>
            <w:r w:rsidRPr="00D53527">
              <w:t>Wat zijn uw ervaringen met een aanbesteding o.b.v. Beste Prijs Kwaliteitverhouding (BPKV) in combinatie met een Taakstellend budget</w:t>
            </w:r>
            <w:r>
              <w:t xml:space="preserve"> en kunt u dit toelichten</w:t>
            </w:r>
            <w:r w:rsidRPr="00D53527">
              <w:t>?</w:t>
            </w:r>
          </w:p>
        </w:tc>
      </w:tr>
      <w:tr w:rsidR="009309D1" w14:paraId="147D4EB9" w14:textId="77777777" w:rsidTr="006229E7">
        <w:trPr>
          <w:trHeight w:val="1077"/>
        </w:trPr>
        <w:tc>
          <w:tcPr>
            <w:tcW w:w="9628" w:type="dxa"/>
          </w:tcPr>
          <w:p w14:paraId="2DFB15BA" w14:textId="77777777" w:rsidR="009309D1" w:rsidRDefault="009309D1" w:rsidP="006229E7"/>
        </w:tc>
      </w:tr>
    </w:tbl>
    <w:p w14:paraId="064BB0B5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66E875F" w14:textId="77777777" w:rsidTr="006229E7">
        <w:tc>
          <w:tcPr>
            <w:tcW w:w="9628" w:type="dxa"/>
          </w:tcPr>
          <w:p w14:paraId="2641D3FE" w14:textId="31940D04" w:rsidR="009309D1" w:rsidRDefault="009309D1" w:rsidP="006229E7">
            <w:r>
              <w:t>4. O</w:t>
            </w:r>
            <w:r w:rsidRPr="0057298D">
              <w:t>p wat voor manier kan de aanbestedende dienst de prijs uitvragen zodat dit voor zowel de aanbestedingsfase (inschrijving) als de contractfase</w:t>
            </w:r>
            <w:r>
              <w:t xml:space="preserve"> van toepassing is?</w:t>
            </w:r>
          </w:p>
        </w:tc>
      </w:tr>
      <w:tr w:rsidR="009309D1" w14:paraId="19A81FDC" w14:textId="77777777" w:rsidTr="006229E7">
        <w:trPr>
          <w:trHeight w:val="1077"/>
        </w:trPr>
        <w:tc>
          <w:tcPr>
            <w:tcW w:w="9628" w:type="dxa"/>
          </w:tcPr>
          <w:p w14:paraId="194C2806" w14:textId="77777777" w:rsidR="009309D1" w:rsidRDefault="009309D1" w:rsidP="006229E7"/>
        </w:tc>
      </w:tr>
    </w:tbl>
    <w:p w14:paraId="0633897A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332C7423" w14:textId="77777777" w:rsidTr="006229E7">
        <w:tc>
          <w:tcPr>
            <w:tcW w:w="9628" w:type="dxa"/>
          </w:tcPr>
          <w:p w14:paraId="77EBFBEC" w14:textId="20F1B7E1" w:rsidR="009309D1" w:rsidRDefault="009309D1" w:rsidP="006229E7">
            <w:r>
              <w:t>5. D</w:t>
            </w:r>
            <w:r w:rsidRPr="00D53527">
              <w:t xml:space="preserve">e aanbestedende dienst is op zoek </w:t>
            </w:r>
            <w:r>
              <w:t xml:space="preserve">naar </w:t>
            </w:r>
            <w:r w:rsidRPr="00D53527">
              <w:t>gunningscriteria welke onderscheid</w:t>
            </w:r>
            <w:r>
              <w:t xml:space="preserve"> maken en</w:t>
            </w:r>
            <w:r w:rsidRPr="00D53527" w:rsidDel="00706A26">
              <w:t xml:space="preserve"> </w:t>
            </w:r>
            <w:r w:rsidRPr="00D53527">
              <w:t xml:space="preserve">waarin de expertise van de aannemer/inschrijver duidelijk naar voren komt. Welke gunningscriteria </w:t>
            </w:r>
            <w:r>
              <w:t>zijn</w:t>
            </w:r>
            <w:r w:rsidRPr="00D53527">
              <w:t xml:space="preserve"> naar uw mening passend bij deze opdracht en waarom?</w:t>
            </w:r>
          </w:p>
        </w:tc>
      </w:tr>
      <w:tr w:rsidR="009309D1" w14:paraId="29E17B81" w14:textId="77777777" w:rsidTr="006229E7">
        <w:trPr>
          <w:trHeight w:val="1077"/>
        </w:trPr>
        <w:tc>
          <w:tcPr>
            <w:tcW w:w="9628" w:type="dxa"/>
          </w:tcPr>
          <w:p w14:paraId="4B702FAA" w14:textId="77777777" w:rsidR="009309D1" w:rsidRDefault="009309D1" w:rsidP="006229E7"/>
        </w:tc>
      </w:tr>
    </w:tbl>
    <w:p w14:paraId="4449AC6D" w14:textId="77777777" w:rsidR="007F4CA6" w:rsidRDefault="007F4CA6" w:rsidP="009309D1">
      <w:pPr>
        <w:pStyle w:val="Kop2"/>
        <w:numPr>
          <w:ilvl w:val="0"/>
          <w:numId w:val="0"/>
        </w:numPr>
        <w:rPr>
          <w:color w:val="auto"/>
          <w:sz w:val="24"/>
          <w:szCs w:val="24"/>
        </w:rPr>
      </w:pPr>
      <w:bookmarkStart w:id="1" w:name="_Toc205463591"/>
    </w:p>
    <w:p w14:paraId="1D49B319" w14:textId="77777777" w:rsidR="007F4CA6" w:rsidRDefault="007F4CA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14:paraId="5F41F896" w14:textId="59689C86" w:rsidR="009309D1" w:rsidRPr="009309D1" w:rsidRDefault="009309D1" w:rsidP="009309D1">
      <w:pPr>
        <w:pStyle w:val="Kop2"/>
        <w:numPr>
          <w:ilvl w:val="0"/>
          <w:numId w:val="0"/>
        </w:numPr>
        <w:rPr>
          <w:color w:val="auto"/>
          <w:sz w:val="24"/>
          <w:szCs w:val="24"/>
        </w:rPr>
      </w:pPr>
      <w:r w:rsidRPr="009309D1">
        <w:rPr>
          <w:color w:val="auto"/>
          <w:sz w:val="24"/>
          <w:szCs w:val="24"/>
        </w:rPr>
        <w:lastRenderedPageBreak/>
        <w:t>Onderwerp 2 Kansen en risico’s</w:t>
      </w:r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2004F062" w14:textId="77777777" w:rsidTr="006229E7">
        <w:tc>
          <w:tcPr>
            <w:tcW w:w="9628" w:type="dxa"/>
          </w:tcPr>
          <w:p w14:paraId="7A9422B8" w14:textId="2CDB898A" w:rsidR="009309D1" w:rsidRDefault="009309D1" w:rsidP="006229E7">
            <w:r>
              <w:t xml:space="preserve">6. </w:t>
            </w:r>
            <w:r w:rsidRPr="00056B71">
              <w:t>Welke risico’s ziet u voor het project</w:t>
            </w:r>
            <w:r>
              <w:t xml:space="preserve"> in de bouwteamfase en hoe zouden we deze risico’s zo goed mogelijk kunnen beheersen?</w:t>
            </w:r>
          </w:p>
        </w:tc>
      </w:tr>
      <w:tr w:rsidR="009309D1" w14:paraId="5FE75F5D" w14:textId="77777777" w:rsidTr="006229E7">
        <w:trPr>
          <w:trHeight w:val="1077"/>
        </w:trPr>
        <w:tc>
          <w:tcPr>
            <w:tcW w:w="9628" w:type="dxa"/>
          </w:tcPr>
          <w:p w14:paraId="4C0574DF" w14:textId="77777777" w:rsidR="009309D1" w:rsidRDefault="009309D1" w:rsidP="006229E7"/>
          <w:p w14:paraId="1CACBD1C" w14:textId="77777777" w:rsidR="009309D1" w:rsidRDefault="009309D1" w:rsidP="006229E7"/>
          <w:p w14:paraId="038F6407" w14:textId="77777777" w:rsidR="009309D1" w:rsidRDefault="009309D1" w:rsidP="006229E7"/>
          <w:p w14:paraId="7886A150" w14:textId="77777777" w:rsidR="009309D1" w:rsidRDefault="009309D1" w:rsidP="006229E7"/>
        </w:tc>
      </w:tr>
    </w:tbl>
    <w:p w14:paraId="6860BDC7" w14:textId="77777777" w:rsidR="009309D1" w:rsidRDefault="009309D1" w:rsidP="009309D1">
      <w:bookmarkStart w:id="2" w:name="_Toc20546359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BC4133D" w14:textId="77777777" w:rsidTr="006229E7">
        <w:tc>
          <w:tcPr>
            <w:tcW w:w="9628" w:type="dxa"/>
          </w:tcPr>
          <w:p w14:paraId="6DBECCCF" w14:textId="0A91FFB7" w:rsidR="009309D1" w:rsidRDefault="009309D1" w:rsidP="006229E7">
            <w:r>
              <w:t>7. Welke risico’s ziet u voor het project in de realisatiefase en hoe zouden we deze risico’s zo goed mogelijk kunnen beheersen?</w:t>
            </w:r>
          </w:p>
        </w:tc>
      </w:tr>
      <w:tr w:rsidR="009309D1" w14:paraId="7F3ACEC7" w14:textId="77777777" w:rsidTr="006229E7">
        <w:trPr>
          <w:trHeight w:val="1077"/>
        </w:trPr>
        <w:tc>
          <w:tcPr>
            <w:tcW w:w="9628" w:type="dxa"/>
          </w:tcPr>
          <w:p w14:paraId="3C22F6AF" w14:textId="77777777" w:rsidR="009309D1" w:rsidRDefault="009309D1" w:rsidP="006229E7"/>
          <w:p w14:paraId="245E6427" w14:textId="77777777" w:rsidR="009309D1" w:rsidRDefault="009309D1" w:rsidP="006229E7"/>
          <w:p w14:paraId="5434F812" w14:textId="77777777" w:rsidR="009309D1" w:rsidRDefault="009309D1" w:rsidP="006229E7"/>
          <w:p w14:paraId="0F1DA475" w14:textId="77777777" w:rsidR="009309D1" w:rsidRDefault="009309D1" w:rsidP="006229E7"/>
        </w:tc>
      </w:tr>
    </w:tbl>
    <w:p w14:paraId="31B4CF6A" w14:textId="77777777" w:rsidR="009309D1" w:rsidRDefault="009309D1" w:rsidP="009309D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7B5C5A7B" w14:textId="77777777" w:rsidTr="006229E7">
        <w:tc>
          <w:tcPr>
            <w:tcW w:w="9628" w:type="dxa"/>
          </w:tcPr>
          <w:p w14:paraId="5F9BE991" w14:textId="722F6176" w:rsidR="009309D1" w:rsidRDefault="009309D1" w:rsidP="006229E7">
            <w:r>
              <w:t>8. Welke kansen ziet u over het algemeen voor dit project?</w:t>
            </w:r>
          </w:p>
        </w:tc>
      </w:tr>
      <w:tr w:rsidR="009309D1" w14:paraId="5E0DC372" w14:textId="77777777" w:rsidTr="006229E7">
        <w:trPr>
          <w:trHeight w:val="1077"/>
        </w:trPr>
        <w:tc>
          <w:tcPr>
            <w:tcW w:w="9628" w:type="dxa"/>
          </w:tcPr>
          <w:p w14:paraId="210815B9" w14:textId="77777777" w:rsidR="009309D1" w:rsidRDefault="009309D1" w:rsidP="006229E7"/>
          <w:p w14:paraId="4E36298E" w14:textId="77777777" w:rsidR="009309D1" w:rsidRDefault="009309D1" w:rsidP="006229E7"/>
          <w:p w14:paraId="0EE51424" w14:textId="77777777" w:rsidR="009309D1" w:rsidRDefault="009309D1" w:rsidP="006229E7"/>
          <w:p w14:paraId="05425D9B" w14:textId="77777777" w:rsidR="009309D1" w:rsidRDefault="009309D1" w:rsidP="006229E7"/>
        </w:tc>
      </w:tr>
    </w:tbl>
    <w:p w14:paraId="2DFC9257" w14:textId="77777777" w:rsidR="009309D1" w:rsidRDefault="009309D1" w:rsidP="009309D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7EFB5228" w14:textId="77777777" w:rsidTr="006229E7">
        <w:tc>
          <w:tcPr>
            <w:tcW w:w="9628" w:type="dxa"/>
          </w:tcPr>
          <w:p w14:paraId="4A6AD1B1" w14:textId="4CCDC30B" w:rsidR="009309D1" w:rsidRDefault="009309D1" w:rsidP="006229E7">
            <w:r>
              <w:t xml:space="preserve">9. Welke kansen ziet u voor dit project specifiek op het gebied van </w:t>
            </w:r>
            <w:r w:rsidRPr="00056B71">
              <w:t>duurzaamheid</w:t>
            </w:r>
            <w:r>
              <w:t xml:space="preserve"> en </w:t>
            </w:r>
            <w:r w:rsidRPr="00056B71">
              <w:t>circulariteit?</w:t>
            </w:r>
          </w:p>
        </w:tc>
      </w:tr>
      <w:tr w:rsidR="009309D1" w14:paraId="0130A245" w14:textId="77777777" w:rsidTr="006229E7">
        <w:trPr>
          <w:trHeight w:val="1077"/>
        </w:trPr>
        <w:tc>
          <w:tcPr>
            <w:tcW w:w="9628" w:type="dxa"/>
          </w:tcPr>
          <w:p w14:paraId="0A8BC717" w14:textId="77777777" w:rsidR="009309D1" w:rsidRDefault="009309D1" w:rsidP="006229E7"/>
          <w:p w14:paraId="2F6168E4" w14:textId="77777777" w:rsidR="009309D1" w:rsidRDefault="009309D1" w:rsidP="006229E7"/>
          <w:p w14:paraId="4701BAC2" w14:textId="77777777" w:rsidR="009309D1" w:rsidRDefault="009309D1" w:rsidP="006229E7"/>
          <w:p w14:paraId="28668CB4" w14:textId="77777777" w:rsidR="009309D1" w:rsidRDefault="009309D1" w:rsidP="006229E7"/>
        </w:tc>
      </w:tr>
    </w:tbl>
    <w:p w14:paraId="3057F408" w14:textId="4D86E56E" w:rsidR="009309D1" w:rsidRPr="009309D1" w:rsidRDefault="009309D1" w:rsidP="009309D1">
      <w:pPr>
        <w:pStyle w:val="Kop2"/>
        <w:numPr>
          <w:ilvl w:val="0"/>
          <w:numId w:val="0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Pr="009309D1">
        <w:rPr>
          <w:color w:val="auto"/>
          <w:sz w:val="24"/>
          <w:szCs w:val="24"/>
        </w:rPr>
        <w:t>nderwerp 3 Ervaringen</w:t>
      </w:r>
      <w:bookmarkEnd w:id="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406CD8AD" w14:textId="77777777" w:rsidTr="006229E7">
        <w:tc>
          <w:tcPr>
            <w:tcW w:w="9628" w:type="dxa"/>
          </w:tcPr>
          <w:p w14:paraId="0C9B648B" w14:textId="48B00DFA" w:rsidR="009309D1" w:rsidRDefault="009309D1" w:rsidP="006229E7">
            <w:r>
              <w:t xml:space="preserve">10. </w:t>
            </w:r>
            <w:r w:rsidRPr="00056B71">
              <w:t xml:space="preserve">Heeft u ervaring met het bouwen/inrichten van een </w:t>
            </w:r>
            <w:r>
              <w:t xml:space="preserve">soortgelijke </w:t>
            </w:r>
            <w:r w:rsidRPr="00056B71">
              <w:t>bediencentrale? Zo ja, waar</w:t>
            </w:r>
            <w:r>
              <w:t xml:space="preserve">, </w:t>
            </w:r>
            <w:r w:rsidRPr="00056B71">
              <w:t>welke omvang</w:t>
            </w:r>
            <w:r>
              <w:t xml:space="preserve"> en wat was uw rol hierin</w:t>
            </w:r>
            <w:r w:rsidRPr="00056B71">
              <w:t>?</w:t>
            </w:r>
          </w:p>
        </w:tc>
      </w:tr>
      <w:tr w:rsidR="009309D1" w14:paraId="5160E530" w14:textId="77777777" w:rsidTr="006229E7">
        <w:trPr>
          <w:trHeight w:val="1077"/>
        </w:trPr>
        <w:tc>
          <w:tcPr>
            <w:tcW w:w="9628" w:type="dxa"/>
          </w:tcPr>
          <w:p w14:paraId="2AC136D2" w14:textId="77777777" w:rsidR="009309D1" w:rsidRDefault="009309D1" w:rsidP="006229E7"/>
        </w:tc>
      </w:tr>
    </w:tbl>
    <w:p w14:paraId="702E03E2" w14:textId="77777777" w:rsidR="009309D1" w:rsidRDefault="009309D1" w:rsidP="007866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75FACCC3" w14:textId="77777777" w:rsidTr="006229E7">
        <w:tc>
          <w:tcPr>
            <w:tcW w:w="9628" w:type="dxa"/>
          </w:tcPr>
          <w:p w14:paraId="3E58F6A4" w14:textId="04F13D7F" w:rsidR="009309D1" w:rsidRDefault="009309D1" w:rsidP="009309D1">
            <w:pPr>
              <w:spacing w:line="240" w:lineRule="auto"/>
            </w:pPr>
            <w:r>
              <w:t>11. Heeft u interesse om de bediencentrale Noordwest Overijssel c.a. te realiseren?</w:t>
            </w:r>
          </w:p>
        </w:tc>
      </w:tr>
      <w:tr w:rsidR="009309D1" w14:paraId="3CB4B4EB" w14:textId="77777777" w:rsidTr="006229E7">
        <w:trPr>
          <w:trHeight w:val="1077"/>
        </w:trPr>
        <w:tc>
          <w:tcPr>
            <w:tcW w:w="9628" w:type="dxa"/>
          </w:tcPr>
          <w:p w14:paraId="318E5737" w14:textId="77777777" w:rsidR="009309D1" w:rsidRDefault="009309D1" w:rsidP="006229E7"/>
        </w:tc>
      </w:tr>
    </w:tbl>
    <w:p w14:paraId="02E4F1E3" w14:textId="242037AE" w:rsidR="009309D1" w:rsidRDefault="009309D1" w:rsidP="007866F0">
      <w:pPr>
        <w:rPr>
          <w:b/>
          <w:bCs/>
          <w:sz w:val="24"/>
          <w:szCs w:val="24"/>
        </w:rPr>
      </w:pPr>
      <w:r w:rsidRPr="009309D1">
        <w:rPr>
          <w:b/>
          <w:bCs/>
          <w:sz w:val="24"/>
          <w:szCs w:val="24"/>
        </w:rPr>
        <w:lastRenderedPageBreak/>
        <w:t>Onderwerp 4 Planning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09D1" w14:paraId="10A7386C" w14:textId="77777777" w:rsidTr="006229E7">
        <w:tc>
          <w:tcPr>
            <w:tcW w:w="9628" w:type="dxa"/>
          </w:tcPr>
          <w:p w14:paraId="48D78F74" w14:textId="5C6C09B5" w:rsidR="009309D1" w:rsidRDefault="009309D1" w:rsidP="006229E7">
            <w:r>
              <w:t>12. Welke termijnen acht u, op basis van uw ervaring en kennis redelijk voor de bouwteamfase en de realisatiefase?</w:t>
            </w:r>
          </w:p>
        </w:tc>
      </w:tr>
      <w:tr w:rsidR="009309D1" w14:paraId="11B4DD2D" w14:textId="77777777" w:rsidTr="006229E7">
        <w:trPr>
          <w:trHeight w:val="1077"/>
        </w:trPr>
        <w:tc>
          <w:tcPr>
            <w:tcW w:w="9628" w:type="dxa"/>
          </w:tcPr>
          <w:p w14:paraId="7A2C548F" w14:textId="77777777" w:rsidR="009309D1" w:rsidRDefault="009309D1" w:rsidP="006229E7"/>
        </w:tc>
      </w:tr>
    </w:tbl>
    <w:p w14:paraId="7C1B92B1" w14:textId="77777777" w:rsidR="009309D1" w:rsidRPr="009309D1" w:rsidRDefault="009309D1" w:rsidP="007866F0">
      <w:pPr>
        <w:rPr>
          <w:b/>
          <w:bCs/>
          <w:sz w:val="24"/>
          <w:szCs w:val="24"/>
        </w:rPr>
      </w:pPr>
    </w:p>
    <w:sectPr w:rsidR="009309D1" w:rsidRPr="009309D1" w:rsidSect="00816AF9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871" w:right="1134" w:bottom="1418" w:left="1134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253D" w14:textId="77777777" w:rsidR="000A3CEC" w:rsidRDefault="000A3CEC">
      <w:r>
        <w:separator/>
      </w:r>
    </w:p>
  </w:endnote>
  <w:endnote w:type="continuationSeparator" w:id="0">
    <w:p w14:paraId="3E42A531" w14:textId="77777777" w:rsidR="000A3CEC" w:rsidRDefault="000A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0E25902B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186BF4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C903" w14:textId="7EA77B96" w:rsidR="009309D1" w:rsidRDefault="009309D1" w:rsidP="009309D1">
    <w:pPr>
      <w:pStyle w:val="Voettekst"/>
      <w:pBdr>
        <w:top w:val="single" w:sz="4" w:space="1" w:color="auto"/>
      </w:pBdr>
      <w:tabs>
        <w:tab w:val="clear" w:pos="4513"/>
        <w:tab w:val="center" w:pos="6946"/>
      </w:tabs>
      <w:rPr>
        <w:sz w:val="18"/>
      </w:rPr>
    </w:pPr>
    <w:r>
      <w:rPr>
        <w:sz w:val="18"/>
      </w:rPr>
      <w:t xml:space="preserve">Antwoordformulier marktconsultatie ‘Bediencentrale Noordwest Overijssel’ </w:t>
    </w:r>
  </w:p>
  <w:p w14:paraId="26947BD8" w14:textId="77777777" w:rsidR="005C1431" w:rsidRDefault="005C1431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1EA9E7E3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A257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634C" w14:textId="77777777" w:rsidR="000A3CEC" w:rsidRDefault="000A3CEC">
      <w:r>
        <w:separator/>
      </w:r>
    </w:p>
  </w:footnote>
  <w:footnote w:type="continuationSeparator" w:id="0">
    <w:p w14:paraId="0FF615C7" w14:textId="77777777" w:rsidR="000A3CEC" w:rsidRDefault="000A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2ACA84F6" w14:textId="77777777" w:rsidTr="0023628B">
      <w:trPr>
        <w:cantSplit/>
        <w:trHeight w:val="397"/>
      </w:trPr>
      <w:tc>
        <w:tcPr>
          <w:tcW w:w="1418" w:type="dxa"/>
          <w:shd w:val="clear" w:color="auto" w:fill="auto"/>
        </w:tcPr>
        <w:p w14:paraId="24077486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4D0DF05A" w14:textId="77777777" w:rsidR="00713A38" w:rsidRDefault="00713A38" w:rsidP="0023628B">
          <w:pPr>
            <w:pStyle w:val="Koptekst"/>
          </w:pPr>
        </w:p>
      </w:tc>
    </w:tr>
    <w:tr w:rsidR="00713A38" w14:paraId="6EE55004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365BAA28" w14:textId="77777777" w:rsidR="00713A38" w:rsidRDefault="00713A38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759BA3BC" w14:textId="77777777" w:rsidR="00713A38" w:rsidRDefault="00713A38" w:rsidP="0023628B">
          <w:pPr>
            <w:pStyle w:val="Koptekst"/>
          </w:pPr>
        </w:p>
      </w:tc>
    </w:tr>
  </w:tbl>
  <w:p w14:paraId="6E3B98DE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297434D8" w14:textId="77777777" w:rsidTr="002D1748">
      <w:trPr>
        <w:trHeight w:hRule="exact" w:val="340"/>
      </w:trPr>
      <w:tc>
        <w:tcPr>
          <w:tcW w:w="1144" w:type="dxa"/>
          <w:shd w:val="clear" w:color="auto" w:fill="auto"/>
        </w:tcPr>
        <w:p w14:paraId="5C625417" w14:textId="77777777" w:rsidR="00713A38" w:rsidRDefault="00713A38" w:rsidP="002D1748">
          <w:pPr>
            <w:pStyle w:val="Kenmerk"/>
          </w:pPr>
        </w:p>
      </w:tc>
      <w:tc>
        <w:tcPr>
          <w:tcW w:w="10763" w:type="dxa"/>
          <w:shd w:val="clear" w:color="auto" w:fill="auto"/>
        </w:tcPr>
        <w:p w14:paraId="4340D690" w14:textId="77777777" w:rsidR="00713A38" w:rsidRDefault="00713A38" w:rsidP="002D1748">
          <w:pPr>
            <w:pStyle w:val="Kenmerk"/>
          </w:pPr>
        </w:p>
      </w:tc>
    </w:tr>
  </w:tbl>
  <w:p w14:paraId="6A1C16D6" w14:textId="77777777" w:rsidR="00713A38" w:rsidRDefault="00713A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5C47CE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7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4"/>
  </w:num>
  <w:num w:numId="5" w16cid:durableId="242645616">
    <w:abstractNumId w:val="6"/>
  </w:num>
  <w:num w:numId="6" w16cid:durableId="1609652800">
    <w:abstractNumId w:val="6"/>
  </w:num>
  <w:num w:numId="7" w16cid:durableId="252252399">
    <w:abstractNumId w:val="6"/>
  </w:num>
  <w:num w:numId="8" w16cid:durableId="373896703">
    <w:abstractNumId w:val="6"/>
  </w:num>
  <w:num w:numId="9" w16cid:durableId="1121269540">
    <w:abstractNumId w:val="5"/>
  </w:num>
  <w:num w:numId="10" w16cid:durableId="1402824695">
    <w:abstractNumId w:val="5"/>
  </w:num>
  <w:num w:numId="11" w16cid:durableId="1010646487">
    <w:abstractNumId w:val="6"/>
  </w:num>
  <w:num w:numId="12" w16cid:durableId="2073774762">
    <w:abstractNumId w:val="6"/>
  </w:num>
  <w:num w:numId="13" w16cid:durableId="1982154370">
    <w:abstractNumId w:val="6"/>
  </w:num>
  <w:num w:numId="14" w16cid:durableId="858352435">
    <w:abstractNumId w:val="7"/>
  </w:num>
  <w:num w:numId="15" w16cid:durableId="2028094012">
    <w:abstractNumId w:val="8"/>
  </w:num>
  <w:num w:numId="16" w16cid:durableId="93312476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D1"/>
    <w:rsid w:val="000138D2"/>
    <w:rsid w:val="00025705"/>
    <w:rsid w:val="00045278"/>
    <w:rsid w:val="00062E5C"/>
    <w:rsid w:val="000652D2"/>
    <w:rsid w:val="000700FE"/>
    <w:rsid w:val="00081E8B"/>
    <w:rsid w:val="00087F8F"/>
    <w:rsid w:val="000A3CEC"/>
    <w:rsid w:val="000B0647"/>
    <w:rsid w:val="000D2944"/>
    <w:rsid w:val="000D7F29"/>
    <w:rsid w:val="000E3F54"/>
    <w:rsid w:val="000F2D4E"/>
    <w:rsid w:val="000F5E05"/>
    <w:rsid w:val="000F5F8B"/>
    <w:rsid w:val="000F728F"/>
    <w:rsid w:val="00101DFF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22D71"/>
    <w:rsid w:val="002304A9"/>
    <w:rsid w:val="0023628B"/>
    <w:rsid w:val="00245C63"/>
    <w:rsid w:val="002644B1"/>
    <w:rsid w:val="00270385"/>
    <w:rsid w:val="002936E3"/>
    <w:rsid w:val="00294087"/>
    <w:rsid w:val="002960F9"/>
    <w:rsid w:val="002A16DF"/>
    <w:rsid w:val="002D1748"/>
    <w:rsid w:val="002E0806"/>
    <w:rsid w:val="002E1D90"/>
    <w:rsid w:val="002E48FD"/>
    <w:rsid w:val="002F4685"/>
    <w:rsid w:val="003018AB"/>
    <w:rsid w:val="00317079"/>
    <w:rsid w:val="003369A3"/>
    <w:rsid w:val="00352E6E"/>
    <w:rsid w:val="00370A69"/>
    <w:rsid w:val="00373C81"/>
    <w:rsid w:val="003A4A36"/>
    <w:rsid w:val="003E0A90"/>
    <w:rsid w:val="00413744"/>
    <w:rsid w:val="0042259D"/>
    <w:rsid w:val="004317A3"/>
    <w:rsid w:val="00444721"/>
    <w:rsid w:val="00464D2A"/>
    <w:rsid w:val="00471103"/>
    <w:rsid w:val="0049169D"/>
    <w:rsid w:val="00496D35"/>
    <w:rsid w:val="004A2836"/>
    <w:rsid w:val="004E2F3F"/>
    <w:rsid w:val="004F2305"/>
    <w:rsid w:val="00543508"/>
    <w:rsid w:val="00547595"/>
    <w:rsid w:val="005576FD"/>
    <w:rsid w:val="00565D47"/>
    <w:rsid w:val="00573DEF"/>
    <w:rsid w:val="005769AD"/>
    <w:rsid w:val="00595803"/>
    <w:rsid w:val="00597891"/>
    <w:rsid w:val="005B1943"/>
    <w:rsid w:val="005B6D4C"/>
    <w:rsid w:val="005C1431"/>
    <w:rsid w:val="005D04E3"/>
    <w:rsid w:val="005D4605"/>
    <w:rsid w:val="006019E7"/>
    <w:rsid w:val="006029F6"/>
    <w:rsid w:val="006114DD"/>
    <w:rsid w:val="00612F23"/>
    <w:rsid w:val="006139E7"/>
    <w:rsid w:val="00625A55"/>
    <w:rsid w:val="006270D4"/>
    <w:rsid w:val="006445DE"/>
    <w:rsid w:val="00644793"/>
    <w:rsid w:val="00657D34"/>
    <w:rsid w:val="00663D80"/>
    <w:rsid w:val="00665F82"/>
    <w:rsid w:val="00676F05"/>
    <w:rsid w:val="006D679C"/>
    <w:rsid w:val="006D7F5E"/>
    <w:rsid w:val="006F29BF"/>
    <w:rsid w:val="00704C08"/>
    <w:rsid w:val="00713A38"/>
    <w:rsid w:val="00726051"/>
    <w:rsid w:val="00752E48"/>
    <w:rsid w:val="00781755"/>
    <w:rsid w:val="007825BE"/>
    <w:rsid w:val="007839C9"/>
    <w:rsid w:val="007866F0"/>
    <w:rsid w:val="007D21F3"/>
    <w:rsid w:val="007D4666"/>
    <w:rsid w:val="007F4CA6"/>
    <w:rsid w:val="00815F61"/>
    <w:rsid w:val="00816AF9"/>
    <w:rsid w:val="008320BC"/>
    <w:rsid w:val="0084090D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905574"/>
    <w:rsid w:val="00907863"/>
    <w:rsid w:val="00911E57"/>
    <w:rsid w:val="00923CEE"/>
    <w:rsid w:val="009246DA"/>
    <w:rsid w:val="00926422"/>
    <w:rsid w:val="009309D1"/>
    <w:rsid w:val="00930C49"/>
    <w:rsid w:val="009325FB"/>
    <w:rsid w:val="009742A8"/>
    <w:rsid w:val="00982DBD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13A1B"/>
    <w:rsid w:val="00B4408E"/>
    <w:rsid w:val="00B47772"/>
    <w:rsid w:val="00B550B9"/>
    <w:rsid w:val="00B731E4"/>
    <w:rsid w:val="00B77818"/>
    <w:rsid w:val="00B80EC3"/>
    <w:rsid w:val="00B8655F"/>
    <w:rsid w:val="00BA51C5"/>
    <w:rsid w:val="00BA6D84"/>
    <w:rsid w:val="00BB1CB3"/>
    <w:rsid w:val="00BC2211"/>
    <w:rsid w:val="00BF0858"/>
    <w:rsid w:val="00BF63CE"/>
    <w:rsid w:val="00C10DA1"/>
    <w:rsid w:val="00C14108"/>
    <w:rsid w:val="00C24684"/>
    <w:rsid w:val="00C32970"/>
    <w:rsid w:val="00C42533"/>
    <w:rsid w:val="00C612F9"/>
    <w:rsid w:val="00CA14F4"/>
    <w:rsid w:val="00CC406D"/>
    <w:rsid w:val="00D05FC7"/>
    <w:rsid w:val="00D17E42"/>
    <w:rsid w:val="00D40560"/>
    <w:rsid w:val="00D4268A"/>
    <w:rsid w:val="00D54DEA"/>
    <w:rsid w:val="00D57B19"/>
    <w:rsid w:val="00D8453C"/>
    <w:rsid w:val="00DA7EF0"/>
    <w:rsid w:val="00DB7A20"/>
    <w:rsid w:val="00DC210E"/>
    <w:rsid w:val="00DC3AD8"/>
    <w:rsid w:val="00DC7A91"/>
    <w:rsid w:val="00DD1C06"/>
    <w:rsid w:val="00E70C32"/>
    <w:rsid w:val="00E83488"/>
    <w:rsid w:val="00E9456E"/>
    <w:rsid w:val="00EC3AD8"/>
    <w:rsid w:val="00ED3122"/>
    <w:rsid w:val="00ED3DEB"/>
    <w:rsid w:val="00ED6943"/>
    <w:rsid w:val="00F10F4C"/>
    <w:rsid w:val="00F23CC1"/>
    <w:rsid w:val="00F349BD"/>
    <w:rsid w:val="00F46E1D"/>
    <w:rsid w:val="00F70DCF"/>
    <w:rsid w:val="00F860AD"/>
    <w:rsid w:val="00F92976"/>
    <w:rsid w:val="00F94202"/>
    <w:rsid w:val="00F97258"/>
    <w:rsid w:val="00FA5214"/>
    <w:rsid w:val="00FC7A75"/>
    <w:rsid w:val="00FD555B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F6547"/>
  <w15:chartTrackingRefBased/>
  <w15:docId w15:val="{B92572A0-325B-48F7-AD3B-B72E067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  <w:rPr>
      <w:rFonts w:ascii="Arial" w:hAnsi="Arial"/>
      <w:lang w:eastAsia="en-US"/>
    </w:rPr>
  </w:style>
  <w:style w:type="paragraph" w:styleId="Kop1">
    <w:name w:val="heading 1"/>
    <w:aliases w:val="Heading 1 met nummering,hoofdstuk,Hoofdstuk,h1,ips_Hoofdstuk,H1,Univé Hoofdstuk,Section Heading,sectionHeading,sectionHeading Char,Kop subparagraaf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,paragraaf,Paragraaf,ips_paragraaf,H2,Paragrf 2,1.1Heading 2,2scr,Univé Paragraaf,Reset numbering,Bijlage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,subparagraaf,SubParagraaf,ips_subparagraaf,3scr,Episteem PvA Kop 3,Univé Subparagraaf,H3,Level 1 - 1,Voorwoord,Subparagraaf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,hoofdstuk Char,Hoofdstuk Char,h1 Char,ips_Hoofdstuk Char,H1 Char,Univé Hoofdstuk Char,Section Heading Char,sectionHeading Char1,sectionHeading Char Char,Kop subparagraaf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,paragraaf Char,Paragraaf Char,ips_paragraaf Char,H2 Char,Paragrf 2 Char,1.1Heading 2 Char,2scr Char,Univé Paragraaf Char,Reset numbering Char,Bijlage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,subparagraaf Char,SubParagraaf Char,ips_subparagraaf Char,3scr Char,Episteem PvA Kop 3 Char,Univé Subparagraaf Char,H3 Char,Level 1 - 1 Char,Voorwoord Char,Subparagraaf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aliases w:val="h4 Char,Level 2 - a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aliases w:val="h5 Char,Level 3 - i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93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09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9309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09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930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09D1"/>
    <w:rPr>
      <w:rFonts w:ascii="Arial" w:hAnsi="Arial"/>
      <w:i/>
      <w:iCs/>
      <w:color w:val="404040" w:themeColor="text1" w:themeTint="BF"/>
      <w:lang w:eastAsia="en-US"/>
    </w:rPr>
  </w:style>
  <w:style w:type="character" w:styleId="Intensievebenadrukking">
    <w:name w:val="Intense Emphasis"/>
    <w:basedOn w:val="Standaardalinea-lettertype"/>
    <w:uiPriority w:val="21"/>
    <w:rsid w:val="009309D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309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09D1"/>
    <w:rPr>
      <w:rFonts w:ascii="Arial" w:hAnsi="Arial"/>
      <w:i/>
      <w:iCs/>
      <w:color w:val="365F91" w:themeColor="accent1" w:themeShade="BF"/>
      <w:lang w:eastAsia="en-US"/>
    </w:rPr>
  </w:style>
  <w:style w:type="character" w:styleId="Intensieveverwijzing">
    <w:name w:val="Intense Reference"/>
    <w:basedOn w:val="Standaardalinea-lettertype"/>
    <w:uiPriority w:val="32"/>
    <w:rsid w:val="009309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png@01D70EA7.26AC1CA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SysteemIdentificatiekenmerk xmlns="ba4790f2-98c4-4268-a930-bdc80538f7bb" xsi:nil="true"/>
    <ae6d95edee634b2792e6f1a4ecf2da08 xmlns="ba4790f2-98c4-4268-a930-bdc80538f7bb">
      <Terms xmlns="http://schemas.microsoft.com/office/infopath/2007/PartnerControls"/>
    </ae6d95edee634b2792e6f1a4ecf2da08>
    <Bijvoegen xmlns="ba4790f2-98c4-4268-a930-bdc80538f7bb">false</Bijvoegen>
    <StartZaak_x0020_ xmlns="ba4790f2-98c4-4268-a930-bdc80538f7bb" xsi:nil="true"/>
    <g5a2340f0f904ba4a99e1492014754c9 xmlns="ba4790f2-98c4-4268-a930-bdc80538f7bb">
      <Terms xmlns="http://schemas.microsoft.com/office/infopath/2007/PartnerControls"/>
    </g5a2340f0f904ba4a99e1492014754c9>
    <ZaaksysteemKenmerk xmlns="ba4790f2-98c4-4268-a930-bdc80538f7bb" xsi:nil="true"/>
    <TaxCatchAll xmlns="ba4790f2-98c4-4268-a930-bdc80538f7bb">
      <Value>2</Value>
      <Value>1</Value>
    </TaxCatchAll>
    <_dlc_DocId xmlns="febac3d7-c96a-42f1-9abf-7c014452d1ae">POV365-1132089585-275</_dlc_DocId>
    <_dlc_DocIdUrl xmlns="febac3d7-c96a-42f1-9abf-7c014452d1ae">
      <Url>https://overijssel.sharepoint.com/sites/PROJ-WKOS.119AanlegbediencentraleNWO/_layouts/15/DocIdRedir.aspx?ID=POV365-1132089585-275</Url>
      <Description>POV365-1132089585-275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C94A3BF9B4FD4F44B267DA5E44B641C1" ma:contentTypeVersion="13" ma:contentTypeDescription="Standaard document met de generieke eigenschappen." ma:contentTypeScope="" ma:versionID="2fcc1e57cc9b2653294961e6c329923e">
  <xsd:schema xmlns:xsd="http://www.w3.org/2001/XMLSchema" xmlns:xs="http://www.w3.org/2001/XMLSchema" xmlns:p="http://schemas.microsoft.com/office/2006/metadata/properties" xmlns:ns2="ba4790f2-98c4-4268-a930-bdc80538f7bb" xmlns:ns3="febac3d7-c96a-42f1-9abf-7c014452d1ae" targetNamespace="http://schemas.microsoft.com/office/2006/metadata/properties" ma:root="true" ma:fieldsID="24e31d214563bc864856ffc3e7cccfdc" ns2:_="" ns3:_="">
    <xsd:import namespace="ba4790f2-98c4-4268-a930-bdc80538f7bb"/>
    <xsd:import namespace="febac3d7-c96a-42f1-9abf-7c014452d1ae"/>
    <xsd:element name="properties">
      <xsd:complexType>
        <xsd:sequence>
          <xsd:element name="documentManagement">
            <xsd:complexType>
              <xsd:all>
                <xsd:element ref="ns2:ExternSysteemIdentificatiekenmerk" minOccurs="0"/>
                <xsd:element ref="ns2:TaxCatchAll" minOccurs="0"/>
                <xsd:element ref="ns2:TaxCatchAllLabel" minOccurs="0"/>
                <xsd:element ref="ns2:g5a2340f0f904ba4a99e1492014754c9" minOccurs="0"/>
                <xsd:element ref="ns2:ae6d95edee634b2792e6f1a4ecf2da08" minOccurs="0"/>
                <xsd:element ref="ns2:ZaaksysteemKenmerk" minOccurs="0"/>
                <xsd:element ref="ns2:Bijvoegen" minOccurs="0"/>
                <xsd:element ref="ns2:StartZaak_x0020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ExternSysteemIdentificatiekenmerk" ma:index="4" nillable="true" ma:displayName="Extern systeem identificatiekenmerk" ma:description="Specificeer hier het systeem en het kenmerk (bijv. SAP-19373836)" ma:internalName="ExternSysteemIdentificatiekenmerk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7a1427bb-a0e0-4b4b-b598-48b3ac6c3f74}" ma:internalName="TaxCatchAll" ma:showField="CatchAllData" ma:web="febac3d7-c96a-42f1-9abf-7c014452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7a1427bb-a0e0-4b4b-b598-48b3ac6c3f74}" ma:internalName="TaxCatchAllLabel" ma:readOnly="true" ma:showField="CatchAllDataLabel" ma:web="febac3d7-c96a-42f1-9abf-7c014452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a2340f0f904ba4a99e1492014754c9" ma:index="9" nillable="true" ma:taxonomy="true" ma:internalName="g5a2340f0f904ba4a99e1492014754c9" ma:taxonomyFieldName="Documenttype" ma:displayName="Documenttype" ma:default="" ma:fieldId="{05a2340f-0f90-4ba4-a99e-1492014754c9}" ma:sspId="61134e7c-f487-4f3e-b234-30d43b5f02e1" ma:termSetId="dd23a233-2f62-4320-bc53-288f842bf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d95edee634b2792e6f1a4ecf2da08" ma:index="13" nillable="true" ma:taxonomy="true" ma:internalName="ae6d95edee634b2792e6f1a4ecf2da08" ma:taxonomyFieldName="Documentstatus" ma:displayName="Documentstatus" ma:fieldId="{ae6d95ed-ee63-4b27-92e6-f1a4ecf2da08}" ma:sspId="61134e7c-f487-4f3e-b234-30d43b5f02e1" ma:termSetId="d4545161-d101-419d-849d-c2735aac7e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systeemKenmerk" ma:index="15" nillable="true" ma:displayName="Zaaksysteem kenmerk" ma:hidden="true" ma:internalName="ZaaksysteemKenmerk" ma:readOnly="false">
      <xsd:simpleType>
        <xsd:restriction base="dms:Text">
          <xsd:maxLength value="255"/>
        </xsd:restriction>
      </xsd:simpleType>
    </xsd:element>
    <xsd:element name="Bijvoegen" ma:index="16" nillable="true" ma:displayName="Bijvoegen" ma:default="0" ma:hidden="true" ma:internalName="Bijvoegen" ma:readOnly="false">
      <xsd:simpleType>
        <xsd:restriction base="dms:Boolean"/>
      </xsd:simpleType>
    </xsd:element>
    <xsd:element name="StartZaak_x0020_" ma:index="17" nillable="true" ma:displayName="Start zaak" ma:hidden="true" ma:internalName="StartZaak_x0020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c3d7-c96a-42f1-9abf-7c014452d1a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61134e7c-f487-4f3e-b234-30d43b5f02e1" ContentTypeId="0x010100A00871B6ADF1FF46A0727E13CD234E7E" PreviousValue="false"/>
</file>

<file path=customXml/itemProps1.xml><?xml version="1.0" encoding="utf-8"?>
<ds:datastoreItem xmlns:ds="http://schemas.openxmlformats.org/officeDocument/2006/customXml" ds:itemID="{4F586629-AE00-475E-A377-6C216057BF35}">
  <ds:schemaRefs>
    <ds:schemaRef ds:uri="http://www.w3.org/XML/1998/namespace"/>
    <ds:schemaRef ds:uri="febac3d7-c96a-42f1-9abf-7c014452d1a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ba4790f2-98c4-4268-a930-bdc80538f7bb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43199-13EA-48B3-8572-F3D3EC19E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790f2-98c4-4268-a930-bdc80538f7bb"/>
    <ds:schemaRef ds:uri="febac3d7-c96a-42f1-9abf-7c014452d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7CF0B8-BF25-4B5E-A007-1F98116B80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D7214A-326B-4F97-B040-FC5050B0990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Gerbrand Sinnema</dc:creator>
  <cp:keywords/>
  <dc:description/>
  <cp:lastModifiedBy>Gerbrand Sinnema</cp:lastModifiedBy>
  <cp:revision>2</cp:revision>
  <cp:lastPrinted>2019-01-04T09:57:00Z</cp:lastPrinted>
  <dcterms:created xsi:type="dcterms:W3CDTF">2025-08-12T08:28:00Z</dcterms:created>
  <dcterms:modified xsi:type="dcterms:W3CDTF">2025-08-12T08:28:00Z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0x010100A00871B6ADF1FF46A0727E13CD234E7E00C94A3BF9B4FD4F44B267DA5E44B641C1</vt:lpwstr>
  </property>
  <property fmtid="{D5CDD505-2E9C-101B-9397-08002B2CF9AE}" pid="3" name="hc177bb5d1a84cadb04e5c71ff211ad4">
    <vt:lpwstr>Verkeer en vervoer|1067d225-fad3-46b5-babf-1d4fb2eab7e5</vt:lpwstr>
  </property>
  <property fmtid="{D5CDD505-2E9C-101B-9397-08002B2CF9AE}" pid="4" name="g4911d1be07a4422a8ee2ce893e0df3b">
    <vt:lpwstr>WK|57d7adc0-b076-4b57-bbb8-6fbed65b0296</vt:lpwstr>
  </property>
  <property fmtid="{D5CDD505-2E9C-101B-9397-08002B2CF9AE}" pid="5" name="_dlc_DocIdItemGuid">
    <vt:lpwstr>02766611-6bca-4fee-8769-475cb53f3c72</vt:lpwstr>
  </property>
  <property fmtid="{D5CDD505-2E9C-101B-9397-08002B2CF9AE}" pid="6" name="MSIP_Label_1f7c1374-3856-4efe-8a20-c736d592c69d_Enabled">
    <vt:lpwstr>True</vt:lpwstr>
  </property>
  <property fmtid="{D5CDD505-2E9C-101B-9397-08002B2CF9AE}" pid="7" name="MSIP_Label_1f7c1374-3856-4efe-8a20-c736d592c69d_SiteId">
    <vt:lpwstr>198fc6c4-dbc7-4471-82ef-764d9e62caf1</vt:lpwstr>
  </property>
  <property fmtid="{D5CDD505-2E9C-101B-9397-08002B2CF9AE}" pid="8" name="MSIP_Label_1f7c1374-3856-4efe-8a20-c736d592c69d_SetDate">
    <vt:lpwstr>2025-08-11T11:51:26Z</vt:lpwstr>
  </property>
  <property fmtid="{D5CDD505-2E9C-101B-9397-08002B2CF9AE}" pid="9" name="MSIP_Label_1f7c1374-3856-4efe-8a20-c736d592c69d_Name">
    <vt:lpwstr>Intern</vt:lpwstr>
  </property>
  <property fmtid="{D5CDD505-2E9C-101B-9397-08002B2CF9AE}" pid="10" name="MSIP_Label_1f7c1374-3856-4efe-8a20-c736d592c69d_ActionId">
    <vt:lpwstr>a06cb83b-803f-4464-aa63-d9a825695784</vt:lpwstr>
  </property>
  <property fmtid="{D5CDD505-2E9C-101B-9397-08002B2CF9AE}" pid="11" name="MSIP_Label_1f7c1374-3856-4efe-8a20-c736d592c69d_Removed">
    <vt:lpwstr>False</vt:lpwstr>
  </property>
  <property fmtid="{D5CDD505-2E9C-101B-9397-08002B2CF9AE}" pid="12" name="MSIP_Label_1f7c1374-3856-4efe-8a20-c736d592c69d_Extended_MSFT_Method">
    <vt:lpwstr>Standard</vt:lpwstr>
  </property>
  <property fmtid="{D5CDD505-2E9C-101B-9397-08002B2CF9AE}" pid="13" name="Sensitivity">
    <vt:lpwstr>Intern</vt:lpwstr>
  </property>
</Properties>
</file>