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8758A" w14:textId="77777777" w:rsidR="007A3280" w:rsidRPr="001D7FDF" w:rsidRDefault="005A14F9" w:rsidP="001D7FDF">
      <w:pPr>
        <w:contextualSpacing/>
        <w:rPr>
          <w:rFonts w:cs="Arial"/>
          <w:szCs w:val="19"/>
        </w:rPr>
      </w:pPr>
      <w:r w:rsidRPr="001D7FDF">
        <w:rPr>
          <w:rFonts w:cs="Arial"/>
          <w:szCs w:val="19"/>
        </w:rPr>
        <w:tab/>
      </w:r>
      <w:r w:rsidRPr="001D7FDF">
        <w:rPr>
          <w:rFonts w:cs="Arial"/>
          <w:szCs w:val="19"/>
        </w:rPr>
        <w:tab/>
      </w:r>
      <w:r w:rsidRPr="001D7FDF">
        <w:rPr>
          <w:rFonts w:cs="Arial"/>
          <w:szCs w:val="19"/>
        </w:rPr>
        <w:tab/>
      </w:r>
      <w:r w:rsidRPr="001D7FDF">
        <w:rPr>
          <w:rFonts w:cs="Arial"/>
          <w:szCs w:val="19"/>
        </w:rPr>
        <w:tab/>
      </w:r>
      <w:r w:rsidRPr="001D7FDF">
        <w:rPr>
          <w:rFonts w:cs="Arial"/>
          <w:szCs w:val="19"/>
        </w:rPr>
        <w:tab/>
      </w:r>
      <w:r w:rsidRPr="001D7FDF">
        <w:rPr>
          <w:rFonts w:cs="Arial"/>
          <w:szCs w:val="19"/>
        </w:rPr>
        <w:tab/>
      </w:r>
      <w:r w:rsidRPr="001D7FDF">
        <w:rPr>
          <w:rFonts w:cs="Arial"/>
          <w:szCs w:val="19"/>
        </w:rPr>
        <w:tab/>
      </w:r>
    </w:p>
    <w:p w14:paraId="79520F56" w14:textId="77777777" w:rsidR="00811289" w:rsidRPr="001D7FDF" w:rsidRDefault="00811289" w:rsidP="001D7FDF">
      <w:pPr>
        <w:contextualSpacing/>
        <w:rPr>
          <w:rFonts w:cs="Arial"/>
          <w:szCs w:val="19"/>
        </w:rPr>
      </w:pPr>
    </w:p>
    <w:p w14:paraId="5C235F23" w14:textId="051A311C" w:rsidR="007A3280" w:rsidRPr="001D7FDF" w:rsidRDefault="00C074E2" w:rsidP="001D7FDF">
      <w:pPr>
        <w:contextualSpacing/>
        <w:jc w:val="both"/>
        <w:rPr>
          <w:rFonts w:cs="Arial"/>
          <w:sz w:val="28"/>
          <w:szCs w:val="28"/>
        </w:rPr>
      </w:pPr>
      <w:r>
        <w:rPr>
          <w:b/>
          <w:sz w:val="28"/>
          <w:szCs w:val="28"/>
        </w:rPr>
        <w:t>Publicatie</w:t>
      </w:r>
    </w:p>
    <w:p w14:paraId="54059628" w14:textId="77777777" w:rsidR="007A3280" w:rsidRPr="001D7FDF" w:rsidRDefault="007A3280" w:rsidP="001D7FDF">
      <w:pPr>
        <w:contextualSpacing/>
        <w:rPr>
          <w:rFonts w:cs="Arial"/>
          <w:szCs w:val="19"/>
        </w:rPr>
      </w:pPr>
    </w:p>
    <w:p w14:paraId="755E7191" w14:textId="1CFE1041" w:rsidR="007A3280" w:rsidRPr="001D7FDF" w:rsidRDefault="005A14F9" w:rsidP="001D7FDF">
      <w:pPr>
        <w:tabs>
          <w:tab w:val="left" w:pos="1701"/>
          <w:tab w:val="left" w:pos="6946"/>
        </w:tabs>
        <w:contextualSpacing/>
        <w:rPr>
          <w:szCs w:val="19"/>
        </w:rPr>
      </w:pPr>
      <w:r w:rsidRPr="001D7FDF">
        <w:rPr>
          <w:szCs w:val="19"/>
        </w:rPr>
        <w:t>Datum:</w:t>
      </w:r>
      <w:r w:rsidRPr="001D7FDF">
        <w:rPr>
          <w:szCs w:val="19"/>
        </w:rPr>
        <w:tab/>
      </w:r>
      <w:r w:rsidRPr="001D7FDF">
        <w:rPr>
          <w:szCs w:val="19"/>
        </w:rPr>
        <w:fldChar w:fldCharType="begin"/>
      </w:r>
      <w:r w:rsidRPr="001D7FDF">
        <w:rPr>
          <w:szCs w:val="19"/>
        </w:rPr>
        <w:instrText xml:space="preserve"> DATE  \@ "d MMMM yyyy"  \* MERGEFORMAT </w:instrText>
      </w:r>
      <w:r w:rsidRPr="001D7FDF">
        <w:rPr>
          <w:szCs w:val="19"/>
        </w:rPr>
        <w:fldChar w:fldCharType="separate"/>
      </w:r>
      <w:r w:rsidR="0024494E">
        <w:rPr>
          <w:noProof/>
          <w:szCs w:val="19"/>
        </w:rPr>
        <w:t>11 augustus 2025</w:t>
      </w:r>
      <w:r w:rsidRPr="001D7FDF">
        <w:rPr>
          <w:szCs w:val="19"/>
        </w:rPr>
        <w:fldChar w:fldCharType="end"/>
      </w:r>
      <w:r w:rsidRPr="001D7FDF">
        <w:rPr>
          <w:szCs w:val="19"/>
        </w:rPr>
        <w:tab/>
      </w:r>
    </w:p>
    <w:p w14:paraId="4337BD3D" w14:textId="69FB003A" w:rsidR="007A3280" w:rsidRPr="001D7FDF" w:rsidRDefault="005A14F9" w:rsidP="001D7FDF">
      <w:pPr>
        <w:tabs>
          <w:tab w:val="left" w:pos="1701"/>
          <w:tab w:val="left" w:pos="6946"/>
        </w:tabs>
        <w:contextualSpacing/>
        <w:rPr>
          <w:rFonts w:cs="Arial"/>
          <w:szCs w:val="19"/>
        </w:rPr>
      </w:pPr>
      <w:proofErr w:type="spellStart"/>
      <w:r w:rsidRPr="001D7FDF">
        <w:rPr>
          <w:rFonts w:cs="Arial"/>
          <w:szCs w:val="19"/>
        </w:rPr>
        <w:t>Zaaknr</w:t>
      </w:r>
      <w:proofErr w:type="spellEnd"/>
      <w:r w:rsidRPr="001D7FDF">
        <w:rPr>
          <w:rFonts w:cs="Arial"/>
          <w:szCs w:val="19"/>
        </w:rPr>
        <w:t>:</w:t>
      </w:r>
      <w:r w:rsidRPr="001D7FDF">
        <w:rPr>
          <w:rFonts w:cs="Arial"/>
          <w:szCs w:val="19"/>
        </w:rPr>
        <w:tab/>
      </w:r>
      <w:r w:rsidR="00FC6755" w:rsidRPr="00FC6755">
        <w:rPr>
          <w:rFonts w:cs="Arial"/>
          <w:szCs w:val="19"/>
          <w:lang w:val="en-US"/>
        </w:rPr>
        <w:t>20250619157200</w:t>
      </w:r>
      <w:r w:rsidR="00C074E2">
        <w:rPr>
          <w:rFonts w:cs="Arial"/>
          <w:szCs w:val="19"/>
          <w:lang w:val="en-US"/>
        </w:rPr>
        <w:t xml:space="preserve"> – </w:t>
      </w:r>
      <w:proofErr w:type="spellStart"/>
      <w:r w:rsidR="00C074E2">
        <w:rPr>
          <w:rFonts w:cs="Arial"/>
          <w:szCs w:val="19"/>
          <w:lang w:val="en-US"/>
        </w:rPr>
        <w:t>te</w:t>
      </w:r>
      <w:proofErr w:type="spellEnd"/>
      <w:r w:rsidR="00C074E2">
        <w:rPr>
          <w:rFonts w:cs="Arial"/>
          <w:szCs w:val="19"/>
          <w:lang w:val="en-US"/>
        </w:rPr>
        <w:t xml:space="preserve"> </w:t>
      </w:r>
      <w:proofErr w:type="spellStart"/>
      <w:r w:rsidR="00C074E2">
        <w:rPr>
          <w:rFonts w:cs="Arial"/>
          <w:szCs w:val="19"/>
          <w:lang w:val="en-US"/>
        </w:rPr>
        <w:t>vermelden</w:t>
      </w:r>
      <w:proofErr w:type="spellEnd"/>
      <w:r w:rsidR="00C074E2">
        <w:rPr>
          <w:rFonts w:cs="Arial"/>
          <w:szCs w:val="19"/>
          <w:lang w:val="en-US"/>
        </w:rPr>
        <w:t xml:space="preserve"> </w:t>
      </w:r>
      <w:proofErr w:type="spellStart"/>
      <w:r w:rsidR="00C074E2">
        <w:rPr>
          <w:rFonts w:cs="Arial"/>
          <w:szCs w:val="19"/>
          <w:lang w:val="en-US"/>
        </w:rPr>
        <w:t>bij</w:t>
      </w:r>
      <w:proofErr w:type="spellEnd"/>
      <w:r w:rsidR="00C074E2">
        <w:rPr>
          <w:rFonts w:cs="Arial"/>
          <w:szCs w:val="19"/>
          <w:lang w:val="en-US"/>
        </w:rPr>
        <w:t xml:space="preserve"> </w:t>
      </w:r>
      <w:proofErr w:type="spellStart"/>
      <w:r w:rsidR="00C074E2">
        <w:rPr>
          <w:rFonts w:cs="Arial"/>
          <w:szCs w:val="19"/>
          <w:lang w:val="en-US"/>
        </w:rPr>
        <w:t>inschrijving</w:t>
      </w:r>
      <w:proofErr w:type="spellEnd"/>
    </w:p>
    <w:p w14:paraId="4C63A6D9" w14:textId="1C66CE26" w:rsidR="00207B18" w:rsidRPr="001D7FDF" w:rsidRDefault="005A14F9" w:rsidP="001D7FDF">
      <w:pPr>
        <w:tabs>
          <w:tab w:val="left" w:pos="1701"/>
        </w:tabs>
        <w:ind w:left="1701" w:hanging="1701"/>
        <w:contextualSpacing/>
        <w:rPr>
          <w:szCs w:val="19"/>
        </w:rPr>
      </w:pPr>
      <w:r w:rsidRPr="001D7FDF">
        <w:rPr>
          <w:szCs w:val="19"/>
        </w:rPr>
        <w:t>Aan</w:t>
      </w:r>
      <w:r w:rsidR="0098256C" w:rsidRPr="001D7FDF">
        <w:rPr>
          <w:szCs w:val="19"/>
        </w:rPr>
        <w:t>:</w:t>
      </w:r>
      <w:r w:rsidRPr="001D7FDF">
        <w:rPr>
          <w:szCs w:val="19"/>
        </w:rPr>
        <w:tab/>
      </w:r>
      <w:r w:rsidR="00C074E2">
        <w:rPr>
          <w:szCs w:val="19"/>
        </w:rPr>
        <w:t xml:space="preserve">Geïnteresseerde marktpartijen via </w:t>
      </w:r>
      <w:proofErr w:type="spellStart"/>
      <w:r>
        <w:rPr>
          <w:szCs w:val="19"/>
        </w:rPr>
        <w:t>TenderNed</w:t>
      </w:r>
      <w:proofErr w:type="spellEnd"/>
    </w:p>
    <w:p w14:paraId="2604BCEF" w14:textId="6E1146FD" w:rsidR="007A3280" w:rsidRPr="001D7FDF" w:rsidRDefault="005A14F9" w:rsidP="001D7FDF">
      <w:pPr>
        <w:tabs>
          <w:tab w:val="left" w:pos="1701"/>
        </w:tabs>
        <w:ind w:left="1701" w:hanging="1701"/>
        <w:contextualSpacing/>
        <w:rPr>
          <w:szCs w:val="19"/>
        </w:rPr>
      </w:pPr>
      <w:r w:rsidRPr="001D7FDF">
        <w:rPr>
          <w:szCs w:val="19"/>
        </w:rPr>
        <w:t>Van</w:t>
      </w:r>
      <w:r w:rsidR="0098256C" w:rsidRPr="001D7FDF">
        <w:rPr>
          <w:szCs w:val="19"/>
        </w:rPr>
        <w:t>:</w:t>
      </w:r>
      <w:r w:rsidRPr="001D7FDF">
        <w:rPr>
          <w:szCs w:val="19"/>
        </w:rPr>
        <w:tab/>
      </w:r>
      <w:r w:rsidR="00C074E2">
        <w:rPr>
          <w:szCs w:val="19"/>
        </w:rPr>
        <w:t>Gemeente Stein</w:t>
      </w:r>
    </w:p>
    <w:p w14:paraId="43D192CB" w14:textId="54340E8C" w:rsidR="00FC6755" w:rsidRPr="00FC6755" w:rsidRDefault="005A14F9" w:rsidP="00FC6755">
      <w:pPr>
        <w:tabs>
          <w:tab w:val="left" w:pos="1701"/>
        </w:tabs>
        <w:ind w:left="1701" w:hanging="1701"/>
        <w:contextualSpacing/>
        <w:rPr>
          <w:szCs w:val="19"/>
        </w:rPr>
      </w:pPr>
      <w:r w:rsidRPr="001D7FDF">
        <w:rPr>
          <w:szCs w:val="19"/>
        </w:rPr>
        <w:t>Betreft</w:t>
      </w:r>
      <w:r w:rsidR="0098256C" w:rsidRPr="001D7FDF">
        <w:rPr>
          <w:szCs w:val="19"/>
        </w:rPr>
        <w:t>:</w:t>
      </w:r>
      <w:r w:rsidRPr="001D7FDF">
        <w:rPr>
          <w:szCs w:val="19"/>
        </w:rPr>
        <w:tab/>
      </w:r>
      <w:r w:rsidR="00FC6755" w:rsidRPr="00FC6755">
        <w:rPr>
          <w:szCs w:val="19"/>
        </w:rPr>
        <w:t xml:space="preserve">Marktverkenning – realisatie tennis- en  </w:t>
      </w:r>
      <w:proofErr w:type="spellStart"/>
      <w:r w:rsidR="00FC6755" w:rsidRPr="00FC6755">
        <w:rPr>
          <w:szCs w:val="19"/>
        </w:rPr>
        <w:t>padel</w:t>
      </w:r>
      <w:proofErr w:type="spellEnd"/>
      <w:r w:rsidR="00FC6755" w:rsidRPr="00FC6755">
        <w:rPr>
          <w:szCs w:val="19"/>
        </w:rPr>
        <w:t xml:space="preserve"> accommodatie te Stein</w:t>
      </w:r>
    </w:p>
    <w:p w14:paraId="35750A31" w14:textId="77777777" w:rsidR="007A3280" w:rsidRPr="001D7FDF" w:rsidRDefault="007A3280" w:rsidP="001D7FDF">
      <w:pPr>
        <w:contextualSpacing/>
        <w:rPr>
          <w:szCs w:val="19"/>
        </w:rPr>
      </w:pPr>
    </w:p>
    <w:p w14:paraId="6614D6EF" w14:textId="77777777" w:rsidR="007A3280" w:rsidRPr="001D7FDF" w:rsidRDefault="007A3280" w:rsidP="001D7FDF">
      <w:pPr>
        <w:contextualSpacing/>
        <w:rPr>
          <w:szCs w:val="19"/>
        </w:rPr>
      </w:pPr>
    </w:p>
    <w:p w14:paraId="6064B0D5" w14:textId="77777777" w:rsidR="00FC6755" w:rsidRPr="00FC6755" w:rsidRDefault="00FC6755" w:rsidP="00FC6755">
      <w:pPr>
        <w:rPr>
          <w:szCs w:val="19"/>
        </w:rPr>
      </w:pPr>
    </w:p>
    <w:p w14:paraId="11E0CC4D" w14:textId="5DE68C92" w:rsidR="00FC6755" w:rsidRPr="00FC6755" w:rsidRDefault="00FC6755" w:rsidP="00FC6755">
      <w:pPr>
        <w:pStyle w:val="Kop3"/>
        <w:numPr>
          <w:ilvl w:val="0"/>
          <w:numId w:val="0"/>
        </w:numPr>
        <w:rPr>
          <w:rFonts w:ascii="Verdana" w:hAnsi="Verdana"/>
          <w:szCs w:val="19"/>
        </w:rPr>
      </w:pPr>
      <w:r w:rsidRPr="00FC6755">
        <w:rPr>
          <w:rFonts w:ascii="Verdana" w:hAnsi="Verdana"/>
          <w:szCs w:val="19"/>
        </w:rPr>
        <w:t>1. Algemene informatie</w:t>
      </w:r>
      <w:r>
        <w:rPr>
          <w:rFonts w:ascii="Verdana" w:hAnsi="Verdana"/>
          <w:szCs w:val="19"/>
        </w:rPr>
        <w:br/>
      </w:r>
    </w:p>
    <w:p w14:paraId="780A4F2E" w14:textId="77777777" w:rsidR="00FC6755" w:rsidRPr="00FC6755" w:rsidRDefault="00FC6755" w:rsidP="00FC6755">
      <w:pPr>
        <w:pStyle w:val="Lijstalinea"/>
        <w:numPr>
          <w:ilvl w:val="0"/>
          <w:numId w:val="22"/>
        </w:numPr>
        <w:rPr>
          <w:rFonts w:ascii="Verdana" w:hAnsi="Verdana"/>
          <w:sz w:val="19"/>
          <w:szCs w:val="19"/>
        </w:rPr>
      </w:pPr>
      <w:r w:rsidRPr="00FC6755">
        <w:rPr>
          <w:rFonts w:ascii="Verdana" w:hAnsi="Verdana"/>
          <w:sz w:val="19"/>
          <w:szCs w:val="19"/>
        </w:rPr>
        <w:t xml:space="preserve">Titel van marktverkenning: realisatie tennis- en </w:t>
      </w:r>
      <w:proofErr w:type="spellStart"/>
      <w:r w:rsidRPr="00FC6755">
        <w:rPr>
          <w:rFonts w:ascii="Verdana" w:hAnsi="Verdana"/>
          <w:sz w:val="19"/>
          <w:szCs w:val="19"/>
        </w:rPr>
        <w:t>padel</w:t>
      </w:r>
      <w:proofErr w:type="spellEnd"/>
      <w:r w:rsidRPr="00FC6755">
        <w:rPr>
          <w:rFonts w:ascii="Verdana" w:hAnsi="Verdana"/>
          <w:sz w:val="19"/>
          <w:szCs w:val="19"/>
        </w:rPr>
        <w:t xml:space="preserve"> accommodatie gemeente Stein</w:t>
      </w:r>
      <w:r w:rsidRPr="00FC6755">
        <w:rPr>
          <w:rFonts w:ascii="Verdana" w:hAnsi="Verdana"/>
          <w:sz w:val="19"/>
          <w:szCs w:val="19"/>
        </w:rPr>
        <w:br/>
      </w:r>
    </w:p>
    <w:p w14:paraId="3E8C942B" w14:textId="77777777" w:rsidR="00FC6755" w:rsidRPr="00FC6755" w:rsidRDefault="00FC6755" w:rsidP="00FC6755">
      <w:pPr>
        <w:pStyle w:val="Lijstalinea"/>
        <w:numPr>
          <w:ilvl w:val="0"/>
          <w:numId w:val="22"/>
        </w:numPr>
        <w:rPr>
          <w:rFonts w:ascii="Verdana" w:hAnsi="Verdana"/>
          <w:sz w:val="19"/>
          <w:szCs w:val="19"/>
        </w:rPr>
      </w:pPr>
      <w:r w:rsidRPr="00FC6755">
        <w:rPr>
          <w:rFonts w:ascii="Verdana" w:hAnsi="Verdana"/>
          <w:sz w:val="19"/>
          <w:szCs w:val="19"/>
        </w:rPr>
        <w:t>Datum publicatie: dinsdag 12 augustus 2025 12.00 uur</w:t>
      </w:r>
      <w:r w:rsidRPr="00FC6755">
        <w:rPr>
          <w:rFonts w:ascii="Verdana" w:hAnsi="Verdana"/>
          <w:sz w:val="19"/>
          <w:szCs w:val="19"/>
        </w:rPr>
        <w:br/>
      </w:r>
    </w:p>
    <w:p w14:paraId="321D0439" w14:textId="77777777" w:rsidR="00FC6755" w:rsidRPr="00FC6755" w:rsidRDefault="00FC6755" w:rsidP="00FC6755">
      <w:pPr>
        <w:pStyle w:val="Lijstalinea"/>
        <w:numPr>
          <w:ilvl w:val="0"/>
          <w:numId w:val="22"/>
        </w:numPr>
        <w:rPr>
          <w:rFonts w:ascii="Verdana" w:hAnsi="Verdana"/>
          <w:sz w:val="19"/>
          <w:szCs w:val="19"/>
        </w:rPr>
      </w:pPr>
      <w:r w:rsidRPr="00FC6755">
        <w:rPr>
          <w:rFonts w:ascii="Verdana" w:hAnsi="Verdana"/>
          <w:sz w:val="19"/>
          <w:szCs w:val="19"/>
        </w:rPr>
        <w:t>Deadline voor indienen reactie dinsdag 9 september 12.00 uur</w:t>
      </w:r>
      <w:r w:rsidRPr="00FC6755">
        <w:rPr>
          <w:rFonts w:ascii="Verdana" w:hAnsi="Verdana"/>
          <w:sz w:val="19"/>
          <w:szCs w:val="19"/>
        </w:rPr>
        <w:br/>
      </w:r>
    </w:p>
    <w:p w14:paraId="1E37C6F1" w14:textId="77777777" w:rsidR="00FC6755" w:rsidRPr="00FC6755" w:rsidRDefault="00FC6755" w:rsidP="00FC6755">
      <w:pPr>
        <w:pStyle w:val="Lijstalinea"/>
        <w:numPr>
          <w:ilvl w:val="0"/>
          <w:numId w:val="22"/>
        </w:numPr>
        <w:rPr>
          <w:rFonts w:ascii="Verdana" w:hAnsi="Verdana"/>
          <w:sz w:val="19"/>
          <w:szCs w:val="19"/>
        </w:rPr>
      </w:pPr>
      <w:r w:rsidRPr="00FC6755">
        <w:rPr>
          <w:rFonts w:ascii="Verdana" w:hAnsi="Verdana"/>
          <w:sz w:val="19"/>
          <w:szCs w:val="19"/>
        </w:rPr>
        <w:t xml:space="preserve">Contactpersoon gemeente Stein: </w:t>
      </w:r>
    </w:p>
    <w:p w14:paraId="5CD7C2EC" w14:textId="77777777" w:rsidR="00FC6755" w:rsidRPr="00FC6755" w:rsidRDefault="00FC6755" w:rsidP="00FC6755">
      <w:pPr>
        <w:pStyle w:val="Lijstalinea"/>
        <w:numPr>
          <w:ilvl w:val="1"/>
          <w:numId w:val="22"/>
        </w:numPr>
        <w:rPr>
          <w:rFonts w:ascii="Verdana" w:hAnsi="Verdana"/>
          <w:sz w:val="19"/>
          <w:szCs w:val="19"/>
        </w:rPr>
      </w:pPr>
      <w:r w:rsidRPr="00FC6755">
        <w:rPr>
          <w:rFonts w:ascii="Verdana" w:hAnsi="Verdana"/>
          <w:sz w:val="19"/>
          <w:szCs w:val="19"/>
        </w:rPr>
        <w:t>Piet Philipsen, beleidsmedewerker Accommodaties</w:t>
      </w:r>
    </w:p>
    <w:p w14:paraId="5C5DBA7D" w14:textId="77777777" w:rsidR="00FC6755" w:rsidRPr="00FC6755" w:rsidRDefault="00FC6755" w:rsidP="00FC6755">
      <w:pPr>
        <w:pStyle w:val="Lijstalinea"/>
        <w:numPr>
          <w:ilvl w:val="1"/>
          <w:numId w:val="22"/>
        </w:numPr>
        <w:rPr>
          <w:rFonts w:ascii="Verdana" w:hAnsi="Verdana"/>
          <w:sz w:val="19"/>
          <w:szCs w:val="19"/>
        </w:rPr>
      </w:pPr>
      <w:hyperlink r:id="rId7" w:history="1">
        <w:r w:rsidRPr="00FC6755">
          <w:rPr>
            <w:rStyle w:val="Hyperlink"/>
            <w:rFonts w:ascii="Verdana" w:hAnsi="Verdana"/>
            <w:sz w:val="19"/>
            <w:szCs w:val="19"/>
          </w:rPr>
          <w:t>piet.philipsen@gemeentestein.nl</w:t>
        </w:r>
      </w:hyperlink>
      <w:r w:rsidRPr="00FC6755">
        <w:rPr>
          <w:rFonts w:ascii="Verdana" w:hAnsi="Verdana"/>
          <w:sz w:val="19"/>
          <w:szCs w:val="19"/>
        </w:rPr>
        <w:t xml:space="preserve"> </w:t>
      </w:r>
    </w:p>
    <w:p w14:paraId="1DDAFC04" w14:textId="6068A9CA" w:rsidR="00FC6755" w:rsidRDefault="00FC6755" w:rsidP="00FC6755">
      <w:pPr>
        <w:pStyle w:val="Lijstalinea"/>
        <w:numPr>
          <w:ilvl w:val="1"/>
          <w:numId w:val="22"/>
        </w:numPr>
        <w:rPr>
          <w:rFonts w:ascii="Verdana" w:hAnsi="Verdana"/>
          <w:sz w:val="19"/>
          <w:szCs w:val="19"/>
        </w:rPr>
      </w:pPr>
      <w:r w:rsidRPr="00FC6755">
        <w:rPr>
          <w:rFonts w:ascii="Verdana" w:hAnsi="Verdana"/>
          <w:sz w:val="19"/>
          <w:szCs w:val="19"/>
        </w:rPr>
        <w:t>06-15462898</w:t>
      </w:r>
      <w:r w:rsidRPr="00FC6755">
        <w:rPr>
          <w:rFonts w:ascii="Verdana" w:hAnsi="Verdana"/>
          <w:sz w:val="19"/>
          <w:szCs w:val="19"/>
        </w:rPr>
        <w:br/>
      </w:r>
    </w:p>
    <w:p w14:paraId="6F53C47A" w14:textId="77777777" w:rsidR="00FC6755" w:rsidRPr="00FC6755" w:rsidRDefault="00FC6755" w:rsidP="00FC6755">
      <w:pPr>
        <w:pStyle w:val="Lijstalinea"/>
        <w:ind w:left="1080" w:firstLine="0"/>
        <w:rPr>
          <w:rFonts w:ascii="Verdana" w:hAnsi="Verdana"/>
          <w:sz w:val="19"/>
          <w:szCs w:val="19"/>
        </w:rPr>
      </w:pPr>
    </w:p>
    <w:p w14:paraId="25E6B948" w14:textId="77777777" w:rsidR="00FC6755" w:rsidRPr="00FC6755" w:rsidRDefault="00FC6755" w:rsidP="00FC6755">
      <w:pPr>
        <w:pStyle w:val="Kop3"/>
        <w:numPr>
          <w:ilvl w:val="0"/>
          <w:numId w:val="0"/>
        </w:numPr>
        <w:rPr>
          <w:rFonts w:ascii="Verdana" w:hAnsi="Verdana"/>
          <w:szCs w:val="19"/>
        </w:rPr>
      </w:pPr>
      <w:r w:rsidRPr="00FC6755">
        <w:rPr>
          <w:rFonts w:ascii="Verdana" w:hAnsi="Verdana"/>
          <w:szCs w:val="19"/>
        </w:rPr>
        <w:t>2. Doel van de marktverkenning</w:t>
      </w:r>
    </w:p>
    <w:p w14:paraId="1F5ED39A" w14:textId="3029C168" w:rsidR="00FC6755" w:rsidRPr="00FC6755" w:rsidRDefault="00FC6755" w:rsidP="00FC6755">
      <w:pPr>
        <w:contextualSpacing/>
        <w:rPr>
          <w:szCs w:val="19"/>
        </w:rPr>
      </w:pPr>
      <w:r>
        <w:rPr>
          <w:szCs w:val="19"/>
        </w:rPr>
        <w:br/>
      </w:r>
      <w:r w:rsidRPr="00FC6755">
        <w:rPr>
          <w:szCs w:val="19"/>
        </w:rPr>
        <w:t xml:space="preserve">De gemeente Stein onderzoekt de mogelijkheden voor de ontwikkeling en exploitatie van een tennis- en </w:t>
      </w:r>
      <w:proofErr w:type="spellStart"/>
      <w:r w:rsidRPr="00FC6755">
        <w:rPr>
          <w:szCs w:val="19"/>
        </w:rPr>
        <w:t>padelaccommodatie</w:t>
      </w:r>
      <w:proofErr w:type="spellEnd"/>
      <w:r w:rsidRPr="00FC6755">
        <w:rPr>
          <w:szCs w:val="19"/>
        </w:rPr>
        <w:t xml:space="preserve"> op bestande gemeentelijke grond waar nu alleen een tennissportaccommodatie is. Met deze marktverkenning via </w:t>
      </w:r>
      <w:proofErr w:type="spellStart"/>
      <w:r w:rsidRPr="00FC6755">
        <w:rPr>
          <w:szCs w:val="19"/>
        </w:rPr>
        <w:t>TenderNed</w:t>
      </w:r>
      <w:proofErr w:type="spellEnd"/>
      <w:r w:rsidRPr="00FC6755">
        <w:rPr>
          <w:szCs w:val="19"/>
        </w:rPr>
        <w:t xml:space="preserve"> wil de gemeente peilen of er commerciële partijen zijn die interesse hebben in het realiseren en beheren van een moderne, toegankelijke sportvoorziening voor tennis en </w:t>
      </w:r>
      <w:proofErr w:type="spellStart"/>
      <w:r w:rsidRPr="00FC6755">
        <w:rPr>
          <w:szCs w:val="19"/>
        </w:rPr>
        <w:t>padel</w:t>
      </w:r>
      <w:proofErr w:type="spellEnd"/>
      <w:r w:rsidRPr="00FC6755">
        <w:rPr>
          <w:szCs w:val="19"/>
        </w:rPr>
        <w:t xml:space="preserve">. </w:t>
      </w:r>
    </w:p>
    <w:p w14:paraId="13E8899F" w14:textId="77777777" w:rsidR="00FC6755" w:rsidRPr="00FC6755" w:rsidRDefault="00FC6755" w:rsidP="00FC6755">
      <w:pPr>
        <w:contextualSpacing/>
        <w:rPr>
          <w:szCs w:val="19"/>
        </w:rPr>
      </w:pPr>
    </w:p>
    <w:p w14:paraId="5AF467F6" w14:textId="77777777" w:rsidR="00FC6755" w:rsidRPr="00FC6755" w:rsidRDefault="00FC6755" w:rsidP="00FC6755">
      <w:pPr>
        <w:contextualSpacing/>
        <w:rPr>
          <w:szCs w:val="19"/>
        </w:rPr>
      </w:pPr>
      <w:r w:rsidRPr="00FC6755">
        <w:rPr>
          <w:szCs w:val="19"/>
        </w:rPr>
        <w:t>Het doel van deze marktverkenning is drieledig:</w:t>
      </w:r>
    </w:p>
    <w:p w14:paraId="6D4521FB" w14:textId="77777777" w:rsidR="00FC6755" w:rsidRPr="00FC6755" w:rsidRDefault="00FC6755" w:rsidP="00FC6755">
      <w:pPr>
        <w:numPr>
          <w:ilvl w:val="0"/>
          <w:numId w:val="15"/>
        </w:numPr>
        <w:tabs>
          <w:tab w:val="clear" w:pos="360"/>
          <w:tab w:val="num" w:pos="720"/>
        </w:tabs>
        <w:spacing w:after="160"/>
        <w:rPr>
          <w:szCs w:val="19"/>
        </w:rPr>
      </w:pPr>
      <w:r w:rsidRPr="00FC6755">
        <w:rPr>
          <w:szCs w:val="19"/>
        </w:rPr>
        <w:t xml:space="preserve">Inzicht verkrijgen in de belangstelling vanuit de markt voor het realiseren en exploiteren van een tennis en </w:t>
      </w:r>
      <w:proofErr w:type="spellStart"/>
      <w:r w:rsidRPr="00FC6755">
        <w:rPr>
          <w:szCs w:val="19"/>
        </w:rPr>
        <w:t>padel</w:t>
      </w:r>
      <w:proofErr w:type="spellEnd"/>
      <w:r w:rsidRPr="00FC6755">
        <w:rPr>
          <w:szCs w:val="19"/>
        </w:rPr>
        <w:t xml:space="preserve"> sportaccommodatie op de locatie van de huidige tennisvereniging LTV Stein;</w:t>
      </w:r>
    </w:p>
    <w:p w14:paraId="10357D51" w14:textId="77777777" w:rsidR="00FC6755" w:rsidRPr="00FC6755" w:rsidRDefault="00FC6755" w:rsidP="00FC6755">
      <w:pPr>
        <w:numPr>
          <w:ilvl w:val="0"/>
          <w:numId w:val="15"/>
        </w:numPr>
        <w:tabs>
          <w:tab w:val="clear" w:pos="360"/>
          <w:tab w:val="num" w:pos="720"/>
        </w:tabs>
        <w:spacing w:after="160"/>
        <w:rPr>
          <w:szCs w:val="19"/>
        </w:rPr>
      </w:pPr>
      <w:r w:rsidRPr="00FC6755">
        <w:rPr>
          <w:szCs w:val="19"/>
        </w:rPr>
        <w:t>Informeren van marktpartijen over de opzet, uitgangspunten en verwachte randvoorwaarden van de gemeente;</w:t>
      </w:r>
    </w:p>
    <w:p w14:paraId="6F154BE3" w14:textId="77777777" w:rsidR="00FC6755" w:rsidRPr="00FC6755" w:rsidRDefault="00FC6755" w:rsidP="00FC6755">
      <w:pPr>
        <w:numPr>
          <w:ilvl w:val="0"/>
          <w:numId w:val="15"/>
        </w:numPr>
        <w:tabs>
          <w:tab w:val="clear" w:pos="360"/>
          <w:tab w:val="num" w:pos="720"/>
        </w:tabs>
        <w:rPr>
          <w:szCs w:val="19"/>
        </w:rPr>
      </w:pPr>
      <w:r w:rsidRPr="00FC6755">
        <w:rPr>
          <w:szCs w:val="19"/>
        </w:rPr>
        <w:t>Voorbereiden van een eventuele vervolgstap (selectieprocedure) indien er meerdere serieuze en geschikte partijen blijken te zijn.</w:t>
      </w:r>
    </w:p>
    <w:p w14:paraId="1F0D3DE6" w14:textId="77777777" w:rsidR="00FC6755" w:rsidRPr="00FC6755" w:rsidRDefault="00FC6755" w:rsidP="00FC6755">
      <w:pPr>
        <w:contextualSpacing/>
        <w:rPr>
          <w:szCs w:val="19"/>
        </w:rPr>
      </w:pPr>
    </w:p>
    <w:p w14:paraId="5A0C72E6" w14:textId="77777777" w:rsidR="00FC6755" w:rsidRPr="00FC6755" w:rsidRDefault="00FC6755" w:rsidP="00FC6755">
      <w:pPr>
        <w:contextualSpacing/>
        <w:rPr>
          <w:szCs w:val="19"/>
        </w:rPr>
      </w:pPr>
      <w:r w:rsidRPr="00FC6755">
        <w:rPr>
          <w:szCs w:val="19"/>
        </w:rPr>
        <w:t>Indien slechts één geschikte partij zich meldt, kan worden overgegaan tot nadere onderhandelingen. Bij meerdere geïnteresseerde partijen volgt een selectieprocedure op basis van vooraf bekendgemaakte objectieve, toetsbare en redelijke beoordelingscriteria.</w:t>
      </w:r>
    </w:p>
    <w:p w14:paraId="2AA0D34C" w14:textId="77777777" w:rsidR="00FC6755" w:rsidRPr="00FC6755" w:rsidRDefault="00FC6755" w:rsidP="00FC6755">
      <w:pPr>
        <w:contextualSpacing/>
        <w:rPr>
          <w:szCs w:val="19"/>
        </w:rPr>
      </w:pPr>
    </w:p>
    <w:p w14:paraId="76D6DA1B" w14:textId="77777777" w:rsidR="00FC6755" w:rsidRPr="00FC6755" w:rsidRDefault="00FC6755" w:rsidP="00FC6755">
      <w:pPr>
        <w:contextualSpacing/>
        <w:rPr>
          <w:szCs w:val="19"/>
        </w:rPr>
      </w:pPr>
      <w:r w:rsidRPr="00FC6755">
        <w:rPr>
          <w:szCs w:val="19"/>
        </w:rPr>
        <w:t xml:space="preserve">De bijbehorende </w:t>
      </w:r>
      <w:proofErr w:type="spellStart"/>
      <w:r w:rsidRPr="00FC6755">
        <w:rPr>
          <w:szCs w:val="19"/>
        </w:rPr>
        <w:t>cpv</w:t>
      </w:r>
      <w:proofErr w:type="spellEnd"/>
      <w:r w:rsidRPr="00FC6755">
        <w:rPr>
          <w:szCs w:val="19"/>
        </w:rPr>
        <w:t xml:space="preserve"> code is </w:t>
      </w:r>
      <w:r w:rsidRPr="00FC6755">
        <w:rPr>
          <w:b/>
          <w:bCs/>
          <w:szCs w:val="19"/>
        </w:rPr>
        <w:t>45236110-5</w:t>
      </w:r>
      <w:r w:rsidRPr="00FC6755">
        <w:rPr>
          <w:szCs w:val="19"/>
        </w:rPr>
        <w:t>: aanleg van banen voor sport.</w:t>
      </w:r>
    </w:p>
    <w:p w14:paraId="2B7A334C" w14:textId="77777777" w:rsidR="00FC6755" w:rsidRPr="00FC6755" w:rsidRDefault="00FC6755" w:rsidP="00FC6755">
      <w:pPr>
        <w:contextualSpacing/>
        <w:rPr>
          <w:szCs w:val="19"/>
        </w:rPr>
      </w:pPr>
    </w:p>
    <w:p w14:paraId="0A0EBD42" w14:textId="4CED78C4" w:rsidR="00FC6755" w:rsidRPr="00FC6755" w:rsidRDefault="00FC6755" w:rsidP="00FC6755">
      <w:pPr>
        <w:pStyle w:val="Kop3"/>
        <w:numPr>
          <w:ilvl w:val="0"/>
          <w:numId w:val="0"/>
        </w:numPr>
        <w:rPr>
          <w:rFonts w:ascii="Verdana" w:hAnsi="Verdana"/>
          <w:szCs w:val="19"/>
        </w:rPr>
      </w:pPr>
      <w:r w:rsidRPr="00FC6755">
        <w:rPr>
          <w:rFonts w:ascii="Verdana" w:hAnsi="Verdana"/>
          <w:szCs w:val="19"/>
        </w:rPr>
        <w:lastRenderedPageBreak/>
        <w:t>3. Achtergrond en juridisch kader</w:t>
      </w:r>
      <w:r>
        <w:rPr>
          <w:rFonts w:ascii="Verdana" w:hAnsi="Verdana"/>
          <w:szCs w:val="19"/>
        </w:rPr>
        <w:br/>
      </w:r>
    </w:p>
    <w:p w14:paraId="727F4DDD" w14:textId="77777777" w:rsidR="00FC6755" w:rsidRPr="00FC6755" w:rsidRDefault="00FC6755" w:rsidP="00FC6755">
      <w:pPr>
        <w:contextualSpacing/>
        <w:rPr>
          <w:szCs w:val="19"/>
        </w:rPr>
      </w:pPr>
      <w:r w:rsidRPr="00FC6755">
        <w:rPr>
          <w:szCs w:val="19"/>
        </w:rPr>
        <w:t xml:space="preserve">Tennisvereniging LTV Stein heeft aangegeven te willen stoppen, waardoor de erfpacht op het terrein komt te vervallen en terugvalt aan de gemeente. Dit moment biedt de gemeente Stein de kans om breder te kijken naar de toekomst van tennis en </w:t>
      </w:r>
      <w:proofErr w:type="spellStart"/>
      <w:r w:rsidRPr="00FC6755">
        <w:rPr>
          <w:szCs w:val="19"/>
        </w:rPr>
        <w:t>padel</w:t>
      </w:r>
      <w:proofErr w:type="spellEnd"/>
      <w:r w:rsidRPr="00FC6755">
        <w:rPr>
          <w:szCs w:val="19"/>
        </w:rPr>
        <w:t xml:space="preserve"> in de kern Stein en specifiek naar de locatie aan de </w:t>
      </w:r>
      <w:proofErr w:type="spellStart"/>
      <w:r w:rsidRPr="00FC6755">
        <w:rPr>
          <w:szCs w:val="19"/>
        </w:rPr>
        <w:t>Stadhouderslaan</w:t>
      </w:r>
      <w:proofErr w:type="spellEnd"/>
      <w:r w:rsidRPr="00FC6755">
        <w:rPr>
          <w:szCs w:val="19"/>
        </w:rPr>
        <w:t xml:space="preserve"> 250 in Stein.</w:t>
      </w:r>
    </w:p>
    <w:p w14:paraId="18DAFCAA" w14:textId="77777777" w:rsidR="00FC6755" w:rsidRPr="00FC6755" w:rsidRDefault="00FC6755" w:rsidP="00FC6755">
      <w:pPr>
        <w:contextualSpacing/>
        <w:rPr>
          <w:szCs w:val="19"/>
        </w:rPr>
      </w:pPr>
    </w:p>
    <w:p w14:paraId="241BD675" w14:textId="77777777" w:rsidR="00FC6755" w:rsidRPr="00FC6755" w:rsidRDefault="00FC6755" w:rsidP="00FC6755">
      <w:pPr>
        <w:contextualSpacing/>
        <w:rPr>
          <w:szCs w:val="19"/>
        </w:rPr>
      </w:pPr>
      <w:r w:rsidRPr="00FC6755">
        <w:rPr>
          <w:szCs w:val="19"/>
        </w:rPr>
        <w:t>Bij de uitgifte van gemeentelijke grond aan een commerciële partij is het van belang dat de procedure juridisch zorgvuldig en transparant verloopt. Gemeenten moeten zich hierbij houden aan relevante wet- en regelgeving die toeziet op gelijke behandeling, marktwerking en het voorkomen van staatssteun. Hieronder worden de belangrijkste juridische uitgangspunten toegelicht die van toepassing zijn op de voorgenomen marktverkenning.</w:t>
      </w:r>
    </w:p>
    <w:p w14:paraId="5AFF1208" w14:textId="77777777" w:rsidR="00FC6755" w:rsidRPr="00FC6755" w:rsidRDefault="00FC6755" w:rsidP="00FC6755">
      <w:pPr>
        <w:tabs>
          <w:tab w:val="num" w:pos="720"/>
        </w:tabs>
        <w:rPr>
          <w:szCs w:val="19"/>
          <w:u w:val="single"/>
        </w:rPr>
      </w:pPr>
    </w:p>
    <w:p w14:paraId="06639A58" w14:textId="77777777" w:rsidR="00FC6755" w:rsidRPr="00FC6755" w:rsidRDefault="00FC6755" w:rsidP="00FC6755">
      <w:pPr>
        <w:tabs>
          <w:tab w:val="num" w:pos="720"/>
        </w:tabs>
        <w:rPr>
          <w:szCs w:val="19"/>
          <w:u w:val="single"/>
        </w:rPr>
      </w:pPr>
      <w:r w:rsidRPr="00FC6755">
        <w:rPr>
          <w:szCs w:val="19"/>
          <w:u w:val="single"/>
        </w:rPr>
        <w:t>Didam-arrest (HR 26 november 2021)</w:t>
      </w:r>
    </w:p>
    <w:p w14:paraId="3624E8DA" w14:textId="77777777" w:rsidR="00FC6755" w:rsidRPr="00FC6755" w:rsidRDefault="00FC6755" w:rsidP="00FC6755">
      <w:pPr>
        <w:contextualSpacing/>
        <w:rPr>
          <w:szCs w:val="19"/>
        </w:rPr>
      </w:pPr>
      <w:r w:rsidRPr="00FC6755">
        <w:rPr>
          <w:szCs w:val="19"/>
        </w:rPr>
        <w:t>Gemeenten moeten bij de verkoop of uitgifte van grond gelijke kansen bieden aan potentiële gegadigden. Dat betekent: openbare bekendmaking en objectieve, toetsbare en redelijke selectiecriteria als er meerdere serieuze kandidaten zijn (uitspraak Hoge Raad de datum 26-11-2021, ECLI:NL:HR:2021:1778).</w:t>
      </w:r>
    </w:p>
    <w:p w14:paraId="4105C697" w14:textId="77777777" w:rsidR="00FC6755" w:rsidRPr="00FC6755" w:rsidRDefault="00FC6755" w:rsidP="00FC6755">
      <w:pPr>
        <w:contextualSpacing/>
        <w:rPr>
          <w:szCs w:val="19"/>
        </w:rPr>
      </w:pPr>
    </w:p>
    <w:p w14:paraId="15A06F11" w14:textId="77777777" w:rsidR="00FC6755" w:rsidRPr="00FC6755" w:rsidRDefault="00FC6755" w:rsidP="00FC6755">
      <w:pPr>
        <w:tabs>
          <w:tab w:val="num" w:pos="720"/>
        </w:tabs>
        <w:rPr>
          <w:szCs w:val="19"/>
        </w:rPr>
      </w:pPr>
      <w:r w:rsidRPr="00FC6755">
        <w:rPr>
          <w:szCs w:val="19"/>
          <w:u w:val="single"/>
        </w:rPr>
        <w:t>Wet Markt &amp; Overheid</w:t>
      </w:r>
    </w:p>
    <w:p w14:paraId="46D19B58" w14:textId="77777777" w:rsidR="00FC6755" w:rsidRPr="00FC6755" w:rsidRDefault="00FC6755" w:rsidP="00FC6755">
      <w:pPr>
        <w:contextualSpacing/>
        <w:rPr>
          <w:szCs w:val="19"/>
        </w:rPr>
      </w:pPr>
      <w:r w:rsidRPr="00FC6755">
        <w:rPr>
          <w:szCs w:val="19"/>
        </w:rPr>
        <w:t xml:space="preserve">Gemeenten moeten minimaal de kostprijs vragen voor een product of dienst. Alleen als gemeenten alle kosten doorberekenen, kunnen (lokale) ondernemers eerlijk met hen concurreren. </w:t>
      </w:r>
    </w:p>
    <w:p w14:paraId="72415356" w14:textId="77777777" w:rsidR="00FC6755" w:rsidRPr="00FC6755" w:rsidRDefault="00FC6755" w:rsidP="00FC6755">
      <w:pPr>
        <w:rPr>
          <w:b/>
          <w:bCs/>
          <w:szCs w:val="19"/>
        </w:rPr>
      </w:pPr>
    </w:p>
    <w:p w14:paraId="4F26F850" w14:textId="77777777" w:rsidR="00FC6755" w:rsidRPr="00FC6755" w:rsidRDefault="00FC6755" w:rsidP="00FC6755">
      <w:pPr>
        <w:rPr>
          <w:szCs w:val="19"/>
          <w:u w:val="single"/>
        </w:rPr>
      </w:pPr>
      <w:r w:rsidRPr="00FC6755">
        <w:rPr>
          <w:szCs w:val="19"/>
          <w:u w:val="single"/>
        </w:rPr>
        <w:t>Stappenplan:</w:t>
      </w:r>
    </w:p>
    <w:p w14:paraId="2510E876" w14:textId="77777777" w:rsidR="00FC6755" w:rsidRPr="00FC6755" w:rsidRDefault="00FC6755" w:rsidP="00FC6755">
      <w:pPr>
        <w:contextualSpacing/>
        <w:rPr>
          <w:szCs w:val="19"/>
        </w:rPr>
      </w:pPr>
      <w:r w:rsidRPr="00FC6755">
        <w:rPr>
          <w:szCs w:val="19"/>
        </w:rPr>
        <w:t xml:space="preserve">Gemeente Stein gaat een “verkenning of marktconsultatie” publiceren via </w:t>
      </w:r>
      <w:proofErr w:type="spellStart"/>
      <w:r w:rsidRPr="00FC6755">
        <w:rPr>
          <w:szCs w:val="19"/>
        </w:rPr>
        <w:t>TenderNed</w:t>
      </w:r>
      <w:proofErr w:type="spellEnd"/>
      <w:r w:rsidRPr="00FC6755">
        <w:rPr>
          <w:szCs w:val="19"/>
        </w:rPr>
        <w:t>, waarin bekend wordt gemaakt dat:</w:t>
      </w:r>
    </w:p>
    <w:p w14:paraId="14B2B0B7" w14:textId="77777777" w:rsidR="00FC6755" w:rsidRPr="00FC6755" w:rsidRDefault="00FC6755" w:rsidP="00FC6755">
      <w:pPr>
        <w:pStyle w:val="Lijstalinea"/>
        <w:numPr>
          <w:ilvl w:val="0"/>
          <w:numId w:val="17"/>
        </w:numPr>
        <w:spacing w:after="0"/>
        <w:rPr>
          <w:rFonts w:ascii="Verdana" w:hAnsi="Verdana"/>
          <w:sz w:val="19"/>
          <w:szCs w:val="19"/>
        </w:rPr>
      </w:pPr>
      <w:r w:rsidRPr="00FC6755">
        <w:rPr>
          <w:rFonts w:ascii="Verdana" w:hAnsi="Verdana"/>
          <w:sz w:val="19"/>
          <w:szCs w:val="19"/>
        </w:rPr>
        <w:t xml:space="preserve">De gemeente exploitatiemogelijkheden biedt voor een sportcomplex tennis en </w:t>
      </w:r>
      <w:proofErr w:type="spellStart"/>
      <w:r w:rsidRPr="00FC6755">
        <w:rPr>
          <w:rFonts w:ascii="Verdana" w:hAnsi="Verdana"/>
          <w:sz w:val="19"/>
          <w:szCs w:val="19"/>
        </w:rPr>
        <w:t>padel</w:t>
      </w:r>
      <w:proofErr w:type="spellEnd"/>
      <w:r w:rsidRPr="00FC6755">
        <w:rPr>
          <w:rFonts w:ascii="Verdana" w:hAnsi="Verdana"/>
          <w:sz w:val="19"/>
          <w:szCs w:val="19"/>
        </w:rPr>
        <w:t>;</w:t>
      </w:r>
    </w:p>
    <w:p w14:paraId="263218A6" w14:textId="77777777" w:rsidR="00FC6755" w:rsidRPr="00FC6755" w:rsidRDefault="00FC6755" w:rsidP="00FC6755">
      <w:pPr>
        <w:pStyle w:val="Lijstalinea"/>
        <w:numPr>
          <w:ilvl w:val="0"/>
          <w:numId w:val="17"/>
        </w:numPr>
        <w:spacing w:after="0"/>
        <w:rPr>
          <w:rFonts w:ascii="Verdana" w:hAnsi="Verdana"/>
          <w:sz w:val="19"/>
          <w:szCs w:val="19"/>
        </w:rPr>
      </w:pPr>
      <w:r w:rsidRPr="00FC6755">
        <w:rPr>
          <w:rFonts w:ascii="Verdana" w:hAnsi="Verdana"/>
          <w:sz w:val="19"/>
          <w:szCs w:val="19"/>
        </w:rPr>
        <w:t>Geïnteresseerde commerciële partijen zich kunnen melden;</w:t>
      </w:r>
    </w:p>
    <w:p w14:paraId="6AE86CAC" w14:textId="77777777" w:rsidR="00FC6755" w:rsidRPr="00FC6755" w:rsidRDefault="00FC6755" w:rsidP="00FC6755">
      <w:pPr>
        <w:pStyle w:val="Lijstalinea"/>
        <w:numPr>
          <w:ilvl w:val="0"/>
          <w:numId w:val="17"/>
        </w:numPr>
        <w:spacing w:after="0"/>
        <w:rPr>
          <w:rFonts w:ascii="Verdana" w:hAnsi="Verdana"/>
          <w:sz w:val="19"/>
          <w:szCs w:val="19"/>
        </w:rPr>
      </w:pPr>
      <w:r w:rsidRPr="00FC6755">
        <w:rPr>
          <w:rFonts w:ascii="Verdana" w:hAnsi="Verdana"/>
          <w:sz w:val="19"/>
          <w:szCs w:val="19"/>
        </w:rPr>
        <w:t>Daarna volgt een selectieprocedure met objectieve criteria (als er meer dan één gegadigde is).</w:t>
      </w:r>
    </w:p>
    <w:p w14:paraId="719DF08D" w14:textId="77777777" w:rsidR="00FC6755" w:rsidRPr="00FC6755" w:rsidRDefault="00FC6755" w:rsidP="00FC6755">
      <w:pPr>
        <w:contextualSpacing/>
        <w:rPr>
          <w:szCs w:val="19"/>
        </w:rPr>
      </w:pPr>
    </w:p>
    <w:p w14:paraId="53224AFB" w14:textId="77777777" w:rsidR="00FC6755" w:rsidRPr="00FC6755" w:rsidRDefault="00FC6755" w:rsidP="00FC6755">
      <w:pPr>
        <w:contextualSpacing/>
        <w:rPr>
          <w:i/>
          <w:iCs/>
          <w:szCs w:val="19"/>
        </w:rPr>
      </w:pPr>
      <w:r w:rsidRPr="00FC6755">
        <w:rPr>
          <w:i/>
          <w:iCs/>
          <w:szCs w:val="19"/>
        </w:rPr>
        <w:t>Let op: deze marktverkenning betreft geen formele aanbestedingsprocedure en leidt niet automatisch tot gunning. Aan deze marktverkenning kunnen geen rechten worden ontleend.</w:t>
      </w:r>
    </w:p>
    <w:p w14:paraId="65A35F77" w14:textId="77777777" w:rsidR="00FC6755" w:rsidRDefault="00FC6755" w:rsidP="00FC6755">
      <w:pPr>
        <w:rPr>
          <w:szCs w:val="19"/>
        </w:rPr>
      </w:pPr>
    </w:p>
    <w:p w14:paraId="3DFD7D1F" w14:textId="77777777" w:rsidR="00FC6755" w:rsidRPr="00FC6755" w:rsidRDefault="00FC6755" w:rsidP="00FC6755">
      <w:pPr>
        <w:rPr>
          <w:szCs w:val="19"/>
        </w:rPr>
      </w:pPr>
    </w:p>
    <w:p w14:paraId="479241BB" w14:textId="65D58B73" w:rsidR="00FC6755" w:rsidRPr="00FC6755" w:rsidRDefault="00FC6755" w:rsidP="00FC6755">
      <w:pPr>
        <w:pStyle w:val="Kop3"/>
        <w:numPr>
          <w:ilvl w:val="0"/>
          <w:numId w:val="0"/>
        </w:numPr>
        <w:rPr>
          <w:rFonts w:ascii="Verdana" w:hAnsi="Verdana"/>
          <w:szCs w:val="19"/>
        </w:rPr>
      </w:pPr>
      <w:r w:rsidRPr="00FC6755">
        <w:rPr>
          <w:rFonts w:ascii="Verdana" w:hAnsi="Verdana"/>
          <w:szCs w:val="19"/>
        </w:rPr>
        <w:t>4. Juridisch vormgeving van grond- en opstalexploitatie</w:t>
      </w:r>
      <w:r>
        <w:rPr>
          <w:rFonts w:ascii="Verdana" w:hAnsi="Verdana"/>
          <w:szCs w:val="19"/>
        </w:rPr>
        <w:br/>
      </w:r>
    </w:p>
    <w:p w14:paraId="50F0732E" w14:textId="77777777" w:rsidR="00FC6755" w:rsidRPr="00FC6755" w:rsidRDefault="00FC6755" w:rsidP="00FC6755">
      <w:pPr>
        <w:contextualSpacing/>
        <w:rPr>
          <w:szCs w:val="19"/>
        </w:rPr>
      </w:pPr>
      <w:r w:rsidRPr="00FC6755">
        <w:rPr>
          <w:szCs w:val="19"/>
        </w:rPr>
        <w:t xml:space="preserve">De gemeente stelt de grond ter beschikking via erfpacht. De exploitant verkrijgt een opstalrecht voor het realiseren en beheren van de tennisbanen en </w:t>
      </w:r>
      <w:proofErr w:type="spellStart"/>
      <w:r w:rsidRPr="00FC6755">
        <w:rPr>
          <w:szCs w:val="19"/>
        </w:rPr>
        <w:t>padelbanen</w:t>
      </w:r>
      <w:proofErr w:type="spellEnd"/>
      <w:r w:rsidRPr="00FC6755">
        <w:rPr>
          <w:szCs w:val="19"/>
        </w:rPr>
        <w:t xml:space="preserve"> en kantinevoorziening. Nadere afspraken over exploitatie, duur, openbare toegankelijkheid en beëindiging worden vastgelegd in een erfpacht- en opstalovereenkomst. De gemeente behoudt eigendom van de grond en ziet toe op maatschappelijk verantwoord gebruik. De volgende uitgangspunten zijn van toepassing:</w:t>
      </w:r>
    </w:p>
    <w:p w14:paraId="337F9A28" w14:textId="77777777" w:rsidR="00FC6755" w:rsidRPr="00FC6755" w:rsidRDefault="00FC6755" w:rsidP="00FC6755">
      <w:pPr>
        <w:rPr>
          <w:szCs w:val="19"/>
        </w:rPr>
      </w:pPr>
    </w:p>
    <w:p w14:paraId="4149C055" w14:textId="77777777" w:rsidR="00FC6755" w:rsidRPr="00FC6755" w:rsidRDefault="00FC6755" w:rsidP="00FC6755">
      <w:pPr>
        <w:rPr>
          <w:szCs w:val="19"/>
          <w:u w:val="single"/>
        </w:rPr>
      </w:pPr>
      <w:r w:rsidRPr="00FC6755">
        <w:rPr>
          <w:szCs w:val="19"/>
          <w:u w:val="single"/>
        </w:rPr>
        <w:t>Erfpachtvoorwaarden (indicatief)</w:t>
      </w:r>
    </w:p>
    <w:p w14:paraId="45644183" w14:textId="77777777" w:rsidR="00FC6755" w:rsidRPr="00FC6755" w:rsidRDefault="00FC6755" w:rsidP="00FC6755">
      <w:pPr>
        <w:pStyle w:val="Lijstalinea"/>
        <w:numPr>
          <w:ilvl w:val="0"/>
          <w:numId w:val="18"/>
        </w:numPr>
        <w:spacing w:after="0"/>
        <w:rPr>
          <w:rFonts w:ascii="Verdana" w:hAnsi="Verdana"/>
          <w:sz w:val="19"/>
          <w:szCs w:val="19"/>
        </w:rPr>
      </w:pPr>
      <w:r w:rsidRPr="00FC6755">
        <w:rPr>
          <w:rFonts w:ascii="Verdana" w:hAnsi="Verdana"/>
          <w:sz w:val="19"/>
          <w:szCs w:val="19"/>
        </w:rPr>
        <w:t>Duur: bijv. 15-25 jaar (afhankelijk van investeringsomvang en exploitatiemodel);</w:t>
      </w:r>
    </w:p>
    <w:p w14:paraId="3232271E" w14:textId="77777777" w:rsidR="00FC6755" w:rsidRPr="00FC6755" w:rsidRDefault="00FC6755" w:rsidP="00FC6755">
      <w:pPr>
        <w:pStyle w:val="Lijstalinea"/>
        <w:numPr>
          <w:ilvl w:val="0"/>
          <w:numId w:val="18"/>
        </w:numPr>
        <w:spacing w:after="0"/>
        <w:rPr>
          <w:rFonts w:ascii="Verdana" w:hAnsi="Verdana"/>
          <w:sz w:val="19"/>
          <w:szCs w:val="19"/>
        </w:rPr>
      </w:pPr>
      <w:r w:rsidRPr="00FC6755">
        <w:rPr>
          <w:rFonts w:ascii="Verdana" w:hAnsi="Verdana"/>
          <w:sz w:val="19"/>
          <w:szCs w:val="19"/>
        </w:rPr>
        <w:t>Vergoeding: jaarlijkse canon marktconform;</w:t>
      </w:r>
    </w:p>
    <w:p w14:paraId="49136C49" w14:textId="77777777" w:rsidR="00FC6755" w:rsidRPr="00FC6755" w:rsidRDefault="00FC6755" w:rsidP="00FC6755">
      <w:pPr>
        <w:pStyle w:val="Lijstalinea"/>
        <w:numPr>
          <w:ilvl w:val="0"/>
          <w:numId w:val="18"/>
        </w:numPr>
        <w:spacing w:after="0"/>
        <w:rPr>
          <w:rFonts w:ascii="Verdana" w:hAnsi="Verdana"/>
          <w:sz w:val="19"/>
          <w:szCs w:val="19"/>
        </w:rPr>
      </w:pPr>
      <w:r w:rsidRPr="00FC6755">
        <w:rPr>
          <w:rFonts w:ascii="Verdana" w:hAnsi="Verdana"/>
          <w:sz w:val="19"/>
          <w:szCs w:val="19"/>
        </w:rPr>
        <w:t xml:space="preserve">Bestemming: uitsluitend ten behoeve van sportexploitatie tennis en </w:t>
      </w:r>
      <w:proofErr w:type="spellStart"/>
      <w:r w:rsidRPr="00FC6755">
        <w:rPr>
          <w:rFonts w:ascii="Verdana" w:hAnsi="Verdana"/>
          <w:sz w:val="19"/>
          <w:szCs w:val="19"/>
        </w:rPr>
        <w:t>padel</w:t>
      </w:r>
      <w:proofErr w:type="spellEnd"/>
      <w:r w:rsidRPr="00FC6755">
        <w:rPr>
          <w:rFonts w:ascii="Verdana" w:hAnsi="Verdana"/>
          <w:sz w:val="19"/>
          <w:szCs w:val="19"/>
        </w:rPr>
        <w:t>;</w:t>
      </w:r>
    </w:p>
    <w:p w14:paraId="092E03D1" w14:textId="77777777" w:rsidR="00FC6755" w:rsidRPr="00FC6755" w:rsidRDefault="00FC6755" w:rsidP="00FC6755">
      <w:pPr>
        <w:pStyle w:val="Lijstalinea"/>
        <w:numPr>
          <w:ilvl w:val="0"/>
          <w:numId w:val="18"/>
        </w:numPr>
        <w:spacing w:after="0"/>
        <w:rPr>
          <w:rFonts w:ascii="Verdana" w:hAnsi="Verdana"/>
          <w:sz w:val="19"/>
          <w:szCs w:val="19"/>
        </w:rPr>
      </w:pPr>
      <w:r w:rsidRPr="00FC6755">
        <w:rPr>
          <w:rFonts w:ascii="Verdana" w:hAnsi="Verdana"/>
          <w:sz w:val="19"/>
          <w:szCs w:val="19"/>
        </w:rPr>
        <w:t>Niet-overdraagbaar zonder toestemming gemeente;</w:t>
      </w:r>
    </w:p>
    <w:p w14:paraId="45550D7E" w14:textId="77777777" w:rsidR="00FC6755" w:rsidRPr="00FC6755" w:rsidRDefault="00FC6755" w:rsidP="00FC6755">
      <w:pPr>
        <w:pStyle w:val="Lijstalinea"/>
        <w:numPr>
          <w:ilvl w:val="0"/>
          <w:numId w:val="18"/>
        </w:numPr>
        <w:spacing w:after="0"/>
        <w:rPr>
          <w:rFonts w:ascii="Verdana" w:hAnsi="Verdana"/>
          <w:sz w:val="19"/>
          <w:szCs w:val="19"/>
        </w:rPr>
      </w:pPr>
      <w:r w:rsidRPr="00FC6755">
        <w:rPr>
          <w:rFonts w:ascii="Verdana" w:hAnsi="Verdana"/>
          <w:sz w:val="19"/>
          <w:szCs w:val="19"/>
        </w:rPr>
        <w:t>Terugvalbepaling: indien exploitatie wordt gestaakt, keert het opstalrecht zonder vergoeding terug aan de gemeente.</w:t>
      </w:r>
    </w:p>
    <w:p w14:paraId="6AF366D3" w14:textId="77777777" w:rsidR="00FC6755" w:rsidRPr="00FC6755" w:rsidRDefault="00FC6755" w:rsidP="00FC6755">
      <w:pPr>
        <w:pStyle w:val="Lijstalinea"/>
        <w:spacing w:after="0"/>
        <w:ind w:left="360" w:firstLine="0"/>
        <w:rPr>
          <w:rFonts w:ascii="Verdana" w:hAnsi="Verdana"/>
          <w:sz w:val="19"/>
          <w:szCs w:val="19"/>
        </w:rPr>
      </w:pPr>
    </w:p>
    <w:p w14:paraId="16BC9481" w14:textId="77777777" w:rsidR="00FC6755" w:rsidRPr="00FC6755" w:rsidRDefault="00FC6755" w:rsidP="00FC6755">
      <w:pPr>
        <w:rPr>
          <w:szCs w:val="19"/>
          <w:u w:val="single"/>
        </w:rPr>
      </w:pPr>
      <w:r w:rsidRPr="00FC6755">
        <w:rPr>
          <w:szCs w:val="19"/>
          <w:u w:val="single"/>
        </w:rPr>
        <w:t>Opstalrecht</w:t>
      </w:r>
    </w:p>
    <w:p w14:paraId="5B99E969" w14:textId="77777777" w:rsidR="00FC6755" w:rsidRPr="00FC6755" w:rsidRDefault="00FC6755" w:rsidP="00FC6755">
      <w:pPr>
        <w:pStyle w:val="Lijstalinea"/>
        <w:numPr>
          <w:ilvl w:val="0"/>
          <w:numId w:val="19"/>
        </w:numPr>
        <w:spacing w:after="0"/>
        <w:rPr>
          <w:rFonts w:ascii="Verdana" w:hAnsi="Verdana"/>
          <w:sz w:val="19"/>
          <w:szCs w:val="19"/>
        </w:rPr>
      </w:pPr>
      <w:r w:rsidRPr="00FC6755">
        <w:rPr>
          <w:rFonts w:ascii="Verdana" w:hAnsi="Verdana"/>
          <w:sz w:val="19"/>
          <w:szCs w:val="19"/>
        </w:rPr>
        <w:t>Het opstalrecht geeft de exploitant het recht om bouwwerken te realiseren en in eigendom te hebben op de erfpachtgrond;</w:t>
      </w:r>
    </w:p>
    <w:p w14:paraId="3A9C4519" w14:textId="77777777" w:rsidR="00FC6755" w:rsidRPr="00FC6755" w:rsidRDefault="00FC6755" w:rsidP="00FC6755">
      <w:pPr>
        <w:pStyle w:val="Lijstalinea"/>
        <w:numPr>
          <w:ilvl w:val="0"/>
          <w:numId w:val="19"/>
        </w:numPr>
        <w:spacing w:after="0"/>
        <w:rPr>
          <w:rFonts w:ascii="Verdana" w:hAnsi="Verdana"/>
          <w:sz w:val="19"/>
          <w:szCs w:val="19"/>
        </w:rPr>
      </w:pPr>
      <w:r w:rsidRPr="00FC6755">
        <w:rPr>
          <w:rFonts w:ascii="Verdana" w:hAnsi="Verdana"/>
          <w:sz w:val="19"/>
          <w:szCs w:val="19"/>
        </w:rPr>
        <w:t>De exploitant is verantwoordelijk voor vergunningen, realisatie, financiering, onderhoud en sloop aan het einde van de looptijd;</w:t>
      </w:r>
    </w:p>
    <w:p w14:paraId="1813B5C3" w14:textId="77777777" w:rsidR="00FC6755" w:rsidRPr="00FC6755" w:rsidRDefault="00FC6755" w:rsidP="00FC6755">
      <w:pPr>
        <w:pStyle w:val="Lijstalinea"/>
        <w:numPr>
          <w:ilvl w:val="0"/>
          <w:numId w:val="19"/>
        </w:numPr>
        <w:spacing w:after="0"/>
        <w:rPr>
          <w:rFonts w:ascii="Verdana" w:hAnsi="Verdana"/>
          <w:sz w:val="19"/>
          <w:szCs w:val="19"/>
        </w:rPr>
      </w:pPr>
      <w:r w:rsidRPr="00FC6755">
        <w:rPr>
          <w:rFonts w:ascii="Verdana" w:hAnsi="Verdana"/>
          <w:sz w:val="19"/>
          <w:szCs w:val="19"/>
        </w:rPr>
        <w:t>Bij beëindiging erfpacht vervalt het opstalrecht, tenzij anders overeengekomen.</w:t>
      </w:r>
    </w:p>
    <w:p w14:paraId="4730BFF9" w14:textId="77777777" w:rsidR="00FC6755" w:rsidRPr="00FC6755" w:rsidRDefault="00FC6755" w:rsidP="00FC6755">
      <w:pPr>
        <w:rPr>
          <w:szCs w:val="19"/>
        </w:rPr>
      </w:pPr>
    </w:p>
    <w:p w14:paraId="34418DE6" w14:textId="77777777" w:rsidR="00FC6755" w:rsidRPr="00FC6755" w:rsidRDefault="00FC6755" w:rsidP="00FC6755">
      <w:pPr>
        <w:rPr>
          <w:szCs w:val="19"/>
          <w:u w:val="single"/>
        </w:rPr>
      </w:pPr>
      <w:r w:rsidRPr="00FC6755">
        <w:rPr>
          <w:szCs w:val="19"/>
          <w:u w:val="single"/>
        </w:rPr>
        <w:t>Algemene voorwaarden en aanvullende afspraken</w:t>
      </w:r>
    </w:p>
    <w:p w14:paraId="51ED6D3F" w14:textId="77777777" w:rsidR="00FC6755" w:rsidRPr="00FC6755" w:rsidRDefault="00FC6755" w:rsidP="00FC6755">
      <w:pPr>
        <w:pStyle w:val="Lijstalinea"/>
        <w:numPr>
          <w:ilvl w:val="0"/>
          <w:numId w:val="20"/>
        </w:numPr>
        <w:spacing w:after="0"/>
        <w:rPr>
          <w:rFonts w:ascii="Verdana" w:hAnsi="Verdana"/>
          <w:sz w:val="19"/>
          <w:szCs w:val="19"/>
        </w:rPr>
      </w:pPr>
      <w:r w:rsidRPr="00FC6755">
        <w:rPr>
          <w:rFonts w:ascii="Verdana" w:hAnsi="Verdana"/>
          <w:sz w:val="19"/>
          <w:szCs w:val="19"/>
        </w:rPr>
        <w:t>Nadere bepalingen over gebruik, instandhouding, onderhoud, veiligheid en openbare toegankelijkheid worden opgenomen in een gebruiksovereenkomst of exploitatieplan;</w:t>
      </w:r>
    </w:p>
    <w:p w14:paraId="1C84E8AC" w14:textId="77777777" w:rsidR="00FC6755" w:rsidRPr="00FC6755" w:rsidRDefault="00FC6755" w:rsidP="00FC6755">
      <w:pPr>
        <w:pStyle w:val="Lijstalinea"/>
        <w:numPr>
          <w:ilvl w:val="0"/>
          <w:numId w:val="20"/>
        </w:numPr>
        <w:spacing w:after="0"/>
        <w:rPr>
          <w:rFonts w:ascii="Verdana" w:hAnsi="Verdana"/>
          <w:sz w:val="19"/>
          <w:szCs w:val="19"/>
        </w:rPr>
      </w:pPr>
      <w:r w:rsidRPr="00FC6755">
        <w:rPr>
          <w:rFonts w:ascii="Verdana" w:hAnsi="Verdana"/>
          <w:sz w:val="19"/>
          <w:szCs w:val="19"/>
        </w:rPr>
        <w:t>De gemeente behoudt toezicht op naleving van afspraken via periodieke evaluatiemomenten;</w:t>
      </w:r>
    </w:p>
    <w:p w14:paraId="31DEDFB5" w14:textId="77777777" w:rsidR="00FC6755" w:rsidRPr="00FC6755" w:rsidRDefault="00FC6755" w:rsidP="00FC6755">
      <w:pPr>
        <w:pStyle w:val="Lijstalinea"/>
        <w:numPr>
          <w:ilvl w:val="0"/>
          <w:numId w:val="20"/>
        </w:numPr>
        <w:spacing w:after="0"/>
        <w:rPr>
          <w:rFonts w:ascii="Verdana" w:hAnsi="Verdana"/>
          <w:sz w:val="19"/>
          <w:szCs w:val="19"/>
        </w:rPr>
      </w:pPr>
      <w:r w:rsidRPr="00FC6755">
        <w:rPr>
          <w:rFonts w:ascii="Verdana" w:hAnsi="Verdana"/>
          <w:sz w:val="19"/>
          <w:szCs w:val="19"/>
        </w:rPr>
        <w:t>Bij niet-naleving van publieke verplichtingen (bijv. openstelling of samenwerking met verenigingen) kan de gemeente handhavend optreden of de erfpacht beëindigen.</w:t>
      </w:r>
    </w:p>
    <w:p w14:paraId="4E38F8B2" w14:textId="77777777" w:rsidR="00FC6755" w:rsidRDefault="00FC6755" w:rsidP="00FC6755">
      <w:pPr>
        <w:contextualSpacing/>
        <w:rPr>
          <w:szCs w:val="19"/>
        </w:rPr>
      </w:pPr>
    </w:p>
    <w:p w14:paraId="17422B72" w14:textId="77777777" w:rsidR="00FC6755" w:rsidRPr="00FC6755" w:rsidRDefault="00FC6755" w:rsidP="00FC6755">
      <w:pPr>
        <w:contextualSpacing/>
        <w:rPr>
          <w:szCs w:val="19"/>
        </w:rPr>
      </w:pPr>
    </w:p>
    <w:p w14:paraId="7AA9AB9D" w14:textId="60897620" w:rsidR="00FC6755" w:rsidRPr="00FC6755" w:rsidRDefault="00FC6755" w:rsidP="00FC6755">
      <w:pPr>
        <w:pStyle w:val="Kop3"/>
        <w:numPr>
          <w:ilvl w:val="0"/>
          <w:numId w:val="0"/>
        </w:numPr>
        <w:rPr>
          <w:rFonts w:ascii="Verdana" w:hAnsi="Verdana"/>
          <w:szCs w:val="19"/>
        </w:rPr>
      </w:pPr>
      <w:r w:rsidRPr="00FC6755">
        <w:rPr>
          <w:rFonts w:ascii="Verdana" w:hAnsi="Verdana"/>
          <w:szCs w:val="19"/>
        </w:rPr>
        <w:t>5. Locatieomschrijving</w:t>
      </w:r>
      <w:r>
        <w:rPr>
          <w:rFonts w:ascii="Verdana" w:hAnsi="Verdana"/>
          <w:szCs w:val="19"/>
        </w:rPr>
        <w:br/>
      </w:r>
    </w:p>
    <w:p w14:paraId="5A2995E7" w14:textId="77777777" w:rsidR="00FC6755" w:rsidRPr="00FC6755" w:rsidRDefault="00FC6755" w:rsidP="00FC6755">
      <w:pPr>
        <w:contextualSpacing/>
        <w:rPr>
          <w:szCs w:val="19"/>
        </w:rPr>
      </w:pPr>
      <w:r w:rsidRPr="00FC6755">
        <w:rPr>
          <w:szCs w:val="19"/>
        </w:rPr>
        <w:t xml:space="preserve">De beoogde locatie betreft het terrein van de huidige tennisvereniging LTV Stein, gelegen aan de </w:t>
      </w:r>
      <w:proofErr w:type="spellStart"/>
      <w:r w:rsidRPr="00FC6755">
        <w:rPr>
          <w:szCs w:val="19"/>
        </w:rPr>
        <w:t>Stadhouderslaan</w:t>
      </w:r>
      <w:proofErr w:type="spellEnd"/>
      <w:r w:rsidRPr="00FC6755">
        <w:rPr>
          <w:szCs w:val="19"/>
        </w:rPr>
        <w:t xml:space="preserve"> 250 te Stein, naast het gemeentehuis en het Steinerbos Recreatiepark. </w:t>
      </w:r>
    </w:p>
    <w:p w14:paraId="0868A01B" w14:textId="77777777" w:rsidR="00FC6755" w:rsidRPr="00FC6755" w:rsidRDefault="00FC6755" w:rsidP="00FC6755">
      <w:pPr>
        <w:contextualSpacing/>
        <w:rPr>
          <w:szCs w:val="19"/>
        </w:rPr>
      </w:pPr>
    </w:p>
    <w:p w14:paraId="30D2CF7A" w14:textId="77777777" w:rsidR="00FC6755" w:rsidRPr="00FC6755" w:rsidRDefault="00FC6755" w:rsidP="00FC6755">
      <w:pPr>
        <w:contextualSpacing/>
        <w:rPr>
          <w:szCs w:val="19"/>
        </w:rPr>
      </w:pPr>
      <w:r w:rsidRPr="00FC6755">
        <w:rPr>
          <w:szCs w:val="19"/>
        </w:rPr>
        <w:t>Het perceel is gemeentelijke eigendom en is op dit moment uitgegeven in erfpacht. De huidige erfpachter LTV Stein heeft aangegeven de erfpachtrechten terug te geven aan de gemeente, waarmee de grond beschikbaar komt voor een nieuwe invulling.</w:t>
      </w:r>
    </w:p>
    <w:p w14:paraId="226E407B" w14:textId="77777777" w:rsidR="00FC6755" w:rsidRPr="00FC6755" w:rsidRDefault="00FC6755" w:rsidP="00FC6755">
      <w:pPr>
        <w:contextualSpacing/>
        <w:rPr>
          <w:szCs w:val="19"/>
        </w:rPr>
      </w:pPr>
    </w:p>
    <w:p w14:paraId="7AAC7B42" w14:textId="77777777" w:rsidR="00FC6755" w:rsidRPr="00FC6755" w:rsidRDefault="00FC6755" w:rsidP="00FC6755">
      <w:pPr>
        <w:contextualSpacing/>
        <w:rPr>
          <w:szCs w:val="19"/>
        </w:rPr>
      </w:pPr>
      <w:r w:rsidRPr="00FC6755">
        <w:rPr>
          <w:szCs w:val="19"/>
        </w:rPr>
        <w:t>De locatie is goed bereikbaar en er is een goede parkeergelegenheid, gelegen aan de rand van de kern Stein en nabij overige gemeentelijke voorzieningen. Er is sprake van bestaande sportcultuur en -behoefte in de omgeving.</w:t>
      </w:r>
    </w:p>
    <w:p w14:paraId="4601853E" w14:textId="77777777" w:rsidR="00FC6755" w:rsidRDefault="00FC6755" w:rsidP="00FC6755">
      <w:pPr>
        <w:contextualSpacing/>
        <w:rPr>
          <w:szCs w:val="19"/>
        </w:rPr>
      </w:pPr>
    </w:p>
    <w:p w14:paraId="5595E994" w14:textId="77777777" w:rsidR="00FC6755" w:rsidRPr="00FC6755" w:rsidRDefault="00FC6755" w:rsidP="00FC6755">
      <w:pPr>
        <w:contextualSpacing/>
        <w:rPr>
          <w:szCs w:val="19"/>
        </w:rPr>
      </w:pPr>
    </w:p>
    <w:p w14:paraId="43617583" w14:textId="14858EEE" w:rsidR="00FC6755" w:rsidRPr="00FC6755" w:rsidRDefault="00FC6755" w:rsidP="00FC6755">
      <w:pPr>
        <w:pStyle w:val="Kop3"/>
        <w:numPr>
          <w:ilvl w:val="0"/>
          <w:numId w:val="0"/>
        </w:numPr>
        <w:rPr>
          <w:rFonts w:ascii="Verdana" w:hAnsi="Verdana"/>
          <w:szCs w:val="19"/>
        </w:rPr>
      </w:pPr>
      <w:r w:rsidRPr="00FC6755">
        <w:rPr>
          <w:rFonts w:ascii="Verdana" w:hAnsi="Verdana"/>
          <w:szCs w:val="19"/>
        </w:rPr>
        <w:t>6. Gemeentelijke verwachtingen en uitgangspunten</w:t>
      </w:r>
      <w:r>
        <w:rPr>
          <w:rFonts w:ascii="Verdana" w:hAnsi="Verdana"/>
          <w:szCs w:val="19"/>
        </w:rPr>
        <w:br/>
      </w:r>
    </w:p>
    <w:p w14:paraId="0CE60234" w14:textId="43A4B9FE" w:rsidR="00FC6755" w:rsidRPr="00FC6755" w:rsidRDefault="00FC6755" w:rsidP="00FC6755">
      <w:pPr>
        <w:contextualSpacing/>
        <w:rPr>
          <w:szCs w:val="19"/>
        </w:rPr>
      </w:pPr>
      <w:r w:rsidRPr="00FC6755">
        <w:rPr>
          <w:szCs w:val="19"/>
        </w:rPr>
        <w:t>Om te zorgen dat de exploitatie van het sportcomplex ook aansluit bij de maatschappelijke doelstellingen van de gemeente Stein, zijn er enkele inhoudelijke randvoorwaarden opgesteld. Deze voorwaarden waarborgen dat de faciliteiten niet alleen commercieel rendabel zijn, maar ook bijdragen aan sportdeelname, toegankelijkheid en samenwerking binnen de lokale gemeenschap. Hieronder worden de belangrijkste randvoorwaarden toegelicht.</w:t>
      </w:r>
      <w:r w:rsidR="005A14F9">
        <w:rPr>
          <w:szCs w:val="19"/>
        </w:rPr>
        <w:br/>
      </w:r>
    </w:p>
    <w:p w14:paraId="6EEF2FAC" w14:textId="77777777" w:rsidR="00FC6755" w:rsidRPr="00FC6755" w:rsidRDefault="00FC6755" w:rsidP="00FC6755">
      <w:pPr>
        <w:pStyle w:val="Lijstalinea"/>
        <w:numPr>
          <w:ilvl w:val="0"/>
          <w:numId w:val="21"/>
        </w:numPr>
        <w:rPr>
          <w:rFonts w:ascii="Verdana" w:hAnsi="Verdana"/>
          <w:sz w:val="19"/>
          <w:szCs w:val="19"/>
        </w:rPr>
      </w:pPr>
      <w:r w:rsidRPr="00FC6755">
        <w:rPr>
          <w:rFonts w:ascii="Verdana" w:hAnsi="Verdana"/>
          <w:sz w:val="19"/>
          <w:szCs w:val="19"/>
        </w:rPr>
        <w:t>Exploitatie voor breed publiek</w:t>
      </w:r>
      <w:r w:rsidRPr="00FC6755">
        <w:rPr>
          <w:rFonts w:ascii="Verdana" w:hAnsi="Verdana"/>
          <w:sz w:val="19"/>
          <w:szCs w:val="19"/>
        </w:rPr>
        <w:br/>
        <w:t>De gemeente hecht waarde aan een sportvoorziening die toegankelijk is voor een breed publiek. Dit betekent dat het sportcomplex niet uitsluitend gericht mag zijn op een selecte groep gebruikers of leden, maar open moet staan voor inwoners van verschillende leeftijden, niveaus en achtergronden. Denk hierbij aan inloopuren, kennismakingsactiviteiten, jeugd- en seniorenaanbod en laagdrempelige tarieven.</w:t>
      </w:r>
      <w:r w:rsidRPr="00FC6755">
        <w:rPr>
          <w:rFonts w:ascii="Verdana" w:hAnsi="Verdana"/>
          <w:sz w:val="19"/>
          <w:szCs w:val="19"/>
        </w:rPr>
        <w:br/>
      </w:r>
    </w:p>
    <w:p w14:paraId="6904CED2" w14:textId="77777777" w:rsidR="00FC6755" w:rsidRPr="00FC6755" w:rsidRDefault="00FC6755" w:rsidP="00FC6755">
      <w:pPr>
        <w:pStyle w:val="Lijstalinea"/>
        <w:numPr>
          <w:ilvl w:val="0"/>
          <w:numId w:val="21"/>
        </w:numPr>
        <w:rPr>
          <w:rFonts w:ascii="Verdana" w:hAnsi="Verdana"/>
          <w:sz w:val="19"/>
          <w:szCs w:val="19"/>
        </w:rPr>
      </w:pPr>
      <w:r w:rsidRPr="00FC6755">
        <w:rPr>
          <w:rFonts w:ascii="Verdana" w:hAnsi="Verdana"/>
          <w:sz w:val="19"/>
          <w:szCs w:val="19"/>
        </w:rPr>
        <w:t>Samenwerking met sportverenigingen</w:t>
      </w:r>
      <w:r w:rsidRPr="00FC6755">
        <w:rPr>
          <w:rFonts w:ascii="Verdana" w:hAnsi="Verdana"/>
          <w:sz w:val="19"/>
          <w:szCs w:val="19"/>
        </w:rPr>
        <w:br/>
        <w:t xml:space="preserve">Een goede samenwerking met bestaande sportverenigingen in de gemeente is van belang. De commerciële exploitant wordt geacht in overleg te treden met lokale verenigingen, en, waar mogelijk, afspraken te maken over gezamenlijk gebruik van de accommodatie, </w:t>
      </w:r>
      <w:r w:rsidRPr="00FC6755">
        <w:rPr>
          <w:rFonts w:ascii="Verdana" w:hAnsi="Verdana"/>
          <w:sz w:val="19"/>
          <w:szCs w:val="19"/>
        </w:rPr>
        <w:lastRenderedPageBreak/>
        <w:t>gedeelde programmering en versterking van het lokale sportaanbod.</w:t>
      </w:r>
      <w:r w:rsidRPr="00FC6755">
        <w:rPr>
          <w:rFonts w:ascii="Verdana" w:hAnsi="Verdana"/>
          <w:sz w:val="19"/>
          <w:szCs w:val="19"/>
        </w:rPr>
        <w:br/>
      </w:r>
    </w:p>
    <w:p w14:paraId="787F3982" w14:textId="77777777" w:rsidR="00FC6755" w:rsidRPr="00FC6755" w:rsidRDefault="00FC6755" w:rsidP="00FC6755">
      <w:pPr>
        <w:pStyle w:val="Lijstalinea"/>
        <w:numPr>
          <w:ilvl w:val="0"/>
          <w:numId w:val="21"/>
        </w:numPr>
        <w:rPr>
          <w:rFonts w:ascii="Verdana" w:hAnsi="Verdana"/>
          <w:sz w:val="19"/>
          <w:szCs w:val="19"/>
        </w:rPr>
      </w:pPr>
      <w:r w:rsidRPr="00FC6755">
        <w:rPr>
          <w:rFonts w:ascii="Verdana" w:hAnsi="Verdana"/>
          <w:sz w:val="19"/>
          <w:szCs w:val="19"/>
        </w:rPr>
        <w:t>Maatschappelijke inbedding</w:t>
      </w:r>
      <w:r w:rsidRPr="00FC6755">
        <w:rPr>
          <w:rFonts w:ascii="Verdana" w:hAnsi="Verdana"/>
          <w:sz w:val="19"/>
          <w:szCs w:val="19"/>
        </w:rPr>
        <w:br/>
        <w:t>De exploitant wordt gestimuleerd om een maatschappelijke bijdrage te leveren, bijvoorbeeld door samenwerking met scholen, zorginstellingen of het organiseren van buurtgerichte sportactiviteiten. Dit draagt bij aan de sociale functie van het sportcomplex binnen de gemeente.</w:t>
      </w:r>
      <w:r w:rsidRPr="00FC6755">
        <w:rPr>
          <w:rFonts w:ascii="Verdana" w:hAnsi="Verdana"/>
          <w:sz w:val="19"/>
          <w:szCs w:val="19"/>
        </w:rPr>
        <w:br/>
      </w:r>
    </w:p>
    <w:p w14:paraId="43CE2DA8" w14:textId="77777777" w:rsidR="00FC6755" w:rsidRPr="00FC6755" w:rsidRDefault="00FC6755" w:rsidP="00FC6755">
      <w:pPr>
        <w:pStyle w:val="Lijstalinea"/>
        <w:numPr>
          <w:ilvl w:val="0"/>
          <w:numId w:val="21"/>
        </w:numPr>
        <w:rPr>
          <w:rFonts w:ascii="Verdana" w:hAnsi="Verdana"/>
          <w:sz w:val="19"/>
          <w:szCs w:val="19"/>
        </w:rPr>
      </w:pPr>
      <w:r w:rsidRPr="00FC6755">
        <w:rPr>
          <w:rFonts w:ascii="Verdana" w:hAnsi="Verdana"/>
          <w:sz w:val="19"/>
          <w:szCs w:val="19"/>
        </w:rPr>
        <w:t>Duurzaamheid</w:t>
      </w:r>
      <w:r w:rsidRPr="00FC6755">
        <w:rPr>
          <w:rFonts w:ascii="Verdana" w:hAnsi="Verdana"/>
          <w:sz w:val="19"/>
          <w:szCs w:val="19"/>
        </w:rPr>
        <w:br/>
        <w:t>Bij de aanleg en exploitatie van het complex wordt aandacht gevraagd voor duurzaamheid. Denk aan energiezuinige verlichting, waterbesparende maatregelen, circulaire materialen of een duurzaamheidsplan op langere termijn.</w:t>
      </w:r>
      <w:r w:rsidRPr="00FC6755">
        <w:rPr>
          <w:rFonts w:ascii="Verdana" w:hAnsi="Verdana"/>
          <w:sz w:val="19"/>
          <w:szCs w:val="19"/>
        </w:rPr>
        <w:br/>
      </w:r>
    </w:p>
    <w:p w14:paraId="24643B08" w14:textId="47A749F3" w:rsidR="00FC6755" w:rsidRPr="005A14F9" w:rsidRDefault="00FC6755" w:rsidP="00FC6755">
      <w:pPr>
        <w:pStyle w:val="Lijstalinea"/>
        <w:numPr>
          <w:ilvl w:val="0"/>
          <w:numId w:val="21"/>
        </w:numPr>
        <w:rPr>
          <w:rFonts w:ascii="Verdana" w:hAnsi="Verdana"/>
          <w:sz w:val="19"/>
          <w:szCs w:val="19"/>
        </w:rPr>
      </w:pPr>
      <w:r w:rsidRPr="00FC6755">
        <w:rPr>
          <w:rFonts w:ascii="Verdana" w:hAnsi="Verdana"/>
          <w:sz w:val="19"/>
          <w:szCs w:val="19"/>
        </w:rPr>
        <w:t>Financiële transparantie en continuïteit</w:t>
      </w:r>
      <w:r w:rsidRPr="00FC6755">
        <w:rPr>
          <w:rFonts w:ascii="Verdana" w:hAnsi="Verdana"/>
          <w:sz w:val="19"/>
          <w:szCs w:val="19"/>
        </w:rPr>
        <w:br/>
        <w:t>De exploitant moet aantonen dat hij financieel draagkrachtig is en over een realistisch exploitatieplan beschikt. Hiermee waarborgt de gemeente dat de faciliteiten niet alleen worden gerealiseerd, maar ook duurzaam worden beheerd.</w:t>
      </w:r>
      <w:r w:rsidRPr="00FC6755">
        <w:rPr>
          <w:szCs w:val="19"/>
        </w:rPr>
        <w:br/>
      </w:r>
      <w:r>
        <w:rPr>
          <w:rFonts w:ascii="Verdana" w:hAnsi="Verdana"/>
          <w:sz w:val="19"/>
          <w:szCs w:val="19"/>
        </w:rPr>
        <w:br/>
      </w:r>
    </w:p>
    <w:p w14:paraId="34395A07" w14:textId="61BA3B4E" w:rsidR="00FC6755" w:rsidRPr="005A14F9" w:rsidRDefault="00FC6755" w:rsidP="00FC6755">
      <w:pPr>
        <w:pStyle w:val="Kop3"/>
        <w:numPr>
          <w:ilvl w:val="0"/>
          <w:numId w:val="0"/>
        </w:numPr>
        <w:rPr>
          <w:rFonts w:ascii="Verdana" w:hAnsi="Verdana"/>
          <w:szCs w:val="19"/>
        </w:rPr>
      </w:pPr>
      <w:r w:rsidRPr="005A14F9">
        <w:rPr>
          <w:rFonts w:ascii="Verdana" w:hAnsi="Verdana"/>
          <w:szCs w:val="19"/>
        </w:rPr>
        <w:t>7. Gevraagde informatie van geïnteresseerde partijen</w:t>
      </w:r>
      <w:r w:rsidRPr="005A14F9">
        <w:rPr>
          <w:rFonts w:ascii="Verdana" w:hAnsi="Verdana"/>
          <w:szCs w:val="19"/>
        </w:rPr>
        <w:br/>
      </w:r>
    </w:p>
    <w:p w14:paraId="173F9A42" w14:textId="77777777" w:rsidR="00FC6755" w:rsidRPr="005A14F9" w:rsidRDefault="00FC6755" w:rsidP="00FC6755">
      <w:pPr>
        <w:contextualSpacing/>
        <w:rPr>
          <w:szCs w:val="19"/>
        </w:rPr>
      </w:pPr>
      <w:r w:rsidRPr="005A14F9">
        <w:rPr>
          <w:szCs w:val="19"/>
        </w:rPr>
        <w:t>Geïnteresseerde marktpartijen worden uitgenodigd om een beknopte schriftelijke reactie in te dienen met de volgende informatie:</w:t>
      </w:r>
    </w:p>
    <w:p w14:paraId="7E0D9609" w14:textId="77777777" w:rsidR="00FC6755" w:rsidRPr="005A14F9" w:rsidRDefault="00FC6755" w:rsidP="00FC6755">
      <w:pPr>
        <w:contextualSpacing/>
        <w:rPr>
          <w:szCs w:val="19"/>
        </w:rPr>
      </w:pPr>
    </w:p>
    <w:p w14:paraId="6A41E315" w14:textId="77777777" w:rsidR="00FC6755" w:rsidRPr="005A14F9" w:rsidRDefault="00FC6755" w:rsidP="00FC6755">
      <w:pPr>
        <w:numPr>
          <w:ilvl w:val="0"/>
          <w:numId w:val="14"/>
        </w:numPr>
        <w:tabs>
          <w:tab w:val="clear" w:pos="360"/>
          <w:tab w:val="num" w:pos="720"/>
        </w:tabs>
        <w:spacing w:after="160"/>
        <w:ind w:hanging="357"/>
        <w:contextualSpacing/>
        <w:rPr>
          <w:szCs w:val="19"/>
        </w:rPr>
      </w:pPr>
      <w:r w:rsidRPr="005A14F9">
        <w:rPr>
          <w:szCs w:val="19"/>
        </w:rPr>
        <w:t>Bedrijfsprofiel (max. ½ x A4 in lettertype Aria 10)</w:t>
      </w:r>
    </w:p>
    <w:p w14:paraId="7CB19ABB" w14:textId="77777777" w:rsidR="00FC6755" w:rsidRPr="005A14F9" w:rsidRDefault="00FC6755" w:rsidP="00FC6755">
      <w:pPr>
        <w:numPr>
          <w:ilvl w:val="1"/>
          <w:numId w:val="14"/>
        </w:numPr>
        <w:tabs>
          <w:tab w:val="num" w:pos="1440"/>
        </w:tabs>
        <w:spacing w:after="160"/>
        <w:ind w:hanging="357"/>
        <w:contextualSpacing/>
        <w:rPr>
          <w:szCs w:val="19"/>
        </w:rPr>
      </w:pPr>
      <w:r w:rsidRPr="005A14F9">
        <w:rPr>
          <w:szCs w:val="19"/>
        </w:rPr>
        <w:t>Algemene bedrijfsinformatie;</w:t>
      </w:r>
    </w:p>
    <w:p w14:paraId="4489ECAC" w14:textId="77777777" w:rsidR="00FC6755" w:rsidRPr="005A14F9" w:rsidRDefault="00FC6755" w:rsidP="00FC6755">
      <w:pPr>
        <w:numPr>
          <w:ilvl w:val="1"/>
          <w:numId w:val="14"/>
        </w:numPr>
        <w:tabs>
          <w:tab w:val="num" w:pos="1440"/>
        </w:tabs>
        <w:spacing w:after="160"/>
        <w:ind w:hanging="357"/>
        <w:contextualSpacing/>
        <w:rPr>
          <w:szCs w:val="19"/>
        </w:rPr>
      </w:pPr>
      <w:r w:rsidRPr="005A14F9">
        <w:rPr>
          <w:szCs w:val="19"/>
        </w:rPr>
        <w:t>Juridische entiteit, kernactiviteiten, contactpersoon.</w:t>
      </w:r>
      <w:r w:rsidRPr="005A14F9">
        <w:rPr>
          <w:szCs w:val="19"/>
        </w:rPr>
        <w:br/>
      </w:r>
    </w:p>
    <w:p w14:paraId="7A495C52" w14:textId="77777777" w:rsidR="00FC6755" w:rsidRPr="005A14F9" w:rsidRDefault="00FC6755" w:rsidP="00FC6755">
      <w:pPr>
        <w:numPr>
          <w:ilvl w:val="0"/>
          <w:numId w:val="14"/>
        </w:numPr>
        <w:tabs>
          <w:tab w:val="clear" w:pos="360"/>
          <w:tab w:val="num" w:pos="720"/>
        </w:tabs>
        <w:spacing w:after="160"/>
        <w:ind w:hanging="357"/>
        <w:contextualSpacing/>
        <w:rPr>
          <w:szCs w:val="19"/>
        </w:rPr>
      </w:pPr>
      <w:r w:rsidRPr="005A14F9">
        <w:rPr>
          <w:szCs w:val="19"/>
        </w:rPr>
        <w:t>Relevante ervaring  (max. ½ x A4 in lettertype Aria 10)</w:t>
      </w:r>
    </w:p>
    <w:p w14:paraId="6B67ADD2" w14:textId="77777777" w:rsidR="00FC6755" w:rsidRPr="005A14F9" w:rsidRDefault="00FC6755" w:rsidP="00FC6755">
      <w:pPr>
        <w:numPr>
          <w:ilvl w:val="1"/>
          <w:numId w:val="14"/>
        </w:numPr>
        <w:tabs>
          <w:tab w:val="num" w:pos="1440"/>
        </w:tabs>
        <w:spacing w:after="160"/>
        <w:ind w:hanging="357"/>
        <w:contextualSpacing/>
        <w:rPr>
          <w:szCs w:val="19"/>
        </w:rPr>
      </w:pPr>
      <w:r w:rsidRPr="005A14F9">
        <w:rPr>
          <w:szCs w:val="19"/>
        </w:rPr>
        <w:t>Referenties van vergelijkbare sportaccommodaties (tennis/</w:t>
      </w:r>
      <w:proofErr w:type="spellStart"/>
      <w:r w:rsidRPr="005A14F9">
        <w:rPr>
          <w:szCs w:val="19"/>
        </w:rPr>
        <w:t>padel</w:t>
      </w:r>
      <w:proofErr w:type="spellEnd"/>
      <w:r w:rsidRPr="005A14F9">
        <w:rPr>
          <w:szCs w:val="19"/>
        </w:rPr>
        <w:t>);</w:t>
      </w:r>
    </w:p>
    <w:p w14:paraId="03845132" w14:textId="77777777" w:rsidR="00FC6755" w:rsidRPr="005A14F9" w:rsidRDefault="00FC6755" w:rsidP="00FC6755">
      <w:pPr>
        <w:numPr>
          <w:ilvl w:val="1"/>
          <w:numId w:val="14"/>
        </w:numPr>
        <w:tabs>
          <w:tab w:val="num" w:pos="1440"/>
        </w:tabs>
        <w:spacing w:after="160"/>
        <w:ind w:hanging="357"/>
        <w:contextualSpacing/>
        <w:rPr>
          <w:szCs w:val="19"/>
        </w:rPr>
      </w:pPr>
      <w:r w:rsidRPr="005A14F9">
        <w:rPr>
          <w:szCs w:val="19"/>
        </w:rPr>
        <w:t>Ervaring met (semi-) openbare sportlocaties of samenwerking met gemeenten.</w:t>
      </w:r>
      <w:r w:rsidRPr="005A14F9">
        <w:rPr>
          <w:szCs w:val="19"/>
        </w:rPr>
        <w:br/>
      </w:r>
    </w:p>
    <w:p w14:paraId="062BA10B" w14:textId="77777777" w:rsidR="00FC6755" w:rsidRPr="005A14F9" w:rsidRDefault="00FC6755" w:rsidP="00FC6755">
      <w:pPr>
        <w:numPr>
          <w:ilvl w:val="0"/>
          <w:numId w:val="14"/>
        </w:numPr>
        <w:tabs>
          <w:tab w:val="clear" w:pos="360"/>
          <w:tab w:val="num" w:pos="720"/>
        </w:tabs>
        <w:spacing w:after="160"/>
        <w:ind w:hanging="357"/>
        <w:contextualSpacing/>
        <w:rPr>
          <w:szCs w:val="19"/>
        </w:rPr>
      </w:pPr>
      <w:r w:rsidRPr="005A14F9">
        <w:rPr>
          <w:szCs w:val="19"/>
        </w:rPr>
        <w:t>Visie op sportieve invulling en exploitatie (max. 1x A4 in lettertype Aria 10)</w:t>
      </w:r>
    </w:p>
    <w:p w14:paraId="52CDC71C" w14:textId="77777777" w:rsidR="00FC6755" w:rsidRPr="005A14F9" w:rsidRDefault="00FC6755" w:rsidP="00FC6755">
      <w:pPr>
        <w:numPr>
          <w:ilvl w:val="1"/>
          <w:numId w:val="14"/>
        </w:numPr>
        <w:tabs>
          <w:tab w:val="num" w:pos="1440"/>
        </w:tabs>
        <w:spacing w:after="160"/>
        <w:ind w:hanging="357"/>
        <w:contextualSpacing/>
        <w:rPr>
          <w:szCs w:val="19"/>
        </w:rPr>
      </w:pPr>
      <w:r w:rsidRPr="005A14F9">
        <w:rPr>
          <w:szCs w:val="19"/>
        </w:rPr>
        <w:t>Doelgroepen, programmering, maatschappelijke meerwaarde;</w:t>
      </w:r>
    </w:p>
    <w:p w14:paraId="3B5C6C24" w14:textId="77777777" w:rsidR="00FC6755" w:rsidRPr="005A14F9" w:rsidRDefault="00FC6755" w:rsidP="00FC6755">
      <w:pPr>
        <w:numPr>
          <w:ilvl w:val="1"/>
          <w:numId w:val="14"/>
        </w:numPr>
        <w:tabs>
          <w:tab w:val="num" w:pos="1440"/>
        </w:tabs>
        <w:spacing w:after="160"/>
        <w:ind w:hanging="357"/>
        <w:contextualSpacing/>
        <w:rPr>
          <w:szCs w:val="19"/>
        </w:rPr>
      </w:pPr>
      <w:r w:rsidRPr="005A14F9">
        <w:rPr>
          <w:szCs w:val="19"/>
        </w:rPr>
        <w:t>Openingstijden, tarievenstructuur, bezettingsplanning.</w:t>
      </w:r>
      <w:r w:rsidRPr="005A14F9">
        <w:rPr>
          <w:szCs w:val="19"/>
        </w:rPr>
        <w:br/>
      </w:r>
    </w:p>
    <w:p w14:paraId="63AD7B4A" w14:textId="77777777" w:rsidR="00FC6755" w:rsidRPr="005A14F9" w:rsidRDefault="00FC6755" w:rsidP="00FC6755">
      <w:pPr>
        <w:numPr>
          <w:ilvl w:val="0"/>
          <w:numId w:val="14"/>
        </w:numPr>
        <w:tabs>
          <w:tab w:val="clear" w:pos="360"/>
          <w:tab w:val="num" w:pos="720"/>
        </w:tabs>
        <w:spacing w:after="160"/>
        <w:ind w:hanging="357"/>
        <w:contextualSpacing/>
        <w:rPr>
          <w:szCs w:val="19"/>
        </w:rPr>
      </w:pPr>
      <w:r w:rsidRPr="005A14F9">
        <w:rPr>
          <w:szCs w:val="19"/>
        </w:rPr>
        <w:t>Financiële en organisatorische haalbaarheid (max. 1x A4 in lettertype Aria 10)</w:t>
      </w:r>
    </w:p>
    <w:p w14:paraId="115FBA66" w14:textId="77777777" w:rsidR="00FC6755" w:rsidRPr="005A14F9" w:rsidRDefault="00FC6755" w:rsidP="00FC6755">
      <w:pPr>
        <w:numPr>
          <w:ilvl w:val="1"/>
          <w:numId w:val="14"/>
        </w:numPr>
        <w:tabs>
          <w:tab w:val="num" w:pos="1440"/>
        </w:tabs>
        <w:spacing w:after="160"/>
        <w:ind w:hanging="357"/>
        <w:contextualSpacing/>
        <w:rPr>
          <w:szCs w:val="19"/>
        </w:rPr>
      </w:pPr>
      <w:r w:rsidRPr="005A14F9">
        <w:rPr>
          <w:szCs w:val="19"/>
        </w:rPr>
        <w:t>Investeringsstrategie en financiering;</w:t>
      </w:r>
    </w:p>
    <w:p w14:paraId="207E9FD7" w14:textId="77777777" w:rsidR="00FC6755" w:rsidRPr="005A14F9" w:rsidRDefault="00FC6755" w:rsidP="00FC6755">
      <w:pPr>
        <w:numPr>
          <w:ilvl w:val="1"/>
          <w:numId w:val="14"/>
        </w:numPr>
        <w:tabs>
          <w:tab w:val="num" w:pos="1440"/>
        </w:tabs>
        <w:spacing w:after="160"/>
        <w:ind w:hanging="357"/>
        <w:contextualSpacing/>
        <w:rPr>
          <w:szCs w:val="19"/>
        </w:rPr>
      </w:pPr>
      <w:r w:rsidRPr="005A14F9">
        <w:rPr>
          <w:szCs w:val="19"/>
        </w:rPr>
        <w:t>Exploitatieprognose (meerjarenraming gewenst);</w:t>
      </w:r>
    </w:p>
    <w:p w14:paraId="34C6CB34" w14:textId="77777777" w:rsidR="00FC6755" w:rsidRPr="005A14F9" w:rsidRDefault="00FC6755" w:rsidP="00FC6755">
      <w:pPr>
        <w:numPr>
          <w:ilvl w:val="1"/>
          <w:numId w:val="14"/>
        </w:numPr>
        <w:tabs>
          <w:tab w:val="num" w:pos="1440"/>
        </w:tabs>
        <w:spacing w:after="160"/>
        <w:ind w:hanging="357"/>
        <w:contextualSpacing/>
        <w:rPr>
          <w:szCs w:val="19"/>
        </w:rPr>
      </w:pPr>
      <w:r w:rsidRPr="005A14F9">
        <w:rPr>
          <w:szCs w:val="19"/>
        </w:rPr>
        <w:t>Risicoverdeling en waarborgen continuïteit.</w:t>
      </w:r>
      <w:r w:rsidRPr="005A14F9">
        <w:rPr>
          <w:szCs w:val="19"/>
        </w:rPr>
        <w:br/>
      </w:r>
    </w:p>
    <w:p w14:paraId="496E6A66" w14:textId="77777777" w:rsidR="00FC6755" w:rsidRPr="005A14F9" w:rsidRDefault="00FC6755" w:rsidP="00FC6755">
      <w:pPr>
        <w:numPr>
          <w:ilvl w:val="0"/>
          <w:numId w:val="14"/>
        </w:numPr>
        <w:tabs>
          <w:tab w:val="clear" w:pos="360"/>
          <w:tab w:val="num" w:pos="720"/>
        </w:tabs>
        <w:spacing w:after="160"/>
        <w:ind w:hanging="357"/>
        <w:contextualSpacing/>
        <w:rPr>
          <w:szCs w:val="19"/>
        </w:rPr>
      </w:pPr>
      <w:r w:rsidRPr="005A14F9">
        <w:rPr>
          <w:szCs w:val="19"/>
        </w:rPr>
        <w:t>Mate van samenwerking met lokale organisaties/verenigingen (max. ½ x A4 in lettertype Aria 10)</w:t>
      </w:r>
    </w:p>
    <w:p w14:paraId="2BF4A319" w14:textId="77777777" w:rsidR="00FC6755" w:rsidRPr="005A14F9" w:rsidRDefault="00FC6755" w:rsidP="00FC6755">
      <w:pPr>
        <w:numPr>
          <w:ilvl w:val="1"/>
          <w:numId w:val="14"/>
        </w:numPr>
        <w:tabs>
          <w:tab w:val="num" w:pos="1440"/>
        </w:tabs>
        <w:spacing w:after="160"/>
        <w:ind w:hanging="357"/>
        <w:contextualSpacing/>
        <w:rPr>
          <w:szCs w:val="19"/>
        </w:rPr>
      </w:pPr>
      <w:r w:rsidRPr="005A14F9">
        <w:rPr>
          <w:szCs w:val="19"/>
        </w:rPr>
        <w:t>Initiatieven tot samenwerking met bestaande tennisclubs of sportaanbieders;</w:t>
      </w:r>
    </w:p>
    <w:p w14:paraId="6321B9F7" w14:textId="77777777" w:rsidR="00FC6755" w:rsidRDefault="00FC6755" w:rsidP="00FC6755">
      <w:pPr>
        <w:numPr>
          <w:ilvl w:val="1"/>
          <w:numId w:val="14"/>
        </w:numPr>
        <w:tabs>
          <w:tab w:val="num" w:pos="1440"/>
        </w:tabs>
        <w:spacing w:after="160"/>
        <w:ind w:hanging="357"/>
        <w:contextualSpacing/>
        <w:rPr>
          <w:szCs w:val="19"/>
        </w:rPr>
      </w:pPr>
      <w:r w:rsidRPr="005A14F9">
        <w:rPr>
          <w:szCs w:val="19"/>
        </w:rPr>
        <w:t>Mogelijke verenigingsparticipatie of hybride modellen.</w:t>
      </w:r>
    </w:p>
    <w:p w14:paraId="2E89A8C0" w14:textId="77777777" w:rsidR="00C074E2" w:rsidRDefault="00C074E2" w:rsidP="00C074E2">
      <w:pPr>
        <w:tabs>
          <w:tab w:val="num" w:pos="1440"/>
        </w:tabs>
        <w:spacing w:after="160"/>
        <w:contextualSpacing/>
        <w:rPr>
          <w:szCs w:val="19"/>
        </w:rPr>
      </w:pPr>
    </w:p>
    <w:p w14:paraId="6DE3CE50" w14:textId="77777777" w:rsidR="00C074E2" w:rsidRDefault="00C074E2" w:rsidP="00C074E2">
      <w:pPr>
        <w:tabs>
          <w:tab w:val="left" w:pos="1701"/>
          <w:tab w:val="left" w:pos="6946"/>
        </w:tabs>
        <w:contextualSpacing/>
        <w:rPr>
          <w:szCs w:val="19"/>
        </w:rPr>
      </w:pPr>
    </w:p>
    <w:p w14:paraId="7ACFD79A" w14:textId="11EDE12A" w:rsidR="00C074E2" w:rsidRPr="00C074E2" w:rsidRDefault="00C074E2" w:rsidP="00C074E2">
      <w:pPr>
        <w:tabs>
          <w:tab w:val="left" w:pos="1701"/>
          <w:tab w:val="left" w:pos="6946"/>
        </w:tabs>
        <w:contextualSpacing/>
        <w:rPr>
          <w:rFonts w:cs="Arial"/>
          <w:i/>
          <w:iCs/>
          <w:szCs w:val="19"/>
        </w:rPr>
      </w:pPr>
      <w:r w:rsidRPr="00C074E2">
        <w:rPr>
          <w:i/>
          <w:iCs/>
          <w:szCs w:val="19"/>
        </w:rPr>
        <w:t xml:space="preserve">Graag bij informatie melding maken van </w:t>
      </w:r>
      <w:r w:rsidRPr="00205782">
        <w:rPr>
          <w:b/>
          <w:bCs/>
          <w:i/>
          <w:iCs/>
          <w:szCs w:val="19"/>
        </w:rPr>
        <w:t>“z</w:t>
      </w:r>
      <w:r w:rsidRPr="00205782">
        <w:rPr>
          <w:rFonts w:cs="Arial"/>
          <w:b/>
          <w:bCs/>
          <w:i/>
          <w:iCs/>
          <w:szCs w:val="19"/>
        </w:rPr>
        <w:t xml:space="preserve">aaknummer </w:t>
      </w:r>
      <w:r w:rsidRPr="00205782">
        <w:rPr>
          <w:rFonts w:cs="Arial"/>
          <w:b/>
          <w:bCs/>
          <w:i/>
          <w:iCs/>
          <w:szCs w:val="19"/>
          <w:lang w:val="en-US"/>
        </w:rPr>
        <w:t xml:space="preserve">20250619157200 – </w:t>
      </w:r>
      <w:proofErr w:type="spellStart"/>
      <w:r w:rsidRPr="00205782">
        <w:rPr>
          <w:rFonts w:cs="Arial"/>
          <w:b/>
          <w:bCs/>
          <w:i/>
          <w:iCs/>
          <w:szCs w:val="19"/>
          <w:lang w:val="en-US"/>
        </w:rPr>
        <w:t>gemeente</w:t>
      </w:r>
      <w:proofErr w:type="spellEnd"/>
      <w:r w:rsidRPr="00205782">
        <w:rPr>
          <w:rFonts w:cs="Arial"/>
          <w:b/>
          <w:bCs/>
          <w:i/>
          <w:iCs/>
          <w:szCs w:val="19"/>
          <w:lang w:val="en-US"/>
        </w:rPr>
        <w:t xml:space="preserve"> Stein”</w:t>
      </w:r>
      <w:r w:rsidRPr="00C074E2">
        <w:rPr>
          <w:rFonts w:cs="Arial"/>
          <w:i/>
          <w:iCs/>
          <w:szCs w:val="19"/>
          <w:lang w:val="en-US"/>
        </w:rPr>
        <w:t xml:space="preserve"> .</w:t>
      </w:r>
    </w:p>
    <w:p w14:paraId="71884B73" w14:textId="128F22CA" w:rsidR="00C074E2" w:rsidRPr="005A14F9" w:rsidRDefault="00C074E2" w:rsidP="00C074E2">
      <w:pPr>
        <w:tabs>
          <w:tab w:val="num" w:pos="1440"/>
        </w:tabs>
        <w:spacing w:after="160"/>
        <w:contextualSpacing/>
        <w:rPr>
          <w:szCs w:val="19"/>
        </w:rPr>
      </w:pPr>
    </w:p>
    <w:p w14:paraId="1FE8284D" w14:textId="77CCD52D" w:rsidR="00FC6755" w:rsidRPr="005A14F9" w:rsidRDefault="00FC6755" w:rsidP="00FC6755">
      <w:pPr>
        <w:rPr>
          <w:szCs w:val="19"/>
        </w:rPr>
      </w:pPr>
      <w:r w:rsidRPr="005A14F9">
        <w:rPr>
          <w:szCs w:val="19"/>
        </w:rPr>
        <w:br/>
      </w:r>
    </w:p>
    <w:p w14:paraId="285ED735" w14:textId="081B20C1" w:rsidR="00FC6755" w:rsidRPr="005A14F9" w:rsidRDefault="00FC6755" w:rsidP="00FC6755">
      <w:pPr>
        <w:pStyle w:val="Kop3"/>
        <w:numPr>
          <w:ilvl w:val="0"/>
          <w:numId w:val="0"/>
        </w:numPr>
        <w:rPr>
          <w:rFonts w:ascii="Verdana" w:hAnsi="Verdana"/>
          <w:szCs w:val="19"/>
        </w:rPr>
      </w:pPr>
      <w:r w:rsidRPr="005A14F9">
        <w:rPr>
          <w:rFonts w:ascii="Verdana" w:hAnsi="Verdana"/>
          <w:szCs w:val="19"/>
        </w:rPr>
        <w:lastRenderedPageBreak/>
        <w:t>8. Beoogde selectieprocedure bij meerdere geïnteresseerde partijen</w:t>
      </w:r>
      <w:r w:rsidRPr="005A14F9">
        <w:rPr>
          <w:rFonts w:ascii="Verdana" w:hAnsi="Verdana"/>
          <w:szCs w:val="19"/>
        </w:rPr>
        <w:br/>
      </w:r>
    </w:p>
    <w:p w14:paraId="5972DFCC" w14:textId="77777777" w:rsidR="00FC6755" w:rsidRPr="005A14F9" w:rsidRDefault="00FC6755" w:rsidP="00FC6755">
      <w:pPr>
        <w:contextualSpacing/>
        <w:rPr>
          <w:szCs w:val="19"/>
        </w:rPr>
      </w:pPr>
      <w:r w:rsidRPr="005A14F9">
        <w:rPr>
          <w:szCs w:val="19"/>
        </w:rPr>
        <w:t>Indien zich meer dan één geschikte en geïnteresseerde partij meldt, zal een nieuwe additionele doch eenvoudige selectieprocedure worden opgezet tussen de aangemelde partijen. Deze procedure is gebaseerd op objectieve beoordelingscriteria met wegingsfactoren zoals bijvoorbeeld hieronder beschreven. Voor de aanvullende procedure zullen wij het initiatief nemen naar u toe.</w:t>
      </w:r>
    </w:p>
    <w:p w14:paraId="27008341" w14:textId="77777777" w:rsidR="00FC6755" w:rsidRPr="005A14F9" w:rsidRDefault="00FC6755" w:rsidP="00FC6755">
      <w:pPr>
        <w:contextualSpacing/>
        <w:rPr>
          <w:szCs w:val="19"/>
        </w:rPr>
      </w:pPr>
    </w:p>
    <w:tbl>
      <w:tblPr>
        <w:tblStyle w:val="Tabelraster"/>
        <w:tblW w:w="9493" w:type="dxa"/>
        <w:tblLayout w:type="fixed"/>
        <w:tblLook w:val="04A0" w:firstRow="1" w:lastRow="0" w:firstColumn="1" w:lastColumn="0" w:noHBand="0" w:noVBand="1"/>
      </w:tblPr>
      <w:tblGrid>
        <w:gridCol w:w="2263"/>
        <w:gridCol w:w="993"/>
        <w:gridCol w:w="1984"/>
        <w:gridCol w:w="1418"/>
        <w:gridCol w:w="1417"/>
        <w:gridCol w:w="1418"/>
      </w:tblGrid>
      <w:tr w:rsidR="00FC6755" w:rsidRPr="005A14F9" w14:paraId="094E5281" w14:textId="77777777" w:rsidTr="000E2D3C">
        <w:tc>
          <w:tcPr>
            <w:tcW w:w="2263" w:type="dxa"/>
          </w:tcPr>
          <w:p w14:paraId="59B82EE7" w14:textId="77777777" w:rsidR="00FC6755" w:rsidRPr="005A14F9" w:rsidRDefault="00FC6755" w:rsidP="000E2D3C">
            <w:pPr>
              <w:rPr>
                <w:b/>
                <w:bCs/>
                <w:szCs w:val="19"/>
              </w:rPr>
            </w:pPr>
            <w:r w:rsidRPr="005A14F9">
              <w:rPr>
                <w:b/>
                <w:bCs/>
                <w:szCs w:val="19"/>
              </w:rPr>
              <w:t>Beoordelingscriterium</w:t>
            </w:r>
          </w:p>
        </w:tc>
        <w:tc>
          <w:tcPr>
            <w:tcW w:w="993" w:type="dxa"/>
          </w:tcPr>
          <w:p w14:paraId="09EC290A" w14:textId="77777777" w:rsidR="00FC6755" w:rsidRPr="005A14F9" w:rsidRDefault="00FC6755" w:rsidP="000E2D3C">
            <w:pPr>
              <w:rPr>
                <w:b/>
                <w:bCs/>
                <w:szCs w:val="19"/>
              </w:rPr>
            </w:pPr>
            <w:r w:rsidRPr="005A14F9">
              <w:rPr>
                <w:b/>
                <w:bCs/>
                <w:szCs w:val="19"/>
              </w:rPr>
              <w:t xml:space="preserve">Gewicht </w:t>
            </w:r>
            <w:r w:rsidRPr="005A14F9">
              <w:rPr>
                <w:b/>
                <w:bCs/>
                <w:szCs w:val="19"/>
              </w:rPr>
              <w:br/>
              <w:t>(1-5)</w:t>
            </w:r>
          </w:p>
        </w:tc>
        <w:tc>
          <w:tcPr>
            <w:tcW w:w="1984" w:type="dxa"/>
          </w:tcPr>
          <w:p w14:paraId="43EF254C" w14:textId="77777777" w:rsidR="00FC6755" w:rsidRPr="005A14F9" w:rsidRDefault="00FC6755" w:rsidP="000E2D3C">
            <w:pPr>
              <w:rPr>
                <w:b/>
                <w:bCs/>
                <w:szCs w:val="19"/>
              </w:rPr>
            </w:pPr>
            <w:r w:rsidRPr="005A14F9">
              <w:rPr>
                <w:b/>
                <w:bCs/>
                <w:szCs w:val="19"/>
              </w:rPr>
              <w:t>Toelichting beoordeling</w:t>
            </w:r>
          </w:p>
        </w:tc>
        <w:tc>
          <w:tcPr>
            <w:tcW w:w="1418" w:type="dxa"/>
          </w:tcPr>
          <w:p w14:paraId="4876A515" w14:textId="77777777" w:rsidR="00FC6755" w:rsidRPr="005A14F9" w:rsidRDefault="00FC6755" w:rsidP="000E2D3C">
            <w:pPr>
              <w:rPr>
                <w:b/>
                <w:bCs/>
                <w:szCs w:val="19"/>
              </w:rPr>
            </w:pPr>
            <w:r w:rsidRPr="005A14F9">
              <w:rPr>
                <w:b/>
                <w:bCs/>
                <w:szCs w:val="19"/>
              </w:rPr>
              <w:t>Score Gegadigde A (1-10)</w:t>
            </w:r>
          </w:p>
        </w:tc>
        <w:tc>
          <w:tcPr>
            <w:tcW w:w="1417" w:type="dxa"/>
          </w:tcPr>
          <w:p w14:paraId="0AA7F39E" w14:textId="77777777" w:rsidR="00FC6755" w:rsidRPr="005A14F9" w:rsidRDefault="00FC6755" w:rsidP="000E2D3C">
            <w:pPr>
              <w:rPr>
                <w:b/>
                <w:bCs/>
                <w:szCs w:val="19"/>
              </w:rPr>
            </w:pPr>
            <w:r w:rsidRPr="005A14F9">
              <w:rPr>
                <w:b/>
                <w:bCs/>
                <w:szCs w:val="19"/>
              </w:rPr>
              <w:t>Score Gegadigde B (1-10)</w:t>
            </w:r>
          </w:p>
        </w:tc>
        <w:tc>
          <w:tcPr>
            <w:tcW w:w="1418" w:type="dxa"/>
          </w:tcPr>
          <w:p w14:paraId="6839B7D5" w14:textId="77777777" w:rsidR="00FC6755" w:rsidRPr="005A14F9" w:rsidRDefault="00FC6755" w:rsidP="000E2D3C">
            <w:pPr>
              <w:rPr>
                <w:b/>
                <w:bCs/>
                <w:szCs w:val="19"/>
              </w:rPr>
            </w:pPr>
            <w:r w:rsidRPr="005A14F9">
              <w:rPr>
                <w:b/>
                <w:bCs/>
                <w:szCs w:val="19"/>
              </w:rPr>
              <w:t>Score Gegadigde C (1-10)</w:t>
            </w:r>
          </w:p>
        </w:tc>
      </w:tr>
      <w:tr w:rsidR="00FC6755" w:rsidRPr="005A14F9" w14:paraId="621D8B3C" w14:textId="77777777" w:rsidTr="000E2D3C">
        <w:tc>
          <w:tcPr>
            <w:tcW w:w="2263" w:type="dxa"/>
          </w:tcPr>
          <w:p w14:paraId="1CBFD676" w14:textId="77777777" w:rsidR="00FC6755" w:rsidRPr="005A14F9" w:rsidRDefault="00FC6755" w:rsidP="000E2D3C">
            <w:pPr>
              <w:rPr>
                <w:szCs w:val="19"/>
              </w:rPr>
            </w:pPr>
            <w:r w:rsidRPr="005A14F9">
              <w:rPr>
                <w:szCs w:val="19"/>
              </w:rPr>
              <w:t>1. Visie op exploitatie en sportieve invulling</w:t>
            </w:r>
          </w:p>
        </w:tc>
        <w:tc>
          <w:tcPr>
            <w:tcW w:w="993" w:type="dxa"/>
          </w:tcPr>
          <w:p w14:paraId="06933E2B" w14:textId="77777777" w:rsidR="00FC6755" w:rsidRPr="005A14F9" w:rsidRDefault="00FC6755" w:rsidP="000E2D3C">
            <w:pPr>
              <w:rPr>
                <w:szCs w:val="19"/>
              </w:rPr>
            </w:pPr>
            <w:r w:rsidRPr="005A14F9">
              <w:rPr>
                <w:szCs w:val="19"/>
              </w:rPr>
              <w:t>5</w:t>
            </w:r>
          </w:p>
        </w:tc>
        <w:tc>
          <w:tcPr>
            <w:tcW w:w="1984" w:type="dxa"/>
          </w:tcPr>
          <w:p w14:paraId="59C4AE2B" w14:textId="77777777" w:rsidR="00FC6755" w:rsidRPr="005A14F9" w:rsidRDefault="00FC6755" w:rsidP="000E2D3C">
            <w:pPr>
              <w:rPr>
                <w:szCs w:val="19"/>
              </w:rPr>
            </w:pPr>
            <w:r w:rsidRPr="005A14F9">
              <w:rPr>
                <w:szCs w:val="19"/>
              </w:rPr>
              <w:t>Past het bij gemeentelijk beleid en sportbehoefte</w:t>
            </w:r>
          </w:p>
        </w:tc>
        <w:tc>
          <w:tcPr>
            <w:tcW w:w="1418" w:type="dxa"/>
          </w:tcPr>
          <w:p w14:paraId="695A8A73" w14:textId="77777777" w:rsidR="00FC6755" w:rsidRPr="005A14F9" w:rsidRDefault="00FC6755" w:rsidP="000E2D3C">
            <w:pPr>
              <w:rPr>
                <w:szCs w:val="19"/>
              </w:rPr>
            </w:pPr>
          </w:p>
        </w:tc>
        <w:tc>
          <w:tcPr>
            <w:tcW w:w="1417" w:type="dxa"/>
          </w:tcPr>
          <w:p w14:paraId="517E4E05" w14:textId="77777777" w:rsidR="00FC6755" w:rsidRPr="005A14F9" w:rsidRDefault="00FC6755" w:rsidP="000E2D3C">
            <w:pPr>
              <w:rPr>
                <w:szCs w:val="19"/>
              </w:rPr>
            </w:pPr>
          </w:p>
        </w:tc>
        <w:tc>
          <w:tcPr>
            <w:tcW w:w="1418" w:type="dxa"/>
          </w:tcPr>
          <w:p w14:paraId="7583F366" w14:textId="77777777" w:rsidR="00FC6755" w:rsidRPr="005A14F9" w:rsidRDefault="00FC6755" w:rsidP="000E2D3C">
            <w:pPr>
              <w:rPr>
                <w:szCs w:val="19"/>
              </w:rPr>
            </w:pPr>
          </w:p>
        </w:tc>
      </w:tr>
      <w:tr w:rsidR="00FC6755" w:rsidRPr="005A14F9" w14:paraId="13C71EFA" w14:textId="77777777" w:rsidTr="000E2D3C">
        <w:tc>
          <w:tcPr>
            <w:tcW w:w="2263" w:type="dxa"/>
          </w:tcPr>
          <w:p w14:paraId="22736E51" w14:textId="77777777" w:rsidR="00FC6755" w:rsidRPr="005A14F9" w:rsidRDefault="00FC6755" w:rsidP="000E2D3C">
            <w:pPr>
              <w:rPr>
                <w:szCs w:val="19"/>
              </w:rPr>
            </w:pPr>
            <w:r w:rsidRPr="005A14F9">
              <w:rPr>
                <w:szCs w:val="19"/>
              </w:rPr>
              <w:t>2. Ervaring met vergelijkbare sportprojecten</w:t>
            </w:r>
          </w:p>
        </w:tc>
        <w:tc>
          <w:tcPr>
            <w:tcW w:w="993" w:type="dxa"/>
          </w:tcPr>
          <w:p w14:paraId="415BD405" w14:textId="77777777" w:rsidR="00FC6755" w:rsidRPr="005A14F9" w:rsidRDefault="00FC6755" w:rsidP="000E2D3C">
            <w:pPr>
              <w:rPr>
                <w:szCs w:val="19"/>
              </w:rPr>
            </w:pPr>
            <w:r w:rsidRPr="005A14F9">
              <w:rPr>
                <w:szCs w:val="19"/>
              </w:rPr>
              <w:t>4</w:t>
            </w:r>
          </w:p>
        </w:tc>
        <w:tc>
          <w:tcPr>
            <w:tcW w:w="1984" w:type="dxa"/>
          </w:tcPr>
          <w:p w14:paraId="7AE19F4D" w14:textId="77777777" w:rsidR="00FC6755" w:rsidRPr="005A14F9" w:rsidRDefault="00FC6755" w:rsidP="000E2D3C">
            <w:pPr>
              <w:rPr>
                <w:szCs w:val="19"/>
              </w:rPr>
            </w:pPr>
            <w:r w:rsidRPr="005A14F9">
              <w:rPr>
                <w:szCs w:val="19"/>
              </w:rPr>
              <w:t>Ervaring in tennis/</w:t>
            </w:r>
            <w:proofErr w:type="spellStart"/>
            <w:r w:rsidRPr="005A14F9">
              <w:rPr>
                <w:szCs w:val="19"/>
              </w:rPr>
              <w:t>padel</w:t>
            </w:r>
            <w:proofErr w:type="spellEnd"/>
            <w:r w:rsidRPr="005A14F9">
              <w:rPr>
                <w:szCs w:val="19"/>
              </w:rPr>
              <w:t xml:space="preserve"> of soortgelijke sportinitiatieven</w:t>
            </w:r>
          </w:p>
        </w:tc>
        <w:tc>
          <w:tcPr>
            <w:tcW w:w="1418" w:type="dxa"/>
          </w:tcPr>
          <w:p w14:paraId="3CA944DC" w14:textId="77777777" w:rsidR="00FC6755" w:rsidRPr="005A14F9" w:rsidRDefault="00FC6755" w:rsidP="000E2D3C">
            <w:pPr>
              <w:rPr>
                <w:szCs w:val="19"/>
              </w:rPr>
            </w:pPr>
          </w:p>
        </w:tc>
        <w:tc>
          <w:tcPr>
            <w:tcW w:w="1417" w:type="dxa"/>
          </w:tcPr>
          <w:p w14:paraId="44C37760" w14:textId="77777777" w:rsidR="00FC6755" w:rsidRPr="005A14F9" w:rsidRDefault="00FC6755" w:rsidP="000E2D3C">
            <w:pPr>
              <w:rPr>
                <w:szCs w:val="19"/>
              </w:rPr>
            </w:pPr>
          </w:p>
        </w:tc>
        <w:tc>
          <w:tcPr>
            <w:tcW w:w="1418" w:type="dxa"/>
          </w:tcPr>
          <w:p w14:paraId="19C77458" w14:textId="77777777" w:rsidR="00FC6755" w:rsidRPr="005A14F9" w:rsidRDefault="00FC6755" w:rsidP="000E2D3C">
            <w:pPr>
              <w:rPr>
                <w:szCs w:val="19"/>
              </w:rPr>
            </w:pPr>
          </w:p>
        </w:tc>
      </w:tr>
      <w:tr w:rsidR="00FC6755" w:rsidRPr="005A14F9" w14:paraId="70CA119C" w14:textId="77777777" w:rsidTr="000E2D3C">
        <w:tc>
          <w:tcPr>
            <w:tcW w:w="2263" w:type="dxa"/>
          </w:tcPr>
          <w:p w14:paraId="58FC097A" w14:textId="77777777" w:rsidR="00FC6755" w:rsidRPr="005A14F9" w:rsidRDefault="00FC6755" w:rsidP="000E2D3C">
            <w:pPr>
              <w:rPr>
                <w:szCs w:val="19"/>
              </w:rPr>
            </w:pPr>
            <w:r w:rsidRPr="005A14F9">
              <w:rPr>
                <w:szCs w:val="19"/>
              </w:rPr>
              <w:t>3. Financiële onderbouwing van het initiatief</w:t>
            </w:r>
          </w:p>
        </w:tc>
        <w:tc>
          <w:tcPr>
            <w:tcW w:w="993" w:type="dxa"/>
          </w:tcPr>
          <w:p w14:paraId="5804710C" w14:textId="77777777" w:rsidR="00FC6755" w:rsidRPr="005A14F9" w:rsidRDefault="00FC6755" w:rsidP="000E2D3C">
            <w:pPr>
              <w:rPr>
                <w:szCs w:val="19"/>
              </w:rPr>
            </w:pPr>
            <w:r w:rsidRPr="005A14F9">
              <w:rPr>
                <w:szCs w:val="19"/>
              </w:rPr>
              <w:t>4</w:t>
            </w:r>
          </w:p>
        </w:tc>
        <w:tc>
          <w:tcPr>
            <w:tcW w:w="1984" w:type="dxa"/>
          </w:tcPr>
          <w:p w14:paraId="3D71D07F" w14:textId="77777777" w:rsidR="00FC6755" w:rsidRPr="005A14F9" w:rsidRDefault="00FC6755" w:rsidP="000E2D3C">
            <w:pPr>
              <w:rPr>
                <w:szCs w:val="19"/>
              </w:rPr>
            </w:pPr>
            <w:r w:rsidRPr="005A14F9">
              <w:rPr>
                <w:szCs w:val="19"/>
              </w:rPr>
              <w:t>Duidelijkheid over investeringsplan en risicoverdeling</w:t>
            </w:r>
          </w:p>
        </w:tc>
        <w:tc>
          <w:tcPr>
            <w:tcW w:w="1418" w:type="dxa"/>
          </w:tcPr>
          <w:p w14:paraId="52586AA2" w14:textId="77777777" w:rsidR="00FC6755" w:rsidRPr="005A14F9" w:rsidRDefault="00FC6755" w:rsidP="000E2D3C">
            <w:pPr>
              <w:rPr>
                <w:szCs w:val="19"/>
              </w:rPr>
            </w:pPr>
          </w:p>
        </w:tc>
        <w:tc>
          <w:tcPr>
            <w:tcW w:w="1417" w:type="dxa"/>
          </w:tcPr>
          <w:p w14:paraId="24FFA22B" w14:textId="77777777" w:rsidR="00FC6755" w:rsidRPr="005A14F9" w:rsidRDefault="00FC6755" w:rsidP="000E2D3C">
            <w:pPr>
              <w:rPr>
                <w:szCs w:val="19"/>
              </w:rPr>
            </w:pPr>
          </w:p>
        </w:tc>
        <w:tc>
          <w:tcPr>
            <w:tcW w:w="1418" w:type="dxa"/>
          </w:tcPr>
          <w:p w14:paraId="7DFD12E0" w14:textId="77777777" w:rsidR="00FC6755" w:rsidRPr="005A14F9" w:rsidRDefault="00FC6755" w:rsidP="000E2D3C">
            <w:pPr>
              <w:rPr>
                <w:szCs w:val="19"/>
              </w:rPr>
            </w:pPr>
          </w:p>
        </w:tc>
      </w:tr>
      <w:tr w:rsidR="00FC6755" w:rsidRPr="005A14F9" w14:paraId="36720911" w14:textId="77777777" w:rsidTr="000E2D3C">
        <w:tc>
          <w:tcPr>
            <w:tcW w:w="2263" w:type="dxa"/>
          </w:tcPr>
          <w:p w14:paraId="13127FCA" w14:textId="77777777" w:rsidR="00FC6755" w:rsidRPr="005A14F9" w:rsidRDefault="00FC6755" w:rsidP="000E2D3C">
            <w:pPr>
              <w:rPr>
                <w:szCs w:val="19"/>
              </w:rPr>
            </w:pPr>
            <w:r w:rsidRPr="005A14F9">
              <w:rPr>
                <w:szCs w:val="19"/>
              </w:rPr>
              <w:t>4. Openbare toegankelijkheid van de faciliteiten</w:t>
            </w:r>
          </w:p>
        </w:tc>
        <w:tc>
          <w:tcPr>
            <w:tcW w:w="993" w:type="dxa"/>
          </w:tcPr>
          <w:p w14:paraId="47BD346F" w14:textId="77777777" w:rsidR="00FC6755" w:rsidRPr="005A14F9" w:rsidRDefault="00FC6755" w:rsidP="000E2D3C">
            <w:pPr>
              <w:rPr>
                <w:szCs w:val="19"/>
              </w:rPr>
            </w:pPr>
            <w:r w:rsidRPr="005A14F9">
              <w:rPr>
                <w:szCs w:val="19"/>
              </w:rPr>
              <w:t>3</w:t>
            </w:r>
          </w:p>
        </w:tc>
        <w:tc>
          <w:tcPr>
            <w:tcW w:w="1984" w:type="dxa"/>
          </w:tcPr>
          <w:p w14:paraId="40916E2D" w14:textId="77777777" w:rsidR="00FC6755" w:rsidRPr="005A14F9" w:rsidRDefault="00FC6755" w:rsidP="000E2D3C">
            <w:pPr>
              <w:rPr>
                <w:szCs w:val="19"/>
              </w:rPr>
            </w:pPr>
            <w:r w:rsidRPr="005A14F9">
              <w:rPr>
                <w:szCs w:val="19"/>
              </w:rPr>
              <w:t>Voor iedereen beschikbaar of beperkt tot leden/huurders</w:t>
            </w:r>
          </w:p>
        </w:tc>
        <w:tc>
          <w:tcPr>
            <w:tcW w:w="1418" w:type="dxa"/>
          </w:tcPr>
          <w:p w14:paraId="263C84BF" w14:textId="77777777" w:rsidR="00FC6755" w:rsidRPr="005A14F9" w:rsidRDefault="00FC6755" w:rsidP="000E2D3C">
            <w:pPr>
              <w:rPr>
                <w:szCs w:val="19"/>
              </w:rPr>
            </w:pPr>
          </w:p>
        </w:tc>
        <w:tc>
          <w:tcPr>
            <w:tcW w:w="1417" w:type="dxa"/>
          </w:tcPr>
          <w:p w14:paraId="7ABD6967" w14:textId="77777777" w:rsidR="00FC6755" w:rsidRPr="005A14F9" w:rsidRDefault="00FC6755" w:rsidP="000E2D3C">
            <w:pPr>
              <w:rPr>
                <w:szCs w:val="19"/>
              </w:rPr>
            </w:pPr>
          </w:p>
        </w:tc>
        <w:tc>
          <w:tcPr>
            <w:tcW w:w="1418" w:type="dxa"/>
          </w:tcPr>
          <w:p w14:paraId="4F818256" w14:textId="77777777" w:rsidR="00FC6755" w:rsidRPr="005A14F9" w:rsidRDefault="00FC6755" w:rsidP="000E2D3C">
            <w:pPr>
              <w:rPr>
                <w:szCs w:val="19"/>
              </w:rPr>
            </w:pPr>
          </w:p>
        </w:tc>
      </w:tr>
      <w:tr w:rsidR="00FC6755" w:rsidRPr="005A14F9" w14:paraId="42BB0AAC" w14:textId="77777777" w:rsidTr="000E2D3C">
        <w:tc>
          <w:tcPr>
            <w:tcW w:w="2263" w:type="dxa"/>
          </w:tcPr>
          <w:p w14:paraId="4FD29343" w14:textId="77777777" w:rsidR="00FC6755" w:rsidRPr="005A14F9" w:rsidRDefault="00FC6755" w:rsidP="000E2D3C">
            <w:pPr>
              <w:rPr>
                <w:szCs w:val="19"/>
              </w:rPr>
            </w:pPr>
            <w:r w:rsidRPr="005A14F9">
              <w:rPr>
                <w:szCs w:val="19"/>
              </w:rPr>
              <w:t>5. Samenwerking met lokale verenigingen</w:t>
            </w:r>
          </w:p>
        </w:tc>
        <w:tc>
          <w:tcPr>
            <w:tcW w:w="993" w:type="dxa"/>
          </w:tcPr>
          <w:p w14:paraId="5C68531F" w14:textId="77777777" w:rsidR="00FC6755" w:rsidRPr="005A14F9" w:rsidRDefault="00FC6755" w:rsidP="000E2D3C">
            <w:pPr>
              <w:rPr>
                <w:szCs w:val="19"/>
              </w:rPr>
            </w:pPr>
            <w:r w:rsidRPr="005A14F9">
              <w:rPr>
                <w:szCs w:val="19"/>
              </w:rPr>
              <w:t>2</w:t>
            </w:r>
          </w:p>
        </w:tc>
        <w:tc>
          <w:tcPr>
            <w:tcW w:w="1984" w:type="dxa"/>
          </w:tcPr>
          <w:p w14:paraId="2949A7AD" w14:textId="77777777" w:rsidR="00FC6755" w:rsidRPr="005A14F9" w:rsidRDefault="00FC6755" w:rsidP="000E2D3C">
            <w:pPr>
              <w:rPr>
                <w:szCs w:val="19"/>
              </w:rPr>
            </w:pPr>
            <w:r w:rsidRPr="005A14F9">
              <w:rPr>
                <w:szCs w:val="19"/>
              </w:rPr>
              <w:t>Betrokkenheid van bestaande sportclubs</w:t>
            </w:r>
          </w:p>
        </w:tc>
        <w:tc>
          <w:tcPr>
            <w:tcW w:w="1418" w:type="dxa"/>
          </w:tcPr>
          <w:p w14:paraId="09B26268" w14:textId="77777777" w:rsidR="00FC6755" w:rsidRPr="005A14F9" w:rsidRDefault="00FC6755" w:rsidP="000E2D3C">
            <w:pPr>
              <w:rPr>
                <w:szCs w:val="19"/>
              </w:rPr>
            </w:pPr>
          </w:p>
        </w:tc>
        <w:tc>
          <w:tcPr>
            <w:tcW w:w="1417" w:type="dxa"/>
          </w:tcPr>
          <w:p w14:paraId="1B75D8FF" w14:textId="77777777" w:rsidR="00FC6755" w:rsidRPr="005A14F9" w:rsidRDefault="00FC6755" w:rsidP="000E2D3C">
            <w:pPr>
              <w:rPr>
                <w:szCs w:val="19"/>
              </w:rPr>
            </w:pPr>
          </w:p>
        </w:tc>
        <w:tc>
          <w:tcPr>
            <w:tcW w:w="1418" w:type="dxa"/>
          </w:tcPr>
          <w:p w14:paraId="13125E5E" w14:textId="77777777" w:rsidR="00FC6755" w:rsidRPr="005A14F9" w:rsidRDefault="00FC6755" w:rsidP="000E2D3C">
            <w:pPr>
              <w:rPr>
                <w:szCs w:val="19"/>
              </w:rPr>
            </w:pPr>
          </w:p>
        </w:tc>
      </w:tr>
    </w:tbl>
    <w:p w14:paraId="1C95501D" w14:textId="77777777" w:rsidR="00FC6755" w:rsidRPr="005A14F9" w:rsidRDefault="00FC6755" w:rsidP="00FC6755">
      <w:pPr>
        <w:rPr>
          <w:szCs w:val="19"/>
        </w:rPr>
      </w:pPr>
    </w:p>
    <w:p w14:paraId="6907E9B3" w14:textId="77777777" w:rsidR="00FC6755" w:rsidRPr="005A14F9" w:rsidRDefault="00FC6755" w:rsidP="00FC6755">
      <w:pPr>
        <w:rPr>
          <w:szCs w:val="19"/>
        </w:rPr>
      </w:pPr>
    </w:p>
    <w:p w14:paraId="272F2408" w14:textId="6F9D6E7D" w:rsidR="00FC6755" w:rsidRPr="005A14F9" w:rsidRDefault="00FC6755" w:rsidP="00FC6755">
      <w:pPr>
        <w:pStyle w:val="Kop3"/>
        <w:numPr>
          <w:ilvl w:val="0"/>
          <w:numId w:val="0"/>
        </w:numPr>
        <w:rPr>
          <w:rFonts w:ascii="Verdana" w:hAnsi="Verdana"/>
          <w:szCs w:val="19"/>
        </w:rPr>
      </w:pPr>
      <w:r w:rsidRPr="005A14F9">
        <w:rPr>
          <w:rFonts w:ascii="Verdana" w:hAnsi="Verdana"/>
          <w:szCs w:val="19"/>
        </w:rPr>
        <w:t>9. Planning en wijze van indienen</w:t>
      </w:r>
      <w:r w:rsidRPr="005A14F9">
        <w:rPr>
          <w:rFonts w:ascii="Verdana" w:hAnsi="Verdana"/>
          <w:szCs w:val="19"/>
        </w:rPr>
        <w:br/>
      </w:r>
    </w:p>
    <w:p w14:paraId="568602EC" w14:textId="77777777" w:rsidR="00FC6755" w:rsidRPr="005A14F9" w:rsidRDefault="00FC6755" w:rsidP="00FC6755">
      <w:pPr>
        <w:contextualSpacing/>
        <w:rPr>
          <w:szCs w:val="19"/>
        </w:rPr>
      </w:pPr>
      <w:r w:rsidRPr="005A14F9">
        <w:rPr>
          <w:szCs w:val="19"/>
        </w:rPr>
        <w:t xml:space="preserve">Deze marktverkenning wordt gepubliceerd via </w:t>
      </w:r>
      <w:proofErr w:type="spellStart"/>
      <w:r w:rsidRPr="005A14F9">
        <w:rPr>
          <w:szCs w:val="19"/>
        </w:rPr>
        <w:t>TenderNed</w:t>
      </w:r>
      <w:proofErr w:type="spellEnd"/>
      <w:r w:rsidRPr="005A14F9">
        <w:rPr>
          <w:szCs w:val="19"/>
        </w:rPr>
        <w:t xml:space="preserve">. </w:t>
      </w:r>
    </w:p>
    <w:p w14:paraId="6E2B0487" w14:textId="77777777" w:rsidR="00FC6755" w:rsidRDefault="00FC6755" w:rsidP="00FC6755">
      <w:pPr>
        <w:pStyle w:val="Lijstalinea"/>
        <w:numPr>
          <w:ilvl w:val="0"/>
          <w:numId w:val="23"/>
        </w:numPr>
        <w:rPr>
          <w:rFonts w:ascii="Verdana" w:hAnsi="Verdana"/>
          <w:sz w:val="19"/>
          <w:szCs w:val="19"/>
        </w:rPr>
      </w:pPr>
      <w:r w:rsidRPr="005A14F9">
        <w:rPr>
          <w:rFonts w:ascii="Verdana" w:hAnsi="Verdana"/>
          <w:sz w:val="19"/>
          <w:szCs w:val="19"/>
        </w:rPr>
        <w:t>Publicatie dinsdag 12 augustus 2025 om 12.00 uur</w:t>
      </w:r>
    </w:p>
    <w:p w14:paraId="310423C9" w14:textId="1154039A" w:rsidR="0024494E" w:rsidRDefault="0024494E" w:rsidP="00FC6755">
      <w:pPr>
        <w:pStyle w:val="Lijstalinea"/>
        <w:numPr>
          <w:ilvl w:val="0"/>
          <w:numId w:val="23"/>
        </w:numPr>
        <w:rPr>
          <w:rFonts w:ascii="Verdana" w:hAnsi="Verdana"/>
          <w:sz w:val="19"/>
          <w:szCs w:val="19"/>
        </w:rPr>
      </w:pPr>
      <w:r>
        <w:rPr>
          <w:rFonts w:ascii="Verdana" w:hAnsi="Verdana"/>
          <w:sz w:val="19"/>
          <w:szCs w:val="19"/>
        </w:rPr>
        <w:t>Uiterste ontvangstdatum van vragen, dinsdag 26 augustus 12.00 uur</w:t>
      </w:r>
    </w:p>
    <w:p w14:paraId="234F985E" w14:textId="56905FCF" w:rsidR="0024494E" w:rsidRPr="005A14F9" w:rsidRDefault="0024494E" w:rsidP="00FC6755">
      <w:pPr>
        <w:pStyle w:val="Lijstalinea"/>
        <w:numPr>
          <w:ilvl w:val="0"/>
          <w:numId w:val="23"/>
        </w:numPr>
        <w:rPr>
          <w:rFonts w:ascii="Verdana" w:hAnsi="Verdana"/>
          <w:sz w:val="19"/>
          <w:szCs w:val="19"/>
        </w:rPr>
      </w:pPr>
      <w:r>
        <w:rPr>
          <w:rFonts w:ascii="Verdana" w:hAnsi="Verdana"/>
          <w:sz w:val="19"/>
          <w:szCs w:val="19"/>
        </w:rPr>
        <w:t xml:space="preserve">Uiterlijk versturen van antwoorden </w:t>
      </w:r>
      <w:r w:rsidR="0032079A">
        <w:rPr>
          <w:rFonts w:ascii="Verdana" w:hAnsi="Verdana"/>
          <w:sz w:val="19"/>
          <w:szCs w:val="19"/>
        </w:rPr>
        <w:t>donderdag 28 augustus 12.00 uur</w:t>
      </w:r>
    </w:p>
    <w:p w14:paraId="0359A55C" w14:textId="77777777" w:rsidR="00FC6755" w:rsidRPr="005A14F9" w:rsidRDefault="00FC6755" w:rsidP="00FC6755">
      <w:pPr>
        <w:pStyle w:val="Lijstalinea"/>
        <w:numPr>
          <w:ilvl w:val="0"/>
          <w:numId w:val="23"/>
        </w:numPr>
        <w:rPr>
          <w:rFonts w:ascii="Verdana" w:hAnsi="Verdana"/>
          <w:sz w:val="19"/>
          <w:szCs w:val="19"/>
        </w:rPr>
      </w:pPr>
      <w:r w:rsidRPr="005A14F9">
        <w:rPr>
          <w:rFonts w:ascii="Verdana" w:hAnsi="Verdana"/>
          <w:sz w:val="19"/>
          <w:szCs w:val="19"/>
        </w:rPr>
        <w:t>Uiterste inleverdatum/tijd dinsdag 9 september 12.00 uur</w:t>
      </w:r>
    </w:p>
    <w:p w14:paraId="212966B5" w14:textId="77777777" w:rsidR="00FC6755" w:rsidRPr="005A14F9" w:rsidRDefault="00FC6755" w:rsidP="00FC6755">
      <w:pPr>
        <w:pStyle w:val="Lijstalinea"/>
        <w:numPr>
          <w:ilvl w:val="0"/>
          <w:numId w:val="23"/>
        </w:numPr>
        <w:rPr>
          <w:rFonts w:ascii="Verdana" w:hAnsi="Verdana"/>
          <w:sz w:val="19"/>
          <w:szCs w:val="19"/>
        </w:rPr>
      </w:pPr>
      <w:r w:rsidRPr="005A14F9">
        <w:rPr>
          <w:rFonts w:ascii="Verdana" w:hAnsi="Verdana"/>
          <w:sz w:val="19"/>
          <w:szCs w:val="19"/>
        </w:rPr>
        <w:t>Terugkoppeling marktverkenning en vervolg dinsdag 16 september 12.00 uur</w:t>
      </w:r>
    </w:p>
    <w:p w14:paraId="4C55EEA4" w14:textId="77777777" w:rsidR="00FC6755" w:rsidRPr="005A14F9" w:rsidRDefault="00FC6755" w:rsidP="00FC6755">
      <w:pPr>
        <w:contextualSpacing/>
        <w:rPr>
          <w:szCs w:val="19"/>
        </w:rPr>
      </w:pPr>
      <w:r w:rsidRPr="005A14F9">
        <w:rPr>
          <w:szCs w:val="19"/>
        </w:rPr>
        <w:t xml:space="preserve">Reacties kunnen per e-mail worden gestuurd naar: </w:t>
      </w:r>
      <w:hyperlink r:id="rId8" w:history="1">
        <w:r w:rsidRPr="005A14F9">
          <w:rPr>
            <w:szCs w:val="19"/>
            <w:u w:val="single"/>
          </w:rPr>
          <w:t>aanbesteding@gemeentestein.nl</w:t>
        </w:r>
      </w:hyperlink>
      <w:r w:rsidRPr="005A14F9">
        <w:rPr>
          <w:szCs w:val="19"/>
        </w:rPr>
        <w:br/>
        <w:t xml:space="preserve">t.a.v. Afdeling Inkoop van de gemeente Stein. Graag </w:t>
      </w:r>
      <w:r w:rsidRPr="005A14F9">
        <w:rPr>
          <w:rFonts w:cs="Arial"/>
          <w:szCs w:val="19"/>
        </w:rPr>
        <w:t xml:space="preserve">o.v.v. ‘Aanmelding realisatie tennis en </w:t>
      </w:r>
      <w:proofErr w:type="spellStart"/>
      <w:r w:rsidRPr="005A14F9">
        <w:rPr>
          <w:rFonts w:cs="Arial"/>
          <w:szCs w:val="19"/>
        </w:rPr>
        <w:t>padel</w:t>
      </w:r>
      <w:proofErr w:type="spellEnd"/>
      <w:r w:rsidRPr="005A14F9">
        <w:rPr>
          <w:rFonts w:cs="Arial"/>
          <w:szCs w:val="19"/>
        </w:rPr>
        <w:t xml:space="preserve"> sportaccommodatie’. Uiteraard kunnen reacties ook via </w:t>
      </w:r>
      <w:proofErr w:type="spellStart"/>
      <w:r w:rsidRPr="005A14F9">
        <w:rPr>
          <w:rFonts w:cs="Arial"/>
          <w:szCs w:val="19"/>
        </w:rPr>
        <w:t>TenderNed</w:t>
      </w:r>
      <w:proofErr w:type="spellEnd"/>
      <w:r w:rsidRPr="005A14F9">
        <w:rPr>
          <w:rFonts w:cs="Arial"/>
          <w:szCs w:val="19"/>
        </w:rPr>
        <w:t xml:space="preserve"> ingestuurd worden.</w:t>
      </w:r>
    </w:p>
    <w:p w14:paraId="17B0EEF5" w14:textId="77777777" w:rsidR="00FC6755" w:rsidRPr="005A14F9" w:rsidRDefault="00FC6755" w:rsidP="00FC6755">
      <w:pPr>
        <w:contextualSpacing/>
        <w:rPr>
          <w:szCs w:val="19"/>
        </w:rPr>
      </w:pPr>
    </w:p>
    <w:p w14:paraId="79CBFDA0" w14:textId="77777777" w:rsidR="00FC6755" w:rsidRPr="005A14F9" w:rsidRDefault="00FC6755" w:rsidP="00FC6755">
      <w:pPr>
        <w:contextualSpacing/>
        <w:rPr>
          <w:szCs w:val="19"/>
        </w:rPr>
      </w:pPr>
      <w:r w:rsidRPr="005A14F9">
        <w:rPr>
          <w:szCs w:val="19"/>
        </w:rPr>
        <w:t>De gemeente behoudt zich het recht voor om op basis van de ontvangen reacties af te zien van een vervolgtraject of dit op andere wijze in te richten.</w:t>
      </w:r>
    </w:p>
    <w:p w14:paraId="21CDCE0D" w14:textId="157EBC6A" w:rsidR="00FC6755" w:rsidRPr="005A14F9" w:rsidRDefault="00FC6755" w:rsidP="00FC6755">
      <w:pPr>
        <w:rPr>
          <w:szCs w:val="19"/>
        </w:rPr>
      </w:pPr>
      <w:r w:rsidRPr="005A14F9">
        <w:rPr>
          <w:szCs w:val="19"/>
        </w:rPr>
        <w:br/>
      </w:r>
    </w:p>
    <w:p w14:paraId="6F6683FD" w14:textId="05A491EC" w:rsidR="00FC6755" w:rsidRPr="005A14F9" w:rsidRDefault="00FC6755" w:rsidP="00FC6755">
      <w:pPr>
        <w:pStyle w:val="Kop3"/>
        <w:numPr>
          <w:ilvl w:val="0"/>
          <w:numId w:val="0"/>
        </w:numPr>
        <w:rPr>
          <w:rFonts w:ascii="Verdana" w:hAnsi="Verdana"/>
          <w:szCs w:val="19"/>
        </w:rPr>
      </w:pPr>
      <w:r w:rsidRPr="005A14F9">
        <w:rPr>
          <w:rFonts w:ascii="Verdana" w:hAnsi="Verdana"/>
          <w:szCs w:val="19"/>
        </w:rPr>
        <w:lastRenderedPageBreak/>
        <w:t>10. Contact en vragen</w:t>
      </w:r>
      <w:r w:rsidRPr="005A14F9">
        <w:rPr>
          <w:rFonts w:ascii="Verdana" w:hAnsi="Verdana"/>
          <w:szCs w:val="19"/>
        </w:rPr>
        <w:br/>
      </w:r>
    </w:p>
    <w:p w14:paraId="4AE274C0" w14:textId="77777777" w:rsidR="00FC6755" w:rsidRPr="005A14F9" w:rsidRDefault="00FC6755" w:rsidP="00FC6755">
      <w:pPr>
        <w:contextualSpacing/>
        <w:rPr>
          <w:szCs w:val="19"/>
        </w:rPr>
      </w:pPr>
      <w:r w:rsidRPr="005A14F9">
        <w:rPr>
          <w:szCs w:val="19"/>
        </w:rPr>
        <w:t>Voor inhoudelijke of procedurele vragen over deze marktverkenning kunt u contact opnemen met:</w:t>
      </w:r>
    </w:p>
    <w:p w14:paraId="6CA5BCB1" w14:textId="77777777" w:rsidR="00FC6755" w:rsidRPr="005A14F9" w:rsidRDefault="00FC6755" w:rsidP="00FC6755">
      <w:pPr>
        <w:pStyle w:val="Lijstalinea"/>
        <w:numPr>
          <w:ilvl w:val="0"/>
          <w:numId w:val="16"/>
        </w:numPr>
        <w:rPr>
          <w:rFonts w:ascii="Verdana" w:hAnsi="Verdana"/>
          <w:sz w:val="19"/>
          <w:szCs w:val="19"/>
        </w:rPr>
      </w:pPr>
      <w:r w:rsidRPr="005A14F9">
        <w:rPr>
          <w:rFonts w:ascii="Verdana" w:hAnsi="Verdana"/>
          <w:sz w:val="19"/>
          <w:szCs w:val="19"/>
        </w:rPr>
        <w:t xml:space="preserve">Gemeente Stein, afdeling Inkoop via </w:t>
      </w:r>
      <w:hyperlink r:id="rId9" w:history="1">
        <w:r w:rsidRPr="005A14F9">
          <w:rPr>
            <w:rFonts w:ascii="Verdana" w:hAnsi="Verdana"/>
            <w:sz w:val="19"/>
            <w:szCs w:val="19"/>
          </w:rPr>
          <w:t>aanbesteding@gemeentestein.nl</w:t>
        </w:r>
      </w:hyperlink>
      <w:r w:rsidRPr="005A14F9">
        <w:rPr>
          <w:rFonts w:ascii="Verdana" w:hAnsi="Verdana"/>
          <w:sz w:val="19"/>
          <w:szCs w:val="19"/>
        </w:rPr>
        <w:t xml:space="preserve"> en of via; </w:t>
      </w:r>
    </w:p>
    <w:p w14:paraId="2D44D56D" w14:textId="77777777" w:rsidR="00FC6755" w:rsidRPr="005A14F9" w:rsidRDefault="00FC6755" w:rsidP="00FC6755">
      <w:pPr>
        <w:pStyle w:val="Lijstalinea"/>
        <w:numPr>
          <w:ilvl w:val="0"/>
          <w:numId w:val="16"/>
        </w:numPr>
        <w:rPr>
          <w:rFonts w:ascii="Verdana" w:hAnsi="Verdana"/>
          <w:sz w:val="19"/>
          <w:szCs w:val="19"/>
        </w:rPr>
      </w:pPr>
      <w:r w:rsidRPr="005A14F9">
        <w:rPr>
          <w:rFonts w:ascii="Verdana" w:hAnsi="Verdana"/>
          <w:sz w:val="19"/>
          <w:szCs w:val="19"/>
        </w:rPr>
        <w:t xml:space="preserve">Piet Philipsen, </w:t>
      </w:r>
      <w:hyperlink r:id="rId10" w:history="1">
        <w:r w:rsidRPr="005A14F9">
          <w:rPr>
            <w:rStyle w:val="Hyperlink"/>
            <w:rFonts w:ascii="Verdana" w:hAnsi="Verdana"/>
            <w:sz w:val="19"/>
            <w:szCs w:val="19"/>
          </w:rPr>
          <w:t>piet.philipsen@gemeentestein.nl</w:t>
        </w:r>
      </w:hyperlink>
      <w:r w:rsidRPr="005A14F9">
        <w:rPr>
          <w:rFonts w:ascii="Verdana" w:hAnsi="Verdana"/>
          <w:sz w:val="19"/>
          <w:szCs w:val="19"/>
        </w:rPr>
        <w:t xml:space="preserve"> en 06-1546 2898</w:t>
      </w:r>
    </w:p>
    <w:p w14:paraId="44BC8BA4" w14:textId="77777777" w:rsidR="00FC6755" w:rsidRPr="005A14F9" w:rsidRDefault="00FC6755" w:rsidP="00FC6755">
      <w:pPr>
        <w:rPr>
          <w:szCs w:val="19"/>
        </w:rPr>
      </w:pPr>
    </w:p>
    <w:p w14:paraId="1045F2A4" w14:textId="3A0EF265" w:rsidR="00FC6755" w:rsidRPr="00FC6755" w:rsidRDefault="00FC6755" w:rsidP="00FC6755">
      <w:pPr>
        <w:pStyle w:val="Kop3"/>
        <w:numPr>
          <w:ilvl w:val="0"/>
          <w:numId w:val="0"/>
        </w:numPr>
        <w:rPr>
          <w:rFonts w:ascii="Verdana" w:hAnsi="Verdana"/>
          <w:szCs w:val="19"/>
        </w:rPr>
      </w:pPr>
      <w:r w:rsidRPr="00FC6755">
        <w:rPr>
          <w:rFonts w:ascii="Verdana" w:hAnsi="Verdana"/>
          <w:szCs w:val="19"/>
        </w:rPr>
        <w:t>11. Vertrouwelijkheid en verwerking informatie</w:t>
      </w:r>
      <w:r>
        <w:rPr>
          <w:rFonts w:ascii="Verdana" w:hAnsi="Verdana"/>
          <w:szCs w:val="19"/>
        </w:rPr>
        <w:br/>
      </w:r>
    </w:p>
    <w:p w14:paraId="667A2BCF" w14:textId="77777777" w:rsidR="00FC6755" w:rsidRPr="00FC6755" w:rsidRDefault="00FC6755" w:rsidP="00FC6755">
      <w:pPr>
        <w:contextualSpacing/>
        <w:rPr>
          <w:szCs w:val="19"/>
        </w:rPr>
      </w:pPr>
      <w:r w:rsidRPr="00FC6755">
        <w:rPr>
          <w:szCs w:val="19"/>
        </w:rPr>
        <w:t xml:space="preserve">De door u verstrekte informatie wordt vertrouwelijk behandeld. In beginsel worden reacties geanonimiseerd verwerkt. Samenvattingen of verslagen kunnen op </w:t>
      </w:r>
      <w:proofErr w:type="spellStart"/>
      <w:r w:rsidRPr="00FC6755">
        <w:rPr>
          <w:szCs w:val="19"/>
        </w:rPr>
        <w:t>TenderNed</w:t>
      </w:r>
      <w:proofErr w:type="spellEnd"/>
      <w:r w:rsidRPr="00FC6755">
        <w:rPr>
          <w:szCs w:val="19"/>
        </w:rPr>
        <w:t xml:space="preserve"> worden gepubliceerd. Commerciële of concurrentiegevoelige informatie wordt niet openbaar gemaakt.</w:t>
      </w:r>
    </w:p>
    <w:p w14:paraId="77EF80CF" w14:textId="6A75D5E5" w:rsidR="00FC6755" w:rsidRPr="00FC6755" w:rsidRDefault="00FC6755" w:rsidP="00FC6755">
      <w:pPr>
        <w:rPr>
          <w:szCs w:val="19"/>
        </w:rPr>
      </w:pPr>
      <w:r>
        <w:rPr>
          <w:szCs w:val="19"/>
        </w:rPr>
        <w:br/>
      </w:r>
    </w:p>
    <w:p w14:paraId="3A2D7285" w14:textId="459B9DCA" w:rsidR="00FC6755" w:rsidRPr="00FC6755" w:rsidRDefault="00FC6755" w:rsidP="00FC6755">
      <w:pPr>
        <w:pStyle w:val="Kop3"/>
        <w:numPr>
          <w:ilvl w:val="0"/>
          <w:numId w:val="0"/>
        </w:numPr>
        <w:rPr>
          <w:rFonts w:ascii="Verdana" w:hAnsi="Verdana"/>
          <w:szCs w:val="19"/>
        </w:rPr>
      </w:pPr>
      <w:r w:rsidRPr="00FC6755">
        <w:rPr>
          <w:rFonts w:ascii="Verdana" w:hAnsi="Verdana"/>
          <w:szCs w:val="19"/>
        </w:rPr>
        <w:t>12. Juridische disclaimer</w:t>
      </w:r>
      <w:r>
        <w:rPr>
          <w:rFonts w:ascii="Verdana" w:hAnsi="Verdana"/>
          <w:szCs w:val="19"/>
        </w:rPr>
        <w:br/>
      </w:r>
    </w:p>
    <w:p w14:paraId="7C8F32C0" w14:textId="77777777" w:rsidR="00FC6755" w:rsidRPr="00FC6755" w:rsidRDefault="00FC6755" w:rsidP="00FC6755">
      <w:pPr>
        <w:contextualSpacing/>
        <w:rPr>
          <w:szCs w:val="19"/>
        </w:rPr>
      </w:pPr>
      <w:r w:rsidRPr="00FC6755">
        <w:rPr>
          <w:szCs w:val="19"/>
        </w:rPr>
        <w:t>Deze marktverkenning betreft geen aanbestedingsprocedure of (voor)aankondiging daarvan. Het betreft een vrijblijvende inventarisatie van marktinteresse. Aan deze marktverkenning kunnen geen rechten worden ontleend. Alle verstrekte informatie wordt vertrouwelijk behandeld. De gemeente behoudt zich het recht voor om de inhoud van deze marktverkenning te wijzigen, in te trekken of op te volgen met een selectie- of gunningsprocedure.</w:t>
      </w:r>
    </w:p>
    <w:p w14:paraId="1C9AF92C" w14:textId="77777777" w:rsidR="00FC6755" w:rsidRPr="00FC6755" w:rsidRDefault="00FC6755" w:rsidP="00FC6755">
      <w:pPr>
        <w:contextualSpacing/>
        <w:rPr>
          <w:szCs w:val="19"/>
        </w:rPr>
      </w:pPr>
    </w:p>
    <w:p w14:paraId="0055C58F" w14:textId="77777777" w:rsidR="00FC6755" w:rsidRPr="00FC6755" w:rsidRDefault="00FC6755" w:rsidP="00FC6755">
      <w:pPr>
        <w:contextualSpacing/>
        <w:rPr>
          <w:szCs w:val="19"/>
        </w:rPr>
      </w:pPr>
    </w:p>
    <w:p w14:paraId="3B5F850B" w14:textId="77777777" w:rsidR="00FC6755" w:rsidRPr="00FC6755" w:rsidRDefault="00FC6755" w:rsidP="001D7FDF">
      <w:pPr>
        <w:contextualSpacing/>
        <w:rPr>
          <w:szCs w:val="19"/>
        </w:rPr>
      </w:pPr>
    </w:p>
    <w:p w14:paraId="73422182" w14:textId="77777777" w:rsidR="00FC6755" w:rsidRPr="00FC6755" w:rsidRDefault="00FC6755" w:rsidP="001D7FDF">
      <w:pPr>
        <w:contextualSpacing/>
        <w:rPr>
          <w:szCs w:val="19"/>
        </w:rPr>
      </w:pPr>
    </w:p>
    <w:p w14:paraId="36B759AE" w14:textId="77777777" w:rsidR="00FC6755" w:rsidRPr="00FC6755" w:rsidRDefault="00FC6755" w:rsidP="001D7FDF">
      <w:pPr>
        <w:contextualSpacing/>
        <w:rPr>
          <w:szCs w:val="19"/>
        </w:rPr>
      </w:pPr>
    </w:p>
    <w:p w14:paraId="76F6F651" w14:textId="77777777" w:rsidR="00FC6755" w:rsidRPr="00FC6755" w:rsidRDefault="00FC6755" w:rsidP="001D7FDF">
      <w:pPr>
        <w:contextualSpacing/>
        <w:rPr>
          <w:szCs w:val="19"/>
        </w:rPr>
      </w:pPr>
    </w:p>
    <w:p w14:paraId="6BE4FFD4" w14:textId="77777777" w:rsidR="007A3280" w:rsidRPr="00FC6755" w:rsidRDefault="007A3280" w:rsidP="001D7FDF">
      <w:pPr>
        <w:contextualSpacing/>
        <w:rPr>
          <w:szCs w:val="19"/>
        </w:rPr>
      </w:pPr>
    </w:p>
    <w:p w14:paraId="4B3746BA" w14:textId="77777777" w:rsidR="007A3280" w:rsidRPr="00FC6755" w:rsidRDefault="005A14F9" w:rsidP="001D7FDF">
      <w:pPr>
        <w:contextualSpacing/>
        <w:rPr>
          <w:szCs w:val="19"/>
        </w:rPr>
      </w:pPr>
      <w:r w:rsidRPr="00FC6755">
        <w:rPr>
          <w:szCs w:val="19"/>
        </w:rPr>
        <w:t>Met vriendelijke groet,</w:t>
      </w:r>
    </w:p>
    <w:p w14:paraId="22A117D4" w14:textId="77777777" w:rsidR="00C21C61" w:rsidRPr="00FC6755" w:rsidRDefault="00C21C61" w:rsidP="001D7FDF">
      <w:pPr>
        <w:contextualSpacing/>
        <w:rPr>
          <w:szCs w:val="19"/>
        </w:rPr>
      </w:pPr>
    </w:p>
    <w:p w14:paraId="191BD3B8" w14:textId="0FDB77F7" w:rsidR="00C21C61" w:rsidRPr="00FC6755" w:rsidRDefault="005A14F9" w:rsidP="001D7FDF">
      <w:pPr>
        <w:contextualSpacing/>
        <w:rPr>
          <w:szCs w:val="19"/>
        </w:rPr>
      </w:pPr>
      <w:r w:rsidRPr="00FC6755">
        <w:rPr>
          <w:szCs w:val="19"/>
        </w:rPr>
        <w:t>P</w:t>
      </w:r>
      <w:r w:rsidR="00FC6755">
        <w:rPr>
          <w:szCs w:val="19"/>
        </w:rPr>
        <w:t>iet</w:t>
      </w:r>
      <w:r w:rsidRPr="00FC6755">
        <w:rPr>
          <w:szCs w:val="19"/>
        </w:rPr>
        <w:t xml:space="preserve">  Philipsen</w:t>
      </w:r>
    </w:p>
    <w:sectPr w:rsidR="00C21C61" w:rsidRPr="00FC6755" w:rsidSect="00D82DDB">
      <w:headerReference w:type="default" r:id="rId11"/>
      <w:footerReference w:type="default" r:id="rId12"/>
      <w:headerReference w:type="first" r:id="rId13"/>
      <w:footerReference w:type="first" r:id="rId14"/>
      <w:pgSz w:w="11907" w:h="16839" w:code="9"/>
      <w:pgMar w:top="1985" w:right="1418" w:bottom="2552" w:left="1418" w:header="709" w:footer="709" w:gutter="0"/>
      <w:paperSrc w:first="261" w:other="26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B6F83" w14:textId="77777777" w:rsidR="005A14F9" w:rsidRDefault="005A14F9">
      <w:r>
        <w:separator/>
      </w:r>
    </w:p>
  </w:endnote>
  <w:endnote w:type="continuationSeparator" w:id="0">
    <w:p w14:paraId="24C7AE80" w14:textId="77777777" w:rsidR="005A14F9" w:rsidRDefault="005A1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054197"/>
      <w:docPartObj>
        <w:docPartGallery w:val="Page Numbers (Bottom of Page)"/>
        <w:docPartUnique/>
      </w:docPartObj>
    </w:sdtPr>
    <w:sdtEndPr/>
    <w:sdtContent>
      <w:sdt>
        <w:sdtPr>
          <w:id w:val="-450937992"/>
          <w:docPartObj>
            <w:docPartGallery w:val="Page Numbers (Top of Page)"/>
            <w:docPartUnique/>
          </w:docPartObj>
        </w:sdtPr>
        <w:sdtEndPr/>
        <w:sdtContent>
          <w:p w14:paraId="7136E4B2" w14:textId="77777777" w:rsidR="005840BC" w:rsidRDefault="005A14F9">
            <w:pPr>
              <w:pStyle w:val="Voettekst"/>
              <w:jc w:val="right"/>
            </w:pPr>
            <w:r>
              <w:t xml:space="preserve">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1</w:t>
            </w:r>
            <w:r>
              <w:rPr>
                <w:b/>
                <w:bCs/>
                <w:sz w:val="24"/>
                <w:szCs w:val="24"/>
              </w:rPr>
              <w:fldChar w:fldCharType="end"/>
            </w:r>
          </w:p>
        </w:sdtContent>
      </w:sdt>
    </w:sdtContent>
  </w:sdt>
  <w:p w14:paraId="61F08403" w14:textId="77777777" w:rsidR="005840BC" w:rsidRDefault="005840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9"/>
      </w:rPr>
      <w:id w:val="-160238902"/>
      <w:docPartObj>
        <w:docPartGallery w:val="Page Numbers (Bottom of Page)"/>
        <w:docPartUnique/>
      </w:docPartObj>
    </w:sdtPr>
    <w:sdtEndPr/>
    <w:sdtContent>
      <w:sdt>
        <w:sdtPr>
          <w:rPr>
            <w:szCs w:val="19"/>
          </w:rPr>
          <w:id w:val="-1769616900"/>
          <w:docPartObj>
            <w:docPartGallery w:val="Page Numbers (Top of Page)"/>
            <w:docPartUnique/>
          </w:docPartObj>
        </w:sdtPr>
        <w:sdtEndPr/>
        <w:sdtContent>
          <w:p w14:paraId="4DF67BA4" w14:textId="77777777" w:rsidR="005840BC" w:rsidRPr="00EB6001" w:rsidRDefault="005A14F9">
            <w:pPr>
              <w:pStyle w:val="Voettekst"/>
              <w:jc w:val="right"/>
              <w:rPr>
                <w:szCs w:val="19"/>
              </w:rPr>
            </w:pPr>
            <w:r w:rsidRPr="00EB6001">
              <w:rPr>
                <w:b/>
                <w:bCs/>
                <w:szCs w:val="19"/>
              </w:rPr>
              <w:fldChar w:fldCharType="begin"/>
            </w:r>
            <w:r w:rsidRPr="00EB6001">
              <w:rPr>
                <w:b/>
                <w:bCs/>
                <w:szCs w:val="19"/>
              </w:rPr>
              <w:instrText>PAGE</w:instrText>
            </w:r>
            <w:r w:rsidRPr="00EB6001">
              <w:rPr>
                <w:b/>
                <w:bCs/>
                <w:szCs w:val="19"/>
              </w:rPr>
              <w:fldChar w:fldCharType="separate"/>
            </w:r>
            <w:r w:rsidRPr="00EB6001">
              <w:rPr>
                <w:b/>
                <w:bCs/>
                <w:szCs w:val="19"/>
              </w:rPr>
              <w:t>1</w:t>
            </w:r>
            <w:r w:rsidRPr="00EB6001">
              <w:rPr>
                <w:b/>
                <w:bCs/>
                <w:szCs w:val="19"/>
              </w:rPr>
              <w:fldChar w:fldCharType="end"/>
            </w:r>
            <w:r w:rsidRPr="00EB6001">
              <w:rPr>
                <w:szCs w:val="19"/>
              </w:rPr>
              <w:t xml:space="preserve"> van </w:t>
            </w:r>
            <w:r w:rsidRPr="00EB6001">
              <w:rPr>
                <w:b/>
                <w:bCs/>
                <w:szCs w:val="19"/>
              </w:rPr>
              <w:fldChar w:fldCharType="begin"/>
            </w:r>
            <w:r w:rsidRPr="00EB6001">
              <w:rPr>
                <w:b/>
                <w:bCs/>
                <w:szCs w:val="19"/>
              </w:rPr>
              <w:instrText>NUMPAGES</w:instrText>
            </w:r>
            <w:r w:rsidRPr="00EB6001">
              <w:rPr>
                <w:b/>
                <w:bCs/>
                <w:szCs w:val="19"/>
              </w:rPr>
              <w:fldChar w:fldCharType="separate"/>
            </w:r>
            <w:r w:rsidRPr="00EB6001">
              <w:rPr>
                <w:b/>
                <w:bCs/>
                <w:szCs w:val="19"/>
              </w:rPr>
              <w:t>1</w:t>
            </w:r>
            <w:r w:rsidRPr="00EB6001">
              <w:rPr>
                <w:b/>
                <w:bCs/>
                <w:szCs w:val="19"/>
              </w:rPr>
              <w:fldChar w:fldCharType="end"/>
            </w:r>
          </w:p>
        </w:sdtContent>
      </w:sdt>
    </w:sdtContent>
  </w:sdt>
  <w:p w14:paraId="03F21BF9" w14:textId="77777777" w:rsidR="006D29BE" w:rsidRDefault="006D29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1BDAB" w14:textId="77777777" w:rsidR="005A14F9" w:rsidRDefault="005A14F9">
      <w:r>
        <w:separator/>
      </w:r>
    </w:p>
  </w:footnote>
  <w:footnote w:type="continuationSeparator" w:id="0">
    <w:p w14:paraId="22461160" w14:textId="77777777" w:rsidR="005A14F9" w:rsidRDefault="005A1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BE2B7" w14:textId="77777777" w:rsidR="00261CB9" w:rsidRDefault="005A14F9">
    <w:pPr>
      <w:pStyle w:val="Koptekst"/>
    </w:pPr>
    <w:r>
      <w:rPr>
        <w:noProof/>
        <w:lang w:eastAsia="nl-NL"/>
      </w:rPr>
      <w:drawing>
        <wp:anchor distT="0" distB="0" distL="114300" distR="114300" simplePos="0" relativeHeight="251658240" behindDoc="1" locked="0" layoutInCell="1" allowOverlap="1" wp14:anchorId="6C82808C" wp14:editId="658A62B5">
          <wp:simplePos x="0" y="0"/>
          <wp:positionH relativeFrom="column">
            <wp:posOffset>-885825</wp:posOffset>
          </wp:positionH>
          <wp:positionV relativeFrom="paragraph">
            <wp:posOffset>-421006</wp:posOffset>
          </wp:positionV>
          <wp:extent cx="7505700" cy="10621737"/>
          <wp:effectExtent l="0" t="0" r="0" b="0"/>
          <wp:wrapNone/>
          <wp:docPr id="1" name="Afbeelding 3"/>
          <wp:cNvGraphicFramePr/>
          <a:graphic xmlns:a="http://schemas.openxmlformats.org/drawingml/2006/main">
            <a:graphicData uri="http://schemas.openxmlformats.org/drawingml/2006/picture">
              <pic:pic xmlns:pic="http://schemas.openxmlformats.org/drawingml/2006/picture">
                <pic:nvPicPr>
                  <pic:cNvPr id="1"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14980" cy="1063486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FE075" w14:textId="77777777" w:rsidR="00BF1393" w:rsidRPr="00BB4701" w:rsidRDefault="005A14F9" w:rsidP="00BB4701">
    <w:r w:rsidRPr="00BB4701">
      <w:rPr>
        <w:noProof/>
        <w:lang w:eastAsia="nl-NL"/>
      </w:rPr>
      <w:drawing>
        <wp:anchor distT="0" distB="0" distL="114300" distR="114300" simplePos="0" relativeHeight="251659264" behindDoc="1" locked="0" layoutInCell="1" allowOverlap="1" wp14:anchorId="08F9B0AB" wp14:editId="6DFB4DB6">
          <wp:simplePos x="0" y="0"/>
          <wp:positionH relativeFrom="column">
            <wp:posOffset>-895350</wp:posOffset>
          </wp:positionH>
          <wp:positionV relativeFrom="paragraph">
            <wp:posOffset>-430531</wp:posOffset>
          </wp:positionV>
          <wp:extent cx="7532022" cy="10658475"/>
          <wp:effectExtent l="0" t="0" r="0" b="0"/>
          <wp:wrapNone/>
          <wp:docPr id="2" name="Afbeelding 4"/>
          <wp:cNvGraphicFramePr/>
          <a:graphic xmlns:a="http://schemas.openxmlformats.org/drawingml/2006/main">
            <a:graphicData uri="http://schemas.openxmlformats.org/drawingml/2006/picture">
              <pic:pic xmlns:pic="http://schemas.openxmlformats.org/drawingml/2006/picture">
                <pic:nvPicPr>
                  <pic:cNvPr id="2"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41158" cy="10671404"/>
                  </a:xfrm>
                  <a:prstGeom prst="rect">
                    <a:avLst/>
                  </a:prstGeom>
                </pic:spPr>
              </pic:pic>
            </a:graphicData>
          </a:graphic>
          <wp14:sizeRelH relativeFrom="margin">
            <wp14:pctWidth>0</wp14:pctWidth>
          </wp14:sizeRelH>
          <wp14:sizeRelV relativeFrom="margin">
            <wp14:pctHeight>0</wp14:pctHeight>
          </wp14:sizeRelV>
        </wp:anchor>
      </w:drawing>
    </w:r>
    <w:r w:rsidR="00F14B48" w:rsidRPr="00BB4701">
      <w:rPr>
        <w:noProof/>
        <w:lang w:eastAsia="nl-N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C13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3E3A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3C21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003D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3B696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0238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B072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22B7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10B8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7C92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E2C87"/>
    <w:multiLevelType w:val="multilevel"/>
    <w:tmpl w:val="04130023"/>
    <w:lvl w:ilvl="0">
      <w:start w:val="1"/>
      <w:numFmt w:val="upperRoman"/>
      <w:pStyle w:val="Kop1"/>
      <w:lvlText w:val="Artikel %1."/>
      <w:lvlJc w:val="left"/>
      <w:pPr>
        <w:ind w:left="0" w:firstLine="0"/>
      </w:p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FC8299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AD443B"/>
    <w:multiLevelType w:val="hybridMultilevel"/>
    <w:tmpl w:val="93D6E0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3F57C5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236071"/>
    <w:multiLevelType w:val="hybridMultilevel"/>
    <w:tmpl w:val="511AE9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F1A0E9E"/>
    <w:multiLevelType w:val="multilevel"/>
    <w:tmpl w:val="03CC2C5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40B360C4"/>
    <w:multiLevelType w:val="hybridMultilevel"/>
    <w:tmpl w:val="FCDE64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3597AAC"/>
    <w:multiLevelType w:val="multilevel"/>
    <w:tmpl w:val="B7BE9A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43FE1EF6"/>
    <w:multiLevelType w:val="hybridMultilevel"/>
    <w:tmpl w:val="FEB4DD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42E56A9"/>
    <w:multiLevelType w:val="multilevel"/>
    <w:tmpl w:val="A67A0B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7391E82"/>
    <w:multiLevelType w:val="hybridMultilevel"/>
    <w:tmpl w:val="3080FA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0B2098C"/>
    <w:multiLevelType w:val="hybridMultilevel"/>
    <w:tmpl w:val="C7C2D1D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B916EEB"/>
    <w:multiLevelType w:val="hybridMultilevel"/>
    <w:tmpl w:val="DA908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6705960">
    <w:abstractNumId w:val="13"/>
  </w:num>
  <w:num w:numId="2" w16cid:durableId="2045517024">
    <w:abstractNumId w:val="11"/>
  </w:num>
  <w:num w:numId="3" w16cid:durableId="1938824630">
    <w:abstractNumId w:val="10"/>
  </w:num>
  <w:num w:numId="4" w16cid:durableId="627932311">
    <w:abstractNumId w:val="9"/>
  </w:num>
  <w:num w:numId="5" w16cid:durableId="712509929">
    <w:abstractNumId w:val="8"/>
  </w:num>
  <w:num w:numId="6" w16cid:durableId="1094326209">
    <w:abstractNumId w:val="7"/>
  </w:num>
  <w:num w:numId="7" w16cid:durableId="520708768">
    <w:abstractNumId w:val="6"/>
  </w:num>
  <w:num w:numId="8" w16cid:durableId="632449492">
    <w:abstractNumId w:val="5"/>
  </w:num>
  <w:num w:numId="9" w16cid:durableId="1594313173">
    <w:abstractNumId w:val="4"/>
  </w:num>
  <w:num w:numId="10" w16cid:durableId="1447239294">
    <w:abstractNumId w:val="3"/>
  </w:num>
  <w:num w:numId="11" w16cid:durableId="653922647">
    <w:abstractNumId w:val="2"/>
  </w:num>
  <w:num w:numId="12" w16cid:durableId="226839187">
    <w:abstractNumId w:val="1"/>
  </w:num>
  <w:num w:numId="13" w16cid:durableId="700981791">
    <w:abstractNumId w:val="0"/>
  </w:num>
  <w:num w:numId="14" w16cid:durableId="184370735">
    <w:abstractNumId w:val="15"/>
  </w:num>
  <w:num w:numId="15" w16cid:durableId="791705339">
    <w:abstractNumId w:val="17"/>
  </w:num>
  <w:num w:numId="16" w16cid:durableId="1431005505">
    <w:abstractNumId w:val="19"/>
  </w:num>
  <w:num w:numId="17" w16cid:durableId="176238546">
    <w:abstractNumId w:val="14"/>
  </w:num>
  <w:num w:numId="18" w16cid:durableId="944770226">
    <w:abstractNumId w:val="12"/>
  </w:num>
  <w:num w:numId="19" w16cid:durableId="1329941967">
    <w:abstractNumId w:val="18"/>
  </w:num>
  <w:num w:numId="20" w16cid:durableId="541477153">
    <w:abstractNumId w:val="16"/>
  </w:num>
  <w:num w:numId="21" w16cid:durableId="431586454">
    <w:abstractNumId w:val="20"/>
  </w:num>
  <w:num w:numId="22" w16cid:durableId="1799105473">
    <w:abstractNumId w:val="21"/>
  </w:num>
  <w:num w:numId="23" w16cid:durableId="754012751">
    <w:abstractNumId w:val="22"/>
  </w:num>
  <w:num w:numId="24" w16cid:durableId="499664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05"/>
  <w:drawingGridVerticalSpacing w:val="14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46B"/>
    <w:rsid w:val="00092258"/>
    <w:rsid w:val="000D4562"/>
    <w:rsid w:val="000F4488"/>
    <w:rsid w:val="00102A5B"/>
    <w:rsid w:val="001D7FDF"/>
    <w:rsid w:val="001F726E"/>
    <w:rsid w:val="00205782"/>
    <w:rsid w:val="00207B18"/>
    <w:rsid w:val="0024494E"/>
    <w:rsid w:val="0026163F"/>
    <w:rsid w:val="00261CB9"/>
    <w:rsid w:val="0032079A"/>
    <w:rsid w:val="003C64AD"/>
    <w:rsid w:val="003E7482"/>
    <w:rsid w:val="004976BC"/>
    <w:rsid w:val="004F7BF5"/>
    <w:rsid w:val="005541FC"/>
    <w:rsid w:val="005840BC"/>
    <w:rsid w:val="005A14F9"/>
    <w:rsid w:val="005D646B"/>
    <w:rsid w:val="00637D68"/>
    <w:rsid w:val="006C31DF"/>
    <w:rsid w:val="006C5227"/>
    <w:rsid w:val="006D29BE"/>
    <w:rsid w:val="00746429"/>
    <w:rsid w:val="007A3280"/>
    <w:rsid w:val="007A63F9"/>
    <w:rsid w:val="007F5822"/>
    <w:rsid w:val="00811289"/>
    <w:rsid w:val="00883C55"/>
    <w:rsid w:val="00887E49"/>
    <w:rsid w:val="00892EA6"/>
    <w:rsid w:val="008C1F2D"/>
    <w:rsid w:val="0098256C"/>
    <w:rsid w:val="009A0E2D"/>
    <w:rsid w:val="00A350A6"/>
    <w:rsid w:val="00AB01C1"/>
    <w:rsid w:val="00AE2CD2"/>
    <w:rsid w:val="00B93085"/>
    <w:rsid w:val="00BB4701"/>
    <w:rsid w:val="00BB7469"/>
    <w:rsid w:val="00BF1393"/>
    <w:rsid w:val="00C074E2"/>
    <w:rsid w:val="00C21C61"/>
    <w:rsid w:val="00D82DDB"/>
    <w:rsid w:val="00EB6001"/>
    <w:rsid w:val="00F14B48"/>
    <w:rsid w:val="00F82870"/>
    <w:rsid w:val="00FC2878"/>
    <w:rsid w:val="00FC67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140D5"/>
  <w15:docId w15:val="{C48F1338-1D2C-4DC6-B0F1-D428E39C1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4701"/>
    <w:rPr>
      <w:rFonts w:ascii="Verdana" w:hAnsi="Verdana"/>
      <w:sz w:val="19"/>
      <w:lang w:val="nl-NL"/>
    </w:rPr>
  </w:style>
  <w:style w:type="paragraph" w:styleId="Kop1">
    <w:name w:val="heading 1"/>
    <w:basedOn w:val="Standaard"/>
    <w:next w:val="Standaard"/>
    <w:link w:val="Kop1Char"/>
    <w:uiPriority w:val="9"/>
    <w:qFormat/>
    <w:rsid w:val="00BB7469"/>
    <w:pPr>
      <w:keepNext/>
      <w:keepLines/>
      <w:numPr>
        <w:numId w:val="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B7469"/>
    <w:pPr>
      <w:keepNext/>
      <w:keepLines/>
      <w:numPr>
        <w:ilvl w:val="1"/>
        <w:numId w:val="3"/>
      </w:num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BB7469"/>
    <w:pPr>
      <w:keepNext/>
      <w:keepLines/>
      <w:numPr>
        <w:ilvl w:val="2"/>
        <w:numId w:val="3"/>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B7469"/>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0E2D"/>
    <w:pPr>
      <w:tabs>
        <w:tab w:val="center" w:pos="4680"/>
        <w:tab w:val="right" w:pos="9360"/>
      </w:tabs>
    </w:pPr>
    <w:rPr>
      <w:sz w:val="18"/>
    </w:rPr>
  </w:style>
  <w:style w:type="character" w:customStyle="1" w:styleId="KoptekstChar">
    <w:name w:val="Koptekst Char"/>
    <w:basedOn w:val="Standaardalinea-lettertype"/>
    <w:link w:val="Koptekst"/>
    <w:uiPriority w:val="99"/>
    <w:rsid w:val="009A0E2D"/>
    <w:rPr>
      <w:sz w:val="18"/>
    </w:rPr>
  </w:style>
  <w:style w:type="character" w:customStyle="1" w:styleId="Kop1Char">
    <w:name w:val="Kop 1 Char"/>
    <w:basedOn w:val="Standaardalinea-lettertype"/>
    <w:link w:val="Kop1"/>
    <w:uiPriority w:val="9"/>
    <w:rsid w:val="00BB746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BB7469"/>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BB7469"/>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BB746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basedOn w:val="Standaardalinea-lettertype"/>
    <w:uiPriority w:val="99"/>
    <w:unhideWhenUsed/>
    <w:rsid w:val="005D646B"/>
    <w:rPr>
      <w:color w:val="0000FF" w:themeColor="hyperlink"/>
      <w:u w:val="single"/>
    </w:rPr>
  </w:style>
  <w:style w:type="table" w:styleId="Tabelraster">
    <w:name w:val="Table Grid"/>
    <w:basedOn w:val="Standaardtabel"/>
    <w:uiPriority w:val="59"/>
    <w:rsid w:val="00F82870"/>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Voettekst">
    <w:name w:val="footer"/>
    <w:basedOn w:val="Standaard"/>
    <w:link w:val="VoettekstChar"/>
    <w:uiPriority w:val="99"/>
    <w:unhideWhenUsed/>
    <w:rsid w:val="00BB7469"/>
    <w:pPr>
      <w:tabs>
        <w:tab w:val="center" w:pos="4513"/>
        <w:tab w:val="right" w:pos="9026"/>
      </w:tabs>
    </w:pPr>
  </w:style>
  <w:style w:type="paragraph" w:styleId="Bloktekst">
    <w:name w:val="Block Text"/>
    <w:basedOn w:val="Standaard"/>
    <w:uiPriority w:val="99"/>
    <w:semiHidden/>
    <w:unhideWhenUsed/>
    <w:rsid w:val="00BB7469"/>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character" w:customStyle="1" w:styleId="VoettekstChar">
    <w:name w:val="Voettekst Char"/>
    <w:basedOn w:val="Standaardalinea-lettertype"/>
    <w:link w:val="Voettekst"/>
    <w:uiPriority w:val="99"/>
    <w:rsid w:val="00BB7469"/>
  </w:style>
  <w:style w:type="table" w:styleId="Tabelrasterlicht">
    <w:name w:val="Grid Table Light"/>
    <w:basedOn w:val="Standaardtabel"/>
    <w:uiPriority w:val="40"/>
    <w:rsid w:val="00F82870"/>
    <w:rPr>
      <w:rFonts w:asciiTheme="minorHAnsi"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F82870"/>
    <w:rPr>
      <w:rFonts w:asciiTheme="minorHAnsi" w:hAnsi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F82870"/>
    <w:rPr>
      <w:rFonts w:asciiTheme="minorHAnsi" w:hAnsi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raster1">
    <w:name w:val="Table Grid 1"/>
    <w:basedOn w:val="Standaardtabel"/>
    <w:uiPriority w:val="99"/>
    <w:semiHidden/>
    <w:unhideWhenUsed/>
    <w:rsid w:val="00F82870"/>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Ballontekst">
    <w:name w:val="Balloon Text"/>
    <w:basedOn w:val="Standaard"/>
    <w:link w:val="BallontekstChar"/>
    <w:uiPriority w:val="99"/>
    <w:semiHidden/>
    <w:unhideWhenUsed/>
    <w:rsid w:val="007A32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A3280"/>
    <w:rPr>
      <w:rFonts w:ascii="Tahoma" w:hAnsi="Tahoma" w:cs="Tahoma"/>
      <w:sz w:val="16"/>
      <w:szCs w:val="16"/>
    </w:rPr>
  </w:style>
  <w:style w:type="paragraph" w:styleId="Lijstalinea">
    <w:name w:val="List Paragraph"/>
    <w:basedOn w:val="Standaard"/>
    <w:uiPriority w:val="34"/>
    <w:qFormat/>
    <w:rsid w:val="00FC6755"/>
    <w:pPr>
      <w:spacing w:after="160"/>
      <w:ind w:left="720" w:hanging="357"/>
      <w:contextualSpacing/>
    </w:pPr>
    <w:rPr>
      <w:rFonts w:asciiTheme="minorHAnsi" w:hAnsiTheme="minorHAns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anbesteding@gemeentestein.n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piet.philipsen@gemeentestein.nl"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iet.philipsen@gemeentestein.nl" TargetMode="External"/><Relationship Id="rId4" Type="http://schemas.openxmlformats.org/officeDocument/2006/relationships/webSettings" Target="webSettings.xml"/><Relationship Id="rId9" Type="http://schemas.openxmlformats.org/officeDocument/2006/relationships/hyperlink" Target="mailto:aanbesteding@gemeentestein.n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1954</Words>
  <Characters>10748</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Gemeente Stein</Company>
  <LinksUpToDate>false</LinksUpToDate>
  <CharactersWithSpaces>12677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 Philipsen</dc:creator>
  <cp:lastModifiedBy>Piet Philipsen</cp:lastModifiedBy>
  <cp:revision>2</cp:revision>
  <dcterms:created xsi:type="dcterms:W3CDTF">2025-08-11T11:46:00Z</dcterms:created>
  <dcterms:modified xsi:type="dcterms:W3CDTF">2025-08-11T11:46:00Z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Philip1</vt:lpwstr>
  </property>
  <property fmtid="{D5CDD505-2E9C-101B-9397-08002B2CF9AE}" pid="3" name="Header">
    <vt:lpwstr>Nieuwe kop/voettekst zwartwit pagnr Liber</vt:lpwstr>
  </property>
  <property fmtid="{D5CDD505-2E9C-101B-9397-08002B2CF9AE}" pid="4" name="HeaderId">
    <vt:lpwstr>59EE90185C014CE096BF1F5DC872E3A8</vt:lpwstr>
  </property>
  <property fmtid="{D5CDD505-2E9C-101B-9397-08002B2CF9AE}" pid="5" name="Template">
    <vt:lpwstr>z_memo</vt:lpwstr>
  </property>
  <property fmtid="{D5CDD505-2E9C-101B-9397-08002B2CF9AE}" pid="6" name="TemplateId">
    <vt:lpwstr>3C8C3BE70A914C3E81C03D4C510A33D4</vt:lpwstr>
  </property>
  <property fmtid="{D5CDD505-2E9C-101B-9397-08002B2CF9AE}" pid="7" name="Typist">
    <vt:lpwstr>Philip1</vt:lpwstr>
  </property>
</Properties>
</file>