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1545A62A" w:rsidR="00F67C59" w:rsidRPr="00E73A4B" w:rsidRDefault="00F67C59" w:rsidP="00444D4A">
      <w:pPr>
        <w:tabs>
          <w:tab w:val="num" w:pos="1620"/>
        </w:tabs>
        <w:rPr>
          <w:color w:val="FF0000"/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7E5913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I"/>
            </w:textInput>
          </w:ffData>
        </w:fldChar>
      </w:r>
      <w:bookmarkStart w:id="1" w:name="Text1"/>
      <w:r w:rsidR="007E5913">
        <w:rPr>
          <w:rFonts w:cs="V&amp;W Syntax (Adobe)"/>
          <w:sz w:val="24"/>
        </w:rPr>
        <w:instrText xml:space="preserve"> FORMTEXT </w:instrText>
      </w:r>
      <w:r w:rsidR="007E5913">
        <w:rPr>
          <w:rFonts w:cs="V&amp;W Syntax (Adobe)"/>
          <w:sz w:val="24"/>
        </w:rPr>
      </w:r>
      <w:r w:rsidR="007E5913">
        <w:rPr>
          <w:rFonts w:cs="V&amp;W Syntax (Adobe)"/>
          <w:sz w:val="24"/>
        </w:rPr>
        <w:fldChar w:fldCharType="separate"/>
      </w:r>
      <w:r w:rsidR="007E5913">
        <w:rPr>
          <w:rFonts w:cs="V&amp;W Syntax (Adobe)"/>
          <w:noProof/>
          <w:sz w:val="24"/>
        </w:rPr>
        <w:t>I</w:t>
      </w:r>
      <w:r w:rsidR="007E5913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</w:r>
      <w:r w:rsidR="007E5913" w:rsidRPr="007E5913">
        <w:rPr>
          <w:sz w:val="24"/>
        </w:rPr>
        <w:t xml:space="preserve">Format Concept staat van ontleding van de </w:t>
      </w:r>
      <w:r w:rsidR="007E5913">
        <w:rPr>
          <w:sz w:val="24"/>
        </w:rPr>
        <w:t xml:space="preserve">               </w:t>
      </w:r>
      <w:r w:rsidR="007E5913" w:rsidRPr="007E5913">
        <w:rPr>
          <w:sz w:val="24"/>
        </w:rPr>
        <w:t>inschrijvingssom</w:t>
      </w:r>
      <w:r w:rsidR="00E73A4B">
        <w:rPr>
          <w:color w:val="FF0000"/>
          <w:sz w:val="24"/>
        </w:rPr>
        <w:t xml:space="preserve"> - Herzien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4ACB532A" w14:textId="77777777" w:rsidR="007E5913" w:rsidRDefault="007E5913" w:rsidP="007E5913">
      <w:pPr>
        <w:tabs>
          <w:tab w:val="left" w:pos="1440"/>
        </w:tabs>
        <w:rPr>
          <w:rFonts w:cs="Arial"/>
          <w:color w:val="000000"/>
        </w:rPr>
      </w:pPr>
      <w:bookmarkStart w:id="2" w:name="bwbijl_M_SC_PRC_Uit_blok"/>
    </w:p>
    <w:tbl>
      <w:tblPr>
        <w:tblStyle w:val="Tabelraster"/>
        <w:tblW w:w="0" w:type="auto"/>
        <w:tblInd w:w="1247" w:type="dxa"/>
        <w:tblLook w:val="04A0" w:firstRow="1" w:lastRow="0" w:firstColumn="1" w:lastColumn="0" w:noHBand="0" w:noVBand="1"/>
      </w:tblPr>
      <w:tblGrid>
        <w:gridCol w:w="2229"/>
        <w:gridCol w:w="2985"/>
        <w:gridCol w:w="1835"/>
      </w:tblGrid>
      <w:tr w:rsidR="007E5913" w14:paraId="1CB7C1A8" w14:textId="77777777" w:rsidTr="00CE213B">
        <w:tc>
          <w:tcPr>
            <w:tcW w:w="5214" w:type="dxa"/>
            <w:gridSpan w:val="2"/>
          </w:tcPr>
          <w:p w14:paraId="75424C18" w14:textId="77777777" w:rsidR="007E5913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</w:rPr>
            </w:pPr>
            <w:r w:rsidRPr="009F6F25">
              <w:rPr>
                <w:b/>
                <w:color w:val="000000"/>
                <w:szCs w:val="18"/>
              </w:rPr>
              <w:t>Directe kosten*</w:t>
            </w:r>
          </w:p>
        </w:tc>
        <w:tc>
          <w:tcPr>
            <w:tcW w:w="1835" w:type="dxa"/>
          </w:tcPr>
          <w:p w14:paraId="0B6E2CC2" w14:textId="77777777" w:rsidR="007E5913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</w:rPr>
            </w:pPr>
          </w:p>
        </w:tc>
      </w:tr>
      <w:tr w:rsidR="007E5913" w14:paraId="7F5F756C" w14:textId="77777777" w:rsidTr="00CE213B">
        <w:tc>
          <w:tcPr>
            <w:tcW w:w="2229" w:type="dxa"/>
            <w:vAlign w:val="bottom"/>
          </w:tcPr>
          <w:p w14:paraId="508CFFD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C807F6">
              <w:rPr>
                <w:b/>
                <w:bCs/>
                <w:color w:val="000000"/>
                <w:sz w:val="16"/>
                <w:szCs w:val="16"/>
              </w:rPr>
              <w:t>43D-100 Slaakbrug</w:t>
            </w:r>
          </w:p>
        </w:tc>
        <w:tc>
          <w:tcPr>
            <w:tcW w:w="2985" w:type="dxa"/>
            <w:vAlign w:val="bottom"/>
          </w:tcPr>
          <w:p w14:paraId="4C3F51E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C807F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</w:tcPr>
          <w:p w14:paraId="3435648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E5913" w14:paraId="7E2EDB77" w14:textId="77777777" w:rsidTr="00CE213B">
        <w:tc>
          <w:tcPr>
            <w:tcW w:w="2229" w:type="dxa"/>
            <w:vAlign w:val="bottom"/>
          </w:tcPr>
          <w:p w14:paraId="0C28A84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voegovergangen</w:t>
            </w:r>
          </w:p>
        </w:tc>
        <w:tc>
          <w:tcPr>
            <w:tcW w:w="2985" w:type="dxa"/>
            <w:vAlign w:val="bottom"/>
          </w:tcPr>
          <w:p w14:paraId="0ECC389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sz w:val="16"/>
                <w:szCs w:val="16"/>
              </w:rPr>
              <w:t>Vervangen voegovergangen t.p.v. STP01 en STP04</w:t>
            </w:r>
          </w:p>
        </w:tc>
        <w:tc>
          <w:tcPr>
            <w:tcW w:w="1835" w:type="dxa"/>
          </w:tcPr>
          <w:p w14:paraId="4BA46E7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1036164A" w14:textId="77777777" w:rsidTr="00CE213B">
        <w:tc>
          <w:tcPr>
            <w:tcW w:w="2229" w:type="dxa"/>
            <w:vAlign w:val="bottom"/>
          </w:tcPr>
          <w:p w14:paraId="66A6575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consoles voegovergangen</w:t>
            </w:r>
          </w:p>
        </w:tc>
        <w:tc>
          <w:tcPr>
            <w:tcW w:w="2985" w:type="dxa"/>
            <w:vAlign w:val="bottom"/>
          </w:tcPr>
          <w:p w14:paraId="1670BEA2" w14:textId="0CF0D06F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Lokaal aanpassen stalen bovenbouw t.b.v. nieuwe voegovergangen: Aanpassen consoles aan laatste dwar</w:t>
            </w:r>
            <w:r w:rsidR="00A763F7">
              <w:rPr>
                <w:color w:val="000000"/>
                <w:sz w:val="16"/>
                <w:szCs w:val="16"/>
              </w:rPr>
              <w:t>s</w:t>
            </w:r>
            <w:r w:rsidRPr="00A5113F">
              <w:rPr>
                <w:color w:val="000000"/>
                <w:sz w:val="16"/>
                <w:szCs w:val="16"/>
              </w:rPr>
              <w:t>dragers</w:t>
            </w:r>
          </w:p>
        </w:tc>
        <w:tc>
          <w:tcPr>
            <w:tcW w:w="1835" w:type="dxa"/>
          </w:tcPr>
          <w:p w14:paraId="7E4DF82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50A9C62C" w14:textId="77777777" w:rsidTr="00CE213B">
        <w:tc>
          <w:tcPr>
            <w:tcW w:w="2229" w:type="dxa"/>
            <w:vAlign w:val="bottom"/>
          </w:tcPr>
          <w:p w14:paraId="0601BCD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opleggingen</w:t>
            </w:r>
          </w:p>
        </w:tc>
        <w:tc>
          <w:tcPr>
            <w:tcW w:w="2985" w:type="dxa"/>
            <w:vAlign w:val="bottom"/>
          </w:tcPr>
          <w:p w14:paraId="0BB5970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opleggingen alle steunpunten STP01 t/m STP04</w:t>
            </w:r>
          </w:p>
        </w:tc>
        <w:tc>
          <w:tcPr>
            <w:tcW w:w="1835" w:type="dxa"/>
          </w:tcPr>
          <w:p w14:paraId="506F15F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277BFACC" w14:textId="77777777" w:rsidTr="00CE213B">
        <w:tc>
          <w:tcPr>
            <w:tcW w:w="2229" w:type="dxa"/>
            <w:vAlign w:val="bottom"/>
          </w:tcPr>
          <w:p w14:paraId="1C2456F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krachtsintroductiepunten</w:t>
            </w:r>
          </w:p>
        </w:tc>
        <w:tc>
          <w:tcPr>
            <w:tcW w:w="2985" w:type="dxa"/>
            <w:vAlign w:val="bottom"/>
          </w:tcPr>
          <w:p w14:paraId="3929C296" w14:textId="64238DF6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Lokaal aanpassen stalen bovenbouw t.b.v. nieuwe opleggingen: verzwaren lassen krachtsintroductiepunten (</w:t>
            </w:r>
            <w:r w:rsidR="00A763F7">
              <w:rPr>
                <w:color w:val="000000"/>
                <w:sz w:val="16"/>
                <w:szCs w:val="16"/>
              </w:rPr>
              <w:t>dwarsschot/</w:t>
            </w:r>
            <w:r w:rsidRPr="00A5113F">
              <w:rPr>
                <w:color w:val="000000"/>
                <w:sz w:val="16"/>
                <w:szCs w:val="16"/>
              </w:rPr>
              <w:t xml:space="preserve">oplegverstijvers) </w:t>
            </w:r>
          </w:p>
        </w:tc>
        <w:tc>
          <w:tcPr>
            <w:tcW w:w="1835" w:type="dxa"/>
          </w:tcPr>
          <w:p w14:paraId="121AC17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7DC471DC" w14:textId="77777777" w:rsidTr="00CE213B">
        <w:tc>
          <w:tcPr>
            <w:tcW w:w="2229" w:type="dxa"/>
            <w:vAlign w:val="bottom"/>
          </w:tcPr>
          <w:p w14:paraId="5A51296B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betonnen opstorten</w:t>
            </w:r>
          </w:p>
        </w:tc>
        <w:tc>
          <w:tcPr>
            <w:tcW w:w="2985" w:type="dxa"/>
            <w:vAlign w:val="bottom"/>
          </w:tcPr>
          <w:p w14:paraId="76AEC86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Lokaal aanpassen betonnen onderbouw t.b.v. nieuwe opleggingen: vervangen betonnen opstort</w:t>
            </w:r>
          </w:p>
        </w:tc>
        <w:tc>
          <w:tcPr>
            <w:tcW w:w="1835" w:type="dxa"/>
          </w:tcPr>
          <w:p w14:paraId="2A4A41A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45A1B56E" w14:textId="77777777" w:rsidTr="00CE213B">
        <w:tc>
          <w:tcPr>
            <w:tcW w:w="2229" w:type="dxa"/>
            <w:vAlign w:val="bottom"/>
          </w:tcPr>
          <w:p w14:paraId="745103D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brug</w:t>
            </w:r>
          </w:p>
        </w:tc>
        <w:tc>
          <w:tcPr>
            <w:tcW w:w="2985" w:type="dxa"/>
            <w:vAlign w:val="bottom"/>
          </w:tcPr>
          <w:p w14:paraId="630D90A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Vervangen asfalt op brug </w:t>
            </w:r>
          </w:p>
        </w:tc>
        <w:tc>
          <w:tcPr>
            <w:tcW w:w="1835" w:type="dxa"/>
          </w:tcPr>
          <w:p w14:paraId="1A72EAAD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57AFC08D" w14:textId="77777777" w:rsidTr="00CE213B">
        <w:tc>
          <w:tcPr>
            <w:tcW w:w="2229" w:type="dxa"/>
            <w:vAlign w:val="bottom"/>
          </w:tcPr>
          <w:p w14:paraId="67BA1AD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aardenbaan</w:t>
            </w:r>
          </w:p>
        </w:tc>
        <w:tc>
          <w:tcPr>
            <w:tcW w:w="2985" w:type="dxa"/>
            <w:vAlign w:val="bottom"/>
          </w:tcPr>
          <w:p w14:paraId="69A4C12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asfalt op aardenbaan tot 20 meter vanaf de voegovergangen</w:t>
            </w:r>
          </w:p>
        </w:tc>
        <w:tc>
          <w:tcPr>
            <w:tcW w:w="1835" w:type="dxa"/>
          </w:tcPr>
          <w:p w14:paraId="709322ED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0A46979" w14:textId="77777777" w:rsidTr="00CE213B">
        <w:tc>
          <w:tcPr>
            <w:tcW w:w="2229" w:type="dxa"/>
            <w:vAlign w:val="bottom"/>
          </w:tcPr>
          <w:p w14:paraId="0C7AD52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markering</w:t>
            </w:r>
          </w:p>
        </w:tc>
        <w:tc>
          <w:tcPr>
            <w:tcW w:w="2985" w:type="dxa"/>
            <w:vAlign w:val="bottom"/>
          </w:tcPr>
          <w:p w14:paraId="5F4F797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Aanbrengen nieuwe markering op vervangen asfalt</w:t>
            </w:r>
          </w:p>
        </w:tc>
        <w:tc>
          <w:tcPr>
            <w:tcW w:w="1835" w:type="dxa"/>
          </w:tcPr>
          <w:p w14:paraId="06F42E6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10A86F5" w14:textId="77777777" w:rsidTr="00CE213B">
        <w:tc>
          <w:tcPr>
            <w:tcW w:w="2229" w:type="dxa"/>
            <w:vAlign w:val="bottom"/>
          </w:tcPr>
          <w:p w14:paraId="1E6F3B2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geleiderails</w:t>
            </w:r>
          </w:p>
        </w:tc>
        <w:tc>
          <w:tcPr>
            <w:tcW w:w="2985" w:type="dxa"/>
            <w:vAlign w:val="bottom"/>
          </w:tcPr>
          <w:p w14:paraId="2C3DD643" w14:textId="00F3161C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Vervangen voertuigkering</w:t>
            </w:r>
          </w:p>
        </w:tc>
        <w:tc>
          <w:tcPr>
            <w:tcW w:w="1835" w:type="dxa"/>
          </w:tcPr>
          <w:p w14:paraId="5B51828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BC056D0" w14:textId="77777777" w:rsidTr="00CE213B">
        <w:tc>
          <w:tcPr>
            <w:tcW w:w="2229" w:type="dxa"/>
            <w:vAlign w:val="bottom"/>
          </w:tcPr>
          <w:p w14:paraId="6BE84B2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 steunpunten</w:t>
            </w:r>
          </w:p>
        </w:tc>
        <w:tc>
          <w:tcPr>
            <w:tcW w:w="2985" w:type="dxa"/>
            <w:vAlign w:val="bottom"/>
          </w:tcPr>
          <w:p w14:paraId="499720E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Uitvoeren betonreparaties aan bovenzijde pijlers en landhoofden </w:t>
            </w:r>
          </w:p>
        </w:tc>
        <w:tc>
          <w:tcPr>
            <w:tcW w:w="1835" w:type="dxa"/>
          </w:tcPr>
          <w:p w14:paraId="45D732B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787FB437" w14:textId="77777777" w:rsidTr="00CE213B">
        <w:tc>
          <w:tcPr>
            <w:tcW w:w="2229" w:type="dxa"/>
            <w:vAlign w:val="bottom"/>
          </w:tcPr>
          <w:p w14:paraId="4CCF515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hydrofoberen steunpunten</w:t>
            </w:r>
          </w:p>
        </w:tc>
        <w:tc>
          <w:tcPr>
            <w:tcW w:w="2985" w:type="dxa"/>
            <w:vAlign w:val="bottom"/>
          </w:tcPr>
          <w:p w14:paraId="4870401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Reinigen en hydrofoberen bovenzijde pijlers en landhoofden </w:t>
            </w:r>
          </w:p>
        </w:tc>
        <w:tc>
          <w:tcPr>
            <w:tcW w:w="1835" w:type="dxa"/>
          </w:tcPr>
          <w:p w14:paraId="1558534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3042B57D" w14:textId="77777777" w:rsidTr="00CE213B">
        <w:tc>
          <w:tcPr>
            <w:tcW w:w="2229" w:type="dxa"/>
            <w:vAlign w:val="bottom"/>
          </w:tcPr>
          <w:p w14:paraId="5631919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 betondek</w:t>
            </w:r>
          </w:p>
        </w:tc>
        <w:tc>
          <w:tcPr>
            <w:tcW w:w="2985" w:type="dxa"/>
            <w:vAlign w:val="bottom"/>
          </w:tcPr>
          <w:p w14:paraId="46AC737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Uitvoeren betonreparaties bovenzijde rijdek na verwijderen asfaltverharding</w:t>
            </w:r>
          </w:p>
        </w:tc>
        <w:tc>
          <w:tcPr>
            <w:tcW w:w="1835" w:type="dxa"/>
          </w:tcPr>
          <w:p w14:paraId="60D6ECA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5303491" w14:textId="77777777" w:rsidTr="00CE213B">
        <w:tc>
          <w:tcPr>
            <w:tcW w:w="2229" w:type="dxa"/>
            <w:vAlign w:val="bottom"/>
          </w:tcPr>
          <w:p w14:paraId="0A3953EE" w14:textId="33591C2E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K</w:t>
            </w:r>
            <w:r w:rsidR="007E5913" w:rsidRPr="00A5113F">
              <w:rPr>
                <w:color w:val="000000"/>
                <w:sz w:val="16"/>
                <w:szCs w:val="16"/>
              </w:rPr>
              <w:t>olken</w:t>
            </w:r>
          </w:p>
        </w:tc>
        <w:tc>
          <w:tcPr>
            <w:tcW w:w="2985" w:type="dxa"/>
            <w:vAlign w:val="bottom"/>
          </w:tcPr>
          <w:p w14:paraId="54558AE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Opnieuw stellen kolken nabij landhoofden</w:t>
            </w:r>
          </w:p>
        </w:tc>
        <w:tc>
          <w:tcPr>
            <w:tcW w:w="1835" w:type="dxa"/>
          </w:tcPr>
          <w:p w14:paraId="70BFB28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2EA8603E" w14:textId="77777777" w:rsidTr="00CE213B">
        <w:tc>
          <w:tcPr>
            <w:tcW w:w="2229" w:type="dxa"/>
            <w:vAlign w:val="bottom"/>
          </w:tcPr>
          <w:p w14:paraId="255D649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slijtlaag schampkant</w:t>
            </w:r>
          </w:p>
        </w:tc>
        <w:tc>
          <w:tcPr>
            <w:tcW w:w="2985" w:type="dxa"/>
            <w:vAlign w:val="bottom"/>
          </w:tcPr>
          <w:p w14:paraId="0AE89407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slijtlaag van de betonnen schampkant</w:t>
            </w:r>
          </w:p>
        </w:tc>
        <w:tc>
          <w:tcPr>
            <w:tcW w:w="1835" w:type="dxa"/>
          </w:tcPr>
          <w:p w14:paraId="1783999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2A821EB1" w14:textId="77777777" w:rsidTr="00CE213B">
        <w:tc>
          <w:tcPr>
            <w:tcW w:w="2229" w:type="dxa"/>
            <w:vAlign w:val="bottom"/>
          </w:tcPr>
          <w:p w14:paraId="0C81065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trekputdeksels</w:t>
            </w:r>
          </w:p>
        </w:tc>
        <w:tc>
          <w:tcPr>
            <w:tcW w:w="2985" w:type="dxa"/>
            <w:vAlign w:val="bottom"/>
          </w:tcPr>
          <w:p w14:paraId="4CDBF21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Herstellen afdichtingen en conserveren trekputdeksels</w:t>
            </w:r>
          </w:p>
        </w:tc>
        <w:tc>
          <w:tcPr>
            <w:tcW w:w="1835" w:type="dxa"/>
          </w:tcPr>
          <w:p w14:paraId="2CE3640D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3F5CC09" w14:textId="77777777" w:rsidTr="00CE213B">
        <w:tc>
          <w:tcPr>
            <w:tcW w:w="2229" w:type="dxa"/>
            <w:vAlign w:val="bottom"/>
          </w:tcPr>
          <w:p w14:paraId="5CE02937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1E9A16AC" w14:textId="1401F63A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Reinigen</w:t>
            </w:r>
            <w:r w:rsidR="007E5913" w:rsidRPr="00A5113F">
              <w:rPr>
                <w:color w:val="000000"/>
                <w:sz w:val="16"/>
                <w:szCs w:val="16"/>
              </w:rPr>
              <w:t xml:space="preserve"> taludbekleding </w:t>
            </w:r>
            <w:r>
              <w:rPr>
                <w:color w:val="000000"/>
                <w:sz w:val="16"/>
                <w:szCs w:val="16"/>
              </w:rPr>
              <w:t>inlc. Verwijderen begroeiing</w:t>
            </w:r>
          </w:p>
        </w:tc>
        <w:tc>
          <w:tcPr>
            <w:tcW w:w="1835" w:type="dxa"/>
          </w:tcPr>
          <w:p w14:paraId="1864895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56584E0A" w14:textId="77777777" w:rsidTr="00CE213B">
        <w:tc>
          <w:tcPr>
            <w:tcW w:w="2229" w:type="dxa"/>
            <w:vAlign w:val="bottom"/>
          </w:tcPr>
          <w:p w14:paraId="67A151A7" w14:textId="2A4FDDDC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</w:t>
            </w:r>
            <w:r w:rsidR="007E5913" w:rsidRPr="00A5113F">
              <w:rPr>
                <w:color w:val="000000"/>
                <w:sz w:val="16"/>
                <w:szCs w:val="16"/>
              </w:rPr>
              <w:t>ermen</w:t>
            </w:r>
          </w:p>
        </w:tc>
        <w:tc>
          <w:tcPr>
            <w:tcW w:w="2985" w:type="dxa"/>
            <w:vAlign w:val="bottom"/>
          </w:tcPr>
          <w:p w14:paraId="32C6727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Herprofileren bermen binnen de scopegrenzen</w:t>
            </w:r>
          </w:p>
        </w:tc>
        <w:tc>
          <w:tcPr>
            <w:tcW w:w="1835" w:type="dxa"/>
          </w:tcPr>
          <w:p w14:paraId="0221662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21B4285" w14:textId="77777777" w:rsidTr="00CE213B">
        <w:tc>
          <w:tcPr>
            <w:tcW w:w="2229" w:type="dxa"/>
            <w:vAlign w:val="bottom"/>
          </w:tcPr>
          <w:p w14:paraId="14B6C31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begroeiing</w:t>
            </w:r>
          </w:p>
        </w:tc>
        <w:tc>
          <w:tcPr>
            <w:tcW w:w="2985" w:type="dxa"/>
            <w:vAlign w:val="bottom"/>
          </w:tcPr>
          <w:p w14:paraId="4267BBC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Verwijderen begroeiing zoals bomen en struiken inclusief wortels</w:t>
            </w:r>
          </w:p>
        </w:tc>
        <w:tc>
          <w:tcPr>
            <w:tcW w:w="1835" w:type="dxa"/>
          </w:tcPr>
          <w:p w14:paraId="209A7F8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7680529A" w14:textId="77777777" w:rsidTr="00CE213B">
        <w:tc>
          <w:tcPr>
            <w:tcW w:w="2229" w:type="dxa"/>
            <w:vAlign w:val="bottom"/>
          </w:tcPr>
          <w:p w14:paraId="4AD3D86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C807F6">
              <w:rPr>
                <w:b/>
                <w:bCs/>
                <w:color w:val="000000"/>
                <w:sz w:val="16"/>
                <w:szCs w:val="16"/>
              </w:rPr>
              <w:t>43D-101 Brug Nieuw-Vossemeer</w:t>
            </w:r>
          </w:p>
        </w:tc>
        <w:tc>
          <w:tcPr>
            <w:tcW w:w="2985" w:type="dxa"/>
            <w:vAlign w:val="bottom"/>
          </w:tcPr>
          <w:p w14:paraId="3C2203CB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</w:tcPr>
          <w:p w14:paraId="7FF85FC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E5913" w14:paraId="58FBCAF1" w14:textId="77777777" w:rsidTr="00CE213B">
        <w:tc>
          <w:tcPr>
            <w:tcW w:w="2229" w:type="dxa"/>
            <w:vAlign w:val="bottom"/>
          </w:tcPr>
          <w:p w14:paraId="33EDC60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voegovergangen</w:t>
            </w:r>
          </w:p>
        </w:tc>
        <w:tc>
          <w:tcPr>
            <w:tcW w:w="2985" w:type="dxa"/>
            <w:vAlign w:val="bottom"/>
          </w:tcPr>
          <w:p w14:paraId="43D2933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voegovergangen t.p.v. STP01, SPT07, STP10, STP16</w:t>
            </w:r>
          </w:p>
        </w:tc>
        <w:tc>
          <w:tcPr>
            <w:tcW w:w="1835" w:type="dxa"/>
          </w:tcPr>
          <w:p w14:paraId="0065B5CB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732DCA71" w14:textId="77777777" w:rsidTr="00CE213B">
        <w:tc>
          <w:tcPr>
            <w:tcW w:w="2229" w:type="dxa"/>
            <w:vAlign w:val="bottom"/>
          </w:tcPr>
          <w:p w14:paraId="4EA5611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lastRenderedPageBreak/>
              <w:t>consoles voegovergangen</w:t>
            </w:r>
          </w:p>
        </w:tc>
        <w:tc>
          <w:tcPr>
            <w:tcW w:w="2985" w:type="dxa"/>
            <w:vAlign w:val="bottom"/>
          </w:tcPr>
          <w:p w14:paraId="398B441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Aanpassingen stalen bovenbouw t.b.v. nieuwe voegovergangen: aanpassen consoles</w:t>
            </w:r>
          </w:p>
        </w:tc>
        <w:tc>
          <w:tcPr>
            <w:tcW w:w="1835" w:type="dxa"/>
          </w:tcPr>
          <w:p w14:paraId="2EBF124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981E320" w14:textId="77777777" w:rsidTr="00CE213B">
        <w:tc>
          <w:tcPr>
            <w:tcW w:w="2229" w:type="dxa"/>
            <w:vAlign w:val="bottom"/>
          </w:tcPr>
          <w:p w14:paraId="3EBC5347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brug</w:t>
            </w:r>
          </w:p>
        </w:tc>
        <w:tc>
          <w:tcPr>
            <w:tcW w:w="2985" w:type="dxa"/>
            <w:vAlign w:val="bottom"/>
          </w:tcPr>
          <w:p w14:paraId="59D398F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Vervangen asfalt op brug </w:t>
            </w:r>
          </w:p>
        </w:tc>
        <w:tc>
          <w:tcPr>
            <w:tcW w:w="1835" w:type="dxa"/>
          </w:tcPr>
          <w:p w14:paraId="259F40B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6C6A3F9" w14:textId="77777777" w:rsidTr="00CE213B">
        <w:tc>
          <w:tcPr>
            <w:tcW w:w="2229" w:type="dxa"/>
            <w:vAlign w:val="bottom"/>
          </w:tcPr>
          <w:p w14:paraId="36F3232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aardenbaan</w:t>
            </w:r>
          </w:p>
        </w:tc>
        <w:tc>
          <w:tcPr>
            <w:tcW w:w="2985" w:type="dxa"/>
            <w:vAlign w:val="bottom"/>
          </w:tcPr>
          <w:p w14:paraId="2897A76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asfalt op aardenbaan tot 10 meter vanaf de voegovergangen</w:t>
            </w:r>
          </w:p>
        </w:tc>
        <w:tc>
          <w:tcPr>
            <w:tcW w:w="1835" w:type="dxa"/>
          </w:tcPr>
          <w:p w14:paraId="5CFD919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449D5A53" w14:textId="77777777" w:rsidTr="00CE213B">
        <w:tc>
          <w:tcPr>
            <w:tcW w:w="2229" w:type="dxa"/>
            <w:vAlign w:val="bottom"/>
          </w:tcPr>
          <w:p w14:paraId="0D8D4CB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markering</w:t>
            </w:r>
          </w:p>
        </w:tc>
        <w:tc>
          <w:tcPr>
            <w:tcW w:w="2985" w:type="dxa"/>
            <w:vAlign w:val="bottom"/>
          </w:tcPr>
          <w:p w14:paraId="00C3F5D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Aanbrengen nieuwe markering op vervangen asfalt</w:t>
            </w:r>
          </w:p>
        </w:tc>
        <w:tc>
          <w:tcPr>
            <w:tcW w:w="1835" w:type="dxa"/>
          </w:tcPr>
          <w:p w14:paraId="78BB4D9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46ED6A37" w14:textId="77777777" w:rsidTr="00CE213B">
        <w:tc>
          <w:tcPr>
            <w:tcW w:w="2229" w:type="dxa"/>
            <w:vAlign w:val="bottom"/>
          </w:tcPr>
          <w:p w14:paraId="639F02E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 steunpunten</w:t>
            </w:r>
          </w:p>
        </w:tc>
        <w:tc>
          <w:tcPr>
            <w:tcW w:w="2985" w:type="dxa"/>
            <w:vAlign w:val="bottom"/>
          </w:tcPr>
          <w:p w14:paraId="663E850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Uitvoeren betonreparaties aan bovenzijde landhoofden </w:t>
            </w:r>
          </w:p>
        </w:tc>
        <w:tc>
          <w:tcPr>
            <w:tcW w:w="1835" w:type="dxa"/>
          </w:tcPr>
          <w:p w14:paraId="0782FB4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3C60602B" w14:textId="77777777" w:rsidTr="00CE213B">
        <w:tc>
          <w:tcPr>
            <w:tcW w:w="2229" w:type="dxa"/>
            <w:vAlign w:val="bottom"/>
          </w:tcPr>
          <w:p w14:paraId="1D10A10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hydrofoberen steunpunten</w:t>
            </w:r>
          </w:p>
        </w:tc>
        <w:tc>
          <w:tcPr>
            <w:tcW w:w="2985" w:type="dxa"/>
            <w:vAlign w:val="bottom"/>
          </w:tcPr>
          <w:p w14:paraId="21FDD28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Reinigen en hydrofoberen bovenzijde landhoofden </w:t>
            </w:r>
          </w:p>
        </w:tc>
        <w:tc>
          <w:tcPr>
            <w:tcW w:w="1835" w:type="dxa"/>
          </w:tcPr>
          <w:p w14:paraId="2183124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CA57254" w14:textId="77777777" w:rsidTr="00CE213B">
        <w:tc>
          <w:tcPr>
            <w:tcW w:w="2229" w:type="dxa"/>
            <w:vAlign w:val="bottom"/>
          </w:tcPr>
          <w:p w14:paraId="5856249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 betondek</w:t>
            </w:r>
          </w:p>
        </w:tc>
        <w:tc>
          <w:tcPr>
            <w:tcW w:w="2985" w:type="dxa"/>
            <w:vAlign w:val="bottom"/>
          </w:tcPr>
          <w:p w14:paraId="7BC5AB6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Uitvoeren betonreparaties bovenzijde rijdek na verwijderen asfaltverharding</w:t>
            </w:r>
          </w:p>
        </w:tc>
        <w:tc>
          <w:tcPr>
            <w:tcW w:w="1835" w:type="dxa"/>
          </w:tcPr>
          <w:p w14:paraId="694EBC9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5E69DA87" w14:textId="77777777" w:rsidTr="00CE213B">
        <w:tc>
          <w:tcPr>
            <w:tcW w:w="2229" w:type="dxa"/>
            <w:vAlign w:val="bottom"/>
          </w:tcPr>
          <w:p w14:paraId="421FBDF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HWA</w:t>
            </w:r>
          </w:p>
        </w:tc>
        <w:tc>
          <w:tcPr>
            <w:tcW w:w="2985" w:type="dxa"/>
            <w:vAlign w:val="bottom"/>
          </w:tcPr>
          <w:p w14:paraId="56C737B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HWA doorvoerbuizen door rijdek, incl. betonherstel rondom doorvoer</w:t>
            </w:r>
          </w:p>
        </w:tc>
        <w:tc>
          <w:tcPr>
            <w:tcW w:w="1835" w:type="dxa"/>
          </w:tcPr>
          <w:p w14:paraId="33B268C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3B3A2A04" w14:textId="77777777" w:rsidTr="00CE213B">
        <w:tc>
          <w:tcPr>
            <w:tcW w:w="2229" w:type="dxa"/>
            <w:vAlign w:val="bottom"/>
          </w:tcPr>
          <w:p w14:paraId="1DF1572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kolken</w:t>
            </w:r>
          </w:p>
        </w:tc>
        <w:tc>
          <w:tcPr>
            <w:tcW w:w="2985" w:type="dxa"/>
            <w:vAlign w:val="bottom"/>
          </w:tcPr>
          <w:p w14:paraId="4EA8E1B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Opnieuw stellen kolken aarden baan binnen scopegrenzen</w:t>
            </w:r>
          </w:p>
        </w:tc>
        <w:tc>
          <w:tcPr>
            <w:tcW w:w="1835" w:type="dxa"/>
          </w:tcPr>
          <w:p w14:paraId="3FE7D09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6E45043" w14:textId="77777777" w:rsidTr="00CE213B">
        <w:tc>
          <w:tcPr>
            <w:tcW w:w="2229" w:type="dxa"/>
            <w:vAlign w:val="bottom"/>
          </w:tcPr>
          <w:p w14:paraId="416AAA47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slijtlaag schampkant</w:t>
            </w:r>
          </w:p>
        </w:tc>
        <w:tc>
          <w:tcPr>
            <w:tcW w:w="2985" w:type="dxa"/>
            <w:vAlign w:val="bottom"/>
          </w:tcPr>
          <w:p w14:paraId="341342E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Slijtlaag hertstellen van de verticale delen van de betonnen schampkant</w:t>
            </w:r>
          </w:p>
        </w:tc>
        <w:tc>
          <w:tcPr>
            <w:tcW w:w="1835" w:type="dxa"/>
          </w:tcPr>
          <w:p w14:paraId="61FB75D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A763F7" w14:paraId="400F7240" w14:textId="77777777" w:rsidTr="00CE213B">
        <w:tc>
          <w:tcPr>
            <w:tcW w:w="2229" w:type="dxa"/>
            <w:vAlign w:val="bottom"/>
          </w:tcPr>
          <w:p w14:paraId="60F309F6" w14:textId="12D2A75D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trekputdeksels</w:t>
            </w:r>
          </w:p>
        </w:tc>
        <w:tc>
          <w:tcPr>
            <w:tcW w:w="2985" w:type="dxa"/>
            <w:vAlign w:val="bottom"/>
          </w:tcPr>
          <w:p w14:paraId="66D212FB" w14:textId="191648BF" w:rsidR="00A763F7" w:rsidRPr="00A5113F" w:rsidDel="00A763F7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Herstellen afdichtingen en conserveren trekputdeksels</w:t>
            </w:r>
          </w:p>
        </w:tc>
        <w:tc>
          <w:tcPr>
            <w:tcW w:w="1835" w:type="dxa"/>
          </w:tcPr>
          <w:p w14:paraId="242F279D" w14:textId="2531DD34" w:rsidR="00A763F7" w:rsidRPr="00A5113F" w:rsidRDefault="00A763F7" w:rsidP="00A5113F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3425C5CF" w14:textId="77777777" w:rsidTr="00CE213B">
        <w:tc>
          <w:tcPr>
            <w:tcW w:w="2229" w:type="dxa"/>
            <w:vAlign w:val="bottom"/>
          </w:tcPr>
          <w:p w14:paraId="7FE7D2A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7B8A7430" w14:textId="56CB6DF1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Reinigen</w:t>
            </w:r>
            <w:r w:rsidRPr="00A5113F">
              <w:rPr>
                <w:color w:val="000000"/>
                <w:sz w:val="16"/>
                <w:szCs w:val="16"/>
              </w:rPr>
              <w:t xml:space="preserve"> </w:t>
            </w:r>
            <w:r w:rsidR="007E5913" w:rsidRPr="00A5113F">
              <w:rPr>
                <w:color w:val="000000"/>
                <w:sz w:val="16"/>
                <w:szCs w:val="16"/>
              </w:rPr>
              <w:t xml:space="preserve">taludbekleding </w:t>
            </w:r>
            <w:r>
              <w:rPr>
                <w:color w:val="000000"/>
                <w:sz w:val="16"/>
                <w:szCs w:val="16"/>
              </w:rPr>
              <w:t>incl. verwijderen begroeiing</w:t>
            </w:r>
          </w:p>
        </w:tc>
        <w:tc>
          <w:tcPr>
            <w:tcW w:w="1835" w:type="dxa"/>
          </w:tcPr>
          <w:p w14:paraId="099855F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1FF990D4" w14:textId="77777777" w:rsidTr="00CE213B">
        <w:tc>
          <w:tcPr>
            <w:tcW w:w="2229" w:type="dxa"/>
            <w:vAlign w:val="bottom"/>
          </w:tcPr>
          <w:p w14:paraId="2822661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bermen</w:t>
            </w:r>
          </w:p>
        </w:tc>
        <w:tc>
          <w:tcPr>
            <w:tcW w:w="2985" w:type="dxa"/>
            <w:vAlign w:val="bottom"/>
          </w:tcPr>
          <w:p w14:paraId="4AB2B28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Herprofileren bermen binnen de scopegrenzen</w:t>
            </w:r>
          </w:p>
        </w:tc>
        <w:tc>
          <w:tcPr>
            <w:tcW w:w="1835" w:type="dxa"/>
          </w:tcPr>
          <w:p w14:paraId="4476E34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5319D74" w14:textId="77777777" w:rsidTr="00CE213B">
        <w:tc>
          <w:tcPr>
            <w:tcW w:w="2229" w:type="dxa"/>
            <w:vAlign w:val="bottom"/>
          </w:tcPr>
          <w:p w14:paraId="4435E8C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begroeiing</w:t>
            </w:r>
          </w:p>
        </w:tc>
        <w:tc>
          <w:tcPr>
            <w:tcW w:w="2985" w:type="dxa"/>
            <w:vAlign w:val="bottom"/>
          </w:tcPr>
          <w:p w14:paraId="633043B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Verwijderen begroeiing zoals bomen en struiken inclusief wortels uit taluds</w:t>
            </w:r>
          </w:p>
        </w:tc>
        <w:tc>
          <w:tcPr>
            <w:tcW w:w="1835" w:type="dxa"/>
          </w:tcPr>
          <w:p w14:paraId="4DA244A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579CA399" w14:textId="77777777" w:rsidTr="00CE213B">
        <w:tc>
          <w:tcPr>
            <w:tcW w:w="2229" w:type="dxa"/>
            <w:vAlign w:val="bottom"/>
          </w:tcPr>
          <w:p w14:paraId="3B72479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C807F6">
              <w:rPr>
                <w:b/>
                <w:bCs/>
                <w:color w:val="000000"/>
                <w:sz w:val="16"/>
                <w:szCs w:val="16"/>
              </w:rPr>
              <w:t>49D-001-03 Kreekrakbrug (N289)</w:t>
            </w:r>
          </w:p>
        </w:tc>
        <w:tc>
          <w:tcPr>
            <w:tcW w:w="2985" w:type="dxa"/>
            <w:vAlign w:val="bottom"/>
          </w:tcPr>
          <w:p w14:paraId="2A31BE5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</w:tcPr>
          <w:p w14:paraId="515F7F1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E5913" w14:paraId="713DEF4D" w14:textId="77777777" w:rsidTr="00CE213B">
        <w:tc>
          <w:tcPr>
            <w:tcW w:w="2229" w:type="dxa"/>
            <w:vAlign w:val="bottom"/>
          </w:tcPr>
          <w:p w14:paraId="2F3D0E8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voegovergangen</w:t>
            </w:r>
          </w:p>
        </w:tc>
        <w:tc>
          <w:tcPr>
            <w:tcW w:w="2985" w:type="dxa"/>
            <w:vAlign w:val="bottom"/>
          </w:tcPr>
          <w:p w14:paraId="54634B1A" w14:textId="55459A34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Onderhouden voegovergangen t.p.v. STP01, vervangen alle vervangbare onderdelen en herstellen conservering</w:t>
            </w:r>
          </w:p>
        </w:tc>
        <w:tc>
          <w:tcPr>
            <w:tcW w:w="1835" w:type="dxa"/>
          </w:tcPr>
          <w:p w14:paraId="0044FA2B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A763F7" w14:paraId="34200C21" w14:textId="77777777" w:rsidTr="00CE213B">
        <w:tc>
          <w:tcPr>
            <w:tcW w:w="2229" w:type="dxa"/>
            <w:vAlign w:val="bottom"/>
          </w:tcPr>
          <w:p w14:paraId="527BB93F" w14:textId="16B035F2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voegovergangen</w:t>
            </w:r>
          </w:p>
        </w:tc>
        <w:tc>
          <w:tcPr>
            <w:tcW w:w="2985" w:type="dxa"/>
            <w:vAlign w:val="bottom"/>
          </w:tcPr>
          <w:p w14:paraId="6F7E826C" w14:textId="37E31414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Vervangen voegovergang t.p.v.</w:t>
            </w:r>
            <w:r w:rsidRPr="00A5113F">
              <w:rPr>
                <w:color w:val="000000"/>
                <w:sz w:val="16"/>
                <w:szCs w:val="16"/>
              </w:rPr>
              <w:t xml:space="preserve"> STP04</w:t>
            </w:r>
          </w:p>
        </w:tc>
        <w:tc>
          <w:tcPr>
            <w:tcW w:w="1835" w:type="dxa"/>
          </w:tcPr>
          <w:p w14:paraId="635E4F96" w14:textId="4E6BCB07" w:rsidR="00A763F7" w:rsidRPr="00A5113F" w:rsidRDefault="00A763F7" w:rsidP="00A5113F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4D70E59C" w14:textId="77777777" w:rsidTr="00CE213B">
        <w:tc>
          <w:tcPr>
            <w:tcW w:w="2229" w:type="dxa"/>
            <w:vAlign w:val="bottom"/>
          </w:tcPr>
          <w:p w14:paraId="7012593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brug</w:t>
            </w:r>
          </w:p>
        </w:tc>
        <w:tc>
          <w:tcPr>
            <w:tcW w:w="2985" w:type="dxa"/>
            <w:vAlign w:val="bottom"/>
          </w:tcPr>
          <w:p w14:paraId="0AF50E4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Vervangen asfalt op brug </w:t>
            </w:r>
          </w:p>
        </w:tc>
        <w:tc>
          <w:tcPr>
            <w:tcW w:w="1835" w:type="dxa"/>
          </w:tcPr>
          <w:p w14:paraId="7630E93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F70087B" w14:textId="77777777" w:rsidTr="00CE213B">
        <w:tc>
          <w:tcPr>
            <w:tcW w:w="2229" w:type="dxa"/>
            <w:vAlign w:val="bottom"/>
          </w:tcPr>
          <w:p w14:paraId="7F2575B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aardenbaan</w:t>
            </w:r>
          </w:p>
        </w:tc>
        <w:tc>
          <w:tcPr>
            <w:tcW w:w="2985" w:type="dxa"/>
            <w:vAlign w:val="bottom"/>
          </w:tcPr>
          <w:p w14:paraId="5B2140A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asfalt op aardenbaan tot 10 meter vanaf de voegovergang</w:t>
            </w:r>
          </w:p>
        </w:tc>
        <w:tc>
          <w:tcPr>
            <w:tcW w:w="1835" w:type="dxa"/>
          </w:tcPr>
          <w:p w14:paraId="25BAEF0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01CFCF83" w14:textId="77777777" w:rsidTr="00CE213B">
        <w:tc>
          <w:tcPr>
            <w:tcW w:w="2229" w:type="dxa"/>
            <w:vAlign w:val="bottom"/>
          </w:tcPr>
          <w:p w14:paraId="5802079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aardenbaan</w:t>
            </w:r>
          </w:p>
        </w:tc>
        <w:tc>
          <w:tcPr>
            <w:tcW w:w="2985" w:type="dxa"/>
            <w:vAlign w:val="bottom"/>
          </w:tcPr>
          <w:p w14:paraId="60EADCF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asfalt op aardebaan tussen de bruggen over de Schelderijnverbinding en het Spuikanaal, incl op hoogte brengen</w:t>
            </w:r>
          </w:p>
        </w:tc>
        <w:tc>
          <w:tcPr>
            <w:tcW w:w="1835" w:type="dxa"/>
          </w:tcPr>
          <w:p w14:paraId="2D2BBBC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14:paraId="641B2AAE" w14:textId="77777777" w:rsidTr="00CE213B">
        <w:tc>
          <w:tcPr>
            <w:tcW w:w="2229" w:type="dxa"/>
            <w:vAlign w:val="bottom"/>
          </w:tcPr>
          <w:p w14:paraId="1C587EA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markering</w:t>
            </w:r>
          </w:p>
        </w:tc>
        <w:tc>
          <w:tcPr>
            <w:tcW w:w="2985" w:type="dxa"/>
            <w:vAlign w:val="bottom"/>
          </w:tcPr>
          <w:p w14:paraId="09FE962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Aanbrengen nieuwe markering op vervangen asfalt</w:t>
            </w:r>
          </w:p>
        </w:tc>
        <w:tc>
          <w:tcPr>
            <w:tcW w:w="1835" w:type="dxa"/>
          </w:tcPr>
          <w:p w14:paraId="06D2E80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219BC13C" w14:textId="77777777" w:rsidTr="00CE213B">
        <w:tc>
          <w:tcPr>
            <w:tcW w:w="2229" w:type="dxa"/>
            <w:vAlign w:val="bottom"/>
          </w:tcPr>
          <w:p w14:paraId="0141378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geleiderails</w:t>
            </w:r>
          </w:p>
        </w:tc>
        <w:tc>
          <w:tcPr>
            <w:tcW w:w="2985" w:type="dxa"/>
            <w:vAlign w:val="bottom"/>
          </w:tcPr>
          <w:p w14:paraId="3DFBA8C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geleiderails</w:t>
            </w:r>
          </w:p>
        </w:tc>
        <w:tc>
          <w:tcPr>
            <w:tcW w:w="1835" w:type="dxa"/>
          </w:tcPr>
          <w:p w14:paraId="7A86D4B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4BF87863" w14:textId="77777777" w:rsidTr="00CE213B">
        <w:tc>
          <w:tcPr>
            <w:tcW w:w="2229" w:type="dxa"/>
            <w:vAlign w:val="bottom"/>
          </w:tcPr>
          <w:p w14:paraId="6F50D05E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leuningen</w:t>
            </w:r>
          </w:p>
        </w:tc>
        <w:tc>
          <w:tcPr>
            <w:tcW w:w="2985" w:type="dxa"/>
            <w:vAlign w:val="bottom"/>
          </w:tcPr>
          <w:p w14:paraId="0A56A17C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leuning over gehele lengte van de brug</w:t>
            </w:r>
          </w:p>
        </w:tc>
        <w:tc>
          <w:tcPr>
            <w:tcW w:w="1835" w:type="dxa"/>
          </w:tcPr>
          <w:p w14:paraId="387DC4ED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0ABC22D0" w14:textId="77777777" w:rsidTr="00CE213B">
        <w:tc>
          <w:tcPr>
            <w:tcW w:w="2229" w:type="dxa"/>
            <w:vAlign w:val="bottom"/>
          </w:tcPr>
          <w:p w14:paraId="162F41F6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lastRenderedPageBreak/>
              <w:t>brugranden</w:t>
            </w:r>
          </w:p>
        </w:tc>
        <w:tc>
          <w:tcPr>
            <w:tcW w:w="2985" w:type="dxa"/>
            <w:vAlign w:val="bottom"/>
          </w:tcPr>
          <w:p w14:paraId="2E024599" w14:textId="6A39AD0E" w:rsidR="007E5913" w:rsidRPr="00A5113F" w:rsidRDefault="00A763F7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Vervangen</w:t>
            </w:r>
            <w:r w:rsidRPr="00A5113F">
              <w:rPr>
                <w:color w:val="000000"/>
                <w:sz w:val="16"/>
                <w:szCs w:val="16"/>
              </w:rPr>
              <w:t xml:space="preserve"> </w:t>
            </w:r>
            <w:r w:rsidR="007E5913" w:rsidRPr="00A5113F">
              <w:rPr>
                <w:color w:val="000000"/>
                <w:sz w:val="16"/>
                <w:szCs w:val="16"/>
              </w:rPr>
              <w:t>brugranden over gehele lengte van de brug</w:t>
            </w:r>
          </w:p>
        </w:tc>
        <w:tc>
          <w:tcPr>
            <w:tcW w:w="1835" w:type="dxa"/>
          </w:tcPr>
          <w:p w14:paraId="2834C025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4932F34D" w14:textId="77777777" w:rsidTr="00CE213B">
        <w:tc>
          <w:tcPr>
            <w:tcW w:w="2229" w:type="dxa"/>
            <w:vAlign w:val="bottom"/>
          </w:tcPr>
          <w:p w14:paraId="6E90311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TOFD</w:t>
            </w:r>
          </w:p>
        </w:tc>
        <w:tc>
          <w:tcPr>
            <w:tcW w:w="2985" w:type="dxa"/>
            <w:vAlign w:val="bottom"/>
          </w:tcPr>
          <w:p w14:paraId="2CB85404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Inspecteren (TOFD) op dekplaatschades (na verwijderen asfalt en reinigen rijdek)</w:t>
            </w:r>
          </w:p>
        </w:tc>
        <w:tc>
          <w:tcPr>
            <w:tcW w:w="1835" w:type="dxa"/>
          </w:tcPr>
          <w:p w14:paraId="367BDF51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77E15773" w14:textId="77777777" w:rsidTr="00CE213B">
        <w:tc>
          <w:tcPr>
            <w:tcW w:w="2229" w:type="dxa"/>
            <w:vAlign w:val="bottom"/>
          </w:tcPr>
          <w:p w14:paraId="42ACB8C0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dekplaatreparaties</w:t>
            </w:r>
          </w:p>
        </w:tc>
        <w:tc>
          <w:tcPr>
            <w:tcW w:w="2985" w:type="dxa"/>
            <w:vAlign w:val="bottom"/>
          </w:tcPr>
          <w:p w14:paraId="7738672D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Herstellen dekplaatschade (stelpost)</w:t>
            </w:r>
          </w:p>
        </w:tc>
        <w:tc>
          <w:tcPr>
            <w:tcW w:w="1835" w:type="dxa"/>
          </w:tcPr>
          <w:p w14:paraId="49DB29D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5491EE88" w14:textId="77777777" w:rsidTr="00CE213B">
        <w:tc>
          <w:tcPr>
            <w:tcW w:w="2229" w:type="dxa"/>
            <w:vAlign w:val="bottom"/>
          </w:tcPr>
          <w:p w14:paraId="218F8AF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HWA</w:t>
            </w:r>
          </w:p>
        </w:tc>
        <w:tc>
          <w:tcPr>
            <w:tcW w:w="2985" w:type="dxa"/>
            <w:vAlign w:val="bottom"/>
          </w:tcPr>
          <w:p w14:paraId="1AD23B8F" w14:textId="41B0EF11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HWA doorvoerbuizen door rijdek</w:t>
            </w:r>
            <w:r w:rsidR="00A763F7">
              <w:rPr>
                <w:color w:val="000000"/>
                <w:sz w:val="16"/>
                <w:szCs w:val="16"/>
              </w:rPr>
              <w:t xml:space="preserve"> en aanbrengen 24 extra HWA doorvoeren (</w:t>
            </w:r>
            <w:r w:rsidRPr="00A5113F">
              <w:rPr>
                <w:color w:val="000000"/>
                <w:sz w:val="16"/>
                <w:szCs w:val="16"/>
              </w:rPr>
              <w:t>incl. herstellen conservering rondom doorvoer</w:t>
            </w:r>
            <w:r w:rsidR="00A763F7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835" w:type="dxa"/>
          </w:tcPr>
          <w:p w14:paraId="0E43A808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1CE5E951" w14:textId="77777777" w:rsidTr="00CE213B">
        <w:tc>
          <w:tcPr>
            <w:tcW w:w="2229" w:type="dxa"/>
            <w:vAlign w:val="bottom"/>
          </w:tcPr>
          <w:p w14:paraId="7D78B70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Kolken</w:t>
            </w:r>
          </w:p>
        </w:tc>
        <w:tc>
          <w:tcPr>
            <w:tcW w:w="2985" w:type="dxa"/>
            <w:vAlign w:val="bottom"/>
          </w:tcPr>
          <w:p w14:paraId="1B11E59A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Opnieuw stellen kolken nabij landhoofden</w:t>
            </w:r>
          </w:p>
        </w:tc>
        <w:tc>
          <w:tcPr>
            <w:tcW w:w="1835" w:type="dxa"/>
          </w:tcPr>
          <w:p w14:paraId="18A213F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76266E8E" w14:textId="77777777" w:rsidTr="00CE213B">
        <w:tc>
          <w:tcPr>
            <w:tcW w:w="2229" w:type="dxa"/>
            <w:vAlign w:val="bottom"/>
          </w:tcPr>
          <w:p w14:paraId="3B348D6F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bermen </w:t>
            </w:r>
          </w:p>
        </w:tc>
        <w:tc>
          <w:tcPr>
            <w:tcW w:w="2985" w:type="dxa"/>
            <w:vAlign w:val="bottom"/>
          </w:tcPr>
          <w:p w14:paraId="6A22C053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Herprofileren bermen binnen de scopegrenzen</w:t>
            </w:r>
          </w:p>
        </w:tc>
        <w:tc>
          <w:tcPr>
            <w:tcW w:w="1835" w:type="dxa"/>
          </w:tcPr>
          <w:p w14:paraId="52392AA9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7E5913" w:rsidRPr="00C807F6" w14:paraId="64951A40" w14:textId="77777777" w:rsidTr="00CE213B">
        <w:tc>
          <w:tcPr>
            <w:tcW w:w="2229" w:type="dxa"/>
            <w:vAlign w:val="bottom"/>
          </w:tcPr>
          <w:p w14:paraId="3B6C43A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begroeiing</w:t>
            </w:r>
          </w:p>
        </w:tc>
        <w:tc>
          <w:tcPr>
            <w:tcW w:w="2985" w:type="dxa"/>
            <w:vAlign w:val="bottom"/>
          </w:tcPr>
          <w:p w14:paraId="436B760B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Verwijderen begroeiing zoals bomen en struiken inclusief wortels uit taluds</w:t>
            </w:r>
          </w:p>
        </w:tc>
        <w:tc>
          <w:tcPr>
            <w:tcW w:w="1835" w:type="dxa"/>
          </w:tcPr>
          <w:p w14:paraId="0C9C55D2" w14:textId="77777777" w:rsidR="007E5913" w:rsidRPr="00A5113F" w:rsidRDefault="007E5913" w:rsidP="00A5113F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A763F7" w:rsidRPr="00C807F6" w14:paraId="24B1A9DA" w14:textId="77777777" w:rsidTr="00CE213B">
        <w:tc>
          <w:tcPr>
            <w:tcW w:w="2229" w:type="dxa"/>
            <w:vAlign w:val="bottom"/>
          </w:tcPr>
          <w:p w14:paraId="51C429BE" w14:textId="35F468B1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6D822D5F" w14:textId="31D678E7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Herstelen taludbekleding / ophalen</w:t>
            </w:r>
          </w:p>
        </w:tc>
        <w:tc>
          <w:tcPr>
            <w:tcW w:w="1835" w:type="dxa"/>
          </w:tcPr>
          <w:p w14:paraId="36137D10" w14:textId="4C26725A" w:rsidR="00A763F7" w:rsidRPr="00A5113F" w:rsidRDefault="00A763F7" w:rsidP="00A5113F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A763F7" w:rsidRPr="00C807F6" w14:paraId="6D6C7E3B" w14:textId="77777777" w:rsidTr="00CE213B">
        <w:tc>
          <w:tcPr>
            <w:tcW w:w="2229" w:type="dxa"/>
            <w:vAlign w:val="bottom"/>
          </w:tcPr>
          <w:p w14:paraId="16A3E52C" w14:textId="7C4949EF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289B8C6C" w14:textId="4316A1E1" w:rsidR="00A763F7" w:rsidRPr="00A5113F" w:rsidRDefault="00A763F7" w:rsidP="00A5113F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Reinigen taludbekleding incl. verwijderen begroeiing</w:t>
            </w:r>
          </w:p>
        </w:tc>
        <w:tc>
          <w:tcPr>
            <w:tcW w:w="1835" w:type="dxa"/>
          </w:tcPr>
          <w:p w14:paraId="7266D0FD" w14:textId="4F031E9E" w:rsidR="00A763F7" w:rsidRPr="00A5113F" w:rsidRDefault="00A763F7" w:rsidP="00A5113F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42835DA7" w14:textId="77777777" w:rsidTr="00CE213B">
        <w:tc>
          <w:tcPr>
            <w:tcW w:w="2229" w:type="dxa"/>
            <w:vAlign w:val="bottom"/>
          </w:tcPr>
          <w:p w14:paraId="0A04A22E" w14:textId="1B34D9A2" w:rsidR="008A5A11" w:rsidRPr="00E73A4B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</w:t>
            </w:r>
            <w:r>
              <w:rPr>
                <w:color w:val="000000"/>
                <w:sz w:val="16"/>
                <w:szCs w:val="16"/>
              </w:rPr>
              <w:t xml:space="preserve"> landhoofden</w:t>
            </w:r>
          </w:p>
        </w:tc>
        <w:tc>
          <w:tcPr>
            <w:tcW w:w="2985" w:type="dxa"/>
            <w:vAlign w:val="bottom"/>
          </w:tcPr>
          <w:p w14:paraId="6ECE72DC" w14:textId="59AB574C" w:rsidR="008A5A11" w:rsidRPr="00A5113F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Uitvoeren betonreparaties aan bovenzijde landhoofden </w:t>
            </w:r>
          </w:p>
        </w:tc>
        <w:tc>
          <w:tcPr>
            <w:tcW w:w="1835" w:type="dxa"/>
          </w:tcPr>
          <w:p w14:paraId="01194BF3" w14:textId="1D40E14B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62D08AD7" w14:textId="77777777" w:rsidTr="00CE213B">
        <w:tc>
          <w:tcPr>
            <w:tcW w:w="2229" w:type="dxa"/>
            <w:vAlign w:val="bottom"/>
          </w:tcPr>
          <w:p w14:paraId="2C263BC6" w14:textId="44729FFE" w:rsidR="008A5A11" w:rsidRPr="00C807F6" w:rsidRDefault="008A5A11" w:rsidP="008A5A11">
            <w:pPr>
              <w:tabs>
                <w:tab w:val="left" w:pos="1440"/>
              </w:tabs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</w:t>
            </w:r>
            <w:r w:rsidRPr="00A5113F">
              <w:rPr>
                <w:color w:val="000000"/>
                <w:sz w:val="16"/>
                <w:szCs w:val="16"/>
              </w:rPr>
              <w:t>ydrofoberen</w:t>
            </w:r>
            <w:r>
              <w:rPr>
                <w:color w:val="000000"/>
                <w:sz w:val="16"/>
                <w:szCs w:val="16"/>
              </w:rPr>
              <w:t xml:space="preserve"> landhoofden</w:t>
            </w:r>
          </w:p>
        </w:tc>
        <w:tc>
          <w:tcPr>
            <w:tcW w:w="2985" w:type="dxa"/>
            <w:vAlign w:val="bottom"/>
          </w:tcPr>
          <w:p w14:paraId="51CFE99B" w14:textId="3ECD3544" w:rsidR="008A5A11" w:rsidRPr="00A5113F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Reinigen en hydrofoberen bovenzijde landhoofden </w:t>
            </w:r>
          </w:p>
        </w:tc>
        <w:tc>
          <w:tcPr>
            <w:tcW w:w="1835" w:type="dxa"/>
          </w:tcPr>
          <w:p w14:paraId="3041AE82" w14:textId="618145C5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9BE0522" w14:textId="77777777" w:rsidTr="00CE213B">
        <w:tc>
          <w:tcPr>
            <w:tcW w:w="2229" w:type="dxa"/>
            <w:vAlign w:val="bottom"/>
          </w:tcPr>
          <w:p w14:paraId="471CF599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C807F6">
              <w:rPr>
                <w:b/>
                <w:bCs/>
                <w:color w:val="000000"/>
                <w:sz w:val="16"/>
                <w:szCs w:val="16"/>
              </w:rPr>
              <w:t>49D-103 Schelderijnbrug Bath</w:t>
            </w:r>
          </w:p>
        </w:tc>
        <w:tc>
          <w:tcPr>
            <w:tcW w:w="2985" w:type="dxa"/>
            <w:vAlign w:val="bottom"/>
          </w:tcPr>
          <w:p w14:paraId="3D06BB16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35" w:type="dxa"/>
          </w:tcPr>
          <w:p w14:paraId="4643FFED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8A5A11" w:rsidRPr="00C807F6" w14:paraId="4002BF4D" w14:textId="77777777" w:rsidTr="00CE213B">
        <w:tc>
          <w:tcPr>
            <w:tcW w:w="2229" w:type="dxa"/>
            <w:vAlign w:val="bottom"/>
          </w:tcPr>
          <w:p w14:paraId="49D7C19E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voegovergangen</w:t>
            </w:r>
          </w:p>
        </w:tc>
        <w:tc>
          <w:tcPr>
            <w:tcW w:w="2985" w:type="dxa"/>
            <w:vAlign w:val="bottom"/>
          </w:tcPr>
          <w:p w14:paraId="752BA32F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voegovergangen t.p.v. STP01, STP02, STP05 en STP06</w:t>
            </w:r>
          </w:p>
        </w:tc>
        <w:tc>
          <w:tcPr>
            <w:tcW w:w="1835" w:type="dxa"/>
          </w:tcPr>
          <w:p w14:paraId="26204BA5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4716200A" w14:textId="77777777" w:rsidTr="00CE213B">
        <w:tc>
          <w:tcPr>
            <w:tcW w:w="2229" w:type="dxa"/>
            <w:vAlign w:val="bottom"/>
          </w:tcPr>
          <w:p w14:paraId="4471B5F4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opleggingen</w:t>
            </w:r>
          </w:p>
        </w:tc>
        <w:tc>
          <w:tcPr>
            <w:tcW w:w="2985" w:type="dxa"/>
            <w:vAlign w:val="bottom"/>
          </w:tcPr>
          <w:p w14:paraId="595E2855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opleggingen alle steunpunten STP01 t/m STP06</w:t>
            </w:r>
          </w:p>
        </w:tc>
        <w:tc>
          <w:tcPr>
            <w:tcW w:w="1835" w:type="dxa"/>
          </w:tcPr>
          <w:p w14:paraId="0C3E24CA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52D8B0C5" w14:textId="77777777" w:rsidTr="00CE213B">
        <w:tc>
          <w:tcPr>
            <w:tcW w:w="2229" w:type="dxa"/>
            <w:vAlign w:val="bottom"/>
          </w:tcPr>
          <w:p w14:paraId="36D8047D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krachtsintroductiepunten</w:t>
            </w:r>
          </w:p>
        </w:tc>
        <w:tc>
          <w:tcPr>
            <w:tcW w:w="2985" w:type="dxa"/>
            <w:vAlign w:val="bottom"/>
          </w:tcPr>
          <w:p w14:paraId="1830F59F" w14:textId="3073E723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Lokaal aanpassen stalen bovenbouw t.b.v. nieuwe opleggingen: Verzwaren lassen krachtsintroductiepunten (</w:t>
            </w:r>
            <w:r>
              <w:rPr>
                <w:color w:val="000000"/>
                <w:sz w:val="16"/>
                <w:szCs w:val="16"/>
              </w:rPr>
              <w:t>dwarsschot/</w:t>
            </w:r>
            <w:r w:rsidRPr="00A5113F">
              <w:rPr>
                <w:color w:val="000000"/>
                <w:sz w:val="16"/>
                <w:szCs w:val="16"/>
              </w:rPr>
              <w:t xml:space="preserve">oplegverstijvers) </w:t>
            </w:r>
          </w:p>
        </w:tc>
        <w:tc>
          <w:tcPr>
            <w:tcW w:w="1835" w:type="dxa"/>
          </w:tcPr>
          <w:p w14:paraId="294B8FCF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7244707" w14:textId="77777777" w:rsidTr="00CE213B">
        <w:tc>
          <w:tcPr>
            <w:tcW w:w="2229" w:type="dxa"/>
            <w:vAlign w:val="bottom"/>
          </w:tcPr>
          <w:p w14:paraId="5E0254B9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betonnen opstort</w:t>
            </w:r>
          </w:p>
        </w:tc>
        <w:tc>
          <w:tcPr>
            <w:tcW w:w="2985" w:type="dxa"/>
            <w:vAlign w:val="bottom"/>
          </w:tcPr>
          <w:p w14:paraId="1A793146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Lokaal aanpassen betonnen onderbouw t.b.v. nieuwe opleggingen: vervangen betonnen opstort</w:t>
            </w:r>
          </w:p>
        </w:tc>
        <w:tc>
          <w:tcPr>
            <w:tcW w:w="1835" w:type="dxa"/>
          </w:tcPr>
          <w:p w14:paraId="36640BC5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73FABE79" w14:textId="77777777" w:rsidTr="00CE213B">
        <w:tc>
          <w:tcPr>
            <w:tcW w:w="2229" w:type="dxa"/>
            <w:vAlign w:val="bottom"/>
          </w:tcPr>
          <w:p w14:paraId="05C5B5CE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brug</w:t>
            </w:r>
          </w:p>
        </w:tc>
        <w:tc>
          <w:tcPr>
            <w:tcW w:w="2985" w:type="dxa"/>
            <w:vAlign w:val="bottom"/>
          </w:tcPr>
          <w:p w14:paraId="0CDC66A6" w14:textId="3BD0381E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Vervangen deklaag</w:t>
            </w:r>
            <w:r w:rsidRPr="00A5113F">
              <w:rPr>
                <w:color w:val="000000"/>
                <w:sz w:val="16"/>
                <w:szCs w:val="16"/>
              </w:rPr>
              <w:t xml:space="preserve"> op brug tot 10 meter aansluitend op iedere voegovergang</w:t>
            </w:r>
          </w:p>
        </w:tc>
        <w:tc>
          <w:tcPr>
            <w:tcW w:w="1835" w:type="dxa"/>
          </w:tcPr>
          <w:p w14:paraId="7E5A945D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76176CDE" w14:textId="77777777" w:rsidTr="00CE213B">
        <w:tc>
          <w:tcPr>
            <w:tcW w:w="2229" w:type="dxa"/>
            <w:vAlign w:val="bottom"/>
          </w:tcPr>
          <w:p w14:paraId="756A308C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verharding aardenbaan</w:t>
            </w:r>
          </w:p>
        </w:tc>
        <w:tc>
          <w:tcPr>
            <w:tcW w:w="2985" w:type="dxa"/>
            <w:vAlign w:val="bottom"/>
          </w:tcPr>
          <w:p w14:paraId="05D57029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Vervangen asfalt op aardenbaan 25 meter vanaf de voegovergangen</w:t>
            </w:r>
          </w:p>
        </w:tc>
        <w:tc>
          <w:tcPr>
            <w:tcW w:w="1835" w:type="dxa"/>
          </w:tcPr>
          <w:p w14:paraId="683C8DC3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6C2A140D" w14:textId="77777777" w:rsidTr="00CE213B">
        <w:tc>
          <w:tcPr>
            <w:tcW w:w="2229" w:type="dxa"/>
            <w:vAlign w:val="bottom"/>
          </w:tcPr>
          <w:p w14:paraId="7BB88A97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markering</w:t>
            </w:r>
          </w:p>
        </w:tc>
        <w:tc>
          <w:tcPr>
            <w:tcW w:w="2985" w:type="dxa"/>
            <w:vAlign w:val="bottom"/>
          </w:tcPr>
          <w:p w14:paraId="71A9AC21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Aanbrengen nieuwe markering op gehele brug (nieuw- en oud asfalt) incl. brug Spuikanaal</w:t>
            </w:r>
          </w:p>
        </w:tc>
        <w:tc>
          <w:tcPr>
            <w:tcW w:w="1835" w:type="dxa"/>
          </w:tcPr>
          <w:p w14:paraId="153D4FC6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2EE7AFB9" w14:textId="77777777" w:rsidTr="00CE213B">
        <w:tc>
          <w:tcPr>
            <w:tcW w:w="2229" w:type="dxa"/>
            <w:vAlign w:val="bottom"/>
          </w:tcPr>
          <w:p w14:paraId="25502E9C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betonreparatie steunpunten</w:t>
            </w:r>
          </w:p>
        </w:tc>
        <w:tc>
          <w:tcPr>
            <w:tcW w:w="2985" w:type="dxa"/>
            <w:vAlign w:val="bottom"/>
          </w:tcPr>
          <w:p w14:paraId="1018E221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Uitvoeren betonreparaties aan bovenzijde pijlers en landhoofden </w:t>
            </w:r>
          </w:p>
        </w:tc>
        <w:tc>
          <w:tcPr>
            <w:tcW w:w="1835" w:type="dxa"/>
          </w:tcPr>
          <w:p w14:paraId="25A7BC18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0A2BD789" w14:textId="77777777" w:rsidTr="00CE213B">
        <w:tc>
          <w:tcPr>
            <w:tcW w:w="2229" w:type="dxa"/>
            <w:vAlign w:val="bottom"/>
          </w:tcPr>
          <w:p w14:paraId="094D1F3B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hydrofoberen steunpunten</w:t>
            </w:r>
          </w:p>
        </w:tc>
        <w:tc>
          <w:tcPr>
            <w:tcW w:w="2985" w:type="dxa"/>
            <w:vAlign w:val="bottom"/>
          </w:tcPr>
          <w:p w14:paraId="6EB3D7CC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 xml:space="preserve">Reinigen en hydrofoberen bovenzijde pijlers en landhoofden </w:t>
            </w:r>
          </w:p>
        </w:tc>
        <w:tc>
          <w:tcPr>
            <w:tcW w:w="1835" w:type="dxa"/>
          </w:tcPr>
          <w:p w14:paraId="046AA440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CB13720" w14:textId="77777777" w:rsidTr="00CE213B">
        <w:tc>
          <w:tcPr>
            <w:tcW w:w="2229" w:type="dxa"/>
            <w:vAlign w:val="bottom"/>
          </w:tcPr>
          <w:p w14:paraId="4EF863A8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lastRenderedPageBreak/>
              <w:t>begroeiing</w:t>
            </w:r>
          </w:p>
        </w:tc>
        <w:tc>
          <w:tcPr>
            <w:tcW w:w="2985" w:type="dxa"/>
            <w:vAlign w:val="bottom"/>
          </w:tcPr>
          <w:p w14:paraId="2A140969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Verwijderen begroeiing zoals bomen en struiken inclusief wortels uit taluds</w:t>
            </w:r>
          </w:p>
        </w:tc>
        <w:tc>
          <w:tcPr>
            <w:tcW w:w="1835" w:type="dxa"/>
          </w:tcPr>
          <w:p w14:paraId="5DB9D1C4" w14:textId="77777777" w:rsidR="008A5A11" w:rsidRPr="00A5113F" w:rsidRDefault="008A5A11" w:rsidP="008A5A11">
            <w:pPr>
              <w:tabs>
                <w:tab w:val="left" w:pos="1440"/>
              </w:tabs>
              <w:rPr>
                <w:rFonts w:cs="Arial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4FF6CF0" w14:textId="77777777" w:rsidTr="00CE213B">
        <w:tc>
          <w:tcPr>
            <w:tcW w:w="2229" w:type="dxa"/>
            <w:vAlign w:val="bottom"/>
          </w:tcPr>
          <w:p w14:paraId="57048B64" w14:textId="095EDD06" w:rsidR="008A5A11" w:rsidRPr="00A5113F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64645D2F" w14:textId="3E05A1AD" w:rsidR="008A5A11" w:rsidRPr="00A5113F" w:rsidRDefault="00BD4550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Herstellen</w:t>
            </w:r>
            <w:r w:rsidR="008A5A11">
              <w:rPr>
                <w:color w:val="000000"/>
                <w:sz w:val="16"/>
                <w:szCs w:val="16"/>
              </w:rPr>
              <w:t xml:space="preserve"> taludbekleding / ophalen</w:t>
            </w:r>
          </w:p>
        </w:tc>
        <w:tc>
          <w:tcPr>
            <w:tcW w:w="1835" w:type="dxa"/>
          </w:tcPr>
          <w:p w14:paraId="7957B674" w14:textId="39858ED2" w:rsidR="008A5A11" w:rsidRPr="00A5113F" w:rsidRDefault="008A5A11" w:rsidP="008A5A11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4B681CB5" w14:textId="77777777" w:rsidTr="00CE213B">
        <w:tc>
          <w:tcPr>
            <w:tcW w:w="2229" w:type="dxa"/>
            <w:vAlign w:val="bottom"/>
          </w:tcPr>
          <w:p w14:paraId="7ADB0092" w14:textId="53C4CF7A" w:rsidR="008A5A11" w:rsidRPr="00A5113F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Taludbekleding</w:t>
            </w:r>
          </w:p>
        </w:tc>
        <w:tc>
          <w:tcPr>
            <w:tcW w:w="2985" w:type="dxa"/>
            <w:vAlign w:val="bottom"/>
          </w:tcPr>
          <w:p w14:paraId="3EB1E3CA" w14:textId="40585635" w:rsidR="008A5A11" w:rsidRPr="00A5113F" w:rsidRDefault="008A5A11" w:rsidP="008A5A11">
            <w:pPr>
              <w:tabs>
                <w:tab w:val="left" w:pos="1440"/>
              </w:tabs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Reinigen taludbekleding incl. verwijderen begroeiing</w:t>
            </w:r>
          </w:p>
        </w:tc>
        <w:tc>
          <w:tcPr>
            <w:tcW w:w="1835" w:type="dxa"/>
          </w:tcPr>
          <w:p w14:paraId="497C94DF" w14:textId="17F015C2" w:rsidR="008A5A11" w:rsidRPr="00A5113F" w:rsidRDefault="008A5A11" w:rsidP="008A5A11">
            <w:pPr>
              <w:tabs>
                <w:tab w:val="left" w:pos="1440"/>
              </w:tabs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A64001F" w14:textId="77777777" w:rsidTr="00CE213B">
        <w:tc>
          <w:tcPr>
            <w:tcW w:w="5214" w:type="dxa"/>
            <w:gridSpan w:val="2"/>
          </w:tcPr>
          <w:p w14:paraId="759CA82E" w14:textId="77777777" w:rsidR="008A5A11" w:rsidRPr="00A5113F" w:rsidRDefault="008A5A11" w:rsidP="008A5A11">
            <w:pPr>
              <w:jc w:val="right"/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Subtotaal A (directe bouwkosten):</w:t>
            </w:r>
          </w:p>
        </w:tc>
        <w:tc>
          <w:tcPr>
            <w:tcW w:w="1835" w:type="dxa"/>
          </w:tcPr>
          <w:p w14:paraId="15ECD996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18722BD" w14:textId="77777777" w:rsidTr="00CE213B">
        <w:tc>
          <w:tcPr>
            <w:tcW w:w="5214" w:type="dxa"/>
            <w:gridSpan w:val="2"/>
          </w:tcPr>
          <w:p w14:paraId="29657AAF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b/>
                <w:color w:val="000000"/>
                <w:sz w:val="16"/>
                <w:szCs w:val="16"/>
              </w:rPr>
              <w:t>Indirecte kosten*</w:t>
            </w:r>
            <w:r w:rsidRPr="00A5113F">
              <w:rPr>
                <w:color w:val="000000"/>
                <w:sz w:val="16"/>
                <w:szCs w:val="16"/>
              </w:rPr>
              <w:t xml:space="preserve"> </w:t>
            </w:r>
            <w:r w:rsidRPr="00C807F6">
              <w:rPr>
                <w:rStyle w:val="Verborgentekst"/>
              </w:rPr>
              <w:t>(geen verdere uitsplitsing)</w:t>
            </w:r>
          </w:p>
        </w:tc>
        <w:tc>
          <w:tcPr>
            <w:tcW w:w="1835" w:type="dxa"/>
          </w:tcPr>
          <w:p w14:paraId="352041C0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</w:p>
        </w:tc>
      </w:tr>
      <w:tr w:rsidR="008A5A11" w:rsidRPr="00C807F6" w14:paraId="07C44C99" w14:textId="77777777" w:rsidTr="00CE213B">
        <w:tc>
          <w:tcPr>
            <w:tcW w:w="5214" w:type="dxa"/>
            <w:gridSpan w:val="2"/>
          </w:tcPr>
          <w:p w14:paraId="284C8B26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Eenmalige kosten</w:t>
            </w:r>
          </w:p>
        </w:tc>
        <w:tc>
          <w:tcPr>
            <w:tcW w:w="1835" w:type="dxa"/>
          </w:tcPr>
          <w:p w14:paraId="1B82E628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52BEADB4" w14:textId="77777777" w:rsidTr="00CE213B">
        <w:tc>
          <w:tcPr>
            <w:tcW w:w="5214" w:type="dxa"/>
            <w:gridSpan w:val="2"/>
          </w:tcPr>
          <w:p w14:paraId="10BB48AD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Algemene bouwplaatskosten</w:t>
            </w:r>
          </w:p>
        </w:tc>
        <w:tc>
          <w:tcPr>
            <w:tcW w:w="1835" w:type="dxa"/>
          </w:tcPr>
          <w:p w14:paraId="7BDFC612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00A7028B" w14:textId="77777777" w:rsidTr="00CE213B">
        <w:tc>
          <w:tcPr>
            <w:tcW w:w="5214" w:type="dxa"/>
            <w:gridSpan w:val="2"/>
          </w:tcPr>
          <w:p w14:paraId="781AB452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Uitvoeringskosten</w:t>
            </w:r>
          </w:p>
        </w:tc>
        <w:tc>
          <w:tcPr>
            <w:tcW w:w="1835" w:type="dxa"/>
          </w:tcPr>
          <w:p w14:paraId="33849724" w14:textId="77777777" w:rsidR="008A5A11" w:rsidRPr="00A5113F" w:rsidRDefault="008A5A11" w:rsidP="008A5A11">
            <w:pPr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415FA16E" w14:textId="77777777" w:rsidTr="00CE213B">
        <w:tc>
          <w:tcPr>
            <w:tcW w:w="5214" w:type="dxa"/>
            <w:gridSpan w:val="2"/>
          </w:tcPr>
          <w:p w14:paraId="22194665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Projectmanagementkosten (incl. staf/koepel)</w:t>
            </w:r>
          </w:p>
        </w:tc>
        <w:tc>
          <w:tcPr>
            <w:tcW w:w="1835" w:type="dxa"/>
          </w:tcPr>
          <w:p w14:paraId="3EAE5780" w14:textId="77777777" w:rsidR="008A5A11" w:rsidRPr="00A5113F" w:rsidRDefault="008A5A11" w:rsidP="008A5A11">
            <w:pPr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3E1F322F" w14:textId="77777777" w:rsidTr="00CE213B">
        <w:tc>
          <w:tcPr>
            <w:tcW w:w="5214" w:type="dxa"/>
            <w:gridSpan w:val="2"/>
          </w:tcPr>
          <w:p w14:paraId="0CC0C58B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Algemene kosten</w:t>
            </w:r>
          </w:p>
        </w:tc>
        <w:tc>
          <w:tcPr>
            <w:tcW w:w="1835" w:type="dxa"/>
          </w:tcPr>
          <w:p w14:paraId="5A670B09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0C4F665A" w14:textId="77777777" w:rsidTr="00CE213B">
        <w:tc>
          <w:tcPr>
            <w:tcW w:w="5214" w:type="dxa"/>
            <w:gridSpan w:val="2"/>
          </w:tcPr>
          <w:p w14:paraId="4DD50DB7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Winst</w:t>
            </w:r>
          </w:p>
        </w:tc>
        <w:tc>
          <w:tcPr>
            <w:tcW w:w="1835" w:type="dxa"/>
          </w:tcPr>
          <w:p w14:paraId="017BFAC1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6AEFA951" w14:textId="77777777" w:rsidTr="00CE213B">
        <w:tc>
          <w:tcPr>
            <w:tcW w:w="5214" w:type="dxa"/>
            <w:gridSpan w:val="2"/>
          </w:tcPr>
          <w:p w14:paraId="5D1652ED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Risico</w:t>
            </w:r>
          </w:p>
        </w:tc>
        <w:tc>
          <w:tcPr>
            <w:tcW w:w="1835" w:type="dxa"/>
          </w:tcPr>
          <w:p w14:paraId="3C783756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604463EF" w14:textId="77777777" w:rsidTr="00CE213B">
        <w:tc>
          <w:tcPr>
            <w:tcW w:w="5214" w:type="dxa"/>
            <w:gridSpan w:val="2"/>
          </w:tcPr>
          <w:p w14:paraId="073F88C8" w14:textId="77777777" w:rsidR="008A5A11" w:rsidRPr="00A5113F" w:rsidRDefault="008A5A11" w:rsidP="008A5A11">
            <w:pPr>
              <w:jc w:val="right"/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Subtotaal C (indirecte kosten):</w:t>
            </w:r>
          </w:p>
        </w:tc>
        <w:tc>
          <w:tcPr>
            <w:tcW w:w="1835" w:type="dxa"/>
          </w:tcPr>
          <w:p w14:paraId="2B6F19FA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  <w:tr w:rsidR="008A5A11" w:rsidRPr="00C807F6" w14:paraId="115F0B3E" w14:textId="77777777" w:rsidTr="00CE213B">
        <w:tc>
          <w:tcPr>
            <w:tcW w:w="5214" w:type="dxa"/>
            <w:gridSpan w:val="2"/>
          </w:tcPr>
          <w:p w14:paraId="3ABAB90B" w14:textId="627ADB65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Stelpost 1 Onvoorziene extra beton werkzaamheden </w:t>
            </w:r>
          </w:p>
        </w:tc>
        <w:tc>
          <w:tcPr>
            <w:tcW w:w="1835" w:type="dxa"/>
          </w:tcPr>
          <w:p w14:paraId="2859A015" w14:textId="205D8B73" w:rsidR="008A5A11" w:rsidRPr="00A5113F" w:rsidRDefault="008A5A11" w:rsidP="008A5A11">
            <w:pPr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  <w:r>
              <w:rPr>
                <w:rFonts w:cs="Verdana"/>
                <w:color w:val="000000"/>
                <w:sz w:val="16"/>
                <w:szCs w:val="16"/>
              </w:rPr>
              <w:t xml:space="preserve"> 100.000</w:t>
            </w:r>
          </w:p>
        </w:tc>
      </w:tr>
      <w:tr w:rsidR="008A5A11" w:rsidRPr="00C807F6" w14:paraId="696D9CBE" w14:textId="77777777" w:rsidTr="00CE213B">
        <w:tc>
          <w:tcPr>
            <w:tcW w:w="5214" w:type="dxa"/>
            <w:gridSpan w:val="2"/>
          </w:tcPr>
          <w:p w14:paraId="5DE7E817" w14:textId="3481B63F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Stelpost 2</w:t>
            </w:r>
            <w:r w:rsidR="007548F6">
              <w:rPr>
                <w:color w:val="000000"/>
                <w:sz w:val="16"/>
                <w:szCs w:val="16"/>
              </w:rPr>
              <w:t xml:space="preserve"> </w:t>
            </w:r>
            <w:r w:rsidR="007548F6" w:rsidRPr="00E73A4B">
              <w:rPr>
                <w:color w:val="000000"/>
                <w:sz w:val="16"/>
                <w:szCs w:val="16"/>
              </w:rPr>
              <w:t>Rijdek reparatie (dekplaat en troggen</w:t>
            </w:r>
            <w:r w:rsidR="007548F6" w:rsidRPr="007548F6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835" w:type="dxa"/>
          </w:tcPr>
          <w:p w14:paraId="24BFB41E" w14:textId="1CA45F83" w:rsidR="008A5A11" w:rsidRPr="00A5113F" w:rsidRDefault="008A5A11" w:rsidP="008A5A11">
            <w:pPr>
              <w:rPr>
                <w:rFonts w:cs="Verdana"/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  <w:r>
              <w:rPr>
                <w:rFonts w:cs="Verdana"/>
                <w:color w:val="000000"/>
                <w:sz w:val="16"/>
                <w:szCs w:val="16"/>
              </w:rPr>
              <w:t xml:space="preserve"> </w:t>
            </w:r>
            <w:r w:rsidR="007548F6">
              <w:rPr>
                <w:rFonts w:cs="Verdana"/>
                <w:color w:val="000000"/>
                <w:sz w:val="16"/>
                <w:szCs w:val="16"/>
              </w:rPr>
              <w:t>25</w:t>
            </w:r>
            <w:r>
              <w:rPr>
                <w:rFonts w:cs="Verdana"/>
                <w:color w:val="000000"/>
                <w:sz w:val="16"/>
                <w:szCs w:val="16"/>
              </w:rPr>
              <w:t>0.000</w:t>
            </w:r>
          </w:p>
        </w:tc>
      </w:tr>
      <w:tr w:rsidR="008A5A11" w:rsidRPr="00C807F6" w14:paraId="130A0233" w14:textId="77777777" w:rsidTr="00CE213B">
        <w:tc>
          <w:tcPr>
            <w:tcW w:w="5214" w:type="dxa"/>
            <w:gridSpan w:val="2"/>
          </w:tcPr>
          <w:p w14:paraId="063EF330" w14:textId="386846F1" w:rsidR="008A5A11" w:rsidRPr="00A5113F" w:rsidRDefault="008A5A11" w:rsidP="008A5A11">
            <w:pPr>
              <w:jc w:val="right"/>
              <w:rPr>
                <w:color w:val="000000"/>
                <w:sz w:val="16"/>
                <w:szCs w:val="16"/>
              </w:rPr>
            </w:pPr>
            <w:r w:rsidRPr="00A5113F">
              <w:rPr>
                <w:color w:val="000000"/>
                <w:sz w:val="16"/>
                <w:szCs w:val="16"/>
              </w:rPr>
              <w:t>Inschrijvingssom (Subtotaal A+C</w:t>
            </w:r>
            <w:r>
              <w:rPr>
                <w:color w:val="000000"/>
                <w:sz w:val="16"/>
                <w:szCs w:val="16"/>
              </w:rPr>
              <w:t>+Stelposten</w:t>
            </w:r>
            <w:r w:rsidRPr="00A5113F">
              <w:rPr>
                <w:color w:val="000000"/>
                <w:sz w:val="16"/>
                <w:szCs w:val="16"/>
              </w:rPr>
              <w:t>):</w:t>
            </w:r>
          </w:p>
        </w:tc>
        <w:tc>
          <w:tcPr>
            <w:tcW w:w="1835" w:type="dxa"/>
          </w:tcPr>
          <w:p w14:paraId="38042B9D" w14:textId="77777777" w:rsidR="008A5A11" w:rsidRPr="00A5113F" w:rsidRDefault="008A5A11" w:rsidP="008A5A11">
            <w:pPr>
              <w:rPr>
                <w:color w:val="000000"/>
                <w:sz w:val="16"/>
                <w:szCs w:val="16"/>
              </w:rPr>
            </w:pPr>
            <w:r w:rsidRPr="00A5113F">
              <w:rPr>
                <w:rFonts w:cs="Verdana"/>
                <w:color w:val="000000"/>
                <w:sz w:val="16"/>
                <w:szCs w:val="16"/>
              </w:rPr>
              <w:t>€</w:t>
            </w:r>
          </w:p>
        </w:tc>
      </w:tr>
    </w:tbl>
    <w:p w14:paraId="0203220B" w14:textId="77777777" w:rsidR="007E5913" w:rsidRPr="00A5113F" w:rsidRDefault="007E5913" w:rsidP="007E5913">
      <w:pPr>
        <w:tabs>
          <w:tab w:val="left" w:pos="1440"/>
        </w:tabs>
        <w:ind w:left="1247"/>
        <w:rPr>
          <w:rFonts w:cs="Arial"/>
          <w:color w:val="000000"/>
          <w:sz w:val="16"/>
          <w:szCs w:val="16"/>
        </w:rPr>
      </w:pPr>
      <w:r w:rsidRPr="00A5113F">
        <w:rPr>
          <w:rFonts w:cs="Arial"/>
          <w:color w:val="000000"/>
          <w:sz w:val="16"/>
          <w:szCs w:val="16"/>
        </w:rPr>
        <w:t xml:space="preserve">* Begrippen conform Standaardsystematiek voor kostenramingen (SSK2018) uitgegeven door CROW. Bij de indirecte kosten dienen - in afwijking van de SSK -  algemene bouwplaatskosten en Projectmanagementkosten separaat te worden opgenomen. </w:t>
      </w:r>
    </w:p>
    <w:p w14:paraId="4D3DA65C" w14:textId="77777777" w:rsidR="007E5913" w:rsidRPr="00A5113F" w:rsidRDefault="007E5913" w:rsidP="007E5913">
      <w:pPr>
        <w:tabs>
          <w:tab w:val="left" w:pos="1440"/>
        </w:tabs>
        <w:ind w:left="1247"/>
        <w:rPr>
          <w:rFonts w:cs="Arial"/>
          <w:color w:val="000000"/>
          <w:sz w:val="16"/>
          <w:szCs w:val="16"/>
        </w:rPr>
      </w:pPr>
      <w:r w:rsidRPr="00A5113F">
        <w:rPr>
          <w:rFonts w:cs="Arial"/>
          <w:color w:val="000000"/>
          <w:sz w:val="16"/>
          <w:szCs w:val="16"/>
        </w:rPr>
        <w:t>Indien de inschrijver meent te moeten inschrijven met een projectkorting dan moet deze volledig in de post winst worden opgenomen.</w:t>
      </w:r>
    </w:p>
    <w:bookmarkEnd w:id="2"/>
    <w:p w14:paraId="0CBB78F9" w14:textId="77777777" w:rsidR="00F67C59" w:rsidRPr="00316E8D" w:rsidRDefault="00F67C59" w:rsidP="00D41F5F"/>
    <w:bookmarkEnd w:id="0"/>
    <w:sectPr w:rsidR="00F67C59" w:rsidRPr="00316E8D" w:rsidSect="00587E02">
      <w:headerReference w:type="default" r:id="rId13"/>
      <w:footerReference w:type="even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6B086FB8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8E6DE0">
      <w:rPr>
        <w:sz w:val="16"/>
        <w:szCs w:val="16"/>
      </w:rPr>
      <w:t>INFORMATIE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3DB2C587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 w:rsidRPr="00EC0466"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E73A4B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6AB3355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D277B">
      <w:rPr>
        <w:rFonts w:cs="V&amp;W Syntax (Adobe)"/>
      </w:rPr>
      <w:t>31199764</w:t>
    </w:r>
    <w:r>
      <w:rPr>
        <w:rFonts w:cs="V&amp;W Syntax (Adobe)"/>
      </w:rPr>
      <w:t xml:space="preserve"> </w:t>
    </w:r>
    <w:r w:rsidR="00E73A4B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768423">
    <w:abstractNumId w:val="1"/>
  </w:num>
  <w:num w:numId="2" w16cid:durableId="5092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5714"/>
    <w:rsid w:val="00007DDB"/>
    <w:rsid w:val="00034715"/>
    <w:rsid w:val="00080F53"/>
    <w:rsid w:val="00152DF1"/>
    <w:rsid w:val="001625FB"/>
    <w:rsid w:val="001A082E"/>
    <w:rsid w:val="001E5136"/>
    <w:rsid w:val="001F08C4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50942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149BE"/>
    <w:rsid w:val="00520BC2"/>
    <w:rsid w:val="005426AA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D2D0C"/>
    <w:rsid w:val="006F50FD"/>
    <w:rsid w:val="00721826"/>
    <w:rsid w:val="0073604A"/>
    <w:rsid w:val="007470B1"/>
    <w:rsid w:val="007548F6"/>
    <w:rsid w:val="00764D23"/>
    <w:rsid w:val="007E40C5"/>
    <w:rsid w:val="007E5913"/>
    <w:rsid w:val="007F417C"/>
    <w:rsid w:val="00801DC3"/>
    <w:rsid w:val="008159C3"/>
    <w:rsid w:val="008336F3"/>
    <w:rsid w:val="00835D4A"/>
    <w:rsid w:val="008509F5"/>
    <w:rsid w:val="00870D95"/>
    <w:rsid w:val="00880706"/>
    <w:rsid w:val="008A419A"/>
    <w:rsid w:val="008A5A11"/>
    <w:rsid w:val="008B4682"/>
    <w:rsid w:val="008D4404"/>
    <w:rsid w:val="008E6DE0"/>
    <w:rsid w:val="00900910"/>
    <w:rsid w:val="00904279"/>
    <w:rsid w:val="00922C76"/>
    <w:rsid w:val="00952A70"/>
    <w:rsid w:val="0098067A"/>
    <w:rsid w:val="00983343"/>
    <w:rsid w:val="009D76FA"/>
    <w:rsid w:val="009F262A"/>
    <w:rsid w:val="009F644D"/>
    <w:rsid w:val="00A205AF"/>
    <w:rsid w:val="00A506D0"/>
    <w:rsid w:val="00A6776A"/>
    <w:rsid w:val="00A723B4"/>
    <w:rsid w:val="00A763F7"/>
    <w:rsid w:val="00AA2388"/>
    <w:rsid w:val="00AB5828"/>
    <w:rsid w:val="00AD277B"/>
    <w:rsid w:val="00AD2863"/>
    <w:rsid w:val="00AE28FB"/>
    <w:rsid w:val="00B0204E"/>
    <w:rsid w:val="00B25874"/>
    <w:rsid w:val="00B30C02"/>
    <w:rsid w:val="00B40248"/>
    <w:rsid w:val="00B72773"/>
    <w:rsid w:val="00B75F5C"/>
    <w:rsid w:val="00BD0508"/>
    <w:rsid w:val="00BD2876"/>
    <w:rsid w:val="00BD4550"/>
    <w:rsid w:val="00BE23B3"/>
    <w:rsid w:val="00C11B5A"/>
    <w:rsid w:val="00C50044"/>
    <w:rsid w:val="00C62866"/>
    <w:rsid w:val="00C667E5"/>
    <w:rsid w:val="00C9063B"/>
    <w:rsid w:val="00C95D27"/>
    <w:rsid w:val="00CC3FC8"/>
    <w:rsid w:val="00CE213B"/>
    <w:rsid w:val="00CF7A5A"/>
    <w:rsid w:val="00D21F27"/>
    <w:rsid w:val="00D35444"/>
    <w:rsid w:val="00D3778A"/>
    <w:rsid w:val="00D41F5F"/>
    <w:rsid w:val="00D642D0"/>
    <w:rsid w:val="00D7572F"/>
    <w:rsid w:val="00D95101"/>
    <w:rsid w:val="00DA74C0"/>
    <w:rsid w:val="00DC4989"/>
    <w:rsid w:val="00DD5351"/>
    <w:rsid w:val="00E27DC5"/>
    <w:rsid w:val="00E358A5"/>
    <w:rsid w:val="00E73A4B"/>
    <w:rsid w:val="00E90E35"/>
    <w:rsid w:val="00EC0466"/>
    <w:rsid w:val="00ED3070"/>
    <w:rsid w:val="00EE69EE"/>
    <w:rsid w:val="00EF7404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3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table" w:styleId="Tabelraster">
    <w:name w:val="Table Grid"/>
    <w:basedOn w:val="Standaardtabel"/>
    <w:uiPriority w:val="59"/>
    <w:rsid w:val="007E5913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e">
    <w:name w:val="Revision"/>
    <w:hidden/>
    <w:uiPriority w:val="99"/>
    <w:semiHidden/>
    <w:rsid w:val="00A763F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CON00-526638298-1313</_dlc_DocId>
    <_dlc_DocIdUrl xmlns="1e166c18-a211-40f8-a191-64244b2cbda9">
      <Url>https://connect.sp02.rws.nl/sites/M231207734/_layouts/15/DocIdRedir.aspx?ID=CON00-526638298-1313</Url>
      <Description>CON00-526638298-1313</Description>
    </_dlc_DocIdUrl>
    <Connect-Status xmlns="cb665cb2-4c1b-4338-95f1-4dd7cd771ce0">Definitief</Connect-Status>
    <TaxCatchAll xmlns="cb665cb2-4c1b-4338-95f1-4dd7cd771ce0">
      <Value>62</Value>
      <Value>19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34A3A6-E85C-4762-BAD1-5730F1BCC3C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0140AAD-3C3A-48DA-9ECE-5B8B67580ECC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1e166c18-a211-40f8-a191-64244b2cbda9"/>
    <ds:schemaRef ds:uri="cb665cb2-4c1b-4338-95f1-4dd7cd771ce0"/>
  </ds:schemaRefs>
</ds:datastoreItem>
</file>

<file path=customXml/itemProps5.xml><?xml version="1.0" encoding="utf-8"?>
<ds:datastoreItem xmlns:ds="http://schemas.openxmlformats.org/officeDocument/2006/customXml" ds:itemID="{5C30DAF8-17D8-44F0-93B8-4C2093F29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1e166c18-a211-40f8-a191-64244b2cb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746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model 130</vt:lpstr>
    </vt:vector>
  </TitlesOfParts>
  <Company>Rijkswaterstaat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Karhan, Bilal (RWS PPO)</cp:lastModifiedBy>
  <cp:revision>7</cp:revision>
  <cp:lastPrinted>2015-12-17T08:39:00Z</cp:lastPrinted>
  <dcterms:created xsi:type="dcterms:W3CDTF">2025-02-10T09:27:00Z</dcterms:created>
  <dcterms:modified xsi:type="dcterms:W3CDTF">2025-02-19T10:20:00Z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71250056-45ee-499b-bda4-71790a5d25cb</vt:lpwstr>
  </property>
  <property fmtid="{D5CDD505-2E9C-101B-9397-08002B2CF9AE}" pid="4" name="TaxKeyword">
    <vt:lpwstr>19;#v2.0|7034c33f-dc9e-45f1-a4bb-b2d57e3cee66</vt:lpwstr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