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9E992" w14:textId="582ABBDD" w:rsidR="0042564D" w:rsidRDefault="0042564D">
      <w:pPr>
        <w:pStyle w:val="Kop2"/>
        <w:keepNext w:val="0"/>
        <w:keepLines w:val="0"/>
        <w:widowControl w:val="0"/>
        <w:spacing w:before="0" w:after="0" w:line="240" w:lineRule="auto"/>
        <w:rPr>
          <w:b/>
          <w:color w:val="0C9DD8"/>
          <w:sz w:val="28"/>
          <w:szCs w:val="28"/>
        </w:rPr>
      </w:pPr>
      <w:r>
        <w:rPr>
          <w:b/>
          <w:color w:val="0C9DD8"/>
          <w:sz w:val="28"/>
          <w:szCs w:val="28"/>
        </w:rPr>
        <w:t>Bijlage I Dataverwerkersovereenkomst</w:t>
      </w:r>
    </w:p>
    <w:p w14:paraId="2852985E" w14:textId="77777777" w:rsidR="0042564D" w:rsidRDefault="0042564D">
      <w:pPr>
        <w:pStyle w:val="Kop2"/>
        <w:keepNext w:val="0"/>
        <w:keepLines w:val="0"/>
        <w:widowControl w:val="0"/>
        <w:spacing w:before="0" w:after="0" w:line="240" w:lineRule="auto"/>
        <w:rPr>
          <w:b/>
          <w:color w:val="0C9DD8"/>
          <w:sz w:val="28"/>
          <w:szCs w:val="28"/>
        </w:rPr>
      </w:pPr>
    </w:p>
    <w:p w14:paraId="2128E60E" w14:textId="57F258C5" w:rsidR="007D28C4" w:rsidRDefault="00F53C96">
      <w:pPr>
        <w:pStyle w:val="Kop2"/>
        <w:keepNext w:val="0"/>
        <w:keepLines w:val="0"/>
        <w:widowControl w:val="0"/>
        <w:spacing w:before="0" w:after="0" w:line="240" w:lineRule="auto"/>
        <w:rPr>
          <w:b/>
          <w:color w:val="0C9DD8"/>
          <w:sz w:val="28"/>
          <w:szCs w:val="28"/>
        </w:rPr>
      </w:pPr>
      <w:r>
        <w:rPr>
          <w:b/>
          <w:color w:val="0C9DD8"/>
          <w:sz w:val="28"/>
          <w:szCs w:val="28"/>
        </w:rPr>
        <w:t xml:space="preserve">Modelovereenkomst Gezamenlijke Verwerkingsverantwoordelijken op grond van uitvoering </w:t>
      </w:r>
      <w:r w:rsidR="006D69F6" w:rsidRPr="006D69F6">
        <w:rPr>
          <w:b/>
          <w:color w:val="0C9DD8"/>
          <w:sz w:val="28"/>
          <w:szCs w:val="28"/>
        </w:rPr>
        <w:t>Lokale Aanpak Isolatie</w:t>
      </w:r>
      <w:r w:rsidR="006D69F6">
        <w:rPr>
          <w:b/>
          <w:color w:val="0C9DD8"/>
          <w:sz w:val="28"/>
          <w:szCs w:val="28"/>
        </w:rPr>
        <w:t xml:space="preserve"> gemeente Molenlanden</w:t>
      </w:r>
    </w:p>
    <w:p w14:paraId="390E58B0" w14:textId="77777777" w:rsidR="007D28C4" w:rsidRDefault="007D28C4">
      <w:pPr>
        <w:widowControl w:val="0"/>
        <w:spacing w:line="240" w:lineRule="auto"/>
        <w:rPr>
          <w:sz w:val="20"/>
          <w:szCs w:val="20"/>
        </w:rPr>
      </w:pPr>
    </w:p>
    <w:p w14:paraId="766D3B37" w14:textId="77777777" w:rsidR="007D28C4" w:rsidRDefault="007D28C4">
      <w:pPr>
        <w:widowControl w:val="0"/>
        <w:spacing w:line="240" w:lineRule="auto"/>
        <w:rPr>
          <w:sz w:val="20"/>
          <w:szCs w:val="20"/>
        </w:rPr>
      </w:pPr>
    </w:p>
    <w:p w14:paraId="5785A0AB" w14:textId="77777777" w:rsidR="007D28C4" w:rsidRDefault="00F53C96">
      <w:pPr>
        <w:widowControl w:val="0"/>
        <w:spacing w:line="240" w:lineRule="auto"/>
        <w:rPr>
          <w:sz w:val="20"/>
          <w:szCs w:val="20"/>
        </w:rPr>
      </w:pPr>
      <w:r>
        <w:rPr>
          <w:sz w:val="20"/>
          <w:szCs w:val="20"/>
        </w:rPr>
        <w:t>Gemeente &lt;</w:t>
      </w:r>
      <w:r>
        <w:rPr>
          <w:sz w:val="20"/>
          <w:szCs w:val="20"/>
          <w:highlight w:val="yellow"/>
        </w:rPr>
        <w:t>naam gemeente</w:t>
      </w:r>
      <w:r>
        <w:rPr>
          <w:sz w:val="20"/>
          <w:szCs w:val="20"/>
        </w:rPr>
        <w:t>&gt;, waarvan &lt;</w:t>
      </w:r>
      <w:r>
        <w:rPr>
          <w:sz w:val="20"/>
          <w:szCs w:val="20"/>
          <w:highlight w:val="yellow"/>
        </w:rPr>
        <w:t>het college van Burgemeester en Wethouders/de Gemeenteraad</w:t>
      </w:r>
      <w:r>
        <w:rPr>
          <w:sz w:val="20"/>
          <w:szCs w:val="20"/>
        </w:rPr>
        <w:t>&gt; de verwerkingsverantwoordelijke is, verder te noemen Verwerkingsverantwoordelijke, hierbij rechtsgeldig vertegenwoordigd door de &lt;</w:t>
      </w:r>
      <w:r>
        <w:rPr>
          <w:sz w:val="20"/>
          <w:szCs w:val="20"/>
          <w:highlight w:val="yellow"/>
        </w:rPr>
        <w:t>heer of mevrouw</w:t>
      </w:r>
      <w:r>
        <w:rPr>
          <w:sz w:val="20"/>
          <w:szCs w:val="20"/>
        </w:rPr>
        <w:t>&gt; &lt;</w:t>
      </w:r>
      <w:r>
        <w:rPr>
          <w:sz w:val="20"/>
          <w:szCs w:val="20"/>
          <w:highlight w:val="yellow"/>
        </w:rPr>
        <w:t>persoonsnaam</w:t>
      </w:r>
      <w:r>
        <w:rPr>
          <w:sz w:val="20"/>
          <w:szCs w:val="20"/>
        </w:rPr>
        <w:t>&gt;, &lt;</w:t>
      </w:r>
      <w:r>
        <w:rPr>
          <w:sz w:val="20"/>
          <w:szCs w:val="20"/>
          <w:highlight w:val="yellow"/>
        </w:rPr>
        <w:t>functie</w:t>
      </w:r>
      <w:r>
        <w:rPr>
          <w:sz w:val="20"/>
          <w:szCs w:val="20"/>
        </w:rPr>
        <w:t>&gt;</w:t>
      </w:r>
    </w:p>
    <w:p w14:paraId="3C71AB58" w14:textId="77777777" w:rsidR="007D28C4" w:rsidRDefault="007D28C4">
      <w:pPr>
        <w:widowControl w:val="0"/>
        <w:spacing w:line="240" w:lineRule="auto"/>
        <w:rPr>
          <w:sz w:val="20"/>
          <w:szCs w:val="20"/>
        </w:rPr>
      </w:pPr>
    </w:p>
    <w:p w14:paraId="6FC72608" w14:textId="77777777" w:rsidR="007D28C4" w:rsidRDefault="00F53C96">
      <w:pPr>
        <w:widowControl w:val="0"/>
        <w:spacing w:line="240" w:lineRule="auto"/>
        <w:rPr>
          <w:sz w:val="20"/>
          <w:szCs w:val="20"/>
        </w:rPr>
      </w:pPr>
      <w:r>
        <w:rPr>
          <w:sz w:val="20"/>
          <w:szCs w:val="20"/>
        </w:rPr>
        <w:t xml:space="preserve">en </w:t>
      </w:r>
    </w:p>
    <w:p w14:paraId="460B03A8" w14:textId="77777777" w:rsidR="007D28C4" w:rsidRDefault="007D28C4">
      <w:pPr>
        <w:widowControl w:val="0"/>
        <w:spacing w:line="240" w:lineRule="auto"/>
        <w:rPr>
          <w:sz w:val="20"/>
          <w:szCs w:val="20"/>
        </w:rPr>
      </w:pPr>
    </w:p>
    <w:p w14:paraId="2F981C86" w14:textId="587C48C7" w:rsidR="002A43A8" w:rsidRDefault="002A43A8" w:rsidP="002A43A8">
      <w:pPr>
        <w:rPr>
          <w:i/>
          <w:sz w:val="20"/>
          <w:szCs w:val="20"/>
        </w:rPr>
      </w:pPr>
      <w:r w:rsidRPr="002A43A8">
        <w:rPr>
          <w:b/>
          <w:sz w:val="20"/>
          <w:szCs w:val="20"/>
          <w:highlight w:val="yellow"/>
        </w:rPr>
        <w:t>xxxxxx</w:t>
      </w:r>
      <w:r w:rsidR="00F53C96" w:rsidRPr="002A43A8">
        <w:rPr>
          <w:sz w:val="20"/>
          <w:szCs w:val="20"/>
          <w:highlight w:val="yellow"/>
        </w:rPr>
        <w:t>:</w:t>
      </w:r>
    </w:p>
    <w:p w14:paraId="4B9D25FC" w14:textId="6D054AD5" w:rsidR="007D28C4" w:rsidRDefault="00F53C96">
      <w:pPr>
        <w:numPr>
          <w:ilvl w:val="0"/>
          <w:numId w:val="2"/>
        </w:numPr>
        <w:rPr>
          <w:i/>
          <w:sz w:val="20"/>
          <w:szCs w:val="20"/>
        </w:rPr>
      </w:pPr>
      <w:r>
        <w:rPr>
          <w:i/>
          <w:sz w:val="20"/>
          <w:szCs w:val="20"/>
        </w:rPr>
        <w:t xml:space="preserve">. </w:t>
      </w:r>
    </w:p>
    <w:p w14:paraId="66C71607" w14:textId="77777777" w:rsidR="007D28C4" w:rsidRDefault="007D28C4">
      <w:pPr>
        <w:rPr>
          <w:sz w:val="20"/>
          <w:szCs w:val="20"/>
        </w:rPr>
      </w:pPr>
    </w:p>
    <w:p w14:paraId="7EA4F071" w14:textId="74EECC83" w:rsidR="007D28C4" w:rsidRDefault="002A43A8">
      <w:pPr>
        <w:rPr>
          <w:sz w:val="20"/>
          <w:szCs w:val="20"/>
        </w:rPr>
      </w:pPr>
      <w:r w:rsidRPr="002A43A8">
        <w:rPr>
          <w:sz w:val="20"/>
          <w:szCs w:val="20"/>
          <w:highlight w:val="yellow"/>
        </w:rPr>
        <w:t>xxxxxx</w:t>
      </w:r>
      <w:r w:rsidR="00F53C96">
        <w:rPr>
          <w:sz w:val="20"/>
          <w:szCs w:val="20"/>
        </w:rPr>
        <w:t xml:space="preserve">, verder te noemen Verwerkingsverantwoordelijke, hierbij rechtsgeldig vertegenwoordigd door de </w:t>
      </w:r>
      <w:r w:rsidRPr="002A43A8">
        <w:rPr>
          <w:sz w:val="20"/>
          <w:szCs w:val="20"/>
          <w:highlight w:val="yellow"/>
        </w:rPr>
        <w:t>xxxxxx</w:t>
      </w:r>
    </w:p>
    <w:p w14:paraId="18A92074" w14:textId="77777777" w:rsidR="007D28C4" w:rsidRDefault="007D28C4">
      <w:pPr>
        <w:widowControl w:val="0"/>
        <w:spacing w:line="240" w:lineRule="auto"/>
        <w:rPr>
          <w:sz w:val="20"/>
          <w:szCs w:val="20"/>
        </w:rPr>
      </w:pPr>
    </w:p>
    <w:p w14:paraId="2B4ED04B" w14:textId="77777777" w:rsidR="007D28C4" w:rsidRDefault="007D28C4">
      <w:pPr>
        <w:widowControl w:val="0"/>
        <w:spacing w:line="240" w:lineRule="auto"/>
        <w:rPr>
          <w:sz w:val="20"/>
          <w:szCs w:val="20"/>
        </w:rPr>
      </w:pPr>
    </w:p>
    <w:p w14:paraId="09999209" w14:textId="77777777" w:rsidR="007D28C4" w:rsidRDefault="00F53C96">
      <w:pPr>
        <w:widowControl w:val="0"/>
        <w:spacing w:line="240" w:lineRule="auto"/>
        <w:rPr>
          <w:sz w:val="20"/>
          <w:szCs w:val="20"/>
        </w:rPr>
      </w:pPr>
      <w:r>
        <w:rPr>
          <w:sz w:val="20"/>
          <w:szCs w:val="20"/>
        </w:rPr>
        <w:t>hierna afzonderlijk te noemen “Partij”, of gezamenlijk “Partijen”</w:t>
      </w:r>
    </w:p>
    <w:p w14:paraId="63840D01" w14:textId="77777777" w:rsidR="007D28C4" w:rsidRDefault="007D28C4">
      <w:pPr>
        <w:widowControl w:val="0"/>
        <w:spacing w:line="240" w:lineRule="auto"/>
        <w:rPr>
          <w:sz w:val="20"/>
          <w:szCs w:val="20"/>
        </w:rPr>
      </w:pPr>
    </w:p>
    <w:p w14:paraId="5BF3BFDF" w14:textId="77777777" w:rsidR="007D28C4" w:rsidRDefault="00F53C96">
      <w:pPr>
        <w:widowControl w:val="0"/>
        <w:spacing w:line="240" w:lineRule="auto"/>
        <w:rPr>
          <w:sz w:val="20"/>
          <w:szCs w:val="20"/>
        </w:rPr>
      </w:pPr>
      <w:r>
        <w:rPr>
          <w:sz w:val="20"/>
          <w:szCs w:val="20"/>
        </w:rPr>
        <w:t>Overwegen het volgende:</w:t>
      </w:r>
    </w:p>
    <w:p w14:paraId="3114A60E" w14:textId="1531F033" w:rsidR="007D28C4" w:rsidRDefault="00F53C96">
      <w:pPr>
        <w:numPr>
          <w:ilvl w:val="0"/>
          <w:numId w:val="5"/>
        </w:numPr>
        <w:tabs>
          <w:tab w:val="left" w:pos="397"/>
        </w:tabs>
        <w:spacing w:line="240" w:lineRule="auto"/>
        <w:ind w:left="360"/>
      </w:pPr>
      <w:r>
        <w:rPr>
          <w:sz w:val="20"/>
          <w:szCs w:val="20"/>
        </w:rPr>
        <w:t xml:space="preserve">Partijen </w:t>
      </w:r>
      <w:r>
        <w:rPr>
          <w:sz w:val="20"/>
          <w:szCs w:val="20"/>
          <w:highlight w:val="yellow"/>
        </w:rPr>
        <w:t xml:space="preserve">hebben op &lt;datum&gt; </w:t>
      </w:r>
      <w:r w:rsidRPr="006D69F6">
        <w:rPr>
          <w:sz w:val="20"/>
          <w:szCs w:val="20"/>
        </w:rPr>
        <w:t xml:space="preserve">de </w:t>
      </w:r>
      <w:r w:rsidR="006D69F6" w:rsidRPr="006D69F6">
        <w:rPr>
          <w:sz w:val="20"/>
          <w:szCs w:val="20"/>
        </w:rPr>
        <w:t>hoofdovereenkomst voor Lokale Aanpak Isolatie gemeente Molenlanden</w:t>
      </w:r>
      <w:r w:rsidRPr="006D69F6">
        <w:rPr>
          <w:sz w:val="20"/>
          <w:szCs w:val="20"/>
        </w:rPr>
        <w:t>, hierna naam Hoofdovereenkomst, afgesloten</w:t>
      </w:r>
      <w:r>
        <w:rPr>
          <w:sz w:val="20"/>
          <w:szCs w:val="20"/>
        </w:rPr>
        <w:t>;</w:t>
      </w:r>
    </w:p>
    <w:p w14:paraId="00332AFA" w14:textId="0AAC8B9B" w:rsidR="007D28C4" w:rsidRDefault="00F53C96">
      <w:pPr>
        <w:numPr>
          <w:ilvl w:val="0"/>
          <w:numId w:val="5"/>
        </w:numPr>
        <w:spacing w:line="240" w:lineRule="auto"/>
        <w:ind w:left="360"/>
      </w:pPr>
      <w:r>
        <w:rPr>
          <w:sz w:val="20"/>
          <w:szCs w:val="20"/>
        </w:rPr>
        <w:t xml:space="preserve">Partijen zullen ter uitvoering van de hiervoor </w:t>
      </w:r>
      <w:r w:rsidRPr="006D69F6">
        <w:rPr>
          <w:sz w:val="20"/>
          <w:szCs w:val="20"/>
        </w:rPr>
        <w:t>vermelde Hoofdovereenkomst gezamenlijk</w:t>
      </w:r>
      <w:r>
        <w:rPr>
          <w:sz w:val="20"/>
          <w:szCs w:val="20"/>
        </w:rPr>
        <w:t xml:space="preserve"> Persoonsgegevens verwerken;</w:t>
      </w:r>
    </w:p>
    <w:p w14:paraId="46045BA9" w14:textId="77777777" w:rsidR="007D28C4" w:rsidRDefault="00F53C96">
      <w:pPr>
        <w:numPr>
          <w:ilvl w:val="0"/>
          <w:numId w:val="5"/>
        </w:numPr>
        <w:tabs>
          <w:tab w:val="left" w:pos="397"/>
        </w:tabs>
        <w:spacing w:line="240" w:lineRule="auto"/>
        <w:ind w:left="360"/>
      </w:pPr>
      <w:r>
        <w:rPr>
          <w:sz w:val="20"/>
          <w:szCs w:val="20"/>
        </w:rPr>
        <w:t>Op de verwerking van Persoonsgegevens door Partijen zijn de Algemene Verordening Gegevensbescherming (AVG) en de Uitvoeringswet AVG (UAVG) van toepassing;</w:t>
      </w:r>
    </w:p>
    <w:p w14:paraId="303D4DFF" w14:textId="77777777" w:rsidR="007D28C4" w:rsidRDefault="00F53C96">
      <w:pPr>
        <w:numPr>
          <w:ilvl w:val="0"/>
          <w:numId w:val="5"/>
        </w:numPr>
        <w:spacing w:line="240" w:lineRule="auto"/>
        <w:ind w:left="360"/>
      </w:pPr>
      <w:bookmarkStart w:id="0" w:name="_3znysh7" w:colFirst="0" w:colLast="0"/>
      <w:bookmarkEnd w:id="0"/>
      <w:r>
        <w:rPr>
          <w:sz w:val="20"/>
          <w:szCs w:val="20"/>
        </w:rPr>
        <w:t xml:space="preserve">Partijen zijn ieder Verwerkingsverantwoordelijke als bedoeld in artikel 4.7 AVG voor de verwerkingen die zij uitvoeren; </w:t>
      </w:r>
    </w:p>
    <w:p w14:paraId="3AE5EB35" w14:textId="77777777" w:rsidR="007D28C4" w:rsidRDefault="00F53C96">
      <w:pPr>
        <w:numPr>
          <w:ilvl w:val="0"/>
          <w:numId w:val="5"/>
        </w:numPr>
        <w:spacing w:line="240" w:lineRule="auto"/>
        <w:ind w:left="360"/>
      </w:pPr>
      <w:bookmarkStart w:id="1" w:name="_2et92p0" w:colFirst="0" w:colLast="0"/>
      <w:bookmarkEnd w:id="1"/>
      <w:r>
        <w:rPr>
          <w:sz w:val="20"/>
          <w:szCs w:val="20"/>
        </w:rPr>
        <w:t>Partijen stellen vast dat zij gezamenlijk verwerkingsverantwoordelijke zijn voor de verwerking, als bedoeld in artikel 3.2 van deze overeenkomst (hierna: Overeenkomst);</w:t>
      </w:r>
    </w:p>
    <w:p w14:paraId="217D133E" w14:textId="77777777" w:rsidR="007D28C4" w:rsidRDefault="00F53C96">
      <w:pPr>
        <w:numPr>
          <w:ilvl w:val="0"/>
          <w:numId w:val="5"/>
        </w:numPr>
        <w:tabs>
          <w:tab w:val="left" w:pos="397"/>
        </w:tabs>
        <w:spacing w:line="240" w:lineRule="auto"/>
        <w:ind w:left="360"/>
      </w:pPr>
      <w:r>
        <w:rPr>
          <w:sz w:val="20"/>
          <w:szCs w:val="20"/>
        </w:rPr>
        <w:t>Partijen willen als invulling overeenkomstig artikel 26 AVG en de UAVG de volgende afspraken over de gezamenlijke verwerking van Persoonsgegevens vastleggen in deze Overeenkomst;</w:t>
      </w:r>
    </w:p>
    <w:p w14:paraId="5657F3D5" w14:textId="77777777" w:rsidR="007D28C4" w:rsidRDefault="007D28C4">
      <w:pPr>
        <w:widowControl w:val="0"/>
        <w:spacing w:line="240" w:lineRule="auto"/>
        <w:rPr>
          <w:sz w:val="20"/>
          <w:szCs w:val="20"/>
        </w:rPr>
      </w:pPr>
    </w:p>
    <w:p w14:paraId="07322912" w14:textId="77777777" w:rsidR="007D28C4" w:rsidRDefault="00F53C96">
      <w:pPr>
        <w:widowControl w:val="0"/>
        <w:spacing w:line="240" w:lineRule="auto"/>
        <w:rPr>
          <w:b/>
          <w:sz w:val="20"/>
          <w:szCs w:val="20"/>
        </w:rPr>
      </w:pPr>
      <w:r>
        <w:rPr>
          <w:b/>
          <w:sz w:val="20"/>
          <w:szCs w:val="20"/>
        </w:rPr>
        <w:t>Artikel 1 Definities</w:t>
      </w:r>
    </w:p>
    <w:p w14:paraId="2A5E403A" w14:textId="77777777" w:rsidR="007D28C4" w:rsidRDefault="00F53C96">
      <w:pPr>
        <w:widowControl w:val="0"/>
        <w:spacing w:line="240" w:lineRule="auto"/>
        <w:ind w:left="705"/>
        <w:rPr>
          <w:sz w:val="20"/>
          <w:szCs w:val="20"/>
        </w:rPr>
      </w:pPr>
      <w:r>
        <w:rPr>
          <w:sz w:val="20"/>
          <w:szCs w:val="20"/>
        </w:rPr>
        <w:t>1.1</w:t>
      </w:r>
      <w:r>
        <w:rPr>
          <w:sz w:val="20"/>
          <w:szCs w:val="20"/>
        </w:rPr>
        <w:tab/>
        <w:t>Begrippen uit de AVG en de UAVG die in deze Overeenkomst worden gebruikt, hebben dezelfde betekenis.</w:t>
      </w:r>
    </w:p>
    <w:p w14:paraId="7CD2BCBF" w14:textId="77777777" w:rsidR="007D28C4" w:rsidRDefault="00F53C96">
      <w:pPr>
        <w:widowControl w:val="0"/>
        <w:spacing w:line="240" w:lineRule="auto"/>
        <w:ind w:left="705"/>
        <w:rPr>
          <w:sz w:val="20"/>
          <w:szCs w:val="20"/>
        </w:rPr>
      </w:pPr>
      <w:r>
        <w:rPr>
          <w:sz w:val="20"/>
          <w:szCs w:val="20"/>
        </w:rPr>
        <w:t>1.2</w:t>
      </w:r>
      <w:r>
        <w:rPr>
          <w:sz w:val="20"/>
          <w:szCs w:val="20"/>
        </w:rPr>
        <w:tab/>
        <w:t>Bijlagen: aanhangsels bij deze Overeenkomst die onlosmakelijk deel uitmaken van deze Overeenkomst.</w:t>
      </w:r>
    </w:p>
    <w:p w14:paraId="3B9FD6C2" w14:textId="77777777" w:rsidR="007D28C4" w:rsidRDefault="007D28C4">
      <w:pPr>
        <w:widowControl w:val="0"/>
        <w:spacing w:line="240" w:lineRule="auto"/>
        <w:ind w:left="705"/>
        <w:rPr>
          <w:sz w:val="20"/>
          <w:szCs w:val="20"/>
        </w:rPr>
      </w:pPr>
    </w:p>
    <w:p w14:paraId="7DFEB58D" w14:textId="77777777" w:rsidR="007D28C4" w:rsidRDefault="00F53C96">
      <w:pPr>
        <w:widowControl w:val="0"/>
        <w:spacing w:line="240" w:lineRule="auto"/>
        <w:rPr>
          <w:sz w:val="20"/>
          <w:szCs w:val="20"/>
        </w:rPr>
      </w:pPr>
      <w:r>
        <w:rPr>
          <w:b/>
          <w:sz w:val="20"/>
          <w:szCs w:val="20"/>
        </w:rPr>
        <w:t>Artikel 2 Ingangsdatum en duur</w:t>
      </w:r>
    </w:p>
    <w:p w14:paraId="2F87E3B3" w14:textId="77777777" w:rsidR="007D28C4" w:rsidRDefault="00F53C96">
      <w:pPr>
        <w:widowControl w:val="0"/>
        <w:spacing w:line="240" w:lineRule="auto"/>
        <w:ind w:left="705"/>
        <w:rPr>
          <w:sz w:val="20"/>
          <w:szCs w:val="20"/>
        </w:rPr>
      </w:pPr>
      <w:r>
        <w:rPr>
          <w:sz w:val="20"/>
          <w:szCs w:val="20"/>
        </w:rPr>
        <w:t>2.1</w:t>
      </w:r>
      <w:r>
        <w:rPr>
          <w:sz w:val="20"/>
          <w:szCs w:val="20"/>
        </w:rPr>
        <w:tab/>
        <w:t>Deze Overeenkomst gaat in op het moment dat de Hoofdovereenkomst tot stand is gekomen, tenzij Partijen anders overeenkomen.</w:t>
      </w:r>
    </w:p>
    <w:p w14:paraId="0B371F13" w14:textId="77777777" w:rsidR="007D28C4" w:rsidRDefault="00F53C96">
      <w:pPr>
        <w:widowControl w:val="0"/>
        <w:spacing w:line="240" w:lineRule="auto"/>
        <w:ind w:left="705"/>
        <w:rPr>
          <w:sz w:val="20"/>
          <w:szCs w:val="20"/>
        </w:rPr>
      </w:pPr>
      <w:r>
        <w:rPr>
          <w:sz w:val="20"/>
          <w:szCs w:val="20"/>
        </w:rPr>
        <w:t>2.2</w:t>
      </w:r>
      <w:r>
        <w:rPr>
          <w:sz w:val="20"/>
          <w:szCs w:val="20"/>
        </w:rPr>
        <w:tab/>
        <w:t>Deze Overeenkomst eindigt op het moment dat Partijen de verwerking van Persoonsgegevens hebben beëindigd.</w:t>
      </w:r>
    </w:p>
    <w:p w14:paraId="5CAFD599" w14:textId="77777777" w:rsidR="007D28C4" w:rsidRDefault="007D28C4">
      <w:pPr>
        <w:widowControl w:val="0"/>
        <w:spacing w:line="240" w:lineRule="auto"/>
        <w:ind w:left="705"/>
        <w:rPr>
          <w:sz w:val="20"/>
          <w:szCs w:val="20"/>
        </w:rPr>
      </w:pPr>
    </w:p>
    <w:p w14:paraId="60A2232D" w14:textId="77777777" w:rsidR="007D28C4" w:rsidRDefault="00F53C96">
      <w:pPr>
        <w:widowControl w:val="0"/>
        <w:spacing w:line="240" w:lineRule="auto"/>
        <w:rPr>
          <w:sz w:val="20"/>
          <w:szCs w:val="20"/>
        </w:rPr>
      </w:pPr>
      <w:r>
        <w:rPr>
          <w:b/>
          <w:sz w:val="20"/>
          <w:szCs w:val="20"/>
        </w:rPr>
        <w:t>Artikel 3 Onderwerp van deze Overeenkomst</w:t>
      </w:r>
    </w:p>
    <w:p w14:paraId="472C51F5" w14:textId="6D8AB3B0" w:rsidR="007D28C4" w:rsidRDefault="00F53C96">
      <w:pPr>
        <w:widowControl w:val="0"/>
        <w:spacing w:line="240" w:lineRule="auto"/>
        <w:ind w:left="705"/>
        <w:rPr>
          <w:sz w:val="20"/>
          <w:szCs w:val="20"/>
        </w:rPr>
      </w:pPr>
      <w:bookmarkStart w:id="2" w:name="_tyjcwt" w:colFirst="0" w:colLast="0"/>
      <w:bookmarkEnd w:id="2"/>
      <w:r>
        <w:rPr>
          <w:sz w:val="20"/>
          <w:szCs w:val="20"/>
        </w:rPr>
        <w:t>3.1</w:t>
      </w:r>
      <w:r>
        <w:rPr>
          <w:sz w:val="20"/>
          <w:szCs w:val="20"/>
        </w:rPr>
        <w:tab/>
        <w:t xml:space="preserve">Partijen verwerken de Persoonsgegevens uitsluitend voor de uitvoering van de hierboven </w:t>
      </w:r>
      <w:r w:rsidRPr="006D69F6">
        <w:rPr>
          <w:sz w:val="20"/>
          <w:szCs w:val="20"/>
        </w:rPr>
        <w:t>genoemde Hoofdovereenkomst.</w:t>
      </w:r>
      <w:r>
        <w:rPr>
          <w:sz w:val="20"/>
          <w:szCs w:val="20"/>
        </w:rPr>
        <w:t xml:space="preserve"> Afwijking hiervan kan alleen als wettelijke verplichtingen of bindende uitspraken van de toezichthoudende autoriteit of een bevoegde rechter anders bepalen, of een op Partijen van toepassing zijnde Unierechtelijke of lidstaatrechtelijke wettelijke bepaling Partijen tot verwerking verplicht. De betrokken Partij brengt de andere Partij(en) daarvan zo spoedig mogelijk op de hoogte.</w:t>
      </w:r>
    </w:p>
    <w:p w14:paraId="0A511154" w14:textId="77777777" w:rsidR="007D28C4" w:rsidRDefault="00F53C96">
      <w:pPr>
        <w:widowControl w:val="0"/>
        <w:spacing w:line="240" w:lineRule="auto"/>
        <w:ind w:left="705"/>
        <w:rPr>
          <w:sz w:val="20"/>
          <w:szCs w:val="20"/>
        </w:rPr>
      </w:pPr>
      <w:r>
        <w:rPr>
          <w:sz w:val="20"/>
          <w:szCs w:val="20"/>
        </w:rPr>
        <w:t>3.2</w:t>
      </w:r>
      <w:r>
        <w:rPr>
          <w:sz w:val="20"/>
          <w:szCs w:val="20"/>
        </w:rPr>
        <w:tab/>
        <w:t>Partijen vullen gezamenlijk de uit te voeren verwerkingen in tabel 1 van Bijlage 1 in.</w:t>
      </w:r>
    </w:p>
    <w:p w14:paraId="63127784" w14:textId="77777777" w:rsidR="007D28C4" w:rsidRDefault="007D28C4">
      <w:pPr>
        <w:widowControl w:val="0"/>
        <w:spacing w:line="240" w:lineRule="auto"/>
        <w:ind w:left="705"/>
        <w:rPr>
          <w:sz w:val="20"/>
          <w:szCs w:val="20"/>
        </w:rPr>
      </w:pPr>
    </w:p>
    <w:p w14:paraId="567FDF0A" w14:textId="77777777" w:rsidR="007D28C4" w:rsidRDefault="00F53C96">
      <w:pPr>
        <w:widowControl w:val="0"/>
        <w:spacing w:line="240" w:lineRule="auto"/>
        <w:rPr>
          <w:b/>
          <w:sz w:val="20"/>
          <w:szCs w:val="20"/>
        </w:rPr>
      </w:pPr>
      <w:r>
        <w:rPr>
          <w:b/>
          <w:sz w:val="20"/>
          <w:szCs w:val="20"/>
        </w:rPr>
        <w:t xml:space="preserve">Artikel 4 Inhoudelijke afspraken </w:t>
      </w:r>
    </w:p>
    <w:p w14:paraId="029C658B" w14:textId="77777777" w:rsidR="007D28C4" w:rsidRDefault="00F53C96">
      <w:pPr>
        <w:widowControl w:val="0"/>
        <w:spacing w:line="240" w:lineRule="auto"/>
        <w:ind w:left="705"/>
        <w:rPr>
          <w:sz w:val="20"/>
          <w:szCs w:val="20"/>
        </w:rPr>
      </w:pPr>
      <w:r>
        <w:rPr>
          <w:sz w:val="20"/>
          <w:szCs w:val="20"/>
        </w:rPr>
        <w:t>4.1</w:t>
      </w:r>
      <w:r>
        <w:rPr>
          <w:sz w:val="20"/>
          <w:szCs w:val="20"/>
        </w:rPr>
        <w:tab/>
      </w:r>
      <w:r>
        <w:rPr>
          <w:b/>
          <w:sz w:val="20"/>
          <w:szCs w:val="20"/>
        </w:rPr>
        <w:tab/>
        <w:t>Beveiligingsmaatregelen</w:t>
      </w:r>
    </w:p>
    <w:p w14:paraId="44F02FFB" w14:textId="77777777" w:rsidR="007D28C4" w:rsidRDefault="00F53C96">
      <w:pPr>
        <w:widowControl w:val="0"/>
        <w:spacing w:line="240" w:lineRule="auto"/>
        <w:ind w:left="705"/>
        <w:rPr>
          <w:sz w:val="20"/>
          <w:szCs w:val="20"/>
        </w:rPr>
      </w:pPr>
      <w:bookmarkStart w:id="3" w:name="_3dy6vkm" w:colFirst="0" w:colLast="0"/>
      <w:bookmarkEnd w:id="3"/>
      <w:r>
        <w:rPr>
          <w:sz w:val="20"/>
          <w:szCs w:val="20"/>
        </w:rPr>
        <w:t>Partijen zorgen ervoor dat de gemaakte afspraken ten aanzien van de passende technische en organisatorische maatregelen om de Persoonsgegevens goed te beveiligen, zoals bedoeld in artikel 32 AVG, in Bijlage 2 worden vastgelegd en nageleefd.</w:t>
      </w:r>
    </w:p>
    <w:p w14:paraId="4D6D89A6" w14:textId="77777777" w:rsidR="007D28C4" w:rsidRDefault="00F53C96">
      <w:pPr>
        <w:widowControl w:val="0"/>
        <w:spacing w:line="240" w:lineRule="auto"/>
        <w:ind w:left="705"/>
        <w:rPr>
          <w:sz w:val="20"/>
          <w:szCs w:val="20"/>
        </w:rPr>
      </w:pPr>
      <w:r>
        <w:rPr>
          <w:sz w:val="20"/>
          <w:szCs w:val="20"/>
        </w:rPr>
        <w:t>4.2</w:t>
      </w:r>
      <w:r>
        <w:rPr>
          <w:sz w:val="20"/>
          <w:szCs w:val="20"/>
        </w:rPr>
        <w:tab/>
      </w:r>
      <w:r>
        <w:rPr>
          <w:sz w:val="20"/>
          <w:szCs w:val="20"/>
        </w:rPr>
        <w:tab/>
      </w:r>
      <w:r>
        <w:rPr>
          <w:b/>
          <w:sz w:val="20"/>
          <w:szCs w:val="20"/>
        </w:rPr>
        <w:t>Verwerking buiten de EER</w:t>
      </w:r>
    </w:p>
    <w:p w14:paraId="7E46917F" w14:textId="77777777" w:rsidR="007D28C4" w:rsidRDefault="00F53C96">
      <w:pPr>
        <w:widowControl w:val="0"/>
        <w:spacing w:line="240" w:lineRule="auto"/>
        <w:ind w:left="705"/>
        <w:rPr>
          <w:sz w:val="20"/>
          <w:szCs w:val="20"/>
        </w:rPr>
      </w:pPr>
      <w:bookmarkStart w:id="4" w:name="_1t3h5sf" w:colFirst="0" w:colLast="0"/>
      <w:bookmarkEnd w:id="4"/>
      <w:r>
        <w:rPr>
          <w:sz w:val="20"/>
          <w:szCs w:val="20"/>
        </w:rPr>
        <w:t>Partijen besluiten gezamenlijk over de eventuele verwerking van Persoonsgegevens buiten de Europese Economische Ruimte (hierna: EER). Partijen houden hierbij rekening met de voorwaarden van artikel 45 of 46 van de AVG. Partijen leggen een eventuele verwerking buiten de EER vast in Bijlage 1.</w:t>
      </w:r>
    </w:p>
    <w:p w14:paraId="7448C06D" w14:textId="77777777" w:rsidR="007D28C4" w:rsidRDefault="00F53C96">
      <w:pPr>
        <w:widowControl w:val="0"/>
        <w:spacing w:line="240" w:lineRule="auto"/>
        <w:ind w:left="705"/>
        <w:rPr>
          <w:sz w:val="20"/>
          <w:szCs w:val="20"/>
        </w:rPr>
      </w:pPr>
      <w:r>
        <w:rPr>
          <w:sz w:val="20"/>
          <w:szCs w:val="20"/>
        </w:rPr>
        <w:t>4.3</w:t>
      </w:r>
      <w:r>
        <w:rPr>
          <w:sz w:val="20"/>
          <w:szCs w:val="20"/>
        </w:rPr>
        <w:tab/>
      </w:r>
      <w:r>
        <w:rPr>
          <w:b/>
          <w:sz w:val="20"/>
          <w:szCs w:val="20"/>
        </w:rPr>
        <w:t>Geheimhouding</w:t>
      </w:r>
    </w:p>
    <w:p w14:paraId="260B0937" w14:textId="77777777" w:rsidR="007D28C4" w:rsidRDefault="00F53C96">
      <w:pPr>
        <w:widowControl w:val="0"/>
        <w:spacing w:line="240" w:lineRule="auto"/>
        <w:ind w:left="705"/>
        <w:rPr>
          <w:sz w:val="20"/>
          <w:szCs w:val="20"/>
        </w:rPr>
      </w:pPr>
      <w:bookmarkStart w:id="5" w:name="_4d34og8" w:colFirst="0" w:colLast="0"/>
      <w:bookmarkEnd w:id="5"/>
      <w:r>
        <w:rPr>
          <w:sz w:val="20"/>
          <w:szCs w:val="20"/>
        </w:rPr>
        <w:tab/>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p>
    <w:p w14:paraId="106D40F3" w14:textId="77777777" w:rsidR="007D28C4" w:rsidRDefault="00F53C96">
      <w:pPr>
        <w:widowControl w:val="0"/>
        <w:spacing w:line="240" w:lineRule="auto"/>
        <w:ind w:left="705"/>
        <w:rPr>
          <w:sz w:val="20"/>
          <w:szCs w:val="20"/>
        </w:rPr>
      </w:pPr>
      <w:r>
        <w:rPr>
          <w:sz w:val="20"/>
          <w:szCs w:val="20"/>
        </w:rPr>
        <w:t>4.4</w:t>
      </w:r>
      <w:r>
        <w:rPr>
          <w:sz w:val="20"/>
          <w:szCs w:val="20"/>
        </w:rPr>
        <w:tab/>
      </w:r>
      <w:r>
        <w:rPr>
          <w:b/>
          <w:sz w:val="20"/>
          <w:szCs w:val="20"/>
        </w:rPr>
        <w:t>Verwerkers</w:t>
      </w:r>
    </w:p>
    <w:p w14:paraId="4A616612" w14:textId="77777777" w:rsidR="007D28C4" w:rsidRDefault="00F53C96">
      <w:pPr>
        <w:widowControl w:val="0"/>
        <w:spacing w:line="240" w:lineRule="auto"/>
        <w:ind w:left="705"/>
        <w:rPr>
          <w:sz w:val="20"/>
          <w:szCs w:val="20"/>
        </w:rPr>
      </w:pPr>
      <w:bookmarkStart w:id="6" w:name="_2s8eyo1" w:colFirst="0" w:colLast="0"/>
      <w:bookmarkEnd w:id="6"/>
      <w:r>
        <w:rPr>
          <w:sz w:val="20"/>
          <w:szCs w:val="20"/>
        </w:rPr>
        <w:t>Partijen houden - indien van toepassing - gezamenlijk een register bij van ingeschakelde Verwerkers.</w:t>
      </w:r>
    </w:p>
    <w:p w14:paraId="1595986F" w14:textId="77777777" w:rsidR="007D28C4" w:rsidRDefault="00F53C96">
      <w:pPr>
        <w:widowControl w:val="0"/>
        <w:spacing w:line="240" w:lineRule="auto"/>
        <w:ind w:left="705"/>
        <w:rPr>
          <w:sz w:val="20"/>
          <w:szCs w:val="20"/>
        </w:rPr>
      </w:pPr>
      <w:r>
        <w:rPr>
          <w:sz w:val="20"/>
          <w:szCs w:val="20"/>
        </w:rPr>
        <w:t>4.5</w:t>
      </w:r>
      <w:r>
        <w:rPr>
          <w:sz w:val="20"/>
          <w:szCs w:val="20"/>
        </w:rPr>
        <w:tab/>
      </w:r>
      <w:r>
        <w:rPr>
          <w:b/>
          <w:sz w:val="20"/>
          <w:szCs w:val="20"/>
        </w:rPr>
        <w:t>Rechten van betrokkenen</w:t>
      </w:r>
    </w:p>
    <w:p w14:paraId="27059046" w14:textId="77777777" w:rsidR="007D28C4" w:rsidRDefault="00F53C96">
      <w:pPr>
        <w:widowControl w:val="0"/>
        <w:spacing w:line="240" w:lineRule="auto"/>
        <w:ind w:left="705"/>
        <w:rPr>
          <w:sz w:val="20"/>
          <w:szCs w:val="20"/>
        </w:rPr>
      </w:pPr>
      <w:bookmarkStart w:id="7" w:name="_17dp8vu" w:colFirst="0" w:colLast="0"/>
      <w:bookmarkEnd w:id="7"/>
      <w:r>
        <w:rPr>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p w14:paraId="1B7C9EE1" w14:textId="77777777" w:rsidR="007D28C4" w:rsidRDefault="00F53C96">
      <w:pPr>
        <w:widowControl w:val="0"/>
        <w:spacing w:line="240" w:lineRule="auto"/>
        <w:ind w:left="705"/>
        <w:rPr>
          <w:sz w:val="20"/>
          <w:szCs w:val="20"/>
        </w:rPr>
      </w:pPr>
      <w:bookmarkStart w:id="8" w:name="_3rdcrjn" w:colFirst="0" w:colLast="0"/>
      <w:bookmarkEnd w:id="8"/>
      <w:r>
        <w:rPr>
          <w:sz w:val="20"/>
          <w:szCs w:val="20"/>
        </w:rPr>
        <w:t>4.6</w:t>
      </w:r>
      <w:r>
        <w:rPr>
          <w:sz w:val="20"/>
          <w:szCs w:val="20"/>
        </w:rPr>
        <w:tab/>
      </w:r>
      <w:r>
        <w:rPr>
          <w:b/>
          <w:sz w:val="20"/>
          <w:szCs w:val="20"/>
        </w:rPr>
        <w:t>Gegevensbeschermingseffectbeoordeling en voorafgaande raadpleging</w:t>
      </w:r>
    </w:p>
    <w:p w14:paraId="16E7E23A" w14:textId="77777777" w:rsidR="007D28C4" w:rsidRDefault="00F53C96">
      <w:pPr>
        <w:widowControl w:val="0"/>
        <w:spacing w:line="240" w:lineRule="auto"/>
        <w:ind w:left="705"/>
        <w:rPr>
          <w:sz w:val="20"/>
          <w:szCs w:val="20"/>
        </w:rPr>
      </w:pPr>
      <w:bookmarkStart w:id="9" w:name="_26in1rg" w:colFirst="0" w:colLast="0"/>
      <w:bookmarkEnd w:id="9"/>
      <w:r>
        <w:rPr>
          <w:sz w:val="20"/>
          <w:szCs w:val="20"/>
          <w:highlight w:val="white"/>
        </w:rPr>
        <w:t>Partijen bepalen gezamenlijk of een gegevensbeschermingseffectbeoordeling (DPIA) en/of een voorafgaande raadpleging als bedoeld in artikel 35 en 36 AVG noodzakelijk zijn (is).</w:t>
      </w:r>
    </w:p>
    <w:p w14:paraId="58DE7F4B" w14:textId="77777777" w:rsidR="007D28C4" w:rsidRDefault="007D28C4">
      <w:pPr>
        <w:widowControl w:val="0"/>
        <w:spacing w:line="240" w:lineRule="auto"/>
        <w:rPr>
          <w:sz w:val="20"/>
          <w:szCs w:val="20"/>
        </w:rPr>
      </w:pPr>
    </w:p>
    <w:p w14:paraId="6AC6513C" w14:textId="77777777" w:rsidR="007D28C4" w:rsidRDefault="00F53C96">
      <w:pPr>
        <w:widowControl w:val="0"/>
        <w:spacing w:line="240" w:lineRule="auto"/>
        <w:rPr>
          <w:sz w:val="20"/>
          <w:szCs w:val="20"/>
        </w:rPr>
      </w:pPr>
      <w:r>
        <w:rPr>
          <w:b/>
          <w:sz w:val="20"/>
          <w:szCs w:val="20"/>
        </w:rPr>
        <w:t>Artikel 5 Inbreuk in verband met Persoonsgegevens</w:t>
      </w:r>
    </w:p>
    <w:p w14:paraId="552767B4" w14:textId="77777777" w:rsidR="007D28C4" w:rsidRDefault="00F53C96">
      <w:pPr>
        <w:widowControl w:val="0"/>
        <w:spacing w:line="240" w:lineRule="auto"/>
        <w:ind w:left="705"/>
        <w:rPr>
          <w:sz w:val="20"/>
          <w:szCs w:val="20"/>
        </w:rPr>
      </w:pPr>
      <w:bookmarkStart w:id="10" w:name="_lnxbz9" w:colFirst="0" w:colLast="0"/>
      <w:bookmarkEnd w:id="10"/>
      <w:r>
        <w:rPr>
          <w:sz w:val="20"/>
          <w:szCs w:val="20"/>
        </w:rPr>
        <w:t>5.1</w:t>
      </w:r>
      <w:r>
        <w:rPr>
          <w:sz w:val="20"/>
          <w:szCs w:val="20"/>
        </w:rPr>
        <w:tab/>
        <w:t xml:space="preserve">Partijen maken in Bijlage 4 nadere afspraken over hoe zij omgaan met Inbreuken, waaronder in ieder geval welke Partij de melding doet bij de toezichthoudende autoriteit en/of de Betrokkene(n). </w:t>
      </w:r>
    </w:p>
    <w:p w14:paraId="63C2366F" w14:textId="77777777" w:rsidR="007D28C4" w:rsidRDefault="007D28C4">
      <w:pPr>
        <w:widowControl w:val="0"/>
        <w:spacing w:line="240" w:lineRule="auto"/>
        <w:rPr>
          <w:sz w:val="20"/>
          <w:szCs w:val="20"/>
        </w:rPr>
      </w:pPr>
    </w:p>
    <w:p w14:paraId="2CAF3C8F" w14:textId="77777777" w:rsidR="007D28C4" w:rsidRDefault="00F53C96">
      <w:pPr>
        <w:widowControl w:val="0"/>
        <w:spacing w:line="240" w:lineRule="auto"/>
        <w:rPr>
          <w:sz w:val="20"/>
          <w:szCs w:val="20"/>
        </w:rPr>
      </w:pPr>
      <w:r>
        <w:rPr>
          <w:b/>
          <w:sz w:val="20"/>
          <w:szCs w:val="20"/>
        </w:rPr>
        <w:t>Artikel 6 Aansprakelijkheid</w:t>
      </w:r>
    </w:p>
    <w:p w14:paraId="59B2F391" w14:textId="77777777" w:rsidR="007D28C4" w:rsidRDefault="00F53C96">
      <w:pPr>
        <w:widowControl w:val="0"/>
        <w:spacing w:line="240" w:lineRule="auto"/>
        <w:ind w:left="705"/>
        <w:rPr>
          <w:sz w:val="20"/>
          <w:szCs w:val="20"/>
        </w:rPr>
      </w:pPr>
      <w:r>
        <w:rPr>
          <w:sz w:val="20"/>
          <w:szCs w:val="20"/>
        </w:rPr>
        <w:t>6.1</w:t>
      </w:r>
      <w:r>
        <w:rPr>
          <w:sz w:val="20"/>
          <w:szCs w:val="20"/>
        </w:rPr>
        <w:tab/>
        <w:t xml:space="preserve">Eventuele in de Hoofdovereenkomst overeengekomen beperkingen van de aansprakelijkheid hebben ook betrekking op de Overeenkomst. Partijen regelen de aansprakelijkheid in de hoofdovereenkomst. </w:t>
      </w:r>
    </w:p>
    <w:p w14:paraId="4136F5AA" w14:textId="77777777" w:rsidR="007D28C4" w:rsidRDefault="007D28C4">
      <w:pPr>
        <w:widowControl w:val="0"/>
        <w:spacing w:line="240" w:lineRule="auto"/>
        <w:rPr>
          <w:sz w:val="20"/>
          <w:szCs w:val="20"/>
        </w:rPr>
      </w:pPr>
    </w:p>
    <w:p w14:paraId="747B5B7D" w14:textId="77777777" w:rsidR="007D28C4" w:rsidRDefault="00F53C96">
      <w:pPr>
        <w:widowControl w:val="0"/>
        <w:spacing w:line="240" w:lineRule="auto"/>
        <w:rPr>
          <w:b/>
          <w:sz w:val="20"/>
          <w:szCs w:val="20"/>
        </w:rPr>
      </w:pPr>
      <w:r>
        <w:rPr>
          <w:b/>
          <w:sz w:val="20"/>
          <w:szCs w:val="20"/>
        </w:rPr>
        <w:t>Artikel 7 Beëindigen Overeenkomst</w:t>
      </w:r>
    </w:p>
    <w:p w14:paraId="3B71B75B" w14:textId="77777777" w:rsidR="007D28C4" w:rsidRDefault="00F53C96">
      <w:pPr>
        <w:widowControl w:val="0"/>
        <w:spacing w:line="240" w:lineRule="auto"/>
        <w:ind w:left="705"/>
        <w:rPr>
          <w:sz w:val="20"/>
          <w:szCs w:val="20"/>
        </w:rPr>
      </w:pPr>
      <w:r>
        <w:rPr>
          <w:sz w:val="20"/>
          <w:szCs w:val="20"/>
        </w:rPr>
        <w:t>7.1</w:t>
      </w:r>
      <w:r>
        <w:rPr>
          <w:sz w:val="20"/>
          <w:szCs w:val="20"/>
        </w:rPr>
        <w:tab/>
        <w:t>Partijen maken afspraken over de beëindiging van de gezamenlijke verwerking van Persoonsgegevens.</w:t>
      </w:r>
    </w:p>
    <w:p w14:paraId="1493FBF2" w14:textId="77777777" w:rsidR="007D28C4" w:rsidRDefault="00F53C96">
      <w:pPr>
        <w:widowControl w:val="0"/>
        <w:spacing w:line="240" w:lineRule="auto"/>
        <w:ind w:left="705"/>
        <w:rPr>
          <w:sz w:val="20"/>
          <w:szCs w:val="20"/>
        </w:rPr>
      </w:pPr>
      <w:r>
        <w:rPr>
          <w:sz w:val="20"/>
          <w:szCs w:val="20"/>
        </w:rPr>
        <w:t>7.2</w:t>
      </w:r>
      <w:r>
        <w:rPr>
          <w:sz w:val="20"/>
          <w:szCs w:val="20"/>
        </w:rPr>
        <w:tab/>
        <w:t xml:space="preserve">De geheimhouding geldt ook nog na beëindiging van deze Overeenkomst. </w:t>
      </w:r>
    </w:p>
    <w:p w14:paraId="0C353D3F" w14:textId="77777777" w:rsidR="007D28C4" w:rsidRDefault="007D28C4">
      <w:pPr>
        <w:widowControl w:val="0"/>
        <w:spacing w:line="240" w:lineRule="auto"/>
        <w:ind w:left="705"/>
        <w:rPr>
          <w:sz w:val="20"/>
          <w:szCs w:val="20"/>
        </w:rPr>
      </w:pPr>
    </w:p>
    <w:p w14:paraId="717B548E" w14:textId="77777777" w:rsidR="007D28C4" w:rsidRDefault="00F53C96">
      <w:pPr>
        <w:widowControl w:val="0"/>
        <w:spacing w:line="240" w:lineRule="auto"/>
        <w:rPr>
          <w:b/>
          <w:sz w:val="20"/>
          <w:szCs w:val="20"/>
        </w:rPr>
      </w:pPr>
      <w:r>
        <w:rPr>
          <w:b/>
          <w:sz w:val="20"/>
          <w:szCs w:val="20"/>
        </w:rPr>
        <w:t>Artikel 8 Overige bepalingen</w:t>
      </w:r>
    </w:p>
    <w:p w14:paraId="2367AE0B" w14:textId="77777777" w:rsidR="007D28C4" w:rsidRDefault="00F53C96">
      <w:pPr>
        <w:widowControl w:val="0"/>
        <w:spacing w:line="240" w:lineRule="auto"/>
        <w:ind w:left="705"/>
        <w:rPr>
          <w:sz w:val="20"/>
          <w:szCs w:val="20"/>
        </w:rPr>
      </w:pPr>
      <w:r>
        <w:rPr>
          <w:sz w:val="20"/>
          <w:szCs w:val="20"/>
        </w:rPr>
        <w:t>8.1</w:t>
      </w:r>
      <w:r>
        <w:rPr>
          <w:sz w:val="20"/>
          <w:szCs w:val="20"/>
        </w:rPr>
        <w:tab/>
        <w:t>Deze Overeenkomst maakt onlosmakelijk deel uit van de Hoofdovereenkomst.</w:t>
      </w:r>
    </w:p>
    <w:p w14:paraId="5B8CA965" w14:textId="77777777" w:rsidR="007D28C4" w:rsidRDefault="00F53C96">
      <w:pPr>
        <w:widowControl w:val="0"/>
        <w:spacing w:line="240" w:lineRule="auto"/>
        <w:ind w:left="705"/>
        <w:rPr>
          <w:sz w:val="20"/>
          <w:szCs w:val="20"/>
        </w:rPr>
      </w:pPr>
      <w:r>
        <w:rPr>
          <w:sz w:val="20"/>
          <w:szCs w:val="20"/>
        </w:rPr>
        <w:t>8.2</w:t>
      </w:r>
      <w:r>
        <w:rPr>
          <w:sz w:val="20"/>
          <w:szCs w:val="20"/>
        </w:rPr>
        <w:tab/>
        <w:t>Partijen maken afspraken over regulier overleg waarin onder andere eventuele wijzigingen in de verwerkingen worden besproken die leiden tot wijziging van de Bijlagen.</w:t>
      </w:r>
    </w:p>
    <w:p w14:paraId="3E4B79E2" w14:textId="77777777" w:rsidR="007D28C4" w:rsidRDefault="007D28C4">
      <w:pPr>
        <w:widowControl w:val="0"/>
        <w:spacing w:line="240" w:lineRule="auto"/>
        <w:ind w:left="705"/>
        <w:rPr>
          <w:sz w:val="20"/>
          <w:szCs w:val="20"/>
        </w:rPr>
      </w:pPr>
    </w:p>
    <w:p w14:paraId="708FA60B" w14:textId="77777777" w:rsidR="007D28C4" w:rsidRDefault="007D28C4">
      <w:pPr>
        <w:widowControl w:val="0"/>
        <w:spacing w:line="240" w:lineRule="auto"/>
        <w:ind w:left="705"/>
        <w:rPr>
          <w:sz w:val="20"/>
          <w:szCs w:val="20"/>
        </w:rPr>
      </w:pPr>
    </w:p>
    <w:p w14:paraId="51E1F71F" w14:textId="77777777" w:rsidR="007D28C4" w:rsidRDefault="007D28C4">
      <w:pPr>
        <w:widowControl w:val="0"/>
        <w:spacing w:line="240" w:lineRule="auto"/>
        <w:ind w:left="705"/>
        <w:rPr>
          <w:sz w:val="20"/>
          <w:szCs w:val="20"/>
        </w:rPr>
      </w:pPr>
    </w:p>
    <w:p w14:paraId="64D23527" w14:textId="77777777" w:rsidR="007D28C4" w:rsidRDefault="00F53C96">
      <w:pPr>
        <w:widowControl w:val="0"/>
        <w:spacing w:line="240" w:lineRule="auto"/>
        <w:ind w:left="567"/>
        <w:rPr>
          <w:b/>
          <w:sz w:val="20"/>
          <w:szCs w:val="20"/>
        </w:rPr>
      </w:pPr>
      <w:r>
        <w:rPr>
          <w:b/>
          <w:sz w:val="20"/>
          <w:szCs w:val="20"/>
        </w:rPr>
        <w:t>Ondertekening</w:t>
      </w:r>
    </w:p>
    <w:p w14:paraId="6F4E11A6" w14:textId="77777777" w:rsidR="007D28C4" w:rsidRDefault="00F53C96">
      <w:pPr>
        <w:widowControl w:val="0"/>
        <w:spacing w:line="240" w:lineRule="auto"/>
        <w:rPr>
          <w:sz w:val="20"/>
          <w:szCs w:val="20"/>
        </w:rPr>
      </w:pPr>
      <w:r>
        <w:rPr>
          <w:sz w:val="20"/>
          <w:szCs w:val="20"/>
        </w:rPr>
        <w:t>Aldus overeengekomen en ondertekend,</w:t>
      </w:r>
    </w:p>
    <w:p w14:paraId="21081082" w14:textId="77777777" w:rsidR="007D28C4" w:rsidRDefault="007D28C4">
      <w:pPr>
        <w:widowControl w:val="0"/>
        <w:spacing w:line="240" w:lineRule="auto"/>
        <w:rPr>
          <w:sz w:val="20"/>
          <w:szCs w:val="20"/>
        </w:rPr>
      </w:pPr>
    </w:p>
    <w:p w14:paraId="4D6E00CD" w14:textId="77777777" w:rsidR="007D28C4" w:rsidRDefault="00F53C96">
      <w:pPr>
        <w:widowControl w:val="0"/>
        <w:spacing w:line="240" w:lineRule="auto"/>
        <w:rPr>
          <w:sz w:val="20"/>
          <w:szCs w:val="20"/>
        </w:rPr>
      </w:pPr>
      <w:r>
        <w:rPr>
          <w:sz w:val="20"/>
          <w:szCs w:val="20"/>
        </w:rPr>
        <w:t>Ingangsdatum: &lt;</w:t>
      </w:r>
      <w:r>
        <w:rPr>
          <w:sz w:val="20"/>
          <w:szCs w:val="20"/>
          <w:highlight w:val="yellow"/>
        </w:rPr>
        <w:t>……………</w:t>
      </w:r>
      <w:r>
        <w:rPr>
          <w:sz w:val="20"/>
          <w:szCs w:val="20"/>
        </w:rPr>
        <w:t>&gt;</w:t>
      </w:r>
    </w:p>
    <w:p w14:paraId="10218D72" w14:textId="77777777" w:rsidR="007D28C4" w:rsidRDefault="007D28C4">
      <w:pPr>
        <w:widowControl w:val="0"/>
        <w:tabs>
          <w:tab w:val="center" w:pos="3968"/>
        </w:tabs>
        <w:spacing w:line="240" w:lineRule="auto"/>
        <w:rPr>
          <w:b/>
          <w:sz w:val="20"/>
          <w:szCs w:val="20"/>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7D28C4" w:rsidRPr="006D69F6" w14:paraId="544C4327" w14:textId="77777777">
        <w:tc>
          <w:tcPr>
            <w:tcW w:w="4500" w:type="dxa"/>
          </w:tcPr>
          <w:p w14:paraId="723C0123" w14:textId="77777777" w:rsidR="007D28C4" w:rsidRDefault="00F53C96">
            <w:pPr>
              <w:widowControl w:val="0"/>
              <w:tabs>
                <w:tab w:val="center" w:pos="3968"/>
              </w:tabs>
              <w:spacing w:line="240" w:lineRule="auto"/>
              <w:rPr>
                <w:b/>
                <w:sz w:val="20"/>
                <w:szCs w:val="20"/>
              </w:rPr>
            </w:pPr>
            <w:r>
              <w:rPr>
                <w:b/>
                <w:sz w:val="20"/>
                <w:szCs w:val="20"/>
              </w:rPr>
              <w:t>Gemeente &lt;</w:t>
            </w:r>
            <w:r>
              <w:rPr>
                <w:b/>
                <w:sz w:val="20"/>
                <w:szCs w:val="20"/>
                <w:highlight w:val="yellow"/>
              </w:rPr>
              <w:t>naam gemeente</w:t>
            </w:r>
            <w:r>
              <w:rPr>
                <w:b/>
                <w:sz w:val="20"/>
                <w:szCs w:val="20"/>
              </w:rPr>
              <w:t>&gt;</w:t>
            </w:r>
          </w:p>
          <w:p w14:paraId="03049ACC" w14:textId="77777777" w:rsidR="007D28C4" w:rsidRDefault="00F53C96">
            <w:pPr>
              <w:widowControl w:val="0"/>
              <w:tabs>
                <w:tab w:val="center" w:pos="3968"/>
                <w:tab w:val="left" w:pos="4820"/>
              </w:tabs>
              <w:spacing w:line="240" w:lineRule="auto"/>
              <w:rPr>
                <w:b/>
                <w:sz w:val="20"/>
                <w:szCs w:val="20"/>
              </w:rPr>
            </w:pPr>
            <w:r>
              <w:rPr>
                <w:sz w:val="20"/>
                <w:szCs w:val="20"/>
              </w:rPr>
              <w:t>namens deze</w:t>
            </w:r>
            <w:r>
              <w:rPr>
                <w:b/>
                <w:sz w:val="20"/>
                <w:szCs w:val="20"/>
              </w:rPr>
              <w:t>:</w:t>
            </w:r>
            <w:r>
              <w:rPr>
                <w:sz w:val="20"/>
                <w:szCs w:val="20"/>
              </w:rPr>
              <w:t xml:space="preserve"> &lt;</w:t>
            </w:r>
            <w:r>
              <w:rPr>
                <w:sz w:val="20"/>
                <w:szCs w:val="20"/>
                <w:highlight w:val="yellow"/>
              </w:rPr>
              <w:t>naam, functie</w:t>
            </w:r>
            <w:r>
              <w:rPr>
                <w:sz w:val="20"/>
                <w:szCs w:val="20"/>
              </w:rPr>
              <w:t>&gt;</w:t>
            </w:r>
          </w:p>
        </w:tc>
        <w:tc>
          <w:tcPr>
            <w:tcW w:w="4500" w:type="dxa"/>
          </w:tcPr>
          <w:p w14:paraId="62B339FB" w14:textId="77777777" w:rsidR="007D28C4" w:rsidRPr="002A43A8" w:rsidRDefault="00F53C96">
            <w:pPr>
              <w:widowControl w:val="0"/>
              <w:tabs>
                <w:tab w:val="center" w:pos="3968"/>
              </w:tabs>
              <w:spacing w:line="240" w:lineRule="auto"/>
              <w:rPr>
                <w:b/>
                <w:sz w:val="20"/>
                <w:szCs w:val="20"/>
                <w:highlight w:val="white"/>
                <w:lang w:val="en-US"/>
              </w:rPr>
            </w:pPr>
            <w:r w:rsidRPr="002A43A8">
              <w:rPr>
                <w:b/>
                <w:sz w:val="20"/>
                <w:szCs w:val="20"/>
                <w:highlight w:val="white"/>
                <w:lang w:val="en-US"/>
              </w:rPr>
              <w:t xml:space="preserve">REL </w:t>
            </w:r>
          </w:p>
          <w:p w14:paraId="0532D281" w14:textId="61D97A5B" w:rsidR="002A43A8" w:rsidRPr="002A43A8" w:rsidRDefault="00F53C96">
            <w:pPr>
              <w:widowControl w:val="0"/>
              <w:tabs>
                <w:tab w:val="center" w:pos="3968"/>
                <w:tab w:val="left" w:pos="4820"/>
              </w:tabs>
              <w:spacing w:line="240" w:lineRule="auto"/>
              <w:rPr>
                <w:sz w:val="20"/>
                <w:szCs w:val="20"/>
                <w:lang w:val="en-US"/>
              </w:rPr>
            </w:pPr>
            <w:proofErr w:type="spellStart"/>
            <w:r w:rsidRPr="002A43A8">
              <w:rPr>
                <w:sz w:val="20"/>
                <w:szCs w:val="20"/>
                <w:lang w:val="en-US"/>
              </w:rPr>
              <w:t>namens</w:t>
            </w:r>
            <w:proofErr w:type="spellEnd"/>
            <w:r w:rsidRPr="002A43A8">
              <w:rPr>
                <w:sz w:val="20"/>
                <w:szCs w:val="20"/>
                <w:lang w:val="en-US"/>
              </w:rPr>
              <w:t xml:space="preserve"> </w:t>
            </w:r>
            <w:proofErr w:type="spellStart"/>
            <w:r w:rsidRPr="002A43A8">
              <w:rPr>
                <w:sz w:val="20"/>
                <w:szCs w:val="20"/>
                <w:lang w:val="en-US"/>
              </w:rPr>
              <w:t>deze</w:t>
            </w:r>
            <w:proofErr w:type="spellEnd"/>
            <w:r w:rsidRPr="002A43A8">
              <w:rPr>
                <w:sz w:val="20"/>
                <w:szCs w:val="20"/>
                <w:lang w:val="en-US"/>
              </w:rPr>
              <w:t xml:space="preserve">: </w:t>
            </w:r>
            <w:proofErr w:type="spellStart"/>
            <w:r w:rsidR="002A43A8" w:rsidRPr="002A43A8">
              <w:rPr>
                <w:sz w:val="20"/>
                <w:szCs w:val="20"/>
                <w:highlight w:val="yellow"/>
                <w:lang w:val="en-US"/>
              </w:rPr>
              <w:t>xxxxxxxx</w:t>
            </w:r>
            <w:proofErr w:type="spellEnd"/>
          </w:p>
          <w:p w14:paraId="10C44308" w14:textId="1C22FC39" w:rsidR="007D28C4" w:rsidRPr="002A43A8" w:rsidRDefault="00F53C96">
            <w:pPr>
              <w:widowControl w:val="0"/>
              <w:tabs>
                <w:tab w:val="center" w:pos="3968"/>
                <w:tab w:val="left" w:pos="4820"/>
              </w:tabs>
              <w:spacing w:line="240" w:lineRule="auto"/>
              <w:rPr>
                <w:b/>
                <w:sz w:val="20"/>
                <w:szCs w:val="20"/>
                <w:highlight w:val="yellow"/>
                <w:lang w:val="en-US"/>
              </w:rPr>
            </w:pPr>
            <w:r w:rsidRPr="002A43A8">
              <w:rPr>
                <w:sz w:val="20"/>
                <w:szCs w:val="20"/>
                <w:lang w:val="en-US"/>
              </w:rPr>
              <w:t>Privacy &amp; Security Manager</w:t>
            </w:r>
          </w:p>
        </w:tc>
      </w:tr>
      <w:tr w:rsidR="007D28C4" w14:paraId="39591E21" w14:textId="77777777">
        <w:tc>
          <w:tcPr>
            <w:tcW w:w="4500" w:type="dxa"/>
          </w:tcPr>
          <w:p w14:paraId="0CB90052" w14:textId="77777777" w:rsidR="007D28C4" w:rsidRDefault="00F53C96">
            <w:pPr>
              <w:widowControl w:val="0"/>
              <w:tabs>
                <w:tab w:val="left" w:pos="4820"/>
              </w:tabs>
              <w:spacing w:line="240" w:lineRule="auto"/>
              <w:rPr>
                <w:b/>
                <w:sz w:val="20"/>
                <w:szCs w:val="20"/>
              </w:rPr>
            </w:pPr>
            <w:r>
              <w:rPr>
                <w:sz w:val="20"/>
                <w:szCs w:val="20"/>
              </w:rPr>
              <w:lastRenderedPageBreak/>
              <w:t>plaats: &lt;</w:t>
            </w:r>
            <w:r>
              <w:rPr>
                <w:sz w:val="20"/>
                <w:szCs w:val="20"/>
                <w:highlight w:val="yellow"/>
              </w:rPr>
              <w:t>……………..</w:t>
            </w:r>
            <w:r>
              <w:rPr>
                <w:sz w:val="20"/>
                <w:szCs w:val="20"/>
              </w:rPr>
              <w:t>&gt;</w:t>
            </w:r>
          </w:p>
        </w:tc>
        <w:tc>
          <w:tcPr>
            <w:tcW w:w="4500" w:type="dxa"/>
          </w:tcPr>
          <w:p w14:paraId="304DF267" w14:textId="1EAF2899" w:rsidR="007D28C4" w:rsidRDefault="00F53C96">
            <w:pPr>
              <w:widowControl w:val="0"/>
              <w:tabs>
                <w:tab w:val="left" w:pos="4820"/>
              </w:tabs>
              <w:spacing w:line="240" w:lineRule="auto"/>
              <w:rPr>
                <w:b/>
                <w:sz w:val="20"/>
                <w:szCs w:val="20"/>
              </w:rPr>
            </w:pPr>
            <w:r>
              <w:rPr>
                <w:sz w:val="20"/>
                <w:szCs w:val="20"/>
              </w:rPr>
              <w:t>plaats</w:t>
            </w:r>
            <w:r w:rsidRPr="002A43A8">
              <w:rPr>
                <w:sz w:val="20"/>
                <w:szCs w:val="20"/>
                <w:highlight w:val="yellow"/>
              </w:rPr>
              <w:t xml:space="preserve">: </w:t>
            </w:r>
            <w:r w:rsidR="002A43A8" w:rsidRPr="002A43A8">
              <w:rPr>
                <w:sz w:val="20"/>
                <w:szCs w:val="20"/>
                <w:highlight w:val="yellow"/>
              </w:rPr>
              <w:t>xxxxxxx</w:t>
            </w:r>
          </w:p>
        </w:tc>
      </w:tr>
      <w:tr w:rsidR="007D28C4" w14:paraId="5A4C72B5" w14:textId="77777777">
        <w:tc>
          <w:tcPr>
            <w:tcW w:w="4500" w:type="dxa"/>
          </w:tcPr>
          <w:p w14:paraId="2AE5A11F" w14:textId="77777777" w:rsidR="007D28C4" w:rsidRDefault="00F53C96">
            <w:pPr>
              <w:widowControl w:val="0"/>
              <w:spacing w:line="240" w:lineRule="auto"/>
              <w:rPr>
                <w:b/>
                <w:sz w:val="20"/>
                <w:szCs w:val="20"/>
              </w:rPr>
            </w:pPr>
            <w:r>
              <w:rPr>
                <w:sz w:val="20"/>
                <w:szCs w:val="20"/>
              </w:rPr>
              <w:t>datum: &lt;</w:t>
            </w:r>
            <w:r>
              <w:rPr>
                <w:sz w:val="20"/>
                <w:szCs w:val="20"/>
                <w:highlight w:val="yellow"/>
              </w:rPr>
              <w:t>………………….</w:t>
            </w:r>
            <w:r>
              <w:rPr>
                <w:sz w:val="20"/>
                <w:szCs w:val="20"/>
              </w:rPr>
              <w:t>&gt;</w:t>
            </w:r>
          </w:p>
        </w:tc>
        <w:tc>
          <w:tcPr>
            <w:tcW w:w="4500" w:type="dxa"/>
          </w:tcPr>
          <w:p w14:paraId="4662E087" w14:textId="77777777" w:rsidR="007D28C4" w:rsidRDefault="00F53C96">
            <w:pPr>
              <w:widowControl w:val="0"/>
              <w:spacing w:line="240" w:lineRule="auto"/>
              <w:rPr>
                <w:b/>
                <w:sz w:val="20"/>
                <w:szCs w:val="20"/>
              </w:rPr>
            </w:pPr>
            <w:r>
              <w:rPr>
                <w:sz w:val="20"/>
                <w:szCs w:val="20"/>
              </w:rPr>
              <w:t>datum: &lt;</w:t>
            </w:r>
            <w:r>
              <w:rPr>
                <w:sz w:val="20"/>
                <w:szCs w:val="20"/>
                <w:highlight w:val="yellow"/>
              </w:rPr>
              <w:t>………………….</w:t>
            </w:r>
            <w:r>
              <w:rPr>
                <w:sz w:val="20"/>
                <w:szCs w:val="20"/>
              </w:rPr>
              <w:t>&gt;</w:t>
            </w:r>
          </w:p>
        </w:tc>
      </w:tr>
      <w:tr w:rsidR="007D28C4" w14:paraId="78CAEE7E" w14:textId="77777777">
        <w:tc>
          <w:tcPr>
            <w:tcW w:w="4500" w:type="dxa"/>
          </w:tcPr>
          <w:p w14:paraId="41D97786" w14:textId="77777777" w:rsidR="007D28C4" w:rsidRDefault="00F53C96">
            <w:pPr>
              <w:widowControl w:val="0"/>
              <w:spacing w:line="240" w:lineRule="auto"/>
              <w:rPr>
                <w:sz w:val="20"/>
                <w:szCs w:val="20"/>
              </w:rPr>
            </w:pPr>
            <w:r>
              <w:rPr>
                <w:sz w:val="20"/>
                <w:szCs w:val="20"/>
              </w:rPr>
              <w:t>handtekening: &lt;</w:t>
            </w:r>
            <w:r>
              <w:rPr>
                <w:sz w:val="20"/>
                <w:szCs w:val="20"/>
                <w:highlight w:val="yellow"/>
              </w:rPr>
              <w:t>………………….</w:t>
            </w:r>
            <w:r>
              <w:rPr>
                <w:sz w:val="20"/>
                <w:szCs w:val="20"/>
              </w:rPr>
              <w:t>&gt;</w:t>
            </w:r>
          </w:p>
          <w:p w14:paraId="4ECB2D7D" w14:textId="77777777" w:rsidR="007D28C4" w:rsidRDefault="007D28C4">
            <w:pPr>
              <w:widowControl w:val="0"/>
              <w:spacing w:line="240" w:lineRule="auto"/>
              <w:rPr>
                <w:sz w:val="20"/>
                <w:szCs w:val="20"/>
              </w:rPr>
            </w:pPr>
          </w:p>
          <w:p w14:paraId="639CFE22" w14:textId="77777777" w:rsidR="007D28C4" w:rsidRDefault="007D28C4">
            <w:pPr>
              <w:widowControl w:val="0"/>
              <w:spacing w:line="240" w:lineRule="auto"/>
              <w:rPr>
                <w:sz w:val="20"/>
                <w:szCs w:val="20"/>
              </w:rPr>
            </w:pPr>
          </w:p>
          <w:p w14:paraId="18CE4382" w14:textId="77777777" w:rsidR="007D28C4" w:rsidRDefault="007D28C4">
            <w:pPr>
              <w:widowControl w:val="0"/>
              <w:spacing w:line="240" w:lineRule="auto"/>
              <w:rPr>
                <w:sz w:val="20"/>
                <w:szCs w:val="20"/>
              </w:rPr>
            </w:pPr>
          </w:p>
        </w:tc>
        <w:tc>
          <w:tcPr>
            <w:tcW w:w="4500" w:type="dxa"/>
          </w:tcPr>
          <w:p w14:paraId="3C008DF2" w14:textId="77777777" w:rsidR="007D28C4" w:rsidRDefault="00F53C96">
            <w:pPr>
              <w:widowControl w:val="0"/>
              <w:spacing w:line="240" w:lineRule="auto"/>
              <w:rPr>
                <w:sz w:val="20"/>
                <w:szCs w:val="20"/>
              </w:rPr>
            </w:pPr>
            <w:r>
              <w:rPr>
                <w:sz w:val="20"/>
                <w:szCs w:val="20"/>
              </w:rPr>
              <w:t>handtekening: &lt;</w:t>
            </w:r>
            <w:r>
              <w:rPr>
                <w:sz w:val="20"/>
                <w:szCs w:val="20"/>
                <w:highlight w:val="yellow"/>
              </w:rPr>
              <w:t>………………….</w:t>
            </w:r>
            <w:r>
              <w:rPr>
                <w:sz w:val="20"/>
                <w:szCs w:val="20"/>
              </w:rPr>
              <w:t>&gt;</w:t>
            </w:r>
          </w:p>
          <w:p w14:paraId="7C524DD5" w14:textId="77777777" w:rsidR="007D28C4" w:rsidRDefault="007D28C4">
            <w:pPr>
              <w:widowControl w:val="0"/>
              <w:spacing w:line="240" w:lineRule="auto"/>
              <w:rPr>
                <w:sz w:val="20"/>
                <w:szCs w:val="20"/>
              </w:rPr>
            </w:pPr>
          </w:p>
          <w:p w14:paraId="7C80EB2C" w14:textId="77777777" w:rsidR="007D28C4" w:rsidRDefault="007D28C4">
            <w:pPr>
              <w:widowControl w:val="0"/>
              <w:spacing w:line="240" w:lineRule="auto"/>
              <w:rPr>
                <w:sz w:val="20"/>
                <w:szCs w:val="20"/>
              </w:rPr>
            </w:pPr>
          </w:p>
        </w:tc>
      </w:tr>
    </w:tbl>
    <w:p w14:paraId="1C2C4D30" w14:textId="77777777" w:rsidR="007D28C4" w:rsidRDefault="007D28C4">
      <w:pPr>
        <w:widowControl w:val="0"/>
        <w:tabs>
          <w:tab w:val="center" w:pos="3968"/>
        </w:tabs>
        <w:spacing w:line="240" w:lineRule="auto"/>
        <w:rPr>
          <w:b/>
          <w:sz w:val="20"/>
          <w:szCs w:val="20"/>
        </w:rPr>
      </w:pPr>
    </w:p>
    <w:p w14:paraId="6A99F630" w14:textId="77777777" w:rsidR="007D28C4" w:rsidRDefault="007D28C4">
      <w:pPr>
        <w:widowControl w:val="0"/>
        <w:tabs>
          <w:tab w:val="center" w:pos="3968"/>
        </w:tabs>
        <w:spacing w:line="240" w:lineRule="auto"/>
        <w:rPr>
          <w:b/>
          <w:sz w:val="20"/>
          <w:szCs w:val="20"/>
        </w:rPr>
      </w:pPr>
    </w:p>
    <w:p w14:paraId="2F8681C8" w14:textId="77777777" w:rsidR="007D28C4" w:rsidRDefault="00F53C96">
      <w:pPr>
        <w:widowControl w:val="0"/>
        <w:spacing w:line="240" w:lineRule="auto"/>
        <w:rPr>
          <w:sz w:val="20"/>
          <w:szCs w:val="20"/>
        </w:rPr>
      </w:pPr>
      <w:r>
        <w:br w:type="page"/>
      </w:r>
    </w:p>
    <w:p w14:paraId="562D902D" w14:textId="77777777" w:rsidR="007D28C4" w:rsidRDefault="00F53C96">
      <w:pPr>
        <w:pStyle w:val="Kop2"/>
        <w:keepNext w:val="0"/>
        <w:keepLines w:val="0"/>
        <w:widowControl w:val="0"/>
        <w:spacing w:before="0" w:after="0" w:line="240" w:lineRule="auto"/>
        <w:ind w:left="794"/>
        <w:rPr>
          <w:b/>
          <w:color w:val="0C9DD8"/>
          <w:sz w:val="28"/>
          <w:szCs w:val="28"/>
        </w:rPr>
      </w:pPr>
      <w:bookmarkStart w:id="11" w:name="_35nkun2" w:colFirst="0" w:colLast="0"/>
      <w:bookmarkEnd w:id="11"/>
      <w:r>
        <w:rPr>
          <w:b/>
          <w:color w:val="0C9DD8"/>
          <w:sz w:val="28"/>
          <w:szCs w:val="28"/>
        </w:rPr>
        <w:lastRenderedPageBreak/>
        <w:t>Bijlage 1: Overzicht van te verwerken Persoonsgegevens</w:t>
      </w:r>
    </w:p>
    <w:p w14:paraId="2D00E2DE" w14:textId="77777777" w:rsidR="007D28C4" w:rsidRDefault="007D28C4">
      <w:pPr>
        <w:widowControl w:val="0"/>
        <w:spacing w:line="240" w:lineRule="auto"/>
        <w:rPr>
          <w:b/>
          <w:sz w:val="20"/>
          <w:szCs w:val="20"/>
        </w:rPr>
      </w:pPr>
    </w:p>
    <w:p w14:paraId="160C344B" w14:textId="77777777" w:rsidR="007D28C4" w:rsidRDefault="007D28C4">
      <w:pPr>
        <w:widowControl w:val="0"/>
        <w:spacing w:line="240" w:lineRule="auto"/>
        <w:rPr>
          <w:b/>
          <w:sz w:val="20"/>
          <w:szCs w:val="20"/>
        </w:rPr>
      </w:pPr>
    </w:p>
    <w:p w14:paraId="6D3EEC52" w14:textId="77777777" w:rsidR="007D28C4" w:rsidRDefault="00F53C96">
      <w:pPr>
        <w:numPr>
          <w:ilvl w:val="0"/>
          <w:numId w:val="4"/>
        </w:numPr>
        <w:tabs>
          <w:tab w:val="left" w:pos="397"/>
        </w:tabs>
        <w:spacing w:after="120" w:line="240" w:lineRule="auto"/>
        <w:ind w:left="360"/>
        <w:rPr>
          <w:sz w:val="20"/>
          <w:szCs w:val="20"/>
        </w:rPr>
      </w:pPr>
      <w:r>
        <w:rPr>
          <w:b/>
          <w:sz w:val="20"/>
          <w:szCs w:val="20"/>
        </w:rPr>
        <w:t xml:space="preserve">Partij vullen gezamenlijk Bijlage 1 in voor de verwerkingen die voortvloeien uit de Hoofdovereenkomst. </w:t>
      </w:r>
    </w:p>
    <w:p w14:paraId="21FD0625" w14:textId="77777777" w:rsidR="007D28C4" w:rsidRDefault="00F53C96">
      <w:pPr>
        <w:tabs>
          <w:tab w:val="left" w:pos="397"/>
        </w:tabs>
        <w:spacing w:after="120" w:line="240" w:lineRule="auto"/>
        <w:ind w:left="360"/>
        <w:rPr>
          <w:b/>
          <w:sz w:val="20"/>
          <w:szCs w:val="20"/>
        </w:rPr>
      </w:pPr>
      <w:bookmarkStart w:id="12" w:name="_1ksv4uv" w:colFirst="0" w:colLast="0"/>
      <w:bookmarkEnd w:id="12"/>
      <w:r>
        <w:rPr>
          <w:b/>
          <w:sz w:val="20"/>
          <w:szCs w:val="20"/>
        </w:rPr>
        <w:t>Naam verwerking (begin en eind), doeleinden, categorieën van betrokkenen, soort persoonsgegevens en eventuele doorgifte naar derde landen.</w:t>
      </w:r>
    </w:p>
    <w:p w14:paraId="02E172C4" w14:textId="77777777" w:rsidR="007D28C4" w:rsidRDefault="007D28C4">
      <w:pPr>
        <w:tabs>
          <w:tab w:val="left" w:pos="397"/>
        </w:tabs>
        <w:spacing w:after="120" w:line="240" w:lineRule="auto"/>
        <w:ind w:left="360"/>
        <w:rPr>
          <w:b/>
          <w:sz w:val="20"/>
          <w:szCs w:val="20"/>
        </w:rPr>
      </w:pPr>
      <w:bookmarkStart w:id="13" w:name="_uilfporrhwk0" w:colFirst="0" w:colLast="0"/>
      <w:bookmarkEnd w:id="13"/>
    </w:p>
    <w:p w14:paraId="1DFC7AF5" w14:textId="5277B40E" w:rsidR="007D28C4" w:rsidRDefault="00F53C96">
      <w:pPr>
        <w:tabs>
          <w:tab w:val="left" w:pos="397"/>
        </w:tabs>
        <w:spacing w:after="120" w:line="240" w:lineRule="auto"/>
        <w:ind w:left="360"/>
        <w:rPr>
          <w:b/>
          <w:sz w:val="20"/>
          <w:szCs w:val="20"/>
        </w:rPr>
      </w:pPr>
      <w:bookmarkStart w:id="14" w:name="_6tltf5vba8gr" w:colFirst="0" w:colLast="0"/>
      <w:bookmarkEnd w:id="14"/>
      <w:r>
        <w:rPr>
          <w:b/>
          <w:sz w:val="20"/>
          <w:szCs w:val="20"/>
        </w:rPr>
        <w:t>Mogelijke verwerkingen (data-uitwisselingen</w:t>
      </w:r>
      <w:r w:rsidRPr="002B0630">
        <w:rPr>
          <w:b/>
          <w:sz w:val="20"/>
          <w:szCs w:val="20"/>
          <w:highlight w:val="yellow"/>
        </w:rPr>
        <w:t xml:space="preserve">) </w:t>
      </w:r>
      <w:r w:rsidR="002B0630" w:rsidRPr="002B0630">
        <w:rPr>
          <w:b/>
          <w:sz w:val="20"/>
          <w:szCs w:val="20"/>
          <w:highlight w:val="yellow"/>
        </w:rPr>
        <w:t>xxxx</w:t>
      </w:r>
    </w:p>
    <w:p w14:paraId="7A05D3DB" w14:textId="77777777" w:rsidR="007D28C4" w:rsidRDefault="00F53C96">
      <w:pPr>
        <w:tabs>
          <w:tab w:val="left" w:pos="397"/>
        </w:tabs>
        <w:spacing w:after="120" w:line="240" w:lineRule="auto"/>
        <w:ind w:left="360"/>
        <w:rPr>
          <w:b/>
          <w:sz w:val="20"/>
          <w:szCs w:val="20"/>
        </w:rPr>
      </w:pPr>
      <w:bookmarkStart w:id="15" w:name="_jhjxuir3px4i" w:colFirst="0" w:colLast="0"/>
      <w:bookmarkEnd w:id="15"/>
      <w:r>
        <w:rPr>
          <w:b/>
          <w:sz w:val="20"/>
          <w:szCs w:val="20"/>
        </w:rPr>
        <w:t xml:space="preserve">(zie </w:t>
      </w:r>
      <w:r>
        <w:rPr>
          <w:b/>
          <w:sz w:val="20"/>
          <w:szCs w:val="20"/>
          <w:highlight w:val="yellow"/>
        </w:rPr>
        <w:t>&lt;naam hoofdovereenkomst&gt;</w:t>
      </w:r>
      <w:r>
        <w:rPr>
          <w:b/>
          <w:sz w:val="20"/>
          <w:szCs w:val="20"/>
        </w:rPr>
        <w:t xml:space="preserve"> voor welke dienst en daarmee welke data-uitwisselingen hier van toepassing zijn)</w:t>
      </w:r>
    </w:p>
    <w:tbl>
      <w:tblPr>
        <w:tblStyle w:val="a0"/>
        <w:tblW w:w="11205" w:type="dxa"/>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
        <w:gridCol w:w="1920"/>
        <w:gridCol w:w="1275"/>
        <w:gridCol w:w="1035"/>
        <w:gridCol w:w="1305"/>
        <w:gridCol w:w="2265"/>
        <w:gridCol w:w="960"/>
        <w:gridCol w:w="975"/>
        <w:gridCol w:w="1080"/>
      </w:tblGrid>
      <w:tr w:rsidR="007D28C4" w14:paraId="1078CFD3" w14:textId="77777777">
        <w:trPr>
          <w:trHeight w:val="624"/>
          <w:tblHeader/>
        </w:trPr>
        <w:tc>
          <w:tcPr>
            <w:tcW w:w="390" w:type="dxa"/>
          </w:tcPr>
          <w:p w14:paraId="4C9D7B02" w14:textId="77777777" w:rsidR="007D28C4" w:rsidRDefault="00F53C96">
            <w:pPr>
              <w:rPr>
                <w:b/>
                <w:sz w:val="16"/>
                <w:szCs w:val="16"/>
              </w:rPr>
            </w:pPr>
            <w:r>
              <w:rPr>
                <w:b/>
                <w:sz w:val="16"/>
                <w:szCs w:val="16"/>
              </w:rPr>
              <w:t>#</w:t>
            </w:r>
          </w:p>
        </w:tc>
        <w:tc>
          <w:tcPr>
            <w:tcW w:w="1920" w:type="dxa"/>
          </w:tcPr>
          <w:p w14:paraId="5084DEB5" w14:textId="77777777" w:rsidR="007D28C4" w:rsidRDefault="00F53C96">
            <w:pPr>
              <w:rPr>
                <w:b/>
                <w:sz w:val="16"/>
                <w:szCs w:val="16"/>
              </w:rPr>
            </w:pPr>
            <w:r>
              <w:rPr>
                <w:b/>
                <w:sz w:val="16"/>
                <w:szCs w:val="16"/>
              </w:rPr>
              <w:t>Naam verwerking</w:t>
            </w:r>
          </w:p>
        </w:tc>
        <w:tc>
          <w:tcPr>
            <w:tcW w:w="1275" w:type="dxa"/>
          </w:tcPr>
          <w:p w14:paraId="14609D93" w14:textId="77777777" w:rsidR="007D28C4" w:rsidRDefault="00F53C96">
            <w:pPr>
              <w:spacing w:after="160"/>
              <w:rPr>
                <w:b/>
                <w:sz w:val="16"/>
                <w:szCs w:val="16"/>
              </w:rPr>
            </w:pPr>
            <w:r>
              <w:rPr>
                <w:b/>
                <w:sz w:val="16"/>
                <w:szCs w:val="16"/>
              </w:rPr>
              <w:t>Verwerkings- doeleinden</w:t>
            </w:r>
          </w:p>
        </w:tc>
        <w:tc>
          <w:tcPr>
            <w:tcW w:w="1035" w:type="dxa"/>
          </w:tcPr>
          <w:p w14:paraId="5989BF62" w14:textId="77777777" w:rsidR="007D28C4" w:rsidRDefault="00F53C96">
            <w:pPr>
              <w:spacing w:after="160"/>
              <w:rPr>
                <w:b/>
                <w:sz w:val="16"/>
                <w:szCs w:val="16"/>
              </w:rPr>
            </w:pPr>
            <w:r>
              <w:rPr>
                <w:b/>
                <w:sz w:val="16"/>
                <w:szCs w:val="16"/>
              </w:rPr>
              <w:t>Grondslag</w:t>
            </w:r>
          </w:p>
        </w:tc>
        <w:tc>
          <w:tcPr>
            <w:tcW w:w="1305" w:type="dxa"/>
          </w:tcPr>
          <w:p w14:paraId="147FE82C" w14:textId="77777777" w:rsidR="007D28C4" w:rsidRDefault="00F53C96">
            <w:pPr>
              <w:spacing w:after="160"/>
              <w:rPr>
                <w:b/>
                <w:sz w:val="16"/>
                <w:szCs w:val="16"/>
              </w:rPr>
            </w:pPr>
            <w:r>
              <w:rPr>
                <w:b/>
                <w:sz w:val="16"/>
                <w:szCs w:val="16"/>
              </w:rPr>
              <w:t>Categorieën van Betrokkenen</w:t>
            </w:r>
          </w:p>
        </w:tc>
        <w:tc>
          <w:tcPr>
            <w:tcW w:w="2265" w:type="dxa"/>
          </w:tcPr>
          <w:p w14:paraId="09FAA419" w14:textId="77777777" w:rsidR="007D28C4" w:rsidRDefault="00F53C96">
            <w:pPr>
              <w:spacing w:after="160"/>
              <w:rPr>
                <w:b/>
                <w:sz w:val="16"/>
                <w:szCs w:val="16"/>
              </w:rPr>
            </w:pPr>
            <w:r>
              <w:rPr>
                <w:b/>
                <w:sz w:val="16"/>
                <w:szCs w:val="16"/>
              </w:rPr>
              <w:t>Categorieën Persoons-</w:t>
            </w:r>
            <w:r>
              <w:rPr>
                <w:b/>
                <w:sz w:val="16"/>
                <w:szCs w:val="16"/>
              </w:rPr>
              <w:br/>
              <w:t>gegevens (waaronder bijzondere persoons- gegevens)</w:t>
            </w:r>
          </w:p>
        </w:tc>
        <w:tc>
          <w:tcPr>
            <w:tcW w:w="960" w:type="dxa"/>
          </w:tcPr>
          <w:p w14:paraId="6F760AD3" w14:textId="77777777" w:rsidR="007D28C4" w:rsidRDefault="00F53C96">
            <w:pPr>
              <w:rPr>
                <w:b/>
                <w:sz w:val="16"/>
                <w:szCs w:val="16"/>
              </w:rPr>
            </w:pPr>
            <w:r>
              <w:rPr>
                <w:b/>
                <w:sz w:val="16"/>
                <w:szCs w:val="16"/>
              </w:rPr>
              <w:t>Doorgifte naar derde landen</w:t>
            </w:r>
          </w:p>
        </w:tc>
        <w:tc>
          <w:tcPr>
            <w:tcW w:w="975" w:type="dxa"/>
          </w:tcPr>
          <w:p w14:paraId="1E8A4640" w14:textId="77777777" w:rsidR="007D28C4" w:rsidRDefault="00F53C96">
            <w:pPr>
              <w:rPr>
                <w:b/>
                <w:sz w:val="16"/>
                <w:szCs w:val="16"/>
              </w:rPr>
            </w:pPr>
            <w:r>
              <w:rPr>
                <w:b/>
                <w:sz w:val="16"/>
                <w:szCs w:val="16"/>
              </w:rPr>
              <w:t>Doorgifte-</w:t>
            </w:r>
            <w:r>
              <w:rPr>
                <w:b/>
                <w:sz w:val="16"/>
                <w:szCs w:val="16"/>
              </w:rPr>
              <w:br/>
              <w:t>instrument</w:t>
            </w:r>
          </w:p>
        </w:tc>
        <w:tc>
          <w:tcPr>
            <w:tcW w:w="1080" w:type="dxa"/>
          </w:tcPr>
          <w:p w14:paraId="39B5D9FF" w14:textId="77777777" w:rsidR="007D28C4" w:rsidRDefault="00F53C96">
            <w:pPr>
              <w:rPr>
                <w:b/>
                <w:sz w:val="16"/>
                <w:szCs w:val="16"/>
              </w:rPr>
            </w:pPr>
            <w:r>
              <w:rPr>
                <w:b/>
                <w:sz w:val="16"/>
                <w:szCs w:val="16"/>
              </w:rPr>
              <w:t>Aanvullende maatregelen (indien van toepassing)</w:t>
            </w:r>
          </w:p>
        </w:tc>
      </w:tr>
      <w:tr w:rsidR="007D28C4" w14:paraId="2416EF43" w14:textId="77777777">
        <w:trPr>
          <w:trHeight w:val="1248"/>
        </w:trPr>
        <w:tc>
          <w:tcPr>
            <w:tcW w:w="390" w:type="dxa"/>
          </w:tcPr>
          <w:p w14:paraId="05C9905F" w14:textId="77777777" w:rsidR="007D28C4" w:rsidRDefault="00F53C96">
            <w:pPr>
              <w:rPr>
                <w:b/>
                <w:sz w:val="16"/>
                <w:szCs w:val="16"/>
              </w:rPr>
            </w:pPr>
            <w:r>
              <w:rPr>
                <w:b/>
                <w:sz w:val="16"/>
                <w:szCs w:val="16"/>
              </w:rPr>
              <w:t>4</w:t>
            </w:r>
          </w:p>
        </w:tc>
        <w:tc>
          <w:tcPr>
            <w:tcW w:w="1920" w:type="dxa"/>
          </w:tcPr>
          <w:p w14:paraId="18089BAA" w14:textId="77777777" w:rsidR="007D28C4" w:rsidRDefault="007D28C4">
            <w:pPr>
              <w:rPr>
                <w:sz w:val="16"/>
                <w:szCs w:val="16"/>
              </w:rPr>
            </w:pPr>
          </w:p>
          <w:p w14:paraId="1D4876FE" w14:textId="77777777" w:rsidR="007D28C4" w:rsidRDefault="007D28C4">
            <w:pPr>
              <w:rPr>
                <w:sz w:val="16"/>
                <w:szCs w:val="16"/>
              </w:rPr>
            </w:pPr>
          </w:p>
        </w:tc>
        <w:tc>
          <w:tcPr>
            <w:tcW w:w="1275" w:type="dxa"/>
          </w:tcPr>
          <w:p w14:paraId="0009A487" w14:textId="1BC25D21" w:rsidR="007D28C4" w:rsidRDefault="007D28C4">
            <w:pPr>
              <w:spacing w:after="160"/>
              <w:rPr>
                <w:sz w:val="16"/>
                <w:szCs w:val="16"/>
              </w:rPr>
            </w:pPr>
          </w:p>
        </w:tc>
        <w:tc>
          <w:tcPr>
            <w:tcW w:w="1035" w:type="dxa"/>
          </w:tcPr>
          <w:p w14:paraId="0CF96FA4" w14:textId="0A7B6E18" w:rsidR="007D28C4" w:rsidRDefault="007D28C4">
            <w:pPr>
              <w:spacing w:after="160"/>
              <w:rPr>
                <w:sz w:val="16"/>
                <w:szCs w:val="16"/>
              </w:rPr>
            </w:pPr>
          </w:p>
        </w:tc>
        <w:tc>
          <w:tcPr>
            <w:tcW w:w="1305" w:type="dxa"/>
          </w:tcPr>
          <w:p w14:paraId="583C9A94" w14:textId="3C3B3D8D" w:rsidR="007D28C4" w:rsidRDefault="007D28C4">
            <w:pPr>
              <w:spacing w:after="160"/>
              <w:rPr>
                <w:sz w:val="16"/>
                <w:szCs w:val="16"/>
              </w:rPr>
            </w:pPr>
          </w:p>
        </w:tc>
        <w:tc>
          <w:tcPr>
            <w:tcW w:w="2265" w:type="dxa"/>
          </w:tcPr>
          <w:p w14:paraId="28030983" w14:textId="47B511DB" w:rsidR="007D28C4" w:rsidRDefault="007D28C4">
            <w:pPr>
              <w:spacing w:after="160"/>
              <w:rPr>
                <w:sz w:val="16"/>
                <w:szCs w:val="16"/>
              </w:rPr>
            </w:pPr>
          </w:p>
        </w:tc>
        <w:tc>
          <w:tcPr>
            <w:tcW w:w="960" w:type="dxa"/>
          </w:tcPr>
          <w:p w14:paraId="17909D84" w14:textId="087ACAEA" w:rsidR="007D28C4" w:rsidRDefault="007D28C4">
            <w:pPr>
              <w:spacing w:after="160"/>
              <w:rPr>
                <w:sz w:val="16"/>
                <w:szCs w:val="16"/>
              </w:rPr>
            </w:pPr>
          </w:p>
        </w:tc>
        <w:tc>
          <w:tcPr>
            <w:tcW w:w="975" w:type="dxa"/>
          </w:tcPr>
          <w:p w14:paraId="21F789E7" w14:textId="77777777" w:rsidR="007D28C4" w:rsidRDefault="007D28C4">
            <w:pPr>
              <w:rPr>
                <w:sz w:val="20"/>
                <w:szCs w:val="20"/>
              </w:rPr>
            </w:pPr>
          </w:p>
        </w:tc>
        <w:tc>
          <w:tcPr>
            <w:tcW w:w="1080" w:type="dxa"/>
          </w:tcPr>
          <w:p w14:paraId="30721831" w14:textId="77777777" w:rsidR="007D28C4" w:rsidRDefault="007D28C4">
            <w:pPr>
              <w:rPr>
                <w:sz w:val="20"/>
                <w:szCs w:val="20"/>
              </w:rPr>
            </w:pPr>
          </w:p>
        </w:tc>
      </w:tr>
    </w:tbl>
    <w:p w14:paraId="4BDB1DF8" w14:textId="77777777" w:rsidR="007D28C4" w:rsidRDefault="007D28C4">
      <w:pPr>
        <w:widowControl w:val="0"/>
        <w:spacing w:line="240" w:lineRule="auto"/>
        <w:rPr>
          <w:sz w:val="20"/>
          <w:szCs w:val="20"/>
        </w:rPr>
      </w:pPr>
    </w:p>
    <w:p w14:paraId="30199F84" w14:textId="77777777" w:rsidR="007D28C4" w:rsidRDefault="007D28C4">
      <w:pPr>
        <w:widowControl w:val="0"/>
        <w:spacing w:line="240" w:lineRule="auto"/>
        <w:rPr>
          <w:sz w:val="20"/>
          <w:szCs w:val="20"/>
        </w:rPr>
      </w:pPr>
    </w:p>
    <w:p w14:paraId="62095E6C" w14:textId="77777777" w:rsidR="007D28C4" w:rsidRDefault="00F53C96">
      <w:pPr>
        <w:tabs>
          <w:tab w:val="left" w:pos="397"/>
          <w:tab w:val="left" w:pos="936"/>
        </w:tabs>
        <w:spacing w:after="120" w:line="240" w:lineRule="auto"/>
        <w:rPr>
          <w:b/>
          <w:sz w:val="20"/>
          <w:szCs w:val="20"/>
        </w:rPr>
      </w:pPr>
      <w:r>
        <w:rPr>
          <w:b/>
          <w:sz w:val="20"/>
          <w:szCs w:val="20"/>
        </w:rPr>
        <w:t>2. Contactgegevens &lt;</w:t>
      </w:r>
      <w:r>
        <w:rPr>
          <w:b/>
          <w:sz w:val="20"/>
          <w:szCs w:val="20"/>
          <w:highlight w:val="yellow"/>
        </w:rPr>
        <w:t>Gemeente naam</w:t>
      </w:r>
      <w:r>
        <w:rPr>
          <w:b/>
          <w:sz w:val="20"/>
          <w:szCs w:val="20"/>
        </w:rPr>
        <w:t>&gt;</w:t>
      </w:r>
      <w:bookmarkStart w:id="16" w:name="_GoBack"/>
      <w:bookmarkEnd w:id="16"/>
    </w:p>
    <w:tbl>
      <w:tblPr>
        <w:tblStyle w:val="a1"/>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536"/>
      </w:tblGrid>
      <w:tr w:rsidR="007D28C4" w14:paraId="091921E5" w14:textId="77777777">
        <w:trPr>
          <w:trHeight w:val="664"/>
        </w:trPr>
        <w:tc>
          <w:tcPr>
            <w:tcW w:w="4106" w:type="dxa"/>
          </w:tcPr>
          <w:p w14:paraId="1C783C6A" w14:textId="77777777" w:rsidR="007D28C4" w:rsidRDefault="00F53C96">
            <w:pPr>
              <w:rPr>
                <w:b/>
                <w:sz w:val="20"/>
                <w:szCs w:val="20"/>
              </w:rPr>
            </w:pPr>
            <w:r>
              <w:rPr>
                <w:b/>
                <w:sz w:val="20"/>
                <w:szCs w:val="20"/>
              </w:rPr>
              <w:t>Contactpersoon Verwerkingsverantwoordelijke (NB: Ook buiten kantooruren)</w:t>
            </w:r>
          </w:p>
        </w:tc>
        <w:tc>
          <w:tcPr>
            <w:tcW w:w="4536" w:type="dxa"/>
          </w:tcPr>
          <w:p w14:paraId="4BB2668E" w14:textId="77777777" w:rsidR="007D28C4" w:rsidRDefault="00F53C96">
            <w:pPr>
              <w:rPr>
                <w:sz w:val="20"/>
                <w:szCs w:val="20"/>
              </w:rPr>
            </w:pPr>
            <w:r>
              <w:rPr>
                <w:sz w:val="20"/>
                <w:szCs w:val="20"/>
              </w:rPr>
              <w:t>Naam:</w:t>
            </w:r>
          </w:p>
          <w:p w14:paraId="16152A55" w14:textId="77777777" w:rsidR="007D28C4" w:rsidRDefault="00F53C96">
            <w:pPr>
              <w:rPr>
                <w:sz w:val="20"/>
                <w:szCs w:val="20"/>
              </w:rPr>
            </w:pPr>
            <w:r>
              <w:rPr>
                <w:sz w:val="20"/>
                <w:szCs w:val="20"/>
              </w:rPr>
              <w:t>Contactgegevens:</w:t>
            </w:r>
          </w:p>
          <w:p w14:paraId="4505C310" w14:textId="77777777" w:rsidR="007D28C4" w:rsidRDefault="007D28C4">
            <w:pPr>
              <w:rPr>
                <w:sz w:val="20"/>
                <w:szCs w:val="20"/>
              </w:rPr>
            </w:pPr>
          </w:p>
        </w:tc>
      </w:tr>
      <w:tr w:rsidR="007D28C4" w14:paraId="0BB92348" w14:textId="77777777">
        <w:trPr>
          <w:trHeight w:val="664"/>
        </w:trPr>
        <w:tc>
          <w:tcPr>
            <w:tcW w:w="4106" w:type="dxa"/>
          </w:tcPr>
          <w:p w14:paraId="243602F1" w14:textId="77777777" w:rsidR="007D28C4" w:rsidRDefault="00F53C96">
            <w:pPr>
              <w:rPr>
                <w:b/>
                <w:sz w:val="20"/>
                <w:szCs w:val="20"/>
              </w:rPr>
            </w:pPr>
            <w:r>
              <w:rPr>
                <w:b/>
                <w:sz w:val="20"/>
                <w:szCs w:val="20"/>
              </w:rPr>
              <w:t>Functionaris Gegevensbescherming</w:t>
            </w:r>
          </w:p>
        </w:tc>
        <w:tc>
          <w:tcPr>
            <w:tcW w:w="4536" w:type="dxa"/>
          </w:tcPr>
          <w:p w14:paraId="471BAC98" w14:textId="77777777" w:rsidR="007D28C4" w:rsidRDefault="00F53C96">
            <w:pPr>
              <w:rPr>
                <w:sz w:val="20"/>
                <w:szCs w:val="20"/>
              </w:rPr>
            </w:pPr>
            <w:r>
              <w:rPr>
                <w:sz w:val="20"/>
                <w:szCs w:val="20"/>
              </w:rPr>
              <w:t>Contactgegevens:</w:t>
            </w:r>
          </w:p>
        </w:tc>
      </w:tr>
    </w:tbl>
    <w:p w14:paraId="588B2F63" w14:textId="77777777" w:rsidR="007D28C4" w:rsidRDefault="007D28C4">
      <w:pPr>
        <w:widowControl w:val="0"/>
        <w:spacing w:line="240" w:lineRule="auto"/>
        <w:rPr>
          <w:sz w:val="20"/>
          <w:szCs w:val="20"/>
        </w:rPr>
      </w:pPr>
    </w:p>
    <w:p w14:paraId="6EA5C593" w14:textId="154F049A" w:rsidR="007D28C4" w:rsidRDefault="00F53C96">
      <w:pPr>
        <w:widowControl w:val="0"/>
        <w:spacing w:line="240" w:lineRule="auto"/>
        <w:rPr>
          <w:b/>
          <w:sz w:val="20"/>
          <w:szCs w:val="20"/>
        </w:rPr>
      </w:pPr>
      <w:r>
        <w:rPr>
          <w:b/>
          <w:sz w:val="20"/>
          <w:szCs w:val="20"/>
        </w:rPr>
        <w:t xml:space="preserve">Contactgegevens </w:t>
      </w:r>
      <w:r w:rsidR="00AE3128">
        <w:rPr>
          <w:b/>
          <w:sz w:val="20"/>
          <w:szCs w:val="20"/>
        </w:rPr>
        <w:t>(</w:t>
      </w:r>
      <w:r w:rsidR="00AE3128" w:rsidRPr="00AE3128">
        <w:rPr>
          <w:b/>
          <w:sz w:val="20"/>
          <w:szCs w:val="20"/>
          <w:highlight w:val="yellow"/>
        </w:rPr>
        <w:t>Naam Opdrachtnemer)</w:t>
      </w:r>
    </w:p>
    <w:tbl>
      <w:tblPr>
        <w:tblStyle w:val="a2"/>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536"/>
      </w:tblGrid>
      <w:tr w:rsidR="007D28C4" w14:paraId="37F89175" w14:textId="77777777">
        <w:trPr>
          <w:trHeight w:val="664"/>
        </w:trPr>
        <w:tc>
          <w:tcPr>
            <w:tcW w:w="4106" w:type="dxa"/>
          </w:tcPr>
          <w:p w14:paraId="689985B8" w14:textId="77777777" w:rsidR="007D28C4" w:rsidRDefault="00F53C96">
            <w:pPr>
              <w:rPr>
                <w:b/>
                <w:sz w:val="20"/>
                <w:szCs w:val="20"/>
              </w:rPr>
            </w:pPr>
            <w:r>
              <w:rPr>
                <w:b/>
                <w:sz w:val="20"/>
                <w:szCs w:val="20"/>
              </w:rPr>
              <w:t>Contactpersoon Verwerkingsverantwoordelijke (NB: Ook buiten kantooruren)</w:t>
            </w:r>
          </w:p>
        </w:tc>
        <w:tc>
          <w:tcPr>
            <w:tcW w:w="4536" w:type="dxa"/>
          </w:tcPr>
          <w:p w14:paraId="64ABE4A5" w14:textId="77777777" w:rsidR="007D28C4" w:rsidRDefault="00F53C96">
            <w:pPr>
              <w:rPr>
                <w:sz w:val="20"/>
                <w:szCs w:val="20"/>
              </w:rPr>
            </w:pPr>
            <w:r>
              <w:rPr>
                <w:sz w:val="20"/>
                <w:szCs w:val="20"/>
              </w:rPr>
              <w:t>Naam:</w:t>
            </w:r>
          </w:p>
          <w:p w14:paraId="316F70FF" w14:textId="77777777" w:rsidR="007D28C4" w:rsidRDefault="00F53C96">
            <w:pPr>
              <w:rPr>
                <w:sz w:val="20"/>
                <w:szCs w:val="20"/>
              </w:rPr>
            </w:pPr>
            <w:r>
              <w:rPr>
                <w:sz w:val="20"/>
                <w:szCs w:val="20"/>
              </w:rPr>
              <w:t>Contactgegevens:</w:t>
            </w:r>
          </w:p>
          <w:p w14:paraId="1B4EC56C" w14:textId="77777777" w:rsidR="007D28C4" w:rsidRDefault="007D28C4">
            <w:pPr>
              <w:rPr>
                <w:sz w:val="20"/>
                <w:szCs w:val="20"/>
              </w:rPr>
            </w:pPr>
          </w:p>
        </w:tc>
      </w:tr>
      <w:tr w:rsidR="007D28C4" w14:paraId="45A27E5B" w14:textId="77777777">
        <w:trPr>
          <w:trHeight w:val="664"/>
        </w:trPr>
        <w:tc>
          <w:tcPr>
            <w:tcW w:w="4106" w:type="dxa"/>
          </w:tcPr>
          <w:p w14:paraId="55F10B72" w14:textId="77777777" w:rsidR="007D28C4" w:rsidRDefault="00F53C96">
            <w:pPr>
              <w:rPr>
                <w:b/>
                <w:sz w:val="20"/>
                <w:szCs w:val="20"/>
              </w:rPr>
            </w:pPr>
            <w:r>
              <w:rPr>
                <w:b/>
                <w:sz w:val="20"/>
                <w:szCs w:val="20"/>
              </w:rPr>
              <w:t>Functionaris Gegevensbescherming</w:t>
            </w:r>
          </w:p>
        </w:tc>
        <w:tc>
          <w:tcPr>
            <w:tcW w:w="4536" w:type="dxa"/>
          </w:tcPr>
          <w:p w14:paraId="1B50FB5E" w14:textId="36C5D19E" w:rsidR="007D28C4" w:rsidRDefault="00F53C96">
            <w:pPr>
              <w:rPr>
                <w:rFonts w:ascii="Aller" w:eastAsia="Aller" w:hAnsi="Aller" w:cs="Aller"/>
                <w:sz w:val="20"/>
                <w:szCs w:val="20"/>
              </w:rPr>
            </w:pPr>
            <w:r>
              <w:rPr>
                <w:rFonts w:ascii="Aller" w:eastAsia="Aller" w:hAnsi="Aller" w:cs="Aller"/>
                <w:sz w:val="20"/>
                <w:szCs w:val="20"/>
              </w:rPr>
              <w:t xml:space="preserve">Naam: </w:t>
            </w:r>
            <w:r w:rsidR="002B0630" w:rsidRPr="002B0630">
              <w:rPr>
                <w:rFonts w:ascii="Aller" w:eastAsia="Aller" w:hAnsi="Aller" w:cs="Aller"/>
                <w:sz w:val="20"/>
                <w:szCs w:val="20"/>
                <w:highlight w:val="yellow"/>
              </w:rPr>
              <w:t>xxxxxx</w:t>
            </w:r>
          </w:p>
          <w:p w14:paraId="34E8B371" w14:textId="77777777" w:rsidR="0055155F" w:rsidRDefault="00F53C96" w:rsidP="002B0630">
            <w:pPr>
              <w:rPr>
                <w:rFonts w:ascii="Aller" w:eastAsia="Aller" w:hAnsi="Aller" w:cs="Aller"/>
                <w:sz w:val="20"/>
                <w:szCs w:val="20"/>
              </w:rPr>
            </w:pPr>
            <w:r>
              <w:rPr>
                <w:rFonts w:ascii="Aller" w:eastAsia="Aller" w:hAnsi="Aller" w:cs="Aller"/>
                <w:sz w:val="20"/>
                <w:szCs w:val="20"/>
              </w:rPr>
              <w:t xml:space="preserve">Contactgegevens: </w:t>
            </w:r>
            <w:r w:rsidR="0055155F" w:rsidRPr="0055155F">
              <w:rPr>
                <w:rFonts w:ascii="Aller" w:eastAsia="Aller" w:hAnsi="Aller" w:cs="Aller"/>
                <w:sz w:val="20"/>
                <w:szCs w:val="20"/>
                <w:highlight w:val="yellow"/>
              </w:rPr>
              <w:t>xxxx (mailadres</w:t>
            </w:r>
            <w:r w:rsidR="0055155F">
              <w:rPr>
                <w:rFonts w:ascii="Aller" w:eastAsia="Aller" w:hAnsi="Aller" w:cs="Aller"/>
                <w:sz w:val="20"/>
                <w:szCs w:val="20"/>
              </w:rPr>
              <w:t>)</w:t>
            </w:r>
          </w:p>
          <w:p w14:paraId="71E6FDC6" w14:textId="1E0D734F" w:rsidR="007D28C4" w:rsidRDefault="0055155F" w:rsidP="002B0630">
            <w:pPr>
              <w:rPr>
                <w:sz w:val="20"/>
                <w:szCs w:val="20"/>
              </w:rPr>
            </w:pPr>
            <w:r w:rsidRPr="0055155F">
              <w:rPr>
                <w:sz w:val="20"/>
                <w:szCs w:val="20"/>
                <w:highlight w:val="yellow"/>
              </w:rPr>
              <w:t>Tel nrxxxx</w:t>
            </w:r>
          </w:p>
        </w:tc>
      </w:tr>
    </w:tbl>
    <w:p w14:paraId="05D6326B" w14:textId="77777777" w:rsidR="007D28C4" w:rsidRDefault="007D28C4">
      <w:pPr>
        <w:widowControl w:val="0"/>
        <w:spacing w:line="240" w:lineRule="auto"/>
        <w:rPr>
          <w:b/>
          <w:sz w:val="20"/>
          <w:szCs w:val="20"/>
        </w:rPr>
      </w:pPr>
    </w:p>
    <w:p w14:paraId="0558DFAF" w14:textId="77777777" w:rsidR="007D28C4" w:rsidRDefault="007D28C4">
      <w:pPr>
        <w:widowControl w:val="0"/>
        <w:spacing w:line="240" w:lineRule="auto"/>
        <w:rPr>
          <w:sz w:val="20"/>
          <w:szCs w:val="20"/>
        </w:rPr>
      </w:pPr>
    </w:p>
    <w:p w14:paraId="3D89E184" w14:textId="77777777" w:rsidR="007D28C4" w:rsidRDefault="00F53C96">
      <w:pPr>
        <w:widowControl w:val="0"/>
        <w:spacing w:line="240" w:lineRule="auto"/>
        <w:rPr>
          <w:sz w:val="20"/>
          <w:szCs w:val="20"/>
        </w:rPr>
      </w:pPr>
      <w:r>
        <w:rPr>
          <w:b/>
          <w:sz w:val="20"/>
          <w:szCs w:val="20"/>
        </w:rPr>
        <w:t>NB:</w:t>
      </w:r>
      <w:r>
        <w:rPr>
          <w:sz w:val="20"/>
          <w:szCs w:val="20"/>
        </w:rPr>
        <w:t xml:space="preserve"> Eventuele wijzigingen in bovenstaande tabellen leggen Partijen vast in deze tabellen en geven zij op korte termijn aan elkaar door.</w:t>
      </w:r>
    </w:p>
    <w:p w14:paraId="6D9D4D7B" w14:textId="77777777" w:rsidR="007D28C4" w:rsidRDefault="007D28C4">
      <w:pPr>
        <w:widowControl w:val="0"/>
        <w:spacing w:line="240" w:lineRule="auto"/>
        <w:rPr>
          <w:sz w:val="20"/>
          <w:szCs w:val="20"/>
        </w:rPr>
      </w:pPr>
    </w:p>
    <w:p w14:paraId="46B2614B" w14:textId="77777777" w:rsidR="007D28C4" w:rsidRDefault="00F53C96">
      <w:pPr>
        <w:numPr>
          <w:ilvl w:val="0"/>
          <w:numId w:val="6"/>
        </w:numPr>
        <w:tabs>
          <w:tab w:val="left" w:pos="397"/>
        </w:tabs>
        <w:spacing w:before="43" w:after="120" w:line="240" w:lineRule="auto"/>
        <w:ind w:left="360"/>
        <w:rPr>
          <w:sz w:val="20"/>
          <w:szCs w:val="20"/>
        </w:rPr>
      </w:pPr>
      <w:r>
        <w:rPr>
          <w:b/>
          <w:sz w:val="20"/>
          <w:szCs w:val="20"/>
        </w:rPr>
        <w:t>Ingeschakelde verwerkers  &lt;</w:t>
      </w:r>
      <w:r>
        <w:rPr>
          <w:b/>
          <w:sz w:val="20"/>
          <w:szCs w:val="20"/>
          <w:highlight w:val="yellow"/>
        </w:rPr>
        <w:t>Gemeente naam</w:t>
      </w:r>
      <w:r>
        <w:rPr>
          <w:b/>
          <w:sz w:val="20"/>
          <w:szCs w:val="20"/>
        </w:rPr>
        <w:t>&gt;</w:t>
      </w:r>
    </w:p>
    <w:tbl>
      <w:tblPr>
        <w:tblStyle w:val="a3"/>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1644"/>
        <w:gridCol w:w="2136"/>
        <w:gridCol w:w="1843"/>
      </w:tblGrid>
      <w:tr w:rsidR="007D28C4" w14:paraId="3794ADC3" w14:textId="77777777">
        <w:tc>
          <w:tcPr>
            <w:tcW w:w="3019" w:type="dxa"/>
          </w:tcPr>
          <w:p w14:paraId="444B4C98" w14:textId="77777777" w:rsidR="007D28C4" w:rsidRDefault="00F53C96">
            <w:pPr>
              <w:rPr>
                <w:b/>
                <w:sz w:val="20"/>
                <w:szCs w:val="20"/>
              </w:rPr>
            </w:pPr>
            <w:r>
              <w:rPr>
                <w:b/>
                <w:sz w:val="20"/>
                <w:szCs w:val="20"/>
              </w:rPr>
              <w:t>Naam en contactgegevens verwerker</w:t>
            </w:r>
          </w:p>
        </w:tc>
        <w:tc>
          <w:tcPr>
            <w:tcW w:w="1644" w:type="dxa"/>
          </w:tcPr>
          <w:p w14:paraId="17C62E99" w14:textId="77777777" w:rsidR="007D28C4" w:rsidRDefault="00F53C96">
            <w:pPr>
              <w:rPr>
                <w:b/>
                <w:sz w:val="20"/>
                <w:szCs w:val="20"/>
              </w:rPr>
            </w:pPr>
            <w:r>
              <w:rPr>
                <w:b/>
                <w:sz w:val="20"/>
                <w:szCs w:val="20"/>
              </w:rPr>
              <w:t>KvK-nummer</w:t>
            </w:r>
          </w:p>
        </w:tc>
        <w:tc>
          <w:tcPr>
            <w:tcW w:w="2136" w:type="dxa"/>
          </w:tcPr>
          <w:p w14:paraId="28F67315" w14:textId="77777777" w:rsidR="007D28C4" w:rsidRDefault="00F53C96">
            <w:pPr>
              <w:rPr>
                <w:b/>
                <w:sz w:val="20"/>
                <w:szCs w:val="20"/>
              </w:rPr>
            </w:pPr>
            <w:r>
              <w:rPr>
                <w:b/>
                <w:sz w:val="20"/>
                <w:szCs w:val="20"/>
              </w:rPr>
              <w:t>Uitbestede verwerkingen</w:t>
            </w:r>
          </w:p>
        </w:tc>
        <w:tc>
          <w:tcPr>
            <w:tcW w:w="1843" w:type="dxa"/>
          </w:tcPr>
          <w:p w14:paraId="11A9BBC2" w14:textId="77777777" w:rsidR="007D28C4" w:rsidRDefault="00F53C96">
            <w:pPr>
              <w:rPr>
                <w:b/>
                <w:sz w:val="20"/>
                <w:szCs w:val="20"/>
              </w:rPr>
            </w:pPr>
            <w:r>
              <w:rPr>
                <w:b/>
                <w:sz w:val="20"/>
                <w:szCs w:val="20"/>
              </w:rPr>
              <w:t>Toepassing</w:t>
            </w:r>
          </w:p>
        </w:tc>
      </w:tr>
      <w:tr w:rsidR="007D28C4" w14:paraId="526993F3" w14:textId="77777777">
        <w:tc>
          <w:tcPr>
            <w:tcW w:w="30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DAD2BA" w14:textId="77777777" w:rsidR="007D28C4" w:rsidRDefault="007D28C4">
            <w:pPr>
              <w:spacing w:line="226" w:lineRule="auto"/>
              <w:ind w:left="180" w:hanging="20"/>
              <w:rPr>
                <w:sz w:val="20"/>
                <w:szCs w:val="20"/>
              </w:rPr>
            </w:pPr>
          </w:p>
        </w:tc>
        <w:tc>
          <w:tcPr>
            <w:tcW w:w="164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ED30EF3" w14:textId="77777777" w:rsidR="007D28C4" w:rsidRDefault="007D28C4">
            <w:pPr>
              <w:spacing w:line="226" w:lineRule="auto"/>
              <w:ind w:left="180" w:hanging="20"/>
              <w:rPr>
                <w:sz w:val="20"/>
                <w:szCs w:val="20"/>
              </w:rPr>
            </w:pPr>
          </w:p>
        </w:tc>
        <w:tc>
          <w:tcPr>
            <w:tcW w:w="213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F150E6" w14:textId="77777777" w:rsidR="007D28C4" w:rsidRDefault="007D28C4">
            <w:pPr>
              <w:spacing w:line="226" w:lineRule="auto"/>
              <w:ind w:left="180" w:hanging="20"/>
              <w:rPr>
                <w:sz w:val="20"/>
                <w:szCs w:val="20"/>
              </w:rPr>
            </w:pPr>
          </w:p>
        </w:tc>
        <w:tc>
          <w:tcPr>
            <w:tcW w:w="184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1B9727A" w14:textId="77777777" w:rsidR="007D28C4" w:rsidRDefault="007D28C4">
            <w:pPr>
              <w:spacing w:line="226" w:lineRule="auto"/>
              <w:ind w:left="180" w:hanging="20"/>
              <w:rPr>
                <w:sz w:val="20"/>
                <w:szCs w:val="20"/>
              </w:rPr>
            </w:pPr>
          </w:p>
        </w:tc>
      </w:tr>
      <w:tr w:rsidR="007D28C4" w14:paraId="426A013B" w14:textId="77777777">
        <w:tc>
          <w:tcPr>
            <w:tcW w:w="3019" w:type="dxa"/>
          </w:tcPr>
          <w:p w14:paraId="375DC51E" w14:textId="77777777" w:rsidR="007D28C4" w:rsidRDefault="007D28C4">
            <w:pPr>
              <w:spacing w:line="226" w:lineRule="auto"/>
              <w:ind w:left="180" w:hanging="20"/>
              <w:rPr>
                <w:rFonts w:ascii="Aller" w:eastAsia="Aller" w:hAnsi="Aller" w:cs="Aller"/>
                <w:sz w:val="20"/>
                <w:szCs w:val="20"/>
              </w:rPr>
            </w:pPr>
          </w:p>
        </w:tc>
        <w:tc>
          <w:tcPr>
            <w:tcW w:w="1644" w:type="dxa"/>
          </w:tcPr>
          <w:p w14:paraId="235FE2B2" w14:textId="77777777" w:rsidR="007D28C4" w:rsidRDefault="007D28C4">
            <w:pPr>
              <w:spacing w:line="226" w:lineRule="auto"/>
              <w:ind w:left="180" w:hanging="20"/>
              <w:rPr>
                <w:rFonts w:ascii="Aller" w:eastAsia="Aller" w:hAnsi="Aller" w:cs="Aller"/>
                <w:sz w:val="20"/>
                <w:szCs w:val="20"/>
              </w:rPr>
            </w:pPr>
          </w:p>
        </w:tc>
        <w:tc>
          <w:tcPr>
            <w:tcW w:w="2136" w:type="dxa"/>
          </w:tcPr>
          <w:p w14:paraId="3088957D" w14:textId="77777777" w:rsidR="007D28C4" w:rsidRDefault="007D28C4">
            <w:pPr>
              <w:spacing w:line="226" w:lineRule="auto"/>
              <w:ind w:left="180" w:hanging="20"/>
              <w:rPr>
                <w:rFonts w:ascii="Aller" w:eastAsia="Aller" w:hAnsi="Aller" w:cs="Aller"/>
                <w:sz w:val="20"/>
                <w:szCs w:val="20"/>
              </w:rPr>
            </w:pPr>
          </w:p>
        </w:tc>
        <w:tc>
          <w:tcPr>
            <w:tcW w:w="1843" w:type="dxa"/>
          </w:tcPr>
          <w:p w14:paraId="02DBB98D" w14:textId="77777777" w:rsidR="007D28C4" w:rsidRDefault="007D28C4">
            <w:pPr>
              <w:spacing w:line="226" w:lineRule="auto"/>
              <w:ind w:left="180" w:hanging="20"/>
              <w:rPr>
                <w:rFonts w:ascii="Aller" w:eastAsia="Aller" w:hAnsi="Aller" w:cs="Aller"/>
                <w:sz w:val="20"/>
                <w:szCs w:val="20"/>
              </w:rPr>
            </w:pPr>
          </w:p>
        </w:tc>
      </w:tr>
      <w:tr w:rsidR="007D28C4" w14:paraId="30F7736F" w14:textId="77777777">
        <w:tc>
          <w:tcPr>
            <w:tcW w:w="3019" w:type="dxa"/>
          </w:tcPr>
          <w:p w14:paraId="77BE1850" w14:textId="77777777" w:rsidR="007D28C4" w:rsidRDefault="007D28C4">
            <w:pPr>
              <w:rPr>
                <w:sz w:val="20"/>
                <w:szCs w:val="20"/>
              </w:rPr>
            </w:pPr>
          </w:p>
        </w:tc>
        <w:tc>
          <w:tcPr>
            <w:tcW w:w="1644" w:type="dxa"/>
          </w:tcPr>
          <w:p w14:paraId="52B7AAC6" w14:textId="77777777" w:rsidR="007D28C4" w:rsidRDefault="007D28C4">
            <w:pPr>
              <w:rPr>
                <w:sz w:val="20"/>
                <w:szCs w:val="20"/>
              </w:rPr>
            </w:pPr>
          </w:p>
        </w:tc>
        <w:tc>
          <w:tcPr>
            <w:tcW w:w="2136" w:type="dxa"/>
          </w:tcPr>
          <w:p w14:paraId="6B1F558E" w14:textId="77777777" w:rsidR="007D28C4" w:rsidRDefault="007D28C4">
            <w:pPr>
              <w:rPr>
                <w:sz w:val="20"/>
                <w:szCs w:val="20"/>
              </w:rPr>
            </w:pPr>
          </w:p>
        </w:tc>
        <w:tc>
          <w:tcPr>
            <w:tcW w:w="1843" w:type="dxa"/>
          </w:tcPr>
          <w:p w14:paraId="2C220A72" w14:textId="77777777" w:rsidR="007D28C4" w:rsidRDefault="007D28C4">
            <w:pPr>
              <w:rPr>
                <w:sz w:val="20"/>
                <w:szCs w:val="20"/>
              </w:rPr>
            </w:pPr>
          </w:p>
        </w:tc>
      </w:tr>
      <w:tr w:rsidR="007D28C4" w14:paraId="2D6B256B" w14:textId="77777777">
        <w:tc>
          <w:tcPr>
            <w:tcW w:w="3019" w:type="dxa"/>
          </w:tcPr>
          <w:p w14:paraId="20142FC2" w14:textId="77777777" w:rsidR="007D28C4" w:rsidRDefault="007D28C4">
            <w:pPr>
              <w:rPr>
                <w:sz w:val="20"/>
                <w:szCs w:val="20"/>
              </w:rPr>
            </w:pPr>
          </w:p>
        </w:tc>
        <w:tc>
          <w:tcPr>
            <w:tcW w:w="1644" w:type="dxa"/>
          </w:tcPr>
          <w:p w14:paraId="4178F56D" w14:textId="77777777" w:rsidR="007D28C4" w:rsidRDefault="007D28C4">
            <w:pPr>
              <w:rPr>
                <w:sz w:val="20"/>
                <w:szCs w:val="20"/>
              </w:rPr>
            </w:pPr>
          </w:p>
        </w:tc>
        <w:tc>
          <w:tcPr>
            <w:tcW w:w="2136" w:type="dxa"/>
          </w:tcPr>
          <w:p w14:paraId="586C292B" w14:textId="77777777" w:rsidR="007D28C4" w:rsidRDefault="007D28C4">
            <w:pPr>
              <w:rPr>
                <w:sz w:val="20"/>
                <w:szCs w:val="20"/>
              </w:rPr>
            </w:pPr>
          </w:p>
        </w:tc>
        <w:tc>
          <w:tcPr>
            <w:tcW w:w="1843" w:type="dxa"/>
          </w:tcPr>
          <w:p w14:paraId="487436E7" w14:textId="77777777" w:rsidR="007D28C4" w:rsidRDefault="007D28C4">
            <w:pPr>
              <w:rPr>
                <w:sz w:val="20"/>
                <w:szCs w:val="20"/>
              </w:rPr>
            </w:pPr>
          </w:p>
        </w:tc>
      </w:tr>
    </w:tbl>
    <w:p w14:paraId="02874A20" w14:textId="77777777" w:rsidR="007D28C4" w:rsidRDefault="007D28C4">
      <w:pPr>
        <w:widowControl w:val="0"/>
        <w:spacing w:line="240" w:lineRule="auto"/>
        <w:rPr>
          <w:sz w:val="20"/>
          <w:szCs w:val="20"/>
        </w:rPr>
      </w:pPr>
    </w:p>
    <w:p w14:paraId="1B334F58" w14:textId="77777777" w:rsidR="007D28C4" w:rsidRDefault="007D28C4">
      <w:pPr>
        <w:widowControl w:val="0"/>
        <w:spacing w:line="240" w:lineRule="auto"/>
        <w:rPr>
          <w:sz w:val="20"/>
          <w:szCs w:val="20"/>
        </w:rPr>
      </w:pPr>
    </w:p>
    <w:p w14:paraId="1A77B2C6" w14:textId="77777777" w:rsidR="007D28C4" w:rsidRDefault="00F53C96">
      <w:pPr>
        <w:widowControl w:val="0"/>
        <w:spacing w:line="240" w:lineRule="auto"/>
        <w:rPr>
          <w:b/>
          <w:sz w:val="20"/>
          <w:szCs w:val="20"/>
        </w:rPr>
      </w:pPr>
      <w:r>
        <w:rPr>
          <w:b/>
          <w:sz w:val="20"/>
          <w:szCs w:val="20"/>
        </w:rPr>
        <w:t xml:space="preserve">Ingeschakelde verwerkers REL </w:t>
      </w:r>
    </w:p>
    <w:p w14:paraId="7D120B33" w14:textId="77777777" w:rsidR="007D28C4" w:rsidRDefault="007D28C4">
      <w:pPr>
        <w:widowControl w:val="0"/>
        <w:spacing w:line="240" w:lineRule="auto"/>
        <w:rPr>
          <w:b/>
          <w:sz w:val="20"/>
          <w:szCs w:val="20"/>
        </w:rPr>
      </w:pPr>
    </w:p>
    <w:tbl>
      <w:tblPr>
        <w:tblStyle w:val="a4"/>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1305"/>
        <w:gridCol w:w="2850"/>
        <w:gridCol w:w="2145"/>
        <w:gridCol w:w="1290"/>
      </w:tblGrid>
      <w:tr w:rsidR="007D28C4" w14:paraId="5734771C" w14:textId="77777777">
        <w:tc>
          <w:tcPr>
            <w:tcW w:w="2265" w:type="dxa"/>
          </w:tcPr>
          <w:p w14:paraId="3844A95A" w14:textId="77777777" w:rsidR="007D28C4" w:rsidRDefault="00F53C96">
            <w:pPr>
              <w:rPr>
                <w:b/>
                <w:sz w:val="20"/>
                <w:szCs w:val="20"/>
              </w:rPr>
            </w:pPr>
            <w:r>
              <w:rPr>
                <w:b/>
                <w:sz w:val="20"/>
                <w:szCs w:val="20"/>
              </w:rPr>
              <w:lastRenderedPageBreak/>
              <w:t>Naam en contactgegevens verwerker</w:t>
            </w:r>
          </w:p>
        </w:tc>
        <w:tc>
          <w:tcPr>
            <w:tcW w:w="1305" w:type="dxa"/>
          </w:tcPr>
          <w:p w14:paraId="3D21A4E8" w14:textId="77777777" w:rsidR="007D28C4" w:rsidRDefault="00F53C96">
            <w:pPr>
              <w:rPr>
                <w:b/>
                <w:sz w:val="20"/>
                <w:szCs w:val="20"/>
              </w:rPr>
            </w:pPr>
            <w:r>
              <w:rPr>
                <w:b/>
                <w:sz w:val="20"/>
                <w:szCs w:val="20"/>
              </w:rPr>
              <w:t>KvK-</w:t>
            </w:r>
            <w:r>
              <w:rPr>
                <w:b/>
                <w:sz w:val="20"/>
                <w:szCs w:val="20"/>
              </w:rPr>
              <w:br/>
              <w:t>nummer</w:t>
            </w:r>
          </w:p>
        </w:tc>
        <w:tc>
          <w:tcPr>
            <w:tcW w:w="2850" w:type="dxa"/>
          </w:tcPr>
          <w:p w14:paraId="4EC02F7F" w14:textId="77777777" w:rsidR="007D28C4" w:rsidRDefault="00F53C96">
            <w:pPr>
              <w:rPr>
                <w:b/>
                <w:sz w:val="20"/>
                <w:szCs w:val="20"/>
              </w:rPr>
            </w:pPr>
            <w:r>
              <w:rPr>
                <w:b/>
                <w:sz w:val="20"/>
                <w:szCs w:val="20"/>
              </w:rPr>
              <w:t>Uitbestede verwerkingen</w:t>
            </w:r>
          </w:p>
        </w:tc>
        <w:tc>
          <w:tcPr>
            <w:tcW w:w="2145" w:type="dxa"/>
          </w:tcPr>
          <w:p w14:paraId="3DEB0576" w14:textId="77777777" w:rsidR="007D28C4" w:rsidRDefault="00F53C96">
            <w:pPr>
              <w:rPr>
                <w:b/>
                <w:sz w:val="20"/>
                <w:szCs w:val="20"/>
              </w:rPr>
            </w:pPr>
            <w:r>
              <w:rPr>
                <w:b/>
                <w:sz w:val="20"/>
                <w:szCs w:val="20"/>
              </w:rPr>
              <w:t>Toepassing</w:t>
            </w:r>
          </w:p>
        </w:tc>
        <w:tc>
          <w:tcPr>
            <w:tcW w:w="1290" w:type="dxa"/>
          </w:tcPr>
          <w:p w14:paraId="7C3D500A" w14:textId="77777777" w:rsidR="007D28C4" w:rsidRDefault="00F53C96">
            <w:pPr>
              <w:rPr>
                <w:b/>
                <w:sz w:val="20"/>
                <w:szCs w:val="20"/>
              </w:rPr>
            </w:pPr>
            <w:r>
              <w:rPr>
                <w:b/>
                <w:sz w:val="20"/>
                <w:szCs w:val="20"/>
              </w:rPr>
              <w:t>Verwerking</w:t>
            </w:r>
          </w:p>
        </w:tc>
      </w:tr>
      <w:tr w:rsidR="007D28C4" w14:paraId="34EDEDF9" w14:textId="77777777">
        <w:tc>
          <w:tcPr>
            <w:tcW w:w="2265" w:type="dxa"/>
          </w:tcPr>
          <w:p w14:paraId="12CA412B" w14:textId="64A8FA51" w:rsidR="007D28C4" w:rsidRDefault="007D28C4">
            <w:pPr>
              <w:rPr>
                <w:sz w:val="20"/>
                <w:szCs w:val="20"/>
              </w:rPr>
            </w:pPr>
          </w:p>
        </w:tc>
        <w:tc>
          <w:tcPr>
            <w:tcW w:w="1305" w:type="dxa"/>
          </w:tcPr>
          <w:p w14:paraId="7432D9D9" w14:textId="77777777" w:rsidR="007D28C4" w:rsidRDefault="007D28C4">
            <w:pPr>
              <w:rPr>
                <w:b/>
                <w:sz w:val="20"/>
                <w:szCs w:val="20"/>
              </w:rPr>
            </w:pPr>
          </w:p>
        </w:tc>
        <w:tc>
          <w:tcPr>
            <w:tcW w:w="2850" w:type="dxa"/>
          </w:tcPr>
          <w:p w14:paraId="5DDC41C2" w14:textId="7EE2FA4B" w:rsidR="007D28C4" w:rsidRDefault="007D28C4">
            <w:pPr>
              <w:rPr>
                <w:sz w:val="20"/>
                <w:szCs w:val="20"/>
              </w:rPr>
            </w:pPr>
          </w:p>
        </w:tc>
        <w:tc>
          <w:tcPr>
            <w:tcW w:w="2145" w:type="dxa"/>
          </w:tcPr>
          <w:p w14:paraId="65D386EA" w14:textId="77777777" w:rsidR="007D28C4" w:rsidRDefault="007D28C4">
            <w:pPr>
              <w:rPr>
                <w:b/>
                <w:sz w:val="20"/>
                <w:szCs w:val="20"/>
              </w:rPr>
            </w:pPr>
          </w:p>
        </w:tc>
        <w:tc>
          <w:tcPr>
            <w:tcW w:w="1290" w:type="dxa"/>
          </w:tcPr>
          <w:p w14:paraId="7EEBBE3C" w14:textId="186F3F7A" w:rsidR="007D28C4" w:rsidRDefault="007D28C4">
            <w:pPr>
              <w:rPr>
                <w:sz w:val="20"/>
                <w:szCs w:val="20"/>
              </w:rPr>
            </w:pPr>
          </w:p>
        </w:tc>
      </w:tr>
      <w:tr w:rsidR="007D28C4" w14:paraId="6F1305D5" w14:textId="77777777">
        <w:tc>
          <w:tcPr>
            <w:tcW w:w="22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CEF4E3" w14:textId="3B3542A0" w:rsidR="007D28C4" w:rsidRDefault="007D28C4">
            <w:pPr>
              <w:spacing w:line="226" w:lineRule="auto"/>
              <w:ind w:left="180" w:hanging="20"/>
              <w:rPr>
                <w:sz w:val="20"/>
                <w:szCs w:val="20"/>
              </w:rPr>
            </w:pPr>
          </w:p>
        </w:tc>
        <w:tc>
          <w:tcPr>
            <w:tcW w:w="13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2959DE1" w14:textId="799042CD" w:rsidR="007D28C4" w:rsidRDefault="007D28C4">
            <w:pPr>
              <w:spacing w:line="226" w:lineRule="auto"/>
              <w:rPr>
                <w:sz w:val="20"/>
                <w:szCs w:val="20"/>
              </w:rPr>
            </w:pPr>
          </w:p>
        </w:tc>
        <w:tc>
          <w:tcPr>
            <w:tcW w:w="28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D68C7F" w14:textId="4D8B718E" w:rsidR="007D28C4" w:rsidRDefault="007D28C4">
            <w:pPr>
              <w:spacing w:line="226" w:lineRule="auto"/>
              <w:rPr>
                <w:sz w:val="20"/>
                <w:szCs w:val="20"/>
              </w:rPr>
            </w:pPr>
          </w:p>
        </w:tc>
        <w:tc>
          <w:tcPr>
            <w:tcW w:w="21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1D889C0" w14:textId="7B38CFDE" w:rsidR="007D28C4" w:rsidRDefault="007D28C4">
            <w:pPr>
              <w:spacing w:line="226" w:lineRule="auto"/>
              <w:rPr>
                <w:rFonts w:ascii="Aller" w:eastAsia="Aller" w:hAnsi="Aller" w:cs="Aller"/>
                <w:sz w:val="20"/>
                <w:szCs w:val="20"/>
              </w:rPr>
            </w:pPr>
          </w:p>
        </w:tc>
        <w:tc>
          <w:tcPr>
            <w:tcW w:w="12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296BA3" w14:textId="4197E4FF" w:rsidR="007D28C4" w:rsidRDefault="007D28C4">
            <w:pPr>
              <w:spacing w:line="226" w:lineRule="auto"/>
              <w:rPr>
                <w:rFonts w:ascii="Aller" w:eastAsia="Aller" w:hAnsi="Aller" w:cs="Aller"/>
                <w:sz w:val="20"/>
                <w:szCs w:val="20"/>
              </w:rPr>
            </w:pPr>
          </w:p>
        </w:tc>
      </w:tr>
      <w:tr w:rsidR="007D28C4" w14:paraId="440B3D24" w14:textId="77777777">
        <w:tc>
          <w:tcPr>
            <w:tcW w:w="2265" w:type="dxa"/>
          </w:tcPr>
          <w:p w14:paraId="47D3B05E" w14:textId="38A9783D" w:rsidR="007D28C4" w:rsidRDefault="007D28C4">
            <w:pPr>
              <w:spacing w:line="250" w:lineRule="auto"/>
              <w:rPr>
                <w:sz w:val="20"/>
                <w:szCs w:val="20"/>
              </w:rPr>
            </w:pPr>
          </w:p>
        </w:tc>
        <w:tc>
          <w:tcPr>
            <w:tcW w:w="1305" w:type="dxa"/>
          </w:tcPr>
          <w:p w14:paraId="1F21E6E2" w14:textId="4E0BE052" w:rsidR="007D28C4" w:rsidRDefault="007D28C4">
            <w:pPr>
              <w:spacing w:line="250" w:lineRule="auto"/>
              <w:rPr>
                <w:sz w:val="20"/>
                <w:szCs w:val="20"/>
              </w:rPr>
            </w:pPr>
          </w:p>
        </w:tc>
        <w:tc>
          <w:tcPr>
            <w:tcW w:w="2850" w:type="dxa"/>
          </w:tcPr>
          <w:p w14:paraId="72A332AE" w14:textId="7E8EF9A3" w:rsidR="007D28C4" w:rsidRDefault="007D28C4">
            <w:pPr>
              <w:spacing w:line="250" w:lineRule="auto"/>
              <w:rPr>
                <w:sz w:val="20"/>
                <w:szCs w:val="20"/>
              </w:rPr>
            </w:pPr>
          </w:p>
        </w:tc>
        <w:tc>
          <w:tcPr>
            <w:tcW w:w="2145" w:type="dxa"/>
          </w:tcPr>
          <w:p w14:paraId="79DC4175" w14:textId="7844B2DE" w:rsidR="007D28C4" w:rsidRDefault="007D28C4">
            <w:pPr>
              <w:spacing w:line="250" w:lineRule="auto"/>
              <w:rPr>
                <w:sz w:val="20"/>
                <w:szCs w:val="20"/>
              </w:rPr>
            </w:pPr>
          </w:p>
        </w:tc>
        <w:tc>
          <w:tcPr>
            <w:tcW w:w="1290" w:type="dxa"/>
          </w:tcPr>
          <w:p w14:paraId="11C81646" w14:textId="0549B8D7" w:rsidR="007D28C4" w:rsidRDefault="007D28C4">
            <w:pPr>
              <w:spacing w:line="250" w:lineRule="auto"/>
              <w:rPr>
                <w:sz w:val="20"/>
                <w:szCs w:val="20"/>
              </w:rPr>
            </w:pPr>
          </w:p>
        </w:tc>
      </w:tr>
      <w:tr w:rsidR="007D28C4" w14:paraId="02420A75" w14:textId="77777777">
        <w:tc>
          <w:tcPr>
            <w:tcW w:w="2265" w:type="dxa"/>
          </w:tcPr>
          <w:p w14:paraId="7E357361" w14:textId="03CEAC0E" w:rsidR="007D28C4" w:rsidRDefault="007D28C4">
            <w:pPr>
              <w:spacing w:line="250" w:lineRule="auto"/>
              <w:rPr>
                <w:sz w:val="20"/>
                <w:szCs w:val="20"/>
              </w:rPr>
            </w:pPr>
          </w:p>
        </w:tc>
        <w:tc>
          <w:tcPr>
            <w:tcW w:w="1305" w:type="dxa"/>
          </w:tcPr>
          <w:p w14:paraId="63984041" w14:textId="74B5F6EC" w:rsidR="007D28C4" w:rsidRDefault="007D28C4">
            <w:pPr>
              <w:spacing w:line="250" w:lineRule="auto"/>
              <w:rPr>
                <w:sz w:val="20"/>
                <w:szCs w:val="20"/>
              </w:rPr>
            </w:pPr>
          </w:p>
        </w:tc>
        <w:tc>
          <w:tcPr>
            <w:tcW w:w="2850" w:type="dxa"/>
          </w:tcPr>
          <w:p w14:paraId="62E5ECBB" w14:textId="596AE3E7" w:rsidR="007D28C4" w:rsidRDefault="007D28C4">
            <w:pPr>
              <w:spacing w:line="226" w:lineRule="auto"/>
              <w:rPr>
                <w:rFonts w:ascii="Aller" w:eastAsia="Aller" w:hAnsi="Aller" w:cs="Aller"/>
                <w:sz w:val="20"/>
                <w:szCs w:val="20"/>
              </w:rPr>
            </w:pPr>
          </w:p>
        </w:tc>
        <w:tc>
          <w:tcPr>
            <w:tcW w:w="2145" w:type="dxa"/>
          </w:tcPr>
          <w:p w14:paraId="29B7AA16" w14:textId="77777777" w:rsidR="007D28C4" w:rsidRDefault="007D28C4">
            <w:pPr>
              <w:spacing w:line="250" w:lineRule="auto"/>
              <w:ind w:left="68" w:hanging="11"/>
              <w:rPr>
                <w:sz w:val="20"/>
                <w:szCs w:val="20"/>
              </w:rPr>
            </w:pPr>
          </w:p>
        </w:tc>
        <w:tc>
          <w:tcPr>
            <w:tcW w:w="1290" w:type="dxa"/>
          </w:tcPr>
          <w:p w14:paraId="0604D3E7" w14:textId="58769CD1" w:rsidR="007D28C4" w:rsidRDefault="007D28C4">
            <w:pPr>
              <w:spacing w:line="250" w:lineRule="auto"/>
              <w:rPr>
                <w:sz w:val="20"/>
                <w:szCs w:val="20"/>
              </w:rPr>
            </w:pPr>
          </w:p>
        </w:tc>
      </w:tr>
      <w:tr w:rsidR="007D28C4" w14:paraId="599F4D87" w14:textId="77777777">
        <w:tc>
          <w:tcPr>
            <w:tcW w:w="2265" w:type="dxa"/>
          </w:tcPr>
          <w:p w14:paraId="3A97CD32" w14:textId="74D5A165" w:rsidR="007D28C4" w:rsidRDefault="007D28C4">
            <w:pPr>
              <w:spacing w:line="226" w:lineRule="auto"/>
              <w:rPr>
                <w:rFonts w:ascii="Aller" w:eastAsia="Aller" w:hAnsi="Aller" w:cs="Aller"/>
                <w:sz w:val="20"/>
                <w:szCs w:val="20"/>
              </w:rPr>
            </w:pPr>
          </w:p>
        </w:tc>
        <w:tc>
          <w:tcPr>
            <w:tcW w:w="1305" w:type="dxa"/>
          </w:tcPr>
          <w:p w14:paraId="6CA7D4D3" w14:textId="65D3439C" w:rsidR="007D28C4" w:rsidRDefault="007D28C4">
            <w:pPr>
              <w:spacing w:line="226" w:lineRule="auto"/>
              <w:rPr>
                <w:rFonts w:ascii="Aller" w:eastAsia="Aller" w:hAnsi="Aller" w:cs="Aller"/>
                <w:sz w:val="20"/>
                <w:szCs w:val="20"/>
              </w:rPr>
            </w:pPr>
          </w:p>
        </w:tc>
        <w:tc>
          <w:tcPr>
            <w:tcW w:w="2850" w:type="dxa"/>
          </w:tcPr>
          <w:p w14:paraId="7D9C9570" w14:textId="45EE6631" w:rsidR="007D28C4" w:rsidRDefault="007D28C4">
            <w:pPr>
              <w:spacing w:line="226" w:lineRule="auto"/>
              <w:rPr>
                <w:rFonts w:ascii="Aller" w:eastAsia="Aller" w:hAnsi="Aller" w:cs="Aller"/>
                <w:sz w:val="20"/>
                <w:szCs w:val="20"/>
              </w:rPr>
            </w:pPr>
          </w:p>
        </w:tc>
        <w:tc>
          <w:tcPr>
            <w:tcW w:w="2145" w:type="dxa"/>
          </w:tcPr>
          <w:p w14:paraId="7B1DF460" w14:textId="09A97B5D" w:rsidR="007D28C4" w:rsidRDefault="007D28C4">
            <w:pPr>
              <w:spacing w:line="226" w:lineRule="auto"/>
              <w:rPr>
                <w:rFonts w:ascii="Aller" w:eastAsia="Aller" w:hAnsi="Aller" w:cs="Aller"/>
                <w:sz w:val="20"/>
                <w:szCs w:val="20"/>
              </w:rPr>
            </w:pPr>
          </w:p>
        </w:tc>
        <w:tc>
          <w:tcPr>
            <w:tcW w:w="1290" w:type="dxa"/>
          </w:tcPr>
          <w:p w14:paraId="47350F78" w14:textId="2AAB535A" w:rsidR="007D28C4" w:rsidRDefault="007D28C4">
            <w:pPr>
              <w:spacing w:line="226" w:lineRule="auto"/>
              <w:rPr>
                <w:rFonts w:ascii="Aller" w:eastAsia="Aller" w:hAnsi="Aller" w:cs="Aller"/>
                <w:sz w:val="20"/>
                <w:szCs w:val="20"/>
              </w:rPr>
            </w:pPr>
          </w:p>
        </w:tc>
      </w:tr>
      <w:tr w:rsidR="007D28C4" w14:paraId="1E695597" w14:textId="77777777">
        <w:tc>
          <w:tcPr>
            <w:tcW w:w="2265" w:type="dxa"/>
          </w:tcPr>
          <w:p w14:paraId="4F6E1334" w14:textId="463895E3" w:rsidR="007D28C4" w:rsidRDefault="007D28C4">
            <w:pPr>
              <w:spacing w:line="226" w:lineRule="auto"/>
              <w:rPr>
                <w:rFonts w:ascii="Aller" w:eastAsia="Aller" w:hAnsi="Aller" w:cs="Aller"/>
                <w:sz w:val="20"/>
                <w:szCs w:val="20"/>
              </w:rPr>
            </w:pPr>
          </w:p>
        </w:tc>
        <w:tc>
          <w:tcPr>
            <w:tcW w:w="1305" w:type="dxa"/>
          </w:tcPr>
          <w:p w14:paraId="4CE37F97" w14:textId="77777777" w:rsidR="007D28C4" w:rsidRDefault="007D28C4">
            <w:pPr>
              <w:spacing w:line="226" w:lineRule="auto"/>
              <w:rPr>
                <w:rFonts w:ascii="Aller" w:eastAsia="Aller" w:hAnsi="Aller" w:cs="Aller"/>
                <w:sz w:val="20"/>
                <w:szCs w:val="20"/>
              </w:rPr>
            </w:pPr>
          </w:p>
        </w:tc>
        <w:tc>
          <w:tcPr>
            <w:tcW w:w="2850" w:type="dxa"/>
          </w:tcPr>
          <w:p w14:paraId="4EA2AB8E" w14:textId="2FFE34B3" w:rsidR="007D28C4" w:rsidRDefault="007D28C4">
            <w:pPr>
              <w:spacing w:line="226" w:lineRule="auto"/>
              <w:rPr>
                <w:rFonts w:ascii="Aller" w:eastAsia="Aller" w:hAnsi="Aller" w:cs="Aller"/>
                <w:sz w:val="20"/>
                <w:szCs w:val="20"/>
              </w:rPr>
            </w:pPr>
          </w:p>
        </w:tc>
        <w:tc>
          <w:tcPr>
            <w:tcW w:w="2145" w:type="dxa"/>
          </w:tcPr>
          <w:p w14:paraId="519C4F69" w14:textId="77777777" w:rsidR="007D28C4" w:rsidRDefault="007D28C4">
            <w:pPr>
              <w:spacing w:line="226" w:lineRule="auto"/>
              <w:rPr>
                <w:rFonts w:ascii="Aller" w:eastAsia="Aller" w:hAnsi="Aller" w:cs="Aller"/>
                <w:sz w:val="20"/>
                <w:szCs w:val="20"/>
              </w:rPr>
            </w:pPr>
          </w:p>
        </w:tc>
        <w:tc>
          <w:tcPr>
            <w:tcW w:w="1290" w:type="dxa"/>
          </w:tcPr>
          <w:p w14:paraId="749F4D67" w14:textId="429D84D8" w:rsidR="007D28C4" w:rsidRDefault="007D28C4">
            <w:pPr>
              <w:spacing w:line="226" w:lineRule="auto"/>
              <w:rPr>
                <w:rFonts w:ascii="Aller" w:eastAsia="Aller" w:hAnsi="Aller" w:cs="Aller"/>
                <w:sz w:val="20"/>
                <w:szCs w:val="20"/>
              </w:rPr>
            </w:pPr>
          </w:p>
        </w:tc>
      </w:tr>
      <w:tr w:rsidR="007D28C4" w14:paraId="018A0B74" w14:textId="77777777">
        <w:tc>
          <w:tcPr>
            <w:tcW w:w="2265" w:type="dxa"/>
          </w:tcPr>
          <w:p w14:paraId="4A054E5B" w14:textId="12687D86" w:rsidR="007D28C4" w:rsidRDefault="007D28C4">
            <w:pPr>
              <w:spacing w:line="226" w:lineRule="auto"/>
              <w:rPr>
                <w:rFonts w:ascii="Aller" w:eastAsia="Aller" w:hAnsi="Aller" w:cs="Aller"/>
                <w:sz w:val="20"/>
                <w:szCs w:val="20"/>
              </w:rPr>
            </w:pPr>
          </w:p>
        </w:tc>
        <w:tc>
          <w:tcPr>
            <w:tcW w:w="1305" w:type="dxa"/>
          </w:tcPr>
          <w:p w14:paraId="489BE45B" w14:textId="77777777" w:rsidR="007D28C4" w:rsidRDefault="007D28C4">
            <w:pPr>
              <w:spacing w:line="226" w:lineRule="auto"/>
              <w:rPr>
                <w:rFonts w:ascii="Aller" w:eastAsia="Aller" w:hAnsi="Aller" w:cs="Aller"/>
                <w:sz w:val="20"/>
                <w:szCs w:val="20"/>
              </w:rPr>
            </w:pPr>
          </w:p>
        </w:tc>
        <w:tc>
          <w:tcPr>
            <w:tcW w:w="2850" w:type="dxa"/>
          </w:tcPr>
          <w:p w14:paraId="1F945519" w14:textId="0341E7DB" w:rsidR="007D28C4" w:rsidRDefault="007D28C4">
            <w:pPr>
              <w:spacing w:line="226" w:lineRule="auto"/>
              <w:rPr>
                <w:rFonts w:ascii="Aller" w:eastAsia="Aller" w:hAnsi="Aller" w:cs="Aller"/>
                <w:sz w:val="20"/>
                <w:szCs w:val="20"/>
              </w:rPr>
            </w:pPr>
          </w:p>
        </w:tc>
        <w:tc>
          <w:tcPr>
            <w:tcW w:w="2145" w:type="dxa"/>
          </w:tcPr>
          <w:p w14:paraId="189151FD" w14:textId="77777777" w:rsidR="007D28C4" w:rsidRDefault="007D28C4">
            <w:pPr>
              <w:spacing w:line="226" w:lineRule="auto"/>
              <w:rPr>
                <w:rFonts w:ascii="Aller" w:eastAsia="Aller" w:hAnsi="Aller" w:cs="Aller"/>
                <w:sz w:val="20"/>
                <w:szCs w:val="20"/>
              </w:rPr>
            </w:pPr>
          </w:p>
        </w:tc>
        <w:tc>
          <w:tcPr>
            <w:tcW w:w="1290" w:type="dxa"/>
          </w:tcPr>
          <w:p w14:paraId="1A030957" w14:textId="03DAFDA9" w:rsidR="007D28C4" w:rsidRDefault="007D28C4">
            <w:pPr>
              <w:spacing w:line="226" w:lineRule="auto"/>
              <w:rPr>
                <w:rFonts w:ascii="Aller" w:eastAsia="Aller" w:hAnsi="Aller" w:cs="Aller"/>
                <w:sz w:val="20"/>
                <w:szCs w:val="20"/>
              </w:rPr>
            </w:pPr>
          </w:p>
        </w:tc>
      </w:tr>
    </w:tbl>
    <w:p w14:paraId="27E60123" w14:textId="77777777" w:rsidR="007D28C4" w:rsidRDefault="007D28C4">
      <w:pPr>
        <w:widowControl w:val="0"/>
        <w:spacing w:line="240" w:lineRule="auto"/>
        <w:rPr>
          <w:sz w:val="20"/>
          <w:szCs w:val="20"/>
        </w:rPr>
      </w:pPr>
    </w:p>
    <w:p w14:paraId="3DC664B2" w14:textId="77777777" w:rsidR="007D28C4" w:rsidRDefault="00F53C96">
      <w:pPr>
        <w:pStyle w:val="Kop2"/>
        <w:keepNext w:val="0"/>
        <w:keepLines w:val="0"/>
        <w:widowControl w:val="0"/>
        <w:spacing w:before="0" w:after="0" w:line="240" w:lineRule="auto"/>
        <w:rPr>
          <w:b/>
          <w:color w:val="0C9DD8"/>
          <w:sz w:val="28"/>
          <w:szCs w:val="28"/>
        </w:rPr>
      </w:pPr>
      <w:bookmarkStart w:id="17" w:name="_44sinio" w:colFirst="0" w:colLast="0"/>
      <w:bookmarkEnd w:id="17"/>
      <w:r>
        <w:br w:type="page"/>
      </w:r>
      <w:r>
        <w:rPr>
          <w:b/>
          <w:color w:val="0C9DD8"/>
          <w:sz w:val="28"/>
          <w:szCs w:val="28"/>
        </w:rPr>
        <w:lastRenderedPageBreak/>
        <w:t>Bijlage 2: Aantonen passend niveau van beveiliging</w:t>
      </w:r>
    </w:p>
    <w:p w14:paraId="7F11E2DB" w14:textId="77777777" w:rsidR="007D28C4" w:rsidRDefault="007D28C4">
      <w:pPr>
        <w:widowControl w:val="0"/>
        <w:spacing w:line="290" w:lineRule="auto"/>
        <w:ind w:right="295"/>
        <w:rPr>
          <w:sz w:val="18"/>
          <w:szCs w:val="18"/>
        </w:rPr>
      </w:pPr>
    </w:p>
    <w:p w14:paraId="6C38DA26" w14:textId="77777777" w:rsidR="007D28C4" w:rsidRDefault="00F53C96">
      <w:pPr>
        <w:widowControl w:val="0"/>
        <w:spacing w:line="240" w:lineRule="auto"/>
        <w:rPr>
          <w:sz w:val="20"/>
          <w:szCs w:val="20"/>
        </w:rPr>
      </w:pPr>
      <w:r>
        <w:rPr>
          <w:b/>
          <w:sz w:val="20"/>
          <w:szCs w:val="20"/>
        </w:rPr>
        <w:t>&lt;</w:t>
      </w:r>
      <w:r>
        <w:rPr>
          <w:b/>
          <w:sz w:val="20"/>
          <w:szCs w:val="20"/>
          <w:highlight w:val="yellow"/>
        </w:rPr>
        <w:t>Gemeente naam</w:t>
      </w:r>
      <w:r>
        <w:rPr>
          <w:b/>
          <w:sz w:val="20"/>
          <w:szCs w:val="20"/>
        </w:rPr>
        <w:t>&gt;</w:t>
      </w:r>
      <w:r>
        <w:rPr>
          <w:b/>
          <w:sz w:val="20"/>
          <w:szCs w:val="20"/>
        </w:rPr>
        <w:br/>
      </w:r>
      <w:r>
        <w:rPr>
          <w:sz w:val="20"/>
          <w:szCs w:val="20"/>
        </w:rPr>
        <w:t xml:space="preserve">□ Partij werkt volgens een algemeen erkende overheidsnorm zoals de BIO, of vergelijkbaar, te weten: …………………………………………………………………………………………………….., </w:t>
      </w:r>
    </w:p>
    <w:p w14:paraId="5C15E7E7" w14:textId="77777777" w:rsidR="007D28C4" w:rsidRDefault="007D28C4">
      <w:pPr>
        <w:widowControl w:val="0"/>
        <w:spacing w:before="43" w:line="240" w:lineRule="auto"/>
        <w:rPr>
          <w:sz w:val="20"/>
          <w:szCs w:val="20"/>
        </w:rPr>
      </w:pPr>
    </w:p>
    <w:p w14:paraId="4F6E6BBF" w14:textId="77777777" w:rsidR="007D28C4" w:rsidRDefault="00F53C96">
      <w:pPr>
        <w:widowControl w:val="0"/>
        <w:spacing w:before="43" w:line="240" w:lineRule="auto"/>
        <w:rPr>
          <w:sz w:val="20"/>
          <w:szCs w:val="20"/>
        </w:rPr>
      </w:pPr>
      <w:r>
        <w:rPr>
          <w:sz w:val="20"/>
          <w:szCs w:val="20"/>
        </w:rPr>
        <w:t>□ Partij werkt volgens een algemeen erkende norm voor informatiebeveiliging, te weten:</w:t>
      </w:r>
    </w:p>
    <w:p w14:paraId="5A286EA1" w14:textId="77777777" w:rsidR="007D28C4" w:rsidRDefault="00F53C96">
      <w:pPr>
        <w:widowControl w:val="0"/>
        <w:spacing w:before="43" w:line="240" w:lineRule="auto"/>
        <w:ind w:left="170"/>
        <w:rPr>
          <w:sz w:val="20"/>
          <w:szCs w:val="20"/>
        </w:rPr>
      </w:pPr>
      <w:r>
        <w:rPr>
          <w:sz w:val="20"/>
          <w:szCs w:val="20"/>
        </w:rPr>
        <w:t>………………………………………….. (vermeld normenstelsel, zoals bijvoorbeeld NEN 7510, NEN/ISO 27001, PCI/DSS) en is volgens deze norm wel/niet gecertificeerd.</w:t>
      </w:r>
    </w:p>
    <w:p w14:paraId="5C28F413" w14:textId="77777777" w:rsidR="007D28C4" w:rsidRDefault="007D28C4">
      <w:pPr>
        <w:widowControl w:val="0"/>
        <w:spacing w:before="43" w:line="240" w:lineRule="auto"/>
        <w:rPr>
          <w:sz w:val="20"/>
          <w:szCs w:val="20"/>
        </w:rPr>
      </w:pPr>
    </w:p>
    <w:p w14:paraId="2A2851B9" w14:textId="77777777" w:rsidR="007D28C4" w:rsidRDefault="00F53C96">
      <w:pPr>
        <w:widowControl w:val="0"/>
        <w:spacing w:before="43" w:line="240" w:lineRule="auto"/>
        <w:rPr>
          <w:sz w:val="20"/>
          <w:szCs w:val="20"/>
        </w:rPr>
      </w:pPr>
      <w:r>
        <w:rPr>
          <w:sz w:val="20"/>
          <w:szCs w:val="20"/>
        </w:rPr>
        <w:t>□  Partij werkt volgens een andere norm, te weten:  ……………………………………………………………………………………..</w:t>
      </w:r>
    </w:p>
    <w:p w14:paraId="67D3F15C" w14:textId="77777777" w:rsidR="007D28C4" w:rsidRDefault="007D28C4">
      <w:pPr>
        <w:widowControl w:val="0"/>
        <w:spacing w:before="43" w:line="240" w:lineRule="auto"/>
        <w:rPr>
          <w:sz w:val="20"/>
          <w:szCs w:val="20"/>
        </w:rPr>
      </w:pPr>
    </w:p>
    <w:p w14:paraId="48DF3761" w14:textId="77777777" w:rsidR="007D28C4" w:rsidRDefault="00F53C96">
      <w:pPr>
        <w:widowControl w:val="0"/>
        <w:spacing w:before="43" w:line="240" w:lineRule="auto"/>
        <w:rPr>
          <w:sz w:val="20"/>
          <w:szCs w:val="20"/>
        </w:rPr>
      </w:pPr>
      <w:r>
        <w:rPr>
          <w:sz w:val="20"/>
          <w:szCs w:val="20"/>
        </w:rPr>
        <w:t>Toereikendheid</w:t>
      </w:r>
    </w:p>
    <w:p w14:paraId="365C5FBA" w14:textId="77777777" w:rsidR="007D28C4" w:rsidRDefault="00F53C96">
      <w:pPr>
        <w:tabs>
          <w:tab w:val="left" w:pos="397"/>
        </w:tabs>
        <w:spacing w:line="240" w:lineRule="auto"/>
        <w:rPr>
          <w:sz w:val="20"/>
          <w:szCs w:val="20"/>
        </w:rPr>
      </w:pPr>
      <w:r>
        <w:rPr>
          <w:sz w:val="20"/>
          <w:szCs w:val="20"/>
        </w:rPr>
        <w:t>De toereikendheid van de informatiebeveiliging blijkt uit het volgende:</w:t>
      </w:r>
    </w:p>
    <w:p w14:paraId="10D13418" w14:textId="77777777" w:rsidR="007D28C4" w:rsidRDefault="007D28C4">
      <w:pPr>
        <w:tabs>
          <w:tab w:val="left" w:pos="397"/>
        </w:tabs>
        <w:spacing w:line="240" w:lineRule="auto"/>
        <w:rPr>
          <w:sz w:val="20"/>
          <w:szCs w:val="20"/>
        </w:rPr>
      </w:pPr>
    </w:p>
    <w:p w14:paraId="44C8482C" w14:textId="77777777" w:rsidR="007D28C4" w:rsidRDefault="00F53C96">
      <w:pPr>
        <w:numPr>
          <w:ilvl w:val="0"/>
          <w:numId w:val="3"/>
        </w:numPr>
        <w:spacing w:line="240" w:lineRule="auto"/>
        <w:ind w:left="360"/>
        <w:rPr>
          <w:sz w:val="20"/>
          <w:szCs w:val="20"/>
        </w:rPr>
      </w:pPr>
      <w:r>
        <w:rPr>
          <w:sz w:val="20"/>
          <w:szCs w:val="20"/>
        </w:rPr>
        <w:t>Certificering en verklaring van toepasselijkheid (VVT);</w:t>
      </w:r>
    </w:p>
    <w:p w14:paraId="52859673" w14:textId="77777777" w:rsidR="007D28C4" w:rsidRDefault="00F53C96">
      <w:pPr>
        <w:numPr>
          <w:ilvl w:val="0"/>
          <w:numId w:val="3"/>
        </w:numPr>
        <w:spacing w:line="240" w:lineRule="auto"/>
        <w:ind w:left="360"/>
        <w:rPr>
          <w:sz w:val="20"/>
          <w:szCs w:val="20"/>
        </w:rPr>
      </w:pPr>
      <w:r>
        <w:rPr>
          <w:sz w:val="20"/>
          <w:szCs w:val="20"/>
        </w:rPr>
        <w:t xml:space="preserve">Rapportages van periodieke externe controles zoals audits, pentesten of TPM’s (bijv. ISAE3xxx SOC type II); </w:t>
      </w:r>
    </w:p>
    <w:p w14:paraId="69E9AB24" w14:textId="77777777" w:rsidR="007D28C4" w:rsidRDefault="00F53C96">
      <w:pPr>
        <w:numPr>
          <w:ilvl w:val="0"/>
          <w:numId w:val="3"/>
        </w:numPr>
        <w:spacing w:line="240" w:lineRule="auto"/>
        <w:ind w:left="360"/>
        <w:rPr>
          <w:sz w:val="20"/>
          <w:szCs w:val="20"/>
        </w:rPr>
      </w:pPr>
      <w:r>
        <w:rPr>
          <w:sz w:val="20"/>
          <w:szCs w:val="20"/>
        </w:rPr>
        <w:t xml:space="preserve">Een assurance rapport (TPM) van een auditor die is aangesloten bij NOREA; </w:t>
      </w:r>
    </w:p>
    <w:p w14:paraId="44577D76" w14:textId="77777777" w:rsidR="007D28C4" w:rsidRDefault="00F53C96">
      <w:pPr>
        <w:numPr>
          <w:ilvl w:val="0"/>
          <w:numId w:val="3"/>
        </w:numPr>
        <w:spacing w:line="240" w:lineRule="auto"/>
        <w:ind w:left="360"/>
        <w:rPr>
          <w:sz w:val="20"/>
          <w:szCs w:val="20"/>
        </w:rPr>
      </w:pPr>
      <w:r>
        <w:rPr>
          <w:sz w:val="20"/>
          <w:szCs w:val="20"/>
        </w:rPr>
        <w:t>Eigen controles of eigen mededelingen over de beveiligingsmaatregelen zoals hieronder beschreven (in lijn met de aanpak uit hoofdstuk 4.4 uit de BIO, een ICV): ……………………………………………………………………………………………</w:t>
      </w:r>
    </w:p>
    <w:p w14:paraId="6B74FB98" w14:textId="77777777" w:rsidR="007D28C4" w:rsidRDefault="007D28C4">
      <w:pPr>
        <w:widowControl w:val="0"/>
        <w:spacing w:line="240" w:lineRule="auto"/>
        <w:rPr>
          <w:sz w:val="20"/>
          <w:szCs w:val="20"/>
        </w:rPr>
      </w:pPr>
    </w:p>
    <w:p w14:paraId="01E4ED5C" w14:textId="77777777" w:rsidR="007D28C4" w:rsidRDefault="00F53C96">
      <w:pPr>
        <w:widowControl w:val="0"/>
        <w:spacing w:line="240" w:lineRule="auto"/>
        <w:rPr>
          <w:sz w:val="20"/>
          <w:szCs w:val="20"/>
        </w:rPr>
      </w:pPr>
      <w:r>
        <w:rPr>
          <w:b/>
          <w:sz w:val="20"/>
          <w:szCs w:val="20"/>
        </w:rPr>
        <w:t>NB:</w:t>
      </w:r>
      <w:r>
        <w:rPr>
          <w:sz w:val="20"/>
          <w:szCs w:val="20"/>
        </w:rPr>
        <w:t xml:space="preserve"> Uit de certificering/periodieke externe controles/audits of uit de eigen controles/beschrijvingen blijkt of kan afgeleid worden dat de beveiliging passend is bij de verwerking(en) genoemd in Bijlage 1.</w:t>
      </w:r>
    </w:p>
    <w:p w14:paraId="46728E8E" w14:textId="77777777" w:rsidR="007D28C4" w:rsidRDefault="007D28C4">
      <w:pPr>
        <w:widowControl w:val="0"/>
        <w:spacing w:line="240" w:lineRule="auto"/>
        <w:rPr>
          <w:sz w:val="20"/>
          <w:szCs w:val="20"/>
        </w:rPr>
      </w:pPr>
    </w:p>
    <w:p w14:paraId="33D3B6E7" w14:textId="77777777" w:rsidR="007D28C4" w:rsidRDefault="007D28C4">
      <w:pPr>
        <w:widowControl w:val="0"/>
        <w:spacing w:line="240" w:lineRule="auto"/>
        <w:rPr>
          <w:sz w:val="20"/>
          <w:szCs w:val="20"/>
        </w:rPr>
      </w:pPr>
    </w:p>
    <w:p w14:paraId="5C1C9A2D" w14:textId="77777777" w:rsidR="007D28C4" w:rsidRDefault="00F53C96">
      <w:pPr>
        <w:widowControl w:val="0"/>
        <w:spacing w:line="240" w:lineRule="auto"/>
        <w:rPr>
          <w:sz w:val="20"/>
          <w:szCs w:val="20"/>
        </w:rPr>
      </w:pPr>
      <w:r>
        <w:rPr>
          <w:sz w:val="20"/>
          <w:szCs w:val="20"/>
        </w:rPr>
        <w:t>Aansluiting bij goedgekeurde gedragscode</w:t>
      </w:r>
    </w:p>
    <w:p w14:paraId="50539D84" w14:textId="77777777" w:rsidR="007D28C4" w:rsidRDefault="00F53C96">
      <w:pPr>
        <w:numPr>
          <w:ilvl w:val="1"/>
          <w:numId w:val="1"/>
        </w:numPr>
        <w:tabs>
          <w:tab w:val="left" w:pos="397"/>
        </w:tabs>
        <w:spacing w:line="240" w:lineRule="auto"/>
        <w:ind w:left="360"/>
        <w:rPr>
          <w:sz w:val="20"/>
          <w:szCs w:val="20"/>
        </w:rPr>
      </w:pPr>
      <w:r>
        <w:rPr>
          <w:sz w:val="20"/>
          <w:szCs w:val="20"/>
        </w:rPr>
        <w:t>Partijen zijn aangesloten bij een door een toezichthoudende autoriteit goedgekeurde gedragscode, te weten ………………………………………………………………………………………………………………….</w:t>
      </w:r>
    </w:p>
    <w:p w14:paraId="32CEC3BF" w14:textId="77777777" w:rsidR="007D28C4" w:rsidRDefault="007D28C4">
      <w:pPr>
        <w:widowControl w:val="0"/>
        <w:spacing w:line="240" w:lineRule="auto"/>
        <w:rPr>
          <w:sz w:val="20"/>
          <w:szCs w:val="20"/>
        </w:rPr>
      </w:pPr>
    </w:p>
    <w:p w14:paraId="4138345A" w14:textId="77777777" w:rsidR="007D28C4" w:rsidRDefault="007D28C4">
      <w:pPr>
        <w:widowControl w:val="0"/>
        <w:spacing w:line="240" w:lineRule="auto"/>
        <w:rPr>
          <w:sz w:val="20"/>
          <w:szCs w:val="20"/>
        </w:rPr>
      </w:pPr>
    </w:p>
    <w:p w14:paraId="243D42DA" w14:textId="77777777" w:rsidR="007D28C4" w:rsidRDefault="00F53C96">
      <w:pPr>
        <w:widowControl w:val="0"/>
        <w:spacing w:line="240" w:lineRule="auto"/>
        <w:rPr>
          <w:b/>
          <w:sz w:val="20"/>
          <w:szCs w:val="20"/>
        </w:rPr>
      </w:pPr>
      <w:r>
        <w:rPr>
          <w:b/>
          <w:sz w:val="20"/>
          <w:szCs w:val="20"/>
        </w:rPr>
        <w:t>REL</w:t>
      </w:r>
    </w:p>
    <w:p w14:paraId="5D3A7D16" w14:textId="77777777" w:rsidR="007D28C4" w:rsidRDefault="00F53C96">
      <w:pPr>
        <w:widowControl w:val="0"/>
        <w:spacing w:line="240" w:lineRule="auto"/>
        <w:rPr>
          <w:sz w:val="20"/>
          <w:szCs w:val="20"/>
        </w:rPr>
      </w:pPr>
      <w:r>
        <w:rPr>
          <w:rFonts w:ascii="Arial Unicode MS" w:eastAsia="Arial Unicode MS" w:hAnsi="Arial Unicode MS" w:cs="Arial Unicode MS"/>
          <w:sz w:val="20"/>
          <w:szCs w:val="20"/>
        </w:rPr>
        <w:t>✓ Partij werkt volgens een algemeen erkende overheidsnorm zoals de BIO, of vergelijkbaar, te weten: BIO, niveau BBN 1.</w:t>
      </w:r>
    </w:p>
    <w:p w14:paraId="27DD914E" w14:textId="77777777" w:rsidR="007D28C4" w:rsidRDefault="007D28C4">
      <w:pPr>
        <w:widowControl w:val="0"/>
        <w:spacing w:before="43" w:line="240" w:lineRule="auto"/>
        <w:rPr>
          <w:sz w:val="20"/>
          <w:szCs w:val="20"/>
        </w:rPr>
      </w:pPr>
    </w:p>
    <w:p w14:paraId="7A1C2EC8" w14:textId="77777777" w:rsidR="007D28C4" w:rsidRDefault="00F53C96">
      <w:pPr>
        <w:widowControl w:val="0"/>
        <w:spacing w:before="43" w:line="240" w:lineRule="auto"/>
        <w:rPr>
          <w:sz w:val="20"/>
          <w:szCs w:val="20"/>
        </w:rPr>
      </w:pPr>
      <w:r>
        <w:rPr>
          <w:rFonts w:ascii="Arial Unicode MS" w:eastAsia="Arial Unicode MS" w:hAnsi="Arial Unicode MS" w:cs="Arial Unicode MS"/>
          <w:sz w:val="20"/>
          <w:szCs w:val="20"/>
        </w:rPr>
        <w:t>✓ Partij werkt volgens een algemeen erkende norm voor informatiebeveiliging, te weten:</w:t>
      </w:r>
    </w:p>
    <w:p w14:paraId="263B9982" w14:textId="77777777" w:rsidR="007D28C4" w:rsidRDefault="00F53C96">
      <w:pPr>
        <w:widowControl w:val="0"/>
        <w:spacing w:before="43" w:line="240" w:lineRule="auto"/>
        <w:ind w:left="170"/>
        <w:rPr>
          <w:sz w:val="20"/>
          <w:szCs w:val="20"/>
        </w:rPr>
      </w:pPr>
      <w:r>
        <w:rPr>
          <w:sz w:val="20"/>
          <w:szCs w:val="20"/>
        </w:rPr>
        <w:t>ISO/IEC 27001:2022 (vermeld normenstelsel, zoals bijvoorbeeld NEN 7510, NEN/ISO 27001, PCI/DSS) en is volgens deze norm gecertificeerd.</w:t>
      </w:r>
    </w:p>
    <w:p w14:paraId="577CC473" w14:textId="77777777" w:rsidR="007D28C4" w:rsidRDefault="007D28C4">
      <w:pPr>
        <w:widowControl w:val="0"/>
        <w:spacing w:before="43" w:line="240" w:lineRule="auto"/>
        <w:rPr>
          <w:sz w:val="20"/>
          <w:szCs w:val="20"/>
        </w:rPr>
      </w:pPr>
    </w:p>
    <w:p w14:paraId="688960C4" w14:textId="77777777" w:rsidR="007D28C4" w:rsidRDefault="00F53C96">
      <w:pPr>
        <w:widowControl w:val="0"/>
        <w:spacing w:before="43" w:line="240" w:lineRule="auto"/>
        <w:rPr>
          <w:sz w:val="20"/>
          <w:szCs w:val="20"/>
        </w:rPr>
      </w:pPr>
      <w:r>
        <w:rPr>
          <w:sz w:val="20"/>
          <w:szCs w:val="20"/>
        </w:rPr>
        <w:t>□  Partij werkt volgens een andere norm, te weten:  ……………………………………………………………………………………..</w:t>
      </w:r>
    </w:p>
    <w:p w14:paraId="79523C1B" w14:textId="77777777" w:rsidR="007D28C4" w:rsidRDefault="007D28C4">
      <w:pPr>
        <w:widowControl w:val="0"/>
        <w:spacing w:before="43" w:line="240" w:lineRule="auto"/>
        <w:rPr>
          <w:sz w:val="20"/>
          <w:szCs w:val="20"/>
        </w:rPr>
      </w:pPr>
    </w:p>
    <w:p w14:paraId="62D8D024" w14:textId="77777777" w:rsidR="007D28C4" w:rsidRDefault="00F53C96">
      <w:pPr>
        <w:widowControl w:val="0"/>
        <w:spacing w:before="43" w:line="240" w:lineRule="auto"/>
        <w:rPr>
          <w:sz w:val="20"/>
          <w:szCs w:val="20"/>
        </w:rPr>
      </w:pPr>
      <w:r>
        <w:rPr>
          <w:sz w:val="20"/>
          <w:szCs w:val="20"/>
        </w:rPr>
        <w:t>Toereikendheid</w:t>
      </w:r>
    </w:p>
    <w:p w14:paraId="32B5EA58" w14:textId="77777777" w:rsidR="007D28C4" w:rsidRDefault="00F53C96">
      <w:pPr>
        <w:tabs>
          <w:tab w:val="left" w:pos="397"/>
        </w:tabs>
        <w:spacing w:line="240" w:lineRule="auto"/>
        <w:rPr>
          <w:sz w:val="20"/>
          <w:szCs w:val="20"/>
        </w:rPr>
      </w:pPr>
      <w:bookmarkStart w:id="18" w:name="_2jxsxqh" w:colFirst="0" w:colLast="0"/>
      <w:bookmarkEnd w:id="18"/>
      <w:r>
        <w:rPr>
          <w:sz w:val="20"/>
          <w:szCs w:val="20"/>
        </w:rPr>
        <w:t>De toereikendheid van de informatiebeveiliging blijkt uit het volgende:</w:t>
      </w:r>
    </w:p>
    <w:p w14:paraId="07EBEFB7" w14:textId="77777777" w:rsidR="007D28C4" w:rsidRDefault="007D28C4">
      <w:pPr>
        <w:tabs>
          <w:tab w:val="left" w:pos="397"/>
        </w:tabs>
        <w:spacing w:line="240" w:lineRule="auto"/>
        <w:rPr>
          <w:sz w:val="20"/>
          <w:szCs w:val="20"/>
        </w:rPr>
      </w:pPr>
    </w:p>
    <w:p w14:paraId="0157E65F" w14:textId="77777777" w:rsidR="007D28C4" w:rsidRDefault="00F53C96">
      <w:pPr>
        <w:spacing w:line="240" w:lineRule="auto"/>
        <w:rPr>
          <w:sz w:val="20"/>
          <w:szCs w:val="20"/>
        </w:rPr>
      </w:pPr>
      <w:r>
        <w:rPr>
          <w:rFonts w:ascii="Arial Unicode MS" w:eastAsia="Arial Unicode MS" w:hAnsi="Arial Unicode MS" w:cs="Arial Unicode MS"/>
          <w:sz w:val="20"/>
          <w:szCs w:val="20"/>
        </w:rPr>
        <w:t>✓    Certificering en verklaring van toepasselijkheid (VVT);</w:t>
      </w:r>
    </w:p>
    <w:p w14:paraId="242D8868" w14:textId="77777777" w:rsidR="007D28C4" w:rsidRDefault="00F53C96">
      <w:pPr>
        <w:spacing w:line="240" w:lineRule="auto"/>
        <w:rPr>
          <w:sz w:val="20"/>
          <w:szCs w:val="20"/>
        </w:rPr>
      </w:pPr>
      <w:r>
        <w:rPr>
          <w:rFonts w:ascii="Arial Unicode MS" w:eastAsia="Arial Unicode MS" w:hAnsi="Arial Unicode MS" w:cs="Arial Unicode MS"/>
          <w:sz w:val="20"/>
          <w:szCs w:val="20"/>
        </w:rPr>
        <w:t xml:space="preserve">✓    Rapportages van periodieke externe controles zoals audits, pentesten of TPM’s (bijv. ISAE3xxx SOC type II); </w:t>
      </w:r>
    </w:p>
    <w:p w14:paraId="01D6B29C" w14:textId="77777777" w:rsidR="007D28C4" w:rsidRDefault="00F53C96">
      <w:pPr>
        <w:numPr>
          <w:ilvl w:val="0"/>
          <w:numId w:val="3"/>
        </w:numPr>
        <w:spacing w:line="240" w:lineRule="auto"/>
        <w:ind w:left="360"/>
        <w:rPr>
          <w:sz w:val="20"/>
          <w:szCs w:val="20"/>
        </w:rPr>
      </w:pPr>
      <w:r>
        <w:rPr>
          <w:sz w:val="20"/>
          <w:szCs w:val="20"/>
        </w:rPr>
        <w:t xml:space="preserve">Een assurance rapport (TPM) van een auditor die is aangesloten bij NOREA; </w:t>
      </w:r>
    </w:p>
    <w:p w14:paraId="248ECBD3" w14:textId="77777777" w:rsidR="007D28C4" w:rsidRDefault="00F53C96">
      <w:pPr>
        <w:numPr>
          <w:ilvl w:val="0"/>
          <w:numId w:val="3"/>
        </w:numPr>
        <w:spacing w:line="240" w:lineRule="auto"/>
        <w:ind w:left="360"/>
        <w:rPr>
          <w:sz w:val="20"/>
          <w:szCs w:val="20"/>
        </w:rPr>
      </w:pPr>
      <w:r>
        <w:rPr>
          <w:sz w:val="20"/>
          <w:szCs w:val="20"/>
        </w:rPr>
        <w:t>Eigen controles of eigen mededelingen over de beveiligingsmaatregelen zoals hieronder beschreven (in lijn met de aanpak uit hoofdstuk 4.4 uit de BIO, een ICV): ……………………………………………………………………………………………</w:t>
      </w:r>
    </w:p>
    <w:p w14:paraId="152E21E1" w14:textId="77777777" w:rsidR="007D28C4" w:rsidRDefault="007D28C4">
      <w:pPr>
        <w:widowControl w:val="0"/>
        <w:spacing w:line="240" w:lineRule="auto"/>
        <w:rPr>
          <w:sz w:val="20"/>
          <w:szCs w:val="20"/>
        </w:rPr>
      </w:pPr>
    </w:p>
    <w:p w14:paraId="25D67AC3" w14:textId="77777777" w:rsidR="007D28C4" w:rsidRDefault="00F53C96">
      <w:pPr>
        <w:widowControl w:val="0"/>
        <w:spacing w:line="240" w:lineRule="auto"/>
        <w:rPr>
          <w:sz w:val="20"/>
          <w:szCs w:val="20"/>
        </w:rPr>
      </w:pPr>
      <w:r>
        <w:rPr>
          <w:b/>
          <w:sz w:val="20"/>
          <w:szCs w:val="20"/>
        </w:rPr>
        <w:lastRenderedPageBreak/>
        <w:t>NB:</w:t>
      </w:r>
      <w:r>
        <w:rPr>
          <w:sz w:val="20"/>
          <w:szCs w:val="20"/>
        </w:rPr>
        <w:t xml:space="preserve"> Uit de certificering/periodieke externe controles/audits of uit de eigen controles/beschrijvingen blijkt of kan afgeleid worden dat de beveiliging passend is bij de verwerking(en) genoemd in Bijlage 1.</w:t>
      </w:r>
    </w:p>
    <w:p w14:paraId="303047A5" w14:textId="77777777" w:rsidR="007D28C4" w:rsidRDefault="007D28C4">
      <w:pPr>
        <w:widowControl w:val="0"/>
        <w:spacing w:line="240" w:lineRule="auto"/>
        <w:rPr>
          <w:sz w:val="20"/>
          <w:szCs w:val="20"/>
        </w:rPr>
      </w:pPr>
    </w:p>
    <w:p w14:paraId="47395AFF" w14:textId="77777777" w:rsidR="007D28C4" w:rsidRDefault="007D28C4">
      <w:pPr>
        <w:widowControl w:val="0"/>
        <w:spacing w:line="240" w:lineRule="auto"/>
        <w:rPr>
          <w:sz w:val="20"/>
          <w:szCs w:val="20"/>
        </w:rPr>
      </w:pPr>
    </w:p>
    <w:p w14:paraId="7E64C6DB" w14:textId="77777777" w:rsidR="007D28C4" w:rsidRDefault="00F53C96">
      <w:pPr>
        <w:widowControl w:val="0"/>
        <w:spacing w:line="240" w:lineRule="auto"/>
        <w:rPr>
          <w:sz w:val="20"/>
          <w:szCs w:val="20"/>
        </w:rPr>
      </w:pPr>
      <w:r>
        <w:rPr>
          <w:sz w:val="20"/>
          <w:szCs w:val="20"/>
        </w:rPr>
        <w:t>Aansluiting bij goedgekeurde gedragscode</w:t>
      </w:r>
    </w:p>
    <w:p w14:paraId="7B2DBC76" w14:textId="77777777" w:rsidR="007D28C4" w:rsidRDefault="00F53C96">
      <w:pPr>
        <w:numPr>
          <w:ilvl w:val="1"/>
          <w:numId w:val="1"/>
        </w:numPr>
        <w:tabs>
          <w:tab w:val="left" w:pos="397"/>
        </w:tabs>
        <w:spacing w:line="240" w:lineRule="auto"/>
        <w:ind w:left="360"/>
        <w:rPr>
          <w:sz w:val="20"/>
          <w:szCs w:val="20"/>
        </w:rPr>
      </w:pPr>
      <w:r>
        <w:rPr>
          <w:sz w:val="20"/>
          <w:szCs w:val="20"/>
        </w:rPr>
        <w:t>Partijen zijn aangesloten bij een door een toezichthoudende autoriteit goedgekeurde gedragscode, te weten ………………………………………………………………………………………………………………….</w:t>
      </w:r>
    </w:p>
    <w:p w14:paraId="24A3F347" w14:textId="77777777" w:rsidR="007D28C4" w:rsidRDefault="007D28C4">
      <w:pPr>
        <w:widowControl w:val="0"/>
        <w:spacing w:line="240" w:lineRule="auto"/>
        <w:rPr>
          <w:sz w:val="20"/>
          <w:szCs w:val="20"/>
        </w:rPr>
      </w:pPr>
    </w:p>
    <w:p w14:paraId="40B8C0BC" w14:textId="77777777" w:rsidR="007D28C4" w:rsidRDefault="007D28C4">
      <w:pPr>
        <w:widowControl w:val="0"/>
        <w:spacing w:line="240" w:lineRule="auto"/>
        <w:rPr>
          <w:sz w:val="20"/>
          <w:szCs w:val="20"/>
        </w:rPr>
      </w:pPr>
    </w:p>
    <w:p w14:paraId="0AC6D340" w14:textId="77777777" w:rsidR="007D28C4" w:rsidRDefault="007D28C4">
      <w:pPr>
        <w:widowControl w:val="0"/>
        <w:spacing w:line="240" w:lineRule="auto"/>
        <w:rPr>
          <w:sz w:val="20"/>
          <w:szCs w:val="20"/>
        </w:rPr>
      </w:pPr>
    </w:p>
    <w:p w14:paraId="08A307C2" w14:textId="77777777" w:rsidR="007D28C4" w:rsidRDefault="007D28C4">
      <w:pPr>
        <w:widowControl w:val="0"/>
        <w:spacing w:line="290" w:lineRule="auto"/>
        <w:ind w:right="295"/>
        <w:rPr>
          <w:b/>
          <w:sz w:val="18"/>
          <w:szCs w:val="18"/>
        </w:rPr>
      </w:pPr>
    </w:p>
    <w:p w14:paraId="716D5838" w14:textId="77777777" w:rsidR="007D28C4" w:rsidRDefault="00F53C96">
      <w:pPr>
        <w:spacing w:after="160" w:line="259" w:lineRule="auto"/>
        <w:rPr>
          <w:sz w:val="20"/>
          <w:szCs w:val="20"/>
        </w:rPr>
      </w:pPr>
      <w:r>
        <w:br w:type="page"/>
      </w:r>
    </w:p>
    <w:p w14:paraId="0ADE45C5" w14:textId="77777777" w:rsidR="007D28C4" w:rsidRDefault="007D28C4">
      <w:pPr>
        <w:widowControl w:val="0"/>
        <w:spacing w:line="240" w:lineRule="auto"/>
        <w:rPr>
          <w:sz w:val="20"/>
          <w:szCs w:val="20"/>
        </w:rPr>
      </w:pPr>
    </w:p>
    <w:p w14:paraId="0C275FED" w14:textId="77777777" w:rsidR="007D28C4" w:rsidRDefault="00F53C96">
      <w:pPr>
        <w:pStyle w:val="Kop2"/>
        <w:keepNext w:val="0"/>
        <w:keepLines w:val="0"/>
        <w:widowControl w:val="0"/>
        <w:spacing w:before="0" w:after="0" w:line="240" w:lineRule="auto"/>
        <w:ind w:left="794"/>
        <w:rPr>
          <w:sz w:val="20"/>
          <w:szCs w:val="20"/>
        </w:rPr>
      </w:pPr>
      <w:r>
        <w:rPr>
          <w:b/>
          <w:color w:val="0C9DD8"/>
          <w:sz w:val="28"/>
          <w:szCs w:val="28"/>
        </w:rPr>
        <w:t xml:space="preserve">Bijlage 3: Afspraken afhandeling verzoeken van Betrokkenen </w:t>
      </w:r>
    </w:p>
    <w:p w14:paraId="5D97B3E7" w14:textId="77777777" w:rsidR="007D28C4" w:rsidRDefault="007D28C4">
      <w:pPr>
        <w:tabs>
          <w:tab w:val="left" w:pos="709"/>
        </w:tabs>
        <w:spacing w:before="43" w:line="240" w:lineRule="auto"/>
        <w:rPr>
          <w:sz w:val="20"/>
          <w:szCs w:val="20"/>
        </w:rPr>
      </w:pPr>
    </w:p>
    <w:p w14:paraId="1FDD9696" w14:textId="2C461A64" w:rsidR="007D28C4" w:rsidRDefault="00F53C96">
      <w:pPr>
        <w:tabs>
          <w:tab w:val="left" w:pos="709"/>
        </w:tabs>
        <w:spacing w:before="43" w:line="240" w:lineRule="auto"/>
        <w:rPr>
          <w:sz w:val="20"/>
          <w:szCs w:val="20"/>
        </w:rPr>
      </w:pPr>
      <w:r w:rsidRPr="0055155F">
        <w:rPr>
          <w:sz w:val="20"/>
          <w:szCs w:val="20"/>
          <w:highlight w:val="yellow"/>
        </w:rPr>
        <w:t>Voorstel</w:t>
      </w:r>
      <w:r w:rsidR="0055155F" w:rsidRPr="0055155F">
        <w:rPr>
          <w:sz w:val="20"/>
          <w:szCs w:val="20"/>
          <w:highlight w:val="yellow"/>
        </w:rPr>
        <w:t>xxxx</w:t>
      </w:r>
      <w:r w:rsidRPr="0055155F">
        <w:rPr>
          <w:sz w:val="20"/>
          <w:szCs w:val="20"/>
          <w:highlight w:val="yellow"/>
        </w:rPr>
        <w:t>:</w:t>
      </w:r>
    </w:p>
    <w:p w14:paraId="12E6C107" w14:textId="77777777" w:rsidR="007D28C4" w:rsidRDefault="00F53C96">
      <w:pPr>
        <w:tabs>
          <w:tab w:val="left" w:pos="709"/>
        </w:tabs>
        <w:spacing w:before="43" w:line="240" w:lineRule="auto"/>
        <w:rPr>
          <w:sz w:val="20"/>
          <w:szCs w:val="20"/>
        </w:rPr>
      </w:pPr>
      <w:r>
        <w:rPr>
          <w:sz w:val="20"/>
          <w:szCs w:val="20"/>
        </w:rPr>
        <w:t>Indien een betrokkene een verzoek met betrekking tot zijn persoonsgegevens richt aan een van de Partijen, zal de Partij het verzoek zelfstandig afhandelen indien het verzoek verband houdt met een verwerking waarvoor de betreffende Partij de verantwoordelijke is.</w:t>
      </w:r>
    </w:p>
    <w:p w14:paraId="3987D66D" w14:textId="77777777" w:rsidR="007D28C4" w:rsidRDefault="007D28C4">
      <w:pPr>
        <w:tabs>
          <w:tab w:val="left" w:pos="709"/>
        </w:tabs>
        <w:spacing w:before="43" w:line="240" w:lineRule="auto"/>
        <w:rPr>
          <w:sz w:val="20"/>
          <w:szCs w:val="20"/>
        </w:rPr>
      </w:pPr>
    </w:p>
    <w:p w14:paraId="2B39E5DF" w14:textId="77777777" w:rsidR="007D28C4" w:rsidRDefault="00F53C96">
      <w:pPr>
        <w:tabs>
          <w:tab w:val="left" w:pos="709"/>
        </w:tabs>
        <w:spacing w:before="43" w:line="240" w:lineRule="auto"/>
        <w:rPr>
          <w:sz w:val="20"/>
          <w:szCs w:val="20"/>
        </w:rPr>
      </w:pPr>
      <w:r>
        <w:rPr>
          <w:sz w:val="20"/>
          <w:szCs w:val="20"/>
        </w:rPr>
        <w:t>Indien voornoemd verzoek evenwel verband houdt met een verwerking waarvoor de Partij tot wie het verzoek was gericht geen verantwoordelijke is, maar verband houdt met een verwerking waarvoor de andere Partij verantwoordelijke is, dan zal de Partij die het verzoek heeft ontvangen het verzoek doorsturen aan de verantwoordelijke Partij. Hiervan kan na overleg tussen Partijen een kennisgeving worden verstrekt aan de betrokkene die het verzoek heeft ingediend.</w:t>
      </w:r>
    </w:p>
    <w:p w14:paraId="6734606B" w14:textId="77777777" w:rsidR="007D28C4" w:rsidRDefault="007D28C4">
      <w:pPr>
        <w:tabs>
          <w:tab w:val="left" w:pos="709"/>
        </w:tabs>
        <w:spacing w:before="43" w:line="240" w:lineRule="auto"/>
        <w:rPr>
          <w:sz w:val="20"/>
          <w:szCs w:val="20"/>
        </w:rPr>
      </w:pPr>
    </w:p>
    <w:p w14:paraId="5F63E2DA" w14:textId="77777777" w:rsidR="007D28C4" w:rsidRDefault="00F53C96">
      <w:pPr>
        <w:tabs>
          <w:tab w:val="left" w:pos="709"/>
        </w:tabs>
        <w:spacing w:before="43" w:line="240" w:lineRule="auto"/>
        <w:rPr>
          <w:sz w:val="20"/>
          <w:szCs w:val="20"/>
        </w:rPr>
      </w:pPr>
      <w:r>
        <w:rPr>
          <w:sz w:val="20"/>
          <w:szCs w:val="20"/>
        </w:rPr>
        <w:t>Partijen verlenen elkaar volledige medewerking om de Partij die het verzoek ontvangen heeft in staat te stellen dat verzoek af te handelen.</w:t>
      </w:r>
    </w:p>
    <w:p w14:paraId="1602BA50" w14:textId="77777777" w:rsidR="007D28C4" w:rsidRDefault="007D28C4">
      <w:pPr>
        <w:tabs>
          <w:tab w:val="left" w:pos="709"/>
        </w:tabs>
        <w:spacing w:before="43" w:line="240" w:lineRule="auto"/>
        <w:rPr>
          <w:sz w:val="20"/>
          <w:szCs w:val="20"/>
        </w:rPr>
      </w:pPr>
    </w:p>
    <w:p w14:paraId="01B23EDF" w14:textId="77777777" w:rsidR="007D28C4" w:rsidRDefault="007D28C4">
      <w:pPr>
        <w:tabs>
          <w:tab w:val="left" w:pos="709"/>
        </w:tabs>
        <w:spacing w:line="240" w:lineRule="auto"/>
        <w:rPr>
          <w:sz w:val="20"/>
          <w:szCs w:val="20"/>
        </w:rPr>
      </w:pPr>
    </w:p>
    <w:p w14:paraId="2E22A025" w14:textId="77777777" w:rsidR="007D28C4" w:rsidRDefault="007D28C4">
      <w:pPr>
        <w:widowControl w:val="0"/>
        <w:spacing w:line="240" w:lineRule="auto"/>
        <w:rPr>
          <w:sz w:val="20"/>
          <w:szCs w:val="20"/>
        </w:rPr>
      </w:pPr>
    </w:p>
    <w:p w14:paraId="01666897" w14:textId="77777777" w:rsidR="007D28C4" w:rsidRDefault="00F53C96">
      <w:pPr>
        <w:spacing w:after="160" w:line="259" w:lineRule="auto"/>
        <w:rPr>
          <w:sz w:val="20"/>
          <w:szCs w:val="20"/>
        </w:rPr>
      </w:pPr>
      <w:r>
        <w:br w:type="page"/>
      </w:r>
    </w:p>
    <w:p w14:paraId="50C7155D" w14:textId="77777777" w:rsidR="007D28C4" w:rsidRDefault="00F53C96">
      <w:pPr>
        <w:widowControl w:val="0"/>
        <w:spacing w:line="240" w:lineRule="auto"/>
        <w:rPr>
          <w:b/>
          <w:color w:val="0C9DD8"/>
          <w:sz w:val="26"/>
          <w:szCs w:val="26"/>
        </w:rPr>
      </w:pPr>
      <w:r>
        <w:rPr>
          <w:b/>
          <w:color w:val="0C9DD8"/>
          <w:sz w:val="26"/>
          <w:szCs w:val="26"/>
        </w:rPr>
        <w:lastRenderedPageBreak/>
        <w:t>Bijlage 4: Inbreuken</w:t>
      </w:r>
    </w:p>
    <w:p w14:paraId="008B6695" w14:textId="77777777" w:rsidR="007D28C4" w:rsidRDefault="007D28C4">
      <w:pPr>
        <w:widowControl w:val="0"/>
        <w:spacing w:line="240" w:lineRule="auto"/>
        <w:rPr>
          <w:sz w:val="20"/>
          <w:szCs w:val="20"/>
        </w:rPr>
      </w:pPr>
    </w:p>
    <w:p w14:paraId="7EEB203E" w14:textId="3133AB49" w:rsidR="007D28C4" w:rsidRDefault="00F53C96">
      <w:pPr>
        <w:widowControl w:val="0"/>
        <w:spacing w:before="43" w:line="240" w:lineRule="auto"/>
        <w:rPr>
          <w:sz w:val="20"/>
          <w:szCs w:val="20"/>
        </w:rPr>
      </w:pPr>
      <w:r w:rsidRPr="0055155F">
        <w:rPr>
          <w:sz w:val="20"/>
          <w:szCs w:val="20"/>
          <w:highlight w:val="yellow"/>
        </w:rPr>
        <w:t>Voorstel</w:t>
      </w:r>
      <w:r w:rsidR="0055155F" w:rsidRPr="0055155F">
        <w:rPr>
          <w:sz w:val="20"/>
          <w:szCs w:val="20"/>
          <w:highlight w:val="yellow"/>
        </w:rPr>
        <w:t>xxxxx</w:t>
      </w:r>
      <w:r w:rsidRPr="0055155F">
        <w:rPr>
          <w:sz w:val="20"/>
          <w:szCs w:val="20"/>
          <w:highlight w:val="yellow"/>
        </w:rPr>
        <w:t>:</w:t>
      </w:r>
    </w:p>
    <w:p w14:paraId="1D40DA9F" w14:textId="77777777" w:rsidR="007D28C4" w:rsidRDefault="00F53C96">
      <w:pPr>
        <w:widowControl w:val="0"/>
        <w:spacing w:before="43" w:line="240" w:lineRule="auto"/>
        <w:rPr>
          <w:sz w:val="20"/>
          <w:szCs w:val="20"/>
        </w:rPr>
      </w:pPr>
      <w:r>
        <w:rPr>
          <w:sz w:val="20"/>
          <w:szCs w:val="20"/>
        </w:rPr>
        <w:t xml:space="preserve">In het geval van een inbreuk op de beveiliging die per ongeluk of op onrechtmatige wijze leidt tot de vernietiging, het verlies, de wijziging of de ongeoorloofde verstrekking van of de ongeoorloofde toegang tot doorgezonden, opgeslagen of anderszins verwerkte Persoonsgegevens die door één der Partijen aan de andere Partij zijn verstrekt (hierna: “datalek”), zullen Partijen elkaar zo spoedig mogelijk en uiterlijk binnen 24 uur na ontdekking van het datalek hiervan op de hoogte stellen. De naam en contactgegevens van Partijen zijn opgenomen in Bijlage 2. </w:t>
      </w:r>
    </w:p>
    <w:p w14:paraId="5C0FBA96" w14:textId="77777777" w:rsidR="007D28C4" w:rsidRDefault="007D28C4">
      <w:pPr>
        <w:widowControl w:val="0"/>
        <w:spacing w:before="43" w:line="240" w:lineRule="auto"/>
        <w:rPr>
          <w:sz w:val="20"/>
          <w:szCs w:val="20"/>
        </w:rPr>
      </w:pPr>
    </w:p>
    <w:p w14:paraId="6275E881" w14:textId="77777777" w:rsidR="007D28C4" w:rsidRDefault="00F53C96">
      <w:pPr>
        <w:widowControl w:val="0"/>
        <w:spacing w:before="43" w:line="240" w:lineRule="auto"/>
        <w:rPr>
          <w:sz w:val="20"/>
          <w:szCs w:val="20"/>
        </w:rPr>
      </w:pPr>
      <w:r>
        <w:rPr>
          <w:sz w:val="20"/>
          <w:szCs w:val="20"/>
        </w:rPr>
        <w:t>Naar aanleiding van de melding (zoals omschreven in artikel 4.1) zullen Partijen in goed overleg bespreken wat de (mogelijke) gevolgen van het datalek zijn voor de Partij die de persoonsgegevens heeft verstrekt.</w:t>
      </w:r>
    </w:p>
    <w:p w14:paraId="606578CC" w14:textId="77777777" w:rsidR="007D28C4" w:rsidRDefault="007D28C4">
      <w:pPr>
        <w:widowControl w:val="0"/>
        <w:spacing w:before="43" w:line="240" w:lineRule="auto"/>
        <w:rPr>
          <w:sz w:val="20"/>
          <w:szCs w:val="20"/>
        </w:rPr>
      </w:pPr>
    </w:p>
    <w:p w14:paraId="2FD82571" w14:textId="77777777" w:rsidR="007D28C4" w:rsidRDefault="00F53C96">
      <w:pPr>
        <w:widowControl w:val="0"/>
        <w:spacing w:before="43" w:line="240" w:lineRule="auto"/>
        <w:rPr>
          <w:sz w:val="20"/>
          <w:szCs w:val="20"/>
        </w:rPr>
      </w:pPr>
      <w:r>
        <w:rPr>
          <w:sz w:val="20"/>
          <w:szCs w:val="20"/>
        </w:rPr>
        <w:t>Partijen zijn en blijven ieder zelfstandig verantwoordelijk voor (i) de melding van een Inbreuk in verband met Persoonsgegevens aan de Autoriteit Persoonsgegevens en/of Betrokkenen, indien de Inbreuk in verband met Persoonsgegevens onder haar verantwoordelijkheid heeft plaatsgevonden, en (ii) de gevolgen daarvan.</w:t>
      </w:r>
    </w:p>
    <w:p w14:paraId="12213925" w14:textId="77777777" w:rsidR="007D28C4" w:rsidRDefault="007D28C4">
      <w:pPr>
        <w:widowControl w:val="0"/>
        <w:spacing w:before="43" w:line="240" w:lineRule="auto"/>
        <w:rPr>
          <w:sz w:val="20"/>
          <w:szCs w:val="20"/>
        </w:rPr>
      </w:pPr>
    </w:p>
    <w:p w14:paraId="1F99F2CC" w14:textId="77777777" w:rsidR="007D28C4" w:rsidRDefault="00F53C96">
      <w:pPr>
        <w:widowControl w:val="0"/>
        <w:spacing w:before="43" w:line="240" w:lineRule="auto"/>
        <w:rPr>
          <w:sz w:val="20"/>
          <w:szCs w:val="20"/>
        </w:rPr>
      </w:pPr>
      <w:r>
        <w:rPr>
          <w:sz w:val="20"/>
          <w:szCs w:val="20"/>
        </w:rPr>
        <w:t>Partijen zullen tijdig over en weer alle relevante informatie verschaffen die noodzakelijk is om een goede beoordeling van het datalek te maken en om een eventuele melding binnen 72 uur na ontdekking te doen aan de Autoriteit Persoonsgegevens en/of de betrokkenen.</w:t>
      </w:r>
    </w:p>
    <w:p w14:paraId="700431FB" w14:textId="77777777" w:rsidR="007D28C4" w:rsidRDefault="007D28C4">
      <w:pPr>
        <w:widowControl w:val="0"/>
        <w:spacing w:before="43" w:line="240" w:lineRule="auto"/>
        <w:rPr>
          <w:sz w:val="20"/>
          <w:szCs w:val="20"/>
        </w:rPr>
      </w:pPr>
    </w:p>
    <w:p w14:paraId="6BFE5B06" w14:textId="77777777" w:rsidR="007D28C4" w:rsidRDefault="007D28C4"/>
    <w:sectPr w:rsidR="007D28C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ller">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embedRegular r:id="rId1" w:fontKey="{8E7B98EB-F427-47E6-B620-EAB0760044E7}"/>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embedRegular r:id="rId2" w:fontKey="{5DDB24C5-1801-4677-989E-6AE09A4F1DD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085B4F39-A5E5-4C68-883D-8DC733B2B3B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E2117"/>
    <w:multiLevelType w:val="multilevel"/>
    <w:tmpl w:val="3AB23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1676C7"/>
    <w:multiLevelType w:val="multilevel"/>
    <w:tmpl w:val="0430F9B6"/>
    <w:lvl w:ilvl="0">
      <w:start w:val="1"/>
      <w:numFmt w:val="lowerLetter"/>
      <w:lvlText w:val="%1."/>
      <w:lvlJc w:val="left"/>
      <w:pPr>
        <w:ind w:left="1140" w:hanging="360"/>
      </w:pPr>
    </w:lvl>
    <w:lvl w:ilvl="1">
      <w:start w:val="1"/>
      <w:numFmt w:val="bullet"/>
      <w:lvlText w:val="□"/>
      <w:lvlJc w:val="left"/>
      <w:pPr>
        <w:ind w:left="1860" w:hanging="360"/>
      </w:pPr>
      <w:rPr>
        <w:rFonts w:ascii="Arial" w:eastAsia="Arial" w:hAnsi="Arial" w:cs="Arial"/>
      </w:r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 w15:restartNumberingAfterBreak="0">
    <w:nsid w:val="273F46B9"/>
    <w:multiLevelType w:val="multilevel"/>
    <w:tmpl w:val="F6C21394"/>
    <w:lvl w:ilvl="0">
      <w:start w:val="3"/>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DE5980"/>
    <w:multiLevelType w:val="multilevel"/>
    <w:tmpl w:val="82E292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ED66D8"/>
    <w:multiLevelType w:val="multilevel"/>
    <w:tmpl w:val="5540117A"/>
    <w:lvl w:ilvl="0">
      <w:start w:val="1"/>
      <w:numFmt w:val="lowerLetter"/>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EE624B"/>
    <w:multiLevelType w:val="multilevel"/>
    <w:tmpl w:val="52B2D3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C4"/>
    <w:rsid w:val="00262942"/>
    <w:rsid w:val="002A43A8"/>
    <w:rsid w:val="002B0630"/>
    <w:rsid w:val="0042564D"/>
    <w:rsid w:val="004D3DDA"/>
    <w:rsid w:val="004E7545"/>
    <w:rsid w:val="0055155F"/>
    <w:rsid w:val="006D69F6"/>
    <w:rsid w:val="00734111"/>
    <w:rsid w:val="00766F0B"/>
    <w:rsid w:val="007D28C4"/>
    <w:rsid w:val="00824142"/>
    <w:rsid w:val="00831FE6"/>
    <w:rsid w:val="00890CB0"/>
    <w:rsid w:val="00AE3128"/>
    <w:rsid w:val="00BB7973"/>
    <w:rsid w:val="00C643A6"/>
    <w:rsid w:val="00ED6715"/>
    <w:rsid w:val="00F53C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24DD6"/>
  <w15:docId w15:val="{1F7DF3A0-0EFA-4DA2-AFF8-31EE07B9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rsid w:val="00831FE6"/>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Standaardtabel"/>
    <w:tblPr>
      <w:tblStyleRowBandSize w:val="1"/>
      <w:tblStyleColBandSize w:val="1"/>
      <w:tblInd w:w="0" w:type="nil"/>
      <w:tblCellMar>
        <w:top w:w="100" w:type="dxa"/>
        <w:left w:w="100" w:type="dxa"/>
        <w:bottom w:w="100" w:type="dxa"/>
        <w:right w:w="100" w:type="dxa"/>
      </w:tblCellMar>
    </w:tblPr>
  </w:style>
  <w:style w:type="table" w:customStyle="1" w:styleId="a0">
    <w:basedOn w:val="Standaardtabel"/>
    <w:pPr>
      <w:widowControl w:val="0"/>
      <w:spacing w:line="240" w:lineRule="auto"/>
    </w:pPr>
    <w:tblPr>
      <w:tblStyleRowBandSize w:val="1"/>
      <w:tblStyleColBandSize w:val="1"/>
      <w:tblInd w:w="0" w:type="nil"/>
    </w:tblPr>
  </w:style>
  <w:style w:type="table" w:customStyle="1" w:styleId="a1">
    <w:basedOn w:val="Standaardtabel"/>
    <w:pPr>
      <w:widowControl w:val="0"/>
      <w:spacing w:line="240" w:lineRule="auto"/>
    </w:pPr>
    <w:tblPr>
      <w:tblStyleRowBandSize w:val="1"/>
      <w:tblStyleColBandSize w:val="1"/>
      <w:tblInd w:w="0" w:type="nil"/>
    </w:tblPr>
  </w:style>
  <w:style w:type="table" w:customStyle="1" w:styleId="a2">
    <w:basedOn w:val="Standaardtabel"/>
    <w:pPr>
      <w:widowControl w:val="0"/>
      <w:spacing w:line="240" w:lineRule="auto"/>
    </w:pPr>
    <w:tblPr>
      <w:tblStyleRowBandSize w:val="1"/>
      <w:tblStyleColBandSize w:val="1"/>
      <w:tblInd w:w="0" w:type="nil"/>
    </w:tblPr>
  </w:style>
  <w:style w:type="table" w:customStyle="1" w:styleId="a3">
    <w:basedOn w:val="Standaardtabel"/>
    <w:pPr>
      <w:widowControl w:val="0"/>
      <w:spacing w:line="240" w:lineRule="auto"/>
    </w:pPr>
    <w:tblPr>
      <w:tblStyleRowBandSize w:val="1"/>
      <w:tblStyleColBandSize w:val="1"/>
      <w:tblInd w:w="0" w:type="nil"/>
    </w:tblPr>
  </w:style>
  <w:style w:type="table" w:customStyle="1" w:styleId="a4">
    <w:basedOn w:val="Standaardtabel"/>
    <w:pPr>
      <w:widowControl w:val="0"/>
      <w:spacing w:line="240" w:lineRule="auto"/>
    </w:p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836d71-9637-42e6-b96f-61dbb3dd4344" xsi:nil="true"/>
    <lcf76f155ced4ddcb4097134ff3c332f xmlns="c53ef075-84dc-4e58-ba88-0910896ea2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BDE4DB10CFF46B1DBF83865E50784" ma:contentTypeVersion="11" ma:contentTypeDescription="Een nieuw document maken." ma:contentTypeScope="" ma:versionID="6b70a9f25ef53c0de295542a42a81f27">
  <xsd:schema xmlns:xsd="http://www.w3.org/2001/XMLSchema" xmlns:xs="http://www.w3.org/2001/XMLSchema" xmlns:p="http://schemas.microsoft.com/office/2006/metadata/properties" xmlns:ns2="c53ef075-84dc-4e58-ba88-0910896ea2a2" xmlns:ns3="af836d71-9637-42e6-b96f-61dbb3dd4344" targetNamespace="http://schemas.microsoft.com/office/2006/metadata/properties" ma:root="true" ma:fieldsID="ca9a0d756805b6822017cbc3d63f4715" ns2:_="" ns3:_="">
    <xsd:import namespace="c53ef075-84dc-4e58-ba88-0910896ea2a2"/>
    <xsd:import namespace="af836d71-9637-42e6-b96f-61dbb3dd43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ef075-84dc-4e58-ba88-0910896ea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468f6fc-328c-45e5-860a-1be9539581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36d71-9637-42e6-b96f-61dbb3dd43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2d8512-e9e2-485a-be07-63625b4c9020}" ma:internalName="TaxCatchAll" ma:showField="CatchAllData" ma:web="af836d71-9637-42e6-b96f-61dbb3dd4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E4CE8-61B8-425D-B200-3266451203B8}">
  <ds:schemaRefs>
    <ds:schemaRef ds:uri="http://purl.org/dc/terms/"/>
    <ds:schemaRef ds:uri="c53ef075-84dc-4e58-ba88-0910896ea2a2"/>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af836d71-9637-42e6-b96f-61dbb3dd4344"/>
    <ds:schemaRef ds:uri="http://www.w3.org/XML/1998/namespace"/>
  </ds:schemaRefs>
</ds:datastoreItem>
</file>

<file path=customXml/itemProps2.xml><?xml version="1.0" encoding="utf-8"?>
<ds:datastoreItem xmlns:ds="http://schemas.openxmlformats.org/officeDocument/2006/customXml" ds:itemID="{C69C1397-B596-4426-9EDA-ED33B6489941}">
  <ds:schemaRefs>
    <ds:schemaRef ds:uri="http://schemas.microsoft.com/sharepoint/v3/contenttype/forms"/>
  </ds:schemaRefs>
</ds:datastoreItem>
</file>

<file path=customXml/itemProps3.xml><?xml version="1.0" encoding="utf-8"?>
<ds:datastoreItem xmlns:ds="http://schemas.openxmlformats.org/officeDocument/2006/customXml" ds:itemID="{64FCDCFB-F89B-447E-BE9E-FC45A0CAA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ef075-84dc-4e58-ba88-0910896ea2a2"/>
    <ds:schemaRef ds:uri="af836d71-9637-42e6-b96f-61dbb3dd4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1910</Words>
  <Characters>10511</Characters>
  <Application>Microsoft Office Word</Application>
  <DocSecurity>0</DocSecurity>
  <Lines>87</Lines>
  <Paragraphs>24</Paragraphs>
  <ScaleCrop>false</ScaleCrop>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Ermens | Molenlanden</dc:creator>
  <cp:keywords/>
  <cp:lastModifiedBy>Agnes van Heukelom</cp:lastModifiedBy>
  <cp:revision>11</cp:revision>
  <dcterms:created xsi:type="dcterms:W3CDTF">2024-11-07T11:18:00Z</dcterms:created>
  <dcterms:modified xsi:type="dcterms:W3CDTF">2025-02-21T08:14:00Z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0x010100413BDE4DB10CFF46B1DBF83865E50784</vt:lpwstr>
  </property>
  <property fmtid="{D5CDD505-2E9C-101B-9397-08002B2CF9AE}" pid="3" name="MediaServiceImageTags">
    <vt:lpwstr/>
  </property>
</Properties>
</file>