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D92A" w14:textId="1E8C49DA" w:rsidR="00C37A97" w:rsidRPr="00632FF0" w:rsidRDefault="00693019" w:rsidP="006F5EC7">
      <w:pPr>
        <w:rPr>
          <w:rFonts w:cs="Arial"/>
        </w:rPr>
      </w:pPr>
      <w:r>
        <w:rPr>
          <w:rFonts w:cs="Arial"/>
        </w:rPr>
        <w:t>Hieronder treft u de vragen die wij aan u, als marktpartij, willen stellen</w:t>
      </w:r>
      <w:r w:rsidR="00B651AD">
        <w:rPr>
          <w:rFonts w:cs="Arial"/>
        </w:rPr>
        <w:t xml:space="preserve">. </w:t>
      </w:r>
      <w:r w:rsidR="00870592">
        <w:rPr>
          <w:rFonts w:cs="Arial"/>
        </w:rPr>
        <w:t>Van d</w:t>
      </w:r>
      <w:r w:rsidR="00C37A97" w:rsidRPr="00632FF0">
        <w:rPr>
          <w:rFonts w:cs="Arial"/>
        </w:rPr>
        <w:t xml:space="preserve">e gegeven antwoorden </w:t>
      </w:r>
      <w:r w:rsidR="00870592">
        <w:rPr>
          <w:rFonts w:cs="Arial"/>
        </w:rPr>
        <w:t>maken wij een</w:t>
      </w:r>
      <w:r w:rsidR="00B651AD">
        <w:rPr>
          <w:rFonts w:cs="Arial"/>
        </w:rPr>
        <w:t xml:space="preserve"> </w:t>
      </w:r>
      <w:r w:rsidR="00C37A97" w:rsidRPr="00632FF0">
        <w:rPr>
          <w:rFonts w:cs="Arial"/>
        </w:rPr>
        <w:t xml:space="preserve">geanonimiseerd </w:t>
      </w:r>
      <w:r w:rsidR="00870592">
        <w:rPr>
          <w:rFonts w:cs="Arial"/>
        </w:rPr>
        <w:t>verslag</w:t>
      </w:r>
      <w:r w:rsidR="00C37A97" w:rsidRPr="00632FF0">
        <w:rPr>
          <w:rFonts w:cs="Arial"/>
        </w:rPr>
        <w:t>.</w:t>
      </w:r>
      <w:r w:rsidR="006F5EC7">
        <w:rPr>
          <w:rFonts w:cs="Arial"/>
        </w:rPr>
        <w:t xml:space="preserve"> </w:t>
      </w:r>
      <w:r w:rsidR="00C37A97" w:rsidRPr="00632FF0">
        <w:rPr>
          <w:rFonts w:cs="Arial"/>
        </w:rPr>
        <w:t>Het gaat hierbij om hoofdlijnen. Er worden geen herleidingen naar marktpartijen of inhoudelijke oplossingen opgenomen.</w:t>
      </w:r>
      <w:r w:rsidR="00870592">
        <w:rPr>
          <w:rFonts w:cs="Arial"/>
        </w:rPr>
        <w:t xml:space="preserve"> Di</w:t>
      </w:r>
      <w:r w:rsidR="00870592" w:rsidRPr="00632FF0">
        <w:rPr>
          <w:rFonts w:cs="Arial"/>
        </w:rPr>
        <w:t xml:space="preserve">t </w:t>
      </w:r>
      <w:r w:rsidR="00870592">
        <w:rPr>
          <w:rFonts w:cs="Arial"/>
        </w:rPr>
        <w:t>verslag</w:t>
      </w:r>
      <w:r w:rsidR="00870592" w:rsidRPr="00632FF0">
        <w:rPr>
          <w:rFonts w:cs="Arial"/>
        </w:rPr>
        <w:t xml:space="preserve"> maakt dan onderdeel uit van de aanbestedingsdocumenten.</w:t>
      </w:r>
    </w:p>
    <w:p w14:paraId="44A60423" w14:textId="77777777" w:rsidR="00C37A97" w:rsidRPr="00632FF0" w:rsidRDefault="00C37A97" w:rsidP="006F5EC7">
      <w:pPr>
        <w:rPr>
          <w:rFonts w:cs="Arial"/>
        </w:rPr>
      </w:pPr>
    </w:p>
    <w:p w14:paraId="2FF9916D" w14:textId="3E3984C2" w:rsidR="00C37A97" w:rsidRPr="00632FF0" w:rsidRDefault="00C37A97" w:rsidP="006F5EC7">
      <w:pPr>
        <w:rPr>
          <w:rFonts w:cs="Arial"/>
        </w:rPr>
      </w:pPr>
      <w:r w:rsidRPr="00632FF0">
        <w:rPr>
          <w:rFonts w:cs="Arial"/>
        </w:rPr>
        <w:t>Indien u van mening bent dat bepaalde informatie, vanwege het bedrijfsgevoelige karakter ervan, niet geschikt is voor openbare verspreiding vermeld</w:t>
      </w:r>
      <w:r w:rsidR="006F5EC7">
        <w:rPr>
          <w:rFonts w:cs="Arial"/>
        </w:rPr>
        <w:t>t</w:t>
      </w:r>
      <w:r w:rsidRPr="00632FF0">
        <w:rPr>
          <w:rFonts w:cs="Arial"/>
        </w:rPr>
        <w:t xml:space="preserve"> u dit dan duidelijk bij het betreffende antwoord.</w:t>
      </w:r>
    </w:p>
    <w:p w14:paraId="144CCCDB" w14:textId="77777777" w:rsidR="00C37A97" w:rsidRDefault="00C37A97" w:rsidP="006F5EC7">
      <w:pPr>
        <w:rPr>
          <w:rFonts w:cs="Arial"/>
        </w:rPr>
      </w:pPr>
    </w:p>
    <w:p w14:paraId="7C3459E6" w14:textId="3D33D036" w:rsidR="006F5EC7" w:rsidRPr="006F5EC7" w:rsidRDefault="006F5EC7" w:rsidP="006F5EC7">
      <w:pPr>
        <w:rPr>
          <w:rFonts w:cs="Arial"/>
          <w:b/>
          <w:bCs/>
        </w:rPr>
      </w:pPr>
      <w:r w:rsidRPr="006F5EC7">
        <w:rPr>
          <w:rFonts w:cs="Arial"/>
          <w:b/>
          <w:bCs/>
        </w:rPr>
        <w:t>ORGANISATIEGEGEVENS</w:t>
      </w:r>
    </w:p>
    <w:tbl>
      <w:tblPr>
        <w:tblStyle w:val="TableGrid"/>
        <w:tblW w:w="9063" w:type="dxa"/>
        <w:tblLook w:val="04A0" w:firstRow="1" w:lastRow="0" w:firstColumn="1" w:lastColumn="0" w:noHBand="0" w:noVBand="1"/>
      </w:tblPr>
      <w:tblGrid>
        <w:gridCol w:w="2160"/>
        <w:gridCol w:w="6903"/>
      </w:tblGrid>
      <w:tr w:rsidR="00C37A97" w:rsidRPr="00632FF0" w14:paraId="0A33DF9E" w14:textId="77777777" w:rsidTr="588C5125">
        <w:tc>
          <w:tcPr>
            <w:tcW w:w="2160" w:type="dxa"/>
          </w:tcPr>
          <w:p w14:paraId="615BA142" w14:textId="77777777" w:rsidR="00C37A97" w:rsidRPr="00632FF0" w:rsidRDefault="00C37A97" w:rsidP="006F5EC7">
            <w:pPr>
              <w:rPr>
                <w:rFonts w:cs="Arial"/>
                <w:b/>
                <w:bCs/>
                <w:szCs w:val="22"/>
              </w:rPr>
            </w:pPr>
            <w:r w:rsidRPr="00632FF0">
              <w:rPr>
                <w:rFonts w:cs="Arial"/>
                <w:b/>
                <w:bCs/>
                <w:szCs w:val="22"/>
              </w:rPr>
              <w:t>Organisatie:</w:t>
            </w:r>
          </w:p>
        </w:tc>
        <w:tc>
          <w:tcPr>
            <w:tcW w:w="6903" w:type="dxa"/>
          </w:tcPr>
          <w:p w14:paraId="1346478E" w14:textId="77777777" w:rsidR="00C37A97" w:rsidRPr="00632FF0" w:rsidRDefault="00C37A97" w:rsidP="006F5EC7">
            <w:pPr>
              <w:rPr>
                <w:rFonts w:cs="Arial"/>
                <w:szCs w:val="22"/>
              </w:rPr>
            </w:pPr>
          </w:p>
        </w:tc>
      </w:tr>
      <w:tr w:rsidR="00C37A97" w:rsidRPr="00632FF0" w14:paraId="5FC36F0F" w14:textId="77777777" w:rsidTr="588C5125">
        <w:tc>
          <w:tcPr>
            <w:tcW w:w="2160" w:type="dxa"/>
          </w:tcPr>
          <w:p w14:paraId="03165963" w14:textId="77777777" w:rsidR="00C37A97" w:rsidRPr="00632FF0" w:rsidRDefault="00C37A97" w:rsidP="006F5EC7">
            <w:pPr>
              <w:rPr>
                <w:rFonts w:cs="Arial"/>
                <w:b/>
                <w:bCs/>
                <w:szCs w:val="22"/>
              </w:rPr>
            </w:pPr>
            <w:r w:rsidRPr="00632FF0">
              <w:rPr>
                <w:rFonts w:cs="Arial"/>
                <w:b/>
                <w:bCs/>
                <w:szCs w:val="22"/>
              </w:rPr>
              <w:t>Contactpersoon:</w:t>
            </w:r>
          </w:p>
        </w:tc>
        <w:tc>
          <w:tcPr>
            <w:tcW w:w="6903" w:type="dxa"/>
          </w:tcPr>
          <w:p w14:paraId="0B6FEC28" w14:textId="77777777" w:rsidR="00C37A97" w:rsidRPr="00632FF0" w:rsidRDefault="00C37A97" w:rsidP="006F5EC7">
            <w:pPr>
              <w:rPr>
                <w:rFonts w:cs="Arial"/>
                <w:szCs w:val="22"/>
              </w:rPr>
            </w:pPr>
          </w:p>
        </w:tc>
      </w:tr>
      <w:tr w:rsidR="00C37A97" w:rsidRPr="00632FF0" w14:paraId="05696FBA" w14:textId="77777777" w:rsidTr="588C5125">
        <w:tc>
          <w:tcPr>
            <w:tcW w:w="2160" w:type="dxa"/>
          </w:tcPr>
          <w:p w14:paraId="67886994" w14:textId="77777777" w:rsidR="00C37A97" w:rsidRPr="00632FF0" w:rsidRDefault="00C37A97" w:rsidP="006F5EC7">
            <w:pPr>
              <w:rPr>
                <w:rFonts w:cs="Arial"/>
                <w:b/>
                <w:bCs/>
                <w:szCs w:val="22"/>
              </w:rPr>
            </w:pPr>
            <w:r w:rsidRPr="00632FF0">
              <w:rPr>
                <w:rFonts w:cs="Arial"/>
                <w:b/>
                <w:bCs/>
                <w:szCs w:val="22"/>
              </w:rPr>
              <w:t>Telefoonnummer:</w:t>
            </w:r>
          </w:p>
        </w:tc>
        <w:tc>
          <w:tcPr>
            <w:tcW w:w="6903" w:type="dxa"/>
          </w:tcPr>
          <w:p w14:paraId="77474D32" w14:textId="77777777" w:rsidR="00C37A97" w:rsidRPr="00632FF0" w:rsidRDefault="00C37A97" w:rsidP="006F5EC7">
            <w:pPr>
              <w:rPr>
                <w:rFonts w:cs="Arial"/>
                <w:szCs w:val="22"/>
              </w:rPr>
            </w:pPr>
          </w:p>
        </w:tc>
      </w:tr>
      <w:tr w:rsidR="00C37A97" w:rsidRPr="00632FF0" w14:paraId="3ED675A5" w14:textId="77777777" w:rsidTr="588C5125">
        <w:tc>
          <w:tcPr>
            <w:tcW w:w="2160" w:type="dxa"/>
          </w:tcPr>
          <w:p w14:paraId="38EFF016" w14:textId="77777777" w:rsidR="00C37A97" w:rsidRPr="00632FF0" w:rsidRDefault="00C37A97" w:rsidP="006F5EC7">
            <w:pPr>
              <w:rPr>
                <w:rFonts w:cs="Arial"/>
                <w:b/>
                <w:bCs/>
                <w:szCs w:val="22"/>
              </w:rPr>
            </w:pPr>
            <w:r w:rsidRPr="00632FF0">
              <w:rPr>
                <w:rFonts w:cs="Arial"/>
                <w:b/>
                <w:bCs/>
                <w:szCs w:val="22"/>
              </w:rPr>
              <w:t>E-mail:</w:t>
            </w:r>
          </w:p>
        </w:tc>
        <w:tc>
          <w:tcPr>
            <w:tcW w:w="6903" w:type="dxa"/>
          </w:tcPr>
          <w:p w14:paraId="67DA5AB3" w14:textId="77777777" w:rsidR="00C37A97" w:rsidRPr="00632FF0" w:rsidRDefault="00C37A97" w:rsidP="006F5EC7">
            <w:pPr>
              <w:rPr>
                <w:rFonts w:cs="Arial"/>
                <w:szCs w:val="22"/>
              </w:rPr>
            </w:pPr>
          </w:p>
        </w:tc>
      </w:tr>
    </w:tbl>
    <w:p w14:paraId="446C1501" w14:textId="77777777" w:rsidR="00C37A97" w:rsidRDefault="00C37A97" w:rsidP="00565B38"/>
    <w:p w14:paraId="342FD514" w14:textId="77777777" w:rsidR="00E43C5D" w:rsidRDefault="00E43C5D" w:rsidP="00565B38"/>
    <w:p w14:paraId="179294E1" w14:textId="6D66367B" w:rsidR="00A80CDC" w:rsidRDefault="00A80CDC" w:rsidP="00565B38">
      <w:pPr>
        <w:rPr>
          <w:rFonts w:cs="Arial"/>
          <w:b/>
          <w:bCs/>
        </w:rPr>
      </w:pPr>
      <w:r>
        <w:rPr>
          <w:rFonts w:cs="Arial"/>
          <w:b/>
          <w:bCs/>
        </w:rPr>
        <w:t>VRAGEN AAN DE MARKT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2"/>
      </w:tblGrid>
      <w:tr w:rsidR="0076315E" w:rsidRPr="00A57884" w14:paraId="30D4F9BE" w14:textId="77777777">
        <w:tc>
          <w:tcPr>
            <w:tcW w:w="4531" w:type="dxa"/>
          </w:tcPr>
          <w:p w14:paraId="0E54F452" w14:textId="257287F9" w:rsidR="0076315E" w:rsidRPr="00A74127" w:rsidRDefault="0076315E" w:rsidP="00565B3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74127">
              <w:rPr>
                <w:rFonts w:cs="Arial"/>
                <w:b/>
                <w:bCs/>
                <w:sz w:val="22"/>
                <w:szCs w:val="22"/>
              </w:rPr>
              <w:t>Vragen</w:t>
            </w:r>
          </w:p>
        </w:tc>
        <w:tc>
          <w:tcPr>
            <w:tcW w:w="4532" w:type="dxa"/>
          </w:tcPr>
          <w:p w14:paraId="6C2DB711" w14:textId="6F02FC75" w:rsidR="0076315E" w:rsidRPr="00A74127" w:rsidRDefault="0076315E" w:rsidP="00565B3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74127">
              <w:rPr>
                <w:rFonts w:cs="Arial"/>
                <w:b/>
                <w:bCs/>
                <w:sz w:val="22"/>
                <w:szCs w:val="22"/>
              </w:rPr>
              <w:t>Antwoorden</w:t>
            </w:r>
          </w:p>
        </w:tc>
      </w:tr>
      <w:tr w:rsidR="00A57884" w:rsidRPr="00A57884" w14:paraId="308E070E" w14:textId="77777777" w:rsidTr="08A5D0E6">
        <w:tc>
          <w:tcPr>
            <w:tcW w:w="9063" w:type="dxa"/>
            <w:gridSpan w:val="2"/>
            <w:shd w:val="clear" w:color="auto" w:fill="DAE8F8"/>
          </w:tcPr>
          <w:p w14:paraId="63683A36" w14:textId="11E42A9D" w:rsidR="00A57884" w:rsidRPr="00A74127" w:rsidRDefault="00A57884" w:rsidP="00565B3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74127">
              <w:rPr>
                <w:rFonts w:cs="Arial"/>
                <w:b/>
                <w:bCs/>
                <w:sz w:val="22"/>
                <w:szCs w:val="22"/>
              </w:rPr>
              <w:t>Algemene marktinzichten</w:t>
            </w:r>
          </w:p>
        </w:tc>
      </w:tr>
      <w:tr w:rsidR="0076315E" w:rsidRPr="00A57884" w14:paraId="6F128D7B" w14:textId="77777777">
        <w:tc>
          <w:tcPr>
            <w:tcW w:w="4531" w:type="dxa"/>
          </w:tcPr>
          <w:p w14:paraId="757DBD85" w14:textId="45717F02" w:rsidR="0076315E" w:rsidRPr="00A74127" w:rsidRDefault="0076315E" w:rsidP="00746CC0">
            <w:pPr>
              <w:pStyle w:val="ListParagraph"/>
              <w:numPr>
                <w:ilvl w:val="0"/>
                <w:numId w:val="28"/>
              </w:numPr>
              <w:ind w:left="447"/>
              <w:rPr>
                <w:rFonts w:cs="Arial"/>
                <w:sz w:val="22"/>
                <w:szCs w:val="22"/>
              </w:rPr>
            </w:pPr>
            <w:r w:rsidRPr="00A74127">
              <w:rPr>
                <w:rFonts w:cs="Arial"/>
                <w:sz w:val="22"/>
                <w:szCs w:val="22"/>
              </w:rPr>
              <w:t>Welke trends en ontwikkelingen ziet u momenteel in de markt voor werkplek meubilair?</w:t>
            </w:r>
          </w:p>
        </w:tc>
        <w:tc>
          <w:tcPr>
            <w:tcW w:w="4532" w:type="dxa"/>
          </w:tcPr>
          <w:p w14:paraId="73DC8CCD" w14:textId="5386E193" w:rsidR="0076315E" w:rsidRPr="00A74127" w:rsidRDefault="0076315E" w:rsidP="00565B38">
            <w:pPr>
              <w:rPr>
                <w:rFonts w:cs="Arial"/>
                <w:sz w:val="22"/>
                <w:szCs w:val="22"/>
              </w:rPr>
            </w:pPr>
          </w:p>
        </w:tc>
      </w:tr>
      <w:tr w:rsidR="0076315E" w:rsidRPr="00A57884" w14:paraId="145F3889" w14:textId="77777777" w:rsidTr="08A5D0E6">
        <w:tc>
          <w:tcPr>
            <w:tcW w:w="9063" w:type="dxa"/>
            <w:gridSpan w:val="2"/>
            <w:shd w:val="clear" w:color="auto" w:fill="DAE8F8"/>
          </w:tcPr>
          <w:p w14:paraId="26C2A5CC" w14:textId="5E58C4E8" w:rsidR="0076315E" w:rsidRPr="00A74127" w:rsidRDefault="0076315E" w:rsidP="00565B3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74127">
              <w:rPr>
                <w:rFonts w:cs="Arial"/>
                <w:b/>
                <w:bCs/>
                <w:sz w:val="22"/>
                <w:szCs w:val="22"/>
              </w:rPr>
              <w:t>Duurzaamheid</w:t>
            </w:r>
          </w:p>
        </w:tc>
      </w:tr>
      <w:tr w:rsidR="0076315E" w:rsidRPr="00A57884" w14:paraId="2FF43142" w14:textId="77777777">
        <w:tc>
          <w:tcPr>
            <w:tcW w:w="4531" w:type="dxa"/>
          </w:tcPr>
          <w:p w14:paraId="7A10A1CC" w14:textId="429E71F7" w:rsidR="0076315E" w:rsidRPr="00A74127" w:rsidRDefault="00A57884" w:rsidP="00746CC0">
            <w:pPr>
              <w:pStyle w:val="ListParagraph"/>
              <w:numPr>
                <w:ilvl w:val="0"/>
                <w:numId w:val="29"/>
              </w:numPr>
              <w:ind w:left="447"/>
              <w:rPr>
                <w:rFonts w:cs="Arial"/>
                <w:sz w:val="22"/>
                <w:szCs w:val="22"/>
              </w:rPr>
            </w:pPr>
            <w:r w:rsidRPr="00A74127">
              <w:rPr>
                <w:rFonts w:cs="Arial"/>
                <w:sz w:val="22"/>
                <w:szCs w:val="22"/>
              </w:rPr>
              <w:t>Welke circulaire of duurzame oplossingen kunt u bieden? Denkt u aan hergebruik, lease of retourlogistiek?</w:t>
            </w:r>
          </w:p>
        </w:tc>
        <w:tc>
          <w:tcPr>
            <w:tcW w:w="4532" w:type="dxa"/>
          </w:tcPr>
          <w:p w14:paraId="6B1C18E6" w14:textId="77777777" w:rsidR="0076315E" w:rsidRPr="00A74127" w:rsidRDefault="0076315E" w:rsidP="00565B38">
            <w:pPr>
              <w:rPr>
                <w:rFonts w:cs="Arial"/>
                <w:sz w:val="22"/>
                <w:szCs w:val="22"/>
              </w:rPr>
            </w:pPr>
          </w:p>
        </w:tc>
      </w:tr>
      <w:tr w:rsidR="00A57884" w:rsidRPr="00A57884" w14:paraId="4968C33B" w14:textId="77777777">
        <w:tc>
          <w:tcPr>
            <w:tcW w:w="4531" w:type="dxa"/>
          </w:tcPr>
          <w:p w14:paraId="50E6B32F" w14:textId="32B45589" w:rsidR="00A57884" w:rsidRPr="00A74127" w:rsidRDefault="00A57884" w:rsidP="00746CC0">
            <w:pPr>
              <w:pStyle w:val="ListParagraph"/>
              <w:numPr>
                <w:ilvl w:val="0"/>
                <w:numId w:val="29"/>
              </w:numPr>
              <w:ind w:left="447"/>
              <w:rPr>
                <w:rFonts w:cs="Arial"/>
                <w:sz w:val="22"/>
                <w:szCs w:val="22"/>
              </w:rPr>
            </w:pPr>
            <w:r w:rsidRPr="00A74127">
              <w:rPr>
                <w:rFonts w:cs="Arial"/>
                <w:sz w:val="22"/>
                <w:szCs w:val="22"/>
              </w:rPr>
              <w:t>Hoe meet en borgt u duurzaamheid?</w:t>
            </w:r>
          </w:p>
        </w:tc>
        <w:tc>
          <w:tcPr>
            <w:tcW w:w="4532" w:type="dxa"/>
          </w:tcPr>
          <w:p w14:paraId="3D74EB04" w14:textId="5A4B0404" w:rsidR="00A57884" w:rsidRPr="00A74127" w:rsidRDefault="00A57884" w:rsidP="00565B38">
            <w:pPr>
              <w:rPr>
                <w:rFonts w:cs="Arial"/>
                <w:sz w:val="22"/>
                <w:szCs w:val="22"/>
              </w:rPr>
            </w:pPr>
          </w:p>
        </w:tc>
      </w:tr>
      <w:tr w:rsidR="75FDF7A4" w14:paraId="60362F71" w14:textId="77777777" w:rsidTr="08A5D0E6">
        <w:trPr>
          <w:trHeight w:val="300"/>
        </w:trPr>
        <w:tc>
          <w:tcPr>
            <w:tcW w:w="4531" w:type="dxa"/>
          </w:tcPr>
          <w:p w14:paraId="632F6FAE" w14:textId="40A9C8B8" w:rsidR="66BEFAC6" w:rsidRPr="00A74127" w:rsidRDefault="66BEFAC6" w:rsidP="00746CC0">
            <w:pPr>
              <w:pStyle w:val="ListParagraph"/>
              <w:numPr>
                <w:ilvl w:val="0"/>
                <w:numId w:val="29"/>
              </w:numPr>
              <w:ind w:left="447"/>
              <w:rPr>
                <w:rFonts w:cs="Arial"/>
                <w:sz w:val="22"/>
                <w:szCs w:val="22"/>
              </w:rPr>
            </w:pPr>
            <w:r w:rsidRPr="00A74127">
              <w:rPr>
                <w:rFonts w:cs="Arial"/>
                <w:sz w:val="22"/>
                <w:szCs w:val="22"/>
              </w:rPr>
              <w:t>In hoeverre zijn uw producten modulair opgebouwd, met oog op reparatie, vervanging van onderdelen en verlenging van de levensduur?</w:t>
            </w:r>
          </w:p>
        </w:tc>
        <w:tc>
          <w:tcPr>
            <w:tcW w:w="4532" w:type="dxa"/>
          </w:tcPr>
          <w:p w14:paraId="2541DA99" w14:textId="7C192A43" w:rsidR="75FDF7A4" w:rsidRPr="00A74127" w:rsidRDefault="75FDF7A4" w:rsidP="75FDF7A4">
            <w:pPr>
              <w:rPr>
                <w:rFonts w:cs="Arial"/>
                <w:sz w:val="22"/>
                <w:szCs w:val="22"/>
              </w:rPr>
            </w:pPr>
          </w:p>
        </w:tc>
      </w:tr>
      <w:tr w:rsidR="75FDF7A4" w14:paraId="55E77115" w14:textId="77777777" w:rsidTr="08A5D0E6">
        <w:trPr>
          <w:trHeight w:val="300"/>
        </w:trPr>
        <w:tc>
          <w:tcPr>
            <w:tcW w:w="9063" w:type="dxa"/>
            <w:gridSpan w:val="2"/>
            <w:shd w:val="clear" w:color="auto" w:fill="DAE8F8"/>
          </w:tcPr>
          <w:p w14:paraId="683338BD" w14:textId="79EC2251" w:rsidR="66BEFAC6" w:rsidRPr="00A74127" w:rsidRDefault="66BEFAC6" w:rsidP="75FDF7A4">
            <w:pPr>
              <w:rPr>
                <w:rFonts w:cs="Arial"/>
                <w:sz w:val="22"/>
                <w:szCs w:val="22"/>
              </w:rPr>
            </w:pPr>
            <w:r w:rsidRPr="00A74127">
              <w:rPr>
                <w:rFonts w:cs="Arial"/>
                <w:b/>
                <w:bCs/>
                <w:sz w:val="22"/>
                <w:szCs w:val="22"/>
              </w:rPr>
              <w:t>Contract &amp; Dienstverlening</w:t>
            </w:r>
          </w:p>
        </w:tc>
      </w:tr>
      <w:tr w:rsidR="75FDF7A4" w14:paraId="0D5A9DB0" w14:textId="77777777" w:rsidTr="08A5D0E6">
        <w:trPr>
          <w:trHeight w:val="300"/>
        </w:trPr>
        <w:tc>
          <w:tcPr>
            <w:tcW w:w="4531" w:type="dxa"/>
          </w:tcPr>
          <w:p w14:paraId="191B228F" w14:textId="0252FF0D" w:rsidR="66BEFAC6" w:rsidRPr="00A74127" w:rsidRDefault="66BEFAC6" w:rsidP="00746CC0">
            <w:pPr>
              <w:pStyle w:val="ListParagraph"/>
              <w:numPr>
                <w:ilvl w:val="0"/>
                <w:numId w:val="35"/>
              </w:numPr>
              <w:ind w:left="447"/>
              <w:rPr>
                <w:rFonts w:cs="Arial"/>
                <w:sz w:val="22"/>
                <w:szCs w:val="22"/>
              </w:rPr>
            </w:pPr>
            <w:r w:rsidRPr="00A74127">
              <w:rPr>
                <w:rFonts w:cs="Arial"/>
                <w:sz w:val="22"/>
                <w:szCs w:val="22"/>
              </w:rPr>
              <w:t xml:space="preserve">Welke vorm van contracteren is gebruikelijk bij </w:t>
            </w:r>
            <w:r w:rsidR="31EC0635" w:rsidRPr="00A74127">
              <w:rPr>
                <w:rFonts w:cs="Arial"/>
                <w:sz w:val="22"/>
                <w:szCs w:val="22"/>
              </w:rPr>
              <w:t>een werkplek meubilair</w:t>
            </w:r>
            <w:r w:rsidRPr="00A74127">
              <w:rPr>
                <w:rFonts w:cs="Arial"/>
                <w:sz w:val="22"/>
                <w:szCs w:val="22"/>
              </w:rPr>
              <w:t xml:space="preserve"> aanbesteding</w:t>
            </w:r>
            <w:r w:rsidR="7D234B2F" w:rsidRPr="00A74127">
              <w:rPr>
                <w:rFonts w:cs="Arial"/>
                <w:sz w:val="22"/>
                <w:szCs w:val="22"/>
              </w:rPr>
              <w:t>, waarbij leveren en eventueel herinrichten van belang is</w:t>
            </w:r>
            <w:r w:rsidRPr="00A74127"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4532" w:type="dxa"/>
          </w:tcPr>
          <w:p w14:paraId="0B9CFEF0" w14:textId="30B97C1B" w:rsidR="75FDF7A4" w:rsidRPr="00A74127" w:rsidRDefault="75FDF7A4" w:rsidP="75FDF7A4">
            <w:pPr>
              <w:rPr>
                <w:rFonts w:cs="Arial"/>
                <w:sz w:val="22"/>
                <w:szCs w:val="22"/>
              </w:rPr>
            </w:pPr>
          </w:p>
        </w:tc>
      </w:tr>
      <w:tr w:rsidR="75FDF7A4" w14:paraId="5220E773" w14:textId="77777777" w:rsidTr="08A5D0E6">
        <w:trPr>
          <w:trHeight w:val="300"/>
        </w:trPr>
        <w:tc>
          <w:tcPr>
            <w:tcW w:w="4531" w:type="dxa"/>
          </w:tcPr>
          <w:p w14:paraId="7456AA2D" w14:textId="3D2801A6" w:rsidR="66BEFAC6" w:rsidRPr="00A74127" w:rsidRDefault="66BEFAC6" w:rsidP="00746CC0">
            <w:pPr>
              <w:pStyle w:val="ListParagraph"/>
              <w:numPr>
                <w:ilvl w:val="0"/>
                <w:numId w:val="35"/>
              </w:numPr>
              <w:ind w:left="447"/>
              <w:rPr>
                <w:rFonts w:cs="Arial"/>
                <w:sz w:val="22"/>
                <w:szCs w:val="22"/>
              </w:rPr>
            </w:pPr>
            <w:r w:rsidRPr="00A74127">
              <w:rPr>
                <w:rFonts w:cs="Arial"/>
                <w:sz w:val="22"/>
                <w:szCs w:val="22"/>
              </w:rPr>
              <w:t>Wat is volgens u een reële looptijd van het contract en waarom?</w:t>
            </w:r>
          </w:p>
        </w:tc>
        <w:tc>
          <w:tcPr>
            <w:tcW w:w="4532" w:type="dxa"/>
          </w:tcPr>
          <w:p w14:paraId="2F3B525B" w14:textId="768F0245" w:rsidR="75FDF7A4" w:rsidRPr="00A74127" w:rsidRDefault="75FDF7A4" w:rsidP="75FDF7A4">
            <w:pPr>
              <w:rPr>
                <w:rFonts w:cs="Arial"/>
                <w:sz w:val="22"/>
                <w:szCs w:val="22"/>
              </w:rPr>
            </w:pPr>
          </w:p>
        </w:tc>
      </w:tr>
      <w:tr w:rsidR="75FDF7A4" w14:paraId="088FCE19" w14:textId="77777777" w:rsidTr="08A5D0E6">
        <w:trPr>
          <w:trHeight w:val="300"/>
        </w:trPr>
        <w:tc>
          <w:tcPr>
            <w:tcW w:w="4531" w:type="dxa"/>
          </w:tcPr>
          <w:p w14:paraId="2C89D844" w14:textId="3232B376" w:rsidR="66BEFAC6" w:rsidRPr="00A74127" w:rsidRDefault="66BEFAC6" w:rsidP="00746CC0">
            <w:pPr>
              <w:pStyle w:val="ListParagraph"/>
              <w:numPr>
                <w:ilvl w:val="0"/>
                <w:numId w:val="35"/>
              </w:numPr>
              <w:ind w:left="447"/>
              <w:rPr>
                <w:rFonts w:cs="Arial"/>
                <w:sz w:val="22"/>
                <w:szCs w:val="22"/>
              </w:rPr>
            </w:pPr>
            <w:r w:rsidRPr="00A74127">
              <w:rPr>
                <w:rFonts w:eastAsia="Arial" w:cs="Arial"/>
                <w:sz w:val="22"/>
                <w:szCs w:val="22"/>
              </w:rPr>
              <w:t>Wat is uw gemiddelde levertijd voor verschillende productgroepen? En welke factoren beïnvloeden dit?</w:t>
            </w:r>
          </w:p>
        </w:tc>
        <w:tc>
          <w:tcPr>
            <w:tcW w:w="4532" w:type="dxa"/>
          </w:tcPr>
          <w:p w14:paraId="3FE79F3D" w14:textId="77C66778" w:rsidR="75FDF7A4" w:rsidRPr="00A74127" w:rsidRDefault="75FDF7A4" w:rsidP="75FDF7A4">
            <w:pPr>
              <w:rPr>
                <w:rFonts w:cs="Arial"/>
                <w:sz w:val="22"/>
                <w:szCs w:val="22"/>
              </w:rPr>
            </w:pPr>
          </w:p>
        </w:tc>
      </w:tr>
      <w:tr w:rsidR="75FDF7A4" w14:paraId="63328A59" w14:textId="77777777" w:rsidTr="08A5D0E6">
        <w:trPr>
          <w:trHeight w:val="300"/>
        </w:trPr>
        <w:tc>
          <w:tcPr>
            <w:tcW w:w="9063" w:type="dxa"/>
            <w:gridSpan w:val="2"/>
            <w:shd w:val="clear" w:color="auto" w:fill="DAE8F8"/>
          </w:tcPr>
          <w:p w14:paraId="33E4F981" w14:textId="41E164CC" w:rsidR="66BEFAC6" w:rsidRPr="00A74127" w:rsidRDefault="66BEFAC6" w:rsidP="75FDF7A4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74127">
              <w:rPr>
                <w:rFonts w:cs="Arial"/>
                <w:b/>
                <w:bCs/>
                <w:sz w:val="22"/>
                <w:szCs w:val="22"/>
              </w:rPr>
              <w:t>Werkplekconcept</w:t>
            </w:r>
          </w:p>
        </w:tc>
      </w:tr>
      <w:tr w:rsidR="75FDF7A4" w14:paraId="174E80A1" w14:textId="77777777" w:rsidTr="08A5D0E6">
        <w:trPr>
          <w:trHeight w:val="300"/>
        </w:trPr>
        <w:tc>
          <w:tcPr>
            <w:tcW w:w="4531" w:type="dxa"/>
          </w:tcPr>
          <w:p w14:paraId="75C3D3A4" w14:textId="775D603F" w:rsidR="66BEFAC6" w:rsidRDefault="66BEFAC6" w:rsidP="00746CC0">
            <w:pPr>
              <w:pStyle w:val="ListParagraph"/>
              <w:numPr>
                <w:ilvl w:val="0"/>
                <w:numId w:val="34"/>
              </w:numPr>
              <w:ind w:left="447"/>
              <w:rPr>
                <w:sz w:val="22"/>
                <w:szCs w:val="22"/>
              </w:rPr>
            </w:pPr>
            <w:r w:rsidRPr="00A74127">
              <w:rPr>
                <w:rFonts w:cs="Arial"/>
                <w:sz w:val="22"/>
                <w:szCs w:val="22"/>
              </w:rPr>
              <w:t>Hoe gaat u om met veranderende werkplekconcepten?</w:t>
            </w:r>
          </w:p>
        </w:tc>
        <w:tc>
          <w:tcPr>
            <w:tcW w:w="4532" w:type="dxa"/>
          </w:tcPr>
          <w:p w14:paraId="3A9253B4" w14:textId="5A5A0692" w:rsidR="75FDF7A4" w:rsidRPr="00A74127" w:rsidRDefault="75FDF7A4" w:rsidP="75FDF7A4">
            <w:pPr>
              <w:rPr>
                <w:rFonts w:cs="Arial"/>
                <w:sz w:val="22"/>
                <w:szCs w:val="22"/>
              </w:rPr>
            </w:pPr>
          </w:p>
        </w:tc>
      </w:tr>
      <w:tr w:rsidR="75FDF7A4" w14:paraId="7193E15B" w14:textId="77777777" w:rsidTr="08A5D0E6">
        <w:trPr>
          <w:trHeight w:val="300"/>
        </w:trPr>
        <w:tc>
          <w:tcPr>
            <w:tcW w:w="4531" w:type="dxa"/>
          </w:tcPr>
          <w:p w14:paraId="672D1265" w14:textId="394F0B65" w:rsidR="66BEFAC6" w:rsidRPr="00A74127" w:rsidRDefault="66BEFAC6" w:rsidP="00746CC0">
            <w:pPr>
              <w:pStyle w:val="ListParagraph"/>
              <w:numPr>
                <w:ilvl w:val="0"/>
                <w:numId w:val="34"/>
              </w:numPr>
              <w:ind w:left="447"/>
              <w:rPr>
                <w:rFonts w:cs="Arial"/>
                <w:sz w:val="22"/>
                <w:szCs w:val="22"/>
              </w:rPr>
            </w:pPr>
            <w:r w:rsidRPr="00A74127">
              <w:rPr>
                <w:rFonts w:cs="Arial"/>
                <w:sz w:val="22"/>
                <w:szCs w:val="22"/>
              </w:rPr>
              <w:t>In hoeverre levert u maatwerkadvies of ondersteuning bij inrichtingsvraagstukken?</w:t>
            </w:r>
          </w:p>
        </w:tc>
        <w:tc>
          <w:tcPr>
            <w:tcW w:w="4532" w:type="dxa"/>
          </w:tcPr>
          <w:p w14:paraId="08485AE2" w14:textId="5D279537" w:rsidR="75FDF7A4" w:rsidRPr="00A74127" w:rsidRDefault="75FDF7A4" w:rsidP="75FDF7A4">
            <w:pPr>
              <w:rPr>
                <w:rFonts w:cs="Arial"/>
                <w:sz w:val="22"/>
                <w:szCs w:val="22"/>
              </w:rPr>
            </w:pPr>
          </w:p>
        </w:tc>
      </w:tr>
      <w:tr w:rsidR="75FDF7A4" w14:paraId="36906037" w14:textId="77777777" w:rsidTr="08A5D0E6">
        <w:trPr>
          <w:trHeight w:val="300"/>
        </w:trPr>
        <w:tc>
          <w:tcPr>
            <w:tcW w:w="9063" w:type="dxa"/>
            <w:gridSpan w:val="2"/>
            <w:shd w:val="clear" w:color="auto" w:fill="DAE8F8"/>
          </w:tcPr>
          <w:p w14:paraId="42917348" w14:textId="71B17B85" w:rsidR="66BEFAC6" w:rsidRPr="00A74127" w:rsidRDefault="66BEFAC6" w:rsidP="75FDF7A4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74127">
              <w:rPr>
                <w:rFonts w:cs="Arial"/>
                <w:b/>
                <w:bCs/>
                <w:sz w:val="22"/>
                <w:szCs w:val="22"/>
              </w:rPr>
              <w:t>Prijs</w:t>
            </w:r>
          </w:p>
        </w:tc>
      </w:tr>
      <w:tr w:rsidR="75FDF7A4" w14:paraId="6AE152DA" w14:textId="77777777" w:rsidTr="08A5D0E6">
        <w:trPr>
          <w:trHeight w:val="300"/>
        </w:trPr>
        <w:tc>
          <w:tcPr>
            <w:tcW w:w="4531" w:type="dxa"/>
          </w:tcPr>
          <w:p w14:paraId="10020DE6" w14:textId="19B0D1B7" w:rsidR="66BEFAC6" w:rsidRPr="00A74127" w:rsidRDefault="66BEFAC6" w:rsidP="00746CC0">
            <w:pPr>
              <w:pStyle w:val="ListParagraph"/>
              <w:numPr>
                <w:ilvl w:val="0"/>
                <w:numId w:val="33"/>
              </w:numPr>
              <w:ind w:left="447"/>
              <w:rPr>
                <w:rFonts w:cs="Arial"/>
                <w:sz w:val="22"/>
                <w:szCs w:val="22"/>
              </w:rPr>
            </w:pPr>
            <w:r w:rsidRPr="00A74127">
              <w:rPr>
                <w:rFonts w:cs="Arial"/>
                <w:sz w:val="22"/>
                <w:szCs w:val="22"/>
              </w:rPr>
              <w:t>Welke prijsstijgingen of -dalingen verwacht u in de komende jaren?</w:t>
            </w:r>
          </w:p>
        </w:tc>
        <w:tc>
          <w:tcPr>
            <w:tcW w:w="4532" w:type="dxa"/>
          </w:tcPr>
          <w:p w14:paraId="77BA03E0" w14:textId="0D1C0118" w:rsidR="75FDF7A4" w:rsidRPr="00A74127" w:rsidRDefault="75FDF7A4" w:rsidP="75FDF7A4">
            <w:pPr>
              <w:rPr>
                <w:rFonts w:cs="Arial"/>
                <w:sz w:val="22"/>
                <w:szCs w:val="22"/>
              </w:rPr>
            </w:pPr>
          </w:p>
        </w:tc>
      </w:tr>
      <w:tr w:rsidR="75FDF7A4" w14:paraId="4725DBDB" w14:textId="77777777" w:rsidTr="08A5D0E6">
        <w:trPr>
          <w:trHeight w:val="300"/>
        </w:trPr>
        <w:tc>
          <w:tcPr>
            <w:tcW w:w="4531" w:type="dxa"/>
          </w:tcPr>
          <w:p w14:paraId="6F1B82F2" w14:textId="6337CA4B" w:rsidR="66BEFAC6" w:rsidRPr="00A74127" w:rsidRDefault="66BEFAC6" w:rsidP="00746CC0">
            <w:pPr>
              <w:pStyle w:val="ListParagraph"/>
              <w:numPr>
                <w:ilvl w:val="0"/>
                <w:numId w:val="33"/>
              </w:numPr>
              <w:ind w:left="447"/>
              <w:rPr>
                <w:rFonts w:eastAsia="Arial" w:cs="Arial"/>
                <w:sz w:val="22"/>
                <w:szCs w:val="22"/>
              </w:rPr>
            </w:pPr>
            <w:r w:rsidRPr="00A74127">
              <w:rPr>
                <w:rFonts w:eastAsia="Arial" w:cs="Arial"/>
                <w:sz w:val="22"/>
                <w:szCs w:val="22"/>
              </w:rPr>
              <w:t>Wat zijn de belangrijkste kostencomponenten binnen de prijs (bijvoorbeeld arbeid, materiaal, transport, licenties) en waar heeft u wel en niet direct invloed op?</w:t>
            </w:r>
          </w:p>
        </w:tc>
        <w:tc>
          <w:tcPr>
            <w:tcW w:w="4532" w:type="dxa"/>
          </w:tcPr>
          <w:p w14:paraId="58078317" w14:textId="64DBCDAD" w:rsidR="75FDF7A4" w:rsidRPr="00A74127" w:rsidRDefault="75FDF7A4" w:rsidP="75FDF7A4">
            <w:pPr>
              <w:rPr>
                <w:rFonts w:cs="Arial"/>
                <w:sz w:val="22"/>
                <w:szCs w:val="22"/>
              </w:rPr>
            </w:pPr>
          </w:p>
        </w:tc>
      </w:tr>
      <w:tr w:rsidR="75FDF7A4" w14:paraId="3E265833" w14:textId="77777777" w:rsidTr="08A5D0E6">
        <w:trPr>
          <w:trHeight w:val="300"/>
        </w:trPr>
        <w:tc>
          <w:tcPr>
            <w:tcW w:w="4531" w:type="dxa"/>
          </w:tcPr>
          <w:p w14:paraId="04D06A6C" w14:textId="05454D6C" w:rsidR="66BEFAC6" w:rsidRPr="00A74127" w:rsidRDefault="66BEFAC6" w:rsidP="00746CC0">
            <w:pPr>
              <w:pStyle w:val="ListParagraph"/>
              <w:numPr>
                <w:ilvl w:val="0"/>
                <w:numId w:val="33"/>
              </w:numPr>
              <w:ind w:left="447"/>
              <w:rPr>
                <w:rFonts w:cs="Arial"/>
                <w:sz w:val="22"/>
                <w:szCs w:val="22"/>
              </w:rPr>
            </w:pPr>
            <w:r w:rsidRPr="00A74127">
              <w:rPr>
                <w:rFonts w:cs="Arial"/>
                <w:sz w:val="22"/>
                <w:szCs w:val="22"/>
              </w:rPr>
              <w:t>Zijn er contractvoorwaarden waarmee wij de prijs kunnen beïnvloeden, bijvoorbeeld staffels of langere contracttermijnen?</w:t>
            </w:r>
          </w:p>
        </w:tc>
        <w:tc>
          <w:tcPr>
            <w:tcW w:w="4532" w:type="dxa"/>
          </w:tcPr>
          <w:p w14:paraId="04B33935" w14:textId="7873F39D" w:rsidR="75FDF7A4" w:rsidRPr="00A74127" w:rsidRDefault="75FDF7A4" w:rsidP="75FDF7A4">
            <w:pPr>
              <w:rPr>
                <w:rFonts w:cs="Arial"/>
                <w:sz w:val="22"/>
                <w:szCs w:val="22"/>
              </w:rPr>
            </w:pPr>
          </w:p>
        </w:tc>
      </w:tr>
      <w:tr w:rsidR="75FDF7A4" w14:paraId="0F234019" w14:textId="77777777" w:rsidTr="08A5D0E6">
        <w:trPr>
          <w:trHeight w:val="300"/>
        </w:trPr>
        <w:tc>
          <w:tcPr>
            <w:tcW w:w="4531" w:type="dxa"/>
          </w:tcPr>
          <w:p w14:paraId="0665B133" w14:textId="02474DC6" w:rsidR="66BEFAC6" w:rsidRPr="00A74127" w:rsidRDefault="66BEFAC6" w:rsidP="00746CC0">
            <w:pPr>
              <w:pStyle w:val="ListParagraph"/>
              <w:numPr>
                <w:ilvl w:val="0"/>
                <w:numId w:val="33"/>
              </w:numPr>
              <w:ind w:left="447"/>
              <w:rPr>
                <w:rFonts w:cs="Arial"/>
                <w:sz w:val="22"/>
                <w:szCs w:val="22"/>
              </w:rPr>
            </w:pPr>
            <w:r w:rsidRPr="00A74127">
              <w:rPr>
                <w:rFonts w:cs="Arial"/>
                <w:sz w:val="22"/>
                <w:szCs w:val="22"/>
              </w:rPr>
              <w:t>In de praktijk merken wij dat er verschil is tussen indexatie op meubilair en op personele kosten (onderhoud). Kunt u toelichten welke index(en)/methodiek(en) u doorgaans hanteert voor prijsaanpassingen gedurende de looptijd van een contract?</w:t>
            </w:r>
          </w:p>
        </w:tc>
        <w:tc>
          <w:tcPr>
            <w:tcW w:w="4532" w:type="dxa"/>
          </w:tcPr>
          <w:p w14:paraId="7E652349" w14:textId="2FB58A9A" w:rsidR="75FDF7A4" w:rsidRPr="00A74127" w:rsidRDefault="75FDF7A4" w:rsidP="75FDF7A4">
            <w:pPr>
              <w:rPr>
                <w:rFonts w:cs="Arial"/>
                <w:sz w:val="22"/>
                <w:szCs w:val="22"/>
              </w:rPr>
            </w:pPr>
          </w:p>
        </w:tc>
      </w:tr>
      <w:tr w:rsidR="75FDF7A4" w14:paraId="2868B8D6" w14:textId="77777777" w:rsidTr="08A5D0E6">
        <w:trPr>
          <w:trHeight w:val="300"/>
        </w:trPr>
        <w:tc>
          <w:tcPr>
            <w:tcW w:w="4531" w:type="dxa"/>
            <w:shd w:val="clear" w:color="auto" w:fill="DAE8F8"/>
          </w:tcPr>
          <w:p w14:paraId="384DFA6E" w14:textId="06BECDC8" w:rsidR="3C180F34" w:rsidRPr="00A74127" w:rsidRDefault="3C180F34" w:rsidP="75FDF7A4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74127">
              <w:rPr>
                <w:rFonts w:cs="Arial"/>
                <w:b/>
                <w:bCs/>
                <w:sz w:val="22"/>
                <w:szCs w:val="22"/>
              </w:rPr>
              <w:t>SROI</w:t>
            </w:r>
          </w:p>
        </w:tc>
        <w:tc>
          <w:tcPr>
            <w:tcW w:w="4532" w:type="dxa"/>
            <w:shd w:val="clear" w:color="auto" w:fill="DAE8F8"/>
          </w:tcPr>
          <w:p w14:paraId="149BDB2E" w14:textId="520E9399" w:rsidR="75FDF7A4" w:rsidRPr="00A74127" w:rsidRDefault="75FDF7A4" w:rsidP="75FDF7A4">
            <w:pPr>
              <w:rPr>
                <w:rFonts w:cs="Arial"/>
                <w:sz w:val="22"/>
                <w:szCs w:val="22"/>
              </w:rPr>
            </w:pPr>
          </w:p>
        </w:tc>
      </w:tr>
      <w:tr w:rsidR="75FDF7A4" w14:paraId="2B060231" w14:textId="77777777" w:rsidTr="08A5D0E6">
        <w:trPr>
          <w:trHeight w:val="300"/>
        </w:trPr>
        <w:tc>
          <w:tcPr>
            <w:tcW w:w="4531" w:type="dxa"/>
          </w:tcPr>
          <w:p w14:paraId="5071AE68" w14:textId="2832D738" w:rsidR="3C180F34" w:rsidRDefault="3C180F34" w:rsidP="00746CC0">
            <w:pPr>
              <w:pStyle w:val="ListParagraph"/>
              <w:numPr>
                <w:ilvl w:val="0"/>
                <w:numId w:val="32"/>
              </w:numPr>
              <w:ind w:left="447"/>
              <w:rPr>
                <w:sz w:val="22"/>
                <w:szCs w:val="22"/>
              </w:rPr>
            </w:pPr>
            <w:r w:rsidRPr="00A74127">
              <w:rPr>
                <w:rFonts w:cs="Arial"/>
                <w:sz w:val="22"/>
                <w:szCs w:val="22"/>
              </w:rPr>
              <w:t xml:space="preserve">Welke mogelijkheden zijn er op het gebied van SROI uit te vragen en welke percentage wordt hierbij doorgaans gehanteerd? </w:t>
            </w:r>
            <w:r w:rsidRPr="00A74127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4532" w:type="dxa"/>
          </w:tcPr>
          <w:p w14:paraId="6A15B3AC" w14:textId="3A47C53B" w:rsidR="75FDF7A4" w:rsidRPr="00A74127" w:rsidRDefault="75FDF7A4" w:rsidP="75FDF7A4">
            <w:pPr>
              <w:rPr>
                <w:rFonts w:cs="Arial"/>
                <w:sz w:val="22"/>
                <w:szCs w:val="22"/>
              </w:rPr>
            </w:pPr>
          </w:p>
        </w:tc>
      </w:tr>
      <w:tr w:rsidR="75FDF7A4" w14:paraId="686C016B" w14:textId="77777777" w:rsidTr="08A5D0E6">
        <w:trPr>
          <w:trHeight w:val="300"/>
        </w:trPr>
        <w:tc>
          <w:tcPr>
            <w:tcW w:w="9063" w:type="dxa"/>
            <w:gridSpan w:val="2"/>
            <w:shd w:val="clear" w:color="auto" w:fill="DAE8F8"/>
          </w:tcPr>
          <w:p w14:paraId="44F90690" w14:textId="79C0E4D9" w:rsidR="3C180F34" w:rsidRPr="00A74127" w:rsidRDefault="3C180F34" w:rsidP="75FDF7A4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74127">
              <w:rPr>
                <w:rFonts w:cs="Arial"/>
                <w:b/>
                <w:bCs/>
                <w:sz w:val="22"/>
                <w:szCs w:val="22"/>
              </w:rPr>
              <w:t>Gunningscriteria &amp; Beoordeling</w:t>
            </w:r>
          </w:p>
        </w:tc>
      </w:tr>
      <w:tr w:rsidR="75FDF7A4" w14:paraId="5BCC1A78" w14:textId="77777777" w:rsidTr="08A5D0E6">
        <w:trPr>
          <w:trHeight w:val="300"/>
        </w:trPr>
        <w:tc>
          <w:tcPr>
            <w:tcW w:w="4531" w:type="dxa"/>
          </w:tcPr>
          <w:p w14:paraId="7A92EBB7" w14:textId="3A8D7632" w:rsidR="3C180F34" w:rsidRPr="00A74127" w:rsidRDefault="3C180F34" w:rsidP="00746CC0">
            <w:pPr>
              <w:pStyle w:val="ListParagraph"/>
              <w:numPr>
                <w:ilvl w:val="0"/>
                <w:numId w:val="31"/>
              </w:numPr>
              <w:ind w:left="447"/>
              <w:rPr>
                <w:rFonts w:cs="Arial"/>
                <w:sz w:val="22"/>
                <w:szCs w:val="22"/>
              </w:rPr>
            </w:pPr>
            <w:r w:rsidRPr="00A74127">
              <w:rPr>
                <w:rFonts w:cs="Arial"/>
                <w:sz w:val="22"/>
                <w:szCs w:val="22"/>
              </w:rPr>
              <w:t>Wat zijn volgens u geschikte gunningscriteria, op welke onderdelen kunt u een verschil maken?</w:t>
            </w:r>
          </w:p>
        </w:tc>
        <w:tc>
          <w:tcPr>
            <w:tcW w:w="4532" w:type="dxa"/>
          </w:tcPr>
          <w:p w14:paraId="48C6F7DE" w14:textId="0BB1399B" w:rsidR="75FDF7A4" w:rsidRPr="00A74127" w:rsidRDefault="75FDF7A4" w:rsidP="75FDF7A4">
            <w:pPr>
              <w:rPr>
                <w:rFonts w:cs="Arial"/>
                <w:sz w:val="22"/>
                <w:szCs w:val="22"/>
              </w:rPr>
            </w:pPr>
          </w:p>
        </w:tc>
      </w:tr>
      <w:tr w:rsidR="75FDF7A4" w14:paraId="4B846068" w14:textId="77777777" w:rsidTr="08A5D0E6">
        <w:trPr>
          <w:trHeight w:val="300"/>
        </w:trPr>
        <w:tc>
          <w:tcPr>
            <w:tcW w:w="4531" w:type="dxa"/>
          </w:tcPr>
          <w:p w14:paraId="51EAD233" w14:textId="3F691947" w:rsidR="3C180F34" w:rsidRPr="00A74127" w:rsidRDefault="3C180F34" w:rsidP="00746CC0">
            <w:pPr>
              <w:pStyle w:val="ListParagraph"/>
              <w:numPr>
                <w:ilvl w:val="0"/>
                <w:numId w:val="31"/>
              </w:numPr>
              <w:ind w:left="447"/>
              <w:rPr>
                <w:rFonts w:eastAsia="Arial" w:cs="Arial"/>
                <w:sz w:val="22"/>
                <w:szCs w:val="22"/>
              </w:rPr>
            </w:pPr>
            <w:r w:rsidRPr="00A74127">
              <w:rPr>
                <w:rFonts w:eastAsia="Arial" w:cs="Arial"/>
                <w:sz w:val="22"/>
                <w:szCs w:val="22"/>
              </w:rPr>
              <w:t>Hoe zou u de gunningscriteria willen inleveren (bijvoorbeeld schriftelijk plan, interview, pitch)?</w:t>
            </w:r>
          </w:p>
        </w:tc>
        <w:tc>
          <w:tcPr>
            <w:tcW w:w="4532" w:type="dxa"/>
          </w:tcPr>
          <w:p w14:paraId="6C5528EF" w14:textId="5BD75DF2" w:rsidR="75FDF7A4" w:rsidRPr="00A74127" w:rsidRDefault="75FDF7A4" w:rsidP="75FDF7A4">
            <w:pPr>
              <w:rPr>
                <w:rFonts w:cs="Arial"/>
                <w:sz w:val="22"/>
                <w:szCs w:val="22"/>
              </w:rPr>
            </w:pPr>
          </w:p>
        </w:tc>
      </w:tr>
      <w:tr w:rsidR="75FDF7A4" w14:paraId="03195A63" w14:textId="77777777" w:rsidTr="08A5D0E6">
        <w:trPr>
          <w:trHeight w:val="300"/>
        </w:trPr>
        <w:tc>
          <w:tcPr>
            <w:tcW w:w="4531" w:type="dxa"/>
          </w:tcPr>
          <w:p w14:paraId="2D75A0A4" w14:textId="4B469B86" w:rsidR="3C180F34" w:rsidRPr="00A74127" w:rsidRDefault="3C180F34" w:rsidP="00746CC0">
            <w:pPr>
              <w:pStyle w:val="ListParagraph"/>
              <w:numPr>
                <w:ilvl w:val="0"/>
                <w:numId w:val="31"/>
              </w:numPr>
              <w:ind w:left="447"/>
              <w:rPr>
                <w:rFonts w:eastAsia="Arial" w:cs="Arial"/>
                <w:sz w:val="22"/>
                <w:szCs w:val="22"/>
              </w:rPr>
            </w:pPr>
            <w:r w:rsidRPr="00A74127">
              <w:rPr>
                <w:rFonts w:eastAsia="Arial" w:cs="Arial"/>
                <w:sz w:val="22"/>
                <w:szCs w:val="22"/>
              </w:rPr>
              <w:t>Zijn er criteria die u als disproportioneel of moeilijk uitvoerbaar ervaart?</w:t>
            </w:r>
          </w:p>
        </w:tc>
        <w:tc>
          <w:tcPr>
            <w:tcW w:w="4532" w:type="dxa"/>
          </w:tcPr>
          <w:p w14:paraId="6995FF46" w14:textId="6D525F3C" w:rsidR="75FDF7A4" w:rsidRPr="00A74127" w:rsidRDefault="75FDF7A4" w:rsidP="75FDF7A4">
            <w:pPr>
              <w:rPr>
                <w:rFonts w:cs="Arial"/>
                <w:sz w:val="22"/>
                <w:szCs w:val="22"/>
              </w:rPr>
            </w:pPr>
          </w:p>
        </w:tc>
      </w:tr>
      <w:tr w:rsidR="75FDF7A4" w14:paraId="7B67F670" w14:textId="77777777" w:rsidTr="08A5D0E6">
        <w:trPr>
          <w:trHeight w:val="300"/>
        </w:trPr>
        <w:tc>
          <w:tcPr>
            <w:tcW w:w="4531" w:type="dxa"/>
          </w:tcPr>
          <w:p w14:paraId="332BA981" w14:textId="2BAB6166" w:rsidR="3C180F34" w:rsidRPr="00A74127" w:rsidRDefault="3C180F34" w:rsidP="00746CC0">
            <w:pPr>
              <w:pStyle w:val="ListParagraph"/>
              <w:numPr>
                <w:ilvl w:val="0"/>
                <w:numId w:val="31"/>
              </w:numPr>
              <w:ind w:left="447"/>
              <w:rPr>
                <w:rFonts w:eastAsia="Arial" w:cs="Arial"/>
                <w:sz w:val="22"/>
                <w:szCs w:val="22"/>
              </w:rPr>
            </w:pPr>
            <w:r w:rsidRPr="00A74127">
              <w:rPr>
                <w:rFonts w:eastAsia="Arial" w:cs="Arial"/>
                <w:sz w:val="22"/>
                <w:szCs w:val="22"/>
              </w:rPr>
              <w:t>Hoe kunnen we innovatie of duurzaamheid op een eerlijke manier meenemen als gunningscriterium?</w:t>
            </w:r>
          </w:p>
        </w:tc>
        <w:tc>
          <w:tcPr>
            <w:tcW w:w="4532" w:type="dxa"/>
          </w:tcPr>
          <w:p w14:paraId="5EEB2D7B" w14:textId="5D2DE7B9" w:rsidR="75FDF7A4" w:rsidRPr="00A74127" w:rsidRDefault="75FDF7A4" w:rsidP="75FDF7A4">
            <w:pPr>
              <w:rPr>
                <w:rFonts w:cs="Arial"/>
                <w:sz w:val="22"/>
                <w:szCs w:val="22"/>
              </w:rPr>
            </w:pPr>
          </w:p>
        </w:tc>
      </w:tr>
      <w:tr w:rsidR="75FDF7A4" w14:paraId="494D334B" w14:textId="77777777" w:rsidTr="08A5D0E6">
        <w:trPr>
          <w:trHeight w:val="300"/>
        </w:trPr>
        <w:tc>
          <w:tcPr>
            <w:tcW w:w="4531" w:type="dxa"/>
          </w:tcPr>
          <w:p w14:paraId="31CADA6D" w14:textId="78C87A99" w:rsidR="3C180F34" w:rsidRPr="00A74127" w:rsidRDefault="3C180F34" w:rsidP="00746CC0">
            <w:pPr>
              <w:pStyle w:val="ListParagraph"/>
              <w:numPr>
                <w:ilvl w:val="0"/>
                <w:numId w:val="31"/>
              </w:numPr>
              <w:ind w:left="447"/>
              <w:rPr>
                <w:rFonts w:cs="Arial"/>
                <w:sz w:val="22"/>
                <w:szCs w:val="22"/>
              </w:rPr>
            </w:pPr>
            <w:r w:rsidRPr="00A74127">
              <w:rPr>
                <w:rFonts w:cs="Arial"/>
                <w:sz w:val="22"/>
                <w:szCs w:val="22"/>
              </w:rPr>
              <w:t xml:space="preserve">Wat is volgens u een geschikte beoordelingssystematiek (denk aan </w:t>
            </w:r>
            <w:proofErr w:type="spellStart"/>
            <w:r w:rsidRPr="00A74127">
              <w:rPr>
                <w:rFonts w:cs="Arial"/>
                <w:sz w:val="22"/>
                <w:szCs w:val="22"/>
              </w:rPr>
              <w:t>lifecycle</w:t>
            </w:r>
            <w:proofErr w:type="spellEnd"/>
            <w:r w:rsidRPr="00A74127">
              <w:rPr>
                <w:rFonts w:cs="Arial"/>
                <w:sz w:val="22"/>
                <w:szCs w:val="22"/>
              </w:rPr>
              <w:t>, BPKV, etc.)?</w:t>
            </w:r>
          </w:p>
        </w:tc>
        <w:tc>
          <w:tcPr>
            <w:tcW w:w="4532" w:type="dxa"/>
          </w:tcPr>
          <w:p w14:paraId="6A7B98CD" w14:textId="1DC82427" w:rsidR="75FDF7A4" w:rsidRPr="00A74127" w:rsidRDefault="75FDF7A4" w:rsidP="75FDF7A4">
            <w:pPr>
              <w:rPr>
                <w:rFonts w:cs="Arial"/>
                <w:sz w:val="22"/>
                <w:szCs w:val="22"/>
              </w:rPr>
            </w:pPr>
          </w:p>
        </w:tc>
      </w:tr>
      <w:tr w:rsidR="75FDF7A4" w14:paraId="0A7E52B5" w14:textId="77777777" w:rsidTr="08A5D0E6">
        <w:trPr>
          <w:trHeight w:val="300"/>
        </w:trPr>
        <w:tc>
          <w:tcPr>
            <w:tcW w:w="4531" w:type="dxa"/>
          </w:tcPr>
          <w:p w14:paraId="35109759" w14:textId="14D91DB4" w:rsidR="245836F1" w:rsidRPr="00A74127" w:rsidRDefault="245836F1" w:rsidP="00746CC0">
            <w:pPr>
              <w:pStyle w:val="ListParagraph"/>
              <w:numPr>
                <w:ilvl w:val="0"/>
                <w:numId w:val="31"/>
              </w:numPr>
              <w:ind w:left="447"/>
              <w:rPr>
                <w:rFonts w:cs="Arial"/>
                <w:sz w:val="22"/>
                <w:szCs w:val="22"/>
              </w:rPr>
            </w:pPr>
            <w:r w:rsidRPr="00A74127">
              <w:rPr>
                <w:rFonts w:cs="Arial"/>
                <w:sz w:val="22"/>
                <w:szCs w:val="22"/>
              </w:rPr>
              <w:t xml:space="preserve">Welke manier van </w:t>
            </w:r>
            <w:r w:rsidR="2417DB48" w:rsidRPr="00A74127">
              <w:rPr>
                <w:rFonts w:cs="Arial"/>
                <w:sz w:val="22"/>
                <w:szCs w:val="22"/>
              </w:rPr>
              <w:t>prijs uitvragen</w:t>
            </w:r>
            <w:r w:rsidRPr="00A74127">
              <w:rPr>
                <w:rFonts w:cs="Arial"/>
                <w:sz w:val="22"/>
                <w:szCs w:val="22"/>
              </w:rPr>
              <w:t xml:space="preserve"> vindt u passend voor duurzaam en circulair werkplekmeubilair, gezien u mogelijk werkt met lease, </w:t>
            </w:r>
            <w:proofErr w:type="spellStart"/>
            <w:r w:rsidRPr="00A74127">
              <w:rPr>
                <w:rFonts w:cs="Arial"/>
                <w:sz w:val="22"/>
                <w:szCs w:val="22"/>
              </w:rPr>
              <w:t>refurbish</w:t>
            </w:r>
            <w:proofErr w:type="spellEnd"/>
            <w:r w:rsidRPr="00A74127">
              <w:rPr>
                <w:rFonts w:cs="Arial"/>
                <w:sz w:val="22"/>
                <w:szCs w:val="22"/>
              </w:rPr>
              <w:t>, of modulaire oplossingen? Hoe zou u adviseren prijs als gunningscriterium op te nemen?</w:t>
            </w:r>
          </w:p>
        </w:tc>
        <w:tc>
          <w:tcPr>
            <w:tcW w:w="4532" w:type="dxa"/>
          </w:tcPr>
          <w:p w14:paraId="2C561F1C" w14:textId="798AB6E1" w:rsidR="75FDF7A4" w:rsidRPr="00A74127" w:rsidRDefault="75FDF7A4" w:rsidP="75FDF7A4">
            <w:pPr>
              <w:rPr>
                <w:rFonts w:cs="Arial"/>
                <w:sz w:val="22"/>
                <w:szCs w:val="22"/>
              </w:rPr>
            </w:pPr>
          </w:p>
        </w:tc>
      </w:tr>
      <w:tr w:rsidR="75FDF7A4" w14:paraId="6D8BDDF5" w14:textId="77777777" w:rsidTr="08A5D0E6">
        <w:trPr>
          <w:trHeight w:val="300"/>
        </w:trPr>
        <w:tc>
          <w:tcPr>
            <w:tcW w:w="9063" w:type="dxa"/>
            <w:gridSpan w:val="2"/>
            <w:shd w:val="clear" w:color="auto" w:fill="DAE8F8"/>
          </w:tcPr>
          <w:p w14:paraId="26A410AE" w14:textId="620C74C0" w:rsidR="3C180F34" w:rsidRPr="00A74127" w:rsidRDefault="3C180F34" w:rsidP="75FDF7A4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A74127">
              <w:rPr>
                <w:rFonts w:cs="Arial"/>
                <w:b/>
                <w:bCs/>
                <w:sz w:val="22"/>
                <w:szCs w:val="22"/>
              </w:rPr>
              <w:t>Open feedback</w:t>
            </w:r>
          </w:p>
        </w:tc>
      </w:tr>
      <w:tr w:rsidR="75FDF7A4" w14:paraId="78EC5A13" w14:textId="77777777" w:rsidTr="08A5D0E6">
        <w:trPr>
          <w:trHeight w:val="300"/>
        </w:trPr>
        <w:tc>
          <w:tcPr>
            <w:tcW w:w="4531" w:type="dxa"/>
          </w:tcPr>
          <w:p w14:paraId="0AC6CEF6" w14:textId="0729C114" w:rsidR="3C180F34" w:rsidRPr="00946FE8" w:rsidRDefault="3C180F34" w:rsidP="00746CC0">
            <w:pPr>
              <w:pStyle w:val="ListParagraph"/>
              <w:numPr>
                <w:ilvl w:val="0"/>
                <w:numId w:val="30"/>
              </w:numPr>
              <w:ind w:left="447"/>
              <w:rPr>
                <w:rFonts w:cs="Arial"/>
                <w:sz w:val="22"/>
                <w:szCs w:val="22"/>
              </w:rPr>
            </w:pPr>
            <w:r w:rsidRPr="00946FE8">
              <w:rPr>
                <w:rFonts w:cs="Arial"/>
                <w:sz w:val="22"/>
                <w:szCs w:val="22"/>
              </w:rPr>
              <w:t>Heeft u nog andere aandachtspunten of aanbevelingen voor deze aanbesteding? Wat moeten we wel of juist niet doen?</w:t>
            </w:r>
          </w:p>
        </w:tc>
        <w:tc>
          <w:tcPr>
            <w:tcW w:w="4532" w:type="dxa"/>
          </w:tcPr>
          <w:p w14:paraId="0026611D" w14:textId="0E1FA9DC" w:rsidR="75FDF7A4" w:rsidRPr="00A74127" w:rsidRDefault="75FDF7A4" w:rsidP="75FDF7A4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290205D" w14:textId="0B91C186" w:rsidR="009317DF" w:rsidRPr="00904442" w:rsidRDefault="009317DF" w:rsidP="00565B38">
      <w:pPr>
        <w:rPr>
          <w:rFonts w:cs="Arial"/>
          <w:b/>
        </w:rPr>
      </w:pPr>
    </w:p>
    <w:sectPr w:rsidR="009317DF" w:rsidRPr="00904442" w:rsidSect="003E33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99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1D4FE" w14:textId="77777777" w:rsidR="00EF1F4B" w:rsidRDefault="00EF1F4B" w:rsidP="000A0701">
      <w:pPr>
        <w:spacing w:line="240" w:lineRule="auto"/>
      </w:pPr>
      <w:r>
        <w:separator/>
      </w:r>
    </w:p>
  </w:endnote>
  <w:endnote w:type="continuationSeparator" w:id="0">
    <w:p w14:paraId="178C6511" w14:textId="77777777" w:rsidR="00EF1F4B" w:rsidRDefault="00EF1F4B" w:rsidP="000A0701">
      <w:pPr>
        <w:spacing w:line="240" w:lineRule="auto"/>
      </w:pPr>
      <w:r>
        <w:continuationSeparator/>
      </w:r>
    </w:p>
  </w:endnote>
  <w:endnote w:type="continuationNotice" w:id="1">
    <w:p w14:paraId="354E4061" w14:textId="77777777" w:rsidR="00EF1F4B" w:rsidRDefault="00EF1F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D50298" w14:paraId="2B6667C9" w14:textId="77777777" w:rsidTr="28D50298">
      <w:trPr>
        <w:trHeight w:val="300"/>
      </w:trPr>
      <w:tc>
        <w:tcPr>
          <w:tcW w:w="3020" w:type="dxa"/>
        </w:tcPr>
        <w:p w14:paraId="6063BA5C" w14:textId="775B6C78" w:rsidR="28D50298" w:rsidRDefault="28D50298" w:rsidP="28D50298">
          <w:pPr>
            <w:pStyle w:val="Header"/>
            <w:ind w:left="-115"/>
          </w:pPr>
        </w:p>
      </w:tc>
      <w:tc>
        <w:tcPr>
          <w:tcW w:w="3020" w:type="dxa"/>
        </w:tcPr>
        <w:p w14:paraId="7D52197A" w14:textId="644ED25C" w:rsidR="28D50298" w:rsidRDefault="28D50298" w:rsidP="28D50298">
          <w:pPr>
            <w:pStyle w:val="Header"/>
            <w:jc w:val="center"/>
          </w:pPr>
        </w:p>
      </w:tc>
      <w:tc>
        <w:tcPr>
          <w:tcW w:w="3020" w:type="dxa"/>
        </w:tcPr>
        <w:p w14:paraId="619831A8" w14:textId="7B3A6799" w:rsidR="28D50298" w:rsidRDefault="28D50298" w:rsidP="28D50298">
          <w:pPr>
            <w:pStyle w:val="Header"/>
            <w:ind w:right="-115"/>
            <w:jc w:val="right"/>
          </w:pPr>
        </w:p>
      </w:tc>
    </w:tr>
  </w:tbl>
  <w:p w14:paraId="06AD162E" w14:textId="61455319" w:rsidR="28D50298" w:rsidRDefault="28D50298" w:rsidP="28D50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D50298" w14:paraId="2FE43F9D" w14:textId="77777777" w:rsidTr="28D50298">
      <w:trPr>
        <w:trHeight w:val="300"/>
      </w:trPr>
      <w:tc>
        <w:tcPr>
          <w:tcW w:w="3020" w:type="dxa"/>
        </w:tcPr>
        <w:p w14:paraId="717833BD" w14:textId="6584DE76" w:rsidR="28D50298" w:rsidRDefault="28D50298" w:rsidP="28D50298">
          <w:pPr>
            <w:pStyle w:val="Header"/>
            <w:ind w:left="-115"/>
          </w:pPr>
        </w:p>
      </w:tc>
      <w:tc>
        <w:tcPr>
          <w:tcW w:w="3020" w:type="dxa"/>
        </w:tcPr>
        <w:p w14:paraId="7D17AF6E" w14:textId="345008CD" w:rsidR="28D50298" w:rsidRDefault="28D50298" w:rsidP="28D50298">
          <w:pPr>
            <w:pStyle w:val="Header"/>
            <w:jc w:val="center"/>
          </w:pPr>
        </w:p>
      </w:tc>
      <w:tc>
        <w:tcPr>
          <w:tcW w:w="3020" w:type="dxa"/>
        </w:tcPr>
        <w:p w14:paraId="01399156" w14:textId="44AF75B4" w:rsidR="28D50298" w:rsidRDefault="28D50298" w:rsidP="28D50298">
          <w:pPr>
            <w:pStyle w:val="Header"/>
            <w:ind w:right="-115"/>
            <w:jc w:val="right"/>
          </w:pPr>
        </w:p>
      </w:tc>
    </w:tr>
  </w:tbl>
  <w:p w14:paraId="65A47D63" w14:textId="6DB33631" w:rsidR="28D50298" w:rsidRDefault="28D50298" w:rsidP="28D502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43802" w14:textId="77777777" w:rsidR="00EF1F4B" w:rsidRDefault="00EF1F4B" w:rsidP="000A0701">
      <w:pPr>
        <w:spacing w:line="240" w:lineRule="auto"/>
      </w:pPr>
      <w:r>
        <w:separator/>
      </w:r>
    </w:p>
  </w:footnote>
  <w:footnote w:type="continuationSeparator" w:id="0">
    <w:p w14:paraId="0FE2C980" w14:textId="77777777" w:rsidR="00EF1F4B" w:rsidRDefault="00EF1F4B" w:rsidP="000A0701">
      <w:pPr>
        <w:spacing w:line="240" w:lineRule="auto"/>
      </w:pPr>
      <w:r>
        <w:continuationSeparator/>
      </w:r>
    </w:p>
  </w:footnote>
  <w:footnote w:type="continuationNotice" w:id="1">
    <w:p w14:paraId="10E0E824" w14:textId="77777777" w:rsidR="00EF1F4B" w:rsidRDefault="00EF1F4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898B" w14:textId="16673153" w:rsidR="0005303E" w:rsidRPr="00992562" w:rsidRDefault="0086248F" w:rsidP="000A0701">
    <w:pPr>
      <w:pStyle w:val="Header"/>
      <w:pBdr>
        <w:bottom w:val="single" w:sz="12" w:space="0" w:color="808080"/>
      </w:pBdr>
      <w:tabs>
        <w:tab w:val="right" w:pos="8640"/>
      </w:tabs>
      <w:ind w:right="70"/>
      <w:rPr>
        <w:b/>
        <w:bCs/>
        <w:sz w:val="18"/>
        <w:szCs w:val="20"/>
      </w:rPr>
    </w:pPr>
    <w:r w:rsidRPr="00992562">
      <w:rPr>
        <w:b/>
        <w:bCs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6687048" wp14:editId="10029E15">
              <wp:simplePos x="0" y="0"/>
              <wp:positionH relativeFrom="column">
                <wp:posOffset>6224905</wp:posOffset>
              </wp:positionH>
              <wp:positionV relativeFrom="paragraph">
                <wp:posOffset>83820</wp:posOffset>
              </wp:positionV>
              <wp:extent cx="142875" cy="133350"/>
              <wp:effectExtent l="0" t="0" r="28575" b="19050"/>
              <wp:wrapNone/>
              <wp:docPr id="1018136528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875" cy="1333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rect id="Rechthoek 1" style="position:absolute;margin-left:490.15pt;margin-top:6.6pt;width:11.25pt;height:10.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1pt" w14:anchorId="28A700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/IUegIAAIUFAAAOAAAAZHJzL2Uyb0RvYy54bWysVE1v2zAMvQ/YfxB0X22nydoFdYqgRYcB&#10;RRu0HXpWZCkWIIuapMTJfv0o+SNtV+xQ7CKLJvlIPpG8uNw3muyE8wpMSYuTnBJhOFTKbEr68+nm&#10;yzklPjBTMQ1GlPQgPL1cfP500dq5mEANuhKOIIjx89aWtA7BzrPM81o0zJ+AFQaVElzDAopuk1WO&#10;tYje6GyS51+zFlxlHXDhPf697pR0kfClFDzcS+lFILqkmFtIp0vnOp7Z4oLNN47ZWvE+DfaBLBqm&#10;DAYdoa5ZYGTr1F9QjeIOPMhwwqHJQErFRaoBqynyN9U81syKVAuS4+1Ik/9/sPxu92hXDmlorZ97&#10;vMYq9tI18Yv5kX0i6zCSJfaBcPxZTCfnZzNKOKqK09PTWSIzOzpb58N3AQ2Jl5I6fItEEdvd+oAB&#10;0XQwibE8aFXdKK2TEN9fXGlHdgxfbr0p4kuhxysrbT7kiDDRMztWnG7hoEXE0+ZBSKIqrHGSEk7N&#10;eEyGcS5MKDpVzSrR5VjM8nygYPRIOSfAiCyxuhG7B3hd6IDdFdvbR1eRenl0zv+VWOc8eqTIYMLo&#10;3CgD7j0AjVX1kTv7gaSOmsjSGqrDyhEH3SR5y28UPu8t82HFHI4ODhmug3CPh9TQlhT6GyU1uN/v&#10;/Y/22NGopaTFUSyp/7VlTlCifxjs9W/FdBpnNwnT2dkEBfdSs36pMdvmCrBnClw8lqdrtA96uEoH&#10;zTNujWWMiipmOMYuKQ9uEK5CtyJw73CxXCYznFfLwq15tDyCR1Zj+z7tn5mzfY8HHI47GMaWzd+0&#10;emcbPQ0stwGkSnNw5LXnG2c9NU6/l+IyeSknq+P2XPwBAAD//wMAUEsDBBQABgAIAAAAIQAM9yE1&#10;3wAAAAoBAAAPAAAAZHJzL2Rvd25yZXYueG1sTI9RS8MwFIXfBf9DuIJvLjEV3WrTIaKI4MPchO0x&#10;a27aYnNTmrSr/97sSR8v5+Pc7xTr2XVswiG0nhTcLgQwpMqblmoFX7vXmyWwEDUZ3XlCBT8YYF1e&#10;XhQ6N/5EnzhtY81SCYVcK2hi7HPOQ9Wg02Hhe6SUWT84HdM51NwM+pTKXcelEPfc6ZbSh0b3+Nxg&#10;9b0dnYKD1W+7l/fwwa2c7KrdjHv7MCp1fTU/PQKLOMc/GM76SR3K5HT0I5nAOgWrpcgSmoJMAjsD&#10;Qsg05qggu5PAy4L/n1D+AgAA//8DAFBLAQItABQABgAIAAAAIQC2gziS/gAAAOEBAAATAAAAAAAA&#10;AAAAAAAAAAAAAABbQ29udGVudF9UeXBlc10ueG1sUEsBAi0AFAAGAAgAAAAhADj9If/WAAAAlAEA&#10;AAsAAAAAAAAAAAAAAAAALwEAAF9yZWxzLy5yZWxzUEsBAi0AFAAGAAgAAAAhACoH8hR6AgAAhQUA&#10;AA4AAAAAAAAAAAAAAAAALgIAAGRycy9lMm9Eb2MueG1sUEsBAi0AFAAGAAgAAAAhAAz3ITXfAAAA&#10;CgEAAA8AAAAAAAAAAAAAAAAA1AQAAGRycy9kb3ducmV2LnhtbFBLBQYAAAAABAAEAPMAAADgBQAA&#10;AAA=&#10;"/>
          </w:pict>
        </mc:Fallback>
      </mc:AlternateContent>
    </w:r>
    <w:r w:rsidR="004E3FE2" w:rsidRPr="00992562">
      <w:rPr>
        <w:b/>
        <w:bCs/>
        <w:noProof/>
        <w:sz w:val="18"/>
        <w:szCs w:val="20"/>
      </w:rPr>
      <w:drawing>
        <wp:anchor distT="0" distB="0" distL="114300" distR="114300" simplePos="0" relativeHeight="251658243" behindDoc="0" locked="0" layoutInCell="1" allowOverlap="1" wp14:anchorId="26DFE26B" wp14:editId="76E2A2A7">
          <wp:simplePos x="0" y="0"/>
          <wp:positionH relativeFrom="rightMargin">
            <wp:align>left</wp:align>
          </wp:positionH>
          <wp:positionV relativeFrom="paragraph">
            <wp:posOffset>-135255</wp:posOffset>
          </wp:positionV>
          <wp:extent cx="504825" cy="533400"/>
          <wp:effectExtent l="0" t="0" r="9525" b="0"/>
          <wp:wrapNone/>
          <wp:docPr id="43431005" name="Afbeelding 1" descr="Afbeelding met symbool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763276" name="Afbeelding 1" descr="Afbeelding met symbool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562" w:rsidRPr="00992562">
      <w:rPr>
        <w:b/>
        <w:bCs/>
        <w:noProof/>
        <w:sz w:val="18"/>
        <w:szCs w:val="20"/>
      </w:rPr>
      <w:t>VRAGEN</w:t>
    </w:r>
    <w:r w:rsidR="0005303E" w:rsidRPr="00992562">
      <w:rPr>
        <w:b/>
        <w:bCs/>
        <w:sz w:val="18"/>
        <w:szCs w:val="20"/>
      </w:rPr>
      <w:t xml:space="preserve"> </w:t>
    </w:r>
    <w:r w:rsidR="003C447C" w:rsidRPr="00992562">
      <w:rPr>
        <w:b/>
        <w:bCs/>
        <w:sz w:val="18"/>
        <w:szCs w:val="20"/>
      </w:rPr>
      <w:t>MAR</w:t>
    </w:r>
    <w:r w:rsidR="00722C6A" w:rsidRPr="00992562">
      <w:rPr>
        <w:b/>
        <w:bCs/>
        <w:sz w:val="18"/>
        <w:szCs w:val="20"/>
      </w:rPr>
      <w:t>K</w:t>
    </w:r>
    <w:r w:rsidR="00504451" w:rsidRPr="00992562">
      <w:rPr>
        <w:b/>
        <w:bCs/>
        <w:sz w:val="18"/>
        <w:szCs w:val="20"/>
      </w:rPr>
      <w:t>TCONSULTATIE</w:t>
    </w:r>
    <w:r w:rsidR="000A0701" w:rsidRPr="00992562">
      <w:rPr>
        <w:b/>
        <w:bCs/>
        <w:sz w:val="18"/>
        <w:szCs w:val="20"/>
      </w:rPr>
      <w:t xml:space="preserve"> </w:t>
    </w:r>
  </w:p>
  <w:p w14:paraId="4E2F1AA0" w14:textId="08086F18" w:rsidR="000A0701" w:rsidRPr="00992562" w:rsidRDefault="5F13DA5E" w:rsidP="5F13DA5E">
    <w:pPr>
      <w:pStyle w:val="Header"/>
      <w:pBdr>
        <w:bottom w:val="single" w:sz="12" w:space="0" w:color="808080"/>
      </w:pBdr>
      <w:tabs>
        <w:tab w:val="right" w:pos="8640"/>
      </w:tabs>
      <w:ind w:right="70"/>
      <w:rPr>
        <w:i/>
        <w:iCs/>
      </w:rPr>
    </w:pPr>
    <w:r>
      <w:t xml:space="preserve">Werkplek meubilair / </w:t>
    </w:r>
    <w:r w:rsidRPr="5F13DA5E">
      <w:rPr>
        <w:i/>
        <w:iCs/>
      </w:rPr>
      <w:t xml:space="preserve">referentie </w:t>
    </w:r>
    <w:r w:rsidRPr="002E7B66">
      <w:rPr>
        <w:i/>
        <w:iCs/>
      </w:rPr>
      <w:t>MC/2025.0</w:t>
    </w:r>
    <w:r w:rsidR="002E7B66" w:rsidRPr="002E7B66">
      <w:rPr>
        <w:i/>
        <w:iCs/>
      </w:rPr>
      <w:t>32</w:t>
    </w:r>
  </w:p>
  <w:p w14:paraId="1FA16BB2" w14:textId="485A9661" w:rsidR="00C863DA" w:rsidRDefault="00C863DA" w:rsidP="000A0701">
    <w:pPr>
      <w:pStyle w:val="Header"/>
      <w:pBdr>
        <w:bottom w:val="single" w:sz="12" w:space="0" w:color="808080"/>
      </w:pBdr>
      <w:tabs>
        <w:tab w:val="right" w:pos="8640"/>
      </w:tabs>
      <w:ind w:right="70"/>
      <w:rPr>
        <w:i/>
        <w:color w:val="00447A"/>
      </w:rPr>
    </w:pPr>
  </w:p>
  <w:p w14:paraId="3A2837B6" w14:textId="039AE93E" w:rsidR="00C863DA" w:rsidRPr="00270DBF" w:rsidRDefault="000A0701" w:rsidP="004E3FE2">
    <w:pPr>
      <w:rPr>
        <w:color w:val="00447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BEA84E" wp14:editId="644B7F71">
              <wp:simplePos x="0" y="0"/>
              <wp:positionH relativeFrom="rightMargin">
                <wp:posOffset>201782</wp:posOffset>
              </wp:positionH>
              <wp:positionV relativeFrom="margin">
                <wp:align>top</wp:align>
              </wp:positionV>
              <wp:extent cx="8793" cy="9390185"/>
              <wp:effectExtent l="0" t="0" r="29845" b="20955"/>
              <wp:wrapNone/>
              <wp:docPr id="1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3" cy="939018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447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margin;mso-width-percent:0;mso-height-percent:0;mso-width-relative:page;mso-height-relative:page" o:spid="_x0000_s1026" strokecolor="#00447a" strokeweight="1pt" from="15.9pt,0" to="16.6pt,739.4pt" w14:anchorId="1E3F44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xZItwEAAEwDAAAOAAAAZHJzL2Uyb0RvYy54bWysU01v2zAMvQ/YfxB0X+yk3ZIYcYohXXfp&#10;1gDtfgAjybYwWRREJXb+/STVyb5uwy6CKJKPj4/U5m7sDTspTxptzeezkjNlBUpt25p/e3l4t+KM&#10;AlgJBq2q+VkRv9u+fbMZXKUW2KGRyrMIYqkaXM27EFxVFCQ61QPN0CkbnQ36HkI0fVtID0NE702x&#10;KMsPxYBeOo9CEcXX+1cn32b8plEiPDUNqcBMzSO3kE+fz0M6i+0GqtaD67SYaMA/sOhB21j0CnUP&#10;AdjR67+gei08EjZhJrAvsGm0ULmH2M28/KOb5w6cyr1EcchdZaL/Byu+nnZ27xN1Mdpn94jiOzGL&#10;uw5sqzKBl7OLg5snqYrBUXVNSQa5vWeH4QvKGAPHgFmFsfF9goz9sTGLfb6KrcbARHxcLdc3nIno&#10;WN+sy/nqfS4A1SXXeQqfFfYsXWputE1SQAWnRwqJC1SXkPRs8UEbk8dpLBsi4cWyLHMGodEyeVMc&#10;+fawM56dIG1EeXu7/DgV/i3M49HKjNYpkJ+mewBtXu+xurGTIEmDtHBUHVCe9/4iVBxZpjmtV9qJ&#10;X+2c/fMTbH8AAAD//wMAUEsDBBQABgAIAAAAIQDbdknb3AAAAAcBAAAPAAAAZHJzL2Rvd25yZXYu&#10;eG1sTI9BT4NAFITvJv6HzTPxZpcCUYIsTaPRmzGtGvX2Ck8gsm8JuwX6732e9DiZycw3xWaxvZpo&#10;9J1jA+tVBIq4cnXHjYHXl4erDJQPyDX2jsnAiTxsyvOzAvPazbyjaR8aJSXsczTQhjDkWvuqJYt+&#10;5QZi8b7caDGIHBtdjzhLue11HEXX2mLHstDiQHctVd/7ozWAcfp82k7N4zLfv3++Pe1Sqz+cMZcX&#10;y/YWVKAl/IXhF1/QoRSmgzty7VVvIFkLeTAgh8RNkhjUQVLpTZaBLgv9n7/8AQAA//8DAFBLAQIt&#10;ABQABgAIAAAAIQC2gziS/gAAAOEBAAATAAAAAAAAAAAAAAAAAAAAAABbQ29udGVudF9UeXBlc10u&#10;eG1sUEsBAi0AFAAGAAgAAAAhADj9If/WAAAAlAEAAAsAAAAAAAAAAAAAAAAALwEAAF9yZWxzLy5y&#10;ZWxzUEsBAi0AFAAGAAgAAAAhAP2jFki3AQAATAMAAA4AAAAAAAAAAAAAAAAALgIAAGRycy9lMm9E&#10;b2MueG1sUEsBAi0AFAAGAAgAAAAhANt2SdvcAAAABwEAAA8AAAAAAAAAAAAAAAAAEQQAAGRycy9k&#10;b3ducmV2LnhtbFBLBQYAAAAABAAEAPMAAAAaBQAAAAA=&#10;">
              <w10:wrap anchorx="margin" anchory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C73C" w14:textId="36527B2E" w:rsidR="00E33BE3" w:rsidRPr="00904442" w:rsidRDefault="00E33BE3" w:rsidP="00E33BE3">
    <w:pPr>
      <w:pStyle w:val="Header"/>
      <w:pBdr>
        <w:bottom w:val="single" w:sz="12" w:space="0" w:color="808080"/>
      </w:pBdr>
      <w:tabs>
        <w:tab w:val="right" w:pos="8640"/>
      </w:tabs>
      <w:ind w:right="70"/>
    </w:pPr>
    <w:r w:rsidRPr="00727592">
      <w:rPr>
        <w:noProof/>
      </w:rPr>
      <w:drawing>
        <wp:anchor distT="0" distB="0" distL="114300" distR="114300" simplePos="0" relativeHeight="251658242" behindDoc="0" locked="0" layoutInCell="1" allowOverlap="1" wp14:anchorId="28A4DC3A" wp14:editId="57A1739D">
          <wp:simplePos x="0" y="0"/>
          <wp:positionH relativeFrom="column">
            <wp:posOffset>4358005</wp:posOffset>
          </wp:positionH>
          <wp:positionV relativeFrom="paragraph">
            <wp:posOffset>-173355</wp:posOffset>
          </wp:positionV>
          <wp:extent cx="2190115" cy="618681"/>
          <wp:effectExtent l="0" t="0" r="635" b="0"/>
          <wp:wrapNone/>
          <wp:docPr id="858871135" name="Afbeelding 3" descr="Afbeelding met Lettertype, tekst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862198" name="Afbeelding 3" descr="Afbeelding met Lettertype, tekst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115" cy="6186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A97">
      <w:rPr>
        <w:b/>
      </w:rPr>
      <w:t xml:space="preserve">BIJLAGE </w:t>
    </w:r>
    <w:r w:rsidR="001D1651">
      <w:rPr>
        <w:b/>
      </w:rPr>
      <w:t>A</w:t>
    </w:r>
    <w:r w:rsidR="00C37A97">
      <w:rPr>
        <w:b/>
      </w:rPr>
      <w:t>:</w:t>
    </w:r>
    <w:r w:rsidR="001D1651">
      <w:rPr>
        <w:b/>
      </w:rPr>
      <w:t xml:space="preserve"> VRAGEN </w:t>
    </w:r>
    <w:r w:rsidRPr="00904442">
      <w:rPr>
        <w:b/>
      </w:rPr>
      <w:t>SCHRIFTELIJKE MAR</w:t>
    </w:r>
    <w:r w:rsidR="00722C6A" w:rsidRPr="00904442">
      <w:rPr>
        <w:b/>
      </w:rPr>
      <w:t>K</w:t>
    </w:r>
    <w:r w:rsidRPr="00904442">
      <w:rPr>
        <w:b/>
      </w:rPr>
      <w:t>TCONSULTATIE</w:t>
    </w:r>
    <w:r w:rsidRPr="00904442">
      <w:t xml:space="preserve"> </w:t>
    </w:r>
  </w:p>
  <w:p w14:paraId="14DC0498" w14:textId="483D81B8" w:rsidR="00E33BE3" w:rsidRPr="00904442" w:rsidRDefault="00E33BE3" w:rsidP="28D50298">
    <w:pPr>
      <w:pStyle w:val="Header"/>
      <w:pBdr>
        <w:bottom w:val="single" w:sz="12" w:space="0" w:color="808080"/>
      </w:pBdr>
      <w:tabs>
        <w:tab w:val="right" w:pos="8640"/>
      </w:tabs>
      <w:ind w:right="70"/>
    </w:pPr>
  </w:p>
  <w:p w14:paraId="068F37B4" w14:textId="2A33256E" w:rsidR="00E33BE3" w:rsidRPr="002E7B66" w:rsidRDefault="51908F34" w:rsidP="28D50298">
    <w:pPr>
      <w:pStyle w:val="Header"/>
      <w:pBdr>
        <w:bottom w:val="single" w:sz="12" w:space="0" w:color="808080"/>
      </w:pBdr>
      <w:tabs>
        <w:tab w:val="right" w:pos="8640"/>
      </w:tabs>
      <w:ind w:right="70"/>
      <w:rPr>
        <w:i/>
        <w:iCs/>
      </w:rPr>
    </w:pPr>
    <w:r w:rsidRPr="00904442">
      <w:t>Werkplek meubilair</w:t>
    </w:r>
    <w:r w:rsidR="001D1651">
      <w:t xml:space="preserve"> </w:t>
    </w:r>
    <w:r w:rsidR="28D50298" w:rsidRPr="002E7B66">
      <w:rPr>
        <w:i/>
        <w:iCs/>
      </w:rPr>
      <w:t>referentie MC/2025.0</w:t>
    </w:r>
    <w:r w:rsidR="002E7B66" w:rsidRPr="002E7B66">
      <w:rPr>
        <w:i/>
        <w:iCs/>
      </w:rPr>
      <w:t>32</w:t>
    </w:r>
  </w:p>
  <w:p w14:paraId="45EACFCE" w14:textId="6D38BEC4" w:rsidR="00E33BE3" w:rsidRPr="002E7B66" w:rsidRDefault="002E7B66" w:rsidP="3AFC3D98">
    <w:pPr>
      <w:pStyle w:val="Header"/>
      <w:pBdr>
        <w:bottom w:val="single" w:sz="12" w:space="0" w:color="808080"/>
      </w:pBdr>
      <w:tabs>
        <w:tab w:val="right" w:pos="8640"/>
      </w:tabs>
      <w:ind w:right="70"/>
    </w:pPr>
    <w:r w:rsidRPr="002E7B66">
      <w:t>4 AUGUSTUS</w:t>
    </w:r>
    <w:r w:rsidR="3AFC3D98" w:rsidRPr="002E7B66">
      <w:t xml:space="preserve"> 2025</w:t>
    </w:r>
  </w:p>
  <w:p w14:paraId="5C32EC6C" w14:textId="77777777" w:rsidR="00E33BE3" w:rsidRPr="00270DBF" w:rsidRDefault="00E33BE3" w:rsidP="00E33BE3">
    <w:pPr>
      <w:pStyle w:val="Header"/>
      <w:pBdr>
        <w:bottom w:val="single" w:sz="12" w:space="0" w:color="808080"/>
      </w:pBdr>
      <w:tabs>
        <w:tab w:val="right" w:pos="8640"/>
      </w:tabs>
      <w:ind w:right="70"/>
      <w:rPr>
        <w:iCs/>
        <w:color w:val="00447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DD2001" wp14:editId="2921BBA1">
              <wp:simplePos x="0" y="0"/>
              <wp:positionH relativeFrom="rightMargin">
                <wp:posOffset>201782</wp:posOffset>
              </wp:positionH>
              <wp:positionV relativeFrom="margin">
                <wp:align>top</wp:align>
              </wp:positionV>
              <wp:extent cx="8793" cy="9390185"/>
              <wp:effectExtent l="0" t="0" r="29845" b="20955"/>
              <wp:wrapNone/>
              <wp:docPr id="37618808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3" cy="939018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447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Line 2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margin;mso-width-percent:0;mso-height-percent:0;mso-width-relative:page;mso-height-relative:page" o:spid="_x0000_s1026" strokecolor="#00447a" strokeweight="1pt" from="15.9pt,0" to="16.6pt,739.4pt" w14:anchorId="2A4AB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xZItwEAAEwDAAAOAAAAZHJzL2Uyb0RvYy54bWysU01v2zAMvQ/YfxB0X+yk3ZIYcYohXXfp&#10;1gDtfgAjybYwWRREJXb+/STVyb5uwy6CKJKPj4/U5m7sDTspTxptzeezkjNlBUpt25p/e3l4t+KM&#10;AlgJBq2q+VkRv9u+fbMZXKUW2KGRyrMIYqkaXM27EFxVFCQ61QPN0CkbnQ36HkI0fVtID0NE702x&#10;KMsPxYBeOo9CEcXX+1cn32b8plEiPDUNqcBMzSO3kE+fz0M6i+0GqtaD67SYaMA/sOhB21j0CnUP&#10;AdjR67+gei08EjZhJrAvsGm0ULmH2M28/KOb5w6cyr1EcchdZaL/Byu+nnZ27xN1Mdpn94jiOzGL&#10;uw5sqzKBl7OLg5snqYrBUXVNSQa5vWeH4QvKGAPHgFmFsfF9goz9sTGLfb6KrcbARHxcLdc3nIno&#10;WN+sy/nqfS4A1SXXeQqfFfYsXWputE1SQAWnRwqJC1SXkPRs8UEbk8dpLBsi4cWyLHMGodEyeVMc&#10;+fawM56dIG1EeXu7/DgV/i3M49HKjNYpkJ+mewBtXu+xurGTIEmDtHBUHVCe9/4iVBxZpjmtV9qJ&#10;X+2c/fMTbH8AAAD//wMAUEsDBBQABgAIAAAAIQDbdknb3AAAAAcBAAAPAAAAZHJzL2Rvd25yZXYu&#10;eG1sTI9BT4NAFITvJv6HzTPxZpcCUYIsTaPRmzGtGvX2Ck8gsm8JuwX6732e9DiZycw3xWaxvZpo&#10;9J1jA+tVBIq4cnXHjYHXl4erDJQPyDX2jsnAiTxsyvOzAvPazbyjaR8aJSXsczTQhjDkWvuqJYt+&#10;5QZi8b7caDGIHBtdjzhLue11HEXX2mLHstDiQHctVd/7ozWAcfp82k7N4zLfv3++Pe1Sqz+cMZcX&#10;y/YWVKAl/IXhF1/QoRSmgzty7VVvIFkLeTAgh8RNkhjUQVLpTZaBLgv9n7/8AQAA//8DAFBLAQIt&#10;ABQABgAIAAAAIQC2gziS/gAAAOEBAAATAAAAAAAAAAAAAAAAAAAAAABbQ29udGVudF9UeXBlc10u&#10;eG1sUEsBAi0AFAAGAAgAAAAhADj9If/WAAAAlAEAAAsAAAAAAAAAAAAAAAAALwEAAF9yZWxzLy5y&#10;ZWxzUEsBAi0AFAAGAAgAAAAhAP2jFki3AQAATAMAAA4AAAAAAAAAAAAAAAAALgIAAGRycy9lMm9E&#10;b2MueG1sUEsBAi0AFAAGAAgAAAAhANt2SdvcAAAABwEAAA8AAAAAAAAAAAAAAAAAEQQAAGRycy9k&#10;b3ducmV2LnhtbFBLBQYAAAAABAAEAPMAAAAaBQAAAAA=&#10;">
              <w10:wrap anchorx="margin" anchory="margin"/>
            </v:line>
          </w:pict>
        </mc:Fallback>
      </mc:AlternateContent>
    </w:r>
  </w:p>
  <w:p w14:paraId="319171D1" w14:textId="77777777" w:rsidR="00E33BE3" w:rsidRDefault="00E33BE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clkDMBWiDx/y4" int2:id="INlG3ZCP">
      <int2:state int2:value="Rejected" int2:type="spell"/>
    </int2:textHash>
    <int2:textHash int2:hashCode="wgQPRhAuEm15Gy" int2:id="mkvF0bL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1A69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3"/>
    <w:multiLevelType w:val="singleLevel"/>
    <w:tmpl w:val="4386FEE2"/>
    <w:lvl w:ilvl="0">
      <w:start w:val="1"/>
      <w:numFmt w:val="lowerLetter"/>
      <w:pStyle w:val="ListBullet2"/>
      <w:lvlText w:val="%1."/>
      <w:lvlJc w:val="left"/>
      <w:pPr>
        <w:ind w:left="717" w:hanging="360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9D86BEC6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3" w15:restartNumberingAfterBreak="0">
    <w:nsid w:val="04CF2ADF"/>
    <w:multiLevelType w:val="hybridMultilevel"/>
    <w:tmpl w:val="BF9C7A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4A4A26"/>
    <w:multiLevelType w:val="hybridMultilevel"/>
    <w:tmpl w:val="40D48E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A67BC"/>
    <w:multiLevelType w:val="hybridMultilevel"/>
    <w:tmpl w:val="797E508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FC6BCA"/>
    <w:multiLevelType w:val="hybridMultilevel"/>
    <w:tmpl w:val="E480907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6BFEBB"/>
    <w:multiLevelType w:val="hybridMultilevel"/>
    <w:tmpl w:val="2F28588A"/>
    <w:lvl w:ilvl="0" w:tplc="35080506">
      <w:start w:val="1"/>
      <w:numFmt w:val="decimal"/>
      <w:lvlText w:val="%1."/>
      <w:lvlJc w:val="left"/>
      <w:pPr>
        <w:ind w:left="720" w:hanging="360"/>
      </w:pPr>
    </w:lvl>
    <w:lvl w:ilvl="1" w:tplc="1F58F706">
      <w:start w:val="1"/>
      <w:numFmt w:val="lowerLetter"/>
      <w:lvlText w:val="%2."/>
      <w:lvlJc w:val="left"/>
      <w:pPr>
        <w:ind w:left="1440" w:hanging="360"/>
      </w:pPr>
    </w:lvl>
    <w:lvl w:ilvl="2" w:tplc="31E6B8A2">
      <w:start w:val="1"/>
      <w:numFmt w:val="lowerRoman"/>
      <w:lvlText w:val="%3."/>
      <w:lvlJc w:val="right"/>
      <w:pPr>
        <w:ind w:left="2160" w:hanging="180"/>
      </w:pPr>
    </w:lvl>
    <w:lvl w:ilvl="3" w:tplc="B6AEBB34">
      <w:start w:val="1"/>
      <w:numFmt w:val="decimal"/>
      <w:lvlText w:val="%4."/>
      <w:lvlJc w:val="left"/>
      <w:pPr>
        <w:ind w:left="2880" w:hanging="360"/>
      </w:pPr>
    </w:lvl>
    <w:lvl w:ilvl="4" w:tplc="33222AF8">
      <w:start w:val="1"/>
      <w:numFmt w:val="lowerLetter"/>
      <w:lvlText w:val="%5."/>
      <w:lvlJc w:val="left"/>
      <w:pPr>
        <w:ind w:left="3600" w:hanging="360"/>
      </w:pPr>
    </w:lvl>
    <w:lvl w:ilvl="5" w:tplc="E430CC08">
      <w:start w:val="1"/>
      <w:numFmt w:val="lowerRoman"/>
      <w:lvlText w:val="%6."/>
      <w:lvlJc w:val="right"/>
      <w:pPr>
        <w:ind w:left="4320" w:hanging="180"/>
      </w:pPr>
    </w:lvl>
    <w:lvl w:ilvl="6" w:tplc="D21AA668">
      <w:start w:val="1"/>
      <w:numFmt w:val="decimal"/>
      <w:lvlText w:val="%7."/>
      <w:lvlJc w:val="left"/>
      <w:pPr>
        <w:ind w:left="5040" w:hanging="360"/>
      </w:pPr>
    </w:lvl>
    <w:lvl w:ilvl="7" w:tplc="55E0C916">
      <w:start w:val="1"/>
      <w:numFmt w:val="lowerLetter"/>
      <w:lvlText w:val="%8."/>
      <w:lvlJc w:val="left"/>
      <w:pPr>
        <w:ind w:left="5760" w:hanging="360"/>
      </w:pPr>
    </w:lvl>
    <w:lvl w:ilvl="8" w:tplc="F72E687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C1889"/>
    <w:multiLevelType w:val="multilevel"/>
    <w:tmpl w:val="49E8BFCE"/>
    <w:lvl w:ilvl="0">
      <w:start w:val="1"/>
      <w:numFmt w:val="decimal"/>
      <w:pStyle w:val="Hoofdstuktite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/>
        <w:color w:val="00447A"/>
        <w:sz w:val="24"/>
      </w:rPr>
    </w:lvl>
    <w:lvl w:ilvl="1">
      <w:start w:val="1"/>
      <w:numFmt w:val="decimal"/>
      <w:pStyle w:val="Paragraaftitel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447A"/>
        <w:sz w:val="22"/>
      </w:rPr>
    </w:lvl>
    <w:lvl w:ilvl="2">
      <w:start w:val="1"/>
      <w:numFmt w:val="decimal"/>
      <w:pStyle w:val="Paragraaftitel2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447A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aragraaftitel3"/>
      <w:lvlText w:val="%1.%2.%3.%4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0F03E23"/>
    <w:multiLevelType w:val="hybridMultilevel"/>
    <w:tmpl w:val="71E49690"/>
    <w:lvl w:ilvl="0" w:tplc="A8425F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F662A"/>
    <w:multiLevelType w:val="hybridMultilevel"/>
    <w:tmpl w:val="0A84CD12"/>
    <w:lvl w:ilvl="0" w:tplc="EBC0C9C6">
      <w:start w:val="1"/>
      <w:numFmt w:val="decimal"/>
      <w:lvlText w:val="%1."/>
      <w:lvlJc w:val="left"/>
      <w:pPr>
        <w:ind w:left="720" w:hanging="360"/>
      </w:pPr>
    </w:lvl>
    <w:lvl w:ilvl="1" w:tplc="44CEFE64">
      <w:start w:val="1"/>
      <w:numFmt w:val="lowerLetter"/>
      <w:lvlText w:val="%2."/>
      <w:lvlJc w:val="left"/>
      <w:pPr>
        <w:ind w:left="1440" w:hanging="360"/>
      </w:pPr>
    </w:lvl>
    <w:lvl w:ilvl="2" w:tplc="DB46C91C">
      <w:start w:val="1"/>
      <w:numFmt w:val="lowerRoman"/>
      <w:lvlText w:val="%3."/>
      <w:lvlJc w:val="right"/>
      <w:pPr>
        <w:ind w:left="2160" w:hanging="180"/>
      </w:pPr>
    </w:lvl>
    <w:lvl w:ilvl="3" w:tplc="BD48FB2E">
      <w:start w:val="1"/>
      <w:numFmt w:val="decimal"/>
      <w:lvlText w:val="%4."/>
      <w:lvlJc w:val="left"/>
      <w:pPr>
        <w:ind w:left="2880" w:hanging="360"/>
      </w:pPr>
    </w:lvl>
    <w:lvl w:ilvl="4" w:tplc="C4B284F8">
      <w:start w:val="1"/>
      <w:numFmt w:val="lowerLetter"/>
      <w:lvlText w:val="%5."/>
      <w:lvlJc w:val="left"/>
      <w:pPr>
        <w:ind w:left="3600" w:hanging="360"/>
      </w:pPr>
    </w:lvl>
    <w:lvl w:ilvl="5" w:tplc="C3B6B05E">
      <w:start w:val="1"/>
      <w:numFmt w:val="lowerRoman"/>
      <w:lvlText w:val="%6."/>
      <w:lvlJc w:val="right"/>
      <w:pPr>
        <w:ind w:left="4320" w:hanging="180"/>
      </w:pPr>
    </w:lvl>
    <w:lvl w:ilvl="6" w:tplc="9ED84F2A">
      <w:start w:val="1"/>
      <w:numFmt w:val="decimal"/>
      <w:lvlText w:val="%7."/>
      <w:lvlJc w:val="left"/>
      <w:pPr>
        <w:ind w:left="5040" w:hanging="360"/>
      </w:pPr>
    </w:lvl>
    <w:lvl w:ilvl="7" w:tplc="82E895B2">
      <w:start w:val="1"/>
      <w:numFmt w:val="lowerLetter"/>
      <w:lvlText w:val="%8."/>
      <w:lvlJc w:val="left"/>
      <w:pPr>
        <w:ind w:left="5760" w:hanging="360"/>
      </w:pPr>
    </w:lvl>
    <w:lvl w:ilvl="8" w:tplc="6E8AFDC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E7600"/>
    <w:multiLevelType w:val="hybridMultilevel"/>
    <w:tmpl w:val="478C19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90D96"/>
    <w:multiLevelType w:val="hybridMultilevel"/>
    <w:tmpl w:val="BE0683C4"/>
    <w:lvl w:ilvl="0" w:tplc="5750285C">
      <w:start w:val="1"/>
      <w:numFmt w:val="decimal"/>
      <w:lvlText w:val="%1."/>
      <w:lvlJc w:val="left"/>
      <w:pPr>
        <w:ind w:left="720" w:hanging="360"/>
      </w:pPr>
    </w:lvl>
    <w:lvl w:ilvl="1" w:tplc="DC426CEE">
      <w:start w:val="1"/>
      <w:numFmt w:val="lowerLetter"/>
      <w:lvlText w:val="%2."/>
      <w:lvlJc w:val="left"/>
      <w:pPr>
        <w:ind w:left="1440" w:hanging="360"/>
      </w:pPr>
    </w:lvl>
    <w:lvl w:ilvl="2" w:tplc="6B7E4BF8">
      <w:start w:val="1"/>
      <w:numFmt w:val="lowerRoman"/>
      <w:lvlText w:val="%3."/>
      <w:lvlJc w:val="right"/>
      <w:pPr>
        <w:ind w:left="2160" w:hanging="180"/>
      </w:pPr>
    </w:lvl>
    <w:lvl w:ilvl="3" w:tplc="C316C3AE">
      <w:start w:val="1"/>
      <w:numFmt w:val="decimal"/>
      <w:lvlText w:val="%4."/>
      <w:lvlJc w:val="left"/>
      <w:pPr>
        <w:ind w:left="2880" w:hanging="360"/>
      </w:pPr>
    </w:lvl>
    <w:lvl w:ilvl="4" w:tplc="7FA419E2">
      <w:start w:val="1"/>
      <w:numFmt w:val="lowerLetter"/>
      <w:lvlText w:val="%5."/>
      <w:lvlJc w:val="left"/>
      <w:pPr>
        <w:ind w:left="3600" w:hanging="360"/>
      </w:pPr>
    </w:lvl>
    <w:lvl w:ilvl="5" w:tplc="7600593E">
      <w:start w:val="1"/>
      <w:numFmt w:val="lowerRoman"/>
      <w:lvlText w:val="%6."/>
      <w:lvlJc w:val="right"/>
      <w:pPr>
        <w:ind w:left="4320" w:hanging="180"/>
      </w:pPr>
    </w:lvl>
    <w:lvl w:ilvl="6" w:tplc="3752B302">
      <w:start w:val="1"/>
      <w:numFmt w:val="decimal"/>
      <w:lvlText w:val="%7."/>
      <w:lvlJc w:val="left"/>
      <w:pPr>
        <w:ind w:left="5040" w:hanging="360"/>
      </w:pPr>
    </w:lvl>
    <w:lvl w:ilvl="7" w:tplc="EBF00F32">
      <w:start w:val="1"/>
      <w:numFmt w:val="lowerLetter"/>
      <w:lvlText w:val="%8."/>
      <w:lvlJc w:val="left"/>
      <w:pPr>
        <w:ind w:left="5760" w:hanging="360"/>
      </w:pPr>
    </w:lvl>
    <w:lvl w:ilvl="8" w:tplc="69EAC90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08FB6"/>
    <w:multiLevelType w:val="hybridMultilevel"/>
    <w:tmpl w:val="8A72C53E"/>
    <w:lvl w:ilvl="0" w:tplc="7EF86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68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204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8D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4C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945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C6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2AB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C8D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F3B33"/>
    <w:multiLevelType w:val="hybridMultilevel"/>
    <w:tmpl w:val="CB12F9B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E64DFC"/>
    <w:multiLevelType w:val="hybridMultilevel"/>
    <w:tmpl w:val="EFDED98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173988"/>
    <w:multiLevelType w:val="hybridMultilevel"/>
    <w:tmpl w:val="A9D62B7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4B6F68"/>
    <w:multiLevelType w:val="hybridMultilevel"/>
    <w:tmpl w:val="6B76EDD0"/>
    <w:lvl w:ilvl="0" w:tplc="2230E5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B0A43"/>
    <w:multiLevelType w:val="multilevel"/>
    <w:tmpl w:val="BD3E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5962F9"/>
    <w:multiLevelType w:val="hybridMultilevel"/>
    <w:tmpl w:val="518835AE"/>
    <w:lvl w:ilvl="0" w:tplc="B2E0C82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541B6455"/>
    <w:multiLevelType w:val="hybridMultilevel"/>
    <w:tmpl w:val="A4F609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01B50"/>
    <w:multiLevelType w:val="hybridMultilevel"/>
    <w:tmpl w:val="E77E8B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63CFC"/>
    <w:multiLevelType w:val="hybridMultilevel"/>
    <w:tmpl w:val="9E1401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06035"/>
    <w:multiLevelType w:val="multilevel"/>
    <w:tmpl w:val="4C6C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3ADEAB"/>
    <w:multiLevelType w:val="hybridMultilevel"/>
    <w:tmpl w:val="4BC4159C"/>
    <w:lvl w:ilvl="0" w:tplc="7F42661C">
      <w:start w:val="1"/>
      <w:numFmt w:val="decimal"/>
      <w:lvlText w:val="%1."/>
      <w:lvlJc w:val="left"/>
      <w:pPr>
        <w:ind w:left="720" w:hanging="360"/>
      </w:pPr>
    </w:lvl>
    <w:lvl w:ilvl="1" w:tplc="C95206B6">
      <w:start w:val="1"/>
      <w:numFmt w:val="lowerLetter"/>
      <w:lvlText w:val="%2."/>
      <w:lvlJc w:val="left"/>
      <w:pPr>
        <w:ind w:left="1440" w:hanging="360"/>
      </w:pPr>
    </w:lvl>
    <w:lvl w:ilvl="2" w:tplc="C600AA40">
      <w:start w:val="1"/>
      <w:numFmt w:val="lowerRoman"/>
      <w:lvlText w:val="%3."/>
      <w:lvlJc w:val="right"/>
      <w:pPr>
        <w:ind w:left="2160" w:hanging="180"/>
      </w:pPr>
    </w:lvl>
    <w:lvl w:ilvl="3" w:tplc="C57CDEE6">
      <w:start w:val="1"/>
      <w:numFmt w:val="decimal"/>
      <w:lvlText w:val="%4."/>
      <w:lvlJc w:val="left"/>
      <w:pPr>
        <w:ind w:left="2880" w:hanging="360"/>
      </w:pPr>
    </w:lvl>
    <w:lvl w:ilvl="4" w:tplc="D9E6F2AE">
      <w:start w:val="1"/>
      <w:numFmt w:val="lowerLetter"/>
      <w:lvlText w:val="%5."/>
      <w:lvlJc w:val="left"/>
      <w:pPr>
        <w:ind w:left="3600" w:hanging="360"/>
      </w:pPr>
    </w:lvl>
    <w:lvl w:ilvl="5" w:tplc="AB6866C0">
      <w:start w:val="1"/>
      <w:numFmt w:val="lowerRoman"/>
      <w:lvlText w:val="%6."/>
      <w:lvlJc w:val="right"/>
      <w:pPr>
        <w:ind w:left="4320" w:hanging="180"/>
      </w:pPr>
    </w:lvl>
    <w:lvl w:ilvl="6" w:tplc="5C72F8A6">
      <w:start w:val="1"/>
      <w:numFmt w:val="decimal"/>
      <w:lvlText w:val="%7."/>
      <w:lvlJc w:val="left"/>
      <w:pPr>
        <w:ind w:left="5040" w:hanging="360"/>
      </w:pPr>
    </w:lvl>
    <w:lvl w:ilvl="7" w:tplc="922404CA">
      <w:start w:val="1"/>
      <w:numFmt w:val="lowerLetter"/>
      <w:lvlText w:val="%8."/>
      <w:lvlJc w:val="left"/>
      <w:pPr>
        <w:ind w:left="5760" w:hanging="360"/>
      </w:pPr>
    </w:lvl>
    <w:lvl w:ilvl="8" w:tplc="1840CF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75E97"/>
    <w:multiLevelType w:val="hybridMultilevel"/>
    <w:tmpl w:val="810070DA"/>
    <w:lvl w:ilvl="0" w:tplc="36B0608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65ACF"/>
    <w:multiLevelType w:val="hybridMultilevel"/>
    <w:tmpl w:val="B9B8729A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2E0C82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7EEF99"/>
    <w:multiLevelType w:val="hybridMultilevel"/>
    <w:tmpl w:val="F572B560"/>
    <w:lvl w:ilvl="0" w:tplc="D81A0412">
      <w:start w:val="1"/>
      <w:numFmt w:val="decimal"/>
      <w:lvlText w:val="%1."/>
      <w:lvlJc w:val="left"/>
      <w:pPr>
        <w:ind w:left="720" w:hanging="360"/>
      </w:pPr>
    </w:lvl>
    <w:lvl w:ilvl="1" w:tplc="6552801A">
      <w:start w:val="1"/>
      <w:numFmt w:val="lowerLetter"/>
      <w:lvlText w:val="%2."/>
      <w:lvlJc w:val="left"/>
      <w:pPr>
        <w:ind w:left="1440" w:hanging="360"/>
      </w:pPr>
    </w:lvl>
    <w:lvl w:ilvl="2" w:tplc="FB72DE8A">
      <w:start w:val="1"/>
      <w:numFmt w:val="lowerRoman"/>
      <w:lvlText w:val="%3."/>
      <w:lvlJc w:val="right"/>
      <w:pPr>
        <w:ind w:left="2160" w:hanging="180"/>
      </w:pPr>
    </w:lvl>
    <w:lvl w:ilvl="3" w:tplc="E216F996">
      <w:start w:val="1"/>
      <w:numFmt w:val="decimal"/>
      <w:lvlText w:val="%4."/>
      <w:lvlJc w:val="left"/>
      <w:pPr>
        <w:ind w:left="2880" w:hanging="360"/>
      </w:pPr>
    </w:lvl>
    <w:lvl w:ilvl="4" w:tplc="A7700654">
      <w:start w:val="1"/>
      <w:numFmt w:val="lowerLetter"/>
      <w:lvlText w:val="%5."/>
      <w:lvlJc w:val="left"/>
      <w:pPr>
        <w:ind w:left="3600" w:hanging="360"/>
      </w:pPr>
    </w:lvl>
    <w:lvl w:ilvl="5" w:tplc="2026C96A">
      <w:start w:val="1"/>
      <w:numFmt w:val="lowerRoman"/>
      <w:lvlText w:val="%6."/>
      <w:lvlJc w:val="right"/>
      <w:pPr>
        <w:ind w:left="4320" w:hanging="180"/>
      </w:pPr>
    </w:lvl>
    <w:lvl w:ilvl="6" w:tplc="970630DE">
      <w:start w:val="1"/>
      <w:numFmt w:val="decimal"/>
      <w:lvlText w:val="%7."/>
      <w:lvlJc w:val="left"/>
      <w:pPr>
        <w:ind w:left="5040" w:hanging="360"/>
      </w:pPr>
    </w:lvl>
    <w:lvl w:ilvl="7" w:tplc="40FEABAE">
      <w:start w:val="1"/>
      <w:numFmt w:val="lowerLetter"/>
      <w:lvlText w:val="%8."/>
      <w:lvlJc w:val="left"/>
      <w:pPr>
        <w:ind w:left="5760" w:hanging="360"/>
      </w:pPr>
    </w:lvl>
    <w:lvl w:ilvl="8" w:tplc="A2B6CCD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A58CB"/>
    <w:multiLevelType w:val="hybridMultilevel"/>
    <w:tmpl w:val="F52423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DA291"/>
    <w:multiLevelType w:val="hybridMultilevel"/>
    <w:tmpl w:val="58D41EBC"/>
    <w:lvl w:ilvl="0" w:tplc="97B47B6A">
      <w:start w:val="1"/>
      <w:numFmt w:val="decimal"/>
      <w:lvlText w:val="%1."/>
      <w:lvlJc w:val="left"/>
      <w:pPr>
        <w:ind w:left="720" w:hanging="360"/>
      </w:pPr>
    </w:lvl>
    <w:lvl w:ilvl="1" w:tplc="ED82582C">
      <w:start w:val="1"/>
      <w:numFmt w:val="lowerLetter"/>
      <w:lvlText w:val="%2."/>
      <w:lvlJc w:val="left"/>
      <w:pPr>
        <w:ind w:left="1440" w:hanging="360"/>
      </w:pPr>
    </w:lvl>
    <w:lvl w:ilvl="2" w:tplc="E25EC0D2">
      <w:start w:val="1"/>
      <w:numFmt w:val="lowerRoman"/>
      <w:lvlText w:val="%3."/>
      <w:lvlJc w:val="right"/>
      <w:pPr>
        <w:ind w:left="2160" w:hanging="180"/>
      </w:pPr>
    </w:lvl>
    <w:lvl w:ilvl="3" w:tplc="B8FAFF6A">
      <w:start w:val="1"/>
      <w:numFmt w:val="decimal"/>
      <w:lvlText w:val="%4."/>
      <w:lvlJc w:val="left"/>
      <w:pPr>
        <w:ind w:left="2880" w:hanging="360"/>
      </w:pPr>
    </w:lvl>
    <w:lvl w:ilvl="4" w:tplc="442A4B40">
      <w:start w:val="1"/>
      <w:numFmt w:val="lowerLetter"/>
      <w:lvlText w:val="%5."/>
      <w:lvlJc w:val="left"/>
      <w:pPr>
        <w:ind w:left="3600" w:hanging="360"/>
      </w:pPr>
    </w:lvl>
    <w:lvl w:ilvl="5" w:tplc="684C8C54">
      <w:start w:val="1"/>
      <w:numFmt w:val="lowerRoman"/>
      <w:lvlText w:val="%6."/>
      <w:lvlJc w:val="right"/>
      <w:pPr>
        <w:ind w:left="4320" w:hanging="180"/>
      </w:pPr>
    </w:lvl>
    <w:lvl w:ilvl="6" w:tplc="0B9A4F50">
      <w:start w:val="1"/>
      <w:numFmt w:val="decimal"/>
      <w:lvlText w:val="%7."/>
      <w:lvlJc w:val="left"/>
      <w:pPr>
        <w:ind w:left="5040" w:hanging="360"/>
      </w:pPr>
    </w:lvl>
    <w:lvl w:ilvl="7" w:tplc="1EA4F06E">
      <w:start w:val="1"/>
      <w:numFmt w:val="lowerLetter"/>
      <w:lvlText w:val="%8."/>
      <w:lvlJc w:val="left"/>
      <w:pPr>
        <w:ind w:left="5760" w:hanging="360"/>
      </w:pPr>
    </w:lvl>
    <w:lvl w:ilvl="8" w:tplc="46A4752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866FC"/>
    <w:multiLevelType w:val="hybridMultilevel"/>
    <w:tmpl w:val="2B442D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D630B"/>
    <w:multiLevelType w:val="multilevel"/>
    <w:tmpl w:val="E20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26357D"/>
    <w:multiLevelType w:val="hybridMultilevel"/>
    <w:tmpl w:val="A4F609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B0C7C"/>
    <w:multiLevelType w:val="hybridMultilevel"/>
    <w:tmpl w:val="61A8FD7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C68632"/>
    <w:multiLevelType w:val="hybridMultilevel"/>
    <w:tmpl w:val="6D5E17E4"/>
    <w:lvl w:ilvl="0" w:tplc="FC889730">
      <w:start w:val="1"/>
      <w:numFmt w:val="decimal"/>
      <w:lvlText w:val="%1."/>
      <w:lvlJc w:val="left"/>
      <w:pPr>
        <w:ind w:left="1080" w:hanging="360"/>
      </w:pPr>
    </w:lvl>
    <w:lvl w:ilvl="1" w:tplc="72E4019C">
      <w:start w:val="1"/>
      <w:numFmt w:val="lowerLetter"/>
      <w:lvlText w:val="%2."/>
      <w:lvlJc w:val="left"/>
      <w:pPr>
        <w:ind w:left="1800" w:hanging="360"/>
      </w:pPr>
    </w:lvl>
    <w:lvl w:ilvl="2" w:tplc="294EE1DC">
      <w:start w:val="1"/>
      <w:numFmt w:val="lowerRoman"/>
      <w:lvlText w:val="%3."/>
      <w:lvlJc w:val="right"/>
      <w:pPr>
        <w:ind w:left="2520" w:hanging="180"/>
      </w:pPr>
    </w:lvl>
    <w:lvl w:ilvl="3" w:tplc="78106DB6">
      <w:start w:val="1"/>
      <w:numFmt w:val="decimal"/>
      <w:lvlText w:val="%4."/>
      <w:lvlJc w:val="left"/>
      <w:pPr>
        <w:ind w:left="3240" w:hanging="360"/>
      </w:pPr>
    </w:lvl>
    <w:lvl w:ilvl="4" w:tplc="73BEA216">
      <w:start w:val="1"/>
      <w:numFmt w:val="lowerLetter"/>
      <w:lvlText w:val="%5."/>
      <w:lvlJc w:val="left"/>
      <w:pPr>
        <w:ind w:left="3960" w:hanging="360"/>
      </w:pPr>
    </w:lvl>
    <w:lvl w:ilvl="5" w:tplc="C9E88316">
      <w:start w:val="1"/>
      <w:numFmt w:val="lowerRoman"/>
      <w:lvlText w:val="%6."/>
      <w:lvlJc w:val="right"/>
      <w:pPr>
        <w:ind w:left="4680" w:hanging="180"/>
      </w:pPr>
    </w:lvl>
    <w:lvl w:ilvl="6" w:tplc="872C1708">
      <w:start w:val="1"/>
      <w:numFmt w:val="decimal"/>
      <w:lvlText w:val="%7."/>
      <w:lvlJc w:val="left"/>
      <w:pPr>
        <w:ind w:left="5400" w:hanging="360"/>
      </w:pPr>
    </w:lvl>
    <w:lvl w:ilvl="7" w:tplc="161EE0F0">
      <w:start w:val="1"/>
      <w:numFmt w:val="lowerLetter"/>
      <w:lvlText w:val="%8."/>
      <w:lvlJc w:val="left"/>
      <w:pPr>
        <w:ind w:left="6120" w:hanging="360"/>
      </w:pPr>
    </w:lvl>
    <w:lvl w:ilvl="8" w:tplc="ECB0CDE0">
      <w:start w:val="1"/>
      <w:numFmt w:val="lowerRoman"/>
      <w:lvlText w:val="%9."/>
      <w:lvlJc w:val="right"/>
      <w:pPr>
        <w:ind w:left="6840" w:hanging="180"/>
      </w:pPr>
    </w:lvl>
  </w:abstractNum>
  <w:num w:numId="1" w16cid:durableId="477065961">
    <w:abstractNumId w:val="13"/>
  </w:num>
  <w:num w:numId="2" w16cid:durableId="1658344346">
    <w:abstractNumId w:val="6"/>
  </w:num>
  <w:num w:numId="3" w16cid:durableId="530723000">
    <w:abstractNumId w:val="14"/>
  </w:num>
  <w:num w:numId="4" w16cid:durableId="618027053">
    <w:abstractNumId w:val="33"/>
  </w:num>
  <w:num w:numId="5" w16cid:durableId="999308479">
    <w:abstractNumId w:val="15"/>
  </w:num>
  <w:num w:numId="6" w16cid:durableId="1855728151">
    <w:abstractNumId w:val="26"/>
  </w:num>
  <w:num w:numId="7" w16cid:durableId="2072657601">
    <w:abstractNumId w:val="0"/>
  </w:num>
  <w:num w:numId="8" w16cid:durableId="1812672669">
    <w:abstractNumId w:val="19"/>
  </w:num>
  <w:num w:numId="9" w16cid:durableId="1020160300">
    <w:abstractNumId w:val="5"/>
  </w:num>
  <w:num w:numId="10" w16cid:durableId="2056461131">
    <w:abstractNumId w:val="8"/>
  </w:num>
  <w:num w:numId="11" w16cid:durableId="509686555">
    <w:abstractNumId w:val="25"/>
  </w:num>
  <w:num w:numId="12" w16cid:durableId="761607209">
    <w:abstractNumId w:val="16"/>
  </w:num>
  <w:num w:numId="13" w16cid:durableId="582301784">
    <w:abstractNumId w:val="31"/>
  </w:num>
  <w:num w:numId="14" w16cid:durableId="1624575980">
    <w:abstractNumId w:val="3"/>
  </w:num>
  <w:num w:numId="15" w16cid:durableId="971134652">
    <w:abstractNumId w:val="18"/>
  </w:num>
  <w:num w:numId="16" w16cid:durableId="1514613556">
    <w:abstractNumId w:val="23"/>
  </w:num>
  <w:num w:numId="17" w16cid:durableId="770978268">
    <w:abstractNumId w:val="17"/>
  </w:num>
  <w:num w:numId="18" w16cid:durableId="1183130217">
    <w:abstractNumId w:val="9"/>
  </w:num>
  <w:num w:numId="19" w16cid:durableId="1280186006">
    <w:abstractNumId w:val="4"/>
  </w:num>
  <w:num w:numId="20" w16cid:durableId="1937715205">
    <w:abstractNumId w:val="21"/>
  </w:num>
  <w:num w:numId="21" w16cid:durableId="1333921048">
    <w:abstractNumId w:val="2"/>
  </w:num>
  <w:num w:numId="22" w16cid:durableId="840316019">
    <w:abstractNumId w:val="28"/>
  </w:num>
  <w:num w:numId="23" w16cid:durableId="143595055">
    <w:abstractNumId w:val="11"/>
  </w:num>
  <w:num w:numId="24" w16cid:durableId="1735543181">
    <w:abstractNumId w:val="22"/>
  </w:num>
  <w:num w:numId="25" w16cid:durableId="950209982">
    <w:abstractNumId w:val="30"/>
  </w:num>
  <w:num w:numId="26" w16cid:durableId="193151421">
    <w:abstractNumId w:val="1"/>
  </w:num>
  <w:num w:numId="27" w16cid:durableId="350690510">
    <w:abstractNumId w:val="2"/>
  </w:num>
  <w:num w:numId="28" w16cid:durableId="1962880208">
    <w:abstractNumId w:val="20"/>
  </w:num>
  <w:num w:numId="29" w16cid:durableId="1261140496">
    <w:abstractNumId w:val="32"/>
  </w:num>
  <w:num w:numId="30" w16cid:durableId="891041981">
    <w:abstractNumId w:val="24"/>
  </w:num>
  <w:num w:numId="31" w16cid:durableId="276527687">
    <w:abstractNumId w:val="29"/>
  </w:num>
  <w:num w:numId="32" w16cid:durableId="1937246413">
    <w:abstractNumId w:val="12"/>
  </w:num>
  <w:num w:numId="33" w16cid:durableId="1790665082">
    <w:abstractNumId w:val="27"/>
  </w:num>
  <w:num w:numId="34" w16cid:durableId="816336261">
    <w:abstractNumId w:val="10"/>
  </w:num>
  <w:num w:numId="35" w16cid:durableId="766509288">
    <w:abstractNumId w:val="7"/>
  </w:num>
  <w:num w:numId="36" w16cid:durableId="109951936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38"/>
    <w:rsid w:val="000021AD"/>
    <w:rsid w:val="0001330B"/>
    <w:rsid w:val="000136DD"/>
    <w:rsid w:val="00016F49"/>
    <w:rsid w:val="00022A92"/>
    <w:rsid w:val="00034C18"/>
    <w:rsid w:val="000351BF"/>
    <w:rsid w:val="00040E80"/>
    <w:rsid w:val="00047F4A"/>
    <w:rsid w:val="00052877"/>
    <w:rsid w:val="0005303E"/>
    <w:rsid w:val="00056386"/>
    <w:rsid w:val="00056627"/>
    <w:rsid w:val="0007011E"/>
    <w:rsid w:val="000763F9"/>
    <w:rsid w:val="00076F95"/>
    <w:rsid w:val="00077EC2"/>
    <w:rsid w:val="00083898"/>
    <w:rsid w:val="00084FAE"/>
    <w:rsid w:val="00087682"/>
    <w:rsid w:val="00087BFB"/>
    <w:rsid w:val="0009032D"/>
    <w:rsid w:val="00094881"/>
    <w:rsid w:val="00094E6A"/>
    <w:rsid w:val="000A0701"/>
    <w:rsid w:val="000A609B"/>
    <w:rsid w:val="000A62B9"/>
    <w:rsid w:val="000B4A0A"/>
    <w:rsid w:val="000C02C8"/>
    <w:rsid w:val="000D354B"/>
    <w:rsid w:val="000D652D"/>
    <w:rsid w:val="000D7A4D"/>
    <w:rsid w:val="000D7D8E"/>
    <w:rsid w:val="000E2E79"/>
    <w:rsid w:val="000E4C37"/>
    <w:rsid w:val="000F47D9"/>
    <w:rsid w:val="000F55DC"/>
    <w:rsid w:val="001115F0"/>
    <w:rsid w:val="001147C4"/>
    <w:rsid w:val="001154BD"/>
    <w:rsid w:val="00117F2C"/>
    <w:rsid w:val="00122211"/>
    <w:rsid w:val="0013145C"/>
    <w:rsid w:val="001362AB"/>
    <w:rsid w:val="00137F0F"/>
    <w:rsid w:val="00145364"/>
    <w:rsid w:val="00154B71"/>
    <w:rsid w:val="0015594B"/>
    <w:rsid w:val="00157B06"/>
    <w:rsid w:val="00162FA8"/>
    <w:rsid w:val="0016463C"/>
    <w:rsid w:val="00165D0F"/>
    <w:rsid w:val="00176CE5"/>
    <w:rsid w:val="0019197D"/>
    <w:rsid w:val="00192019"/>
    <w:rsid w:val="00196ED2"/>
    <w:rsid w:val="001A792A"/>
    <w:rsid w:val="001B4875"/>
    <w:rsid w:val="001B4F22"/>
    <w:rsid w:val="001C6E15"/>
    <w:rsid w:val="001C716B"/>
    <w:rsid w:val="001D1473"/>
    <w:rsid w:val="001D1651"/>
    <w:rsid w:val="001D4BC7"/>
    <w:rsid w:val="001E750F"/>
    <w:rsid w:val="001F0E30"/>
    <w:rsid w:val="001F11EF"/>
    <w:rsid w:val="001F4743"/>
    <w:rsid w:val="001F5B35"/>
    <w:rsid w:val="0020102A"/>
    <w:rsid w:val="00216DC9"/>
    <w:rsid w:val="00221C98"/>
    <w:rsid w:val="00224854"/>
    <w:rsid w:val="002248EC"/>
    <w:rsid w:val="00244BCF"/>
    <w:rsid w:val="002450B3"/>
    <w:rsid w:val="0024515D"/>
    <w:rsid w:val="00245937"/>
    <w:rsid w:val="002470A1"/>
    <w:rsid w:val="00247352"/>
    <w:rsid w:val="00247C45"/>
    <w:rsid w:val="00252FEA"/>
    <w:rsid w:val="00257BAA"/>
    <w:rsid w:val="00262A22"/>
    <w:rsid w:val="00264EE9"/>
    <w:rsid w:val="00270DBF"/>
    <w:rsid w:val="00277C35"/>
    <w:rsid w:val="00280728"/>
    <w:rsid w:val="00284AC5"/>
    <w:rsid w:val="00285597"/>
    <w:rsid w:val="002A0B57"/>
    <w:rsid w:val="002A5897"/>
    <w:rsid w:val="002A6446"/>
    <w:rsid w:val="002B14BD"/>
    <w:rsid w:val="002B4174"/>
    <w:rsid w:val="002B7581"/>
    <w:rsid w:val="002D51F1"/>
    <w:rsid w:val="002E085B"/>
    <w:rsid w:val="002E1562"/>
    <w:rsid w:val="002E7B66"/>
    <w:rsid w:val="002E7EA2"/>
    <w:rsid w:val="002F16F5"/>
    <w:rsid w:val="003046DE"/>
    <w:rsid w:val="00304763"/>
    <w:rsid w:val="00306DD1"/>
    <w:rsid w:val="00310A4B"/>
    <w:rsid w:val="003125D6"/>
    <w:rsid w:val="003272F3"/>
    <w:rsid w:val="00331A53"/>
    <w:rsid w:val="003326AC"/>
    <w:rsid w:val="0033581C"/>
    <w:rsid w:val="0033583D"/>
    <w:rsid w:val="00335863"/>
    <w:rsid w:val="00335A16"/>
    <w:rsid w:val="00340155"/>
    <w:rsid w:val="00340529"/>
    <w:rsid w:val="00343A38"/>
    <w:rsid w:val="003446D6"/>
    <w:rsid w:val="00346561"/>
    <w:rsid w:val="00346862"/>
    <w:rsid w:val="003525F4"/>
    <w:rsid w:val="003539CB"/>
    <w:rsid w:val="00355B55"/>
    <w:rsid w:val="00363D77"/>
    <w:rsid w:val="0036529E"/>
    <w:rsid w:val="003660E1"/>
    <w:rsid w:val="00371478"/>
    <w:rsid w:val="00381491"/>
    <w:rsid w:val="00382126"/>
    <w:rsid w:val="003A02E6"/>
    <w:rsid w:val="003B2051"/>
    <w:rsid w:val="003B4939"/>
    <w:rsid w:val="003C0041"/>
    <w:rsid w:val="003C447C"/>
    <w:rsid w:val="003C4C69"/>
    <w:rsid w:val="003D2018"/>
    <w:rsid w:val="003E1C60"/>
    <w:rsid w:val="003E227F"/>
    <w:rsid w:val="003E2B3D"/>
    <w:rsid w:val="003E33AD"/>
    <w:rsid w:val="003E4989"/>
    <w:rsid w:val="003E4F5F"/>
    <w:rsid w:val="003E5039"/>
    <w:rsid w:val="003F2EE1"/>
    <w:rsid w:val="003F4671"/>
    <w:rsid w:val="003F49C9"/>
    <w:rsid w:val="003F6D54"/>
    <w:rsid w:val="004016D9"/>
    <w:rsid w:val="00416D3C"/>
    <w:rsid w:val="00420099"/>
    <w:rsid w:val="004219D0"/>
    <w:rsid w:val="00422461"/>
    <w:rsid w:val="0042391C"/>
    <w:rsid w:val="00423E68"/>
    <w:rsid w:val="00427349"/>
    <w:rsid w:val="00432D53"/>
    <w:rsid w:val="00437A6E"/>
    <w:rsid w:val="00441BD4"/>
    <w:rsid w:val="004516CB"/>
    <w:rsid w:val="00451EE1"/>
    <w:rsid w:val="00453279"/>
    <w:rsid w:val="00453705"/>
    <w:rsid w:val="0045400F"/>
    <w:rsid w:val="004549E1"/>
    <w:rsid w:val="004549FC"/>
    <w:rsid w:val="00461FFF"/>
    <w:rsid w:val="0046596F"/>
    <w:rsid w:val="004873CE"/>
    <w:rsid w:val="004917C6"/>
    <w:rsid w:val="00493F5A"/>
    <w:rsid w:val="00494D3B"/>
    <w:rsid w:val="0049504C"/>
    <w:rsid w:val="004A1DB9"/>
    <w:rsid w:val="004A1F2C"/>
    <w:rsid w:val="004A59DE"/>
    <w:rsid w:val="004B253B"/>
    <w:rsid w:val="004B3A11"/>
    <w:rsid w:val="004B50C5"/>
    <w:rsid w:val="004C0A24"/>
    <w:rsid w:val="004D0C5A"/>
    <w:rsid w:val="004E3FD3"/>
    <w:rsid w:val="004E3FE2"/>
    <w:rsid w:val="004E4F28"/>
    <w:rsid w:val="004F08D6"/>
    <w:rsid w:val="004F6861"/>
    <w:rsid w:val="0050037E"/>
    <w:rsid w:val="00502107"/>
    <w:rsid w:val="00504451"/>
    <w:rsid w:val="005066C5"/>
    <w:rsid w:val="005143D8"/>
    <w:rsid w:val="00516610"/>
    <w:rsid w:val="00521B45"/>
    <w:rsid w:val="00526498"/>
    <w:rsid w:val="005264BE"/>
    <w:rsid w:val="00530815"/>
    <w:rsid w:val="005326DD"/>
    <w:rsid w:val="005352C8"/>
    <w:rsid w:val="005352DD"/>
    <w:rsid w:val="0053626F"/>
    <w:rsid w:val="00543759"/>
    <w:rsid w:val="0054409F"/>
    <w:rsid w:val="00546BA6"/>
    <w:rsid w:val="005541BB"/>
    <w:rsid w:val="00554BD0"/>
    <w:rsid w:val="005603C8"/>
    <w:rsid w:val="00565B38"/>
    <w:rsid w:val="00566602"/>
    <w:rsid w:val="00571164"/>
    <w:rsid w:val="0057281E"/>
    <w:rsid w:val="00573271"/>
    <w:rsid w:val="00573B84"/>
    <w:rsid w:val="00574A61"/>
    <w:rsid w:val="00575211"/>
    <w:rsid w:val="0058600D"/>
    <w:rsid w:val="00596D2D"/>
    <w:rsid w:val="005A1D9B"/>
    <w:rsid w:val="005A63DF"/>
    <w:rsid w:val="005A7A8B"/>
    <w:rsid w:val="005B15E8"/>
    <w:rsid w:val="005B6B34"/>
    <w:rsid w:val="005D0317"/>
    <w:rsid w:val="005D5AF2"/>
    <w:rsid w:val="005D6A04"/>
    <w:rsid w:val="005E3645"/>
    <w:rsid w:val="005E4DC2"/>
    <w:rsid w:val="005E621E"/>
    <w:rsid w:val="005F23FD"/>
    <w:rsid w:val="005F532E"/>
    <w:rsid w:val="005F6AB3"/>
    <w:rsid w:val="006124E2"/>
    <w:rsid w:val="0061403F"/>
    <w:rsid w:val="00624D6D"/>
    <w:rsid w:val="00627253"/>
    <w:rsid w:val="00633971"/>
    <w:rsid w:val="00634522"/>
    <w:rsid w:val="0063452F"/>
    <w:rsid w:val="0063491D"/>
    <w:rsid w:val="00637245"/>
    <w:rsid w:val="006634B6"/>
    <w:rsid w:val="006635ED"/>
    <w:rsid w:val="006733DA"/>
    <w:rsid w:val="006779D2"/>
    <w:rsid w:val="00680149"/>
    <w:rsid w:val="00691824"/>
    <w:rsid w:val="00693019"/>
    <w:rsid w:val="00694F8E"/>
    <w:rsid w:val="006A026A"/>
    <w:rsid w:val="006A1CA1"/>
    <w:rsid w:val="006A5197"/>
    <w:rsid w:val="006B0A8B"/>
    <w:rsid w:val="006B4A22"/>
    <w:rsid w:val="006C09A4"/>
    <w:rsid w:val="006C0A01"/>
    <w:rsid w:val="006C5E7C"/>
    <w:rsid w:val="006D03D6"/>
    <w:rsid w:val="006D0BCE"/>
    <w:rsid w:val="006D25B9"/>
    <w:rsid w:val="006D3B6A"/>
    <w:rsid w:val="006E1CEF"/>
    <w:rsid w:val="006E6BBE"/>
    <w:rsid w:val="006F0D52"/>
    <w:rsid w:val="006F49EE"/>
    <w:rsid w:val="006F5EC7"/>
    <w:rsid w:val="00702A42"/>
    <w:rsid w:val="00704C58"/>
    <w:rsid w:val="00712570"/>
    <w:rsid w:val="0072124A"/>
    <w:rsid w:val="00722C6A"/>
    <w:rsid w:val="007270FC"/>
    <w:rsid w:val="00727592"/>
    <w:rsid w:val="00731E30"/>
    <w:rsid w:val="007407C1"/>
    <w:rsid w:val="00740894"/>
    <w:rsid w:val="00742722"/>
    <w:rsid w:val="00746565"/>
    <w:rsid w:val="00746CC0"/>
    <w:rsid w:val="00747274"/>
    <w:rsid w:val="007519FB"/>
    <w:rsid w:val="007554BD"/>
    <w:rsid w:val="0076315E"/>
    <w:rsid w:val="00765200"/>
    <w:rsid w:val="00770052"/>
    <w:rsid w:val="00770F03"/>
    <w:rsid w:val="00772D45"/>
    <w:rsid w:val="00785896"/>
    <w:rsid w:val="00785C0D"/>
    <w:rsid w:val="00790787"/>
    <w:rsid w:val="007A1B13"/>
    <w:rsid w:val="007A4A7C"/>
    <w:rsid w:val="007B0C76"/>
    <w:rsid w:val="007B1193"/>
    <w:rsid w:val="007B1278"/>
    <w:rsid w:val="007B2340"/>
    <w:rsid w:val="007B6958"/>
    <w:rsid w:val="007B77BB"/>
    <w:rsid w:val="007C0B98"/>
    <w:rsid w:val="007C3C0C"/>
    <w:rsid w:val="007D221F"/>
    <w:rsid w:val="007D5A4B"/>
    <w:rsid w:val="007E06F4"/>
    <w:rsid w:val="007E1C2A"/>
    <w:rsid w:val="007E1F5A"/>
    <w:rsid w:val="007E524C"/>
    <w:rsid w:val="007E5944"/>
    <w:rsid w:val="007F1E93"/>
    <w:rsid w:val="007F3114"/>
    <w:rsid w:val="007F3579"/>
    <w:rsid w:val="008014FF"/>
    <w:rsid w:val="0080318E"/>
    <w:rsid w:val="00804CE1"/>
    <w:rsid w:val="008077C0"/>
    <w:rsid w:val="008102E9"/>
    <w:rsid w:val="00814314"/>
    <w:rsid w:val="008145EE"/>
    <w:rsid w:val="00814E60"/>
    <w:rsid w:val="0081624A"/>
    <w:rsid w:val="00816B4F"/>
    <w:rsid w:val="00827AC7"/>
    <w:rsid w:val="00832084"/>
    <w:rsid w:val="00835D07"/>
    <w:rsid w:val="0083743C"/>
    <w:rsid w:val="00841499"/>
    <w:rsid w:val="00844100"/>
    <w:rsid w:val="00846D8C"/>
    <w:rsid w:val="00851F22"/>
    <w:rsid w:val="008536E8"/>
    <w:rsid w:val="00853B71"/>
    <w:rsid w:val="00855E90"/>
    <w:rsid w:val="00856E5F"/>
    <w:rsid w:val="00861884"/>
    <w:rsid w:val="0086248F"/>
    <w:rsid w:val="00865E75"/>
    <w:rsid w:val="00870592"/>
    <w:rsid w:val="008710A2"/>
    <w:rsid w:val="00887B80"/>
    <w:rsid w:val="00891F5C"/>
    <w:rsid w:val="00892058"/>
    <w:rsid w:val="008B3CA4"/>
    <w:rsid w:val="008B582C"/>
    <w:rsid w:val="008C5E5F"/>
    <w:rsid w:val="008C5FE3"/>
    <w:rsid w:val="008C683D"/>
    <w:rsid w:val="008D241F"/>
    <w:rsid w:val="008D3D2D"/>
    <w:rsid w:val="008E098A"/>
    <w:rsid w:val="008E418A"/>
    <w:rsid w:val="008E749E"/>
    <w:rsid w:val="008E7A27"/>
    <w:rsid w:val="008F04A9"/>
    <w:rsid w:val="008F0908"/>
    <w:rsid w:val="008F2490"/>
    <w:rsid w:val="00903189"/>
    <w:rsid w:val="00904442"/>
    <w:rsid w:val="00904EB9"/>
    <w:rsid w:val="009175C2"/>
    <w:rsid w:val="00927212"/>
    <w:rsid w:val="009317DF"/>
    <w:rsid w:val="00933C18"/>
    <w:rsid w:val="00936195"/>
    <w:rsid w:val="00946FE8"/>
    <w:rsid w:val="00947BAB"/>
    <w:rsid w:val="00952C92"/>
    <w:rsid w:val="00953318"/>
    <w:rsid w:val="0095789C"/>
    <w:rsid w:val="00960D52"/>
    <w:rsid w:val="009748D8"/>
    <w:rsid w:val="00992562"/>
    <w:rsid w:val="00992764"/>
    <w:rsid w:val="00992E8F"/>
    <w:rsid w:val="009943B5"/>
    <w:rsid w:val="00997030"/>
    <w:rsid w:val="009A2CDC"/>
    <w:rsid w:val="009A77B8"/>
    <w:rsid w:val="009B186A"/>
    <w:rsid w:val="009B5678"/>
    <w:rsid w:val="009B601C"/>
    <w:rsid w:val="009C78B3"/>
    <w:rsid w:val="009C79A5"/>
    <w:rsid w:val="009D475C"/>
    <w:rsid w:val="009D487C"/>
    <w:rsid w:val="009E7E8E"/>
    <w:rsid w:val="009F7C82"/>
    <w:rsid w:val="00A002E7"/>
    <w:rsid w:val="00A01275"/>
    <w:rsid w:val="00A0618C"/>
    <w:rsid w:val="00A112DA"/>
    <w:rsid w:val="00A12F53"/>
    <w:rsid w:val="00A15BAF"/>
    <w:rsid w:val="00A170DD"/>
    <w:rsid w:val="00A22BCE"/>
    <w:rsid w:val="00A241DC"/>
    <w:rsid w:val="00A3289F"/>
    <w:rsid w:val="00A36A45"/>
    <w:rsid w:val="00A503EC"/>
    <w:rsid w:val="00A551D4"/>
    <w:rsid w:val="00A560DC"/>
    <w:rsid w:val="00A57884"/>
    <w:rsid w:val="00A604ED"/>
    <w:rsid w:val="00A61379"/>
    <w:rsid w:val="00A622C1"/>
    <w:rsid w:val="00A64B2C"/>
    <w:rsid w:val="00A70CAB"/>
    <w:rsid w:val="00A7229F"/>
    <w:rsid w:val="00A74127"/>
    <w:rsid w:val="00A77FF8"/>
    <w:rsid w:val="00A804B8"/>
    <w:rsid w:val="00A804D0"/>
    <w:rsid w:val="00A80CDC"/>
    <w:rsid w:val="00A9317B"/>
    <w:rsid w:val="00A933C0"/>
    <w:rsid w:val="00A93D6C"/>
    <w:rsid w:val="00A9528B"/>
    <w:rsid w:val="00A95838"/>
    <w:rsid w:val="00A95CC5"/>
    <w:rsid w:val="00A97025"/>
    <w:rsid w:val="00A97EF0"/>
    <w:rsid w:val="00AA4094"/>
    <w:rsid w:val="00AA4193"/>
    <w:rsid w:val="00AA45CE"/>
    <w:rsid w:val="00AA518F"/>
    <w:rsid w:val="00AA5BF5"/>
    <w:rsid w:val="00AB36C7"/>
    <w:rsid w:val="00AC0ACE"/>
    <w:rsid w:val="00AC3F1B"/>
    <w:rsid w:val="00AC3FB7"/>
    <w:rsid w:val="00AC6B28"/>
    <w:rsid w:val="00AD016B"/>
    <w:rsid w:val="00AD26FD"/>
    <w:rsid w:val="00AD284D"/>
    <w:rsid w:val="00AE2D10"/>
    <w:rsid w:val="00AE33DB"/>
    <w:rsid w:val="00AE417D"/>
    <w:rsid w:val="00AF07A5"/>
    <w:rsid w:val="00B01733"/>
    <w:rsid w:val="00B02CF3"/>
    <w:rsid w:val="00B03B5D"/>
    <w:rsid w:val="00B12FA6"/>
    <w:rsid w:val="00B1563A"/>
    <w:rsid w:val="00B2130B"/>
    <w:rsid w:val="00B24AEE"/>
    <w:rsid w:val="00B26D09"/>
    <w:rsid w:val="00B278C8"/>
    <w:rsid w:val="00B32161"/>
    <w:rsid w:val="00B331F6"/>
    <w:rsid w:val="00B3616E"/>
    <w:rsid w:val="00B410ED"/>
    <w:rsid w:val="00B43534"/>
    <w:rsid w:val="00B45FDC"/>
    <w:rsid w:val="00B469B2"/>
    <w:rsid w:val="00B52FC2"/>
    <w:rsid w:val="00B5640F"/>
    <w:rsid w:val="00B62809"/>
    <w:rsid w:val="00B651AD"/>
    <w:rsid w:val="00B70E66"/>
    <w:rsid w:val="00B720F3"/>
    <w:rsid w:val="00B75194"/>
    <w:rsid w:val="00B7576B"/>
    <w:rsid w:val="00B90E35"/>
    <w:rsid w:val="00BA5239"/>
    <w:rsid w:val="00BA5F5A"/>
    <w:rsid w:val="00BB1254"/>
    <w:rsid w:val="00BB1571"/>
    <w:rsid w:val="00BB275C"/>
    <w:rsid w:val="00BB2B14"/>
    <w:rsid w:val="00BB3259"/>
    <w:rsid w:val="00BB54F8"/>
    <w:rsid w:val="00BB6465"/>
    <w:rsid w:val="00BC2D27"/>
    <w:rsid w:val="00BC30B1"/>
    <w:rsid w:val="00BC5163"/>
    <w:rsid w:val="00BC6F95"/>
    <w:rsid w:val="00BD558D"/>
    <w:rsid w:val="00BD5850"/>
    <w:rsid w:val="00BD7AE3"/>
    <w:rsid w:val="00BF260E"/>
    <w:rsid w:val="00C14307"/>
    <w:rsid w:val="00C14D76"/>
    <w:rsid w:val="00C15888"/>
    <w:rsid w:val="00C278AD"/>
    <w:rsid w:val="00C37A97"/>
    <w:rsid w:val="00C41BAA"/>
    <w:rsid w:val="00C43F8F"/>
    <w:rsid w:val="00C45727"/>
    <w:rsid w:val="00C5781D"/>
    <w:rsid w:val="00C63933"/>
    <w:rsid w:val="00C671C8"/>
    <w:rsid w:val="00C67F65"/>
    <w:rsid w:val="00C71E39"/>
    <w:rsid w:val="00C72ADF"/>
    <w:rsid w:val="00C74096"/>
    <w:rsid w:val="00C765E5"/>
    <w:rsid w:val="00C77129"/>
    <w:rsid w:val="00C8156E"/>
    <w:rsid w:val="00C823F0"/>
    <w:rsid w:val="00C863DA"/>
    <w:rsid w:val="00C97EB8"/>
    <w:rsid w:val="00CB2827"/>
    <w:rsid w:val="00CE0A77"/>
    <w:rsid w:val="00CF0BAD"/>
    <w:rsid w:val="00CF3CE5"/>
    <w:rsid w:val="00CF3D86"/>
    <w:rsid w:val="00CF51E6"/>
    <w:rsid w:val="00D124AB"/>
    <w:rsid w:val="00D2155C"/>
    <w:rsid w:val="00D25BB6"/>
    <w:rsid w:val="00D2620B"/>
    <w:rsid w:val="00D307E5"/>
    <w:rsid w:val="00D32478"/>
    <w:rsid w:val="00D41A99"/>
    <w:rsid w:val="00D474AB"/>
    <w:rsid w:val="00D47FB3"/>
    <w:rsid w:val="00D64132"/>
    <w:rsid w:val="00D707B7"/>
    <w:rsid w:val="00D71F97"/>
    <w:rsid w:val="00D72D07"/>
    <w:rsid w:val="00D87A04"/>
    <w:rsid w:val="00D930A6"/>
    <w:rsid w:val="00D953BF"/>
    <w:rsid w:val="00DB0DC3"/>
    <w:rsid w:val="00DB5976"/>
    <w:rsid w:val="00DC3A11"/>
    <w:rsid w:val="00DC5656"/>
    <w:rsid w:val="00DC7842"/>
    <w:rsid w:val="00DC7BED"/>
    <w:rsid w:val="00DD006D"/>
    <w:rsid w:val="00DE07E1"/>
    <w:rsid w:val="00DF49E2"/>
    <w:rsid w:val="00E02198"/>
    <w:rsid w:val="00E04B13"/>
    <w:rsid w:val="00E06A64"/>
    <w:rsid w:val="00E07B10"/>
    <w:rsid w:val="00E27B02"/>
    <w:rsid w:val="00E30CCD"/>
    <w:rsid w:val="00E33BE3"/>
    <w:rsid w:val="00E35AA7"/>
    <w:rsid w:val="00E43465"/>
    <w:rsid w:val="00E43C5D"/>
    <w:rsid w:val="00E44A3C"/>
    <w:rsid w:val="00E51AF0"/>
    <w:rsid w:val="00E52E3A"/>
    <w:rsid w:val="00E579B9"/>
    <w:rsid w:val="00E633D7"/>
    <w:rsid w:val="00E674E6"/>
    <w:rsid w:val="00E67CB1"/>
    <w:rsid w:val="00E7181F"/>
    <w:rsid w:val="00E736DF"/>
    <w:rsid w:val="00E742CA"/>
    <w:rsid w:val="00E809C6"/>
    <w:rsid w:val="00E8741D"/>
    <w:rsid w:val="00E91945"/>
    <w:rsid w:val="00E920F6"/>
    <w:rsid w:val="00E93335"/>
    <w:rsid w:val="00E939F5"/>
    <w:rsid w:val="00EA3A33"/>
    <w:rsid w:val="00EB0A54"/>
    <w:rsid w:val="00EC0082"/>
    <w:rsid w:val="00ED25F8"/>
    <w:rsid w:val="00ED26AE"/>
    <w:rsid w:val="00ED3804"/>
    <w:rsid w:val="00EE10EC"/>
    <w:rsid w:val="00EF1CCB"/>
    <w:rsid w:val="00EF1F4B"/>
    <w:rsid w:val="00EF5745"/>
    <w:rsid w:val="00F054FD"/>
    <w:rsid w:val="00F06395"/>
    <w:rsid w:val="00F140E1"/>
    <w:rsid w:val="00F171B5"/>
    <w:rsid w:val="00F17809"/>
    <w:rsid w:val="00F20624"/>
    <w:rsid w:val="00F20F67"/>
    <w:rsid w:val="00F27BAF"/>
    <w:rsid w:val="00F306F2"/>
    <w:rsid w:val="00F3151E"/>
    <w:rsid w:val="00F31C4C"/>
    <w:rsid w:val="00F40943"/>
    <w:rsid w:val="00F42227"/>
    <w:rsid w:val="00F424F5"/>
    <w:rsid w:val="00F443A4"/>
    <w:rsid w:val="00F45BC7"/>
    <w:rsid w:val="00F50F90"/>
    <w:rsid w:val="00F5293F"/>
    <w:rsid w:val="00F54707"/>
    <w:rsid w:val="00F54ACB"/>
    <w:rsid w:val="00F55EB4"/>
    <w:rsid w:val="00F70193"/>
    <w:rsid w:val="00F731DE"/>
    <w:rsid w:val="00F82619"/>
    <w:rsid w:val="00F82675"/>
    <w:rsid w:val="00F87871"/>
    <w:rsid w:val="00F94D64"/>
    <w:rsid w:val="00F954BD"/>
    <w:rsid w:val="00FA0186"/>
    <w:rsid w:val="00FA2C39"/>
    <w:rsid w:val="00FB1AF3"/>
    <w:rsid w:val="00FB230E"/>
    <w:rsid w:val="00FC473C"/>
    <w:rsid w:val="00FE385F"/>
    <w:rsid w:val="00FF04FC"/>
    <w:rsid w:val="00FF408B"/>
    <w:rsid w:val="00FF7997"/>
    <w:rsid w:val="017D6011"/>
    <w:rsid w:val="01B73FA9"/>
    <w:rsid w:val="01D63A0C"/>
    <w:rsid w:val="0318F779"/>
    <w:rsid w:val="034EFF2E"/>
    <w:rsid w:val="0388054E"/>
    <w:rsid w:val="0455C45A"/>
    <w:rsid w:val="0550FF52"/>
    <w:rsid w:val="0552000B"/>
    <w:rsid w:val="05B1B8F3"/>
    <w:rsid w:val="0635A2FD"/>
    <w:rsid w:val="0770CBA6"/>
    <w:rsid w:val="07E5FCB4"/>
    <w:rsid w:val="088BC9DE"/>
    <w:rsid w:val="0897B129"/>
    <w:rsid w:val="08A5D0E6"/>
    <w:rsid w:val="0B9588BC"/>
    <w:rsid w:val="0BC62782"/>
    <w:rsid w:val="0F67FA10"/>
    <w:rsid w:val="0F824A9E"/>
    <w:rsid w:val="0FA670B6"/>
    <w:rsid w:val="10335673"/>
    <w:rsid w:val="114907E4"/>
    <w:rsid w:val="1194F8C7"/>
    <w:rsid w:val="11D996C3"/>
    <w:rsid w:val="1222B4F3"/>
    <w:rsid w:val="12379629"/>
    <w:rsid w:val="123B4F1C"/>
    <w:rsid w:val="1370DB53"/>
    <w:rsid w:val="14058CF3"/>
    <w:rsid w:val="15589CD2"/>
    <w:rsid w:val="155CE019"/>
    <w:rsid w:val="163D6F63"/>
    <w:rsid w:val="16E4CC25"/>
    <w:rsid w:val="16F249FB"/>
    <w:rsid w:val="17B3712C"/>
    <w:rsid w:val="1898F8CE"/>
    <w:rsid w:val="1958745C"/>
    <w:rsid w:val="1B1E46A8"/>
    <w:rsid w:val="1C4C7A68"/>
    <w:rsid w:val="1CBC27B5"/>
    <w:rsid w:val="1E07EEC8"/>
    <w:rsid w:val="1F30C360"/>
    <w:rsid w:val="201CD53D"/>
    <w:rsid w:val="21B0279E"/>
    <w:rsid w:val="21E53399"/>
    <w:rsid w:val="23A5E17C"/>
    <w:rsid w:val="2417DB48"/>
    <w:rsid w:val="245836F1"/>
    <w:rsid w:val="24B93CFF"/>
    <w:rsid w:val="24C08C1A"/>
    <w:rsid w:val="24C5B079"/>
    <w:rsid w:val="2803D9C5"/>
    <w:rsid w:val="28209803"/>
    <w:rsid w:val="285E65C9"/>
    <w:rsid w:val="2887137E"/>
    <w:rsid w:val="28D50298"/>
    <w:rsid w:val="29094B1E"/>
    <w:rsid w:val="2947323E"/>
    <w:rsid w:val="29BA8B10"/>
    <w:rsid w:val="29BB3FCB"/>
    <w:rsid w:val="29E3D3E6"/>
    <w:rsid w:val="2A338F6C"/>
    <w:rsid w:val="2A7FBB8A"/>
    <w:rsid w:val="2B1168E6"/>
    <w:rsid w:val="2B21D391"/>
    <w:rsid w:val="2B257D48"/>
    <w:rsid w:val="2B25F9BE"/>
    <w:rsid w:val="2CB23ED3"/>
    <w:rsid w:val="2DE22878"/>
    <w:rsid w:val="301941C8"/>
    <w:rsid w:val="3031E465"/>
    <w:rsid w:val="30B57358"/>
    <w:rsid w:val="31EC0635"/>
    <w:rsid w:val="326D1649"/>
    <w:rsid w:val="3320BC60"/>
    <w:rsid w:val="3388FF51"/>
    <w:rsid w:val="33D44C64"/>
    <w:rsid w:val="341B12C7"/>
    <w:rsid w:val="34814490"/>
    <w:rsid w:val="3583DB7D"/>
    <w:rsid w:val="3676D61D"/>
    <w:rsid w:val="36CB7626"/>
    <w:rsid w:val="3866382D"/>
    <w:rsid w:val="38BA1AC0"/>
    <w:rsid w:val="39627BFF"/>
    <w:rsid w:val="3AFC3D98"/>
    <w:rsid w:val="3B92647E"/>
    <w:rsid w:val="3BCE9FD9"/>
    <w:rsid w:val="3C180F34"/>
    <w:rsid w:val="3C6265BA"/>
    <w:rsid w:val="3D827282"/>
    <w:rsid w:val="3E6089BA"/>
    <w:rsid w:val="40055841"/>
    <w:rsid w:val="4069BA57"/>
    <w:rsid w:val="4128CA41"/>
    <w:rsid w:val="417241AD"/>
    <w:rsid w:val="4194A768"/>
    <w:rsid w:val="41DA43FD"/>
    <w:rsid w:val="421BA976"/>
    <w:rsid w:val="4356AAC9"/>
    <w:rsid w:val="4373AAB0"/>
    <w:rsid w:val="43B98FB0"/>
    <w:rsid w:val="45E4CD7A"/>
    <w:rsid w:val="46ADA944"/>
    <w:rsid w:val="49700DC2"/>
    <w:rsid w:val="4995D0EB"/>
    <w:rsid w:val="4A095AE5"/>
    <w:rsid w:val="4AF2EFFC"/>
    <w:rsid w:val="4BCDDB96"/>
    <w:rsid w:val="4BEE3395"/>
    <w:rsid w:val="4C9F6CC2"/>
    <w:rsid w:val="4CFC2502"/>
    <w:rsid w:val="4E6467D1"/>
    <w:rsid w:val="4EAFD9AF"/>
    <w:rsid w:val="501FC335"/>
    <w:rsid w:val="51908F34"/>
    <w:rsid w:val="51F154F9"/>
    <w:rsid w:val="5208395C"/>
    <w:rsid w:val="54D505D2"/>
    <w:rsid w:val="55B89827"/>
    <w:rsid w:val="55F0610B"/>
    <w:rsid w:val="5722C0FF"/>
    <w:rsid w:val="57BA0A95"/>
    <w:rsid w:val="588C5125"/>
    <w:rsid w:val="58D345E2"/>
    <w:rsid w:val="59CA5751"/>
    <w:rsid w:val="5AB29EC2"/>
    <w:rsid w:val="5B9CF148"/>
    <w:rsid w:val="5C9E114E"/>
    <w:rsid w:val="5CA43C3E"/>
    <w:rsid w:val="5D90CB32"/>
    <w:rsid w:val="5DB27E83"/>
    <w:rsid w:val="5DD7B90B"/>
    <w:rsid w:val="5E40AFB8"/>
    <w:rsid w:val="5F03A32D"/>
    <w:rsid w:val="5F13DA5E"/>
    <w:rsid w:val="5FBC2662"/>
    <w:rsid w:val="6101FAC4"/>
    <w:rsid w:val="6123CE53"/>
    <w:rsid w:val="663C560A"/>
    <w:rsid w:val="66BEFAC6"/>
    <w:rsid w:val="69884828"/>
    <w:rsid w:val="6B65B260"/>
    <w:rsid w:val="6B9C5AA7"/>
    <w:rsid w:val="6CC7BEE2"/>
    <w:rsid w:val="6DD0F0DA"/>
    <w:rsid w:val="6EAF35B5"/>
    <w:rsid w:val="6F623790"/>
    <w:rsid w:val="7124650A"/>
    <w:rsid w:val="7183616E"/>
    <w:rsid w:val="72D39FD5"/>
    <w:rsid w:val="72EA492B"/>
    <w:rsid w:val="7305DB0E"/>
    <w:rsid w:val="731A1AFA"/>
    <w:rsid w:val="735DF42E"/>
    <w:rsid w:val="746B139A"/>
    <w:rsid w:val="74A1CCA1"/>
    <w:rsid w:val="75106889"/>
    <w:rsid w:val="75FDF7A4"/>
    <w:rsid w:val="762FDC06"/>
    <w:rsid w:val="77C7582B"/>
    <w:rsid w:val="78650544"/>
    <w:rsid w:val="7919E670"/>
    <w:rsid w:val="798A046F"/>
    <w:rsid w:val="79A3418E"/>
    <w:rsid w:val="79AF31D6"/>
    <w:rsid w:val="7C557DD4"/>
    <w:rsid w:val="7CE4781F"/>
    <w:rsid w:val="7D234B2F"/>
    <w:rsid w:val="7D645B65"/>
    <w:rsid w:val="7E8C0E94"/>
    <w:rsid w:val="7F9DB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BB6FB"/>
  <w15:chartTrackingRefBased/>
  <w15:docId w15:val="{758134F7-881A-4877-ACEA-812DE120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592"/>
    <w:pPr>
      <w:spacing w:after="0" w:line="312" w:lineRule="auto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A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A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A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A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A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A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A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A38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A38"/>
    <w:rPr>
      <w:rFonts w:eastAsiaTheme="majorEastAsia" w:cstheme="majorBidi"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A38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A38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A38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A38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43A38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A3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A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A38"/>
    <w:rPr>
      <w:rFonts w:ascii="Arial" w:hAnsi="Arial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343A38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343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A38"/>
    <w:rPr>
      <w:rFonts w:ascii="Arial" w:hAnsi="Arial"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43A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19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97D"/>
    <w:rPr>
      <w:color w:val="605E5C"/>
      <w:shd w:val="clear" w:color="auto" w:fill="E1DFDD"/>
    </w:rPr>
  </w:style>
  <w:style w:type="table" w:styleId="TableGrid">
    <w:name w:val="Table Grid"/>
    <w:basedOn w:val="TableNormal"/>
    <w:rsid w:val="00EF574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0A070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0A0701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0A070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701"/>
    <w:rPr>
      <w:rFonts w:ascii="Arial" w:hAnsi="Arial"/>
      <w:sz w:val="20"/>
    </w:rPr>
  </w:style>
  <w:style w:type="paragraph" w:customStyle="1" w:styleId="Default">
    <w:name w:val="Default"/>
    <w:rsid w:val="004A1F2C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59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97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97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9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976"/>
    <w:rPr>
      <w:rFonts w:ascii="Arial" w:hAnsi="Arial"/>
      <w:b/>
      <w:bCs/>
      <w:sz w:val="20"/>
      <w:szCs w:val="20"/>
    </w:rPr>
  </w:style>
  <w:style w:type="paragraph" w:customStyle="1" w:styleId="Hoofdstuktitel">
    <w:name w:val="Hoofdstuktitel"/>
    <w:basedOn w:val="Normal"/>
    <w:next w:val="Normal"/>
    <w:qFormat/>
    <w:rsid w:val="009C78B3"/>
    <w:pPr>
      <w:pageBreakBefore/>
      <w:numPr>
        <w:numId w:val="10"/>
      </w:numPr>
      <w:spacing w:after="480" w:line="240" w:lineRule="auto"/>
      <w:contextualSpacing w:val="0"/>
      <w:outlineLvl w:val="0"/>
    </w:pPr>
    <w:rPr>
      <w:rFonts w:eastAsia="Times New Roman" w:cs="Times New Roman"/>
      <w:b/>
      <w:caps/>
      <w:color w:val="00447A"/>
      <w:kern w:val="0"/>
      <w:sz w:val="24"/>
      <w:szCs w:val="24"/>
      <w:lang w:eastAsia="nl-NL"/>
      <w14:ligatures w14:val="none"/>
    </w:rPr>
  </w:style>
  <w:style w:type="paragraph" w:customStyle="1" w:styleId="Paragraaftitel1">
    <w:name w:val="Paragraaftitel 1"/>
    <w:basedOn w:val="Normal"/>
    <w:next w:val="Normal"/>
    <w:link w:val="Paragraaftitel1Char"/>
    <w:qFormat/>
    <w:rsid w:val="009C78B3"/>
    <w:pPr>
      <w:keepNext/>
      <w:numPr>
        <w:ilvl w:val="1"/>
        <w:numId w:val="10"/>
      </w:numPr>
      <w:spacing w:before="240" w:after="120" w:line="240" w:lineRule="auto"/>
      <w:contextualSpacing w:val="0"/>
      <w:outlineLvl w:val="1"/>
    </w:pPr>
    <w:rPr>
      <w:rFonts w:eastAsia="Times New Roman" w:cs="Times New Roman"/>
      <w:b/>
      <w:smallCaps/>
      <w:color w:val="00447A"/>
      <w:kern w:val="0"/>
      <w:lang w:eastAsia="nl-NL"/>
      <w14:ligatures w14:val="none"/>
    </w:rPr>
  </w:style>
  <w:style w:type="character" w:customStyle="1" w:styleId="Paragraaftitel1Char">
    <w:name w:val="Paragraaftitel 1 Char"/>
    <w:link w:val="Paragraaftitel1"/>
    <w:rsid w:val="009C78B3"/>
    <w:rPr>
      <w:rFonts w:ascii="Arial" w:eastAsia="Times New Roman" w:hAnsi="Arial" w:cs="Times New Roman"/>
      <w:b/>
      <w:smallCaps/>
      <w:color w:val="00447A"/>
      <w:kern w:val="0"/>
      <w:lang w:eastAsia="nl-NL"/>
      <w14:ligatures w14:val="none"/>
    </w:rPr>
  </w:style>
  <w:style w:type="paragraph" w:customStyle="1" w:styleId="Paragraaftitel2">
    <w:name w:val="Paragraaftitel 2"/>
    <w:basedOn w:val="Normal"/>
    <w:next w:val="Normal"/>
    <w:qFormat/>
    <w:rsid w:val="009C78B3"/>
    <w:pPr>
      <w:keepNext/>
      <w:numPr>
        <w:ilvl w:val="2"/>
        <w:numId w:val="10"/>
      </w:numPr>
      <w:spacing w:before="240" w:after="120" w:line="240" w:lineRule="auto"/>
      <w:contextualSpacing w:val="0"/>
      <w:outlineLvl w:val="2"/>
    </w:pPr>
    <w:rPr>
      <w:rFonts w:eastAsia="Times New Roman" w:cs="Times New Roman"/>
      <w:b/>
      <w:color w:val="00447A"/>
      <w:kern w:val="0"/>
      <w:szCs w:val="20"/>
      <w:lang w:eastAsia="nl-NL"/>
      <w14:ligatures w14:val="none"/>
    </w:rPr>
  </w:style>
  <w:style w:type="paragraph" w:customStyle="1" w:styleId="Paragraaftitel3">
    <w:name w:val="Paragraaftitel3"/>
    <w:basedOn w:val="Paragraaftitel2"/>
    <w:next w:val="Normal"/>
    <w:qFormat/>
    <w:rsid w:val="009C78B3"/>
    <w:pPr>
      <w:numPr>
        <w:ilvl w:val="3"/>
      </w:numPr>
      <w:tabs>
        <w:tab w:val="clear" w:pos="1418"/>
        <w:tab w:val="num" w:pos="851"/>
      </w:tabs>
      <w:spacing w:after="0"/>
      <w:ind w:left="851" w:hanging="851"/>
      <w:outlineLvl w:val="3"/>
    </w:pPr>
    <w:rPr>
      <w:b w:val="0"/>
      <w:i/>
    </w:rPr>
  </w:style>
  <w:style w:type="paragraph" w:styleId="Revision">
    <w:name w:val="Revision"/>
    <w:hidden/>
    <w:uiPriority w:val="99"/>
    <w:semiHidden/>
    <w:rsid w:val="003F4671"/>
    <w:pPr>
      <w:spacing w:after="0" w:line="240" w:lineRule="auto"/>
    </w:pPr>
    <w:rPr>
      <w:rFonts w:ascii="Arial" w:hAnsi="Arial"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7592"/>
    <w:pPr>
      <w:spacing w:before="240" w:after="0"/>
      <w:outlineLvl w:val="9"/>
    </w:pPr>
    <w:rPr>
      <w:color w:val="auto"/>
      <w:sz w:val="32"/>
      <w:szCs w:val="32"/>
    </w:rPr>
  </w:style>
  <w:style w:type="paragraph" w:styleId="ListNumber">
    <w:name w:val="List Number"/>
    <w:basedOn w:val="Normal"/>
    <w:uiPriority w:val="99"/>
    <w:unhideWhenUsed/>
    <w:rsid w:val="00E43C5D"/>
    <w:pPr>
      <w:numPr>
        <w:numId w:val="21"/>
      </w:numPr>
    </w:pPr>
    <w:rPr>
      <w:u w:val="single"/>
    </w:rPr>
  </w:style>
  <w:style w:type="paragraph" w:styleId="ListBullet2">
    <w:name w:val="List Bullet 2"/>
    <w:basedOn w:val="Normal"/>
    <w:uiPriority w:val="99"/>
    <w:unhideWhenUsed/>
    <w:rsid w:val="00AB36C7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D4E936D0E5347BEA562272E343D0C" ma:contentTypeVersion="15" ma:contentTypeDescription="Een nieuw document maken." ma:contentTypeScope="" ma:versionID="038e8487e44c0fe5e7ee6ed277d8e67f">
  <xsd:schema xmlns:xsd="http://www.w3.org/2001/XMLSchema" xmlns:xs="http://www.w3.org/2001/XMLSchema" xmlns:p="http://schemas.microsoft.com/office/2006/metadata/properties" xmlns:ns2="62ba1bd6-9622-4908-90cc-6fff56a61016" xmlns:ns3="b3a7b181-2310-4355-83e1-510c97902b6f" targetNamespace="http://schemas.microsoft.com/office/2006/metadata/properties" ma:root="true" ma:fieldsID="834201b389cd6d7d0863503f207c32dd" ns2:_="" ns3:_="">
    <xsd:import namespace="62ba1bd6-9622-4908-90cc-6fff56a61016"/>
    <xsd:import namespace="b3a7b181-2310-4355-83e1-510c97902b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a1bd6-9622-4908-90cc-6fff56a61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8207378-0a42-4bc5-9677-d1dcd3f4f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7b181-2310-4355-83e1-510c97902b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b4a4e6-b3b0-45a6-9782-ed4557d651d3}" ma:internalName="TaxCatchAll" ma:showField="CatchAllData" ma:web="b3a7b181-2310-4355-83e1-510c97902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7b181-2310-4355-83e1-510c97902b6f" xsi:nil="true"/>
    <lcf76f155ced4ddcb4097134ff3c332f xmlns="62ba1bd6-9622-4908-90cc-6fff56a61016">
      <Terms xmlns="http://schemas.microsoft.com/office/infopath/2007/PartnerControls"/>
    </lcf76f155ced4ddcb4097134ff3c332f>
    <SharedWithUsers xmlns="b3a7b181-2310-4355-83e1-510c97902b6f">
      <UserInfo>
        <DisplayName>Stefan van de Werken</DisplayName>
        <AccountId>19</AccountId>
        <AccountType/>
      </UserInfo>
      <UserInfo>
        <DisplayName>Michael Buijs</DisplayName>
        <AccountId>25</AccountId>
        <AccountType/>
      </UserInfo>
      <UserInfo>
        <DisplayName>Marietha van Toor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9B26EA6-BFE0-4C53-96A3-CA4839E09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a1bd6-9622-4908-90cc-6fff56a61016"/>
    <ds:schemaRef ds:uri="b3a7b181-2310-4355-83e1-510c97902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6849B3-E735-431D-9562-EB87CFADD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1BCB9-9AEE-4922-A023-29EF514D9129}">
  <ds:schemaRefs>
    <ds:schemaRef ds:uri="http://schemas.microsoft.com/office/2006/metadata/properties"/>
    <ds:schemaRef ds:uri="http://schemas.microsoft.com/office/infopath/2007/PartnerControls"/>
    <ds:schemaRef ds:uri="b3a7b181-2310-4355-83e1-510c97902b6f"/>
    <ds:schemaRef ds:uri="62ba1bd6-9622-4908-90cc-6fff56a610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469</Words>
  <Characters>2676</Characters>
  <Application>Microsoft Office Word</Application>
  <DocSecurity>4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Marietha van Toor</dc:creator>
  <cp:keywords/>
  <dc:description/>
  <cp:lastModifiedBy>Kelly Hoogendoorn</cp:lastModifiedBy>
  <cp:revision>102</cp:revision>
  <dcterms:created xsi:type="dcterms:W3CDTF">2025-07-26T07:34:00Z</dcterms:created>
  <dcterms:modified xsi:type="dcterms:W3CDTF">2025-08-04T09:04:00Z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0x010100FD1D4E936D0E5347BEA562272E343D0C</vt:lpwstr>
  </property>
  <property fmtid="{D5CDD505-2E9C-101B-9397-08002B2CF9AE}" pid="3" name="MediaServiceImageTags">
    <vt:lpwstr/>
  </property>
</Properties>
</file>