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04BCA" w:rsidP="69E7871E" w:rsidRDefault="00204BCA" w14:paraId="625F21E4" w14:textId="7CC6267E">
      <w:pPr>
        <w:rPr>
          <w:b w:val="1"/>
          <w:bCs w:val="1"/>
        </w:rPr>
      </w:pPr>
      <w:r w:rsidRPr="69E7871E" w:rsidR="38735D08">
        <w:rPr>
          <w:b w:val="1"/>
          <w:bCs w:val="1"/>
        </w:rPr>
        <w:t xml:space="preserve">Vraag </w:t>
      </w:r>
      <w:r w:rsidRPr="69E7871E" w:rsidR="00204BCA">
        <w:rPr>
          <w:b w:val="1"/>
          <w:bCs w:val="1"/>
        </w:rPr>
        <w:t>67</w:t>
      </w:r>
    </w:p>
    <w:p w:rsidR="00204BCA" w:rsidP="00204BCA" w:rsidRDefault="00204BCA" w14:paraId="42981FDC" w14:textId="7AF6160D">
      <w:r w:rsidRPr="00204BCA">
        <w:t>Aanbestedingsleidraad, 2.6 Fysieke overleggen Kan voor de fysieke overleggen gebruik worden gemaakt van de ruimten en faciliteiten van de gemeenten, provincie en omgevingsdiensten? Of dient hiervoor een budget voor externe kosten opgenomen te worden in de offerte?</w:t>
      </w:r>
    </w:p>
    <w:p w:rsidRPr="00204BCA" w:rsidR="00204BCA" w:rsidP="00204BCA" w:rsidRDefault="00204BCA" w14:paraId="12221246" w14:textId="443F15E3">
      <w:pPr>
        <w:rPr>
          <w:color w:val="FF0000"/>
        </w:rPr>
      </w:pPr>
      <w:r w:rsidRPr="00204BCA">
        <w:rPr>
          <w:color w:val="FF0000"/>
        </w:rPr>
        <w:t>Zie antwoord op vraag 11</w:t>
      </w:r>
    </w:p>
    <w:p w:rsidR="00204BCA" w:rsidP="00204BCA" w:rsidRDefault="00204BCA" w14:paraId="610B0EB1" w14:textId="77777777">
      <w:r w:rsidRPr="00204BCA">
        <w:t xml:space="preserve">Aanbestedingsleidraad, 2.9 Verbindingsteam Wat kan voor de realisatie van de opdracht worden verwacht van het verbindingsteam (gehost door VNG)? </w:t>
      </w:r>
    </w:p>
    <w:p w:rsidRPr="00204BCA" w:rsidR="00204BCA" w:rsidP="00204BCA" w:rsidRDefault="00204BCA" w14:paraId="432A045C" w14:textId="72648E59">
      <w:pPr>
        <w:rPr>
          <w:color w:val="FF0000"/>
        </w:rPr>
      </w:pPr>
      <w:r w:rsidRPr="00204BCA">
        <w:rPr>
          <w:color w:val="FF0000"/>
        </w:rPr>
        <w:t>Zie antwoord op vraag 24</w:t>
      </w:r>
    </w:p>
    <w:p w:rsidR="00204BCA" w:rsidP="00204BCA" w:rsidRDefault="00204BCA" w14:paraId="003F78FE" w14:textId="77777777">
      <w:r w:rsidRPr="00204BCA">
        <w:t xml:space="preserve">Aanbestedingsleidraad 4.6.1.6 Personeelsbezetting Hier wordt een minimale bezetting genoemd met vijf rollen en een totale jaarlijkse inzet van 2500 uur. Is dit de totale inzet die van het uitvoerende bureau wordt verwacht of wordt verwacht dat het bureau waar nodig ook inhoudelijk ondersteuning biedt voor het uitwerken van zaken? En/of is het ook mogelijk dat de aanbestedende partij - binnen het </w:t>
      </w:r>
      <w:proofErr w:type="spellStart"/>
      <w:r w:rsidRPr="00204BCA">
        <w:t>geoffeerde</w:t>
      </w:r>
      <w:proofErr w:type="spellEnd"/>
      <w:r w:rsidRPr="00204BCA">
        <w:t xml:space="preserve"> budget - op het moment dat het aan de orde is, specialistische capaciteit inhuurt? b.v. waar het gaat om communicatie.</w:t>
      </w:r>
    </w:p>
    <w:p w:rsidRPr="00204BCA" w:rsidR="00204BCA" w:rsidP="00204BCA" w:rsidRDefault="00204BCA" w14:paraId="277F3924" w14:textId="17649B5D">
      <w:pPr>
        <w:rPr>
          <w:color w:val="FF0000"/>
        </w:rPr>
      </w:pPr>
      <w:r w:rsidRPr="00204BCA">
        <w:rPr>
          <w:color w:val="FF0000"/>
        </w:rPr>
        <w:t>Dit is de totale inzet. Zie ook antwoord op vraag 17</w:t>
      </w:r>
    </w:p>
    <w:p w:rsidRPr="00204BCA" w:rsidR="00204BCA" w:rsidP="00204BCA" w:rsidRDefault="00204BCA" w14:paraId="1E114FD7" w14:textId="77777777">
      <w:r w:rsidRPr="00204BCA">
        <w:t>Bijlage 2 Inleiding In de inleiding is vermeld "Deze kosten kunnen van de het uurtarief kunt u ingevuld". Wat wordt hier bedoeld?</w:t>
      </w:r>
    </w:p>
    <w:p w:rsidRPr="00204BCA" w:rsidR="00204BCA" w:rsidP="00204BCA" w:rsidRDefault="00204BCA" w14:paraId="183D66C0" w14:textId="45F912F3">
      <w:pPr>
        <w:rPr>
          <w:color w:val="FF0000"/>
        </w:rPr>
      </w:pPr>
      <w:r w:rsidRPr="00204BCA">
        <w:rPr>
          <w:color w:val="FF0000"/>
        </w:rPr>
        <w:t>Zie antwoord op vraag 37</w:t>
      </w:r>
    </w:p>
    <w:p w:rsidR="00204BCA" w:rsidRDefault="00204BCA" w14:paraId="31901753" w14:textId="7C5713B4">
      <w:r w:rsidR="00204BCA">
        <w:rPr/>
        <w:t>Bijlage 4 Facturatie Onder punt 4 is opgenomen dat facturatie plaatsvindt op basis van geleverde producten/diensten. Op het prijzenblad is opgenomen dat facturatie maandelijks plaatsvindt op basis van daadwerkelijk verbruik aan inzet capaciteit en/of materiaal kosten. Welke bepaling is leidend?</w:t>
      </w:r>
    </w:p>
    <w:p w:rsidR="7DD07017" w:rsidP="69E7871E" w:rsidRDefault="7DD07017" w14:paraId="7D1F7BCA" w14:textId="2D0FC71C">
      <w:pPr>
        <w:rPr>
          <w:color w:val="FF0000"/>
        </w:rPr>
      </w:pPr>
      <w:r w:rsidRPr="69E7871E" w:rsidR="7DD07017">
        <w:rPr>
          <w:color w:val="FF0000"/>
        </w:rPr>
        <w:t>Op basis van geleverde producten/diensten.</w:t>
      </w:r>
    </w:p>
    <w:p w:rsidR="001539F2" w:rsidRDefault="001539F2" w14:paraId="46B511D6" w14:textId="77777777"/>
    <w:sectPr w:rsidR="001539F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CA"/>
    <w:rsid w:val="001539F2"/>
    <w:rsid w:val="00204BCA"/>
    <w:rsid w:val="005414E6"/>
    <w:rsid w:val="008770B7"/>
    <w:rsid w:val="00F45107"/>
    <w:rsid w:val="00FE4EFB"/>
    <w:rsid w:val="38735D08"/>
    <w:rsid w:val="69E7871E"/>
    <w:rsid w:val="747F51D5"/>
    <w:rsid w:val="7DD07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D9B1"/>
  <w15:chartTrackingRefBased/>
  <w15:docId w15:val="{406AAFBC-D8C1-4B9F-84EA-9019BFA6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204BC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4BC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4B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4B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4B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4B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4B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4B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4BCA"/>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04BCA"/>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204BCA"/>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204BCA"/>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204BCA"/>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204BCA"/>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204BC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04BCA"/>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204BC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04BCA"/>
    <w:rPr>
      <w:rFonts w:eastAsiaTheme="majorEastAsia" w:cstheme="majorBidi"/>
      <w:color w:val="272727" w:themeColor="text1" w:themeTint="D8"/>
    </w:rPr>
  </w:style>
  <w:style w:type="paragraph" w:styleId="Titel">
    <w:name w:val="Title"/>
    <w:basedOn w:val="Standaard"/>
    <w:next w:val="Standaard"/>
    <w:link w:val="TitelChar"/>
    <w:uiPriority w:val="10"/>
    <w:qFormat/>
    <w:rsid w:val="00204BCA"/>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04BC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04BCA"/>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04B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4BCA"/>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204BCA"/>
    <w:rPr>
      <w:i/>
      <w:iCs/>
      <w:color w:val="404040" w:themeColor="text1" w:themeTint="BF"/>
    </w:rPr>
  </w:style>
  <w:style w:type="paragraph" w:styleId="Lijstalinea">
    <w:name w:val="List Paragraph"/>
    <w:basedOn w:val="Standaard"/>
    <w:uiPriority w:val="34"/>
    <w:qFormat/>
    <w:rsid w:val="00204BCA"/>
    <w:pPr>
      <w:ind w:left="720"/>
      <w:contextualSpacing/>
    </w:pPr>
  </w:style>
  <w:style w:type="character" w:styleId="Intensievebenadrukking">
    <w:name w:val="Intense Emphasis"/>
    <w:basedOn w:val="Standaardalinea-lettertype"/>
    <w:uiPriority w:val="21"/>
    <w:qFormat/>
    <w:rsid w:val="00204BCA"/>
    <w:rPr>
      <w:i/>
      <w:iCs/>
      <w:color w:val="0F4761" w:themeColor="accent1" w:themeShade="BF"/>
    </w:rPr>
  </w:style>
  <w:style w:type="paragraph" w:styleId="Duidelijkcitaat">
    <w:name w:val="Intense Quote"/>
    <w:basedOn w:val="Standaard"/>
    <w:next w:val="Standaard"/>
    <w:link w:val="DuidelijkcitaatChar"/>
    <w:uiPriority w:val="30"/>
    <w:qFormat/>
    <w:rsid w:val="00204BC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204BCA"/>
    <w:rPr>
      <w:i/>
      <w:iCs/>
      <w:color w:val="0F4761" w:themeColor="accent1" w:themeShade="BF"/>
    </w:rPr>
  </w:style>
  <w:style w:type="character" w:styleId="Intensieveverwijzing">
    <w:name w:val="Intense Reference"/>
    <w:basedOn w:val="Standaardalinea-lettertype"/>
    <w:uiPriority w:val="32"/>
    <w:qFormat/>
    <w:rsid w:val="00204B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36828">
      <w:bodyDiv w:val="1"/>
      <w:marLeft w:val="0"/>
      <w:marRight w:val="0"/>
      <w:marTop w:val="0"/>
      <w:marBottom w:val="0"/>
      <w:divBdr>
        <w:top w:val="none" w:sz="0" w:space="0" w:color="auto"/>
        <w:left w:val="none" w:sz="0" w:space="0" w:color="auto"/>
        <w:bottom w:val="none" w:sz="0" w:space="0" w:color="auto"/>
        <w:right w:val="none" w:sz="0" w:space="0" w:color="auto"/>
      </w:divBdr>
    </w:div>
    <w:div w:id="204990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0675ED4DFA643BBEB85B827F5DFB6" ma:contentTypeVersion="14" ma:contentTypeDescription="Create a new document." ma:contentTypeScope="" ma:versionID="7ab8ad09d6fc883168e2710b02fe148e">
  <xsd:schema xmlns:xsd="http://www.w3.org/2001/XMLSchema" xmlns:xs="http://www.w3.org/2001/XMLSchema" xmlns:p="http://schemas.microsoft.com/office/2006/metadata/properties" xmlns:ns2="126a80a3-1d0a-4e75-94df-37dbadd6493a" xmlns:ns3="1d502a77-a991-41a4-912c-30aa348e15df" targetNamespace="http://schemas.microsoft.com/office/2006/metadata/properties" ma:root="true" ma:fieldsID="9d698dff7ef170ac15d7bd8ab2938edd" ns2:_="" ns3:_="">
    <xsd:import namespace="126a80a3-1d0a-4e75-94df-37dbadd6493a"/>
    <xsd:import namespace="1d502a77-a991-41a4-912c-30aa348e15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a80a3-1d0a-4e75-94df-37dbadd64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f73406-22db-402e-883a-a68d5f2cb60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02a77-a991-41a4-912c-30aa348e15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3ac84a-1c20-41ba-8649-20563f586aea}" ma:internalName="TaxCatchAll" ma:showField="CatchAllData" ma:web="1d502a77-a991-41a4-912c-30aa348e15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6a80a3-1d0a-4e75-94df-37dbadd6493a">
      <Terms xmlns="http://schemas.microsoft.com/office/infopath/2007/PartnerControls"/>
    </lcf76f155ced4ddcb4097134ff3c332f>
    <TaxCatchAll xmlns="1d502a77-a991-41a4-912c-30aa348e15df" xsi:nil="true"/>
  </documentManagement>
</p:properties>
</file>

<file path=customXml/itemProps1.xml><?xml version="1.0" encoding="utf-8"?>
<ds:datastoreItem xmlns:ds="http://schemas.openxmlformats.org/officeDocument/2006/customXml" ds:itemID="{C230727B-5DC7-437D-AE5C-571FA0C0CF30}"/>
</file>

<file path=customXml/itemProps2.xml><?xml version="1.0" encoding="utf-8"?>
<ds:datastoreItem xmlns:ds="http://schemas.openxmlformats.org/officeDocument/2006/customXml" ds:itemID="{726D1ED3-F823-4574-B05A-17E644A0F469}"/>
</file>

<file path=customXml/itemProps3.xml><?xml version="1.0" encoding="utf-8"?>
<ds:datastoreItem xmlns:ds="http://schemas.openxmlformats.org/officeDocument/2006/customXml" ds:itemID="{84BE8D6D-A73F-4809-87F3-9E41AB1F22FD}"/>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Gabriëlse G.A. (Guus)</dc:creator>
  <keywords/>
  <dc:description/>
  <lastModifiedBy>Marco Wiese</lastModifiedBy>
  <revision>3</revision>
  <dcterms:created xsi:type="dcterms:W3CDTF">2025-08-22T08:28:00.0000000Z</dcterms:created>
  <dcterms:modified xsi:type="dcterms:W3CDTF">2025-08-29T11:10:11.8774802Z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0x010100CD70675ED4DFA643BBEB85B827F5DFB6</vt:lpwstr>
  </property>
  <property fmtid="{D5CDD505-2E9C-101B-9397-08002B2CF9AE}" pid="3" name="MediaServiceImageTags">
    <vt:lpwstr/>
  </property>
</Properties>
</file>