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00CDE" w14:textId="77777777" w:rsidR="002B01E2" w:rsidRPr="002B01E2" w:rsidRDefault="002B01E2" w:rsidP="002B01E2">
      <w:pPr>
        <w:spacing w:after="0" w:line="276" w:lineRule="auto"/>
        <w:jc w:val="center"/>
        <w:rPr>
          <w:rFonts w:ascii="Arial" w:hAnsi="Arial" w:cs="Arial"/>
          <w:b/>
          <w:sz w:val="21"/>
          <w:szCs w:val="21"/>
        </w:rPr>
      </w:pPr>
      <w:r w:rsidRPr="002B01E2">
        <w:rPr>
          <w:rFonts w:ascii="Arial" w:hAnsi="Arial" w:cs="Arial"/>
          <w:b/>
          <w:sz w:val="21"/>
          <w:szCs w:val="21"/>
        </w:rPr>
        <w:t>Framework Agreement</w:t>
      </w:r>
    </w:p>
    <w:p w14:paraId="551A935D" w14:textId="77777777" w:rsidR="002B01E2" w:rsidRPr="002B01E2" w:rsidRDefault="002B01E2" w:rsidP="002B01E2">
      <w:pPr>
        <w:spacing w:after="0" w:line="276" w:lineRule="auto"/>
        <w:jc w:val="center"/>
        <w:rPr>
          <w:rFonts w:ascii="Arial" w:hAnsi="Arial" w:cs="Arial"/>
          <w:b/>
          <w:sz w:val="21"/>
          <w:szCs w:val="21"/>
        </w:rPr>
      </w:pPr>
      <w:r w:rsidRPr="002B01E2">
        <w:rPr>
          <w:rFonts w:ascii="Arial" w:hAnsi="Arial" w:cs="Arial"/>
          <w:b/>
          <w:sz w:val="21"/>
          <w:szCs w:val="21"/>
        </w:rPr>
        <w:t>(“FRAMEWORK AGREEMENT”)</w:t>
      </w:r>
    </w:p>
    <w:p w14:paraId="77943425" w14:textId="77777777" w:rsidR="002B01E2" w:rsidRPr="002B01E2" w:rsidRDefault="002B01E2" w:rsidP="002B01E2">
      <w:pPr>
        <w:suppressAutoHyphens/>
        <w:spacing w:line="276" w:lineRule="auto"/>
        <w:jc w:val="both"/>
        <w:outlineLvl w:val="0"/>
        <w:rPr>
          <w:rFonts w:ascii="Arial" w:hAnsi="Arial" w:cs="Arial"/>
          <w:sz w:val="21"/>
          <w:szCs w:val="21"/>
          <w:lang w:eastAsia="zh-CN"/>
        </w:rPr>
      </w:pPr>
    </w:p>
    <w:p w14:paraId="0BA155B9" w14:textId="77777777" w:rsidR="002B01E2" w:rsidRPr="002B01E2" w:rsidRDefault="002B01E2" w:rsidP="002B01E2">
      <w:pPr>
        <w:suppressAutoHyphens/>
        <w:spacing w:line="276" w:lineRule="auto"/>
        <w:jc w:val="both"/>
        <w:outlineLvl w:val="0"/>
        <w:rPr>
          <w:rFonts w:ascii="Arial" w:hAnsi="Arial" w:cs="Arial"/>
          <w:sz w:val="21"/>
          <w:szCs w:val="21"/>
          <w:lang w:eastAsia="zh-CN"/>
        </w:rPr>
      </w:pPr>
      <w:r w:rsidRPr="002B01E2">
        <w:rPr>
          <w:rFonts w:ascii="Arial" w:hAnsi="Arial" w:cs="Arial"/>
          <w:sz w:val="21"/>
          <w:szCs w:val="21"/>
          <w:lang w:eastAsia="zh-CN"/>
        </w:rPr>
        <w:t xml:space="preserve">THE PARTIES: </w:t>
      </w:r>
    </w:p>
    <w:p w14:paraId="47624B6F" w14:textId="77777777" w:rsidR="002B01E2" w:rsidRPr="002B01E2" w:rsidRDefault="002B01E2" w:rsidP="002B01E2">
      <w:pPr>
        <w:suppressAutoHyphens/>
        <w:spacing w:line="276" w:lineRule="auto"/>
        <w:jc w:val="both"/>
        <w:rPr>
          <w:rFonts w:ascii="Arial" w:hAnsi="Arial" w:cs="Arial"/>
          <w:sz w:val="21"/>
          <w:szCs w:val="21"/>
          <w:lang w:eastAsia="zh-CN"/>
        </w:rPr>
      </w:pPr>
      <w:r w:rsidRPr="002B01E2">
        <w:rPr>
          <w:rFonts w:ascii="Arial" w:hAnsi="Arial" w:cs="Arial"/>
          <w:b/>
          <w:sz w:val="21"/>
          <w:szCs w:val="21"/>
          <w:lang w:eastAsia="zh-CN"/>
        </w:rPr>
        <w:t>IDH Sustainable Trade Initiative</w:t>
      </w:r>
      <w:r w:rsidRPr="002B01E2">
        <w:rPr>
          <w:rFonts w:ascii="Arial" w:hAnsi="Arial" w:cs="Arial"/>
          <w:sz w:val="21"/>
          <w:szCs w:val="21"/>
          <w:lang w:eastAsia="zh-CN"/>
        </w:rPr>
        <w:t>, a foundation under the laws of the Netherlands, registered with the Dutch Chamber of Commerce under number 53521129, having its registered office and its place of business at Arthur van Schendelstraat 500, (3511 MH) Utrecht, the Netherlands, in this matter duly represented by Mr. Daan Wensing, hereinafter referred to as “</w:t>
      </w:r>
      <w:r w:rsidRPr="002B01E2">
        <w:rPr>
          <w:rFonts w:ascii="Arial" w:hAnsi="Arial" w:cs="Arial"/>
          <w:b/>
          <w:sz w:val="21"/>
          <w:szCs w:val="21"/>
          <w:lang w:eastAsia="zh-CN"/>
        </w:rPr>
        <w:t>IDH</w:t>
      </w:r>
      <w:r w:rsidRPr="002B01E2">
        <w:rPr>
          <w:rFonts w:ascii="Arial" w:hAnsi="Arial" w:cs="Arial"/>
          <w:sz w:val="21"/>
          <w:szCs w:val="21"/>
          <w:lang w:eastAsia="zh-CN"/>
        </w:rPr>
        <w:t xml:space="preserve">”, and; </w:t>
      </w:r>
    </w:p>
    <w:p w14:paraId="20F4C821" w14:textId="77777777" w:rsidR="002B01E2" w:rsidRPr="002B01E2" w:rsidRDefault="002B01E2" w:rsidP="002B01E2">
      <w:pPr>
        <w:suppressAutoHyphens/>
        <w:jc w:val="both"/>
        <w:rPr>
          <w:rFonts w:ascii="Arial" w:hAnsi="Arial" w:cs="Arial"/>
          <w:sz w:val="21"/>
          <w:szCs w:val="21"/>
          <w:lang w:eastAsia="zh-CN"/>
        </w:rPr>
      </w:pPr>
      <w:r w:rsidRPr="002B01E2">
        <w:rPr>
          <w:rFonts w:ascii="Arial" w:hAnsi="Arial" w:cs="Arial"/>
          <w:b/>
          <w:sz w:val="21"/>
          <w:szCs w:val="21"/>
          <w:lang w:eastAsia="zh-CN"/>
        </w:rPr>
        <w:t>[</w:t>
      </w:r>
      <w:r w:rsidRPr="002B01E2">
        <w:rPr>
          <w:rFonts w:ascii="Arial" w:hAnsi="Arial" w:cs="Arial"/>
          <w:b/>
          <w:sz w:val="21"/>
          <w:szCs w:val="21"/>
          <w:highlight w:val="yellow"/>
          <w:lang w:eastAsia="zh-CN"/>
        </w:rPr>
        <w:t>Name Party</w:t>
      </w:r>
      <w:r w:rsidRPr="002B01E2">
        <w:rPr>
          <w:rFonts w:ascii="Arial" w:hAnsi="Arial" w:cs="Arial"/>
          <w:b/>
          <w:sz w:val="21"/>
          <w:szCs w:val="21"/>
          <w:lang w:eastAsia="zh-CN"/>
        </w:rPr>
        <w:t>]</w:t>
      </w:r>
      <w:r w:rsidRPr="002B01E2">
        <w:rPr>
          <w:rFonts w:ascii="Arial" w:hAnsi="Arial" w:cs="Arial"/>
          <w:sz w:val="21"/>
          <w:szCs w:val="21"/>
          <w:lang w:eastAsia="zh-CN"/>
        </w:rPr>
        <w:t>, a [</w:t>
      </w:r>
      <w:r w:rsidRPr="002B01E2">
        <w:rPr>
          <w:rFonts w:ascii="Arial" w:hAnsi="Arial" w:cs="Arial"/>
          <w:sz w:val="21"/>
          <w:szCs w:val="21"/>
          <w:highlight w:val="yellow"/>
          <w:lang w:eastAsia="zh-CN"/>
        </w:rPr>
        <w:t xml:space="preserve">description legal entity] under the laws of [name country], registered with the [name registry] under number [registration number], having its registered office and its place of business at [address], [name country], in this matter duly represented by </w:t>
      </w:r>
      <w:r w:rsidRPr="002B01E2">
        <w:rPr>
          <w:rFonts w:ascii="Arial" w:hAnsi="Arial" w:cs="Arial"/>
          <w:sz w:val="21"/>
          <w:szCs w:val="21"/>
          <w:highlight w:val="yellow"/>
        </w:rPr>
        <w:t>Mr./Mrs. [name representative</w:t>
      </w:r>
      <w:r w:rsidRPr="002B01E2">
        <w:rPr>
          <w:rFonts w:ascii="Arial" w:hAnsi="Arial" w:cs="Arial"/>
          <w:sz w:val="21"/>
          <w:szCs w:val="21"/>
        </w:rPr>
        <w:t xml:space="preserve">], </w:t>
      </w:r>
      <w:r w:rsidRPr="002B01E2">
        <w:rPr>
          <w:rFonts w:ascii="Arial" w:hAnsi="Arial" w:cs="Arial"/>
          <w:sz w:val="21"/>
          <w:szCs w:val="21"/>
          <w:lang w:eastAsia="zh-CN"/>
        </w:rPr>
        <w:t>hereinafter referred to as the</w:t>
      </w:r>
      <w:r w:rsidRPr="002B01E2">
        <w:rPr>
          <w:rFonts w:ascii="Arial" w:hAnsi="Arial" w:cs="Arial"/>
          <w:b/>
          <w:sz w:val="21"/>
          <w:szCs w:val="21"/>
          <w:lang w:eastAsia="zh-CN"/>
        </w:rPr>
        <w:t xml:space="preserve"> </w:t>
      </w:r>
      <w:r w:rsidRPr="002B01E2">
        <w:rPr>
          <w:rFonts w:ascii="Arial" w:hAnsi="Arial" w:cs="Arial"/>
          <w:sz w:val="21"/>
          <w:szCs w:val="21"/>
          <w:lang w:eastAsia="zh-CN"/>
        </w:rPr>
        <w:t>“</w:t>
      </w:r>
      <w:r w:rsidRPr="002B01E2">
        <w:rPr>
          <w:rFonts w:ascii="Arial" w:hAnsi="Arial" w:cs="Arial"/>
          <w:b/>
          <w:sz w:val="21"/>
          <w:szCs w:val="21"/>
          <w:lang w:eastAsia="zh-CN"/>
        </w:rPr>
        <w:t>Consultant</w:t>
      </w:r>
      <w:r w:rsidRPr="002B01E2">
        <w:rPr>
          <w:rFonts w:ascii="Arial" w:hAnsi="Arial" w:cs="Arial"/>
          <w:sz w:val="21"/>
          <w:szCs w:val="21"/>
          <w:lang w:eastAsia="zh-CN"/>
        </w:rPr>
        <w:t>”.</w:t>
      </w:r>
    </w:p>
    <w:p w14:paraId="69AE558E" w14:textId="77777777" w:rsidR="002B01E2" w:rsidRPr="002B01E2" w:rsidRDefault="002B01E2" w:rsidP="002B01E2">
      <w:pPr>
        <w:suppressAutoHyphens/>
        <w:spacing w:line="276" w:lineRule="auto"/>
        <w:jc w:val="both"/>
        <w:rPr>
          <w:rFonts w:ascii="Arial" w:hAnsi="Arial" w:cs="Arial"/>
          <w:sz w:val="21"/>
          <w:szCs w:val="21"/>
          <w:lang w:eastAsia="zh-CN"/>
        </w:rPr>
      </w:pPr>
      <w:r w:rsidRPr="002B01E2">
        <w:rPr>
          <w:rFonts w:ascii="Arial" w:hAnsi="Arial" w:cs="Arial"/>
          <w:sz w:val="21"/>
          <w:szCs w:val="21"/>
          <w:lang w:eastAsia="zh-CN"/>
        </w:rPr>
        <w:t>IDH and [</w:t>
      </w:r>
      <w:r w:rsidRPr="002B01E2">
        <w:rPr>
          <w:rFonts w:ascii="Arial" w:hAnsi="Arial" w:cs="Arial"/>
          <w:sz w:val="21"/>
          <w:szCs w:val="21"/>
          <w:highlight w:val="yellow"/>
          <w:lang w:eastAsia="zh-CN"/>
        </w:rPr>
        <w:t>Name Party</w:t>
      </w:r>
      <w:r w:rsidRPr="002B01E2">
        <w:rPr>
          <w:rFonts w:ascii="Arial" w:hAnsi="Arial" w:cs="Arial"/>
          <w:sz w:val="21"/>
          <w:szCs w:val="21"/>
          <w:lang w:eastAsia="zh-CN"/>
        </w:rPr>
        <w:t>] also together referred to as the “</w:t>
      </w:r>
      <w:r w:rsidRPr="002B01E2">
        <w:rPr>
          <w:rFonts w:ascii="Arial" w:hAnsi="Arial" w:cs="Arial"/>
          <w:b/>
          <w:sz w:val="21"/>
          <w:szCs w:val="21"/>
          <w:lang w:eastAsia="zh-CN"/>
        </w:rPr>
        <w:t>Parties</w:t>
      </w:r>
      <w:r w:rsidRPr="002B01E2">
        <w:rPr>
          <w:rFonts w:ascii="Arial" w:hAnsi="Arial" w:cs="Arial"/>
          <w:sz w:val="21"/>
          <w:szCs w:val="21"/>
          <w:lang w:eastAsia="zh-CN"/>
        </w:rPr>
        <w:t>” and individually as “</w:t>
      </w:r>
      <w:r w:rsidRPr="002B01E2">
        <w:rPr>
          <w:rFonts w:ascii="Arial" w:hAnsi="Arial" w:cs="Arial"/>
          <w:b/>
          <w:sz w:val="21"/>
          <w:szCs w:val="21"/>
          <w:lang w:eastAsia="zh-CN"/>
        </w:rPr>
        <w:t>Party”</w:t>
      </w:r>
    </w:p>
    <w:p w14:paraId="601511EF" w14:textId="77777777" w:rsidR="002B01E2" w:rsidRPr="002B01E2" w:rsidRDefault="002B01E2" w:rsidP="002B01E2">
      <w:pPr>
        <w:pStyle w:val="Lucian"/>
        <w:spacing w:line="276" w:lineRule="auto"/>
        <w:jc w:val="both"/>
        <w:rPr>
          <w:rFonts w:ascii="Arial" w:hAnsi="Arial" w:cs="Arial"/>
          <w:sz w:val="21"/>
          <w:szCs w:val="21"/>
          <w:lang w:eastAsia="zh-CN"/>
        </w:rPr>
      </w:pPr>
    </w:p>
    <w:p w14:paraId="235DE680" w14:textId="77777777" w:rsidR="002B01E2" w:rsidRPr="002B01E2" w:rsidRDefault="002B01E2" w:rsidP="002B01E2">
      <w:pPr>
        <w:pStyle w:val="Lucian"/>
        <w:spacing w:line="276" w:lineRule="auto"/>
        <w:jc w:val="both"/>
        <w:rPr>
          <w:rFonts w:ascii="Arial" w:hAnsi="Arial" w:cs="Arial"/>
          <w:sz w:val="21"/>
          <w:szCs w:val="21"/>
          <w:lang w:eastAsia="zh-CN"/>
        </w:rPr>
      </w:pPr>
      <w:r w:rsidRPr="002B01E2">
        <w:rPr>
          <w:rFonts w:ascii="Arial" w:hAnsi="Arial" w:cs="Arial"/>
          <w:sz w:val="21"/>
          <w:szCs w:val="21"/>
          <w:lang w:eastAsia="zh-CN"/>
        </w:rPr>
        <w:t>HEREBY AGREE AS FOLLOWS:</w:t>
      </w:r>
    </w:p>
    <w:p w14:paraId="64608CD2" w14:textId="77777777" w:rsidR="002B01E2" w:rsidRPr="002B01E2" w:rsidRDefault="002B01E2" w:rsidP="002B01E2">
      <w:pPr>
        <w:pStyle w:val="ListParagraph"/>
        <w:numPr>
          <w:ilvl w:val="0"/>
          <w:numId w:val="1"/>
        </w:numPr>
        <w:tabs>
          <w:tab w:val="left" w:pos="630"/>
        </w:tabs>
        <w:spacing w:line="276" w:lineRule="auto"/>
        <w:ind w:left="630"/>
        <w:jc w:val="both"/>
        <w:rPr>
          <w:rFonts w:ascii="Arial" w:hAnsi="Arial" w:cs="Arial"/>
          <w:sz w:val="21"/>
          <w:szCs w:val="21"/>
          <w:lang w:val="en-US" w:eastAsia="en-US"/>
        </w:rPr>
      </w:pPr>
      <w:r w:rsidRPr="002B01E2">
        <w:rPr>
          <w:rFonts w:ascii="Arial" w:hAnsi="Arial" w:cs="Arial"/>
          <w:sz w:val="21"/>
          <w:szCs w:val="21"/>
          <w:lang w:val="en-US" w:eastAsia="en-US"/>
        </w:rPr>
        <w:t>The IDH General Terms &amp; Conditions for services (attached hereto as Annex 1) apply to this Framework Agreement between IDH and [</w:t>
      </w:r>
      <w:r w:rsidRPr="002B01E2">
        <w:rPr>
          <w:rFonts w:ascii="Arial" w:hAnsi="Arial" w:cs="Arial"/>
          <w:sz w:val="21"/>
          <w:szCs w:val="21"/>
          <w:highlight w:val="yellow"/>
          <w:lang w:val="en-US" w:eastAsia="en-US"/>
        </w:rPr>
        <w:t>Name Party</w:t>
      </w:r>
      <w:r w:rsidRPr="002B01E2">
        <w:rPr>
          <w:rFonts w:ascii="Arial" w:hAnsi="Arial" w:cs="Arial"/>
          <w:sz w:val="21"/>
          <w:szCs w:val="21"/>
          <w:lang w:val="en-US" w:eastAsia="en-US"/>
        </w:rPr>
        <w:t xml:space="preserve">]. </w:t>
      </w:r>
    </w:p>
    <w:p w14:paraId="670749B3" w14:textId="77777777" w:rsidR="002B01E2" w:rsidRPr="002B01E2" w:rsidRDefault="002B01E2" w:rsidP="002B01E2">
      <w:pPr>
        <w:pStyle w:val="Lucian"/>
        <w:numPr>
          <w:ilvl w:val="0"/>
          <w:numId w:val="1"/>
        </w:numPr>
        <w:tabs>
          <w:tab w:val="left" w:pos="630"/>
        </w:tabs>
        <w:spacing w:line="276" w:lineRule="auto"/>
        <w:ind w:left="630"/>
        <w:jc w:val="both"/>
        <w:rPr>
          <w:rFonts w:ascii="Arial" w:hAnsi="Arial" w:cs="Arial"/>
          <w:sz w:val="21"/>
          <w:szCs w:val="21"/>
        </w:rPr>
      </w:pPr>
      <w:r w:rsidRPr="002B01E2">
        <w:rPr>
          <w:rFonts w:ascii="Arial" w:hAnsi="Arial" w:cs="Arial"/>
          <w:sz w:val="21"/>
          <w:szCs w:val="21"/>
        </w:rPr>
        <w:t>The Parties conclude a Framework Agreement for [</w:t>
      </w:r>
      <w:r w:rsidRPr="002B01E2">
        <w:rPr>
          <w:rFonts w:ascii="Arial" w:hAnsi="Arial" w:cs="Arial"/>
          <w:sz w:val="21"/>
          <w:szCs w:val="21"/>
          <w:highlight w:val="yellow"/>
        </w:rPr>
        <w:t>insert duration</w:t>
      </w:r>
      <w:r w:rsidRPr="002B01E2">
        <w:rPr>
          <w:rFonts w:ascii="Arial" w:hAnsi="Arial" w:cs="Arial"/>
          <w:sz w:val="21"/>
          <w:szCs w:val="21"/>
        </w:rPr>
        <w:t>] [</w:t>
      </w:r>
      <w:r w:rsidRPr="002B01E2">
        <w:rPr>
          <w:rFonts w:ascii="Arial" w:hAnsi="Arial" w:cs="Arial"/>
          <w:sz w:val="21"/>
          <w:szCs w:val="21"/>
          <w:highlight w:val="yellow"/>
        </w:rPr>
        <w:t>optional: with the option to extend</w:t>
      </w:r>
      <w:r w:rsidRPr="002B01E2">
        <w:rPr>
          <w:rFonts w:ascii="Arial" w:hAnsi="Arial" w:cs="Arial"/>
          <w:sz w:val="21"/>
          <w:szCs w:val="21"/>
        </w:rPr>
        <w:t xml:space="preserve">], and with a maximum amount of </w:t>
      </w:r>
      <w:commentRangeStart w:id="0"/>
      <w:r w:rsidRPr="002B01E2">
        <w:rPr>
          <w:rFonts w:ascii="Arial" w:hAnsi="Arial" w:cs="Arial"/>
          <w:b/>
          <w:sz w:val="21"/>
          <w:szCs w:val="21"/>
        </w:rPr>
        <w:t>EUR [</w:t>
      </w:r>
      <w:r w:rsidRPr="002B01E2">
        <w:rPr>
          <w:rFonts w:ascii="Arial" w:hAnsi="Arial" w:cs="Arial"/>
          <w:b/>
          <w:sz w:val="21"/>
          <w:szCs w:val="21"/>
          <w:highlight w:val="yellow"/>
        </w:rPr>
        <w:t>insert amount</w:t>
      </w:r>
      <w:r w:rsidRPr="002B01E2">
        <w:rPr>
          <w:rFonts w:ascii="Arial" w:hAnsi="Arial" w:cs="Arial"/>
          <w:b/>
          <w:sz w:val="21"/>
          <w:szCs w:val="21"/>
        </w:rPr>
        <w:t>]</w:t>
      </w:r>
      <w:commentRangeEnd w:id="0"/>
      <w:r w:rsidRPr="002B01E2">
        <w:rPr>
          <w:rStyle w:val="CommentReference"/>
          <w:rFonts w:ascii="Arial" w:hAnsi="Arial" w:cs="Arial"/>
          <w:sz w:val="21"/>
          <w:szCs w:val="21"/>
        </w:rPr>
        <w:commentReference w:id="0"/>
      </w:r>
      <w:r w:rsidRPr="002B01E2">
        <w:rPr>
          <w:rFonts w:ascii="Arial" w:hAnsi="Arial" w:cs="Arial"/>
          <w:b/>
          <w:sz w:val="21"/>
          <w:szCs w:val="21"/>
        </w:rPr>
        <w:t>,-</w:t>
      </w:r>
      <w:r w:rsidRPr="002B01E2">
        <w:rPr>
          <w:rFonts w:ascii="Arial" w:hAnsi="Arial" w:cs="Arial"/>
          <w:sz w:val="21"/>
          <w:szCs w:val="21"/>
        </w:rPr>
        <w:t xml:space="preserve"> to agree on the conditions applicable to all contracts for the performance of services to be assigned by IDH during the said term. </w:t>
      </w:r>
    </w:p>
    <w:p w14:paraId="1DA34A12" w14:textId="77777777" w:rsidR="002B01E2" w:rsidRPr="002B01E2" w:rsidRDefault="002B01E2" w:rsidP="002B01E2">
      <w:pPr>
        <w:pStyle w:val="Lucian"/>
        <w:numPr>
          <w:ilvl w:val="0"/>
          <w:numId w:val="1"/>
        </w:numPr>
        <w:tabs>
          <w:tab w:val="left" w:pos="630"/>
        </w:tabs>
        <w:spacing w:line="276" w:lineRule="auto"/>
        <w:ind w:left="630"/>
        <w:jc w:val="both"/>
        <w:rPr>
          <w:rFonts w:ascii="Arial" w:hAnsi="Arial" w:cs="Arial"/>
          <w:sz w:val="21"/>
          <w:szCs w:val="21"/>
        </w:rPr>
      </w:pPr>
      <w:r w:rsidRPr="002B01E2">
        <w:rPr>
          <w:rFonts w:ascii="Arial" w:hAnsi="Arial" w:cs="Arial"/>
          <w:sz w:val="21"/>
          <w:szCs w:val="21"/>
        </w:rPr>
        <w:t>[</w:t>
      </w:r>
      <w:r w:rsidRPr="002B01E2">
        <w:rPr>
          <w:rFonts w:ascii="Arial" w:hAnsi="Arial" w:cs="Arial"/>
          <w:sz w:val="21"/>
          <w:szCs w:val="21"/>
          <w:highlight w:val="yellow"/>
        </w:rPr>
        <w:t>Name Party</w:t>
      </w:r>
      <w:r w:rsidRPr="002B01E2">
        <w:rPr>
          <w:rFonts w:ascii="Arial" w:hAnsi="Arial" w:cs="Arial"/>
          <w:sz w:val="21"/>
          <w:szCs w:val="21"/>
        </w:rPr>
        <w:t>] will apply a maximum hourly rate of max. EUR [</w:t>
      </w:r>
      <w:r w:rsidRPr="002B01E2">
        <w:rPr>
          <w:rFonts w:ascii="Arial" w:hAnsi="Arial" w:cs="Arial"/>
          <w:sz w:val="21"/>
          <w:szCs w:val="21"/>
          <w:highlight w:val="yellow"/>
        </w:rPr>
        <w:t>insert hourly rate</w:t>
      </w:r>
      <w:r w:rsidRPr="002B01E2">
        <w:rPr>
          <w:rFonts w:ascii="Arial" w:hAnsi="Arial" w:cs="Arial"/>
          <w:sz w:val="21"/>
          <w:szCs w:val="21"/>
        </w:rPr>
        <w:t xml:space="preserve">],- to the specific assignments agreed following the process under article 4 of the Framework Agreement. </w:t>
      </w:r>
    </w:p>
    <w:p w14:paraId="1C5D598D" w14:textId="77777777" w:rsidR="002B01E2" w:rsidRPr="002B01E2" w:rsidRDefault="002B01E2" w:rsidP="002B01E2">
      <w:pPr>
        <w:pStyle w:val="Lucian"/>
        <w:tabs>
          <w:tab w:val="left" w:pos="630"/>
        </w:tabs>
        <w:spacing w:before="240" w:after="240" w:line="276" w:lineRule="auto"/>
        <w:ind w:left="270"/>
        <w:jc w:val="both"/>
        <w:rPr>
          <w:rFonts w:ascii="Arial" w:hAnsi="Arial" w:cs="Arial"/>
          <w:b/>
          <w:sz w:val="21"/>
          <w:szCs w:val="21"/>
        </w:rPr>
      </w:pPr>
      <w:r w:rsidRPr="002B01E2">
        <w:rPr>
          <w:rFonts w:ascii="Arial" w:hAnsi="Arial" w:cs="Arial"/>
          <w:b/>
          <w:sz w:val="21"/>
          <w:szCs w:val="21"/>
        </w:rPr>
        <w:t>Services</w:t>
      </w:r>
    </w:p>
    <w:p w14:paraId="444134DD" w14:textId="77777777" w:rsidR="002B01E2" w:rsidRPr="002B01E2" w:rsidRDefault="002B01E2" w:rsidP="002B01E2">
      <w:pPr>
        <w:pStyle w:val="Lucian"/>
        <w:numPr>
          <w:ilvl w:val="0"/>
          <w:numId w:val="1"/>
        </w:numPr>
        <w:tabs>
          <w:tab w:val="left" w:pos="630"/>
        </w:tabs>
        <w:spacing w:line="276" w:lineRule="auto"/>
        <w:ind w:left="630"/>
        <w:jc w:val="both"/>
        <w:rPr>
          <w:rFonts w:ascii="Arial" w:hAnsi="Arial" w:cs="Arial"/>
          <w:sz w:val="21"/>
          <w:szCs w:val="21"/>
        </w:rPr>
      </w:pPr>
      <w:r w:rsidRPr="002B01E2">
        <w:rPr>
          <w:rFonts w:ascii="Arial" w:hAnsi="Arial" w:cs="Arial"/>
          <w:sz w:val="21"/>
          <w:szCs w:val="21"/>
        </w:rPr>
        <w:t>[</w:t>
      </w:r>
      <w:r w:rsidRPr="002B01E2">
        <w:rPr>
          <w:rFonts w:ascii="Arial" w:hAnsi="Arial" w:cs="Arial"/>
          <w:sz w:val="21"/>
          <w:szCs w:val="21"/>
          <w:highlight w:val="yellow"/>
        </w:rPr>
        <w:t>Name Party</w:t>
      </w:r>
      <w:r w:rsidRPr="002B01E2">
        <w:rPr>
          <w:rFonts w:ascii="Arial" w:hAnsi="Arial" w:cs="Arial"/>
          <w:sz w:val="21"/>
          <w:szCs w:val="21"/>
        </w:rPr>
        <w:t xml:space="preserve">] agrees to provide services to IDH with regard </w:t>
      </w:r>
      <w:r w:rsidRPr="002B01E2">
        <w:rPr>
          <w:rFonts w:ascii="Arial" w:hAnsi="Arial" w:cs="Arial"/>
          <w:sz w:val="21"/>
          <w:szCs w:val="21"/>
          <w:lang w:val="en-GB"/>
        </w:rPr>
        <w:t>to [</w:t>
      </w:r>
      <w:r w:rsidRPr="002B01E2">
        <w:rPr>
          <w:rFonts w:ascii="Arial" w:hAnsi="Arial" w:cs="Arial"/>
          <w:sz w:val="21"/>
          <w:szCs w:val="21"/>
          <w:highlight w:val="yellow"/>
          <w:lang w:val="en-GB"/>
        </w:rPr>
        <w:t>insert services</w:t>
      </w:r>
      <w:r w:rsidRPr="002B01E2">
        <w:rPr>
          <w:rFonts w:ascii="Arial" w:hAnsi="Arial" w:cs="Arial"/>
          <w:sz w:val="21"/>
          <w:szCs w:val="21"/>
          <w:lang w:val="en-GB"/>
        </w:rPr>
        <w:t xml:space="preserve">] </w:t>
      </w:r>
      <w:r w:rsidRPr="002B01E2">
        <w:rPr>
          <w:rFonts w:ascii="Arial" w:hAnsi="Arial" w:cs="Arial"/>
          <w:sz w:val="21"/>
          <w:szCs w:val="21"/>
        </w:rPr>
        <w:t>(the “</w:t>
      </w:r>
      <w:r w:rsidRPr="002B01E2">
        <w:rPr>
          <w:rFonts w:ascii="Arial" w:hAnsi="Arial" w:cs="Arial"/>
          <w:b/>
          <w:sz w:val="21"/>
          <w:szCs w:val="21"/>
        </w:rPr>
        <w:t>Services</w:t>
      </w:r>
      <w:r w:rsidRPr="002B01E2">
        <w:rPr>
          <w:rFonts w:ascii="Arial" w:hAnsi="Arial" w:cs="Arial"/>
          <w:sz w:val="21"/>
          <w:szCs w:val="21"/>
        </w:rPr>
        <w:t>”). The Service will consist among others of the following:</w:t>
      </w:r>
    </w:p>
    <w:p w14:paraId="1495D66F" w14:textId="77777777" w:rsidR="002B01E2" w:rsidRPr="002B01E2" w:rsidRDefault="002B01E2" w:rsidP="002B01E2">
      <w:pPr>
        <w:pStyle w:val="Lucian"/>
        <w:numPr>
          <w:ilvl w:val="0"/>
          <w:numId w:val="3"/>
        </w:numPr>
        <w:spacing w:line="276" w:lineRule="auto"/>
        <w:ind w:left="1530" w:hanging="630"/>
        <w:jc w:val="both"/>
        <w:rPr>
          <w:rFonts w:ascii="Arial" w:hAnsi="Arial" w:cs="Arial"/>
          <w:sz w:val="21"/>
          <w:szCs w:val="21"/>
        </w:rPr>
      </w:pPr>
      <w:r w:rsidRPr="002B01E2">
        <w:rPr>
          <w:rFonts w:ascii="Arial" w:hAnsi="Arial" w:cs="Arial"/>
          <w:sz w:val="21"/>
          <w:szCs w:val="21"/>
        </w:rPr>
        <w:t>[</w:t>
      </w:r>
      <w:r w:rsidRPr="002B01E2">
        <w:rPr>
          <w:rFonts w:ascii="Arial" w:hAnsi="Arial" w:cs="Arial"/>
          <w:sz w:val="21"/>
          <w:szCs w:val="21"/>
          <w:highlight w:val="yellow"/>
        </w:rPr>
        <w:t>insert overview of the services</w:t>
      </w:r>
      <w:r w:rsidRPr="002B01E2">
        <w:rPr>
          <w:rFonts w:ascii="Arial" w:hAnsi="Arial" w:cs="Arial"/>
          <w:sz w:val="21"/>
          <w:szCs w:val="21"/>
        </w:rPr>
        <w:t>]</w:t>
      </w:r>
    </w:p>
    <w:p w14:paraId="53501320" w14:textId="77777777" w:rsidR="002B01E2" w:rsidRPr="002B01E2" w:rsidRDefault="002B01E2" w:rsidP="002B01E2">
      <w:pPr>
        <w:pStyle w:val="Lucian"/>
        <w:numPr>
          <w:ilvl w:val="0"/>
          <w:numId w:val="1"/>
        </w:numPr>
        <w:tabs>
          <w:tab w:val="left" w:pos="630"/>
        </w:tabs>
        <w:spacing w:line="276" w:lineRule="auto"/>
        <w:ind w:left="630"/>
        <w:jc w:val="both"/>
        <w:rPr>
          <w:rFonts w:ascii="Arial" w:hAnsi="Arial" w:cs="Arial"/>
          <w:sz w:val="21"/>
          <w:szCs w:val="21"/>
        </w:rPr>
      </w:pPr>
      <w:r w:rsidRPr="002B01E2">
        <w:rPr>
          <w:rFonts w:ascii="Arial" w:hAnsi="Arial" w:cs="Arial"/>
          <w:sz w:val="21"/>
          <w:szCs w:val="21"/>
        </w:rPr>
        <w:t xml:space="preserve">The Parties will undertake the following steps for each specific assignment: </w:t>
      </w:r>
    </w:p>
    <w:p w14:paraId="41FA924F" w14:textId="77777777" w:rsidR="002B01E2" w:rsidRPr="002B01E2" w:rsidRDefault="002B01E2" w:rsidP="002B01E2">
      <w:pPr>
        <w:pStyle w:val="Lucian"/>
        <w:spacing w:line="276" w:lineRule="auto"/>
        <w:ind w:left="720" w:firstLine="360"/>
        <w:jc w:val="both"/>
        <w:rPr>
          <w:rFonts w:ascii="Arial" w:hAnsi="Arial" w:cs="Arial"/>
          <w:b/>
          <w:sz w:val="21"/>
          <w:szCs w:val="21"/>
        </w:rPr>
      </w:pPr>
      <w:r w:rsidRPr="002B01E2">
        <w:rPr>
          <w:rFonts w:ascii="Arial" w:hAnsi="Arial" w:cs="Arial"/>
          <w:b/>
          <w:sz w:val="21"/>
          <w:szCs w:val="21"/>
        </w:rPr>
        <w:t>1 – Terms of Reference (IDH)</w:t>
      </w:r>
    </w:p>
    <w:p w14:paraId="44CBB8D1" w14:textId="77777777" w:rsidR="002B01E2" w:rsidRPr="002B01E2" w:rsidRDefault="002B01E2" w:rsidP="002B01E2">
      <w:pPr>
        <w:pStyle w:val="Lucian"/>
        <w:numPr>
          <w:ilvl w:val="1"/>
          <w:numId w:val="2"/>
        </w:numPr>
        <w:spacing w:line="276" w:lineRule="auto"/>
        <w:jc w:val="both"/>
        <w:rPr>
          <w:rFonts w:ascii="Arial" w:hAnsi="Arial" w:cs="Arial"/>
          <w:sz w:val="21"/>
          <w:szCs w:val="21"/>
        </w:rPr>
      </w:pPr>
      <w:r w:rsidRPr="002B01E2">
        <w:rPr>
          <w:rFonts w:ascii="Arial" w:hAnsi="Arial" w:cs="Arial"/>
          <w:sz w:val="21"/>
          <w:szCs w:val="21"/>
        </w:rPr>
        <w:t>IDH will formulate terms of reference</w:t>
      </w:r>
      <w:r>
        <w:rPr>
          <w:rFonts w:ascii="Arial" w:hAnsi="Arial" w:cs="Arial"/>
          <w:sz w:val="21"/>
          <w:szCs w:val="21"/>
        </w:rPr>
        <w:t xml:space="preserve"> (over email)</w:t>
      </w:r>
      <w:r w:rsidRPr="002B01E2">
        <w:rPr>
          <w:rFonts w:ascii="Arial" w:hAnsi="Arial" w:cs="Arial"/>
          <w:sz w:val="21"/>
          <w:szCs w:val="21"/>
        </w:rPr>
        <w:t>, include IDH’s idea of the [</w:t>
      </w:r>
      <w:r w:rsidRPr="002B01E2">
        <w:rPr>
          <w:rFonts w:ascii="Arial" w:hAnsi="Arial" w:cs="Arial"/>
          <w:sz w:val="21"/>
          <w:szCs w:val="21"/>
          <w:highlight w:val="yellow"/>
        </w:rPr>
        <w:t>insert services</w:t>
      </w:r>
      <w:r w:rsidRPr="002B01E2">
        <w:rPr>
          <w:rFonts w:ascii="Arial" w:hAnsi="Arial" w:cs="Arial"/>
          <w:sz w:val="21"/>
          <w:szCs w:val="21"/>
        </w:rPr>
        <w:t>] needed and the purpose thereof, as well as a description of the target group and deadline and send to [</w:t>
      </w:r>
      <w:r w:rsidRPr="002B01E2">
        <w:rPr>
          <w:rFonts w:ascii="Arial" w:hAnsi="Arial" w:cs="Arial"/>
          <w:sz w:val="21"/>
          <w:szCs w:val="21"/>
          <w:highlight w:val="yellow"/>
        </w:rPr>
        <w:t>Name Party</w:t>
      </w:r>
      <w:r w:rsidRPr="002B01E2">
        <w:rPr>
          <w:rFonts w:ascii="Arial" w:hAnsi="Arial" w:cs="Arial"/>
          <w:sz w:val="21"/>
          <w:szCs w:val="21"/>
        </w:rPr>
        <w:t xml:space="preserve">] via email. </w:t>
      </w:r>
    </w:p>
    <w:p w14:paraId="567DF4C7" w14:textId="77777777" w:rsidR="002B01E2" w:rsidRPr="002B01E2" w:rsidRDefault="002B01E2" w:rsidP="002B01E2">
      <w:pPr>
        <w:pStyle w:val="Lucian"/>
        <w:spacing w:line="276" w:lineRule="auto"/>
        <w:ind w:left="1080"/>
        <w:jc w:val="both"/>
        <w:rPr>
          <w:rFonts w:ascii="Arial" w:hAnsi="Arial" w:cs="Arial"/>
          <w:b/>
          <w:sz w:val="21"/>
          <w:szCs w:val="21"/>
        </w:rPr>
      </w:pPr>
      <w:r w:rsidRPr="002B01E2">
        <w:rPr>
          <w:rFonts w:ascii="Arial" w:hAnsi="Arial" w:cs="Arial"/>
          <w:b/>
          <w:sz w:val="21"/>
          <w:szCs w:val="21"/>
        </w:rPr>
        <w:t>2 – Proposal ([</w:t>
      </w:r>
      <w:r w:rsidRPr="002B01E2">
        <w:rPr>
          <w:rFonts w:ascii="Arial" w:hAnsi="Arial" w:cs="Arial"/>
          <w:b/>
          <w:sz w:val="21"/>
          <w:szCs w:val="21"/>
          <w:highlight w:val="yellow"/>
        </w:rPr>
        <w:t>Name Party</w:t>
      </w:r>
      <w:r w:rsidRPr="002B01E2">
        <w:rPr>
          <w:rFonts w:ascii="Arial" w:hAnsi="Arial" w:cs="Arial"/>
          <w:b/>
          <w:sz w:val="21"/>
          <w:szCs w:val="21"/>
        </w:rPr>
        <w:t xml:space="preserve">]) </w:t>
      </w:r>
    </w:p>
    <w:p w14:paraId="392461BE" w14:textId="77777777" w:rsidR="002B01E2" w:rsidRPr="002B01E2" w:rsidRDefault="002B01E2" w:rsidP="002B01E2">
      <w:pPr>
        <w:pStyle w:val="Lucian"/>
        <w:numPr>
          <w:ilvl w:val="1"/>
          <w:numId w:val="2"/>
        </w:numPr>
        <w:spacing w:line="276" w:lineRule="auto"/>
        <w:jc w:val="both"/>
        <w:rPr>
          <w:rFonts w:ascii="Arial" w:hAnsi="Arial" w:cs="Arial"/>
          <w:sz w:val="21"/>
          <w:szCs w:val="21"/>
        </w:rPr>
      </w:pPr>
      <w:r w:rsidRPr="002B01E2">
        <w:rPr>
          <w:rFonts w:ascii="Arial" w:hAnsi="Arial" w:cs="Arial"/>
          <w:sz w:val="21"/>
          <w:szCs w:val="21"/>
        </w:rPr>
        <w:t xml:space="preserve">In response to the </w:t>
      </w:r>
      <w:r>
        <w:rPr>
          <w:rFonts w:ascii="Arial" w:hAnsi="Arial" w:cs="Arial"/>
          <w:sz w:val="21"/>
          <w:szCs w:val="21"/>
        </w:rPr>
        <w:t>t</w:t>
      </w:r>
      <w:r w:rsidRPr="002B01E2">
        <w:rPr>
          <w:rFonts w:ascii="Arial" w:hAnsi="Arial" w:cs="Arial"/>
          <w:sz w:val="21"/>
          <w:szCs w:val="21"/>
        </w:rPr>
        <w:t xml:space="preserve">erms of </w:t>
      </w:r>
      <w:r>
        <w:rPr>
          <w:rFonts w:ascii="Arial" w:hAnsi="Arial" w:cs="Arial"/>
          <w:sz w:val="21"/>
          <w:szCs w:val="21"/>
        </w:rPr>
        <w:t>r</w:t>
      </w:r>
      <w:r w:rsidRPr="002B01E2">
        <w:rPr>
          <w:rFonts w:ascii="Arial" w:hAnsi="Arial" w:cs="Arial"/>
          <w:sz w:val="21"/>
          <w:szCs w:val="21"/>
        </w:rPr>
        <w:t>efence, [</w:t>
      </w:r>
      <w:r w:rsidRPr="002B01E2">
        <w:rPr>
          <w:rFonts w:ascii="Arial" w:hAnsi="Arial" w:cs="Arial"/>
          <w:sz w:val="21"/>
          <w:szCs w:val="21"/>
          <w:highlight w:val="yellow"/>
        </w:rPr>
        <w:t>Name Party</w:t>
      </w:r>
      <w:r w:rsidRPr="002B01E2">
        <w:rPr>
          <w:rFonts w:ascii="Arial" w:hAnsi="Arial" w:cs="Arial"/>
          <w:sz w:val="21"/>
          <w:szCs w:val="21"/>
        </w:rPr>
        <w:t>] will send a proposal</w:t>
      </w:r>
      <w:r>
        <w:rPr>
          <w:rFonts w:ascii="Arial" w:hAnsi="Arial" w:cs="Arial"/>
          <w:sz w:val="21"/>
          <w:szCs w:val="21"/>
        </w:rPr>
        <w:t xml:space="preserve"> via email</w:t>
      </w:r>
      <w:r w:rsidRPr="002B01E2">
        <w:rPr>
          <w:rFonts w:ascii="Arial" w:hAnsi="Arial" w:cs="Arial"/>
          <w:sz w:val="21"/>
          <w:szCs w:val="21"/>
        </w:rPr>
        <w:t xml:space="preserve"> to IDH within 7 days of receipt of the </w:t>
      </w:r>
      <w:r>
        <w:rPr>
          <w:rFonts w:ascii="Arial" w:hAnsi="Arial" w:cs="Arial"/>
          <w:sz w:val="21"/>
          <w:szCs w:val="21"/>
        </w:rPr>
        <w:t>t</w:t>
      </w:r>
      <w:r w:rsidRPr="002B01E2">
        <w:rPr>
          <w:rFonts w:ascii="Arial" w:hAnsi="Arial" w:cs="Arial"/>
          <w:sz w:val="21"/>
          <w:szCs w:val="21"/>
        </w:rPr>
        <w:t xml:space="preserve">erms of </w:t>
      </w:r>
      <w:r>
        <w:rPr>
          <w:rFonts w:ascii="Arial" w:hAnsi="Arial" w:cs="Arial"/>
          <w:sz w:val="21"/>
          <w:szCs w:val="21"/>
        </w:rPr>
        <w:t>r</w:t>
      </w:r>
      <w:r w:rsidRPr="002B01E2">
        <w:rPr>
          <w:rFonts w:ascii="Arial" w:hAnsi="Arial" w:cs="Arial"/>
          <w:sz w:val="21"/>
          <w:szCs w:val="21"/>
        </w:rPr>
        <w:t>eference. The proposal will include a proposition of the execution of the assignment</w:t>
      </w:r>
      <w:r>
        <w:rPr>
          <w:rFonts w:ascii="Arial" w:hAnsi="Arial" w:cs="Arial"/>
          <w:sz w:val="21"/>
          <w:szCs w:val="21"/>
        </w:rPr>
        <w:t>, the timeline and</w:t>
      </w:r>
      <w:r w:rsidRPr="002B01E2">
        <w:rPr>
          <w:rFonts w:ascii="Arial" w:hAnsi="Arial" w:cs="Arial"/>
          <w:sz w:val="21"/>
          <w:szCs w:val="21"/>
        </w:rPr>
        <w:t xml:space="preserve"> a budget. The proposal shall not be less favorable than the terms set out in this Framework Agreement. </w:t>
      </w:r>
    </w:p>
    <w:p w14:paraId="43C67BA2" w14:textId="77777777" w:rsidR="002B01E2" w:rsidRPr="002B01E2" w:rsidRDefault="002B01E2" w:rsidP="002B01E2">
      <w:pPr>
        <w:pStyle w:val="Lucian"/>
        <w:spacing w:line="276" w:lineRule="auto"/>
        <w:ind w:left="1080"/>
        <w:jc w:val="both"/>
        <w:rPr>
          <w:rFonts w:ascii="Arial" w:hAnsi="Arial" w:cs="Arial"/>
          <w:b/>
          <w:sz w:val="21"/>
          <w:szCs w:val="21"/>
        </w:rPr>
      </w:pPr>
      <w:r w:rsidRPr="002B01E2">
        <w:rPr>
          <w:rFonts w:ascii="Arial" w:hAnsi="Arial" w:cs="Arial"/>
          <w:b/>
          <w:sz w:val="21"/>
          <w:szCs w:val="21"/>
        </w:rPr>
        <w:t>3 – Agreement (IDH and [</w:t>
      </w:r>
      <w:r w:rsidRPr="002B01E2">
        <w:rPr>
          <w:rFonts w:ascii="Arial" w:hAnsi="Arial" w:cs="Arial"/>
          <w:b/>
          <w:sz w:val="21"/>
          <w:szCs w:val="21"/>
          <w:highlight w:val="yellow"/>
        </w:rPr>
        <w:t>Name Party</w:t>
      </w:r>
      <w:r w:rsidRPr="002B01E2">
        <w:rPr>
          <w:rFonts w:ascii="Arial" w:hAnsi="Arial" w:cs="Arial"/>
          <w:b/>
          <w:sz w:val="21"/>
          <w:szCs w:val="21"/>
        </w:rPr>
        <w:t>])</w:t>
      </w:r>
    </w:p>
    <w:p w14:paraId="3081C5E0" w14:textId="77777777" w:rsidR="002B01E2" w:rsidRPr="002B01E2" w:rsidRDefault="002B01E2" w:rsidP="002B01E2">
      <w:pPr>
        <w:pStyle w:val="Lucian"/>
        <w:numPr>
          <w:ilvl w:val="1"/>
          <w:numId w:val="2"/>
        </w:numPr>
        <w:spacing w:line="276" w:lineRule="auto"/>
        <w:jc w:val="both"/>
        <w:rPr>
          <w:rFonts w:ascii="Arial" w:hAnsi="Arial" w:cs="Arial"/>
          <w:sz w:val="21"/>
          <w:szCs w:val="21"/>
        </w:rPr>
      </w:pPr>
      <w:r w:rsidRPr="002B01E2">
        <w:rPr>
          <w:rFonts w:ascii="Arial" w:hAnsi="Arial" w:cs="Arial"/>
          <w:sz w:val="21"/>
          <w:szCs w:val="21"/>
        </w:rPr>
        <w:t xml:space="preserve">The Parties will further discuss the proposal, including the deliverables and the budget. </w:t>
      </w:r>
    </w:p>
    <w:p w14:paraId="7D90FBE9" w14:textId="77777777" w:rsidR="002B01E2" w:rsidRPr="002B01E2" w:rsidRDefault="002B01E2" w:rsidP="002B01E2">
      <w:pPr>
        <w:pStyle w:val="Lucian"/>
        <w:numPr>
          <w:ilvl w:val="1"/>
          <w:numId w:val="2"/>
        </w:numPr>
        <w:spacing w:line="276" w:lineRule="auto"/>
        <w:jc w:val="both"/>
        <w:rPr>
          <w:rFonts w:ascii="Arial" w:hAnsi="Arial" w:cs="Arial"/>
          <w:sz w:val="21"/>
          <w:szCs w:val="21"/>
        </w:rPr>
      </w:pPr>
      <w:r w:rsidRPr="002B01E2">
        <w:rPr>
          <w:rFonts w:ascii="Arial" w:hAnsi="Arial" w:cs="Arial"/>
          <w:sz w:val="21"/>
          <w:szCs w:val="21"/>
        </w:rPr>
        <w:lastRenderedPageBreak/>
        <w:t>The Parties will agree in writing on the proposal (per e-mail)</w:t>
      </w:r>
      <w:r>
        <w:rPr>
          <w:rFonts w:ascii="Arial" w:hAnsi="Arial" w:cs="Arial"/>
          <w:sz w:val="21"/>
          <w:szCs w:val="21"/>
        </w:rPr>
        <w:t xml:space="preserve"> which includes the Services, the timeline, the budget and the IDH contact person</w:t>
      </w:r>
      <w:r w:rsidRPr="002B01E2">
        <w:rPr>
          <w:rFonts w:ascii="Arial" w:hAnsi="Arial" w:cs="Arial"/>
          <w:sz w:val="21"/>
          <w:szCs w:val="21"/>
        </w:rPr>
        <w:t xml:space="preserve"> (“</w:t>
      </w:r>
      <w:r w:rsidRPr="002B01E2">
        <w:rPr>
          <w:rFonts w:ascii="Arial" w:hAnsi="Arial" w:cs="Arial"/>
          <w:b/>
          <w:sz w:val="21"/>
          <w:szCs w:val="21"/>
        </w:rPr>
        <w:t>Specific Agreement</w:t>
      </w:r>
      <w:r w:rsidRPr="002B01E2">
        <w:rPr>
          <w:rFonts w:ascii="Arial" w:hAnsi="Arial" w:cs="Arial"/>
          <w:sz w:val="21"/>
          <w:szCs w:val="21"/>
        </w:rPr>
        <w:t xml:space="preserve">”). </w:t>
      </w:r>
    </w:p>
    <w:p w14:paraId="3E1D1C2C" w14:textId="77777777" w:rsidR="002B01E2" w:rsidRPr="002B01E2" w:rsidRDefault="002B01E2" w:rsidP="002B01E2">
      <w:pPr>
        <w:pStyle w:val="Lucian"/>
        <w:numPr>
          <w:ilvl w:val="1"/>
          <w:numId w:val="2"/>
        </w:numPr>
        <w:spacing w:line="276" w:lineRule="auto"/>
        <w:jc w:val="both"/>
        <w:rPr>
          <w:rFonts w:ascii="Arial" w:hAnsi="Arial" w:cs="Arial"/>
          <w:sz w:val="21"/>
          <w:szCs w:val="21"/>
        </w:rPr>
      </w:pPr>
      <w:r w:rsidRPr="002B01E2">
        <w:rPr>
          <w:rFonts w:ascii="Arial" w:hAnsi="Arial" w:cs="Arial"/>
          <w:sz w:val="21"/>
          <w:szCs w:val="21"/>
          <w:highlight w:val="yellow"/>
        </w:rPr>
        <w:t xml:space="preserve">IDH will provide the contract number to the Specific </w:t>
      </w:r>
      <w:commentRangeStart w:id="1"/>
      <w:r w:rsidRPr="002B01E2">
        <w:rPr>
          <w:rFonts w:ascii="Arial" w:hAnsi="Arial" w:cs="Arial"/>
          <w:sz w:val="21"/>
          <w:szCs w:val="21"/>
          <w:highlight w:val="yellow"/>
        </w:rPr>
        <w:t>Agreement</w:t>
      </w:r>
      <w:commentRangeEnd w:id="1"/>
      <w:r>
        <w:rPr>
          <w:rStyle w:val="CommentReference"/>
          <w:rFonts w:asciiTheme="minorHAnsi" w:eastAsiaTheme="minorHAnsi" w:hAnsiTheme="minorHAnsi" w:cstheme="minorBidi"/>
          <w:lang w:val="en-GB"/>
        </w:rPr>
        <w:commentReference w:id="1"/>
      </w:r>
      <w:r w:rsidRPr="002B01E2">
        <w:rPr>
          <w:rFonts w:ascii="Arial" w:hAnsi="Arial" w:cs="Arial"/>
          <w:sz w:val="21"/>
          <w:szCs w:val="21"/>
        </w:rPr>
        <w:t xml:space="preserve">. </w:t>
      </w:r>
    </w:p>
    <w:p w14:paraId="7DCE87A4" w14:textId="77777777" w:rsidR="002B01E2" w:rsidRPr="002B01E2" w:rsidRDefault="002B01E2" w:rsidP="002B01E2">
      <w:pPr>
        <w:spacing w:before="240" w:line="276" w:lineRule="auto"/>
        <w:ind w:left="720"/>
        <w:jc w:val="both"/>
        <w:rPr>
          <w:rFonts w:ascii="Arial" w:hAnsi="Arial" w:cs="Arial"/>
          <w:b/>
          <w:sz w:val="21"/>
          <w:szCs w:val="21"/>
          <w:lang w:val="en-US"/>
        </w:rPr>
      </w:pPr>
      <w:commentRangeStart w:id="2"/>
      <w:r w:rsidRPr="002B01E2">
        <w:rPr>
          <w:rFonts w:ascii="Arial" w:hAnsi="Arial" w:cs="Arial"/>
          <w:b/>
          <w:sz w:val="21"/>
          <w:szCs w:val="21"/>
          <w:lang w:val="en-US"/>
        </w:rPr>
        <w:t>Finance</w:t>
      </w:r>
      <w:commentRangeEnd w:id="2"/>
      <w:r>
        <w:rPr>
          <w:rStyle w:val="CommentReference"/>
        </w:rPr>
        <w:commentReference w:id="2"/>
      </w:r>
    </w:p>
    <w:p w14:paraId="77369F9A" w14:textId="77777777" w:rsidR="002B01E2" w:rsidRPr="002B01E2" w:rsidRDefault="002B01E2" w:rsidP="002B01E2">
      <w:pPr>
        <w:pStyle w:val="ListParagraph"/>
        <w:numPr>
          <w:ilvl w:val="0"/>
          <w:numId w:val="2"/>
        </w:numPr>
        <w:spacing w:line="276" w:lineRule="auto"/>
        <w:jc w:val="both"/>
        <w:rPr>
          <w:rFonts w:ascii="Arial" w:hAnsi="Arial" w:cs="Arial"/>
          <w:sz w:val="21"/>
          <w:szCs w:val="21"/>
          <w:lang w:val="en-US" w:eastAsia="en-US"/>
        </w:rPr>
      </w:pPr>
      <w:r w:rsidRPr="002B01E2">
        <w:rPr>
          <w:rFonts w:ascii="Arial" w:hAnsi="Arial" w:cs="Arial"/>
          <w:sz w:val="21"/>
          <w:szCs w:val="21"/>
          <w:lang w:val="en-US" w:eastAsia="en-US"/>
        </w:rPr>
        <w:t>[</w:t>
      </w:r>
      <w:r w:rsidRPr="002B01E2">
        <w:rPr>
          <w:rFonts w:ascii="Arial" w:hAnsi="Arial" w:cs="Arial"/>
          <w:sz w:val="21"/>
          <w:szCs w:val="21"/>
          <w:highlight w:val="yellow"/>
          <w:lang w:val="en-US" w:eastAsia="en-US"/>
        </w:rPr>
        <w:t>Name Party</w:t>
      </w:r>
      <w:r w:rsidRPr="002B01E2">
        <w:rPr>
          <w:rFonts w:ascii="Arial" w:hAnsi="Arial" w:cs="Arial"/>
          <w:sz w:val="21"/>
          <w:szCs w:val="21"/>
          <w:lang w:val="en-US" w:eastAsia="en-US"/>
        </w:rPr>
        <w:t>] will invoice the amount due for the Specific Agreement in two equal parts: the first invoice will be sent after signing of this letter, the second invoice can be sent after IDH’s written approval of satisfactory completion of Services. [</w:t>
      </w:r>
      <w:r w:rsidRPr="002B01E2">
        <w:rPr>
          <w:rFonts w:ascii="Arial" w:hAnsi="Arial" w:cs="Arial"/>
          <w:sz w:val="21"/>
          <w:szCs w:val="21"/>
          <w:highlight w:val="yellow"/>
          <w:lang w:val="en-US" w:eastAsia="en-US"/>
        </w:rPr>
        <w:t>Optional: Depending on the scope of the assignment, parties may deviate from the latter payment schedule accordingly in the Specific Agreement</w:t>
      </w:r>
      <w:r w:rsidRPr="002B01E2">
        <w:rPr>
          <w:rFonts w:ascii="Arial" w:hAnsi="Arial" w:cs="Arial"/>
          <w:sz w:val="21"/>
          <w:szCs w:val="21"/>
          <w:lang w:val="en-US" w:eastAsia="en-US"/>
        </w:rPr>
        <w:t>]. The invoice shall make specific reference the contract number [</w:t>
      </w:r>
      <w:r w:rsidRPr="002B01E2">
        <w:rPr>
          <w:rFonts w:ascii="Arial" w:hAnsi="Arial" w:cs="Arial"/>
          <w:sz w:val="21"/>
          <w:szCs w:val="21"/>
          <w:highlight w:val="yellow"/>
          <w:lang w:val="en-US" w:eastAsia="en-US"/>
        </w:rPr>
        <w:t>insert Salesforce number</w:t>
      </w:r>
      <w:r w:rsidRPr="002B01E2">
        <w:rPr>
          <w:rFonts w:ascii="Arial" w:hAnsi="Arial" w:cs="Arial"/>
          <w:sz w:val="21"/>
          <w:szCs w:val="21"/>
          <w:lang w:val="en-US" w:eastAsia="en-US"/>
        </w:rPr>
        <w:t>] and be sent by email to: ‘invoice@idhtrade.org’. In addition, other expenses made within the scope of this assignment shall be reimbursed against original receipts, to be provided to IDH by the Consultant within 30 days of completion of the Services under this Agreement.  Any such additional expenses not contained in the Proposal must be approved by IDH in writing, prior to making the expenses.</w:t>
      </w:r>
    </w:p>
    <w:p w14:paraId="0595CF0F" w14:textId="77777777" w:rsidR="002B01E2" w:rsidRPr="002B01E2" w:rsidRDefault="002B01E2" w:rsidP="002B01E2">
      <w:pPr>
        <w:pStyle w:val="ListParagraph"/>
        <w:numPr>
          <w:ilvl w:val="0"/>
          <w:numId w:val="2"/>
        </w:numPr>
        <w:spacing w:line="276" w:lineRule="auto"/>
        <w:jc w:val="both"/>
        <w:rPr>
          <w:rFonts w:ascii="Arial" w:hAnsi="Arial" w:cs="Arial"/>
          <w:sz w:val="21"/>
          <w:szCs w:val="21"/>
          <w:lang w:val="en-US" w:eastAsia="en-US"/>
        </w:rPr>
      </w:pPr>
      <w:r w:rsidRPr="002B01E2">
        <w:rPr>
          <w:rFonts w:ascii="Arial" w:hAnsi="Arial" w:cs="Arial"/>
          <w:sz w:val="21"/>
          <w:szCs w:val="21"/>
          <w:lang w:val="en-US" w:eastAsia="en-US"/>
        </w:rPr>
        <w:t>All funds provided by IDH will be transferred and disbursed to [</w:t>
      </w:r>
      <w:r w:rsidRPr="002B01E2">
        <w:rPr>
          <w:rFonts w:ascii="Arial" w:hAnsi="Arial" w:cs="Arial"/>
          <w:sz w:val="21"/>
          <w:szCs w:val="21"/>
          <w:highlight w:val="yellow"/>
          <w:lang w:val="en-US" w:eastAsia="en-US"/>
        </w:rPr>
        <w:t>Name Party</w:t>
      </w:r>
      <w:r w:rsidRPr="002B01E2">
        <w:rPr>
          <w:rFonts w:ascii="Arial" w:hAnsi="Arial" w:cs="Arial"/>
          <w:sz w:val="21"/>
          <w:szCs w:val="21"/>
          <w:lang w:val="en-US" w:eastAsia="en-US"/>
        </w:rPr>
        <w:t>] at the following bank account:</w:t>
      </w:r>
    </w:p>
    <w:p w14:paraId="5F352C84" w14:textId="77777777" w:rsidR="002B01E2" w:rsidRPr="002B01E2" w:rsidRDefault="002B01E2" w:rsidP="002B01E2">
      <w:pPr>
        <w:pStyle w:val="ListParagraph"/>
        <w:spacing w:line="276" w:lineRule="auto"/>
        <w:ind w:left="1080"/>
        <w:jc w:val="both"/>
        <w:rPr>
          <w:rFonts w:ascii="Arial" w:hAnsi="Arial" w:cs="Arial"/>
          <w:sz w:val="21"/>
          <w:szCs w:val="21"/>
          <w:lang w:val="en-US" w:eastAsia="en-US"/>
        </w:rPr>
      </w:pPr>
    </w:p>
    <w:p w14:paraId="15F9BB64" w14:textId="77777777" w:rsidR="002B01E2" w:rsidRPr="002B01E2" w:rsidRDefault="002B01E2" w:rsidP="002B01E2">
      <w:pPr>
        <w:pStyle w:val="ListParagraph"/>
        <w:spacing w:line="276" w:lineRule="auto"/>
        <w:ind w:left="1800" w:firstLine="360"/>
        <w:jc w:val="both"/>
        <w:rPr>
          <w:rFonts w:ascii="Arial" w:hAnsi="Arial" w:cs="Arial"/>
          <w:sz w:val="21"/>
          <w:szCs w:val="21"/>
          <w:lang w:val="en-US" w:eastAsia="en-US"/>
        </w:rPr>
      </w:pPr>
      <w:r w:rsidRPr="002B01E2">
        <w:rPr>
          <w:rFonts w:ascii="Arial" w:hAnsi="Arial" w:cs="Arial"/>
          <w:sz w:val="21"/>
          <w:szCs w:val="21"/>
          <w:lang w:val="en-US" w:eastAsia="en-US"/>
        </w:rPr>
        <w:t>Bank Name:</w:t>
      </w:r>
      <w:r w:rsidRPr="002B01E2">
        <w:rPr>
          <w:rFonts w:ascii="Arial" w:hAnsi="Arial" w:cs="Arial"/>
          <w:sz w:val="21"/>
          <w:szCs w:val="21"/>
          <w:lang w:val="en-US" w:eastAsia="en-US"/>
        </w:rPr>
        <w:tab/>
      </w:r>
      <w:r w:rsidRPr="002B01E2">
        <w:rPr>
          <w:rFonts w:ascii="Arial" w:hAnsi="Arial" w:cs="Arial"/>
          <w:sz w:val="21"/>
          <w:szCs w:val="21"/>
          <w:lang w:val="en-US" w:eastAsia="en-US"/>
        </w:rPr>
        <w:tab/>
      </w:r>
      <w:r w:rsidRPr="002B01E2">
        <w:rPr>
          <w:rFonts w:ascii="Arial" w:hAnsi="Arial" w:cs="Arial"/>
          <w:sz w:val="21"/>
          <w:szCs w:val="21"/>
          <w:highlight w:val="yellow"/>
          <w:lang w:val="en-US" w:eastAsia="en-US"/>
        </w:rPr>
        <w:t>[●]</w:t>
      </w:r>
    </w:p>
    <w:p w14:paraId="2896B356" w14:textId="77777777" w:rsidR="002B01E2" w:rsidRPr="002B01E2" w:rsidRDefault="002B01E2" w:rsidP="002B01E2">
      <w:pPr>
        <w:pStyle w:val="ListParagraph"/>
        <w:spacing w:line="276" w:lineRule="auto"/>
        <w:ind w:left="1440" w:firstLine="720"/>
        <w:jc w:val="both"/>
        <w:rPr>
          <w:rFonts w:ascii="Arial" w:hAnsi="Arial" w:cs="Arial"/>
          <w:sz w:val="21"/>
          <w:szCs w:val="21"/>
          <w:lang w:val="en-US" w:eastAsia="en-US"/>
        </w:rPr>
      </w:pPr>
      <w:r w:rsidRPr="002B01E2">
        <w:rPr>
          <w:rFonts w:ascii="Arial" w:hAnsi="Arial" w:cs="Arial"/>
          <w:sz w:val="21"/>
          <w:szCs w:val="21"/>
          <w:lang w:val="en-US" w:eastAsia="en-US"/>
        </w:rPr>
        <w:t>Account Name:</w:t>
      </w:r>
      <w:r w:rsidRPr="002B01E2">
        <w:rPr>
          <w:rFonts w:ascii="Arial" w:hAnsi="Arial" w:cs="Arial"/>
          <w:sz w:val="21"/>
          <w:szCs w:val="21"/>
          <w:lang w:val="en-US" w:eastAsia="en-US"/>
        </w:rPr>
        <w:tab/>
      </w:r>
      <w:r w:rsidRPr="002B01E2">
        <w:rPr>
          <w:rFonts w:ascii="Arial" w:hAnsi="Arial" w:cs="Arial"/>
          <w:sz w:val="21"/>
          <w:szCs w:val="21"/>
          <w:lang w:val="en-US" w:eastAsia="en-US"/>
        </w:rPr>
        <w:tab/>
      </w:r>
      <w:r w:rsidRPr="002B01E2">
        <w:rPr>
          <w:rFonts w:ascii="Arial" w:hAnsi="Arial" w:cs="Arial"/>
          <w:sz w:val="21"/>
          <w:szCs w:val="21"/>
          <w:highlight w:val="yellow"/>
          <w:lang w:val="en-US" w:eastAsia="en-US"/>
        </w:rPr>
        <w:t>[●]</w:t>
      </w:r>
    </w:p>
    <w:p w14:paraId="386AB313" w14:textId="77777777" w:rsidR="002B01E2" w:rsidRPr="002B01E2" w:rsidRDefault="002B01E2" w:rsidP="002B01E2">
      <w:pPr>
        <w:pStyle w:val="ListParagraph"/>
        <w:spacing w:line="276" w:lineRule="auto"/>
        <w:ind w:left="1440" w:firstLine="720"/>
        <w:jc w:val="both"/>
        <w:rPr>
          <w:rFonts w:ascii="Arial" w:hAnsi="Arial" w:cs="Arial"/>
          <w:sz w:val="21"/>
          <w:szCs w:val="21"/>
          <w:lang w:val="en-US" w:eastAsia="en-US"/>
        </w:rPr>
      </w:pPr>
      <w:r w:rsidRPr="002B01E2">
        <w:rPr>
          <w:rFonts w:ascii="Arial" w:hAnsi="Arial" w:cs="Arial"/>
          <w:sz w:val="21"/>
          <w:szCs w:val="21"/>
          <w:lang w:val="en-US" w:eastAsia="en-US"/>
        </w:rPr>
        <w:t>Account Number:</w:t>
      </w:r>
      <w:r w:rsidRPr="002B01E2">
        <w:rPr>
          <w:rFonts w:ascii="Arial" w:hAnsi="Arial" w:cs="Arial"/>
          <w:sz w:val="21"/>
          <w:szCs w:val="21"/>
          <w:lang w:val="en-US" w:eastAsia="en-US"/>
        </w:rPr>
        <w:tab/>
      </w:r>
      <w:r w:rsidRPr="002B01E2">
        <w:rPr>
          <w:rFonts w:ascii="Arial" w:hAnsi="Arial" w:cs="Arial"/>
          <w:sz w:val="21"/>
          <w:szCs w:val="21"/>
          <w:highlight w:val="yellow"/>
          <w:lang w:val="en-US" w:eastAsia="en-US"/>
        </w:rPr>
        <w:t>[●]</w:t>
      </w:r>
    </w:p>
    <w:p w14:paraId="7064A8A8" w14:textId="77777777" w:rsidR="002B01E2" w:rsidRPr="002B01E2" w:rsidRDefault="002B01E2" w:rsidP="002B01E2">
      <w:pPr>
        <w:pStyle w:val="ListParagraph"/>
        <w:spacing w:line="276" w:lineRule="auto"/>
        <w:ind w:left="1440" w:firstLine="720"/>
        <w:jc w:val="both"/>
        <w:rPr>
          <w:rFonts w:ascii="Arial" w:hAnsi="Arial" w:cs="Arial"/>
          <w:sz w:val="21"/>
          <w:szCs w:val="21"/>
          <w:lang w:val="en-US" w:eastAsia="en-US"/>
        </w:rPr>
      </w:pPr>
      <w:r w:rsidRPr="002B01E2">
        <w:rPr>
          <w:rFonts w:ascii="Arial" w:hAnsi="Arial" w:cs="Arial"/>
          <w:sz w:val="21"/>
          <w:szCs w:val="21"/>
          <w:lang w:val="en-US" w:eastAsia="en-US"/>
        </w:rPr>
        <w:t xml:space="preserve">SWIFT Code: </w:t>
      </w:r>
      <w:r w:rsidRPr="002B01E2">
        <w:rPr>
          <w:rFonts w:ascii="Arial" w:hAnsi="Arial" w:cs="Arial"/>
          <w:sz w:val="21"/>
          <w:szCs w:val="21"/>
          <w:lang w:val="en-US" w:eastAsia="en-US"/>
        </w:rPr>
        <w:tab/>
      </w:r>
      <w:r w:rsidRPr="002B01E2">
        <w:rPr>
          <w:rFonts w:ascii="Arial" w:hAnsi="Arial" w:cs="Arial"/>
          <w:sz w:val="21"/>
          <w:szCs w:val="21"/>
          <w:lang w:val="en-US" w:eastAsia="en-US"/>
        </w:rPr>
        <w:tab/>
      </w:r>
      <w:r w:rsidRPr="002B01E2">
        <w:rPr>
          <w:rFonts w:ascii="Arial" w:hAnsi="Arial" w:cs="Arial"/>
          <w:sz w:val="21"/>
          <w:szCs w:val="21"/>
          <w:highlight w:val="yellow"/>
          <w:lang w:val="en-US" w:eastAsia="en-US"/>
        </w:rPr>
        <w:t>[●]</w:t>
      </w:r>
    </w:p>
    <w:p w14:paraId="60A71D2E" w14:textId="77777777" w:rsidR="002B01E2" w:rsidRPr="002B01E2" w:rsidRDefault="002B01E2" w:rsidP="002B01E2">
      <w:pPr>
        <w:spacing w:line="276" w:lineRule="auto"/>
        <w:jc w:val="both"/>
        <w:rPr>
          <w:rFonts w:ascii="Arial" w:hAnsi="Arial" w:cs="Arial"/>
          <w:b/>
          <w:sz w:val="21"/>
          <w:szCs w:val="21"/>
          <w:lang w:val="en-US"/>
        </w:rPr>
      </w:pPr>
      <w:r w:rsidRPr="002B01E2">
        <w:rPr>
          <w:rFonts w:ascii="Arial" w:hAnsi="Arial" w:cs="Arial"/>
          <w:b/>
          <w:sz w:val="21"/>
          <w:szCs w:val="21"/>
          <w:lang w:val="en-US"/>
        </w:rPr>
        <w:tab/>
        <w:t>Duration</w:t>
      </w:r>
    </w:p>
    <w:p w14:paraId="06175A23" w14:textId="77777777" w:rsidR="002B01E2" w:rsidRPr="002B01E2" w:rsidRDefault="002B01E2" w:rsidP="002B01E2">
      <w:pPr>
        <w:pStyle w:val="ListParagraph"/>
        <w:numPr>
          <w:ilvl w:val="0"/>
          <w:numId w:val="2"/>
        </w:numPr>
        <w:spacing w:line="276" w:lineRule="auto"/>
        <w:jc w:val="both"/>
        <w:rPr>
          <w:rFonts w:ascii="Arial" w:hAnsi="Arial" w:cs="Arial"/>
          <w:sz w:val="21"/>
          <w:szCs w:val="21"/>
          <w:lang w:val="en-US"/>
        </w:rPr>
      </w:pPr>
      <w:r w:rsidRPr="002B01E2">
        <w:rPr>
          <w:rFonts w:ascii="Arial" w:hAnsi="Arial" w:cs="Arial"/>
          <w:sz w:val="21"/>
          <w:szCs w:val="21"/>
          <w:lang w:val="en-US"/>
        </w:rPr>
        <w:t>The Framework Agreement will be effective as of [</w:t>
      </w:r>
      <w:r w:rsidRPr="002B01E2">
        <w:rPr>
          <w:rFonts w:ascii="Arial" w:hAnsi="Arial" w:cs="Arial"/>
          <w:sz w:val="21"/>
          <w:szCs w:val="21"/>
          <w:highlight w:val="yellow"/>
          <w:lang w:val="en-US"/>
        </w:rPr>
        <w:t>insert date</w:t>
      </w:r>
      <w:r w:rsidRPr="002B01E2">
        <w:rPr>
          <w:rFonts w:ascii="Arial" w:hAnsi="Arial" w:cs="Arial"/>
          <w:sz w:val="21"/>
          <w:szCs w:val="21"/>
          <w:lang w:val="en-US"/>
        </w:rPr>
        <w:t>] and shall terminate automatically after [</w:t>
      </w:r>
      <w:commentRangeStart w:id="3"/>
      <w:r w:rsidRPr="002B01E2">
        <w:rPr>
          <w:rFonts w:ascii="Arial" w:hAnsi="Arial" w:cs="Arial"/>
          <w:sz w:val="21"/>
          <w:szCs w:val="21"/>
          <w:highlight w:val="yellow"/>
          <w:lang w:val="en-US"/>
        </w:rPr>
        <w:t>insert duration</w:t>
      </w:r>
      <w:commentRangeEnd w:id="3"/>
      <w:r w:rsidRPr="002B01E2">
        <w:rPr>
          <w:rStyle w:val="CommentReference"/>
          <w:rFonts w:ascii="Arial" w:hAnsi="Arial" w:cs="Arial"/>
          <w:sz w:val="21"/>
          <w:szCs w:val="21"/>
          <w:lang w:val="en-US" w:eastAsia="en-US"/>
        </w:rPr>
        <w:commentReference w:id="3"/>
      </w:r>
      <w:r w:rsidRPr="002B01E2">
        <w:rPr>
          <w:rFonts w:ascii="Arial" w:hAnsi="Arial" w:cs="Arial"/>
          <w:sz w:val="21"/>
          <w:szCs w:val="21"/>
          <w:lang w:val="en-US"/>
        </w:rPr>
        <w:t>] on [</w:t>
      </w:r>
      <w:r w:rsidRPr="002B01E2">
        <w:rPr>
          <w:rFonts w:ascii="Arial" w:hAnsi="Arial" w:cs="Arial"/>
          <w:sz w:val="21"/>
          <w:szCs w:val="21"/>
          <w:highlight w:val="yellow"/>
          <w:lang w:val="en-US"/>
        </w:rPr>
        <w:t>insert date</w:t>
      </w:r>
      <w:r w:rsidRPr="002B01E2">
        <w:rPr>
          <w:rFonts w:ascii="Arial" w:hAnsi="Arial" w:cs="Arial"/>
          <w:sz w:val="21"/>
          <w:szCs w:val="21"/>
          <w:lang w:val="en-US"/>
        </w:rPr>
        <w:t xml:space="preserve">], unless extended by the Parties in writing. </w:t>
      </w:r>
    </w:p>
    <w:p w14:paraId="48E99DD2" w14:textId="77777777" w:rsidR="002B01E2" w:rsidRPr="002B01E2" w:rsidRDefault="002B01E2" w:rsidP="002B01E2">
      <w:pPr>
        <w:pStyle w:val="ListParagraph"/>
        <w:numPr>
          <w:ilvl w:val="0"/>
          <w:numId w:val="2"/>
        </w:numPr>
        <w:spacing w:line="276" w:lineRule="auto"/>
        <w:jc w:val="both"/>
        <w:rPr>
          <w:rFonts w:ascii="Arial" w:hAnsi="Arial" w:cs="Arial"/>
          <w:sz w:val="21"/>
          <w:szCs w:val="21"/>
          <w:lang w:val="en-US"/>
        </w:rPr>
      </w:pPr>
      <w:r w:rsidRPr="002B01E2">
        <w:rPr>
          <w:rFonts w:ascii="Arial" w:hAnsi="Arial" w:cs="Arial"/>
          <w:sz w:val="21"/>
          <w:szCs w:val="21"/>
          <w:lang w:val="en-US"/>
        </w:rPr>
        <w:t>Any Party may exit the Agreement before the end of the term of the Framework Agreement, subject to 30 days written notice.</w:t>
      </w:r>
    </w:p>
    <w:p w14:paraId="45586877" w14:textId="77777777" w:rsidR="002B01E2" w:rsidRPr="002B01E2" w:rsidRDefault="002B01E2" w:rsidP="002B01E2">
      <w:pPr>
        <w:pStyle w:val="ListParagraph"/>
        <w:numPr>
          <w:ilvl w:val="0"/>
          <w:numId w:val="2"/>
        </w:numPr>
        <w:spacing w:line="276" w:lineRule="auto"/>
        <w:jc w:val="both"/>
        <w:rPr>
          <w:rFonts w:ascii="Arial" w:hAnsi="Arial" w:cs="Arial"/>
          <w:sz w:val="21"/>
          <w:szCs w:val="21"/>
          <w:lang w:val="en-US"/>
        </w:rPr>
      </w:pPr>
      <w:r w:rsidRPr="002B01E2">
        <w:rPr>
          <w:rFonts w:ascii="Arial" w:hAnsi="Arial" w:cs="Arial"/>
          <w:sz w:val="21"/>
          <w:szCs w:val="21"/>
          <w:lang w:val="en-US"/>
        </w:rPr>
        <w:t>The rights and obligations of the Parties which by nature are meant to survive this termination, shall not terminate on this date.</w:t>
      </w:r>
    </w:p>
    <w:p w14:paraId="6BAC7BA3" w14:textId="77777777" w:rsidR="002B01E2" w:rsidRPr="002B01E2" w:rsidRDefault="002B01E2" w:rsidP="002B01E2">
      <w:pPr>
        <w:spacing w:before="240" w:line="276" w:lineRule="auto"/>
        <w:ind w:left="720"/>
        <w:jc w:val="both"/>
        <w:rPr>
          <w:rFonts w:ascii="Arial" w:hAnsi="Arial" w:cs="Arial"/>
          <w:b/>
          <w:sz w:val="21"/>
          <w:szCs w:val="21"/>
          <w:lang w:val="en-US"/>
        </w:rPr>
      </w:pPr>
      <w:r w:rsidRPr="002B01E2">
        <w:rPr>
          <w:rFonts w:ascii="Arial" w:hAnsi="Arial" w:cs="Arial"/>
          <w:b/>
          <w:sz w:val="21"/>
          <w:szCs w:val="21"/>
          <w:lang w:val="en-US"/>
        </w:rPr>
        <w:t>Intellectual Property</w:t>
      </w:r>
    </w:p>
    <w:p w14:paraId="53101752" w14:textId="77777777" w:rsidR="002B01E2" w:rsidRPr="002B01E2" w:rsidRDefault="002B01E2" w:rsidP="002B01E2">
      <w:pPr>
        <w:pStyle w:val="ListParagraph"/>
        <w:numPr>
          <w:ilvl w:val="0"/>
          <w:numId w:val="2"/>
        </w:numPr>
        <w:spacing w:line="276" w:lineRule="auto"/>
        <w:jc w:val="both"/>
        <w:rPr>
          <w:rFonts w:ascii="Arial" w:hAnsi="Arial" w:cs="Arial"/>
          <w:strike/>
          <w:sz w:val="21"/>
          <w:szCs w:val="21"/>
          <w:lang w:val="en-GB"/>
        </w:rPr>
      </w:pPr>
      <w:r w:rsidRPr="002B01E2">
        <w:rPr>
          <w:rFonts w:ascii="Arial" w:hAnsi="Arial" w:cs="Arial"/>
          <w:sz w:val="21"/>
          <w:szCs w:val="21"/>
          <w:lang w:val="en-GB"/>
        </w:rPr>
        <w:t>[</w:t>
      </w:r>
      <w:r w:rsidRPr="002B01E2">
        <w:rPr>
          <w:rFonts w:ascii="Arial" w:hAnsi="Arial" w:cs="Arial"/>
          <w:sz w:val="21"/>
          <w:szCs w:val="21"/>
          <w:highlight w:val="yellow"/>
          <w:lang w:val="en-GB"/>
        </w:rPr>
        <w:t>Name Party</w:t>
      </w:r>
      <w:r w:rsidRPr="002B01E2">
        <w:rPr>
          <w:rFonts w:ascii="Arial" w:hAnsi="Arial" w:cs="Arial"/>
          <w:sz w:val="21"/>
          <w:szCs w:val="21"/>
          <w:lang w:val="en-GB"/>
        </w:rPr>
        <w:t xml:space="preserve">] acknowledges that IDH is and maintains to be the owner of all intellectual </w:t>
      </w:r>
      <w:r w:rsidRPr="002B01E2">
        <w:rPr>
          <w:rFonts w:ascii="Arial" w:hAnsi="Arial" w:cs="Arial"/>
          <w:iCs/>
          <w:sz w:val="21"/>
          <w:szCs w:val="21"/>
          <w:lang w:val="en-GB"/>
        </w:rPr>
        <w:t>property</w:t>
      </w:r>
      <w:r w:rsidRPr="002B01E2">
        <w:rPr>
          <w:rFonts w:ascii="Arial" w:hAnsi="Arial" w:cs="Arial"/>
          <w:sz w:val="21"/>
          <w:szCs w:val="21"/>
          <w:lang w:val="en-GB"/>
        </w:rPr>
        <w:t xml:space="preserve"> arising from the performance of this Agreement, including but not limited to copyrights, database rights, trademarks, patents and know how (the “</w:t>
      </w:r>
      <w:r w:rsidRPr="002B01E2">
        <w:rPr>
          <w:rFonts w:ascii="Arial" w:hAnsi="Arial" w:cs="Arial"/>
          <w:b/>
          <w:sz w:val="21"/>
          <w:szCs w:val="21"/>
          <w:lang w:val="en-GB"/>
        </w:rPr>
        <w:t>Arising Intellectual Property</w:t>
      </w:r>
      <w:r w:rsidRPr="002B01E2">
        <w:rPr>
          <w:rFonts w:ascii="Arial" w:hAnsi="Arial" w:cs="Arial"/>
          <w:sz w:val="21"/>
          <w:szCs w:val="21"/>
          <w:lang w:val="en-GB"/>
        </w:rPr>
        <w:t xml:space="preserve">”). </w:t>
      </w:r>
    </w:p>
    <w:p w14:paraId="2B5B8F6A" w14:textId="77777777" w:rsidR="002B01E2" w:rsidRPr="002B01E2" w:rsidRDefault="002B01E2" w:rsidP="002B01E2">
      <w:pPr>
        <w:pStyle w:val="ListParagraph"/>
        <w:numPr>
          <w:ilvl w:val="0"/>
          <w:numId w:val="2"/>
        </w:numPr>
        <w:spacing w:line="276" w:lineRule="auto"/>
        <w:jc w:val="both"/>
        <w:rPr>
          <w:rFonts w:ascii="Arial" w:hAnsi="Arial" w:cs="Arial"/>
          <w:sz w:val="21"/>
          <w:szCs w:val="21"/>
          <w:lang w:val="en-US"/>
        </w:rPr>
      </w:pPr>
      <w:r w:rsidRPr="002B01E2">
        <w:rPr>
          <w:rFonts w:ascii="Arial" w:hAnsi="Arial" w:cs="Arial"/>
          <w:sz w:val="21"/>
          <w:szCs w:val="21"/>
          <w:lang w:val="en-US"/>
        </w:rPr>
        <w:t>Any Arising Intellectual Property vested in [</w:t>
      </w:r>
      <w:r w:rsidRPr="002B01E2">
        <w:rPr>
          <w:rFonts w:ascii="Arial" w:hAnsi="Arial" w:cs="Arial"/>
          <w:sz w:val="21"/>
          <w:szCs w:val="21"/>
          <w:highlight w:val="yellow"/>
          <w:lang w:val="en-US"/>
        </w:rPr>
        <w:t>Name Party</w:t>
      </w:r>
      <w:r w:rsidRPr="002B01E2">
        <w:rPr>
          <w:rFonts w:ascii="Arial" w:hAnsi="Arial" w:cs="Arial"/>
          <w:sz w:val="21"/>
          <w:szCs w:val="21"/>
          <w:lang w:val="en-US"/>
        </w:rPr>
        <w:t>] is hereby transferred, assigned and delivered to IDH (in advance), including the right to publicly communicate about the Framework Agreement. The aforementioned transfer, assignment and delivery is hereby accepted by [</w:t>
      </w:r>
      <w:r w:rsidRPr="002B01E2">
        <w:rPr>
          <w:rFonts w:ascii="Arial" w:hAnsi="Arial" w:cs="Arial"/>
          <w:sz w:val="21"/>
          <w:szCs w:val="21"/>
          <w:highlight w:val="yellow"/>
          <w:lang w:val="en-US"/>
        </w:rPr>
        <w:t>Name Party</w:t>
      </w:r>
      <w:r w:rsidRPr="002B01E2">
        <w:rPr>
          <w:rFonts w:ascii="Arial" w:hAnsi="Arial" w:cs="Arial"/>
          <w:sz w:val="21"/>
          <w:szCs w:val="21"/>
          <w:lang w:val="en-US"/>
        </w:rPr>
        <w:t xml:space="preserve">] and IDH (in advance). </w:t>
      </w:r>
    </w:p>
    <w:p w14:paraId="72999B30" w14:textId="77777777" w:rsidR="002B01E2" w:rsidRPr="002B01E2" w:rsidRDefault="002B01E2" w:rsidP="002B01E2">
      <w:pPr>
        <w:pStyle w:val="ListParagraph"/>
        <w:spacing w:line="276" w:lineRule="auto"/>
        <w:ind w:left="1080"/>
        <w:jc w:val="both"/>
        <w:rPr>
          <w:rFonts w:ascii="Arial" w:hAnsi="Arial" w:cs="Arial"/>
          <w:sz w:val="21"/>
          <w:szCs w:val="21"/>
          <w:lang w:val="en-US"/>
        </w:rPr>
      </w:pPr>
    </w:p>
    <w:p w14:paraId="09E37DCC" w14:textId="77777777" w:rsidR="002B01E2" w:rsidRPr="002B01E2" w:rsidRDefault="002B01E2" w:rsidP="002B01E2">
      <w:pPr>
        <w:spacing w:line="276" w:lineRule="auto"/>
        <w:ind w:left="720"/>
        <w:jc w:val="both"/>
        <w:rPr>
          <w:rFonts w:ascii="Arial" w:hAnsi="Arial" w:cs="Arial"/>
          <w:b/>
          <w:sz w:val="21"/>
          <w:szCs w:val="21"/>
        </w:rPr>
      </w:pPr>
      <w:r w:rsidRPr="002B01E2">
        <w:rPr>
          <w:rFonts w:ascii="Arial" w:hAnsi="Arial" w:cs="Arial"/>
          <w:b/>
          <w:sz w:val="21"/>
          <w:szCs w:val="21"/>
        </w:rPr>
        <w:t>Miscellaneous</w:t>
      </w:r>
    </w:p>
    <w:p w14:paraId="775DAA3C" w14:textId="77777777" w:rsidR="002B01E2" w:rsidRPr="002B01E2" w:rsidRDefault="002B01E2" w:rsidP="002B01E2">
      <w:pPr>
        <w:pStyle w:val="ListParagraph"/>
        <w:numPr>
          <w:ilvl w:val="0"/>
          <w:numId w:val="2"/>
        </w:numPr>
        <w:spacing w:line="276" w:lineRule="auto"/>
        <w:jc w:val="both"/>
        <w:rPr>
          <w:rFonts w:ascii="Arial" w:hAnsi="Arial" w:cs="Arial"/>
          <w:sz w:val="21"/>
          <w:szCs w:val="21"/>
          <w:lang w:val="en-US"/>
        </w:rPr>
      </w:pPr>
      <w:r w:rsidRPr="002B01E2">
        <w:rPr>
          <w:rFonts w:ascii="Arial" w:hAnsi="Arial" w:cs="Arial"/>
          <w:sz w:val="21"/>
          <w:szCs w:val="21"/>
          <w:lang w:val="en-US"/>
        </w:rPr>
        <w:lastRenderedPageBreak/>
        <w:t xml:space="preserve">IDH is entitled but not obliged to award contracts for the performance of Services </w:t>
      </w:r>
      <w:r w:rsidRPr="002B01E2">
        <w:rPr>
          <w:rFonts w:ascii="Arial" w:hAnsi="Arial" w:cs="Arial"/>
          <w:sz w:val="21"/>
          <w:szCs w:val="21"/>
          <w:lang w:val="en-US" w:eastAsia="en-US"/>
        </w:rPr>
        <w:t>during</w:t>
      </w:r>
      <w:r w:rsidRPr="002B01E2">
        <w:rPr>
          <w:rFonts w:ascii="Arial" w:hAnsi="Arial" w:cs="Arial"/>
          <w:sz w:val="21"/>
          <w:szCs w:val="21"/>
          <w:lang w:val="en-US"/>
        </w:rPr>
        <w:t xml:space="preserve"> the term of this Framework Agreement. [</w:t>
      </w:r>
      <w:r w:rsidRPr="002B01E2">
        <w:rPr>
          <w:rFonts w:ascii="Arial" w:hAnsi="Arial" w:cs="Arial"/>
          <w:sz w:val="21"/>
          <w:szCs w:val="21"/>
          <w:highlight w:val="yellow"/>
          <w:lang w:val="en-US"/>
        </w:rPr>
        <w:t>Name Party</w:t>
      </w:r>
      <w:r w:rsidRPr="002B01E2">
        <w:rPr>
          <w:rFonts w:ascii="Arial" w:hAnsi="Arial" w:cs="Arial"/>
          <w:sz w:val="21"/>
          <w:szCs w:val="21"/>
          <w:lang w:val="en-US"/>
        </w:rPr>
        <w:t>] cannot therefore claim any right whatsoever to be awarded contracts for the performance of Services during the term of this Framework Agreement.</w:t>
      </w:r>
    </w:p>
    <w:p w14:paraId="5F58C9AA" w14:textId="77777777" w:rsidR="002B01E2" w:rsidRPr="002B01E2" w:rsidRDefault="002B01E2" w:rsidP="002B01E2">
      <w:pPr>
        <w:pStyle w:val="ListParagraph"/>
        <w:numPr>
          <w:ilvl w:val="0"/>
          <w:numId w:val="2"/>
        </w:numPr>
        <w:spacing w:line="276" w:lineRule="auto"/>
        <w:jc w:val="both"/>
        <w:rPr>
          <w:rFonts w:ascii="Arial" w:hAnsi="Arial" w:cs="Arial"/>
          <w:sz w:val="21"/>
          <w:szCs w:val="21"/>
          <w:lang w:val="en-US"/>
        </w:rPr>
      </w:pPr>
      <w:r w:rsidRPr="002B01E2">
        <w:rPr>
          <w:rFonts w:ascii="Arial" w:hAnsi="Arial" w:cs="Arial"/>
          <w:sz w:val="21"/>
          <w:szCs w:val="21"/>
          <w:lang w:val="en-US"/>
        </w:rPr>
        <w:t>The terms of this Framework Agreement apply in full to all Specific Agreements concluded during the term of this Framework Agreement between IDH and [</w:t>
      </w:r>
      <w:r w:rsidRPr="002B01E2">
        <w:rPr>
          <w:rFonts w:ascii="Arial" w:hAnsi="Arial" w:cs="Arial"/>
          <w:sz w:val="21"/>
          <w:szCs w:val="21"/>
          <w:highlight w:val="yellow"/>
          <w:lang w:val="en-US"/>
        </w:rPr>
        <w:t>Name Party</w:t>
      </w:r>
      <w:r w:rsidRPr="002B01E2">
        <w:rPr>
          <w:rFonts w:ascii="Arial" w:hAnsi="Arial" w:cs="Arial"/>
          <w:sz w:val="21"/>
          <w:szCs w:val="21"/>
          <w:lang w:val="en-US"/>
        </w:rPr>
        <w:t xml:space="preserve">] concerning contracts for the performance of Services specified in a </w:t>
      </w:r>
      <w:r>
        <w:rPr>
          <w:rFonts w:ascii="Arial" w:hAnsi="Arial" w:cs="Arial"/>
          <w:sz w:val="21"/>
          <w:szCs w:val="21"/>
          <w:lang w:val="en-US"/>
        </w:rPr>
        <w:t>Specific Agreement</w:t>
      </w:r>
      <w:r w:rsidRPr="002B01E2">
        <w:rPr>
          <w:rFonts w:ascii="Arial" w:hAnsi="Arial" w:cs="Arial"/>
          <w:sz w:val="21"/>
          <w:szCs w:val="21"/>
          <w:lang w:val="en-US"/>
        </w:rPr>
        <w:t>, unless an Agreement expressly departs from this Framework Agreement.</w:t>
      </w:r>
    </w:p>
    <w:p w14:paraId="6C3D60FD" w14:textId="77777777" w:rsidR="002B01E2" w:rsidRPr="002B01E2" w:rsidRDefault="002B01E2" w:rsidP="002B01E2">
      <w:pPr>
        <w:pStyle w:val="ListParagraph"/>
        <w:numPr>
          <w:ilvl w:val="0"/>
          <w:numId w:val="2"/>
        </w:numPr>
        <w:spacing w:line="276" w:lineRule="auto"/>
        <w:jc w:val="both"/>
        <w:rPr>
          <w:rFonts w:ascii="Arial" w:hAnsi="Arial" w:cs="Arial"/>
          <w:strike/>
          <w:sz w:val="21"/>
          <w:szCs w:val="21"/>
          <w:lang w:val="en-GB"/>
        </w:rPr>
      </w:pPr>
      <w:r w:rsidRPr="002B01E2" w:rsidDel="0027310A">
        <w:rPr>
          <w:rFonts w:ascii="Arial" w:hAnsi="Arial" w:cs="Arial"/>
          <w:sz w:val="21"/>
          <w:szCs w:val="21"/>
          <w:lang w:val="en-US"/>
        </w:rPr>
        <w:t xml:space="preserve"> </w:t>
      </w:r>
      <w:r w:rsidRPr="002B01E2">
        <w:rPr>
          <w:rFonts w:ascii="Arial" w:hAnsi="Arial" w:cs="Arial"/>
          <w:sz w:val="21"/>
          <w:szCs w:val="21"/>
          <w:lang w:val="en-US"/>
        </w:rPr>
        <w:t>IDH’s</w:t>
      </w:r>
      <w:r w:rsidRPr="002B01E2">
        <w:rPr>
          <w:rFonts w:ascii="Arial" w:hAnsi="Arial" w:cs="Arial"/>
          <w:sz w:val="21"/>
          <w:szCs w:val="21"/>
          <w:lang w:val="en-GB"/>
        </w:rPr>
        <w:t xml:space="preserve"> contact person </w:t>
      </w:r>
      <w:r>
        <w:rPr>
          <w:rFonts w:ascii="Arial" w:hAnsi="Arial" w:cs="Arial"/>
          <w:sz w:val="21"/>
          <w:szCs w:val="21"/>
          <w:lang w:val="en-GB"/>
        </w:rPr>
        <w:t>for this Framework Agreement is</w:t>
      </w:r>
      <w:r w:rsidRPr="002B01E2">
        <w:rPr>
          <w:rFonts w:ascii="Arial" w:hAnsi="Arial" w:cs="Arial"/>
          <w:sz w:val="21"/>
          <w:szCs w:val="21"/>
          <w:lang w:val="en-GB"/>
        </w:rPr>
        <w:t xml:space="preserve"> [</w:t>
      </w:r>
      <w:r w:rsidRPr="002B01E2">
        <w:rPr>
          <w:rFonts w:ascii="Arial" w:hAnsi="Arial" w:cs="Arial"/>
          <w:sz w:val="21"/>
          <w:szCs w:val="21"/>
          <w:highlight w:val="yellow"/>
          <w:lang w:val="en-GB"/>
        </w:rPr>
        <w:t>insert name</w:t>
      </w:r>
      <w:r w:rsidRPr="002B01E2">
        <w:rPr>
          <w:rFonts w:ascii="Arial" w:hAnsi="Arial" w:cs="Arial"/>
          <w:sz w:val="21"/>
          <w:szCs w:val="21"/>
          <w:lang w:val="en-GB"/>
        </w:rPr>
        <w:t>]. [</w:t>
      </w:r>
      <w:r w:rsidRPr="002B01E2">
        <w:rPr>
          <w:rFonts w:ascii="Arial" w:hAnsi="Arial" w:cs="Arial"/>
          <w:sz w:val="21"/>
          <w:szCs w:val="21"/>
          <w:highlight w:val="yellow"/>
          <w:lang w:val="en-GB"/>
        </w:rPr>
        <w:t>Name Party</w:t>
      </w:r>
      <w:r w:rsidRPr="002B01E2">
        <w:rPr>
          <w:rFonts w:ascii="Arial" w:hAnsi="Arial" w:cs="Arial"/>
          <w:sz w:val="21"/>
          <w:szCs w:val="21"/>
          <w:lang w:val="en-GB"/>
        </w:rPr>
        <w:t>]’s contact is [</w:t>
      </w:r>
      <w:r w:rsidRPr="002B01E2">
        <w:rPr>
          <w:rFonts w:ascii="Arial" w:hAnsi="Arial" w:cs="Arial"/>
          <w:sz w:val="21"/>
          <w:szCs w:val="21"/>
          <w:highlight w:val="yellow"/>
          <w:lang w:val="en-GB"/>
        </w:rPr>
        <w:t>insert name</w:t>
      </w:r>
      <w:r w:rsidRPr="002B01E2">
        <w:rPr>
          <w:rFonts w:ascii="Arial" w:hAnsi="Arial" w:cs="Arial"/>
          <w:sz w:val="21"/>
          <w:szCs w:val="21"/>
          <w:lang w:val="en-GB"/>
        </w:rPr>
        <w:t xml:space="preserve">]. </w:t>
      </w:r>
    </w:p>
    <w:p w14:paraId="09BEA8C6" w14:textId="77777777" w:rsidR="002B01E2" w:rsidRPr="002B01E2" w:rsidRDefault="002B01E2" w:rsidP="002B01E2">
      <w:pPr>
        <w:pStyle w:val="ListParagraph"/>
        <w:numPr>
          <w:ilvl w:val="0"/>
          <w:numId w:val="2"/>
        </w:numPr>
        <w:spacing w:line="276" w:lineRule="auto"/>
        <w:jc w:val="both"/>
        <w:rPr>
          <w:rFonts w:ascii="Arial" w:hAnsi="Arial" w:cs="Arial"/>
          <w:sz w:val="21"/>
          <w:szCs w:val="21"/>
          <w:lang w:val="en-GB"/>
        </w:rPr>
      </w:pPr>
      <w:r w:rsidRPr="002B01E2">
        <w:rPr>
          <w:rFonts w:ascii="Arial" w:hAnsi="Arial" w:cs="Arial"/>
          <w:sz w:val="21"/>
          <w:szCs w:val="21"/>
          <w:lang w:val="en-GB"/>
        </w:rPr>
        <w:t>In order to monitor the timely delivery of the Services and deliverables, the IDH and [</w:t>
      </w:r>
      <w:r w:rsidRPr="002B01E2">
        <w:rPr>
          <w:rFonts w:ascii="Arial" w:hAnsi="Arial" w:cs="Arial"/>
          <w:sz w:val="21"/>
          <w:szCs w:val="21"/>
          <w:highlight w:val="yellow"/>
          <w:lang w:val="en-GB"/>
        </w:rPr>
        <w:t>Name Party</w:t>
      </w:r>
      <w:r w:rsidRPr="002B01E2">
        <w:rPr>
          <w:rFonts w:ascii="Arial" w:hAnsi="Arial" w:cs="Arial"/>
          <w:sz w:val="21"/>
          <w:szCs w:val="21"/>
          <w:lang w:val="en-GB"/>
        </w:rPr>
        <w:t xml:space="preserve">] will have regular progress meetings or calls to monitor and evaluate the delivery of the Specific Agreements. </w:t>
      </w:r>
    </w:p>
    <w:p w14:paraId="725D65E7" w14:textId="77777777" w:rsidR="002B01E2" w:rsidRPr="002B01E2" w:rsidRDefault="002B01E2" w:rsidP="002B01E2">
      <w:pPr>
        <w:pStyle w:val="ListParagraph"/>
        <w:spacing w:line="276" w:lineRule="auto"/>
        <w:jc w:val="both"/>
        <w:rPr>
          <w:rFonts w:ascii="Arial" w:hAnsi="Arial" w:cs="Arial"/>
          <w:sz w:val="21"/>
          <w:szCs w:val="21"/>
          <w:lang w:val="en-US"/>
        </w:rPr>
      </w:pPr>
    </w:p>
    <w:p w14:paraId="041B550B" w14:textId="77777777" w:rsidR="002B01E2" w:rsidRPr="002B01E2" w:rsidRDefault="002B01E2" w:rsidP="002B01E2">
      <w:pPr>
        <w:spacing w:after="0" w:line="276" w:lineRule="auto"/>
        <w:jc w:val="both"/>
        <w:rPr>
          <w:rFonts w:ascii="Arial" w:hAnsi="Arial" w:cs="Arial"/>
          <w:b/>
          <w:sz w:val="21"/>
          <w:szCs w:val="21"/>
        </w:rPr>
      </w:pPr>
    </w:p>
    <w:p w14:paraId="279A3FDE" w14:textId="77777777" w:rsidR="002B01E2" w:rsidRPr="002B01E2" w:rsidRDefault="002B01E2" w:rsidP="002B01E2">
      <w:pPr>
        <w:spacing w:after="0" w:line="276" w:lineRule="auto"/>
        <w:jc w:val="both"/>
        <w:rPr>
          <w:rFonts w:ascii="Arial" w:hAnsi="Arial" w:cs="Arial"/>
          <w:b/>
          <w:sz w:val="21"/>
          <w:szCs w:val="21"/>
        </w:rPr>
      </w:pPr>
    </w:p>
    <w:p w14:paraId="6390FC51" w14:textId="77777777" w:rsidR="002B01E2" w:rsidRPr="002B01E2" w:rsidRDefault="002B01E2" w:rsidP="002B01E2">
      <w:pPr>
        <w:spacing w:after="0" w:line="276" w:lineRule="auto"/>
        <w:jc w:val="center"/>
        <w:rPr>
          <w:rFonts w:ascii="Arial" w:hAnsi="Arial" w:cs="Arial"/>
          <w:b/>
          <w:sz w:val="21"/>
          <w:szCs w:val="21"/>
        </w:rPr>
      </w:pPr>
      <w:r w:rsidRPr="002B01E2">
        <w:rPr>
          <w:rFonts w:ascii="Arial" w:hAnsi="Arial" w:cs="Arial"/>
          <w:sz w:val="21"/>
          <w:szCs w:val="21"/>
          <w:lang w:val="en-US" w:eastAsia="zh-CN"/>
        </w:rPr>
        <w:t>SIGNATURE PAGE FOLLOWS</w:t>
      </w:r>
    </w:p>
    <w:p w14:paraId="4C2C9301" w14:textId="77777777" w:rsidR="002B01E2" w:rsidRPr="002B01E2" w:rsidRDefault="002B01E2" w:rsidP="002B01E2">
      <w:pPr>
        <w:spacing w:after="0" w:line="276" w:lineRule="auto"/>
        <w:jc w:val="both"/>
        <w:rPr>
          <w:rFonts w:ascii="Arial" w:hAnsi="Arial" w:cs="Arial"/>
          <w:b/>
          <w:sz w:val="21"/>
          <w:szCs w:val="21"/>
        </w:rPr>
      </w:pPr>
    </w:p>
    <w:p w14:paraId="65107690" w14:textId="77777777" w:rsidR="002B01E2" w:rsidRPr="002B01E2" w:rsidRDefault="002B01E2" w:rsidP="002B01E2">
      <w:pPr>
        <w:spacing w:after="0" w:line="276" w:lineRule="auto"/>
        <w:jc w:val="both"/>
        <w:rPr>
          <w:rFonts w:ascii="Arial" w:hAnsi="Arial" w:cs="Arial"/>
          <w:b/>
          <w:sz w:val="21"/>
          <w:szCs w:val="21"/>
        </w:rPr>
      </w:pPr>
    </w:p>
    <w:p w14:paraId="43A14D0D" w14:textId="77777777" w:rsidR="002B01E2" w:rsidRPr="002B01E2" w:rsidRDefault="002B01E2" w:rsidP="002B01E2">
      <w:pPr>
        <w:spacing w:after="0" w:line="276" w:lineRule="auto"/>
        <w:jc w:val="both"/>
        <w:rPr>
          <w:rFonts w:ascii="Arial" w:hAnsi="Arial" w:cs="Arial"/>
          <w:b/>
          <w:sz w:val="21"/>
          <w:szCs w:val="21"/>
        </w:rPr>
      </w:pPr>
    </w:p>
    <w:p w14:paraId="1E15C44A" w14:textId="77777777" w:rsidR="002B01E2" w:rsidRPr="002B01E2" w:rsidRDefault="002B01E2" w:rsidP="002B01E2">
      <w:pPr>
        <w:spacing w:after="0" w:line="276" w:lineRule="auto"/>
        <w:jc w:val="both"/>
        <w:rPr>
          <w:rFonts w:ascii="Arial" w:hAnsi="Arial" w:cs="Arial"/>
          <w:b/>
          <w:sz w:val="21"/>
          <w:szCs w:val="21"/>
        </w:rPr>
      </w:pPr>
    </w:p>
    <w:p w14:paraId="4418192F" w14:textId="77777777" w:rsidR="002B01E2" w:rsidRPr="002B01E2" w:rsidRDefault="002B01E2" w:rsidP="002B01E2">
      <w:pPr>
        <w:spacing w:after="0" w:line="276" w:lineRule="auto"/>
        <w:jc w:val="both"/>
        <w:rPr>
          <w:rFonts w:ascii="Arial" w:hAnsi="Arial" w:cs="Arial"/>
          <w:b/>
          <w:sz w:val="21"/>
          <w:szCs w:val="21"/>
        </w:rPr>
      </w:pPr>
    </w:p>
    <w:p w14:paraId="6B8AF2CB" w14:textId="77777777" w:rsidR="002B01E2" w:rsidRPr="002B01E2" w:rsidRDefault="002B01E2" w:rsidP="002B01E2">
      <w:pPr>
        <w:spacing w:after="0" w:line="276" w:lineRule="auto"/>
        <w:jc w:val="both"/>
        <w:rPr>
          <w:rFonts w:ascii="Arial" w:hAnsi="Arial" w:cs="Arial"/>
          <w:b/>
          <w:sz w:val="21"/>
          <w:szCs w:val="21"/>
        </w:rPr>
      </w:pPr>
    </w:p>
    <w:p w14:paraId="4C9143F7" w14:textId="77777777" w:rsidR="002B01E2" w:rsidRPr="002B01E2" w:rsidRDefault="002B01E2" w:rsidP="002B01E2">
      <w:pPr>
        <w:spacing w:after="0" w:line="276" w:lineRule="auto"/>
        <w:jc w:val="both"/>
        <w:rPr>
          <w:rFonts w:ascii="Arial" w:hAnsi="Arial" w:cs="Arial"/>
          <w:b/>
          <w:sz w:val="21"/>
          <w:szCs w:val="21"/>
        </w:rPr>
      </w:pPr>
    </w:p>
    <w:p w14:paraId="7BE93C0F" w14:textId="77777777" w:rsidR="002B01E2" w:rsidRPr="002B01E2" w:rsidRDefault="002B01E2" w:rsidP="002B01E2">
      <w:pPr>
        <w:spacing w:after="0" w:line="276" w:lineRule="auto"/>
        <w:jc w:val="both"/>
        <w:rPr>
          <w:rFonts w:ascii="Arial" w:hAnsi="Arial" w:cs="Arial"/>
          <w:b/>
          <w:sz w:val="21"/>
          <w:szCs w:val="21"/>
        </w:rPr>
      </w:pPr>
    </w:p>
    <w:p w14:paraId="3DB209C7" w14:textId="77777777" w:rsidR="002B01E2" w:rsidRPr="002B01E2" w:rsidRDefault="002B01E2" w:rsidP="002B01E2">
      <w:pPr>
        <w:spacing w:after="0" w:line="276" w:lineRule="auto"/>
        <w:jc w:val="both"/>
        <w:rPr>
          <w:rFonts w:ascii="Arial" w:hAnsi="Arial" w:cs="Arial"/>
          <w:b/>
          <w:sz w:val="21"/>
          <w:szCs w:val="21"/>
        </w:rPr>
      </w:pPr>
    </w:p>
    <w:p w14:paraId="722DFAB8" w14:textId="77777777" w:rsidR="002B01E2" w:rsidRPr="002B01E2" w:rsidRDefault="002B01E2" w:rsidP="002B01E2">
      <w:pPr>
        <w:spacing w:after="0" w:line="276" w:lineRule="auto"/>
        <w:jc w:val="both"/>
        <w:rPr>
          <w:rFonts w:ascii="Arial" w:hAnsi="Arial" w:cs="Arial"/>
          <w:b/>
          <w:sz w:val="21"/>
          <w:szCs w:val="21"/>
        </w:rPr>
      </w:pPr>
    </w:p>
    <w:p w14:paraId="68F86678" w14:textId="77777777" w:rsidR="002B01E2" w:rsidRPr="002B01E2" w:rsidRDefault="002B01E2" w:rsidP="002B01E2">
      <w:pPr>
        <w:spacing w:after="0" w:line="276" w:lineRule="auto"/>
        <w:jc w:val="both"/>
        <w:rPr>
          <w:rFonts w:ascii="Arial" w:hAnsi="Arial" w:cs="Arial"/>
          <w:b/>
          <w:sz w:val="21"/>
          <w:szCs w:val="21"/>
        </w:rPr>
      </w:pPr>
    </w:p>
    <w:p w14:paraId="1C7FECBA" w14:textId="77777777" w:rsidR="002B01E2" w:rsidRPr="002B01E2" w:rsidRDefault="002B01E2" w:rsidP="002B01E2">
      <w:pPr>
        <w:spacing w:after="0" w:line="276" w:lineRule="auto"/>
        <w:jc w:val="both"/>
        <w:rPr>
          <w:rFonts w:ascii="Arial" w:hAnsi="Arial" w:cs="Arial"/>
          <w:b/>
          <w:sz w:val="21"/>
          <w:szCs w:val="21"/>
        </w:rPr>
      </w:pPr>
    </w:p>
    <w:p w14:paraId="72A95AF5" w14:textId="77777777" w:rsidR="002B01E2" w:rsidRPr="002B01E2" w:rsidRDefault="002B01E2" w:rsidP="002B01E2">
      <w:pPr>
        <w:spacing w:after="0" w:line="276" w:lineRule="auto"/>
        <w:jc w:val="both"/>
        <w:rPr>
          <w:rFonts w:ascii="Arial" w:hAnsi="Arial" w:cs="Arial"/>
          <w:b/>
          <w:sz w:val="21"/>
          <w:szCs w:val="21"/>
        </w:rPr>
      </w:pPr>
    </w:p>
    <w:p w14:paraId="66135C77" w14:textId="77777777" w:rsidR="002B01E2" w:rsidRPr="002B01E2" w:rsidRDefault="002B01E2" w:rsidP="002B01E2">
      <w:pPr>
        <w:spacing w:after="0" w:line="276" w:lineRule="auto"/>
        <w:jc w:val="both"/>
        <w:rPr>
          <w:rFonts w:ascii="Arial" w:hAnsi="Arial" w:cs="Arial"/>
          <w:b/>
          <w:sz w:val="21"/>
          <w:szCs w:val="21"/>
        </w:rPr>
      </w:pPr>
    </w:p>
    <w:p w14:paraId="0FCF3DFD" w14:textId="77777777" w:rsidR="002B01E2" w:rsidRPr="002B01E2" w:rsidRDefault="002B01E2" w:rsidP="002B01E2">
      <w:pPr>
        <w:spacing w:after="0" w:line="276" w:lineRule="auto"/>
        <w:jc w:val="both"/>
        <w:rPr>
          <w:rFonts w:ascii="Arial" w:hAnsi="Arial" w:cs="Arial"/>
          <w:b/>
          <w:sz w:val="21"/>
          <w:szCs w:val="21"/>
        </w:rPr>
      </w:pPr>
    </w:p>
    <w:p w14:paraId="1C89D6F3" w14:textId="77777777" w:rsidR="002B01E2" w:rsidRPr="002B01E2" w:rsidRDefault="002B01E2" w:rsidP="002B01E2">
      <w:pPr>
        <w:spacing w:after="0" w:line="276" w:lineRule="auto"/>
        <w:jc w:val="both"/>
        <w:rPr>
          <w:rFonts w:ascii="Arial" w:hAnsi="Arial" w:cs="Arial"/>
          <w:b/>
          <w:sz w:val="21"/>
          <w:szCs w:val="21"/>
        </w:rPr>
      </w:pPr>
    </w:p>
    <w:p w14:paraId="6F07D90E" w14:textId="77777777" w:rsidR="002B01E2" w:rsidRPr="002B01E2" w:rsidRDefault="002B01E2" w:rsidP="002B01E2">
      <w:pPr>
        <w:spacing w:after="0" w:line="276" w:lineRule="auto"/>
        <w:jc w:val="both"/>
        <w:rPr>
          <w:rFonts w:ascii="Arial" w:hAnsi="Arial" w:cs="Arial"/>
          <w:b/>
          <w:sz w:val="21"/>
          <w:szCs w:val="21"/>
        </w:rPr>
      </w:pPr>
    </w:p>
    <w:p w14:paraId="1B1ED172" w14:textId="77777777" w:rsidR="002B01E2" w:rsidRDefault="002B01E2" w:rsidP="002B01E2">
      <w:pPr>
        <w:spacing w:after="0" w:line="276" w:lineRule="auto"/>
        <w:jc w:val="both"/>
        <w:rPr>
          <w:rFonts w:ascii="Arial" w:hAnsi="Arial" w:cs="Arial"/>
          <w:b/>
          <w:sz w:val="21"/>
          <w:szCs w:val="21"/>
        </w:rPr>
      </w:pPr>
    </w:p>
    <w:p w14:paraId="0855B080" w14:textId="77777777" w:rsidR="002B01E2" w:rsidRDefault="002B01E2" w:rsidP="002B01E2">
      <w:pPr>
        <w:spacing w:after="0" w:line="276" w:lineRule="auto"/>
        <w:jc w:val="both"/>
        <w:rPr>
          <w:rFonts w:ascii="Arial" w:hAnsi="Arial" w:cs="Arial"/>
          <w:b/>
          <w:sz w:val="21"/>
          <w:szCs w:val="21"/>
        </w:rPr>
      </w:pPr>
    </w:p>
    <w:p w14:paraId="5A60C6CF" w14:textId="77777777" w:rsidR="002B01E2" w:rsidRDefault="002B01E2" w:rsidP="002B01E2">
      <w:pPr>
        <w:spacing w:after="0" w:line="276" w:lineRule="auto"/>
        <w:jc w:val="both"/>
        <w:rPr>
          <w:rFonts w:ascii="Arial" w:hAnsi="Arial" w:cs="Arial"/>
          <w:b/>
          <w:sz w:val="21"/>
          <w:szCs w:val="21"/>
        </w:rPr>
      </w:pPr>
    </w:p>
    <w:p w14:paraId="4DB7E8C3" w14:textId="77777777" w:rsidR="002B01E2" w:rsidRDefault="002B01E2" w:rsidP="002B01E2">
      <w:pPr>
        <w:spacing w:after="0" w:line="276" w:lineRule="auto"/>
        <w:jc w:val="both"/>
        <w:rPr>
          <w:rFonts w:ascii="Arial" w:hAnsi="Arial" w:cs="Arial"/>
          <w:b/>
          <w:sz w:val="21"/>
          <w:szCs w:val="21"/>
        </w:rPr>
      </w:pPr>
    </w:p>
    <w:p w14:paraId="23695A75" w14:textId="77777777" w:rsidR="002B01E2" w:rsidRDefault="002B01E2" w:rsidP="002B01E2">
      <w:pPr>
        <w:spacing w:after="0" w:line="276" w:lineRule="auto"/>
        <w:jc w:val="both"/>
        <w:rPr>
          <w:rFonts w:ascii="Arial" w:hAnsi="Arial" w:cs="Arial"/>
          <w:b/>
          <w:sz w:val="21"/>
          <w:szCs w:val="21"/>
        </w:rPr>
      </w:pPr>
    </w:p>
    <w:p w14:paraId="1BBFF746" w14:textId="77777777" w:rsidR="002B01E2" w:rsidRDefault="002B01E2" w:rsidP="002B01E2">
      <w:pPr>
        <w:spacing w:after="0" w:line="276" w:lineRule="auto"/>
        <w:jc w:val="both"/>
        <w:rPr>
          <w:rFonts w:ascii="Arial" w:hAnsi="Arial" w:cs="Arial"/>
          <w:b/>
          <w:sz w:val="21"/>
          <w:szCs w:val="21"/>
        </w:rPr>
      </w:pPr>
    </w:p>
    <w:p w14:paraId="2E7DF7D2" w14:textId="77777777" w:rsidR="002B01E2" w:rsidRDefault="002B01E2" w:rsidP="002B01E2">
      <w:pPr>
        <w:spacing w:after="0" w:line="276" w:lineRule="auto"/>
        <w:jc w:val="both"/>
        <w:rPr>
          <w:rFonts w:ascii="Arial" w:hAnsi="Arial" w:cs="Arial"/>
          <w:b/>
          <w:sz w:val="21"/>
          <w:szCs w:val="21"/>
        </w:rPr>
      </w:pPr>
    </w:p>
    <w:p w14:paraId="31990064" w14:textId="77777777" w:rsidR="002B01E2" w:rsidRDefault="002B01E2" w:rsidP="002B01E2">
      <w:pPr>
        <w:spacing w:after="0" w:line="276" w:lineRule="auto"/>
        <w:jc w:val="both"/>
        <w:rPr>
          <w:rFonts w:ascii="Arial" w:hAnsi="Arial" w:cs="Arial"/>
          <w:b/>
          <w:sz w:val="21"/>
          <w:szCs w:val="21"/>
        </w:rPr>
      </w:pPr>
    </w:p>
    <w:p w14:paraId="55B0D2A5" w14:textId="77777777" w:rsidR="002B01E2" w:rsidRDefault="002B01E2" w:rsidP="002B01E2">
      <w:pPr>
        <w:spacing w:after="0" w:line="276" w:lineRule="auto"/>
        <w:jc w:val="both"/>
        <w:rPr>
          <w:rFonts w:ascii="Arial" w:hAnsi="Arial" w:cs="Arial"/>
          <w:b/>
          <w:sz w:val="21"/>
          <w:szCs w:val="21"/>
        </w:rPr>
      </w:pPr>
    </w:p>
    <w:p w14:paraId="7B8DE75E" w14:textId="77777777" w:rsidR="002B01E2" w:rsidRDefault="002B01E2" w:rsidP="002B01E2">
      <w:pPr>
        <w:spacing w:after="0" w:line="276" w:lineRule="auto"/>
        <w:jc w:val="both"/>
        <w:rPr>
          <w:rFonts w:ascii="Arial" w:hAnsi="Arial" w:cs="Arial"/>
          <w:b/>
          <w:sz w:val="21"/>
          <w:szCs w:val="21"/>
        </w:rPr>
      </w:pPr>
    </w:p>
    <w:p w14:paraId="0DF202C7" w14:textId="77777777" w:rsidR="002B01E2" w:rsidRPr="002B01E2" w:rsidRDefault="002B01E2" w:rsidP="002B01E2">
      <w:pPr>
        <w:spacing w:after="0" w:line="276" w:lineRule="auto"/>
        <w:jc w:val="both"/>
        <w:rPr>
          <w:rFonts w:ascii="Arial" w:hAnsi="Arial" w:cs="Arial"/>
          <w:b/>
          <w:sz w:val="21"/>
          <w:szCs w:val="21"/>
        </w:rPr>
      </w:pPr>
    </w:p>
    <w:p w14:paraId="18614910" w14:textId="77777777" w:rsidR="002B01E2" w:rsidRPr="002B01E2" w:rsidRDefault="002B01E2" w:rsidP="002B01E2">
      <w:pPr>
        <w:spacing w:after="0" w:line="276" w:lineRule="auto"/>
        <w:jc w:val="both"/>
        <w:rPr>
          <w:rFonts w:ascii="Arial" w:hAnsi="Arial" w:cs="Arial"/>
          <w:b/>
          <w:sz w:val="21"/>
          <w:szCs w:val="21"/>
        </w:rPr>
      </w:pPr>
    </w:p>
    <w:p w14:paraId="673CAA33" w14:textId="77777777" w:rsidR="002B01E2" w:rsidRPr="002B01E2" w:rsidRDefault="002B01E2" w:rsidP="002B01E2">
      <w:pPr>
        <w:spacing w:after="0" w:line="276" w:lineRule="auto"/>
        <w:jc w:val="both"/>
        <w:rPr>
          <w:rFonts w:ascii="Arial" w:hAnsi="Arial" w:cs="Arial"/>
          <w:b/>
          <w:sz w:val="21"/>
          <w:szCs w:val="21"/>
        </w:rPr>
      </w:pPr>
    </w:p>
    <w:p w14:paraId="1D5A59FF" w14:textId="77777777" w:rsidR="002B01E2" w:rsidRPr="002B01E2" w:rsidRDefault="002B01E2" w:rsidP="002B01E2">
      <w:pPr>
        <w:spacing w:after="0" w:line="276" w:lineRule="auto"/>
        <w:jc w:val="both"/>
        <w:rPr>
          <w:rFonts w:ascii="Arial" w:hAnsi="Arial" w:cs="Arial"/>
          <w:b/>
          <w:sz w:val="21"/>
          <w:szCs w:val="21"/>
        </w:rPr>
      </w:pPr>
    </w:p>
    <w:p w14:paraId="2E3B3B98" w14:textId="77777777" w:rsidR="002B01E2" w:rsidRPr="002B01E2" w:rsidRDefault="002B01E2" w:rsidP="002B01E2">
      <w:pPr>
        <w:spacing w:after="0" w:line="276" w:lineRule="auto"/>
        <w:jc w:val="both"/>
        <w:rPr>
          <w:rFonts w:ascii="Arial" w:hAnsi="Arial" w:cs="Arial"/>
          <w:b/>
          <w:sz w:val="21"/>
          <w:szCs w:val="21"/>
        </w:rPr>
      </w:pPr>
    </w:p>
    <w:p w14:paraId="3169F349" w14:textId="77777777" w:rsidR="002B01E2" w:rsidRPr="002B01E2" w:rsidRDefault="002B01E2" w:rsidP="002B01E2">
      <w:pPr>
        <w:spacing w:after="0" w:line="276" w:lineRule="auto"/>
        <w:jc w:val="both"/>
        <w:rPr>
          <w:rFonts w:ascii="Arial" w:hAnsi="Arial" w:cs="Arial"/>
          <w:b/>
          <w:sz w:val="21"/>
          <w:szCs w:val="21"/>
        </w:rPr>
      </w:pPr>
      <w:r w:rsidRPr="002B01E2">
        <w:rPr>
          <w:rFonts w:ascii="Arial" w:hAnsi="Arial" w:cs="Arial"/>
          <w:b/>
          <w:sz w:val="21"/>
          <w:szCs w:val="21"/>
        </w:rPr>
        <w:t xml:space="preserve">SIGNED BY THE PARTIES FOR AGREEMENT: </w:t>
      </w:r>
    </w:p>
    <w:p w14:paraId="48A712C8" w14:textId="77777777" w:rsidR="002B01E2" w:rsidRPr="002B01E2" w:rsidRDefault="002B01E2" w:rsidP="002B01E2">
      <w:pPr>
        <w:keepNext/>
        <w:tabs>
          <w:tab w:val="left" w:pos="-720"/>
          <w:tab w:val="left" w:pos="0"/>
          <w:tab w:val="left" w:pos="720"/>
          <w:tab w:val="left" w:pos="1440"/>
          <w:tab w:val="left" w:pos="2160"/>
          <w:tab w:val="left" w:pos="2880"/>
          <w:tab w:val="left" w:pos="3600"/>
          <w:tab w:val="left" w:pos="4320"/>
        </w:tabs>
        <w:suppressAutoHyphens/>
        <w:spacing w:after="0" w:line="276" w:lineRule="auto"/>
        <w:ind w:left="709" w:hanging="709"/>
        <w:jc w:val="both"/>
        <w:rPr>
          <w:rFonts w:ascii="Arial" w:hAnsi="Arial" w:cs="Arial"/>
          <w:b/>
          <w:sz w:val="21"/>
          <w:szCs w:val="21"/>
          <w:lang w:eastAsia="zh-CN"/>
        </w:rPr>
      </w:pPr>
      <w:r w:rsidRPr="002B01E2">
        <w:rPr>
          <w:rFonts w:ascii="Arial" w:hAnsi="Arial" w:cs="Arial"/>
          <w:b/>
          <w:sz w:val="21"/>
          <w:szCs w:val="21"/>
          <w:lang w:eastAsia="zh-CN"/>
        </w:rPr>
        <w:t>For IDH</w:t>
      </w:r>
      <w:r w:rsidRPr="002B01E2">
        <w:rPr>
          <w:rFonts w:ascii="Arial" w:hAnsi="Arial" w:cs="Arial"/>
          <w:b/>
          <w:sz w:val="21"/>
          <w:szCs w:val="21"/>
          <w:lang w:eastAsia="zh-CN"/>
        </w:rPr>
        <w:tab/>
      </w:r>
      <w:r w:rsidRPr="002B01E2">
        <w:rPr>
          <w:rFonts w:ascii="Arial" w:hAnsi="Arial" w:cs="Arial"/>
          <w:b/>
          <w:sz w:val="21"/>
          <w:szCs w:val="21"/>
          <w:lang w:eastAsia="zh-CN"/>
        </w:rPr>
        <w:tab/>
      </w:r>
      <w:r w:rsidRPr="002B01E2">
        <w:rPr>
          <w:rFonts w:ascii="Arial" w:hAnsi="Arial" w:cs="Arial"/>
          <w:b/>
          <w:sz w:val="21"/>
          <w:szCs w:val="21"/>
          <w:lang w:eastAsia="zh-CN"/>
        </w:rPr>
        <w:tab/>
      </w:r>
      <w:r w:rsidRPr="002B01E2">
        <w:rPr>
          <w:rFonts w:ascii="Arial" w:hAnsi="Arial" w:cs="Arial"/>
          <w:b/>
          <w:sz w:val="21"/>
          <w:szCs w:val="21"/>
          <w:lang w:eastAsia="zh-CN"/>
        </w:rPr>
        <w:tab/>
      </w:r>
      <w:r w:rsidRPr="002B01E2">
        <w:rPr>
          <w:rFonts w:ascii="Arial" w:hAnsi="Arial" w:cs="Arial"/>
          <w:b/>
          <w:sz w:val="21"/>
          <w:szCs w:val="21"/>
          <w:lang w:eastAsia="zh-CN"/>
        </w:rPr>
        <w:tab/>
      </w:r>
      <w:r w:rsidRPr="002B01E2">
        <w:rPr>
          <w:rFonts w:ascii="Arial" w:hAnsi="Arial" w:cs="Arial"/>
          <w:b/>
          <w:sz w:val="21"/>
          <w:szCs w:val="21"/>
          <w:lang w:eastAsia="zh-CN"/>
        </w:rPr>
        <w:tab/>
        <w:t xml:space="preserve"> </w:t>
      </w:r>
    </w:p>
    <w:p w14:paraId="4C8865A3" w14:textId="77777777" w:rsidR="002B01E2" w:rsidRPr="002B01E2" w:rsidRDefault="002B01E2" w:rsidP="002B01E2">
      <w:pPr>
        <w:keepNext/>
        <w:tabs>
          <w:tab w:val="left" w:pos="-720"/>
        </w:tabs>
        <w:suppressAutoHyphens/>
        <w:spacing w:after="0" w:line="276" w:lineRule="auto"/>
        <w:ind w:left="709" w:hanging="709"/>
        <w:jc w:val="both"/>
        <w:rPr>
          <w:rFonts w:ascii="Arial" w:hAnsi="Arial" w:cs="Arial"/>
          <w:sz w:val="21"/>
          <w:szCs w:val="21"/>
          <w:lang w:eastAsia="zh-CN"/>
        </w:rPr>
      </w:pPr>
    </w:p>
    <w:p w14:paraId="27AFF608" w14:textId="77777777" w:rsidR="002B01E2" w:rsidRPr="002B01E2" w:rsidRDefault="002B01E2" w:rsidP="002B01E2">
      <w:pPr>
        <w:keepNext/>
        <w:tabs>
          <w:tab w:val="left" w:pos="-720"/>
        </w:tabs>
        <w:suppressAutoHyphens/>
        <w:spacing w:after="0" w:line="276" w:lineRule="auto"/>
        <w:ind w:left="709" w:hanging="709"/>
        <w:jc w:val="both"/>
        <w:rPr>
          <w:rFonts w:ascii="Arial" w:hAnsi="Arial" w:cs="Arial"/>
          <w:sz w:val="21"/>
          <w:szCs w:val="21"/>
          <w:lang w:eastAsia="zh-CN"/>
        </w:rPr>
      </w:pPr>
    </w:p>
    <w:p w14:paraId="247E6640" w14:textId="77777777" w:rsidR="002B01E2" w:rsidRPr="002B01E2" w:rsidRDefault="002B01E2" w:rsidP="002B01E2">
      <w:pPr>
        <w:keepNext/>
        <w:tabs>
          <w:tab w:val="left" w:pos="-720"/>
        </w:tabs>
        <w:suppressAutoHyphens/>
        <w:spacing w:after="0" w:line="276" w:lineRule="auto"/>
        <w:ind w:left="709" w:hanging="709"/>
        <w:jc w:val="both"/>
        <w:rPr>
          <w:rFonts w:ascii="Arial" w:hAnsi="Arial" w:cs="Arial"/>
          <w:sz w:val="21"/>
          <w:szCs w:val="21"/>
          <w:lang w:eastAsia="zh-CN"/>
        </w:rPr>
      </w:pPr>
      <w:r w:rsidRPr="002B01E2">
        <w:rPr>
          <w:rFonts w:ascii="Arial" w:hAnsi="Arial" w:cs="Arial"/>
          <w:sz w:val="21"/>
          <w:szCs w:val="21"/>
          <w:lang w:eastAsia="zh-CN"/>
        </w:rPr>
        <w:t>------------------------------------------</w:t>
      </w:r>
      <w:r w:rsidRPr="002B01E2">
        <w:rPr>
          <w:rFonts w:ascii="Arial" w:hAnsi="Arial" w:cs="Arial"/>
          <w:sz w:val="21"/>
          <w:szCs w:val="21"/>
          <w:lang w:eastAsia="zh-CN"/>
        </w:rPr>
        <w:tab/>
      </w:r>
      <w:r w:rsidRPr="002B01E2">
        <w:rPr>
          <w:rFonts w:ascii="Arial" w:hAnsi="Arial" w:cs="Arial"/>
          <w:sz w:val="21"/>
          <w:szCs w:val="21"/>
          <w:lang w:eastAsia="zh-CN"/>
        </w:rPr>
        <w:tab/>
      </w:r>
    </w:p>
    <w:p w14:paraId="20257AD2" w14:textId="77777777" w:rsidR="002B01E2" w:rsidRPr="002B01E2" w:rsidRDefault="002B01E2" w:rsidP="002B01E2">
      <w:pPr>
        <w:keepNext/>
        <w:tabs>
          <w:tab w:val="left" w:pos="-720"/>
          <w:tab w:val="left" w:pos="0"/>
          <w:tab w:val="left" w:pos="851"/>
          <w:tab w:val="left" w:pos="1440"/>
          <w:tab w:val="left" w:pos="2160"/>
          <w:tab w:val="left" w:pos="2880"/>
          <w:tab w:val="left" w:pos="3600"/>
          <w:tab w:val="left" w:pos="4320"/>
          <w:tab w:val="left" w:pos="5245"/>
        </w:tabs>
        <w:suppressAutoHyphens/>
        <w:spacing w:after="0" w:line="276" w:lineRule="auto"/>
        <w:jc w:val="both"/>
        <w:rPr>
          <w:rFonts w:ascii="Arial" w:hAnsi="Arial" w:cs="Arial"/>
          <w:sz w:val="21"/>
          <w:szCs w:val="21"/>
          <w:lang w:eastAsia="zh-CN"/>
        </w:rPr>
      </w:pPr>
      <w:r w:rsidRPr="002B01E2">
        <w:rPr>
          <w:rFonts w:ascii="Arial" w:hAnsi="Arial" w:cs="Arial"/>
          <w:sz w:val="21"/>
          <w:szCs w:val="21"/>
          <w:lang w:eastAsia="zh-CN"/>
        </w:rPr>
        <w:t>Name:</w:t>
      </w:r>
      <w:r w:rsidRPr="002B01E2">
        <w:rPr>
          <w:rFonts w:ascii="Arial" w:hAnsi="Arial" w:cs="Arial"/>
          <w:sz w:val="21"/>
          <w:szCs w:val="21"/>
          <w:lang w:eastAsia="zh-CN"/>
        </w:rPr>
        <w:tab/>
        <w:t xml:space="preserve">Mr. Daan Wensing </w:t>
      </w:r>
      <w:r w:rsidRPr="002B01E2">
        <w:rPr>
          <w:rFonts w:ascii="Arial" w:hAnsi="Arial" w:cs="Arial"/>
          <w:sz w:val="21"/>
          <w:szCs w:val="21"/>
          <w:lang w:eastAsia="zh-CN"/>
        </w:rPr>
        <w:tab/>
      </w:r>
      <w:r w:rsidRPr="002B01E2">
        <w:rPr>
          <w:rFonts w:ascii="Arial" w:hAnsi="Arial" w:cs="Arial"/>
          <w:sz w:val="21"/>
          <w:szCs w:val="21"/>
          <w:lang w:eastAsia="zh-CN"/>
        </w:rPr>
        <w:tab/>
      </w:r>
    </w:p>
    <w:p w14:paraId="58E58E66" w14:textId="77777777" w:rsidR="002B01E2" w:rsidRPr="002B01E2" w:rsidRDefault="002B01E2" w:rsidP="002B01E2">
      <w:pPr>
        <w:keepNext/>
        <w:tabs>
          <w:tab w:val="left" w:pos="-720"/>
          <w:tab w:val="left" w:pos="0"/>
          <w:tab w:val="left" w:pos="851"/>
          <w:tab w:val="left" w:pos="1440"/>
          <w:tab w:val="left" w:pos="2160"/>
          <w:tab w:val="left" w:pos="2880"/>
          <w:tab w:val="left" w:pos="3600"/>
          <w:tab w:val="left" w:pos="4320"/>
          <w:tab w:val="left" w:pos="5245"/>
        </w:tabs>
        <w:suppressAutoHyphens/>
        <w:spacing w:after="0" w:line="276" w:lineRule="auto"/>
        <w:ind w:left="709" w:hanging="709"/>
        <w:jc w:val="both"/>
        <w:rPr>
          <w:rFonts w:ascii="Arial" w:hAnsi="Arial" w:cs="Arial"/>
          <w:sz w:val="21"/>
          <w:szCs w:val="21"/>
          <w:lang w:eastAsia="zh-CN"/>
        </w:rPr>
      </w:pPr>
      <w:r w:rsidRPr="002B01E2">
        <w:rPr>
          <w:rFonts w:ascii="Arial" w:hAnsi="Arial" w:cs="Arial"/>
          <w:sz w:val="21"/>
          <w:szCs w:val="21"/>
          <w:lang w:eastAsia="zh-CN"/>
        </w:rPr>
        <w:t xml:space="preserve">Position:  CEO </w:t>
      </w:r>
      <w:r w:rsidRPr="002B01E2">
        <w:rPr>
          <w:rFonts w:ascii="Arial" w:hAnsi="Arial" w:cs="Arial"/>
          <w:sz w:val="21"/>
          <w:szCs w:val="21"/>
          <w:lang w:eastAsia="zh-CN"/>
        </w:rPr>
        <w:tab/>
      </w:r>
      <w:r w:rsidRPr="002B01E2">
        <w:rPr>
          <w:rFonts w:ascii="Arial" w:hAnsi="Arial" w:cs="Arial"/>
          <w:sz w:val="21"/>
          <w:szCs w:val="21"/>
          <w:lang w:eastAsia="zh-CN"/>
        </w:rPr>
        <w:tab/>
      </w:r>
    </w:p>
    <w:p w14:paraId="7994BD29" w14:textId="77777777" w:rsidR="002B01E2" w:rsidRPr="002B01E2" w:rsidRDefault="002B01E2" w:rsidP="002B01E2">
      <w:pPr>
        <w:keepNext/>
        <w:tabs>
          <w:tab w:val="left" w:pos="-720"/>
          <w:tab w:val="left" w:pos="0"/>
          <w:tab w:val="left" w:pos="851"/>
          <w:tab w:val="left" w:pos="1440"/>
          <w:tab w:val="left" w:pos="2160"/>
          <w:tab w:val="left" w:pos="2880"/>
          <w:tab w:val="left" w:pos="3600"/>
          <w:tab w:val="left" w:pos="4320"/>
          <w:tab w:val="left" w:pos="5245"/>
        </w:tabs>
        <w:suppressAutoHyphens/>
        <w:spacing w:after="0" w:line="276" w:lineRule="auto"/>
        <w:ind w:left="709" w:hanging="709"/>
        <w:jc w:val="both"/>
        <w:rPr>
          <w:rFonts w:ascii="Arial" w:hAnsi="Arial" w:cs="Arial"/>
          <w:sz w:val="21"/>
          <w:szCs w:val="21"/>
          <w:lang w:eastAsia="zh-CN"/>
        </w:rPr>
      </w:pPr>
      <w:r w:rsidRPr="002B01E2">
        <w:rPr>
          <w:rFonts w:ascii="Arial" w:hAnsi="Arial" w:cs="Arial"/>
          <w:sz w:val="21"/>
          <w:szCs w:val="21"/>
        </w:rPr>
        <w:t>Date:_____________________</w:t>
      </w:r>
      <w:r w:rsidRPr="002B01E2">
        <w:rPr>
          <w:rFonts w:ascii="Arial" w:hAnsi="Arial" w:cs="Arial"/>
          <w:noProof/>
          <w:sz w:val="21"/>
          <w:szCs w:val="21"/>
        </w:rPr>
        <w:tab/>
      </w:r>
      <w:r w:rsidRPr="002B01E2">
        <w:rPr>
          <w:rFonts w:ascii="Arial" w:hAnsi="Arial" w:cs="Arial"/>
          <w:sz w:val="21"/>
          <w:szCs w:val="21"/>
        </w:rPr>
        <w:tab/>
      </w:r>
      <w:r w:rsidRPr="002B01E2">
        <w:rPr>
          <w:rFonts w:ascii="Arial" w:hAnsi="Arial" w:cs="Arial"/>
          <w:sz w:val="21"/>
          <w:szCs w:val="21"/>
        </w:rPr>
        <w:tab/>
        <w:t xml:space="preserve">             </w:t>
      </w:r>
      <w:r w:rsidRPr="002B01E2">
        <w:rPr>
          <w:rFonts w:ascii="Arial" w:hAnsi="Arial" w:cs="Arial"/>
          <w:vanish/>
          <w:sz w:val="21"/>
          <w:szCs w:val="21"/>
          <w:lang w:eastAsia="zh-CN"/>
        </w:rPr>
        <w:t xml:space="preserve">       </w:t>
      </w:r>
    </w:p>
    <w:p w14:paraId="5A29D37E" w14:textId="77777777" w:rsidR="002B01E2" w:rsidRPr="002B01E2" w:rsidRDefault="002B01E2" w:rsidP="002B01E2">
      <w:pPr>
        <w:pStyle w:val="Lucian"/>
        <w:spacing w:line="276" w:lineRule="auto"/>
        <w:jc w:val="both"/>
        <w:rPr>
          <w:rFonts w:ascii="Arial" w:hAnsi="Arial" w:cs="Arial"/>
          <w:sz w:val="21"/>
          <w:szCs w:val="21"/>
        </w:rPr>
      </w:pPr>
    </w:p>
    <w:p w14:paraId="11A35D85" w14:textId="77777777" w:rsidR="002B01E2" w:rsidRPr="002B01E2" w:rsidRDefault="002B01E2" w:rsidP="002B01E2">
      <w:pPr>
        <w:pStyle w:val="Lucian"/>
        <w:spacing w:line="276" w:lineRule="auto"/>
        <w:jc w:val="both"/>
        <w:rPr>
          <w:rFonts w:ascii="Arial" w:hAnsi="Arial" w:cs="Arial"/>
          <w:sz w:val="21"/>
          <w:szCs w:val="21"/>
        </w:rPr>
      </w:pPr>
      <w:r w:rsidRPr="002B01E2">
        <w:rPr>
          <w:rFonts w:ascii="Arial" w:hAnsi="Arial" w:cs="Arial"/>
          <w:b/>
          <w:sz w:val="21"/>
          <w:szCs w:val="21"/>
          <w:lang w:eastAsia="zh-CN"/>
        </w:rPr>
        <w:t>For [</w:t>
      </w:r>
      <w:r w:rsidRPr="002B01E2">
        <w:rPr>
          <w:rFonts w:ascii="Arial" w:hAnsi="Arial" w:cs="Arial"/>
          <w:b/>
          <w:sz w:val="21"/>
          <w:szCs w:val="21"/>
          <w:highlight w:val="yellow"/>
          <w:lang w:eastAsia="zh-CN"/>
        </w:rPr>
        <w:t>Name Party</w:t>
      </w:r>
      <w:r w:rsidRPr="002B01E2">
        <w:rPr>
          <w:rFonts w:ascii="Arial" w:hAnsi="Arial" w:cs="Arial"/>
          <w:b/>
          <w:sz w:val="21"/>
          <w:szCs w:val="21"/>
          <w:lang w:eastAsia="zh-CN"/>
        </w:rPr>
        <w:t>]</w:t>
      </w:r>
    </w:p>
    <w:p w14:paraId="43477B80" w14:textId="77777777" w:rsidR="002B01E2" w:rsidRPr="002B01E2" w:rsidRDefault="002B01E2" w:rsidP="002B01E2">
      <w:pPr>
        <w:keepNext/>
        <w:tabs>
          <w:tab w:val="left" w:pos="-720"/>
          <w:tab w:val="left" w:pos="0"/>
          <w:tab w:val="left" w:pos="720"/>
          <w:tab w:val="left" w:pos="1440"/>
          <w:tab w:val="left" w:pos="2160"/>
          <w:tab w:val="left" w:pos="2880"/>
          <w:tab w:val="left" w:pos="3600"/>
          <w:tab w:val="left" w:pos="4320"/>
        </w:tabs>
        <w:suppressAutoHyphens/>
        <w:spacing w:after="0" w:line="276" w:lineRule="auto"/>
        <w:jc w:val="both"/>
        <w:rPr>
          <w:rFonts w:ascii="Arial" w:hAnsi="Arial" w:cs="Arial"/>
          <w:b/>
          <w:sz w:val="21"/>
          <w:szCs w:val="21"/>
          <w:lang w:eastAsia="zh-CN"/>
        </w:rPr>
      </w:pPr>
      <w:r w:rsidRPr="002B01E2">
        <w:rPr>
          <w:rFonts w:ascii="Arial" w:hAnsi="Arial" w:cs="Arial"/>
          <w:b/>
          <w:sz w:val="21"/>
          <w:szCs w:val="21"/>
          <w:lang w:eastAsia="zh-CN"/>
        </w:rPr>
        <w:tab/>
      </w:r>
      <w:r w:rsidRPr="002B01E2">
        <w:rPr>
          <w:rFonts w:ascii="Arial" w:hAnsi="Arial" w:cs="Arial"/>
          <w:b/>
          <w:sz w:val="21"/>
          <w:szCs w:val="21"/>
          <w:lang w:eastAsia="zh-CN"/>
        </w:rPr>
        <w:tab/>
      </w:r>
      <w:r w:rsidRPr="002B01E2">
        <w:rPr>
          <w:rFonts w:ascii="Arial" w:hAnsi="Arial" w:cs="Arial"/>
          <w:b/>
          <w:sz w:val="21"/>
          <w:szCs w:val="21"/>
          <w:lang w:eastAsia="zh-CN"/>
        </w:rPr>
        <w:tab/>
        <w:t xml:space="preserve"> </w:t>
      </w:r>
    </w:p>
    <w:p w14:paraId="2859C294" w14:textId="77777777" w:rsidR="002B01E2" w:rsidRPr="002B01E2" w:rsidRDefault="002B01E2" w:rsidP="002B01E2">
      <w:pPr>
        <w:keepNext/>
        <w:tabs>
          <w:tab w:val="left" w:pos="-720"/>
        </w:tabs>
        <w:suppressAutoHyphens/>
        <w:spacing w:after="0" w:line="276" w:lineRule="auto"/>
        <w:ind w:left="709" w:hanging="709"/>
        <w:jc w:val="both"/>
        <w:rPr>
          <w:rFonts w:ascii="Arial" w:hAnsi="Arial" w:cs="Arial"/>
          <w:sz w:val="21"/>
          <w:szCs w:val="21"/>
          <w:lang w:eastAsia="zh-CN"/>
        </w:rPr>
      </w:pPr>
    </w:p>
    <w:p w14:paraId="168A82E2" w14:textId="77777777" w:rsidR="002B01E2" w:rsidRPr="002B01E2" w:rsidRDefault="002B01E2" w:rsidP="002B01E2">
      <w:pPr>
        <w:keepNext/>
        <w:tabs>
          <w:tab w:val="left" w:pos="-720"/>
        </w:tabs>
        <w:suppressAutoHyphens/>
        <w:spacing w:after="0" w:line="276" w:lineRule="auto"/>
        <w:ind w:left="709" w:hanging="709"/>
        <w:jc w:val="both"/>
        <w:rPr>
          <w:rFonts w:ascii="Arial" w:hAnsi="Arial" w:cs="Arial"/>
          <w:sz w:val="21"/>
          <w:szCs w:val="21"/>
          <w:lang w:eastAsia="zh-CN"/>
        </w:rPr>
      </w:pPr>
    </w:p>
    <w:p w14:paraId="5ACBC6C8" w14:textId="77777777" w:rsidR="002B01E2" w:rsidRPr="002B01E2" w:rsidRDefault="002B01E2" w:rsidP="002B01E2">
      <w:pPr>
        <w:keepNext/>
        <w:tabs>
          <w:tab w:val="left" w:pos="-720"/>
        </w:tabs>
        <w:suppressAutoHyphens/>
        <w:spacing w:after="0" w:line="276" w:lineRule="auto"/>
        <w:ind w:left="709" w:hanging="709"/>
        <w:jc w:val="both"/>
        <w:rPr>
          <w:rFonts w:ascii="Arial" w:hAnsi="Arial" w:cs="Arial"/>
          <w:sz w:val="21"/>
          <w:szCs w:val="21"/>
          <w:lang w:eastAsia="zh-CN"/>
        </w:rPr>
      </w:pPr>
      <w:r w:rsidRPr="002B01E2">
        <w:rPr>
          <w:rFonts w:ascii="Arial" w:hAnsi="Arial" w:cs="Arial"/>
          <w:sz w:val="21"/>
          <w:szCs w:val="21"/>
          <w:lang w:eastAsia="zh-CN"/>
        </w:rPr>
        <w:t>------------------------------------------</w:t>
      </w:r>
      <w:r w:rsidRPr="002B01E2">
        <w:rPr>
          <w:rFonts w:ascii="Arial" w:hAnsi="Arial" w:cs="Arial"/>
          <w:sz w:val="21"/>
          <w:szCs w:val="21"/>
          <w:lang w:eastAsia="zh-CN"/>
        </w:rPr>
        <w:tab/>
      </w:r>
      <w:r w:rsidRPr="002B01E2">
        <w:rPr>
          <w:rFonts w:ascii="Arial" w:hAnsi="Arial" w:cs="Arial"/>
          <w:sz w:val="21"/>
          <w:szCs w:val="21"/>
          <w:lang w:eastAsia="zh-CN"/>
        </w:rPr>
        <w:tab/>
      </w:r>
    </w:p>
    <w:p w14:paraId="5695C6B7" w14:textId="77777777" w:rsidR="002B01E2" w:rsidRPr="002B01E2" w:rsidRDefault="002B01E2" w:rsidP="002B01E2">
      <w:pPr>
        <w:keepNext/>
        <w:tabs>
          <w:tab w:val="left" w:pos="-720"/>
          <w:tab w:val="left" w:pos="0"/>
          <w:tab w:val="left" w:pos="851"/>
          <w:tab w:val="left" w:pos="1440"/>
          <w:tab w:val="left" w:pos="2160"/>
          <w:tab w:val="left" w:pos="2880"/>
          <w:tab w:val="left" w:pos="3600"/>
          <w:tab w:val="left" w:pos="4320"/>
          <w:tab w:val="left" w:pos="5245"/>
        </w:tabs>
        <w:suppressAutoHyphens/>
        <w:spacing w:after="0" w:line="276" w:lineRule="auto"/>
        <w:jc w:val="both"/>
        <w:rPr>
          <w:rFonts w:ascii="Arial" w:hAnsi="Arial" w:cs="Arial"/>
          <w:sz w:val="21"/>
          <w:szCs w:val="21"/>
          <w:lang w:eastAsia="zh-CN"/>
        </w:rPr>
      </w:pPr>
      <w:r w:rsidRPr="002B01E2">
        <w:rPr>
          <w:rFonts w:ascii="Arial" w:hAnsi="Arial" w:cs="Arial"/>
          <w:sz w:val="21"/>
          <w:szCs w:val="21"/>
          <w:lang w:eastAsia="zh-CN"/>
        </w:rPr>
        <w:t xml:space="preserve">Name: </w:t>
      </w:r>
      <w:r w:rsidRPr="002B01E2">
        <w:rPr>
          <w:rFonts w:ascii="Arial" w:hAnsi="Arial" w:cs="Arial"/>
          <w:sz w:val="21"/>
          <w:szCs w:val="21"/>
          <w:lang w:eastAsia="zh-CN"/>
        </w:rPr>
        <w:tab/>
        <w:t>[</w:t>
      </w:r>
      <w:r w:rsidRPr="002B01E2">
        <w:rPr>
          <w:rFonts w:ascii="Arial" w:hAnsi="Arial" w:cs="Arial"/>
          <w:sz w:val="21"/>
          <w:szCs w:val="21"/>
          <w:highlight w:val="yellow"/>
          <w:lang w:eastAsia="zh-CN"/>
        </w:rPr>
        <w:t>insert name</w:t>
      </w:r>
      <w:r w:rsidRPr="002B01E2">
        <w:rPr>
          <w:rFonts w:ascii="Arial" w:hAnsi="Arial" w:cs="Arial"/>
          <w:sz w:val="21"/>
          <w:szCs w:val="21"/>
          <w:lang w:eastAsia="zh-CN"/>
        </w:rPr>
        <w:t>]</w:t>
      </w:r>
      <w:r w:rsidRPr="002B01E2">
        <w:rPr>
          <w:rFonts w:ascii="Arial" w:hAnsi="Arial" w:cs="Arial"/>
          <w:sz w:val="21"/>
          <w:szCs w:val="21"/>
          <w:lang w:eastAsia="zh-CN"/>
        </w:rPr>
        <w:tab/>
      </w:r>
      <w:r w:rsidRPr="002B01E2">
        <w:rPr>
          <w:rFonts w:ascii="Arial" w:hAnsi="Arial" w:cs="Arial"/>
          <w:sz w:val="21"/>
          <w:szCs w:val="21"/>
          <w:lang w:eastAsia="zh-CN"/>
        </w:rPr>
        <w:tab/>
      </w:r>
      <w:r w:rsidRPr="002B01E2">
        <w:rPr>
          <w:rFonts w:ascii="Arial" w:hAnsi="Arial" w:cs="Arial"/>
          <w:sz w:val="21"/>
          <w:szCs w:val="21"/>
          <w:lang w:eastAsia="zh-CN"/>
        </w:rPr>
        <w:tab/>
      </w:r>
      <w:r w:rsidRPr="002B01E2">
        <w:rPr>
          <w:rFonts w:ascii="Arial" w:hAnsi="Arial" w:cs="Arial"/>
          <w:sz w:val="21"/>
          <w:szCs w:val="21"/>
          <w:lang w:eastAsia="zh-CN"/>
        </w:rPr>
        <w:tab/>
      </w:r>
      <w:r w:rsidRPr="002B01E2">
        <w:rPr>
          <w:rFonts w:ascii="Arial" w:hAnsi="Arial" w:cs="Arial"/>
          <w:sz w:val="21"/>
          <w:szCs w:val="21"/>
          <w:lang w:eastAsia="zh-CN"/>
        </w:rPr>
        <w:tab/>
      </w:r>
      <w:r w:rsidRPr="002B01E2">
        <w:rPr>
          <w:rFonts w:ascii="Arial" w:hAnsi="Arial" w:cs="Arial"/>
          <w:sz w:val="21"/>
          <w:szCs w:val="21"/>
          <w:lang w:eastAsia="zh-CN"/>
        </w:rPr>
        <w:tab/>
      </w:r>
    </w:p>
    <w:p w14:paraId="4AF52F13" w14:textId="77777777" w:rsidR="002B01E2" w:rsidRPr="002B01E2" w:rsidRDefault="002B01E2" w:rsidP="002B01E2">
      <w:pPr>
        <w:keepNext/>
        <w:tabs>
          <w:tab w:val="left" w:pos="-720"/>
          <w:tab w:val="left" w:pos="0"/>
          <w:tab w:val="left" w:pos="851"/>
          <w:tab w:val="left" w:pos="1440"/>
          <w:tab w:val="left" w:pos="2160"/>
          <w:tab w:val="left" w:pos="2880"/>
          <w:tab w:val="left" w:pos="3600"/>
          <w:tab w:val="left" w:pos="4320"/>
          <w:tab w:val="left" w:pos="5245"/>
        </w:tabs>
        <w:suppressAutoHyphens/>
        <w:spacing w:after="0" w:line="276" w:lineRule="auto"/>
        <w:ind w:left="709" w:hanging="709"/>
        <w:jc w:val="both"/>
        <w:rPr>
          <w:rFonts w:ascii="Arial" w:hAnsi="Arial" w:cs="Arial"/>
          <w:sz w:val="21"/>
          <w:szCs w:val="21"/>
          <w:lang w:eastAsia="zh-CN"/>
        </w:rPr>
      </w:pPr>
      <w:r w:rsidRPr="002B01E2">
        <w:rPr>
          <w:rFonts w:ascii="Arial" w:hAnsi="Arial" w:cs="Arial"/>
          <w:sz w:val="21"/>
          <w:szCs w:val="21"/>
          <w:lang w:eastAsia="zh-CN"/>
        </w:rPr>
        <w:t>Position:  [</w:t>
      </w:r>
      <w:r w:rsidRPr="002B01E2">
        <w:rPr>
          <w:rFonts w:ascii="Arial" w:hAnsi="Arial" w:cs="Arial"/>
          <w:sz w:val="21"/>
          <w:szCs w:val="21"/>
          <w:highlight w:val="yellow"/>
          <w:lang w:eastAsia="zh-CN"/>
        </w:rPr>
        <w:t>insert position</w:t>
      </w:r>
      <w:r w:rsidRPr="002B01E2">
        <w:rPr>
          <w:rFonts w:ascii="Arial" w:hAnsi="Arial" w:cs="Arial"/>
          <w:sz w:val="21"/>
          <w:szCs w:val="21"/>
          <w:lang w:eastAsia="zh-CN"/>
        </w:rPr>
        <w:t>]</w:t>
      </w:r>
      <w:r w:rsidRPr="002B01E2">
        <w:rPr>
          <w:rFonts w:ascii="Arial" w:hAnsi="Arial" w:cs="Arial"/>
          <w:sz w:val="21"/>
          <w:szCs w:val="21"/>
          <w:lang w:eastAsia="zh-CN"/>
        </w:rPr>
        <w:tab/>
      </w:r>
      <w:r w:rsidRPr="002B01E2">
        <w:rPr>
          <w:rFonts w:ascii="Arial" w:hAnsi="Arial" w:cs="Arial"/>
          <w:sz w:val="21"/>
          <w:szCs w:val="21"/>
          <w:lang w:eastAsia="zh-CN"/>
        </w:rPr>
        <w:tab/>
      </w:r>
      <w:r w:rsidRPr="002B01E2">
        <w:rPr>
          <w:rFonts w:ascii="Arial" w:hAnsi="Arial" w:cs="Arial"/>
          <w:sz w:val="21"/>
          <w:szCs w:val="21"/>
          <w:lang w:eastAsia="zh-CN"/>
        </w:rPr>
        <w:tab/>
        <w:t xml:space="preserve">        </w:t>
      </w:r>
      <w:r w:rsidRPr="002B01E2">
        <w:rPr>
          <w:rFonts w:ascii="Arial" w:hAnsi="Arial" w:cs="Arial"/>
          <w:sz w:val="21"/>
          <w:szCs w:val="21"/>
          <w:lang w:eastAsia="zh-CN"/>
        </w:rPr>
        <w:tab/>
      </w:r>
      <w:r w:rsidRPr="002B01E2">
        <w:rPr>
          <w:rFonts w:ascii="Arial" w:hAnsi="Arial" w:cs="Arial"/>
          <w:sz w:val="21"/>
          <w:szCs w:val="21"/>
          <w:lang w:eastAsia="zh-CN"/>
        </w:rPr>
        <w:tab/>
      </w:r>
    </w:p>
    <w:p w14:paraId="3B1BC884" w14:textId="77777777" w:rsidR="002B01E2" w:rsidRPr="002B01E2" w:rsidRDefault="002B01E2" w:rsidP="002B01E2">
      <w:pPr>
        <w:keepNext/>
        <w:tabs>
          <w:tab w:val="left" w:pos="-720"/>
          <w:tab w:val="left" w:pos="0"/>
          <w:tab w:val="left" w:pos="851"/>
          <w:tab w:val="left" w:pos="1440"/>
          <w:tab w:val="left" w:pos="2160"/>
          <w:tab w:val="left" w:pos="2880"/>
          <w:tab w:val="left" w:pos="3600"/>
          <w:tab w:val="left" w:pos="4320"/>
          <w:tab w:val="left" w:pos="5245"/>
        </w:tabs>
        <w:suppressAutoHyphens/>
        <w:spacing w:after="0" w:line="276" w:lineRule="auto"/>
        <w:ind w:left="709" w:hanging="709"/>
        <w:jc w:val="both"/>
        <w:rPr>
          <w:rFonts w:ascii="Arial" w:hAnsi="Arial" w:cs="Arial"/>
          <w:sz w:val="21"/>
          <w:szCs w:val="21"/>
          <w:lang w:eastAsia="zh-CN"/>
        </w:rPr>
      </w:pPr>
      <w:r w:rsidRPr="002B01E2">
        <w:rPr>
          <w:rFonts w:ascii="Arial" w:hAnsi="Arial" w:cs="Arial"/>
          <w:sz w:val="21"/>
          <w:szCs w:val="21"/>
        </w:rPr>
        <w:t>Date:_____________________</w:t>
      </w:r>
      <w:r w:rsidRPr="002B01E2">
        <w:rPr>
          <w:rFonts w:ascii="Arial" w:hAnsi="Arial" w:cs="Arial"/>
          <w:sz w:val="21"/>
          <w:szCs w:val="21"/>
        </w:rPr>
        <w:tab/>
      </w:r>
      <w:r w:rsidRPr="002B01E2">
        <w:rPr>
          <w:rFonts w:ascii="Arial" w:hAnsi="Arial" w:cs="Arial"/>
          <w:sz w:val="21"/>
          <w:szCs w:val="21"/>
        </w:rPr>
        <w:tab/>
      </w:r>
      <w:r w:rsidRPr="002B01E2">
        <w:rPr>
          <w:rFonts w:ascii="Arial" w:hAnsi="Arial" w:cs="Arial"/>
          <w:sz w:val="21"/>
          <w:szCs w:val="21"/>
        </w:rPr>
        <w:tab/>
      </w:r>
      <w:r w:rsidRPr="002B01E2">
        <w:rPr>
          <w:rFonts w:ascii="Arial" w:hAnsi="Arial" w:cs="Arial"/>
          <w:sz w:val="21"/>
          <w:szCs w:val="21"/>
        </w:rPr>
        <w:tab/>
      </w:r>
      <w:r w:rsidRPr="002B01E2">
        <w:rPr>
          <w:rFonts w:ascii="Arial" w:hAnsi="Arial" w:cs="Arial"/>
          <w:sz w:val="21"/>
          <w:szCs w:val="21"/>
        </w:rPr>
        <w:tab/>
      </w:r>
      <w:r w:rsidRPr="002B01E2">
        <w:rPr>
          <w:rFonts w:ascii="Arial" w:hAnsi="Arial" w:cs="Arial"/>
          <w:sz w:val="21"/>
          <w:szCs w:val="21"/>
        </w:rPr>
        <w:tab/>
      </w:r>
      <w:r w:rsidRPr="002B01E2">
        <w:rPr>
          <w:rFonts w:ascii="Arial" w:hAnsi="Arial" w:cs="Arial"/>
          <w:sz w:val="21"/>
          <w:szCs w:val="21"/>
        </w:rPr>
        <w:tab/>
        <w:t xml:space="preserve">             </w:t>
      </w:r>
      <w:r w:rsidRPr="002B01E2">
        <w:rPr>
          <w:rFonts w:ascii="Arial" w:hAnsi="Arial" w:cs="Arial"/>
          <w:vanish/>
          <w:sz w:val="21"/>
          <w:szCs w:val="21"/>
          <w:lang w:eastAsia="zh-CN"/>
        </w:rPr>
        <w:t xml:space="preserve">       </w:t>
      </w:r>
    </w:p>
    <w:p w14:paraId="33E836E9" w14:textId="77777777" w:rsidR="002B01E2" w:rsidRPr="002B01E2" w:rsidRDefault="002B01E2" w:rsidP="002B01E2">
      <w:pPr>
        <w:pStyle w:val="Lucian"/>
        <w:spacing w:line="276" w:lineRule="auto"/>
        <w:jc w:val="both"/>
        <w:rPr>
          <w:rFonts w:ascii="Arial" w:hAnsi="Arial" w:cs="Arial"/>
          <w:b/>
          <w:sz w:val="21"/>
          <w:szCs w:val="21"/>
        </w:rPr>
      </w:pPr>
    </w:p>
    <w:p w14:paraId="6E8F6301" w14:textId="77777777" w:rsidR="002B01E2" w:rsidRPr="002B01E2" w:rsidRDefault="002B01E2" w:rsidP="002B01E2">
      <w:pPr>
        <w:pStyle w:val="Lucian"/>
        <w:spacing w:line="276" w:lineRule="auto"/>
        <w:jc w:val="both"/>
        <w:rPr>
          <w:rFonts w:ascii="Arial" w:hAnsi="Arial" w:cs="Arial"/>
          <w:b/>
          <w:sz w:val="21"/>
          <w:szCs w:val="21"/>
        </w:rPr>
      </w:pPr>
      <w:r w:rsidRPr="002B01E2">
        <w:rPr>
          <w:rFonts w:ascii="Arial" w:hAnsi="Arial" w:cs="Arial"/>
          <w:b/>
          <w:sz w:val="21"/>
          <w:szCs w:val="21"/>
        </w:rPr>
        <w:t>Attached to and integral part of this Agreement is:</w:t>
      </w:r>
    </w:p>
    <w:p w14:paraId="0DD61FD1" w14:textId="77777777" w:rsidR="002B01E2" w:rsidRPr="002B01E2" w:rsidRDefault="002B01E2" w:rsidP="002B01E2">
      <w:pPr>
        <w:spacing w:line="276" w:lineRule="auto"/>
        <w:jc w:val="both"/>
        <w:rPr>
          <w:rFonts w:ascii="Arial" w:hAnsi="Arial" w:cs="Arial"/>
          <w:sz w:val="21"/>
          <w:szCs w:val="21"/>
          <w:lang w:val="en-US"/>
        </w:rPr>
      </w:pPr>
      <w:r w:rsidRPr="002B01E2">
        <w:rPr>
          <w:rFonts w:ascii="Arial" w:hAnsi="Arial" w:cs="Arial"/>
          <w:sz w:val="21"/>
          <w:szCs w:val="21"/>
          <w:lang w:val="en-US"/>
        </w:rPr>
        <w:t>Annex 1:</w:t>
      </w:r>
      <w:r w:rsidRPr="002B01E2">
        <w:rPr>
          <w:rFonts w:ascii="Arial" w:hAnsi="Arial" w:cs="Arial"/>
          <w:sz w:val="21"/>
          <w:szCs w:val="21"/>
        </w:rPr>
        <w:t xml:space="preserve"> IDH General Terms &amp; Conditions for services</w:t>
      </w:r>
    </w:p>
    <w:p w14:paraId="6A8F518A" w14:textId="77777777" w:rsidR="002B01E2" w:rsidRPr="002B01E2" w:rsidRDefault="002B01E2" w:rsidP="002B01E2">
      <w:pPr>
        <w:spacing w:line="276" w:lineRule="auto"/>
        <w:jc w:val="both"/>
        <w:rPr>
          <w:rFonts w:ascii="Arial" w:hAnsi="Arial" w:cs="Arial"/>
          <w:sz w:val="21"/>
          <w:szCs w:val="21"/>
          <w:lang w:val="en-US"/>
        </w:rPr>
      </w:pPr>
    </w:p>
    <w:p w14:paraId="17381951" w14:textId="77777777" w:rsidR="008F10BF" w:rsidRPr="002B01E2" w:rsidRDefault="008F10BF" w:rsidP="00EA4B0B">
      <w:pPr>
        <w:spacing w:after="0" w:line="240" w:lineRule="auto"/>
        <w:rPr>
          <w:rFonts w:ascii="Arial" w:hAnsi="Arial" w:cs="Arial"/>
          <w:sz w:val="21"/>
          <w:szCs w:val="21"/>
          <w:lang w:val="en-US"/>
        </w:rPr>
      </w:pPr>
    </w:p>
    <w:sectPr w:rsidR="008F10BF" w:rsidRPr="002B01E2" w:rsidSect="006B386D">
      <w:headerReference w:type="even" r:id="rId15"/>
      <w:headerReference w:type="default" r:id="rId16"/>
      <w:footerReference w:type="even" r:id="rId17"/>
      <w:footerReference w:type="default" r:id="rId18"/>
      <w:headerReference w:type="first" r:id="rId19"/>
      <w:footerReference w:type="first" r:id="rId20"/>
      <w:pgSz w:w="11906" w:h="16838"/>
      <w:pgMar w:top="2007" w:right="1440" w:bottom="1440" w:left="1440" w:header="709" w:footer="567"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Kiki Huisman" w:date="2021-07-20T08:52:00Z" w:initials="KH">
    <w:p w14:paraId="5E2FE768" w14:textId="77777777" w:rsidR="002B01E2" w:rsidRDefault="002B01E2" w:rsidP="002B01E2">
      <w:pPr>
        <w:pStyle w:val="CommentText"/>
      </w:pPr>
      <w:r>
        <w:rPr>
          <w:rStyle w:val="CommentReference"/>
        </w:rPr>
        <w:annotationRef/>
      </w:r>
      <w:r>
        <w:t xml:space="preserve">Please take into account the (EU) tender threshold for the max. amount. </w:t>
      </w:r>
    </w:p>
    <w:p w14:paraId="6ECD5659" w14:textId="77777777" w:rsidR="002B01E2" w:rsidRDefault="002B01E2" w:rsidP="002B01E2">
      <w:pPr>
        <w:pStyle w:val="CommentText"/>
      </w:pPr>
    </w:p>
    <w:p w14:paraId="56767ECE" w14:textId="77777777" w:rsidR="002B01E2" w:rsidRDefault="002B01E2" w:rsidP="002B01E2">
      <w:pPr>
        <w:pStyle w:val="CommentText"/>
      </w:pPr>
      <w:r>
        <w:t xml:space="preserve">If not tendered, individual assignments cannot exceed 50K (ex. VAT). </w:t>
      </w:r>
    </w:p>
    <w:p w14:paraId="1AEB8306" w14:textId="77777777" w:rsidR="002B01E2" w:rsidRDefault="002B01E2" w:rsidP="002B01E2">
      <w:pPr>
        <w:pStyle w:val="CommentText"/>
      </w:pPr>
      <w:r>
        <w:t xml:space="preserve"> </w:t>
      </w:r>
    </w:p>
    <w:p w14:paraId="580E3D04" w14:textId="77777777" w:rsidR="002B01E2" w:rsidRDefault="002B01E2" w:rsidP="002B01E2">
      <w:pPr>
        <w:pStyle w:val="CommentText"/>
      </w:pPr>
      <w:r>
        <w:t xml:space="preserve">EU threshold is 221K  (ex VAT) </w:t>
      </w:r>
    </w:p>
  </w:comment>
  <w:comment w:id="1" w:author="Kiki Huisman" w:date="2024-06-06T08:47:00Z" w:initials="KH">
    <w:p w14:paraId="3547B95E" w14:textId="77777777" w:rsidR="002B01E2" w:rsidRDefault="002B01E2" w:rsidP="002B01E2">
      <w:pPr>
        <w:pStyle w:val="CommentText"/>
      </w:pPr>
      <w:r>
        <w:rPr>
          <w:rStyle w:val="CommentReference"/>
        </w:rPr>
        <w:annotationRef/>
      </w:r>
      <w:r>
        <w:rPr>
          <w:lang w:val="nl-NL"/>
        </w:rPr>
        <w:t>@Lucero- to discuss</w:t>
      </w:r>
    </w:p>
  </w:comment>
  <w:comment w:id="2" w:author="Kiki Huisman" w:date="2024-06-06T08:48:00Z" w:initials="KH">
    <w:p w14:paraId="1B9F08BE" w14:textId="77777777" w:rsidR="002B01E2" w:rsidRDefault="002B01E2" w:rsidP="002B01E2">
      <w:pPr>
        <w:pStyle w:val="CommentText"/>
      </w:pPr>
      <w:r>
        <w:rPr>
          <w:rStyle w:val="CommentReference"/>
        </w:rPr>
        <w:annotationRef/>
      </w:r>
      <w:r>
        <w:rPr>
          <w:lang w:val="nl-NL"/>
        </w:rPr>
        <w:t>@Lucero- please review from financial perspective and if changes need to be made- please do so in track changes.</w:t>
      </w:r>
    </w:p>
  </w:comment>
  <w:comment w:id="3" w:author="Kiki Huisman" w:date="2021-07-20T08:52:00Z" w:initials="KH">
    <w:p w14:paraId="3F1F2057" w14:textId="77777777" w:rsidR="002B01E2" w:rsidRDefault="002B01E2" w:rsidP="002B01E2">
      <w:pPr>
        <w:pStyle w:val="CommentText"/>
      </w:pPr>
      <w:r>
        <w:rPr>
          <w:rStyle w:val="CommentReference"/>
        </w:rPr>
        <w:annotationRef/>
      </w:r>
      <w:r w:rsidRPr="009F0657">
        <w:rPr>
          <w:rFonts w:cstheme="minorHAnsi"/>
          <w:sz w:val="22"/>
          <w:szCs w:val="22"/>
        </w:rPr>
        <w:t>The total term of the Framework Agreement</w:t>
      </w:r>
      <w:r>
        <w:rPr>
          <w:rFonts w:cstheme="minorHAnsi"/>
          <w:sz w:val="22"/>
          <w:szCs w:val="22"/>
        </w:rPr>
        <w:t>, including possible extensions,</w:t>
      </w:r>
      <w:r w:rsidRPr="009F0657">
        <w:rPr>
          <w:rFonts w:cstheme="minorHAnsi"/>
          <w:sz w:val="22"/>
          <w:szCs w:val="22"/>
        </w:rPr>
        <w:t xml:space="preserve"> </w:t>
      </w:r>
      <w:r>
        <w:rPr>
          <w:rFonts w:cstheme="minorHAnsi"/>
          <w:sz w:val="22"/>
          <w:szCs w:val="22"/>
        </w:rPr>
        <w:t>can</w:t>
      </w:r>
      <w:r w:rsidRPr="009F0657">
        <w:rPr>
          <w:rFonts w:cstheme="minorHAnsi"/>
          <w:sz w:val="22"/>
          <w:szCs w:val="22"/>
        </w:rPr>
        <w:t>not exceed four years.</w:t>
      </w: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80E3D04" w15:done="0"/>
  <w15:commentEx w15:paraId="3547B95E" w15:done="0"/>
  <w15:commentEx w15:paraId="1B9F08BE" w15:done="0"/>
  <w15:commentEx w15:paraId="3F1F205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4A10D56" w16cex:dateUtc="2021-07-20T06:52:00Z"/>
  <w16cex:commentExtensible w16cex:durableId="30B64E87" w16cex:dateUtc="2024-06-06T06:47:00Z"/>
  <w16cex:commentExtensible w16cex:durableId="125C51FF" w16cex:dateUtc="2024-06-06T06:48:00Z"/>
  <w16cex:commentExtensible w16cex:durableId="24A10D42" w16cex:dateUtc="2021-07-20T06: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80E3D04" w16cid:durableId="24A10D56"/>
  <w16cid:commentId w16cid:paraId="3547B95E" w16cid:durableId="30B64E87"/>
  <w16cid:commentId w16cid:paraId="1B9F08BE" w16cid:durableId="125C51FF"/>
  <w16cid:commentId w16cid:paraId="3F1F2057" w16cid:durableId="24A10D4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2A127" w14:textId="77777777" w:rsidR="0020515B" w:rsidRDefault="0020515B" w:rsidP="008B2CDA">
      <w:r>
        <w:separator/>
      </w:r>
    </w:p>
  </w:endnote>
  <w:endnote w:type="continuationSeparator" w:id="0">
    <w:p w14:paraId="03B87CFC" w14:textId="77777777" w:rsidR="0020515B" w:rsidRDefault="0020515B" w:rsidP="008B2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blet Gothic">
    <w:panose1 w:val="02000503000000020004"/>
    <w:charset w:val="00"/>
    <w:family w:val="modern"/>
    <w:notTrueType/>
    <w:pitch w:val="variable"/>
    <w:sig w:usb0="00000007" w:usb1="00000001" w:usb2="00000000" w:usb3="00000000" w:csb0="00000093" w:csb1="00000000"/>
  </w:font>
  <w:font w:name="Roc Grotesk">
    <w:panose1 w:val="00000500000000000000"/>
    <w:charset w:val="00"/>
    <w:family w:val="modern"/>
    <w:notTrueType/>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39694409"/>
      <w:docPartObj>
        <w:docPartGallery w:val="Page Numbers (Bottom of Page)"/>
        <w:docPartUnique/>
      </w:docPartObj>
    </w:sdtPr>
    <w:sdtEndPr>
      <w:rPr>
        <w:rStyle w:val="PageNumber"/>
      </w:rPr>
    </w:sdtEndPr>
    <w:sdtContent>
      <w:p w14:paraId="2314037C" w14:textId="77777777" w:rsidR="00713B45" w:rsidRDefault="00713B45" w:rsidP="000D4134">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1D682D0" w14:textId="77777777" w:rsidR="00713B45" w:rsidRDefault="00713B45" w:rsidP="000D41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08046139"/>
      <w:docPartObj>
        <w:docPartGallery w:val="Page Numbers (Bottom of Page)"/>
        <w:docPartUnique/>
      </w:docPartObj>
    </w:sdtPr>
    <w:sdtEndPr>
      <w:rPr>
        <w:rStyle w:val="PageNumber"/>
      </w:rPr>
    </w:sdtEndPr>
    <w:sdtContent>
      <w:p w14:paraId="22324D97" w14:textId="77777777" w:rsidR="00B542D5" w:rsidRPr="00DF53B7" w:rsidRDefault="00713B45" w:rsidP="00782F59">
        <w:pPr>
          <w:pStyle w:val="Footer"/>
          <w:jc w:val="center"/>
        </w:pPr>
        <w:r w:rsidRPr="005B1DDA">
          <w:rPr>
            <w:rStyle w:val="PageNumber"/>
            <w:sz w:val="16"/>
            <w:szCs w:val="16"/>
          </w:rPr>
          <w:fldChar w:fldCharType="begin"/>
        </w:r>
        <w:r w:rsidRPr="005B1DDA">
          <w:rPr>
            <w:rStyle w:val="PageNumber"/>
            <w:sz w:val="16"/>
            <w:szCs w:val="16"/>
          </w:rPr>
          <w:instrText xml:space="preserve"> PAGE </w:instrText>
        </w:r>
        <w:r w:rsidRPr="005B1DDA">
          <w:rPr>
            <w:rStyle w:val="PageNumber"/>
            <w:sz w:val="16"/>
            <w:szCs w:val="16"/>
          </w:rPr>
          <w:fldChar w:fldCharType="separate"/>
        </w:r>
        <w:r w:rsidRPr="005B1DDA">
          <w:rPr>
            <w:rStyle w:val="PageNumber"/>
            <w:noProof/>
            <w:sz w:val="16"/>
            <w:szCs w:val="16"/>
          </w:rPr>
          <w:t>2</w:t>
        </w:r>
        <w:r w:rsidRPr="005B1DDA">
          <w:rPr>
            <w:rStyle w:val="PageNumber"/>
            <w:sz w:val="16"/>
            <w:szCs w:val="16"/>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084D3" w14:textId="77777777" w:rsidR="004C7D90" w:rsidRDefault="004C7D90" w:rsidP="004C7D90">
    <w:pPr>
      <w:pStyle w:val="Footer"/>
      <w:tabs>
        <w:tab w:val="left" w:pos="8160"/>
      </w:tabs>
      <w:rPr>
        <w:rFonts w:ascii="Arial" w:hAnsi="Arial" w:cs="Arial"/>
        <w:color w:val="FF0000"/>
        <w:sz w:val="28"/>
        <w:szCs w:val="28"/>
        <w:lang w:val="nl-NL"/>
      </w:rPr>
    </w:pPr>
    <w:r>
      <w:rPr>
        <w:rFonts w:ascii="Arial" w:hAnsi="Arial" w:cs="Arial"/>
        <w:color w:val="FF0000"/>
        <w:sz w:val="28"/>
        <w:szCs w:val="28"/>
        <w:lang w:val="nl-NL"/>
      </w:rPr>
      <w:tab/>
    </w:r>
    <w:r w:rsidR="002B01E2" w:rsidRPr="002B01E2">
      <w:rPr>
        <w:rFonts w:ascii="Arial" w:hAnsi="Arial" w:cs="Arial"/>
        <w:color w:val="FF0000"/>
        <w:sz w:val="28"/>
        <w:szCs w:val="28"/>
        <w:lang w:val="nl-NL"/>
      </w:rPr>
      <w:t>DRAF</w:t>
    </w:r>
    <w:r>
      <w:rPr>
        <w:rFonts w:ascii="Arial" w:hAnsi="Arial" w:cs="Arial"/>
        <w:color w:val="FF0000"/>
        <w:sz w:val="28"/>
        <w:szCs w:val="28"/>
        <w:lang w:val="nl-NL"/>
      </w:rPr>
      <w:t xml:space="preserve">T                                                                                                </w:t>
    </w:r>
  </w:p>
  <w:p w14:paraId="676457F5" w14:textId="77777777" w:rsidR="002B01E2" w:rsidRPr="004C7D90" w:rsidRDefault="004C7D90" w:rsidP="004C7D90">
    <w:pPr>
      <w:pStyle w:val="Footer"/>
      <w:tabs>
        <w:tab w:val="left" w:pos="8160"/>
      </w:tabs>
      <w:rPr>
        <w:rFonts w:ascii="Arial" w:hAnsi="Arial" w:cs="Arial"/>
        <w:color w:val="808080" w:themeColor="background2" w:themeShade="80"/>
        <w:sz w:val="28"/>
        <w:szCs w:val="28"/>
        <w:lang w:val="nl-NL"/>
      </w:rPr>
    </w:pPr>
    <w:r w:rsidRPr="004C7D90">
      <w:rPr>
        <w:rFonts w:ascii="Arial" w:hAnsi="Arial" w:cs="Arial"/>
        <w:color w:val="808080" w:themeColor="background2" w:themeShade="80"/>
        <w:sz w:val="16"/>
        <w:szCs w:val="16"/>
        <w:lang w:val="nl-NL"/>
      </w:rPr>
      <w:t>version: 2024.02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3801A" w14:textId="77777777" w:rsidR="0020515B" w:rsidRDefault="0020515B" w:rsidP="008B2CDA">
      <w:r>
        <w:separator/>
      </w:r>
    </w:p>
  </w:footnote>
  <w:footnote w:type="continuationSeparator" w:id="0">
    <w:p w14:paraId="11387781" w14:textId="77777777" w:rsidR="0020515B" w:rsidRDefault="0020515B" w:rsidP="008B2C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9224F" w14:textId="77777777" w:rsidR="006B386D" w:rsidRDefault="0020515B" w:rsidP="000D4134">
    <w:pPr>
      <w:pStyle w:val="Header"/>
    </w:pPr>
    <w:r>
      <w:rPr>
        <w:noProof/>
      </w:rPr>
      <w:pict w14:anchorId="1C11F2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8167496" o:spid="_x0000_s1047" type="#_x0000_t75" alt="" style="position:absolute;margin-left:0;margin-top:0;width:450.3pt;height:636.7pt;z-index:-251658240;mso-wrap-edited:f;mso-width-percent:0;mso-height-percent:0;mso-position-horizontal:center;mso-position-horizontal-relative:margin;mso-position-vertical:center;mso-position-vertical-relative:margin;mso-width-percent:0;mso-height-percent:0" o:allowincell="f">
          <v:imagedata r:id="rId1" o:title="IDH_Letterhead_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3DE63" w14:textId="77777777" w:rsidR="00CF6717" w:rsidRPr="00E92D5C" w:rsidRDefault="00CF6717" w:rsidP="000D4134">
    <w:pPr>
      <w:pStyle w:val="Header"/>
    </w:pPr>
    <w:r w:rsidRPr="00E92D5C">
      <w:ptab w:relativeTo="margin" w:alignment="center" w:leader="none"/>
    </w:r>
    <w:r w:rsidRPr="003125B2">
      <w:ptab w:relativeTo="margin" w:alignment="right" w:leader="none"/>
    </w:r>
    <w:r w:rsidR="008F10BF" w:rsidRPr="00E92D5C">
      <w:rPr>
        <w:noProof/>
      </w:rPr>
      <w:drawing>
        <wp:inline distT="0" distB="0" distL="0" distR="0" wp14:anchorId="77911075" wp14:editId="1331514B">
          <wp:extent cx="355772" cy="352697"/>
          <wp:effectExtent l="0" t="0" r="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376462" cy="373208"/>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373E5" w14:textId="77777777" w:rsidR="00226366" w:rsidRPr="000A4A75" w:rsidRDefault="003D32EB" w:rsidP="006B386D">
    <w:r>
      <w:rPr>
        <w:noProof/>
        <w:color w:val="00615F" w:themeColor="text1"/>
        <w:sz w:val="20"/>
        <w:szCs w:val="20"/>
      </w:rPr>
      <w:drawing>
        <wp:anchor distT="0" distB="0" distL="114300" distR="114300" simplePos="0" relativeHeight="251657216" behindDoc="1" locked="1" layoutInCell="1" allowOverlap="1" wp14:anchorId="6608563A" wp14:editId="68E0E0CF">
          <wp:simplePos x="0" y="0"/>
          <wp:positionH relativeFrom="page">
            <wp:align>left</wp:align>
          </wp:positionH>
          <wp:positionV relativeFrom="page">
            <wp:align>top</wp:align>
          </wp:positionV>
          <wp:extent cx="7570800" cy="10702800"/>
          <wp:effectExtent l="0" t="0" r="0"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7570800" cy="10702800"/>
                  </a:xfrm>
                  <a:prstGeom prst="rect">
                    <a:avLst/>
                  </a:prstGeom>
                </pic:spPr>
              </pic:pic>
            </a:graphicData>
          </a:graphic>
          <wp14:sizeRelH relativeFrom="page">
            <wp14:pctWidth>0</wp14:pctWidth>
          </wp14:sizeRelH>
          <wp14:sizeRelV relativeFrom="page">
            <wp14:pctHeight>0</wp14:pctHeight>
          </wp14:sizeRelV>
        </wp:anchor>
      </w:drawing>
    </w:r>
    <w:r w:rsidR="006B386D">
      <w:ptab w:relativeTo="margin" w:alignment="right" w:leader="none"/>
    </w:r>
    <w:r w:rsidR="006B386D">
      <w:rPr>
        <w:noProof/>
      </w:rPr>
      <w:drawing>
        <wp:inline distT="0" distB="0" distL="0" distR="0" wp14:anchorId="161D5B10" wp14:editId="7F3B43EF">
          <wp:extent cx="1477878" cy="540000"/>
          <wp:effectExtent l="0" t="0" r="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2">
                    <a:extLst>
                      <a:ext uri="{28A0092B-C50C-407E-A947-70E740481C1C}">
                        <a14:useLocalDpi xmlns:a14="http://schemas.microsoft.com/office/drawing/2010/main" val="0"/>
                      </a:ext>
                    </a:extLst>
                  </a:blip>
                  <a:stretch>
                    <a:fillRect/>
                  </a:stretch>
                </pic:blipFill>
                <pic:spPr>
                  <a:xfrm>
                    <a:off x="0" y="0"/>
                    <a:ext cx="1477878" cy="54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82AEC"/>
    <w:multiLevelType w:val="hybridMultilevel"/>
    <w:tmpl w:val="B964B068"/>
    <w:lvl w:ilvl="0" w:tplc="04090017">
      <w:start w:val="1"/>
      <w:numFmt w:val="lowerLetter"/>
      <w:lvlText w:val="%1)"/>
      <w:lvlJc w:val="left"/>
      <w:pPr>
        <w:ind w:left="1080" w:hanging="360"/>
      </w:pPr>
      <w:rPr>
        <w:rFonts w:hint="default"/>
        <w:strike w:val="0"/>
        <w:sz w:val="22"/>
        <w:szCs w:val="22"/>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31C72E3"/>
    <w:multiLevelType w:val="hybridMultilevel"/>
    <w:tmpl w:val="1756AADC"/>
    <w:lvl w:ilvl="0" w:tplc="3ACAAEE6">
      <w:start w:val="1"/>
      <w:numFmt w:val="decimal"/>
      <w:lvlText w:val="%1."/>
      <w:lvlJc w:val="left"/>
      <w:pPr>
        <w:ind w:left="1080" w:hanging="360"/>
      </w:pPr>
      <w:rPr>
        <w:rFonts w:ascii="Arial" w:hAnsi="Arial" w:cs="Arial" w:hint="default"/>
        <w:strike w:val="0"/>
        <w:sz w:val="21"/>
        <w:szCs w:val="21"/>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E8F4E37"/>
    <w:multiLevelType w:val="hybridMultilevel"/>
    <w:tmpl w:val="02BA0BCE"/>
    <w:lvl w:ilvl="0" w:tplc="45042F06">
      <w:start w:val="1"/>
      <w:numFmt w:val="decimal"/>
      <w:lvlText w:val="%1."/>
      <w:lvlJc w:val="left"/>
      <w:pPr>
        <w:ind w:left="1080" w:hanging="360"/>
      </w:pPr>
      <w:rPr>
        <w:rFonts w:asciiTheme="minorHAnsi" w:hAnsiTheme="minorHAnsi" w:cstheme="minorHAnsi" w:hint="default"/>
        <w:strike w:val="0"/>
        <w:sz w:val="22"/>
        <w:szCs w:val="22"/>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65157772">
    <w:abstractNumId w:val="1"/>
  </w:num>
  <w:num w:numId="2" w16cid:durableId="960068652">
    <w:abstractNumId w:val="2"/>
  </w:num>
  <w:num w:numId="3" w16cid:durableId="58773937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iki Huisman">
    <w15:presenceInfo w15:providerId="AD" w15:userId="S::huisman@idhtrade.org::1d298184-841e-4f3a-aac8-72107fdaa5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0"/>
  <w:activeWritingStyle w:appName="MSWord" w:lang="nl-NL" w:vendorID="64" w:dllVersion="0" w:nlCheck="1" w:checkStyle="0"/>
  <w:activeWritingStyle w:appName="MSWord" w:lang="en-US" w:vendorID="64" w:dllVersion="0" w:nlCheck="1" w:checkStyle="0"/>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mailMerge>
    <w:mainDocumentType w:val="mailingLabels"/>
    <w:dataType w:val="textFile"/>
    <w:activeRecord w:val="-1"/>
  </w:mailMerge>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15B"/>
    <w:rsid w:val="00011846"/>
    <w:rsid w:val="000519B3"/>
    <w:rsid w:val="0006764F"/>
    <w:rsid w:val="0007411D"/>
    <w:rsid w:val="0008200E"/>
    <w:rsid w:val="0009790B"/>
    <w:rsid w:val="000A1BBA"/>
    <w:rsid w:val="000A33FC"/>
    <w:rsid w:val="000A4A75"/>
    <w:rsid w:val="000B719A"/>
    <w:rsid w:val="000D4134"/>
    <w:rsid w:val="000D5B43"/>
    <w:rsid w:val="00120E6C"/>
    <w:rsid w:val="00132AA0"/>
    <w:rsid w:val="00141D0B"/>
    <w:rsid w:val="001438BC"/>
    <w:rsid w:val="00197298"/>
    <w:rsid w:val="001A57E4"/>
    <w:rsid w:val="001D16EA"/>
    <w:rsid w:val="0020026C"/>
    <w:rsid w:val="0020515B"/>
    <w:rsid w:val="00226366"/>
    <w:rsid w:val="00232C64"/>
    <w:rsid w:val="00241BBE"/>
    <w:rsid w:val="002545E3"/>
    <w:rsid w:val="002B01E2"/>
    <w:rsid w:val="002B2F02"/>
    <w:rsid w:val="002C6C07"/>
    <w:rsid w:val="003125B2"/>
    <w:rsid w:val="00331F11"/>
    <w:rsid w:val="00367086"/>
    <w:rsid w:val="003706A3"/>
    <w:rsid w:val="003858A5"/>
    <w:rsid w:val="00387628"/>
    <w:rsid w:val="003B20CE"/>
    <w:rsid w:val="003D32EB"/>
    <w:rsid w:val="004541E3"/>
    <w:rsid w:val="004B4216"/>
    <w:rsid w:val="004C23BC"/>
    <w:rsid w:val="004C7D90"/>
    <w:rsid w:val="00517050"/>
    <w:rsid w:val="00527C0E"/>
    <w:rsid w:val="005416D2"/>
    <w:rsid w:val="00550364"/>
    <w:rsid w:val="00561FEB"/>
    <w:rsid w:val="00563F6E"/>
    <w:rsid w:val="00590B34"/>
    <w:rsid w:val="005968B3"/>
    <w:rsid w:val="005A3126"/>
    <w:rsid w:val="005A5B72"/>
    <w:rsid w:val="005B1DDA"/>
    <w:rsid w:val="005E1FEC"/>
    <w:rsid w:val="005F0F01"/>
    <w:rsid w:val="0062754E"/>
    <w:rsid w:val="00633748"/>
    <w:rsid w:val="00665D90"/>
    <w:rsid w:val="006735D4"/>
    <w:rsid w:val="006978EE"/>
    <w:rsid w:val="006A63E3"/>
    <w:rsid w:val="006B386D"/>
    <w:rsid w:val="006C179D"/>
    <w:rsid w:val="006D0046"/>
    <w:rsid w:val="006D0657"/>
    <w:rsid w:val="00705E28"/>
    <w:rsid w:val="00713B45"/>
    <w:rsid w:val="00731E54"/>
    <w:rsid w:val="00752798"/>
    <w:rsid w:val="007638CC"/>
    <w:rsid w:val="007750FA"/>
    <w:rsid w:val="00782F59"/>
    <w:rsid w:val="007B6E00"/>
    <w:rsid w:val="007C3266"/>
    <w:rsid w:val="007D271A"/>
    <w:rsid w:val="007E1DB1"/>
    <w:rsid w:val="007E4F5D"/>
    <w:rsid w:val="0081267C"/>
    <w:rsid w:val="008B2CDA"/>
    <w:rsid w:val="008D0417"/>
    <w:rsid w:val="008F10BF"/>
    <w:rsid w:val="00907CA0"/>
    <w:rsid w:val="009205E3"/>
    <w:rsid w:val="00952519"/>
    <w:rsid w:val="00963FFB"/>
    <w:rsid w:val="009B2613"/>
    <w:rsid w:val="00AA511C"/>
    <w:rsid w:val="00AC2524"/>
    <w:rsid w:val="00B104DF"/>
    <w:rsid w:val="00B306C7"/>
    <w:rsid w:val="00B431D2"/>
    <w:rsid w:val="00B542D5"/>
    <w:rsid w:val="00B56031"/>
    <w:rsid w:val="00B64349"/>
    <w:rsid w:val="00B7546E"/>
    <w:rsid w:val="00B9284A"/>
    <w:rsid w:val="00BA636B"/>
    <w:rsid w:val="00BB792B"/>
    <w:rsid w:val="00BD08D1"/>
    <w:rsid w:val="00BD2E58"/>
    <w:rsid w:val="00BE3049"/>
    <w:rsid w:val="00BE76F3"/>
    <w:rsid w:val="00C56C37"/>
    <w:rsid w:val="00CC0FCA"/>
    <w:rsid w:val="00CC3C5C"/>
    <w:rsid w:val="00CF6717"/>
    <w:rsid w:val="00D25131"/>
    <w:rsid w:val="00D42138"/>
    <w:rsid w:val="00D75604"/>
    <w:rsid w:val="00D939D1"/>
    <w:rsid w:val="00DC4E5A"/>
    <w:rsid w:val="00DC7E8A"/>
    <w:rsid w:val="00DE5297"/>
    <w:rsid w:val="00DF2D44"/>
    <w:rsid w:val="00DF53B7"/>
    <w:rsid w:val="00E21C16"/>
    <w:rsid w:val="00E24FD6"/>
    <w:rsid w:val="00E41776"/>
    <w:rsid w:val="00E50F0D"/>
    <w:rsid w:val="00E72323"/>
    <w:rsid w:val="00E91D34"/>
    <w:rsid w:val="00E92D5C"/>
    <w:rsid w:val="00E92E4D"/>
    <w:rsid w:val="00EA338A"/>
    <w:rsid w:val="00EA4B0B"/>
    <w:rsid w:val="00EB150E"/>
    <w:rsid w:val="00ED714A"/>
    <w:rsid w:val="00EF289F"/>
    <w:rsid w:val="00F41D0F"/>
    <w:rsid w:val="00F53923"/>
    <w:rsid w:val="00F673B4"/>
    <w:rsid w:val="00F75D2B"/>
    <w:rsid w:val="00F76D1F"/>
    <w:rsid w:val="00FF22B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BA72B4"/>
  <w15:chartTrackingRefBased/>
  <w15:docId w15:val="{1E02AEE1-CD75-4198-83D9-A7B69745E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01E2"/>
    <w:pPr>
      <w:spacing w:after="160" w:line="259" w:lineRule="auto"/>
    </w:pPr>
    <w:rPr>
      <w:sz w:val="22"/>
      <w:szCs w:val="22"/>
      <w:lang w:val="en-GB"/>
    </w:rPr>
  </w:style>
  <w:style w:type="paragraph" w:styleId="Heading1">
    <w:name w:val="heading 1"/>
    <w:next w:val="Normal"/>
    <w:link w:val="Heading1Char"/>
    <w:uiPriority w:val="9"/>
    <w:qFormat/>
    <w:rsid w:val="008D0417"/>
    <w:pPr>
      <w:spacing w:after="400"/>
      <w:outlineLvl w:val="0"/>
    </w:pPr>
    <w:rPr>
      <w:rFonts w:ascii="Arial" w:hAnsi="Arial" w:cs="Arial"/>
      <w:b/>
      <w:bCs/>
      <w:color w:val="00615F" w:themeColor="text1"/>
      <w:sz w:val="48"/>
      <w:szCs w:val="48"/>
    </w:rPr>
  </w:style>
  <w:style w:type="paragraph" w:styleId="Heading2">
    <w:name w:val="heading 2"/>
    <w:next w:val="Normal"/>
    <w:link w:val="Heading2Char"/>
    <w:uiPriority w:val="9"/>
    <w:unhideWhenUsed/>
    <w:qFormat/>
    <w:rsid w:val="008D0417"/>
    <w:pPr>
      <w:spacing w:after="200" w:line="264" w:lineRule="auto"/>
      <w:outlineLvl w:val="1"/>
    </w:pPr>
    <w:rPr>
      <w:rFonts w:ascii="Arial" w:hAnsi="Arial" w:cs="Arial"/>
      <w:color w:val="47D985" w:themeColor="accent2"/>
      <w:sz w:val="32"/>
      <w:szCs w:val="32"/>
    </w:rPr>
  </w:style>
  <w:style w:type="paragraph" w:styleId="Heading3">
    <w:name w:val="heading 3"/>
    <w:next w:val="Normal"/>
    <w:link w:val="Heading3Char"/>
    <w:uiPriority w:val="9"/>
    <w:unhideWhenUsed/>
    <w:qFormat/>
    <w:rsid w:val="008D0417"/>
    <w:pPr>
      <w:spacing w:after="200"/>
      <w:outlineLvl w:val="2"/>
    </w:pPr>
    <w:rPr>
      <w:rFonts w:ascii="Arial" w:hAnsi="Arial" w:cs="Arial"/>
      <w:b/>
      <w:bCs/>
      <w:color w:val="00615F" w:themeColor="text1"/>
    </w:rPr>
  </w:style>
  <w:style w:type="paragraph" w:styleId="Heading4">
    <w:name w:val="heading 4"/>
    <w:next w:val="Normal"/>
    <w:link w:val="Heading4Char"/>
    <w:uiPriority w:val="9"/>
    <w:semiHidden/>
    <w:unhideWhenUsed/>
    <w:qFormat/>
    <w:rsid w:val="0008200E"/>
    <w:pPr>
      <w:keepNext/>
      <w:keepLines/>
      <w:spacing w:before="40"/>
      <w:outlineLvl w:val="3"/>
    </w:pPr>
    <w:rPr>
      <w:rFonts w:ascii="Tablet Gothic" w:eastAsiaTheme="majorEastAsia" w:hAnsi="Tablet Gothic" w:cstheme="majorBidi"/>
      <w:iCs/>
      <w:color w:val="00484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Footer"/>
    <w:link w:val="HeaderChar"/>
    <w:uiPriority w:val="99"/>
    <w:unhideWhenUsed/>
    <w:rsid w:val="008B2CDA"/>
  </w:style>
  <w:style w:type="character" w:customStyle="1" w:styleId="HeaderChar">
    <w:name w:val="Header Char"/>
    <w:basedOn w:val="DefaultParagraphFont"/>
    <w:link w:val="Header"/>
    <w:uiPriority w:val="99"/>
    <w:rsid w:val="008B2CDA"/>
    <w:rPr>
      <w:rFonts w:ascii="Tablet Gothic" w:hAnsi="Tablet Gothic" w:cs="Arial"/>
      <w:color w:val="00615F" w:themeColor="text1"/>
      <w:sz w:val="20"/>
      <w:szCs w:val="20"/>
    </w:rPr>
  </w:style>
  <w:style w:type="paragraph" w:styleId="Footer">
    <w:name w:val="footer"/>
    <w:basedOn w:val="Normal"/>
    <w:link w:val="FooterChar"/>
    <w:uiPriority w:val="99"/>
    <w:unhideWhenUsed/>
    <w:rsid w:val="000D4134"/>
    <w:pPr>
      <w:tabs>
        <w:tab w:val="center" w:pos="4513"/>
        <w:tab w:val="right" w:pos="9026"/>
      </w:tabs>
      <w:spacing w:after="0"/>
    </w:pPr>
    <w:rPr>
      <w:color w:val="00615F" w:themeColor="text1"/>
      <w:sz w:val="20"/>
      <w:szCs w:val="20"/>
    </w:rPr>
  </w:style>
  <w:style w:type="character" w:customStyle="1" w:styleId="FooterChar">
    <w:name w:val="Footer Char"/>
    <w:basedOn w:val="DefaultParagraphFont"/>
    <w:link w:val="Footer"/>
    <w:uiPriority w:val="99"/>
    <w:rsid w:val="000D4134"/>
    <w:rPr>
      <w:rFonts w:ascii="Tablet Gothic" w:hAnsi="Tablet Gothic" w:cs="Arial"/>
      <w:color w:val="00615F" w:themeColor="text1"/>
      <w:sz w:val="20"/>
      <w:szCs w:val="20"/>
    </w:rPr>
  </w:style>
  <w:style w:type="table" w:styleId="TableGrid">
    <w:name w:val="Table Grid"/>
    <w:basedOn w:val="TableNormal"/>
    <w:uiPriority w:val="39"/>
    <w:rsid w:val="00DF53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F53B7"/>
    <w:rPr>
      <w:color w:val="47D985" w:themeColor="hyperlink"/>
      <w:u w:val="single"/>
    </w:rPr>
  </w:style>
  <w:style w:type="character" w:styleId="UnresolvedMention">
    <w:name w:val="Unresolved Mention"/>
    <w:basedOn w:val="DefaultParagraphFont"/>
    <w:uiPriority w:val="99"/>
    <w:semiHidden/>
    <w:unhideWhenUsed/>
    <w:rsid w:val="00DF53B7"/>
    <w:rPr>
      <w:color w:val="605E5C"/>
      <w:shd w:val="clear" w:color="auto" w:fill="E1DFDD"/>
    </w:rPr>
  </w:style>
  <w:style w:type="character" w:styleId="PageNumber">
    <w:name w:val="page number"/>
    <w:basedOn w:val="DefaultParagraphFont"/>
    <w:uiPriority w:val="99"/>
    <w:semiHidden/>
    <w:unhideWhenUsed/>
    <w:rsid w:val="00713B45"/>
  </w:style>
  <w:style w:type="character" w:customStyle="1" w:styleId="Heading2Char">
    <w:name w:val="Heading 2 Char"/>
    <w:basedOn w:val="DefaultParagraphFont"/>
    <w:link w:val="Heading2"/>
    <w:uiPriority w:val="9"/>
    <w:rsid w:val="008D0417"/>
    <w:rPr>
      <w:rFonts w:ascii="Arial" w:hAnsi="Arial" w:cs="Arial"/>
      <w:color w:val="47D985" w:themeColor="accent2"/>
      <w:sz w:val="32"/>
      <w:szCs w:val="32"/>
    </w:rPr>
  </w:style>
  <w:style w:type="character" w:styleId="FollowedHyperlink">
    <w:name w:val="FollowedHyperlink"/>
    <w:basedOn w:val="DefaultParagraphFont"/>
    <w:uiPriority w:val="99"/>
    <w:semiHidden/>
    <w:unhideWhenUsed/>
    <w:rsid w:val="008B2CDA"/>
    <w:rPr>
      <w:color w:val="50F79A" w:themeColor="followedHyperlink"/>
      <w:u w:val="single"/>
    </w:rPr>
  </w:style>
  <w:style w:type="character" w:customStyle="1" w:styleId="Heading1Char">
    <w:name w:val="Heading 1 Char"/>
    <w:basedOn w:val="DefaultParagraphFont"/>
    <w:link w:val="Heading1"/>
    <w:uiPriority w:val="9"/>
    <w:rsid w:val="008D0417"/>
    <w:rPr>
      <w:rFonts w:ascii="Arial" w:hAnsi="Arial" w:cs="Arial"/>
      <w:b/>
      <w:bCs/>
      <w:color w:val="00615F" w:themeColor="text1"/>
      <w:sz w:val="48"/>
      <w:szCs w:val="48"/>
    </w:rPr>
  </w:style>
  <w:style w:type="character" w:customStyle="1" w:styleId="Heading3Char">
    <w:name w:val="Heading 3 Char"/>
    <w:basedOn w:val="DefaultParagraphFont"/>
    <w:link w:val="Heading3"/>
    <w:uiPriority w:val="9"/>
    <w:rsid w:val="008D0417"/>
    <w:rPr>
      <w:rFonts w:ascii="Arial" w:hAnsi="Arial" w:cs="Arial"/>
      <w:b/>
      <w:bCs/>
      <w:color w:val="00615F" w:themeColor="text1"/>
    </w:rPr>
  </w:style>
  <w:style w:type="character" w:customStyle="1" w:styleId="Heading4Char">
    <w:name w:val="Heading 4 Char"/>
    <w:basedOn w:val="DefaultParagraphFont"/>
    <w:link w:val="Heading4"/>
    <w:uiPriority w:val="9"/>
    <w:semiHidden/>
    <w:rsid w:val="0008200E"/>
    <w:rPr>
      <w:rFonts w:ascii="Tablet Gothic" w:eastAsiaTheme="majorEastAsia" w:hAnsi="Tablet Gothic" w:cstheme="majorBidi"/>
      <w:iCs/>
      <w:color w:val="004846" w:themeColor="accent1" w:themeShade="BF"/>
    </w:rPr>
  </w:style>
  <w:style w:type="paragraph" w:styleId="FootnoteText">
    <w:name w:val="footnote text"/>
    <w:basedOn w:val="Normal"/>
    <w:link w:val="FootnoteTextChar"/>
    <w:uiPriority w:val="99"/>
    <w:semiHidden/>
    <w:unhideWhenUsed/>
    <w:rsid w:val="007638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638CC"/>
    <w:rPr>
      <w:rFonts w:ascii="Tablet Gothic" w:hAnsi="Tablet Gothic" w:cs="Arial"/>
      <w:color w:val="00615F" w:themeColor="text1"/>
      <w:sz w:val="20"/>
      <w:szCs w:val="20"/>
    </w:rPr>
  </w:style>
  <w:style w:type="character" w:styleId="FootnoteReference">
    <w:name w:val="footnote reference"/>
    <w:basedOn w:val="DefaultParagraphFont"/>
    <w:uiPriority w:val="99"/>
    <w:semiHidden/>
    <w:unhideWhenUsed/>
    <w:rsid w:val="007638CC"/>
    <w:rPr>
      <w:vertAlign w:val="superscript"/>
    </w:rPr>
  </w:style>
  <w:style w:type="paragraph" w:styleId="TOCHeading">
    <w:name w:val="TOC Heading"/>
    <w:next w:val="Normal"/>
    <w:uiPriority w:val="39"/>
    <w:unhideWhenUsed/>
    <w:qFormat/>
    <w:rsid w:val="007638CC"/>
    <w:pPr>
      <w:keepNext/>
      <w:keepLines/>
      <w:spacing w:before="480" w:line="276" w:lineRule="auto"/>
    </w:pPr>
    <w:rPr>
      <w:rFonts w:ascii="Roc Grotesk" w:eastAsiaTheme="majorEastAsia" w:hAnsi="Roc Grotesk" w:cstheme="majorBidi"/>
      <w:b/>
      <w:bCs/>
      <w:color w:val="004846" w:themeColor="accent1" w:themeShade="BF"/>
      <w:sz w:val="28"/>
      <w:szCs w:val="28"/>
      <w:lang w:val="en-US"/>
    </w:rPr>
  </w:style>
  <w:style w:type="paragraph" w:styleId="TOC1">
    <w:name w:val="toc 1"/>
    <w:basedOn w:val="Normal"/>
    <w:next w:val="Normal"/>
    <w:autoRedefine/>
    <w:uiPriority w:val="39"/>
    <w:unhideWhenUsed/>
    <w:rsid w:val="007638CC"/>
    <w:pPr>
      <w:spacing w:before="240" w:after="120"/>
    </w:pPr>
    <w:rPr>
      <w:rFonts w:cstheme="minorHAnsi"/>
      <w:b/>
      <w:bCs/>
      <w:sz w:val="20"/>
      <w:szCs w:val="20"/>
    </w:rPr>
  </w:style>
  <w:style w:type="paragraph" w:styleId="TOC2">
    <w:name w:val="toc 2"/>
    <w:basedOn w:val="Normal"/>
    <w:next w:val="Normal"/>
    <w:autoRedefine/>
    <w:uiPriority w:val="39"/>
    <w:unhideWhenUsed/>
    <w:rsid w:val="007638CC"/>
    <w:pPr>
      <w:spacing w:before="120" w:after="0"/>
      <w:ind w:left="240"/>
    </w:pPr>
    <w:rPr>
      <w:rFonts w:cstheme="minorHAnsi"/>
      <w:i/>
      <w:iCs/>
      <w:sz w:val="20"/>
      <w:szCs w:val="20"/>
    </w:rPr>
  </w:style>
  <w:style w:type="paragraph" w:styleId="TOC3">
    <w:name w:val="toc 3"/>
    <w:basedOn w:val="Normal"/>
    <w:next w:val="Normal"/>
    <w:autoRedefine/>
    <w:uiPriority w:val="39"/>
    <w:unhideWhenUsed/>
    <w:rsid w:val="007638CC"/>
    <w:pPr>
      <w:spacing w:after="0"/>
      <w:ind w:left="480"/>
    </w:pPr>
    <w:rPr>
      <w:rFonts w:cstheme="minorHAnsi"/>
      <w:sz w:val="20"/>
      <w:szCs w:val="20"/>
    </w:rPr>
  </w:style>
  <w:style w:type="paragraph" w:styleId="TOC4">
    <w:name w:val="toc 4"/>
    <w:basedOn w:val="Normal"/>
    <w:next w:val="Normal"/>
    <w:autoRedefine/>
    <w:uiPriority w:val="39"/>
    <w:semiHidden/>
    <w:unhideWhenUsed/>
    <w:rsid w:val="007638CC"/>
    <w:pPr>
      <w:spacing w:after="0"/>
      <w:ind w:left="720"/>
    </w:pPr>
    <w:rPr>
      <w:rFonts w:cstheme="minorHAnsi"/>
      <w:sz w:val="20"/>
      <w:szCs w:val="20"/>
    </w:rPr>
  </w:style>
  <w:style w:type="paragraph" w:styleId="TOC5">
    <w:name w:val="toc 5"/>
    <w:basedOn w:val="Normal"/>
    <w:next w:val="Normal"/>
    <w:autoRedefine/>
    <w:uiPriority w:val="39"/>
    <w:semiHidden/>
    <w:unhideWhenUsed/>
    <w:rsid w:val="007638CC"/>
    <w:pPr>
      <w:spacing w:after="0"/>
      <w:ind w:left="960"/>
    </w:pPr>
    <w:rPr>
      <w:rFonts w:cstheme="minorHAnsi"/>
      <w:sz w:val="20"/>
      <w:szCs w:val="20"/>
    </w:rPr>
  </w:style>
  <w:style w:type="paragraph" w:styleId="TOC6">
    <w:name w:val="toc 6"/>
    <w:basedOn w:val="Normal"/>
    <w:next w:val="Normal"/>
    <w:autoRedefine/>
    <w:uiPriority w:val="39"/>
    <w:semiHidden/>
    <w:unhideWhenUsed/>
    <w:rsid w:val="007638CC"/>
    <w:pPr>
      <w:spacing w:after="0"/>
      <w:ind w:left="1200"/>
    </w:pPr>
    <w:rPr>
      <w:rFonts w:cstheme="minorHAnsi"/>
      <w:sz w:val="20"/>
      <w:szCs w:val="20"/>
    </w:rPr>
  </w:style>
  <w:style w:type="paragraph" w:styleId="TOC7">
    <w:name w:val="toc 7"/>
    <w:basedOn w:val="Normal"/>
    <w:next w:val="Normal"/>
    <w:autoRedefine/>
    <w:uiPriority w:val="39"/>
    <w:semiHidden/>
    <w:unhideWhenUsed/>
    <w:rsid w:val="007638CC"/>
    <w:pPr>
      <w:spacing w:after="0"/>
      <w:ind w:left="1440"/>
    </w:pPr>
    <w:rPr>
      <w:rFonts w:cstheme="minorHAnsi"/>
      <w:sz w:val="20"/>
      <w:szCs w:val="20"/>
    </w:rPr>
  </w:style>
  <w:style w:type="paragraph" w:styleId="TOC8">
    <w:name w:val="toc 8"/>
    <w:basedOn w:val="Normal"/>
    <w:next w:val="Normal"/>
    <w:autoRedefine/>
    <w:uiPriority w:val="39"/>
    <w:semiHidden/>
    <w:unhideWhenUsed/>
    <w:rsid w:val="007638CC"/>
    <w:pPr>
      <w:spacing w:after="0"/>
      <w:ind w:left="1680"/>
    </w:pPr>
    <w:rPr>
      <w:rFonts w:cstheme="minorHAnsi"/>
      <w:sz w:val="20"/>
      <w:szCs w:val="20"/>
    </w:rPr>
  </w:style>
  <w:style w:type="paragraph" w:styleId="TOC9">
    <w:name w:val="toc 9"/>
    <w:basedOn w:val="Normal"/>
    <w:next w:val="Normal"/>
    <w:autoRedefine/>
    <w:uiPriority w:val="39"/>
    <w:semiHidden/>
    <w:unhideWhenUsed/>
    <w:rsid w:val="007638CC"/>
    <w:pPr>
      <w:spacing w:after="0"/>
      <w:ind w:left="1920"/>
    </w:pPr>
    <w:rPr>
      <w:rFonts w:cstheme="minorHAnsi"/>
      <w:sz w:val="20"/>
      <w:szCs w:val="20"/>
    </w:rPr>
  </w:style>
  <w:style w:type="paragraph" w:styleId="Revision">
    <w:name w:val="Revision"/>
    <w:hidden/>
    <w:uiPriority w:val="99"/>
    <w:semiHidden/>
    <w:rsid w:val="00DF2D44"/>
    <w:rPr>
      <w:rFonts w:ascii="Arial" w:hAnsi="Arial" w:cs="Arial"/>
      <w:color w:val="000000"/>
      <w:sz w:val="22"/>
    </w:rPr>
  </w:style>
  <w:style w:type="character" w:styleId="CommentReference">
    <w:name w:val="annotation reference"/>
    <w:basedOn w:val="DefaultParagraphFont"/>
    <w:uiPriority w:val="99"/>
    <w:semiHidden/>
    <w:unhideWhenUsed/>
    <w:rsid w:val="00DF2D44"/>
    <w:rPr>
      <w:sz w:val="16"/>
      <w:szCs w:val="16"/>
    </w:rPr>
  </w:style>
  <w:style w:type="paragraph" w:styleId="CommentText">
    <w:name w:val="annotation text"/>
    <w:basedOn w:val="Normal"/>
    <w:link w:val="CommentTextChar"/>
    <w:uiPriority w:val="99"/>
    <w:unhideWhenUsed/>
    <w:rsid w:val="00DF2D44"/>
    <w:pPr>
      <w:spacing w:line="240" w:lineRule="auto"/>
    </w:pPr>
    <w:rPr>
      <w:sz w:val="20"/>
      <w:szCs w:val="20"/>
    </w:rPr>
  </w:style>
  <w:style w:type="character" w:customStyle="1" w:styleId="CommentTextChar">
    <w:name w:val="Comment Text Char"/>
    <w:basedOn w:val="DefaultParagraphFont"/>
    <w:link w:val="CommentText"/>
    <w:uiPriority w:val="99"/>
    <w:rsid w:val="00DF2D44"/>
    <w:rPr>
      <w:rFonts w:ascii="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DF2D44"/>
    <w:rPr>
      <w:b/>
      <w:bCs/>
    </w:rPr>
  </w:style>
  <w:style w:type="character" w:customStyle="1" w:styleId="CommentSubjectChar">
    <w:name w:val="Comment Subject Char"/>
    <w:basedOn w:val="CommentTextChar"/>
    <w:link w:val="CommentSubject"/>
    <w:uiPriority w:val="99"/>
    <w:semiHidden/>
    <w:rsid w:val="00DF2D44"/>
    <w:rPr>
      <w:rFonts w:ascii="Arial" w:hAnsi="Arial" w:cs="Arial"/>
      <w:b/>
      <w:bCs/>
      <w:color w:val="000000"/>
      <w:sz w:val="20"/>
      <w:szCs w:val="20"/>
    </w:rPr>
  </w:style>
  <w:style w:type="paragraph" w:customStyle="1" w:styleId="Lucian">
    <w:name w:val="Lucian"/>
    <w:basedOn w:val="Normal"/>
    <w:uiPriority w:val="99"/>
    <w:rsid w:val="002B01E2"/>
    <w:pPr>
      <w:spacing w:after="0" w:line="264" w:lineRule="auto"/>
    </w:pPr>
    <w:rPr>
      <w:rFonts w:ascii="Calibri" w:eastAsia="Calibri" w:hAnsi="Calibri" w:cs="Times New Roman"/>
      <w:lang w:val="en-US"/>
    </w:rPr>
  </w:style>
  <w:style w:type="paragraph" w:styleId="ListParagraph">
    <w:name w:val="List Paragraph"/>
    <w:basedOn w:val="Normal"/>
    <w:link w:val="ListParagraphChar"/>
    <w:uiPriority w:val="34"/>
    <w:qFormat/>
    <w:rsid w:val="002B01E2"/>
    <w:pPr>
      <w:spacing w:after="0" w:line="240" w:lineRule="auto"/>
      <w:ind w:left="720"/>
    </w:pPr>
    <w:rPr>
      <w:rFonts w:ascii="Times New Roman" w:eastAsia="Calibri" w:hAnsi="Times New Roman" w:cs="Times New Roman"/>
      <w:sz w:val="24"/>
      <w:szCs w:val="24"/>
      <w:lang w:val="nl-NL" w:eastAsia="nl-NL"/>
    </w:rPr>
  </w:style>
  <w:style w:type="character" w:customStyle="1" w:styleId="ListParagraphChar">
    <w:name w:val="List Paragraph Char"/>
    <w:link w:val="ListParagraph"/>
    <w:uiPriority w:val="34"/>
    <w:locked/>
    <w:rsid w:val="002B01E2"/>
    <w:rPr>
      <w:rFonts w:ascii="Times New Roman" w:eastAsia="Calibri" w:hAnsi="Times New Roman" w:cs="Times New Roman"/>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029773">
      <w:bodyDiv w:val="1"/>
      <w:marLeft w:val="0"/>
      <w:marRight w:val="0"/>
      <w:marTop w:val="0"/>
      <w:marBottom w:val="0"/>
      <w:divBdr>
        <w:top w:val="none" w:sz="0" w:space="0" w:color="auto"/>
        <w:left w:val="none" w:sz="0" w:space="0" w:color="auto"/>
        <w:bottom w:val="none" w:sz="0" w:space="0" w:color="auto"/>
        <w:right w:val="none" w:sz="0" w:space="0" w:color="auto"/>
      </w:divBdr>
    </w:div>
    <w:div w:id="258612057">
      <w:bodyDiv w:val="1"/>
      <w:marLeft w:val="0"/>
      <w:marRight w:val="0"/>
      <w:marTop w:val="0"/>
      <w:marBottom w:val="0"/>
      <w:divBdr>
        <w:top w:val="none" w:sz="0" w:space="0" w:color="auto"/>
        <w:left w:val="none" w:sz="0" w:space="0" w:color="auto"/>
        <w:bottom w:val="none" w:sz="0" w:space="0" w:color="auto"/>
        <w:right w:val="none" w:sz="0" w:space="0" w:color="auto"/>
      </w:divBdr>
    </w:div>
    <w:div w:id="426925434">
      <w:bodyDiv w:val="1"/>
      <w:marLeft w:val="0"/>
      <w:marRight w:val="0"/>
      <w:marTop w:val="0"/>
      <w:marBottom w:val="0"/>
      <w:divBdr>
        <w:top w:val="none" w:sz="0" w:space="0" w:color="auto"/>
        <w:left w:val="none" w:sz="0" w:space="0" w:color="auto"/>
        <w:bottom w:val="none" w:sz="0" w:space="0" w:color="auto"/>
        <w:right w:val="none" w:sz="0" w:space="0" w:color="auto"/>
      </w:divBdr>
    </w:div>
    <w:div w:id="568658422">
      <w:bodyDiv w:val="1"/>
      <w:marLeft w:val="0"/>
      <w:marRight w:val="0"/>
      <w:marTop w:val="0"/>
      <w:marBottom w:val="0"/>
      <w:divBdr>
        <w:top w:val="none" w:sz="0" w:space="0" w:color="auto"/>
        <w:left w:val="none" w:sz="0" w:space="0" w:color="auto"/>
        <w:bottom w:val="none" w:sz="0" w:space="0" w:color="auto"/>
        <w:right w:val="none" w:sz="0" w:space="0" w:color="auto"/>
      </w:divBdr>
    </w:div>
    <w:div w:id="605115063">
      <w:bodyDiv w:val="1"/>
      <w:marLeft w:val="0"/>
      <w:marRight w:val="0"/>
      <w:marTop w:val="0"/>
      <w:marBottom w:val="0"/>
      <w:divBdr>
        <w:top w:val="none" w:sz="0" w:space="0" w:color="auto"/>
        <w:left w:val="none" w:sz="0" w:space="0" w:color="auto"/>
        <w:bottom w:val="none" w:sz="0" w:space="0" w:color="auto"/>
        <w:right w:val="none" w:sz="0" w:space="0" w:color="auto"/>
      </w:divBdr>
    </w:div>
    <w:div w:id="611208983">
      <w:bodyDiv w:val="1"/>
      <w:marLeft w:val="0"/>
      <w:marRight w:val="0"/>
      <w:marTop w:val="0"/>
      <w:marBottom w:val="0"/>
      <w:divBdr>
        <w:top w:val="none" w:sz="0" w:space="0" w:color="auto"/>
        <w:left w:val="none" w:sz="0" w:space="0" w:color="auto"/>
        <w:bottom w:val="none" w:sz="0" w:space="0" w:color="auto"/>
        <w:right w:val="none" w:sz="0" w:space="0" w:color="auto"/>
      </w:divBdr>
    </w:div>
    <w:div w:id="623511108">
      <w:bodyDiv w:val="1"/>
      <w:marLeft w:val="0"/>
      <w:marRight w:val="0"/>
      <w:marTop w:val="0"/>
      <w:marBottom w:val="0"/>
      <w:divBdr>
        <w:top w:val="none" w:sz="0" w:space="0" w:color="auto"/>
        <w:left w:val="none" w:sz="0" w:space="0" w:color="auto"/>
        <w:bottom w:val="none" w:sz="0" w:space="0" w:color="auto"/>
        <w:right w:val="none" w:sz="0" w:space="0" w:color="auto"/>
      </w:divBdr>
    </w:div>
    <w:div w:id="647789120">
      <w:bodyDiv w:val="1"/>
      <w:marLeft w:val="0"/>
      <w:marRight w:val="0"/>
      <w:marTop w:val="0"/>
      <w:marBottom w:val="0"/>
      <w:divBdr>
        <w:top w:val="none" w:sz="0" w:space="0" w:color="auto"/>
        <w:left w:val="none" w:sz="0" w:space="0" w:color="auto"/>
        <w:bottom w:val="none" w:sz="0" w:space="0" w:color="auto"/>
        <w:right w:val="none" w:sz="0" w:space="0" w:color="auto"/>
      </w:divBdr>
    </w:div>
    <w:div w:id="747193696">
      <w:bodyDiv w:val="1"/>
      <w:marLeft w:val="0"/>
      <w:marRight w:val="0"/>
      <w:marTop w:val="0"/>
      <w:marBottom w:val="0"/>
      <w:divBdr>
        <w:top w:val="none" w:sz="0" w:space="0" w:color="auto"/>
        <w:left w:val="none" w:sz="0" w:space="0" w:color="auto"/>
        <w:bottom w:val="none" w:sz="0" w:space="0" w:color="auto"/>
        <w:right w:val="none" w:sz="0" w:space="0" w:color="auto"/>
      </w:divBdr>
    </w:div>
    <w:div w:id="821048400">
      <w:bodyDiv w:val="1"/>
      <w:marLeft w:val="0"/>
      <w:marRight w:val="0"/>
      <w:marTop w:val="0"/>
      <w:marBottom w:val="0"/>
      <w:divBdr>
        <w:top w:val="none" w:sz="0" w:space="0" w:color="auto"/>
        <w:left w:val="none" w:sz="0" w:space="0" w:color="auto"/>
        <w:bottom w:val="none" w:sz="0" w:space="0" w:color="auto"/>
        <w:right w:val="none" w:sz="0" w:space="0" w:color="auto"/>
      </w:divBdr>
    </w:div>
    <w:div w:id="1029260367">
      <w:bodyDiv w:val="1"/>
      <w:marLeft w:val="0"/>
      <w:marRight w:val="0"/>
      <w:marTop w:val="0"/>
      <w:marBottom w:val="0"/>
      <w:divBdr>
        <w:top w:val="none" w:sz="0" w:space="0" w:color="auto"/>
        <w:left w:val="none" w:sz="0" w:space="0" w:color="auto"/>
        <w:bottom w:val="none" w:sz="0" w:space="0" w:color="auto"/>
        <w:right w:val="none" w:sz="0" w:space="0" w:color="auto"/>
      </w:divBdr>
    </w:div>
    <w:div w:id="1074624507">
      <w:bodyDiv w:val="1"/>
      <w:marLeft w:val="0"/>
      <w:marRight w:val="0"/>
      <w:marTop w:val="0"/>
      <w:marBottom w:val="0"/>
      <w:divBdr>
        <w:top w:val="none" w:sz="0" w:space="0" w:color="auto"/>
        <w:left w:val="none" w:sz="0" w:space="0" w:color="auto"/>
        <w:bottom w:val="none" w:sz="0" w:space="0" w:color="auto"/>
        <w:right w:val="none" w:sz="0" w:space="0" w:color="auto"/>
      </w:divBdr>
    </w:div>
    <w:div w:id="1118528195">
      <w:bodyDiv w:val="1"/>
      <w:marLeft w:val="0"/>
      <w:marRight w:val="0"/>
      <w:marTop w:val="0"/>
      <w:marBottom w:val="0"/>
      <w:divBdr>
        <w:top w:val="none" w:sz="0" w:space="0" w:color="auto"/>
        <w:left w:val="none" w:sz="0" w:space="0" w:color="auto"/>
        <w:bottom w:val="none" w:sz="0" w:space="0" w:color="auto"/>
        <w:right w:val="none" w:sz="0" w:space="0" w:color="auto"/>
      </w:divBdr>
    </w:div>
    <w:div w:id="1120417922">
      <w:bodyDiv w:val="1"/>
      <w:marLeft w:val="0"/>
      <w:marRight w:val="0"/>
      <w:marTop w:val="0"/>
      <w:marBottom w:val="0"/>
      <w:divBdr>
        <w:top w:val="none" w:sz="0" w:space="0" w:color="auto"/>
        <w:left w:val="none" w:sz="0" w:space="0" w:color="auto"/>
        <w:bottom w:val="none" w:sz="0" w:space="0" w:color="auto"/>
        <w:right w:val="none" w:sz="0" w:space="0" w:color="auto"/>
      </w:divBdr>
    </w:div>
    <w:div w:id="1172645922">
      <w:bodyDiv w:val="1"/>
      <w:marLeft w:val="0"/>
      <w:marRight w:val="0"/>
      <w:marTop w:val="0"/>
      <w:marBottom w:val="0"/>
      <w:divBdr>
        <w:top w:val="none" w:sz="0" w:space="0" w:color="auto"/>
        <w:left w:val="none" w:sz="0" w:space="0" w:color="auto"/>
        <w:bottom w:val="none" w:sz="0" w:space="0" w:color="auto"/>
        <w:right w:val="none" w:sz="0" w:space="0" w:color="auto"/>
      </w:divBdr>
    </w:div>
    <w:div w:id="1318411794">
      <w:bodyDiv w:val="1"/>
      <w:marLeft w:val="0"/>
      <w:marRight w:val="0"/>
      <w:marTop w:val="0"/>
      <w:marBottom w:val="0"/>
      <w:divBdr>
        <w:top w:val="none" w:sz="0" w:space="0" w:color="auto"/>
        <w:left w:val="none" w:sz="0" w:space="0" w:color="auto"/>
        <w:bottom w:val="none" w:sz="0" w:space="0" w:color="auto"/>
        <w:right w:val="none" w:sz="0" w:space="0" w:color="auto"/>
      </w:divBdr>
    </w:div>
    <w:div w:id="1408070647">
      <w:bodyDiv w:val="1"/>
      <w:marLeft w:val="0"/>
      <w:marRight w:val="0"/>
      <w:marTop w:val="0"/>
      <w:marBottom w:val="0"/>
      <w:divBdr>
        <w:top w:val="none" w:sz="0" w:space="0" w:color="auto"/>
        <w:left w:val="none" w:sz="0" w:space="0" w:color="auto"/>
        <w:bottom w:val="none" w:sz="0" w:space="0" w:color="auto"/>
        <w:right w:val="none" w:sz="0" w:space="0" w:color="auto"/>
      </w:divBdr>
    </w:div>
    <w:div w:id="1482236579">
      <w:bodyDiv w:val="1"/>
      <w:marLeft w:val="0"/>
      <w:marRight w:val="0"/>
      <w:marTop w:val="0"/>
      <w:marBottom w:val="0"/>
      <w:divBdr>
        <w:top w:val="none" w:sz="0" w:space="0" w:color="auto"/>
        <w:left w:val="none" w:sz="0" w:space="0" w:color="auto"/>
        <w:bottom w:val="none" w:sz="0" w:space="0" w:color="auto"/>
        <w:right w:val="none" w:sz="0" w:space="0" w:color="auto"/>
      </w:divBdr>
    </w:div>
    <w:div w:id="1492991456">
      <w:bodyDiv w:val="1"/>
      <w:marLeft w:val="0"/>
      <w:marRight w:val="0"/>
      <w:marTop w:val="0"/>
      <w:marBottom w:val="0"/>
      <w:divBdr>
        <w:top w:val="none" w:sz="0" w:space="0" w:color="auto"/>
        <w:left w:val="none" w:sz="0" w:space="0" w:color="auto"/>
        <w:bottom w:val="none" w:sz="0" w:space="0" w:color="auto"/>
        <w:right w:val="none" w:sz="0" w:space="0" w:color="auto"/>
      </w:divBdr>
    </w:div>
    <w:div w:id="1700009606">
      <w:bodyDiv w:val="1"/>
      <w:marLeft w:val="0"/>
      <w:marRight w:val="0"/>
      <w:marTop w:val="0"/>
      <w:marBottom w:val="0"/>
      <w:divBdr>
        <w:top w:val="none" w:sz="0" w:space="0" w:color="auto"/>
        <w:left w:val="none" w:sz="0" w:space="0" w:color="auto"/>
        <w:bottom w:val="none" w:sz="0" w:space="0" w:color="auto"/>
        <w:right w:val="none" w:sz="0" w:space="0" w:color="auto"/>
      </w:divBdr>
    </w:div>
    <w:div w:id="1791438954">
      <w:bodyDiv w:val="1"/>
      <w:marLeft w:val="0"/>
      <w:marRight w:val="0"/>
      <w:marTop w:val="0"/>
      <w:marBottom w:val="0"/>
      <w:divBdr>
        <w:top w:val="none" w:sz="0" w:space="0" w:color="auto"/>
        <w:left w:val="none" w:sz="0" w:space="0" w:color="auto"/>
        <w:bottom w:val="none" w:sz="0" w:space="0" w:color="auto"/>
        <w:right w:val="none" w:sz="0" w:space="0" w:color="auto"/>
      </w:divBdr>
    </w:div>
    <w:div w:id="1800954373">
      <w:bodyDiv w:val="1"/>
      <w:marLeft w:val="0"/>
      <w:marRight w:val="0"/>
      <w:marTop w:val="0"/>
      <w:marBottom w:val="0"/>
      <w:divBdr>
        <w:top w:val="none" w:sz="0" w:space="0" w:color="auto"/>
        <w:left w:val="none" w:sz="0" w:space="0" w:color="auto"/>
        <w:bottom w:val="none" w:sz="0" w:space="0" w:color="auto"/>
        <w:right w:val="none" w:sz="0" w:space="0" w:color="auto"/>
      </w:divBdr>
    </w:div>
    <w:div w:id="1814130851">
      <w:bodyDiv w:val="1"/>
      <w:marLeft w:val="0"/>
      <w:marRight w:val="0"/>
      <w:marTop w:val="0"/>
      <w:marBottom w:val="0"/>
      <w:divBdr>
        <w:top w:val="none" w:sz="0" w:space="0" w:color="auto"/>
        <w:left w:val="none" w:sz="0" w:space="0" w:color="auto"/>
        <w:bottom w:val="none" w:sz="0" w:space="0" w:color="auto"/>
        <w:right w:val="none" w:sz="0" w:space="0" w:color="auto"/>
      </w:divBdr>
    </w:div>
    <w:div w:id="1840151980">
      <w:bodyDiv w:val="1"/>
      <w:marLeft w:val="0"/>
      <w:marRight w:val="0"/>
      <w:marTop w:val="0"/>
      <w:marBottom w:val="0"/>
      <w:divBdr>
        <w:top w:val="none" w:sz="0" w:space="0" w:color="auto"/>
        <w:left w:val="none" w:sz="0" w:space="0" w:color="auto"/>
        <w:bottom w:val="none" w:sz="0" w:space="0" w:color="auto"/>
        <w:right w:val="none" w:sz="0" w:space="0" w:color="auto"/>
      </w:divBdr>
    </w:div>
    <w:div w:id="1846434790">
      <w:bodyDiv w:val="1"/>
      <w:marLeft w:val="0"/>
      <w:marRight w:val="0"/>
      <w:marTop w:val="0"/>
      <w:marBottom w:val="0"/>
      <w:divBdr>
        <w:top w:val="none" w:sz="0" w:space="0" w:color="auto"/>
        <w:left w:val="none" w:sz="0" w:space="0" w:color="auto"/>
        <w:bottom w:val="none" w:sz="0" w:space="0" w:color="auto"/>
        <w:right w:val="none" w:sz="0" w:space="0" w:color="auto"/>
      </w:divBdr>
    </w:div>
    <w:div w:id="2007631904">
      <w:bodyDiv w:val="1"/>
      <w:marLeft w:val="0"/>
      <w:marRight w:val="0"/>
      <w:marTop w:val="0"/>
      <w:marBottom w:val="0"/>
      <w:divBdr>
        <w:top w:val="none" w:sz="0" w:space="0" w:color="auto"/>
        <w:left w:val="none" w:sz="0" w:space="0" w:color="auto"/>
        <w:bottom w:val="none" w:sz="0" w:space="0" w:color="auto"/>
        <w:right w:val="none" w:sz="0" w:space="0" w:color="auto"/>
      </w:divBdr>
    </w:div>
    <w:div w:id="2069112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milleri\OneDrive%20-%20Stichting%20IDH\Documents\EU%20Tender%20-%20Data%20Collection\Annex%202%20-%20IDH%20Standard%20Framework%20Agreement.dotx" TargetMode="External"/></Relationships>
</file>

<file path=word/theme/theme1.xml><?xml version="1.0" encoding="utf-8"?>
<a:theme xmlns:a="http://schemas.openxmlformats.org/drawingml/2006/main" name="Office Theme">
  <a:themeElements>
    <a:clrScheme name="IDH 2022">
      <a:dk1>
        <a:srgbClr val="00615F"/>
      </a:dk1>
      <a:lt1>
        <a:srgbClr val="FFFFFF"/>
      </a:lt1>
      <a:dk2>
        <a:srgbClr val="00615F"/>
      </a:dk2>
      <a:lt2>
        <a:srgbClr val="FFFFFF"/>
      </a:lt2>
      <a:accent1>
        <a:srgbClr val="00615F"/>
      </a:accent1>
      <a:accent2>
        <a:srgbClr val="47D985"/>
      </a:accent2>
      <a:accent3>
        <a:srgbClr val="FF5D00"/>
      </a:accent3>
      <a:accent4>
        <a:srgbClr val="FFC505"/>
      </a:accent4>
      <a:accent5>
        <a:srgbClr val="0098FF"/>
      </a:accent5>
      <a:accent6>
        <a:srgbClr val="78321E"/>
      </a:accent6>
      <a:hlink>
        <a:srgbClr val="47D985"/>
      </a:hlink>
      <a:folHlink>
        <a:srgbClr val="50F79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F0FDB1B-109A-7643-B428-5020D56863C0}">
  <we:reference id="wa200000729" version="3.19.222.0" store="en-US" storeType="OMEX"/>
  <we:alternateReferences>
    <we:reference id="WA200000729" version="3.19.222.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B8019CECF8654384553EBFE3F9375F" ma:contentTypeVersion="15" ma:contentTypeDescription="Create a new document." ma:contentTypeScope="" ma:versionID="2197bc708ead072300597910b004c362">
  <xsd:schema xmlns:xsd="http://www.w3.org/2001/XMLSchema" xmlns:xs="http://www.w3.org/2001/XMLSchema" xmlns:p="http://schemas.microsoft.com/office/2006/metadata/properties" xmlns:ns2="948b3897-138d-416d-b4a3-4f7077ba565e" xmlns:ns3="a9a845b1-ad71-49a9-8b8e-d4266d5a7472" targetNamespace="http://schemas.microsoft.com/office/2006/metadata/properties" ma:root="true" ma:fieldsID="c8df84970e07a64c5c7532bef48f3081" ns2:_="" ns3:_="">
    <xsd:import namespace="948b3897-138d-416d-b4a3-4f7077ba565e"/>
    <xsd:import namespace="a9a845b1-ad71-49a9-8b8e-d4266d5a747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8b3897-138d-416d-b4a3-4f7077ba56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3e38c7f-ba22-40b3-8743-e019f93da41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_Flow_SignoffStatus" ma:index="22"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a845b1-ad71-49a9-8b8e-d4266d5a747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6452e5-05a8-42ac-b9e6-e9b6d9112b1f}" ma:internalName="TaxCatchAll" ma:showField="CatchAllData" ma:web="a9a845b1-ad71-49a9-8b8e-d4266d5a74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48b3897-138d-416d-b4a3-4f7077ba565e">
      <Terms xmlns="http://schemas.microsoft.com/office/infopath/2007/PartnerControls"/>
    </lcf76f155ced4ddcb4097134ff3c332f>
    <TaxCatchAll xmlns="a9a845b1-ad71-49a9-8b8e-d4266d5a7472" xsi:nil="true"/>
    <_Flow_SignoffStatus xmlns="948b3897-138d-416d-b4a3-4f7077ba565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C987C8-081A-4941-9257-4BCC2E1E10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8b3897-138d-416d-b4a3-4f7077ba565e"/>
    <ds:schemaRef ds:uri="a9a845b1-ad71-49a9-8b8e-d4266d5a74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02E04E-83D6-0740-99F5-80D8C0B0652D}">
  <ds:schemaRefs>
    <ds:schemaRef ds:uri="http://schemas.openxmlformats.org/officeDocument/2006/bibliography"/>
  </ds:schemaRefs>
</ds:datastoreItem>
</file>

<file path=customXml/itemProps3.xml><?xml version="1.0" encoding="utf-8"?>
<ds:datastoreItem xmlns:ds="http://schemas.openxmlformats.org/officeDocument/2006/customXml" ds:itemID="{216B2317-FC64-4B83-8173-4CE2047B18D8}">
  <ds:schemaRefs>
    <ds:schemaRef ds:uri="http://schemas.microsoft.com/office/2006/metadata/properties"/>
    <ds:schemaRef ds:uri="http://schemas.microsoft.com/office/infopath/2007/PartnerControls"/>
    <ds:schemaRef ds:uri="948b3897-138d-416d-b4a3-4f7077ba565e"/>
    <ds:schemaRef ds:uri="a9a845b1-ad71-49a9-8b8e-d4266d5a7472"/>
  </ds:schemaRefs>
</ds:datastoreItem>
</file>

<file path=customXml/itemProps4.xml><?xml version="1.0" encoding="utf-8"?>
<ds:datastoreItem xmlns:ds="http://schemas.openxmlformats.org/officeDocument/2006/customXml" ds:itemID="{F1A362B9-15FA-4078-BD07-3F9AF0F62E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Annex 2 - IDH Standard Framework Agreement</Template>
  <TotalTime>0</TotalTime>
  <Pages>4</Pages>
  <Words>952</Words>
  <Characters>5430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Camilleri</dc:creator>
  <cp:keywords/>
  <dc:description/>
  <cp:lastModifiedBy>Thomas Camilleri</cp:lastModifiedBy>
  <cp:revision>1</cp:revision>
  <cp:lastPrinted>2022-09-02T01:44:00Z</cp:lastPrinted>
  <dcterms:created xsi:type="dcterms:W3CDTF">2025-07-29T10:03:00Z</dcterms:created>
  <dcterms:modified xsi:type="dcterms:W3CDTF">2025-07-29T10:03:00Z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0x01010069B8019CECF8654384553EBFE3F9375F</vt:lpwstr>
  </property>
  <property fmtid="{D5CDD505-2E9C-101B-9397-08002B2CF9AE}" pid="3" name="Order">
    <vt:r8>2294700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MediaServiceImageTags">
    <vt:lpwstr/>
  </property>
</Properties>
</file>