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E97C9" w14:textId="1A12CB3B" w:rsidR="00081766" w:rsidRPr="006D3F00" w:rsidRDefault="00885898" w:rsidP="00E83AF4">
      <w:pPr>
        <w:pStyle w:val="Bijlage"/>
        <w:rPr>
          <w:rFonts w:ascii="Century Gothic" w:hAnsi="Century Gothic"/>
          <w:color w:val="193254"/>
        </w:rPr>
      </w:pPr>
      <w:r w:rsidRPr="006D3F00">
        <w:rPr>
          <w:rFonts w:ascii="Century Gothic" w:hAnsi="Century Gothic"/>
          <w:color w:val="193254"/>
        </w:rPr>
        <w:t>BIJLAGE 1F</w:t>
      </w:r>
    </w:p>
    <w:p w14:paraId="03C1DE94" w14:textId="5F4939AA" w:rsidR="00CB451F" w:rsidRPr="006D3F00" w:rsidRDefault="00C629C3" w:rsidP="00545EF5">
      <w:pPr>
        <w:pStyle w:val="Titel"/>
        <w:rPr>
          <w:rFonts w:ascii="Century Gothic" w:hAnsi="Century Gothic"/>
          <w:color w:val="193254"/>
          <w:sz w:val="32"/>
          <w:szCs w:val="32"/>
        </w:rPr>
      </w:pPr>
      <w:r w:rsidRPr="006D3F00">
        <w:rPr>
          <w:rFonts w:ascii="Century Gothic" w:hAnsi="Century Gothic"/>
          <w:color w:val="193254"/>
          <w:sz w:val="32"/>
          <w:szCs w:val="32"/>
        </w:rPr>
        <w:t>Verklaring beroep op bekwaamheden</w:t>
      </w:r>
      <w:r w:rsidR="006D3F00" w:rsidRPr="006D3F00">
        <w:rPr>
          <w:rFonts w:ascii="Century Gothic" w:hAnsi="Century Gothic"/>
          <w:color w:val="193254"/>
          <w:sz w:val="32"/>
          <w:szCs w:val="32"/>
        </w:rPr>
        <w:t xml:space="preserve"> </w:t>
      </w:r>
      <w:r w:rsidRPr="006D3F00">
        <w:rPr>
          <w:rFonts w:ascii="Century Gothic" w:hAnsi="Century Gothic"/>
          <w:color w:val="193254"/>
          <w:sz w:val="32"/>
          <w:szCs w:val="32"/>
        </w:rPr>
        <w:t>van derden</w:t>
      </w:r>
    </w:p>
    <w:p w14:paraId="3F847E1A" w14:textId="77777777" w:rsidR="005A65C0" w:rsidRDefault="005A65C0" w:rsidP="005A65C0"/>
    <w:p w14:paraId="58E676F9" w14:textId="0380A8B2" w:rsidR="005A65C0" w:rsidRPr="0048030F" w:rsidRDefault="005A65C0" w:rsidP="005A65C0">
      <w:pPr>
        <w:pStyle w:val="Bijlagetekst"/>
        <w:rPr>
          <w:rFonts w:ascii="Century Gothic" w:hAnsi="Century Gothic"/>
        </w:rPr>
      </w:pPr>
      <w:r w:rsidRPr="0048030F">
        <w:rPr>
          <w:rFonts w:ascii="Century Gothic" w:hAnsi="Century Gothic"/>
        </w:rPr>
        <w:t>Europese aanbesteding</w:t>
      </w:r>
      <w:r w:rsidR="00BB3AB3">
        <w:rPr>
          <w:rFonts w:ascii="Century Gothic" w:hAnsi="Century Gothic"/>
        </w:rPr>
        <w:t xml:space="preserve"> WGA-eigenrisicodrager</w:t>
      </w:r>
      <w:r w:rsidR="00BB3AB3" w:rsidRPr="0048030F">
        <w:rPr>
          <w:rFonts w:ascii="Century Gothic" w:hAnsi="Century Gothic"/>
        </w:rPr>
        <w:t>verzekering</w:t>
      </w:r>
      <w:r w:rsidR="00BB3AB3">
        <w:rPr>
          <w:rFonts w:ascii="Century Gothic" w:hAnsi="Century Gothic"/>
        </w:rPr>
        <w:t xml:space="preserve"> </w:t>
      </w:r>
      <w:r w:rsidR="000532EB">
        <w:rPr>
          <w:rFonts w:ascii="Century Gothic" w:hAnsi="Century Gothic"/>
        </w:rPr>
        <w:t>GGD Noord- en Oost-Gelderland</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646CC198"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BB3AB3">
        <w:rPr>
          <w:rFonts w:ascii="Century Gothic" w:hAnsi="Century Gothic"/>
        </w:rPr>
        <w:t>WGA-eigenrisicodrager</w:t>
      </w:r>
      <w:r w:rsidR="00BB3AB3" w:rsidRPr="0048030F">
        <w:rPr>
          <w:rFonts w:ascii="Century Gothic" w:hAnsi="Century Gothic"/>
        </w:rPr>
        <w:t xml:space="preserve">verzekering </w:t>
      </w:r>
      <w:r w:rsidR="000532EB">
        <w:rPr>
          <w:rFonts w:ascii="Century Gothic" w:hAnsi="Century Gothic"/>
        </w:rPr>
        <w:t>GGD Noord- en Oost-Gelderland</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1A7A2146"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daadwerkelijk en onherroepelijk zal worden ingezet ten behoeve van de uitvoering van een eventuele overeenkomst die voortvloeit uit een eventuele gunning aan Inschrijver van de als gevolg van de ‘Europese aanbesteding </w:t>
      </w:r>
      <w:r w:rsidR="00BB3AB3">
        <w:rPr>
          <w:rFonts w:ascii="Century Gothic" w:hAnsi="Century Gothic"/>
        </w:rPr>
        <w:t>WGA-eigenrisicodrager</w:t>
      </w:r>
      <w:r w:rsidR="003A44A6" w:rsidRPr="0048030F">
        <w:rPr>
          <w:rFonts w:ascii="Century Gothic" w:hAnsi="Century Gothic"/>
        </w:rPr>
        <w:t>verzekering</w:t>
      </w:r>
      <w:r w:rsidR="000623AF" w:rsidRPr="0048030F">
        <w:rPr>
          <w:rFonts w:ascii="Century Gothic" w:hAnsi="Century Gothic"/>
        </w:rPr>
        <w:t xml:space="preserve"> </w:t>
      </w:r>
      <w:r w:rsidR="000532EB">
        <w:rPr>
          <w:rFonts w:ascii="Century Gothic" w:hAnsi="Century Gothic"/>
        </w:rPr>
        <w:t>GGD Noord- en Oost-Gelderland</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0"/>
      <w:footerReference w:type="default" r:id="rId11"/>
      <w:headerReference w:type="first" r:id="rId12"/>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532EB"/>
    <w:rsid w:val="000623AF"/>
    <w:rsid w:val="00081766"/>
    <w:rsid w:val="000906E6"/>
    <w:rsid w:val="00093AD6"/>
    <w:rsid w:val="000B6D37"/>
    <w:rsid w:val="000F109D"/>
    <w:rsid w:val="00105171"/>
    <w:rsid w:val="0014030A"/>
    <w:rsid w:val="00181641"/>
    <w:rsid w:val="001916FC"/>
    <w:rsid w:val="001B4105"/>
    <w:rsid w:val="001C29D5"/>
    <w:rsid w:val="001D0259"/>
    <w:rsid w:val="001E5014"/>
    <w:rsid w:val="00200E57"/>
    <w:rsid w:val="002157B5"/>
    <w:rsid w:val="002378B9"/>
    <w:rsid w:val="002A4387"/>
    <w:rsid w:val="002D2520"/>
    <w:rsid w:val="00304849"/>
    <w:rsid w:val="00340B6A"/>
    <w:rsid w:val="003A44A6"/>
    <w:rsid w:val="0048030F"/>
    <w:rsid w:val="004F17B4"/>
    <w:rsid w:val="0052746A"/>
    <w:rsid w:val="00545EF5"/>
    <w:rsid w:val="0055692D"/>
    <w:rsid w:val="005A65C0"/>
    <w:rsid w:val="005A7E3F"/>
    <w:rsid w:val="005D061A"/>
    <w:rsid w:val="00637AA6"/>
    <w:rsid w:val="006A4726"/>
    <w:rsid w:val="006A6D9A"/>
    <w:rsid w:val="006B0F94"/>
    <w:rsid w:val="006D3F00"/>
    <w:rsid w:val="00732420"/>
    <w:rsid w:val="00776BF8"/>
    <w:rsid w:val="00782B29"/>
    <w:rsid w:val="00797E61"/>
    <w:rsid w:val="00811E8A"/>
    <w:rsid w:val="00864FBF"/>
    <w:rsid w:val="00885898"/>
    <w:rsid w:val="008E79C1"/>
    <w:rsid w:val="00907E10"/>
    <w:rsid w:val="00A135F7"/>
    <w:rsid w:val="00B210A3"/>
    <w:rsid w:val="00B34921"/>
    <w:rsid w:val="00B4353A"/>
    <w:rsid w:val="00BB3AB3"/>
    <w:rsid w:val="00BC49E2"/>
    <w:rsid w:val="00BD1C53"/>
    <w:rsid w:val="00BF6856"/>
    <w:rsid w:val="00C31536"/>
    <w:rsid w:val="00C37B15"/>
    <w:rsid w:val="00C441DB"/>
    <w:rsid w:val="00C629C3"/>
    <w:rsid w:val="00CA1678"/>
    <w:rsid w:val="00CB451F"/>
    <w:rsid w:val="00CD61A9"/>
    <w:rsid w:val="00CF449E"/>
    <w:rsid w:val="00D14110"/>
    <w:rsid w:val="00DE2F47"/>
    <w:rsid w:val="00DE501F"/>
    <w:rsid w:val="00E064A3"/>
    <w:rsid w:val="00E1219D"/>
    <w:rsid w:val="00E57811"/>
    <w:rsid w:val="00E83AF4"/>
    <w:rsid w:val="00E90973"/>
    <w:rsid w:val="00EA74F4"/>
    <w:rsid w:val="00EE48C7"/>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3F00"/>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3.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1697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2</cp:revision>
  <dcterms:created xsi:type="dcterms:W3CDTF">2025-07-14T10:53:00Z</dcterms:created>
  <dcterms:modified xsi:type="dcterms:W3CDTF">2025-07-14T10:53:00Z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