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Look w:val="01E0" w:firstRow="1" w:lastRow="1" w:firstColumn="1" w:lastColumn="1" w:noHBand="0" w:noVBand="0"/>
      </w:tblPr>
      <w:tblGrid>
        <w:gridCol w:w="959"/>
        <w:gridCol w:w="8113"/>
      </w:tblGrid>
      <w:tr w:rsidR="00944F9C" w:rsidRPr="00B2411E" w14:paraId="021E287C" w14:textId="77777777" w:rsidTr="3906DADB">
        <w:tc>
          <w:tcPr>
            <w:tcW w:w="9072" w:type="dxa"/>
            <w:gridSpan w:val="2"/>
          </w:tcPr>
          <w:p w14:paraId="185B8BA4" w14:textId="6F4F70A6" w:rsidR="00944F9C" w:rsidRDefault="26B728E9" w:rsidP="3906DADB">
            <w:pPr>
              <w:pStyle w:val="Titel"/>
              <w:jc w:val="left"/>
              <w:rPr>
                <w:lang w:val="es-ES"/>
              </w:rPr>
            </w:pPr>
            <w:proofErr w:type="spellStart"/>
            <w:r w:rsidRPr="3906DADB">
              <w:rPr>
                <w:lang w:val="es-ES"/>
              </w:rPr>
              <w:t>Marktconsultatie</w:t>
            </w:r>
            <w:proofErr w:type="spellEnd"/>
            <w:r w:rsidRPr="3906DADB">
              <w:rPr>
                <w:lang w:val="es-ES"/>
              </w:rPr>
              <w:t xml:space="preserve">: </w:t>
            </w:r>
            <w:bookmarkStart w:id="0" w:name="_Hlk203989775"/>
            <w:r w:rsidR="00B344FD">
              <w:t>M</w:t>
            </w:r>
            <w:r w:rsidR="00217530">
              <w:t xml:space="preserve">eet </w:t>
            </w:r>
            <w:r w:rsidR="00B344FD">
              <w:t>&amp;</w:t>
            </w:r>
            <w:r w:rsidR="00217530">
              <w:t xml:space="preserve"> </w:t>
            </w:r>
            <w:r w:rsidR="00B344FD">
              <w:t>R</w:t>
            </w:r>
            <w:r w:rsidR="00217530">
              <w:t>egelkasten</w:t>
            </w:r>
            <w:r w:rsidR="00B344FD">
              <w:t xml:space="preserve"> Kasten </w:t>
            </w:r>
          </w:p>
          <w:bookmarkEnd w:id="0"/>
          <w:p w14:paraId="6C6BE431" w14:textId="472D0FAE" w:rsidR="006077A2" w:rsidRPr="00FB6ABA" w:rsidRDefault="003B3D97" w:rsidP="00622120">
            <w:pPr>
              <w:pStyle w:val="Ondertitel"/>
              <w:jc w:val="left"/>
              <w:rPr>
                <w:sz w:val="22"/>
                <w:szCs w:val="22"/>
              </w:rPr>
            </w:pPr>
            <w:r w:rsidRPr="00FB6ABA">
              <w:t>Amsterdam UMC</w:t>
            </w:r>
            <w:r w:rsidR="00FB6ABA" w:rsidRPr="00FB6ABA">
              <w:t>:</w:t>
            </w:r>
            <w:r w:rsidR="008D7A32" w:rsidRPr="00FB6ABA">
              <w:t xml:space="preserve"> locatie AMC </w:t>
            </w:r>
          </w:p>
        </w:tc>
      </w:tr>
      <w:tr w:rsidR="006077A2" w:rsidRPr="003C2420" w14:paraId="3A913B10" w14:textId="77777777" w:rsidTr="3906DADB">
        <w:tc>
          <w:tcPr>
            <w:tcW w:w="959" w:type="dxa"/>
            <w:tcBorders>
              <w:top w:val="nil"/>
              <w:left w:val="nil"/>
              <w:bottom w:val="single" w:sz="4" w:space="0" w:color="auto"/>
              <w:right w:val="nil"/>
            </w:tcBorders>
          </w:tcPr>
          <w:p w14:paraId="07BF5281" w14:textId="58BAC273" w:rsidR="006077A2" w:rsidRPr="00245253" w:rsidRDefault="006077A2" w:rsidP="00A859EF"/>
        </w:tc>
        <w:tc>
          <w:tcPr>
            <w:tcW w:w="8113" w:type="dxa"/>
            <w:tcBorders>
              <w:top w:val="nil"/>
              <w:left w:val="nil"/>
              <w:bottom w:val="single" w:sz="4" w:space="0" w:color="auto"/>
              <w:right w:val="nil"/>
            </w:tcBorders>
          </w:tcPr>
          <w:p w14:paraId="51CCD842" w14:textId="13525605" w:rsidR="006077A2" w:rsidRPr="00245253" w:rsidRDefault="006077A2" w:rsidP="00EE1C44"/>
        </w:tc>
      </w:tr>
    </w:tbl>
    <w:p w14:paraId="70939B8B" w14:textId="77777777" w:rsidR="00D2109D" w:rsidRDefault="00D2109D" w:rsidP="00353A73">
      <w:pPr>
        <w:pStyle w:val="Kop1"/>
      </w:pPr>
      <w:r>
        <w:t>Inleiding</w:t>
      </w:r>
    </w:p>
    <w:p w14:paraId="7D288AE8" w14:textId="62DC5B16" w:rsidR="00DC244A" w:rsidRDefault="00DC244A" w:rsidP="00B14668">
      <w:r>
        <w:t xml:space="preserve">Voor u ligt </w:t>
      </w:r>
      <w:r w:rsidR="00AC470F">
        <w:t xml:space="preserve">de marktverkenning inzake </w:t>
      </w:r>
      <w:r w:rsidR="00622120" w:rsidRPr="00622120">
        <w:t xml:space="preserve">een </w:t>
      </w:r>
      <w:r w:rsidR="00D60357" w:rsidRPr="00D60357">
        <w:t>Meet &amp; Regelkasten Kasten</w:t>
      </w:r>
      <w:r w:rsidR="00D60357">
        <w:t>.</w:t>
      </w:r>
      <w:r w:rsidR="00D60357" w:rsidRPr="00D60357">
        <w:t xml:space="preserve"> </w:t>
      </w:r>
      <w:r w:rsidR="00245253">
        <w:t xml:space="preserve">Wij zijn </w:t>
      </w:r>
      <w:r w:rsidR="00AC470F">
        <w:t>voornemens een offerte aanvraag te doen</w:t>
      </w:r>
      <w:r>
        <w:t>.</w:t>
      </w:r>
      <w:r w:rsidR="00AC470F">
        <w:t xml:space="preserve"> Het doel van deze marktconsultatie is:</w:t>
      </w:r>
    </w:p>
    <w:p w14:paraId="577DD134" w14:textId="0CF27503" w:rsidR="00AC470F" w:rsidRDefault="00AC470F" w:rsidP="00AC470F">
      <w:pPr>
        <w:pStyle w:val="Lijstalinea"/>
        <w:numPr>
          <w:ilvl w:val="0"/>
          <w:numId w:val="25"/>
        </w:numPr>
      </w:pPr>
      <w:r>
        <w:t>Het verkennen van de markt;</w:t>
      </w:r>
    </w:p>
    <w:p w14:paraId="4C7FB248" w14:textId="75C7F5D2" w:rsidR="00245253" w:rsidRDefault="00245253" w:rsidP="00AC470F">
      <w:pPr>
        <w:pStyle w:val="Lijstalinea"/>
        <w:numPr>
          <w:ilvl w:val="0"/>
          <w:numId w:val="25"/>
        </w:numPr>
      </w:pPr>
      <w:r>
        <w:t>Het verkennen van de mogelijkheden van de</w:t>
      </w:r>
      <w:r w:rsidR="00D21C96">
        <w:t xml:space="preserve"> prestatie</w:t>
      </w:r>
      <w:r>
        <w:t>;</w:t>
      </w:r>
    </w:p>
    <w:p w14:paraId="1B06AF24" w14:textId="49AB01BE" w:rsidR="00245253" w:rsidRDefault="00245253" w:rsidP="00AC470F">
      <w:pPr>
        <w:pStyle w:val="Lijstalinea"/>
        <w:numPr>
          <w:ilvl w:val="0"/>
          <w:numId w:val="25"/>
        </w:numPr>
      </w:pPr>
      <w:r>
        <w:t>Het vaststellen van de scope</w:t>
      </w:r>
      <w:r w:rsidR="353A9EFA">
        <w:t>, eisen en wensen</w:t>
      </w:r>
      <w:r>
        <w:t>;</w:t>
      </w:r>
    </w:p>
    <w:p w14:paraId="3D06A4E3" w14:textId="31E0F6C0" w:rsidR="00AC470F" w:rsidRDefault="00AC470F" w:rsidP="00AC470F">
      <w:pPr>
        <w:pStyle w:val="Lijstalinea"/>
        <w:numPr>
          <w:ilvl w:val="0"/>
          <w:numId w:val="25"/>
        </w:numPr>
      </w:pPr>
      <w:r>
        <w:t>Het identificeren van mogelijk risico’s</w:t>
      </w:r>
      <w:r w:rsidR="33AA377A">
        <w:t>.</w:t>
      </w:r>
    </w:p>
    <w:p w14:paraId="1F0A29AD" w14:textId="05542232" w:rsidR="001E5299" w:rsidRPr="002835A0" w:rsidRDefault="001E5299" w:rsidP="00AC470F">
      <w:pPr>
        <w:pStyle w:val="Lijstalinea"/>
        <w:numPr>
          <w:ilvl w:val="0"/>
          <w:numId w:val="25"/>
        </w:numPr>
      </w:pPr>
      <w:r>
        <w:t xml:space="preserve">Het verkennen </w:t>
      </w:r>
      <w:r w:rsidR="00F91CBF">
        <w:t>van goede werkbare afspraken</w:t>
      </w:r>
      <w:r w:rsidR="00AB5776">
        <w:t xml:space="preserve"> m.b.t. de overeenkomst.</w:t>
      </w:r>
    </w:p>
    <w:p w14:paraId="36AF3DA1" w14:textId="7146FBC2" w:rsidR="00AC470F" w:rsidRDefault="00AC470F" w:rsidP="00AC470F">
      <w:pPr>
        <w:pStyle w:val="Kop1"/>
      </w:pPr>
      <w:r>
        <w:t>Organisatie</w:t>
      </w:r>
    </w:p>
    <w:p w14:paraId="52E88FFB" w14:textId="60390B6E" w:rsidR="00BC3983" w:rsidRDefault="00BC3983" w:rsidP="00BC3983">
      <w:pPr>
        <w:pStyle w:val="Kop2"/>
      </w:pPr>
      <w:r>
        <w:t>Aanbestedende dienst</w:t>
      </w:r>
    </w:p>
    <w:p w14:paraId="00DE028C" w14:textId="0624B6A3" w:rsidR="00AC470F" w:rsidRDefault="00AC470F" w:rsidP="00AC470F">
      <w:pPr>
        <w:pStyle w:val="Default"/>
        <w:rPr>
          <w:sz w:val="20"/>
          <w:szCs w:val="20"/>
        </w:rPr>
      </w:pPr>
      <w:r>
        <w:rPr>
          <w:sz w:val="20"/>
          <w:szCs w:val="20"/>
        </w:rPr>
        <w:t xml:space="preserve">Deze markconsultatie wordt georganiseerd door </w:t>
      </w:r>
      <w:r w:rsidR="00934DF7">
        <w:rPr>
          <w:sz w:val="20"/>
          <w:szCs w:val="20"/>
        </w:rPr>
        <w:t>Amsterdam UMC</w:t>
      </w:r>
      <w:r>
        <w:rPr>
          <w:sz w:val="20"/>
          <w:szCs w:val="20"/>
        </w:rPr>
        <w:t xml:space="preserve">, hierna samen te noemen: UMC. </w:t>
      </w:r>
    </w:p>
    <w:p w14:paraId="0677479B" w14:textId="77777777" w:rsidR="00BC3983" w:rsidRDefault="00BC3983" w:rsidP="00AC470F">
      <w:pPr>
        <w:pStyle w:val="Default"/>
        <w:rPr>
          <w:sz w:val="20"/>
          <w:szCs w:val="20"/>
        </w:rPr>
      </w:pPr>
    </w:p>
    <w:p w14:paraId="1431E78A" w14:textId="510A829D" w:rsidR="00245253" w:rsidRPr="00245253" w:rsidRDefault="00245253" w:rsidP="00245253">
      <w:pPr>
        <w:rPr>
          <w:lang w:eastAsia="nl-NL"/>
        </w:rPr>
      </w:pPr>
      <w:proofErr w:type="spellStart"/>
      <w:r w:rsidRPr="00245253">
        <w:rPr>
          <w:lang w:eastAsia="nl-NL"/>
        </w:rPr>
        <w:t>VUmc</w:t>
      </w:r>
      <w:proofErr w:type="spellEnd"/>
      <w:r w:rsidRPr="00245253">
        <w:rPr>
          <w:lang w:eastAsia="nl-NL"/>
        </w:rPr>
        <w:t xml:space="preserve"> en AMC zijn </w:t>
      </w:r>
      <w:r w:rsidR="0011434B">
        <w:rPr>
          <w:lang w:eastAsia="nl-NL"/>
        </w:rPr>
        <w:t xml:space="preserve">sinds </w:t>
      </w:r>
      <w:r w:rsidR="00D164E9">
        <w:rPr>
          <w:lang w:eastAsia="nl-NL"/>
        </w:rPr>
        <w:t>1 januari 2024 gefuseerd tot één en</w:t>
      </w:r>
      <w:r w:rsidR="00974DAF">
        <w:rPr>
          <w:lang w:eastAsia="nl-NL"/>
        </w:rPr>
        <w:t>titeit genaamd Stichting Amsterdam UMC</w:t>
      </w:r>
      <w:r w:rsidRPr="00245253">
        <w:rPr>
          <w:lang w:eastAsia="nl-NL"/>
        </w:rPr>
        <w:t>.</w:t>
      </w:r>
      <w:r w:rsidR="00C566FD">
        <w:rPr>
          <w:lang w:eastAsia="nl-NL"/>
        </w:rPr>
        <w:t xml:space="preserve"> </w:t>
      </w:r>
      <w:r w:rsidR="001C7C17">
        <w:rPr>
          <w:lang w:eastAsia="nl-NL"/>
        </w:rPr>
        <w:t xml:space="preserve">Amsterdam UMC </w:t>
      </w:r>
      <w:r w:rsidR="00C61819">
        <w:rPr>
          <w:lang w:eastAsia="nl-NL"/>
        </w:rPr>
        <w:t xml:space="preserve">zal in de komende jaren ernaar streven </w:t>
      </w:r>
      <w:r w:rsidR="00CA05F4">
        <w:rPr>
          <w:lang w:eastAsia="nl-NL"/>
        </w:rPr>
        <w:t>om beide</w:t>
      </w:r>
      <w:r w:rsidR="00AD23B1">
        <w:rPr>
          <w:lang w:eastAsia="nl-NL"/>
        </w:rPr>
        <w:t xml:space="preserve"> locaties</w:t>
      </w:r>
      <w:r w:rsidR="00CA05F4">
        <w:rPr>
          <w:lang w:eastAsia="nl-NL"/>
        </w:rPr>
        <w:t xml:space="preserve"> </w:t>
      </w:r>
      <w:r w:rsidR="00A1329C">
        <w:rPr>
          <w:lang w:eastAsia="nl-NL"/>
        </w:rPr>
        <w:t xml:space="preserve">zo ver mogelijk en kosteneffectief </w:t>
      </w:r>
      <w:r w:rsidR="00CA05F4">
        <w:rPr>
          <w:lang w:eastAsia="nl-NL"/>
        </w:rPr>
        <w:t>te harmoniseren</w:t>
      </w:r>
      <w:r w:rsidR="00776AE6">
        <w:rPr>
          <w:lang w:eastAsia="nl-NL"/>
        </w:rPr>
        <w:t>.</w:t>
      </w:r>
      <w:r w:rsidR="00CA05F4">
        <w:rPr>
          <w:lang w:eastAsia="nl-NL"/>
        </w:rPr>
        <w:t xml:space="preserve"> </w:t>
      </w:r>
    </w:p>
    <w:p w14:paraId="601F5D3A" w14:textId="77777777" w:rsidR="00245253" w:rsidRPr="00245253" w:rsidRDefault="00245253" w:rsidP="00245253">
      <w:pPr>
        <w:rPr>
          <w:lang w:eastAsia="nl-NL"/>
        </w:rPr>
      </w:pPr>
    </w:p>
    <w:p w14:paraId="2BD594A2" w14:textId="0288B179" w:rsidR="00245253" w:rsidRPr="00245253" w:rsidRDefault="00245253" w:rsidP="00245253">
      <w:pPr>
        <w:rPr>
          <w:lang w:eastAsia="nl-NL"/>
        </w:rPr>
      </w:pPr>
      <w:r w:rsidRPr="00245253">
        <w:rPr>
          <w:lang w:eastAsia="nl-NL"/>
        </w:rPr>
        <w:t xml:space="preserve">UMC wil een wezenlijke bijdrage leveren aan de kwaliteit van de gezondheidszorg en daarmee aan het welzijn van mensen. Als universitair medisch centra richten wij ons op een vooraanstaande positie in onderwijs en opleiding, wetenschappelijk onderzoek en patiëntenzorg. </w:t>
      </w:r>
      <w:r w:rsidR="002835A0">
        <w:rPr>
          <w:lang w:eastAsia="nl-NL"/>
        </w:rPr>
        <w:t xml:space="preserve">Locatie </w:t>
      </w:r>
      <w:r w:rsidRPr="00245253">
        <w:rPr>
          <w:lang w:eastAsia="nl-NL"/>
        </w:rPr>
        <w:t xml:space="preserve">VUMC zal zich met name richten op planbare electieve zorg en </w:t>
      </w:r>
      <w:r w:rsidR="002835A0">
        <w:rPr>
          <w:lang w:eastAsia="nl-NL"/>
        </w:rPr>
        <w:t xml:space="preserve">Locatie </w:t>
      </w:r>
      <w:r w:rsidRPr="00245253">
        <w:rPr>
          <w:lang w:eastAsia="nl-NL"/>
        </w:rPr>
        <w:t>AMC op acute zorg en vrouw &amp; kind.</w:t>
      </w:r>
    </w:p>
    <w:p w14:paraId="3BB3C658" w14:textId="77777777" w:rsidR="00245253" w:rsidRPr="00245253" w:rsidRDefault="00245253" w:rsidP="00245253">
      <w:pPr>
        <w:rPr>
          <w:lang w:eastAsia="nl-NL"/>
        </w:rPr>
      </w:pPr>
    </w:p>
    <w:p w14:paraId="7ACD0059" w14:textId="7BED3E0C" w:rsidR="00245253" w:rsidRPr="00245253" w:rsidRDefault="00245253" w:rsidP="00245253">
      <w:pPr>
        <w:rPr>
          <w:lang w:eastAsia="nl-NL"/>
        </w:rPr>
      </w:pPr>
      <w:r w:rsidRPr="00245253">
        <w:rPr>
          <w:lang w:eastAsia="nl-NL"/>
        </w:rPr>
        <w:t>Het UMC is volop in beweging. Mede door de grote verbouwingen zijn er verschuivingen en verhuizingen van de verpleegafdelingen die een beroep doen op de flexibiliteit en inspanning van de organisatie en Leveranciers. Tevens lopen er diverse projecten om de zorg te ondersteunen. Daarnaast wordt gewerkt aan de harmonisatie van zorg en (facilitaire) diensten van de beide locaties van het UMC.</w:t>
      </w:r>
    </w:p>
    <w:p w14:paraId="25934321" w14:textId="77777777" w:rsidR="00245253" w:rsidRPr="00245253" w:rsidRDefault="00245253" w:rsidP="00245253">
      <w:pPr>
        <w:rPr>
          <w:lang w:eastAsia="nl-NL"/>
        </w:rPr>
      </w:pPr>
    </w:p>
    <w:p w14:paraId="56A007C7" w14:textId="7FFC60B8" w:rsidR="002835A0" w:rsidRDefault="00245253" w:rsidP="00245253">
      <w:pPr>
        <w:rPr>
          <w:lang w:eastAsia="nl-NL"/>
        </w:rPr>
      </w:pPr>
      <w:r w:rsidRPr="00245253">
        <w:rPr>
          <w:lang w:eastAsia="nl-NL"/>
        </w:rPr>
        <w:t xml:space="preserve">Voor meer informatie, </w:t>
      </w:r>
      <w:hyperlink r:id="rId11" w:history="1">
        <w:r w:rsidR="002835A0" w:rsidRPr="00C10470">
          <w:rPr>
            <w:rStyle w:val="Hyperlink"/>
            <w:lang w:eastAsia="nl-NL"/>
          </w:rPr>
          <w:t>https://www.amsterdamumc.nl</w:t>
        </w:r>
      </w:hyperlink>
    </w:p>
    <w:p w14:paraId="2A83AECB" w14:textId="77777777" w:rsidR="002835A0" w:rsidRDefault="002835A0" w:rsidP="00245253">
      <w:pPr>
        <w:rPr>
          <w:lang w:eastAsia="nl-NL"/>
        </w:rPr>
      </w:pPr>
    </w:p>
    <w:p w14:paraId="533AF6ED" w14:textId="2EFC9242" w:rsidR="00BC3983" w:rsidRDefault="00BC3983" w:rsidP="002835A0">
      <w:pPr>
        <w:pStyle w:val="Kop2"/>
      </w:pPr>
      <w:r>
        <w:t>Relevante divisies en afdelingen</w:t>
      </w:r>
    </w:p>
    <w:p w14:paraId="12D6A693" w14:textId="53A60BC8" w:rsidR="57748DAF" w:rsidRDefault="00EB2AB0" w:rsidP="691ACCED">
      <w:r w:rsidRPr="00EB2AB0">
        <w:t xml:space="preserve">Voor dit project zijn de volgende </w:t>
      </w:r>
      <w:r>
        <w:t>afdelingen betrokken binnen het UMC;</w:t>
      </w:r>
    </w:p>
    <w:p w14:paraId="4FD8C9F8" w14:textId="54CA49FE" w:rsidR="00EB2AB0" w:rsidRDefault="00EB2AB0" w:rsidP="00E430EF">
      <w:pPr>
        <w:pStyle w:val="Lijstalinea"/>
        <w:numPr>
          <w:ilvl w:val="0"/>
          <w:numId w:val="28"/>
        </w:numPr>
      </w:pPr>
      <w:r>
        <w:t>Huisve</w:t>
      </w:r>
      <w:r w:rsidR="00E430EF">
        <w:t>sting</w:t>
      </w:r>
    </w:p>
    <w:p w14:paraId="2FC1A89C" w14:textId="30F4F4A1" w:rsidR="00E430EF" w:rsidRDefault="00E430EF" w:rsidP="00E430EF">
      <w:pPr>
        <w:pStyle w:val="Lijstalinea"/>
        <w:numPr>
          <w:ilvl w:val="0"/>
          <w:numId w:val="28"/>
        </w:numPr>
      </w:pPr>
      <w:r>
        <w:t xml:space="preserve">Vastgoed en techniek </w:t>
      </w:r>
    </w:p>
    <w:p w14:paraId="49246DCD" w14:textId="5713F03D" w:rsidR="00E430EF" w:rsidRDefault="00042589" w:rsidP="00E430EF">
      <w:pPr>
        <w:pStyle w:val="Lijstalinea"/>
        <w:numPr>
          <w:ilvl w:val="0"/>
          <w:numId w:val="28"/>
        </w:numPr>
      </w:pPr>
      <w:r>
        <w:t>Inkoop</w:t>
      </w:r>
    </w:p>
    <w:p w14:paraId="3B256FA7" w14:textId="4D3FC4C3" w:rsidR="7CC5D4D7" w:rsidRDefault="7CC5D4D7"/>
    <w:p w14:paraId="0C4EB46A" w14:textId="308E197A" w:rsidR="00B2411E" w:rsidRDefault="00353A73" w:rsidP="00353A73">
      <w:pPr>
        <w:pStyle w:val="Kop1"/>
      </w:pPr>
      <w:r>
        <w:lastRenderedPageBreak/>
        <w:t>O</w:t>
      </w:r>
      <w:r w:rsidR="00B658C2">
        <w:t>p</w:t>
      </w:r>
      <w:r w:rsidR="00B14668">
        <w:t>d</w:t>
      </w:r>
      <w:r w:rsidR="00B658C2">
        <w:t>racht</w:t>
      </w:r>
      <w:r>
        <w:t>omschrijving</w:t>
      </w:r>
    </w:p>
    <w:p w14:paraId="0E5ECF60" w14:textId="272B479F" w:rsidR="00F30D6B" w:rsidRDefault="00F30D6B" w:rsidP="00F30D6B">
      <w:r>
        <w:t xml:space="preserve">Op de locatie </w:t>
      </w:r>
      <w:proofErr w:type="spellStart"/>
      <w:r>
        <w:t>Meibergdreef</w:t>
      </w:r>
      <w:proofErr w:type="spellEnd"/>
      <w:r>
        <w:t xml:space="preserve"> (AMC) van het Amsterdam UMC staan een kleine 500 meet- en regelkasten (M&amp;R-kasten)</w:t>
      </w:r>
      <w:r w:rsidRPr="00E50B20">
        <w:t>.</w:t>
      </w:r>
      <w:r>
        <w:t xml:space="preserve"> Van deze 500 kasten is ongeveer een derde deel sterk verouderd. Hierin zit pneumatiek of techniek die niet meer </w:t>
      </w:r>
      <w:proofErr w:type="spellStart"/>
      <w:r>
        <w:t>servicebaar</w:t>
      </w:r>
      <w:proofErr w:type="spellEnd"/>
      <w:r>
        <w:t xml:space="preserve"> is. Aangezien dit een onderdeel is van de kritische infrastructuur van het ziekenhuis wordt nu programmatisch een grote vervanging ingestoken</w:t>
      </w:r>
      <w:r w:rsidR="0054364B">
        <w:t xml:space="preserve"> over de komende 8-</w:t>
      </w:r>
      <w:r w:rsidR="0076220D">
        <w:t>10 jaar.</w:t>
      </w:r>
    </w:p>
    <w:p w14:paraId="2C174D67" w14:textId="77777777" w:rsidR="00EB5E72" w:rsidRDefault="00EB5E72" w:rsidP="00EB5E72">
      <w:pPr>
        <w:pStyle w:val="Kop2"/>
      </w:pPr>
      <w:r>
        <w:t xml:space="preserve">Huidige situatie </w:t>
      </w:r>
    </w:p>
    <w:p w14:paraId="77CB4C34" w14:textId="77777777" w:rsidR="00F54FA6" w:rsidRDefault="00F54FA6" w:rsidP="00F54FA6">
      <w:r>
        <w:t xml:space="preserve">Bij het AMC is geconstateerd dat bepaalde onderdelen van de regelinstallatie verouderd zijn en niet langer worden ondersteund door leverancier(s). Reserveonderdelen zijn niet meer beschikbaar en software updates worden niet langer ondersteund, wat de betrouwbaarheid en veiligheid van de technische installaties in gevaar brengt. Deze verouderde systemen vormen een potentieel risico voor de bedrijfsvoering en bedrijfscontinuïteit van het AMC. Defecten in deze systemen kunnen leiden tot uitval van processen variërend van enkele dagen tot weken/maanden, waarin een goede werking van de systemen niet gegarandeerd kan worden. In bijna alle gevallen is vervangen van het systeem door recentere GBS-oplossingen (incl. engineering, implementatie en </w:t>
      </w:r>
      <w:proofErr w:type="spellStart"/>
      <w:r>
        <w:t>commissioning</w:t>
      </w:r>
      <w:proofErr w:type="spellEnd"/>
      <w:r>
        <w:t xml:space="preserve">) noodzakelijk. </w:t>
      </w:r>
    </w:p>
    <w:p w14:paraId="7A6F3180" w14:textId="2DD18D8C" w:rsidR="67499B2C" w:rsidRPr="0066213D" w:rsidRDefault="00F54FA6" w:rsidP="7F21A204">
      <w:r>
        <w:t>In aanvulling hierop, zijn er de afgelopen jaren verschillende oplossingen en fabricaten toegepast, wat heeft geleid tot een grotere diversiteit aan systemen met elk hun eigen specifieke eigenschappen en kenmerken. Deze variëteit compliceert het beheer van de installaties, wat resulteert in hogere beheer- en onderhoudskosten.</w:t>
      </w:r>
    </w:p>
    <w:p w14:paraId="69E57499" w14:textId="0E5109C1" w:rsidR="67499B2C" w:rsidRDefault="67499B2C" w:rsidP="7F21A204">
      <w:pPr>
        <w:rPr>
          <w:highlight w:val="yellow"/>
        </w:rPr>
      </w:pPr>
    </w:p>
    <w:p w14:paraId="1C7FDCE5" w14:textId="30356F6E" w:rsidR="00AA2860" w:rsidRDefault="002835A0" w:rsidP="67499B2C">
      <w:pPr>
        <w:pStyle w:val="Kop3"/>
        <w:rPr>
          <w:color w:val="auto"/>
        </w:rPr>
      </w:pPr>
      <w:r w:rsidRPr="7CC5D4D7">
        <w:rPr>
          <w:color w:val="auto"/>
        </w:rPr>
        <w:t xml:space="preserve">Deliverable </w:t>
      </w:r>
    </w:p>
    <w:p w14:paraId="0F47B986" w14:textId="658D9037" w:rsidR="00131BE9" w:rsidRDefault="00AA2860" w:rsidP="7F71E701">
      <w:pPr>
        <w:rPr>
          <w:i/>
          <w:iCs/>
        </w:rPr>
      </w:pPr>
      <w:r>
        <w:t xml:space="preserve">Het te bereiken resultaat </w:t>
      </w:r>
      <w:r w:rsidR="002835A0" w:rsidRPr="7F71E701">
        <w:rPr>
          <w:i/>
          <w:iCs/>
        </w:rPr>
        <w:t>“</w:t>
      </w:r>
      <w:r w:rsidR="169BBB07" w:rsidRPr="7F71E701">
        <w:rPr>
          <w:i/>
          <w:iCs/>
        </w:rPr>
        <w:t>Het leveren</w:t>
      </w:r>
      <w:r w:rsidR="00B51459">
        <w:rPr>
          <w:i/>
          <w:iCs/>
        </w:rPr>
        <w:t xml:space="preserve"> en aansluiten</w:t>
      </w:r>
      <w:r w:rsidR="169BBB07" w:rsidRPr="7F71E701">
        <w:rPr>
          <w:i/>
          <w:iCs/>
        </w:rPr>
        <w:t xml:space="preserve"> van</w:t>
      </w:r>
      <w:r w:rsidR="001152CD">
        <w:rPr>
          <w:i/>
          <w:iCs/>
        </w:rPr>
        <w:t xml:space="preserve"> Meet en regelkasten </w:t>
      </w:r>
      <w:r w:rsidR="00B51459">
        <w:rPr>
          <w:i/>
          <w:iCs/>
        </w:rPr>
        <w:t xml:space="preserve">ter vervanging van de bestaande </w:t>
      </w:r>
      <w:r w:rsidR="00720A6A">
        <w:rPr>
          <w:i/>
          <w:iCs/>
        </w:rPr>
        <w:t>kasten.</w:t>
      </w:r>
    </w:p>
    <w:p w14:paraId="44876003" w14:textId="77777777" w:rsidR="00720A6A" w:rsidRPr="00131BE9" w:rsidRDefault="00720A6A" w:rsidP="7F71E701">
      <w:pPr>
        <w:rPr>
          <w:i/>
          <w:iCs/>
        </w:rPr>
      </w:pPr>
    </w:p>
    <w:p w14:paraId="4453BE6B" w14:textId="2EA0F536" w:rsidR="00AA2860" w:rsidRPr="00622120" w:rsidRDefault="00AA2860" w:rsidP="67499B2C">
      <w:pPr>
        <w:pStyle w:val="Kop3"/>
        <w:rPr>
          <w:color w:val="auto"/>
        </w:rPr>
      </w:pPr>
      <w:r w:rsidRPr="7CC5D4D7">
        <w:rPr>
          <w:color w:val="auto"/>
        </w:rPr>
        <w:t>Doelstellingen</w:t>
      </w:r>
      <w:r w:rsidR="00622120" w:rsidRPr="7CC5D4D7">
        <w:rPr>
          <w:color w:val="auto"/>
        </w:rPr>
        <w:t xml:space="preserve"> </w:t>
      </w:r>
    </w:p>
    <w:p w14:paraId="55FD47BE" w14:textId="77777777" w:rsidR="0066213D" w:rsidRDefault="0066213D" w:rsidP="0066213D">
      <w:r w:rsidRPr="004745F2">
        <w:t xml:space="preserve">Het Amsterdam UMC </w:t>
      </w:r>
      <w:r>
        <w:t xml:space="preserve">is </w:t>
      </w:r>
      <w:r w:rsidRPr="004745F2">
        <w:t>op dit moment actief bezig haar gebouwen en installaties ingrijpend aan te passen aan toekomstige functies en gebruik. Om dit intensieve programma zo goed mogelijk te doorlopen zijn de volgende doelstellingen geformuleerd waar zowel het aanbestedingsresultaat als de opvolgende samenwerking een bijdrage aan moet leveren.</w:t>
      </w:r>
    </w:p>
    <w:p w14:paraId="70B61551" w14:textId="77777777" w:rsidR="0066213D" w:rsidRPr="000179A4" w:rsidRDefault="0066213D" w:rsidP="0066213D">
      <w:pPr>
        <w:numPr>
          <w:ilvl w:val="0"/>
          <w:numId w:val="29"/>
        </w:numPr>
      </w:pPr>
      <w:r>
        <w:t>Het borgen van kwaliteit door aan te sturen op kwalitatief en optimale dienstverlening;</w:t>
      </w:r>
    </w:p>
    <w:p w14:paraId="466600DC" w14:textId="77777777" w:rsidR="0066213D" w:rsidRPr="000179A4" w:rsidRDefault="0066213D" w:rsidP="0066213D">
      <w:pPr>
        <w:numPr>
          <w:ilvl w:val="0"/>
          <w:numId w:val="29"/>
        </w:numPr>
      </w:pPr>
      <w:r>
        <w:t>Snelle doorstroming van projecten (van start tot op te leveren projectdocumentatie);</w:t>
      </w:r>
    </w:p>
    <w:p w14:paraId="523BC1CD" w14:textId="3CC505BC" w:rsidR="0066213D" w:rsidRPr="000179A4" w:rsidRDefault="0066213D" w:rsidP="0066213D">
      <w:pPr>
        <w:numPr>
          <w:ilvl w:val="0"/>
          <w:numId w:val="29"/>
        </w:numPr>
      </w:pPr>
      <w:r>
        <w:t>Standaardisatie van het inkoopproces en hiermee efficiënter opdracht(en) geven;</w:t>
      </w:r>
    </w:p>
    <w:p w14:paraId="5986B30F" w14:textId="77777777" w:rsidR="0066213D" w:rsidRDefault="0066213D" w:rsidP="0066213D">
      <w:pPr>
        <w:numPr>
          <w:ilvl w:val="0"/>
          <w:numId w:val="29"/>
        </w:numPr>
      </w:pPr>
      <w:r>
        <w:t>Standaardisatie van ombouwprocessen (zoals werkplannen, bouwverslagen e.d.);</w:t>
      </w:r>
    </w:p>
    <w:p w14:paraId="1F901B45" w14:textId="77777777" w:rsidR="0066213D" w:rsidRPr="000179A4" w:rsidRDefault="0066213D" w:rsidP="0066213D">
      <w:pPr>
        <w:numPr>
          <w:ilvl w:val="0"/>
          <w:numId w:val="29"/>
        </w:numPr>
      </w:pPr>
      <w:r>
        <w:t>Standaardisatie van voorwaarden en (technische) uitgangspunten in relatie tot de exploitatie zonder de marktwerking teveel tegen te gaan;</w:t>
      </w:r>
    </w:p>
    <w:p w14:paraId="7672F137" w14:textId="2A403576" w:rsidR="0066213D" w:rsidRDefault="0066213D" w:rsidP="0066213D">
      <w:pPr>
        <w:numPr>
          <w:ilvl w:val="0"/>
          <w:numId w:val="29"/>
        </w:numPr>
      </w:pPr>
      <w:r>
        <w:t xml:space="preserve">Commitment Opdrachtgever/Opdrachtnemer en </w:t>
      </w:r>
      <w:proofErr w:type="spellStart"/>
      <w:r>
        <w:t>vice</w:t>
      </w:r>
      <w:proofErr w:type="spellEnd"/>
      <w:r>
        <w:t xml:space="preserve"> versa</w:t>
      </w:r>
      <w:r w:rsidR="000D7548">
        <w:t xml:space="preserve"> waarbij voldoende capaciteit geborgd kan worden om gestaagd </w:t>
      </w:r>
      <w:r w:rsidR="00FB1944">
        <w:t>de vervanging te realiseren.</w:t>
      </w:r>
    </w:p>
    <w:p w14:paraId="18E659DD" w14:textId="3BD4E9F4" w:rsidR="00FB1944" w:rsidRDefault="00EA4FF7" w:rsidP="0066213D">
      <w:pPr>
        <w:numPr>
          <w:ilvl w:val="0"/>
          <w:numId w:val="29"/>
        </w:numPr>
      </w:pPr>
      <w:r>
        <w:t>Kosten efficiënt inkopen.</w:t>
      </w:r>
    </w:p>
    <w:p w14:paraId="1BE780C4" w14:textId="7C08B4EC" w:rsidR="001152CD" w:rsidRDefault="001152CD" w:rsidP="0066213D"/>
    <w:p w14:paraId="1D4B7F42" w14:textId="44A4A989" w:rsidR="00DF5FB8" w:rsidRPr="00DF5FB8" w:rsidRDefault="001152CD" w:rsidP="0071621C">
      <w:pPr>
        <w:spacing w:line="240" w:lineRule="auto"/>
        <w:rPr>
          <w:color w:val="auto"/>
        </w:rPr>
      </w:pPr>
      <w:r>
        <w:br w:type="page"/>
      </w:r>
      <w:r w:rsidR="00131BE9" w:rsidRPr="7F71E701">
        <w:rPr>
          <w:color w:val="auto"/>
        </w:rPr>
        <w:lastRenderedPageBreak/>
        <w:t>Scope</w:t>
      </w:r>
    </w:p>
    <w:p w14:paraId="66DDD84E" w14:textId="18788C95" w:rsidR="00570955" w:rsidRDefault="00570955" w:rsidP="00570955">
      <w:r>
        <w:t xml:space="preserve">Binnen de (raam)overeenkomst willen we leveranciers betrekken die zowel voor de programmatische vervanging als voor LTHP-projecten werken. Alle projecten worden gekenmerkt door een aansturende projectorganisatie. De projecten worden via projectmatig werken (Prince2) opgetuigd en aangestuurd. </w:t>
      </w:r>
    </w:p>
    <w:p w14:paraId="67C0102F" w14:textId="77777777" w:rsidR="00570955" w:rsidRPr="001D2E55" w:rsidRDefault="00570955" w:rsidP="00570955"/>
    <w:p w14:paraId="4E39D1D6" w14:textId="77777777" w:rsidR="00570955" w:rsidRPr="004C7D78" w:rsidRDefault="00570955" w:rsidP="00570955">
      <w:r w:rsidRPr="004C7D78">
        <w:rPr>
          <w:u w:val="single"/>
        </w:rPr>
        <w:t>Binnen scope</w:t>
      </w:r>
      <w:r w:rsidRPr="004C7D78">
        <w:t xml:space="preserve"> (voor zowel de LTOP als LTHP opdrachten):</w:t>
      </w:r>
    </w:p>
    <w:p w14:paraId="1B33D4C3" w14:textId="1581DA6F" w:rsidR="00570955" w:rsidRPr="004C7D78" w:rsidRDefault="00570955" w:rsidP="00570955">
      <w:pPr>
        <w:numPr>
          <w:ilvl w:val="0"/>
          <w:numId w:val="30"/>
        </w:numPr>
      </w:pPr>
      <w:r>
        <w:t>Ontwerpwerkzaamheden en e</w:t>
      </w:r>
      <w:r w:rsidRPr="004C7D78">
        <w:t>ngineering</w:t>
      </w:r>
    </w:p>
    <w:p w14:paraId="2E760466" w14:textId="6DEFA380" w:rsidR="00570955" w:rsidRPr="004C7D78" w:rsidRDefault="00570955" w:rsidP="00570955">
      <w:pPr>
        <w:numPr>
          <w:ilvl w:val="0"/>
          <w:numId w:val="30"/>
        </w:numPr>
      </w:pPr>
      <w:r w:rsidRPr="004C7D78">
        <w:t>Werkplannen, planningscoördinatie, vergunningscoördinatie</w:t>
      </w:r>
    </w:p>
    <w:p w14:paraId="00938271" w14:textId="0BA1C6C7" w:rsidR="00570955" w:rsidRPr="004C7D78" w:rsidRDefault="00570955" w:rsidP="00570955">
      <w:pPr>
        <w:numPr>
          <w:ilvl w:val="0"/>
          <w:numId w:val="30"/>
        </w:numPr>
      </w:pPr>
      <w:r>
        <w:t>Projecten zonder financiële bovengrens</w:t>
      </w:r>
    </w:p>
    <w:p w14:paraId="35FFE42C" w14:textId="7D610666" w:rsidR="00570955" w:rsidRDefault="00570955" w:rsidP="00570955">
      <w:pPr>
        <w:numPr>
          <w:ilvl w:val="0"/>
          <w:numId w:val="30"/>
        </w:numPr>
      </w:pPr>
      <w:r w:rsidRPr="004C7D78">
        <w:t>Opleveren van revisiebescheiden, tekeningen, logboeken, rapportages, garanties enz.</w:t>
      </w:r>
    </w:p>
    <w:p w14:paraId="34E12B87" w14:textId="688632FC" w:rsidR="00570955" w:rsidRPr="004C7D78" w:rsidRDefault="00570955" w:rsidP="00570955"/>
    <w:p w14:paraId="3D4F9A2F" w14:textId="0F7AF24E" w:rsidR="00570955" w:rsidRPr="004C7D78" w:rsidRDefault="00570955" w:rsidP="00570955">
      <w:pPr>
        <w:rPr>
          <w:u w:val="single"/>
        </w:rPr>
      </w:pPr>
      <w:r w:rsidRPr="004C7D78">
        <w:rPr>
          <w:u w:val="single"/>
        </w:rPr>
        <w:t xml:space="preserve">Buiten scope: </w:t>
      </w:r>
    </w:p>
    <w:p w14:paraId="31DAC322" w14:textId="12F43005" w:rsidR="00570955" w:rsidRDefault="00570955" w:rsidP="00570955">
      <w:pPr>
        <w:widowControl w:val="0"/>
        <w:numPr>
          <w:ilvl w:val="0"/>
          <w:numId w:val="30"/>
        </w:numPr>
        <w:ind w:left="714" w:hanging="357"/>
      </w:pPr>
      <w:r w:rsidRPr="00973BE4">
        <w:t>Schakelhandelingen elektrotechniek;</w:t>
      </w:r>
    </w:p>
    <w:p w14:paraId="307CC2D3" w14:textId="66001EC8" w:rsidR="00570955" w:rsidRDefault="00570955" w:rsidP="00570955">
      <w:pPr>
        <w:numPr>
          <w:ilvl w:val="0"/>
          <w:numId w:val="30"/>
        </w:numPr>
      </w:pPr>
      <w:r w:rsidRPr="00973BE4">
        <w:t xml:space="preserve">Levering elektrakasten en transformatoren </w:t>
      </w:r>
      <w:r>
        <w:t>op locatie AMC;</w:t>
      </w:r>
    </w:p>
    <w:p w14:paraId="3D4AD977" w14:textId="6D79C5FA" w:rsidR="00570955" w:rsidRDefault="0071621C" w:rsidP="00570955">
      <w:pPr>
        <w:numPr>
          <w:ilvl w:val="0"/>
          <w:numId w:val="30"/>
        </w:numPr>
      </w:pPr>
      <w:r>
        <w:rPr>
          <w:noProof/>
        </w:rPr>
        <w:drawing>
          <wp:anchor distT="0" distB="0" distL="114300" distR="114300" simplePos="0" relativeHeight="251659264" behindDoc="0" locked="0" layoutInCell="1" allowOverlap="1" wp14:anchorId="442EE468" wp14:editId="73ACE900">
            <wp:simplePos x="0" y="0"/>
            <wp:positionH relativeFrom="margin">
              <wp:align>left</wp:align>
            </wp:positionH>
            <wp:positionV relativeFrom="margin">
              <wp:posOffset>3451860</wp:posOffset>
            </wp:positionV>
            <wp:extent cx="4048125" cy="3790950"/>
            <wp:effectExtent l="0" t="0" r="9525" b="0"/>
            <wp:wrapTopAndBottom/>
            <wp:docPr id="2392774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48125" cy="3790950"/>
                    </a:xfrm>
                    <a:prstGeom prst="rect">
                      <a:avLst/>
                    </a:prstGeom>
                    <a:noFill/>
                  </pic:spPr>
                </pic:pic>
              </a:graphicData>
            </a:graphic>
            <wp14:sizeRelH relativeFrom="page">
              <wp14:pctWidth>0</wp14:pctWidth>
            </wp14:sizeRelH>
            <wp14:sizeRelV relativeFrom="page">
              <wp14:pctHeight>0</wp14:pctHeight>
            </wp14:sizeRelV>
          </wp:anchor>
        </w:drawing>
      </w:r>
      <w:r w:rsidR="00570955">
        <w:t>Projecten die al zijn aanbesteed voordat de ROK wordt geïmplementeerd.</w:t>
      </w:r>
    </w:p>
    <w:p w14:paraId="01F13E24" w14:textId="288B742F" w:rsidR="3906DADB" w:rsidRDefault="3906DADB"/>
    <w:p w14:paraId="6524533C" w14:textId="2E45DC29" w:rsidR="3906DADB" w:rsidRDefault="007D1221" w:rsidP="3906DADB">
      <w:pPr>
        <w:pStyle w:val="Kop3"/>
        <w:rPr>
          <w:u w:val="none"/>
        </w:rPr>
      </w:pPr>
      <w:r w:rsidRPr="007D1221">
        <w:rPr>
          <w:u w:val="none"/>
        </w:rPr>
        <w:t>bestaande infrastructuur</w:t>
      </w:r>
      <w:r>
        <w:rPr>
          <w:u w:val="none"/>
        </w:rPr>
        <w:t>.</w:t>
      </w:r>
    </w:p>
    <w:p w14:paraId="4AC1D13E" w14:textId="43FB9559" w:rsidR="007D1221" w:rsidRDefault="00434989" w:rsidP="00434989">
      <w:pPr>
        <w:pStyle w:val="Lijstalinea"/>
        <w:numPr>
          <w:ilvl w:val="0"/>
          <w:numId w:val="31"/>
        </w:numPr>
      </w:pPr>
      <w:r>
        <w:t xml:space="preserve">Gebouwbeheersysteem betreft </w:t>
      </w:r>
      <w:proofErr w:type="spellStart"/>
      <w:r w:rsidR="00681DDC">
        <w:t>Wonderware</w:t>
      </w:r>
      <w:proofErr w:type="spellEnd"/>
      <w:r w:rsidR="00681DDC">
        <w:t xml:space="preserve">. </w:t>
      </w:r>
    </w:p>
    <w:p w14:paraId="1DA012B2" w14:textId="1F3E7705" w:rsidR="00B43E3C" w:rsidRPr="007D1221" w:rsidRDefault="00B43E3C" w:rsidP="006866C5">
      <w:pPr>
        <w:pStyle w:val="Lijstalinea"/>
        <w:numPr>
          <w:ilvl w:val="0"/>
          <w:numId w:val="31"/>
        </w:numPr>
      </w:pPr>
      <w:r>
        <w:t>Op Locatie AMC wordt over het algemeen gebruik gemaakt van SAIA.</w:t>
      </w:r>
    </w:p>
    <w:p w14:paraId="6E51E1E0" w14:textId="77777777" w:rsidR="0032485B" w:rsidRPr="0032485B" w:rsidRDefault="0032485B" w:rsidP="0032485B"/>
    <w:p w14:paraId="27AA0376" w14:textId="49390BB5" w:rsidR="00353A73" w:rsidRDefault="00353A73" w:rsidP="0032485B">
      <w:pPr>
        <w:pStyle w:val="Lijstalinea"/>
        <w:ind w:left="720"/>
      </w:pPr>
      <w:r>
        <w:lastRenderedPageBreak/>
        <w:br/>
      </w:r>
    </w:p>
    <w:p w14:paraId="53BD9C8D" w14:textId="75F08A9D" w:rsidR="005C3866" w:rsidRDefault="002F096D" w:rsidP="00622120">
      <w:pPr>
        <w:pStyle w:val="Kop2"/>
      </w:pPr>
      <w:r>
        <w:t>Omvang</w:t>
      </w:r>
    </w:p>
    <w:p w14:paraId="761933A2" w14:textId="26849B46" w:rsidR="7301488C" w:rsidRDefault="00B94EAB" w:rsidP="67499B2C">
      <w:pPr>
        <w:rPr>
          <w:color w:val="auto"/>
        </w:rPr>
      </w:pPr>
      <w:r w:rsidRPr="001A2421">
        <w:rPr>
          <w:color w:val="auto"/>
        </w:rPr>
        <w:t>Circa 200</w:t>
      </w:r>
      <w:r w:rsidR="00714475" w:rsidRPr="001A2421">
        <w:rPr>
          <w:color w:val="auto"/>
        </w:rPr>
        <w:t xml:space="preserve"> regelkasten die vervangen zullen worden, waarbij er een </w:t>
      </w:r>
      <w:r w:rsidR="001A2421" w:rsidRPr="001A2421">
        <w:rPr>
          <w:color w:val="auto"/>
        </w:rPr>
        <w:t>verschil is in prioriteit</w:t>
      </w:r>
      <w:r w:rsidR="001A2421">
        <w:rPr>
          <w:color w:val="auto"/>
        </w:rPr>
        <w:t xml:space="preserve"> en complexiteit.</w:t>
      </w:r>
      <w:r w:rsidR="006E0371">
        <w:rPr>
          <w:color w:val="auto"/>
        </w:rPr>
        <w:t xml:space="preserve"> </w:t>
      </w:r>
    </w:p>
    <w:p w14:paraId="2FE68653" w14:textId="34BFAC3D" w:rsidR="001437D3" w:rsidRDefault="001437D3" w:rsidP="67499B2C">
      <w:pPr>
        <w:rPr>
          <w:color w:val="auto"/>
        </w:rPr>
      </w:pPr>
      <w:r>
        <w:rPr>
          <w:color w:val="auto"/>
        </w:rPr>
        <w:t>Denk aan verouderde kabels,</w:t>
      </w:r>
      <w:r w:rsidR="00CC2D50">
        <w:rPr>
          <w:color w:val="auto"/>
        </w:rPr>
        <w:t xml:space="preserve"> verplaatsing van de regelkast</w:t>
      </w:r>
      <w:r>
        <w:rPr>
          <w:color w:val="auto"/>
        </w:rPr>
        <w:t xml:space="preserve"> of het demonteren van pneumatische systemen</w:t>
      </w:r>
      <w:r w:rsidR="00CC2D50">
        <w:rPr>
          <w:color w:val="auto"/>
        </w:rPr>
        <w:t xml:space="preserve"> naar elektrisch aangedreven.</w:t>
      </w:r>
    </w:p>
    <w:p w14:paraId="492B9A7E" w14:textId="77777777" w:rsidR="00E61222" w:rsidRDefault="00E61222" w:rsidP="67499B2C">
      <w:pPr>
        <w:rPr>
          <w:color w:val="auto"/>
        </w:rPr>
      </w:pPr>
    </w:p>
    <w:p w14:paraId="0C34EBF8" w14:textId="77777777" w:rsidR="001A2421" w:rsidRPr="001A2421" w:rsidRDefault="001A2421" w:rsidP="67499B2C">
      <w:pPr>
        <w:rPr>
          <w:color w:val="auto"/>
        </w:rPr>
      </w:pPr>
    </w:p>
    <w:p w14:paraId="2ECB5CCE" w14:textId="568A19CF" w:rsidR="54F003DD" w:rsidRDefault="54F003DD" w:rsidP="54F003DD"/>
    <w:p w14:paraId="265BD9DE" w14:textId="212C68B8" w:rsidR="7CC5D4D7" w:rsidRDefault="7CC5D4D7">
      <w:r>
        <w:br w:type="page"/>
      </w:r>
    </w:p>
    <w:p w14:paraId="345E53CE" w14:textId="143104E0" w:rsidR="7301B28A" w:rsidRDefault="7301B28A" w:rsidP="7CC5D4D7">
      <w:pPr>
        <w:pStyle w:val="Kop1"/>
      </w:pPr>
      <w:r>
        <w:lastRenderedPageBreak/>
        <w:t>Procedure</w:t>
      </w:r>
    </w:p>
    <w:p w14:paraId="5C0A0FE9" w14:textId="038F4648" w:rsidR="7301B28A" w:rsidRDefault="7301B28A" w:rsidP="7CC5D4D7">
      <w:pPr>
        <w:pStyle w:val="Kop2"/>
      </w:pPr>
      <w:r w:rsidRPr="7CC5D4D7">
        <w:t>Procedure</w:t>
      </w:r>
    </w:p>
    <w:p w14:paraId="648EF05D" w14:textId="035FA3A6" w:rsidR="0B87C0E0" w:rsidRDefault="0B87C0E0" w:rsidP="7CC5D4D7">
      <w:r w:rsidRPr="7CC5D4D7">
        <w:t>Van de deelnemende marktpartijen wordt verwacht dat zij bereid zijn hun specifieke kennis over dit onderwerp te delen met het UMC. De inspanning zal bestaan uit het lezen van dit document en het bestuderen en beantwoorden van de bijgevoegde vragenlijst. U kunt vervolgens uitgenodigd worden om uw consultatiedocument persoonlijk toe te lichten.</w:t>
      </w:r>
    </w:p>
    <w:p w14:paraId="64500D89" w14:textId="6BED8C69" w:rsidR="7CC5D4D7" w:rsidRDefault="7CC5D4D7" w:rsidP="7CC5D4D7"/>
    <w:p w14:paraId="4603034E" w14:textId="38ACB671" w:rsidR="7301B28A" w:rsidRDefault="7301B28A" w:rsidP="7CC5D4D7">
      <w:r w:rsidRPr="7CC5D4D7">
        <w:t>Voor deze Marktconsultatie ziet de procedure er als volgt uit:</w:t>
      </w:r>
    </w:p>
    <w:p w14:paraId="6D789DB3" w14:textId="25A09D8B" w:rsidR="7301B28A" w:rsidRDefault="7301B28A" w:rsidP="7CC5D4D7">
      <w:pPr>
        <w:pStyle w:val="Lijstalinea"/>
        <w:numPr>
          <w:ilvl w:val="0"/>
          <w:numId w:val="10"/>
        </w:numPr>
      </w:pPr>
      <w:r w:rsidRPr="7CC5D4D7">
        <w:t>De marktpartijen krijgen gelegenheid vragen te stellen over deze marktconsultatie (zie bijlage 3)</w:t>
      </w:r>
    </w:p>
    <w:p w14:paraId="5F02B162" w14:textId="46785E2A" w:rsidR="7301B28A" w:rsidRDefault="7301B28A" w:rsidP="7CC5D4D7">
      <w:pPr>
        <w:pStyle w:val="Lijstalinea"/>
        <w:numPr>
          <w:ilvl w:val="0"/>
          <w:numId w:val="10"/>
        </w:numPr>
      </w:pPr>
      <w:r w:rsidRPr="7CC5D4D7">
        <w:t>Aan de hand van de beantwoording van de vragen door het UMC, formuleren de marktpartijen hun antwoorden op de vraagstellingen (zie bijlage 2);</w:t>
      </w:r>
    </w:p>
    <w:p w14:paraId="08AD3366" w14:textId="3BCFC5D2" w:rsidR="7301B28A" w:rsidRDefault="7301B28A" w:rsidP="7CC5D4D7">
      <w:pPr>
        <w:pStyle w:val="Lijstalinea"/>
        <w:numPr>
          <w:ilvl w:val="0"/>
          <w:numId w:val="10"/>
        </w:numPr>
      </w:pPr>
      <w:r w:rsidRPr="7CC5D4D7">
        <w:t>Het UMC kan nadere informatie verlangen van (één van) de marktpartijen, wanneer bepaalde antwoorden niet duidelijk zijn;</w:t>
      </w:r>
    </w:p>
    <w:p w14:paraId="746DD307" w14:textId="1E6CED91" w:rsidR="7301B28A" w:rsidRDefault="7301B28A" w:rsidP="7CC5D4D7">
      <w:pPr>
        <w:pStyle w:val="Lijstalinea"/>
        <w:numPr>
          <w:ilvl w:val="0"/>
          <w:numId w:val="10"/>
        </w:numPr>
      </w:pPr>
      <w:r w:rsidRPr="7CC5D4D7">
        <w:t>Indien het UMC daar aanleiding toe ziet, dan kan zij nadat de uiterlijke datum voor het indienen van het marktconsultatiedocument is verstreken, enkele partijen uitnodigen om zich nader te laten informeren. Welke partijen dit worden is geheel ter beoordeling van het UMC;</w:t>
      </w:r>
    </w:p>
    <w:p w14:paraId="53283609" w14:textId="07CC14EC" w:rsidR="7301B28A" w:rsidRDefault="7301B28A" w:rsidP="7CC5D4D7">
      <w:pPr>
        <w:pStyle w:val="Lijstalinea"/>
        <w:numPr>
          <w:ilvl w:val="0"/>
          <w:numId w:val="10"/>
        </w:numPr>
      </w:pPr>
      <w:r w:rsidRPr="7CC5D4D7">
        <w:t>De resultaten van deze marktconsultatie worden geanonimiseerd bij de aanbestedingsdocumenten van de Europese aanbesteding gevoegd, of verwerkt in het Programma van Eisen (</w:t>
      </w:r>
      <w:proofErr w:type="spellStart"/>
      <w:r w:rsidRPr="7CC5D4D7">
        <w:t>PvE</w:t>
      </w:r>
      <w:proofErr w:type="spellEnd"/>
      <w:r w:rsidRPr="7CC5D4D7">
        <w:t>) waardoor alle inschrijvers op de Europese aanbesteding kennis kunnen nemen van de resultaten van de marktconsultatie.</w:t>
      </w:r>
    </w:p>
    <w:p w14:paraId="10C4AF82" w14:textId="4D37036C" w:rsidR="7CC5D4D7" w:rsidRDefault="7CC5D4D7" w:rsidP="7CC5D4D7"/>
    <w:p w14:paraId="4464D7B2" w14:textId="47AAAD8C" w:rsidR="21DA9121" w:rsidRDefault="21DA9121" w:rsidP="7CC5D4D7">
      <w:r w:rsidRPr="7CC5D4D7">
        <w:t xml:space="preserve">In een tweede vragenronde kan/zal UMC het eisenpakket ter toetsing aanbieden. Deze </w:t>
      </w:r>
      <w:r w:rsidR="36AF45C1" w:rsidRPr="7CC5D4D7">
        <w:t>vragenron</w:t>
      </w:r>
      <w:r w:rsidRPr="7CC5D4D7">
        <w:t>de zal geheel schriftelijk plaatsvind</w:t>
      </w:r>
      <w:r w:rsidR="713546D4" w:rsidRPr="7CC5D4D7">
        <w:t>en.</w:t>
      </w:r>
    </w:p>
    <w:p w14:paraId="070F83FF" w14:textId="21421D59" w:rsidR="7301B28A" w:rsidRDefault="7301B28A" w:rsidP="7CC5D4D7">
      <w:pPr>
        <w:pStyle w:val="Kop2"/>
      </w:pPr>
      <w:r w:rsidRPr="7CC5D4D7">
        <w:t>Uitgangspunten procedure</w:t>
      </w:r>
    </w:p>
    <w:p w14:paraId="674DBE77" w14:textId="6A294B7E" w:rsidR="7301B28A" w:rsidRDefault="7301B28A" w:rsidP="7CC5D4D7">
      <w:r w:rsidRPr="7CC5D4D7">
        <w:t>Ten aanzien van de marktconsultatie dient voor ogen te worden gehouden dat de marktconsultatie op zich geen onderdeel uitmaakt van de komende aanbestedingsprocedure. Het is voor het UMC een hulpmiddel om het Programma van Eisen op een passende wijze te kunnen opstellen met in achtneming van de meest actuele kennis uit de markt.</w:t>
      </w:r>
    </w:p>
    <w:p w14:paraId="7CEF9DD9" w14:textId="183E8E3A" w:rsidR="7301B28A" w:rsidRDefault="7301B28A" w:rsidP="7CC5D4D7">
      <w:r w:rsidRPr="7CC5D4D7">
        <w:t xml:space="preserve"> </w:t>
      </w:r>
    </w:p>
    <w:p w14:paraId="3CC318C0" w14:textId="5146F6BA" w:rsidR="7301B28A" w:rsidRDefault="7301B28A" w:rsidP="7CC5D4D7">
      <w:r w:rsidRPr="7CC5D4D7">
        <w:t>De marktconsultatie dient daarom in het navolgende juridische kader te worden geplaatst:</w:t>
      </w:r>
    </w:p>
    <w:p w14:paraId="07C3816C" w14:textId="5308CF93" w:rsidR="7301B28A" w:rsidRDefault="7301B28A" w:rsidP="7CC5D4D7">
      <w:pPr>
        <w:pStyle w:val="Lijstalinea"/>
        <w:numPr>
          <w:ilvl w:val="0"/>
          <w:numId w:val="1"/>
        </w:numPr>
      </w:pPr>
      <w:r w:rsidRPr="7CC5D4D7">
        <w:t xml:space="preserve">De marktconsultatie is gepubliceerd op het platform van </w:t>
      </w:r>
      <w:proofErr w:type="spellStart"/>
      <w:r w:rsidRPr="7CC5D4D7">
        <w:t>TenderNed</w:t>
      </w:r>
      <w:proofErr w:type="spellEnd"/>
      <w:r w:rsidRPr="7CC5D4D7">
        <w:t>;</w:t>
      </w:r>
    </w:p>
    <w:p w14:paraId="10AA2843" w14:textId="2555F8C6" w:rsidR="7301B28A" w:rsidRDefault="7301B28A" w:rsidP="7CC5D4D7">
      <w:pPr>
        <w:pStyle w:val="Lijstalinea"/>
        <w:numPr>
          <w:ilvl w:val="0"/>
          <w:numId w:val="1"/>
        </w:numPr>
      </w:pPr>
      <w:r w:rsidRPr="7CC5D4D7">
        <w:t>De uitkomsten van de marktconsultatie worden verzameld, geanonimiseerd en verstrekt of verwerkt bij de aanbestedingsdocumenten;</w:t>
      </w:r>
    </w:p>
    <w:p w14:paraId="16C9F030" w14:textId="18A8E766" w:rsidR="7301B28A" w:rsidRDefault="7301B28A" w:rsidP="7CC5D4D7">
      <w:pPr>
        <w:pStyle w:val="Lijstalinea"/>
        <w:numPr>
          <w:ilvl w:val="0"/>
          <w:numId w:val="1"/>
        </w:numPr>
      </w:pPr>
      <w:r w:rsidRPr="7CC5D4D7">
        <w:t>De marktconsultatie zal in beginsel schriftelijk plaatsvinden;</w:t>
      </w:r>
    </w:p>
    <w:p w14:paraId="3A3AC799" w14:textId="6E463367" w:rsidR="7301B28A" w:rsidRDefault="7301B28A" w:rsidP="7CC5D4D7">
      <w:pPr>
        <w:pStyle w:val="Lijstalinea"/>
        <w:numPr>
          <w:ilvl w:val="0"/>
          <w:numId w:val="1"/>
        </w:numPr>
      </w:pPr>
      <w:r w:rsidRPr="7CC5D4D7">
        <w:t>De marktconsultatie is zowel voor het UMC als voor de deelnemende marktpartijen geheel vrijblijvend: de geconsulteerde kan aan de deelname van deze consultatie geen enkel recht ontlenen;</w:t>
      </w:r>
    </w:p>
    <w:p w14:paraId="771CC19C" w14:textId="18B1614C" w:rsidR="7301B28A" w:rsidRDefault="7301B28A" w:rsidP="7CC5D4D7">
      <w:pPr>
        <w:pStyle w:val="Lijstalinea"/>
        <w:numPr>
          <w:ilvl w:val="0"/>
          <w:numId w:val="1"/>
        </w:numPr>
      </w:pPr>
      <w:r w:rsidRPr="7CC5D4D7">
        <w:lastRenderedPageBreak/>
        <w:t>Op een later moment kan besloten worden de consultatie een vervolg te geven, waarbij deelname vanzelfsprekend wederom geheel vrijwillig is;</w:t>
      </w:r>
    </w:p>
    <w:p w14:paraId="3FA1F846" w14:textId="67424E0F" w:rsidR="7301B28A" w:rsidRDefault="7301B28A" w:rsidP="7CC5D4D7">
      <w:pPr>
        <w:pStyle w:val="Lijstalinea"/>
        <w:numPr>
          <w:ilvl w:val="0"/>
          <w:numId w:val="1"/>
        </w:numPr>
      </w:pPr>
      <w:r w:rsidRPr="7CC5D4D7">
        <w:t>Het UMC zal de verstrekte informatie vertrouwelijk behandelen. Indien er sprake is van vertrouwelijke informatie, dan dient u dit vermelden in de beantwoording van de vraag;</w:t>
      </w:r>
    </w:p>
    <w:p w14:paraId="53D238DB" w14:textId="18A4D3DE" w:rsidR="7301B28A" w:rsidRDefault="7301B28A" w:rsidP="7CC5D4D7">
      <w:pPr>
        <w:pStyle w:val="Lijstalinea"/>
        <w:numPr>
          <w:ilvl w:val="0"/>
          <w:numId w:val="1"/>
        </w:numPr>
      </w:pPr>
      <w:r w:rsidRPr="7CC5D4D7">
        <w:t xml:space="preserve">Correspondentie en verstrekte informatie zullen na afloop niet worden geretourneerd en kunnen deel uitmaken van de aanbestedingsprocedure. Deelnemende partijen verlenen toestemming om de verstrekte informatie in het </w:t>
      </w:r>
      <w:proofErr w:type="spellStart"/>
      <w:r w:rsidRPr="7CC5D4D7">
        <w:t>PvE</w:t>
      </w:r>
      <w:proofErr w:type="spellEnd"/>
      <w:r w:rsidRPr="7CC5D4D7">
        <w:t xml:space="preserve"> te mogen verwerken.</w:t>
      </w:r>
    </w:p>
    <w:p w14:paraId="19796288" w14:textId="6836282D" w:rsidR="7301B28A" w:rsidRDefault="7301B28A" w:rsidP="7CC5D4D7">
      <w:pPr>
        <w:pStyle w:val="Lijstalinea"/>
        <w:numPr>
          <w:ilvl w:val="0"/>
          <w:numId w:val="1"/>
        </w:numPr>
      </w:pPr>
      <w:r w:rsidRPr="7CC5D4D7">
        <w:t>Het UMC kan en mag de informatie die is verkregen uit de marktconsultatie geheel of gedeeltelijk gebruiken bij het opstellen van aanbestedingsdocumenten en/of het opstellen van het contract;</w:t>
      </w:r>
    </w:p>
    <w:p w14:paraId="4FD60AE2" w14:textId="31D652BE" w:rsidR="7301B28A" w:rsidRDefault="7301B28A" w:rsidP="7CC5D4D7">
      <w:pPr>
        <w:pStyle w:val="Lijstalinea"/>
        <w:numPr>
          <w:ilvl w:val="0"/>
          <w:numId w:val="1"/>
        </w:numPr>
      </w:pPr>
      <w:r w:rsidRPr="7CC5D4D7">
        <w:t>De informatie die wordt verstrekt gedurende de marktconsultatie kan aanzienlijk afwijken van de informatie die in een later stadium wordt verstrekt ten behoeve van de aanbestedingsprocedure;</w:t>
      </w:r>
    </w:p>
    <w:p w14:paraId="6D0F17CC" w14:textId="27EA94A0" w:rsidR="7301B28A" w:rsidRDefault="7301B28A" w:rsidP="7CC5D4D7">
      <w:pPr>
        <w:pStyle w:val="Lijstalinea"/>
        <w:numPr>
          <w:ilvl w:val="0"/>
          <w:numId w:val="1"/>
        </w:numPr>
      </w:pPr>
      <w:r w:rsidRPr="7CC5D4D7">
        <w:t>Er wordt geen vergoeding verstrekt voor deelneming aan de marktconsultatie;</w:t>
      </w:r>
    </w:p>
    <w:p w14:paraId="2CE24F75" w14:textId="5318E22E" w:rsidR="7301B28A" w:rsidRDefault="7301B28A" w:rsidP="7CC5D4D7">
      <w:pPr>
        <w:pStyle w:val="Lijstalinea"/>
        <w:numPr>
          <w:ilvl w:val="0"/>
          <w:numId w:val="1"/>
        </w:numPr>
      </w:pPr>
      <w:r w:rsidRPr="7CC5D4D7">
        <w:t xml:space="preserve">Alle communicatie inzake deze consultatie verloopt via het </w:t>
      </w:r>
      <w:proofErr w:type="spellStart"/>
      <w:r w:rsidR="00CD0941">
        <w:t>TenderNed</w:t>
      </w:r>
      <w:proofErr w:type="spellEnd"/>
      <w:r w:rsidRPr="7CC5D4D7">
        <w:t xml:space="preserve"> platform;</w:t>
      </w:r>
    </w:p>
    <w:p w14:paraId="65E4D820" w14:textId="5083BA89" w:rsidR="7301B28A" w:rsidRDefault="7301B28A" w:rsidP="7CC5D4D7">
      <w:pPr>
        <w:pStyle w:val="Lijstalinea"/>
        <w:numPr>
          <w:ilvl w:val="0"/>
          <w:numId w:val="1"/>
        </w:numPr>
      </w:pPr>
      <w:r w:rsidRPr="7CC5D4D7">
        <w:t>De voertaal tijdens deze consultatie is Nederlands.</w:t>
      </w:r>
    </w:p>
    <w:p w14:paraId="2309D128" w14:textId="2E7DDDEF" w:rsidR="7301B28A" w:rsidRDefault="7301B28A" w:rsidP="7CC5D4D7">
      <w:r w:rsidRPr="7CC5D4D7">
        <w:t xml:space="preserve"> </w:t>
      </w:r>
    </w:p>
    <w:p w14:paraId="2FB31423" w14:textId="2D06F019" w:rsidR="7301B28A" w:rsidRDefault="7301B28A" w:rsidP="7CC5D4D7">
      <w:r w:rsidRPr="7CC5D4D7">
        <w:t xml:space="preserve">Deze marktconsultatie is met zorg samengesteld. Mocht u desondanks tegenstrijdigheden en/of onvolkomenheden tegenkomen, gelieve het UMC op de hoogte stellen door gebruik van de vraag &amp; antwoord module. Mocht het geen betrekking hebben op een vraagstelling, dan kunt u een bericht sturen door middel van de berichtenmodule op het </w:t>
      </w:r>
      <w:proofErr w:type="spellStart"/>
      <w:r w:rsidRPr="7CC5D4D7">
        <w:t>TenderNed</w:t>
      </w:r>
      <w:proofErr w:type="spellEnd"/>
      <w:r w:rsidRPr="7CC5D4D7">
        <w:t xml:space="preserve"> platform.</w:t>
      </w:r>
    </w:p>
    <w:p w14:paraId="20ABD6BA" w14:textId="28DBE3CE" w:rsidR="7301B28A" w:rsidRDefault="7301B28A" w:rsidP="7CC5D4D7">
      <w:r w:rsidRPr="7CC5D4D7">
        <w:t xml:space="preserve"> </w:t>
      </w:r>
    </w:p>
    <w:p w14:paraId="640BBB90" w14:textId="7E3F8A24" w:rsidR="7729B3ED" w:rsidRDefault="7729B3ED" w:rsidP="7CC5D4D7">
      <w:pPr>
        <w:pStyle w:val="Kop2"/>
        <w:rPr>
          <w:color w:val="000000" w:themeColor="text1"/>
        </w:rPr>
      </w:pPr>
      <w:r w:rsidRPr="7CC5D4D7">
        <w:rPr>
          <w:color w:val="000000" w:themeColor="text1"/>
        </w:rPr>
        <w:t xml:space="preserve">Indienen </w:t>
      </w:r>
    </w:p>
    <w:p w14:paraId="6AC77096" w14:textId="087FC7E5" w:rsidR="7301B28A" w:rsidRDefault="7301B28A" w:rsidP="7CC5D4D7">
      <w:pPr>
        <w:pStyle w:val="Kop3"/>
      </w:pPr>
      <w:r w:rsidRPr="7CC5D4D7">
        <w:t>Digitaal aanbieden</w:t>
      </w:r>
    </w:p>
    <w:p w14:paraId="75C8C183" w14:textId="3D9F2870" w:rsidR="7301B28A" w:rsidRDefault="7301B28A" w:rsidP="7CC5D4D7">
      <w:r w:rsidRPr="7CC5D4D7">
        <w:t xml:space="preserve">Deze Marktconsultatie zal geheel digitaal en online plaatsvinden via </w:t>
      </w:r>
      <w:proofErr w:type="spellStart"/>
      <w:r w:rsidRPr="7CC5D4D7">
        <w:t>TenderNed</w:t>
      </w:r>
      <w:proofErr w:type="spellEnd"/>
      <w:r w:rsidRPr="7CC5D4D7">
        <w:t>.</w:t>
      </w:r>
    </w:p>
    <w:p w14:paraId="2473E3F6" w14:textId="11EF2517" w:rsidR="7301B28A" w:rsidRDefault="7301B28A" w:rsidP="7CC5D4D7">
      <w:r w:rsidRPr="7CC5D4D7">
        <w:t xml:space="preserve">Het is uitsluitend toegestaan uw reactie voor deze Marktconsultatie digitaal in te dienen via </w:t>
      </w:r>
      <w:proofErr w:type="spellStart"/>
      <w:r w:rsidRPr="7CC5D4D7">
        <w:t>TenderNed</w:t>
      </w:r>
      <w:proofErr w:type="spellEnd"/>
      <w:r w:rsidRPr="7CC5D4D7">
        <w:t>. Dit betekent onder andere dat:</w:t>
      </w:r>
    </w:p>
    <w:p w14:paraId="36E432FD" w14:textId="6E0A10A1" w:rsidR="7301B28A" w:rsidRDefault="7301B28A" w:rsidP="7CC5D4D7">
      <w:pPr>
        <w:pStyle w:val="Lijstalinea"/>
        <w:numPr>
          <w:ilvl w:val="0"/>
          <w:numId w:val="5"/>
        </w:numPr>
      </w:pPr>
      <w:r w:rsidRPr="7CC5D4D7">
        <w:t xml:space="preserve">Ondernemer zich registreert op </w:t>
      </w:r>
      <w:proofErr w:type="spellStart"/>
      <w:r w:rsidRPr="7CC5D4D7">
        <w:t>TenderNed</w:t>
      </w:r>
      <w:proofErr w:type="spellEnd"/>
      <w:r w:rsidRPr="7CC5D4D7">
        <w:t>;</w:t>
      </w:r>
    </w:p>
    <w:p w14:paraId="6A151158" w14:textId="0AB297ED" w:rsidR="7301B28A" w:rsidRDefault="7301B28A" w:rsidP="7CC5D4D7">
      <w:pPr>
        <w:pStyle w:val="Lijstalinea"/>
        <w:numPr>
          <w:ilvl w:val="0"/>
          <w:numId w:val="5"/>
        </w:numPr>
      </w:pPr>
      <w:r w:rsidRPr="7CC5D4D7">
        <w:t>Ondernemer de vragenlijsten doorneemt en invult;</w:t>
      </w:r>
    </w:p>
    <w:p w14:paraId="1C90EFFD" w14:textId="39F095B6" w:rsidR="7301B28A" w:rsidRDefault="7301B28A" w:rsidP="7CC5D4D7">
      <w:pPr>
        <w:pStyle w:val="Lijstalinea"/>
        <w:numPr>
          <w:ilvl w:val="0"/>
          <w:numId w:val="5"/>
        </w:numPr>
      </w:pPr>
      <w:r w:rsidRPr="7CC5D4D7">
        <w:t>Het indienen van vragen door Ondernemer, middels het formulier-voor het stellen van vragen wordt ingediend;</w:t>
      </w:r>
    </w:p>
    <w:p w14:paraId="1C07CC4E" w14:textId="01D1B4D7" w:rsidR="7301B28A" w:rsidRDefault="7301B28A" w:rsidP="7CC5D4D7">
      <w:pPr>
        <w:pStyle w:val="Lijstalinea"/>
        <w:numPr>
          <w:ilvl w:val="0"/>
          <w:numId w:val="5"/>
        </w:numPr>
      </w:pPr>
      <w:r w:rsidRPr="7CC5D4D7">
        <w:t>De Nota van inlichtingen door UMC ook gepubliceerd wordt;</w:t>
      </w:r>
    </w:p>
    <w:p w14:paraId="6E143A3D" w14:textId="183892FA" w:rsidR="7301B28A" w:rsidRDefault="7301B28A" w:rsidP="7CC5D4D7">
      <w:r w:rsidRPr="7CC5D4D7">
        <w:t xml:space="preserve"> </w:t>
      </w:r>
    </w:p>
    <w:p w14:paraId="4E1825AB" w14:textId="1094DE0C" w:rsidR="7301B28A" w:rsidRDefault="7301B28A" w:rsidP="7CC5D4D7">
      <w:r w:rsidRPr="7CC5D4D7">
        <w:t xml:space="preserve">Bij vragen of onduidelijkheden over de werking van </w:t>
      </w:r>
      <w:proofErr w:type="spellStart"/>
      <w:r w:rsidRPr="7CC5D4D7">
        <w:t>TenderNed</w:t>
      </w:r>
      <w:proofErr w:type="spellEnd"/>
      <w:r w:rsidRPr="7CC5D4D7">
        <w:t xml:space="preserve"> kan er contact opgenomen worden met de Servicedesk.</w:t>
      </w:r>
    </w:p>
    <w:p w14:paraId="61C4EADE" w14:textId="6F1A9608" w:rsidR="7301B28A" w:rsidRDefault="7301B28A" w:rsidP="7CC5D4D7">
      <w:r w:rsidRPr="7CC5D4D7">
        <w:t xml:space="preserve"> </w:t>
      </w:r>
    </w:p>
    <w:p w14:paraId="27B52547" w14:textId="43DCB714" w:rsidR="7301B28A" w:rsidRDefault="7301B28A" w:rsidP="7CC5D4D7">
      <w:pPr>
        <w:pStyle w:val="Kop3"/>
      </w:pPr>
      <w:r w:rsidRPr="7CC5D4D7">
        <w:t>Stellen van vragen (nota van Inlichtingen)</w:t>
      </w:r>
    </w:p>
    <w:p w14:paraId="0D62965E" w14:textId="54A78DC1" w:rsidR="7301B28A" w:rsidRDefault="7301B28A" w:rsidP="7CC5D4D7">
      <w:r w:rsidRPr="7CC5D4D7">
        <w:t xml:space="preserve">Vragen naar aanleiding van deze Marktconsultatie kunt u geanonimiseerd, schriftelijk indienen gebruik makend van bijlage 3. Aan alle aangemelde leveranciers worden de gestelde vragen met </w:t>
      </w:r>
      <w:r w:rsidRPr="7CC5D4D7">
        <w:lastRenderedPageBreak/>
        <w:t>antwoorden (Nota's van Inlichtingen) beschikbaar gesteld.</w:t>
      </w:r>
      <w:r>
        <w:br/>
      </w:r>
      <w:r w:rsidRPr="7CC5D4D7">
        <w:t xml:space="preserve"> </w:t>
      </w:r>
    </w:p>
    <w:p w14:paraId="5B6C3AF3" w14:textId="6B8D6DE3" w:rsidR="7301B28A" w:rsidRDefault="7301B28A" w:rsidP="7CC5D4D7">
      <w:r w:rsidRPr="7CC5D4D7">
        <w:t xml:space="preserve">De planning voor vragen en antwoorden (Nota's van Inlichtingen) treft u aan in de Planning op </w:t>
      </w:r>
      <w:proofErr w:type="spellStart"/>
      <w:r w:rsidRPr="7CC5D4D7">
        <w:t>TenderNed</w:t>
      </w:r>
      <w:proofErr w:type="spellEnd"/>
      <w:r w:rsidRPr="7CC5D4D7">
        <w:t>.</w:t>
      </w:r>
    </w:p>
    <w:p w14:paraId="7934BA0D" w14:textId="3391B6A7" w:rsidR="7301B28A" w:rsidRDefault="7301B28A" w:rsidP="7CC5D4D7">
      <w:r w:rsidRPr="7CC5D4D7">
        <w:t xml:space="preserve"> </w:t>
      </w:r>
    </w:p>
    <w:p w14:paraId="3C8E8097" w14:textId="75F43F81" w:rsidR="5AC3A6BD" w:rsidRDefault="5AC3A6BD" w:rsidP="7CC5D4D7">
      <w:pPr>
        <w:pStyle w:val="Kop1"/>
      </w:pPr>
      <w:r>
        <w:t>Planning</w:t>
      </w:r>
    </w:p>
    <w:p w14:paraId="2BBB0776" w14:textId="4355F47E" w:rsidR="1EA91C16" w:rsidRDefault="1EA91C16" w:rsidP="7CC5D4D7">
      <w:r>
        <w:t>Hieronder de planning van het marktconsultatie proces:</w:t>
      </w:r>
    </w:p>
    <w:tbl>
      <w:tblPr>
        <w:tblStyle w:val="Tabelraster"/>
        <w:tblW w:w="0" w:type="auto"/>
        <w:tblLayout w:type="fixed"/>
        <w:tblLook w:val="06A0" w:firstRow="1" w:lastRow="0" w:firstColumn="1" w:lastColumn="0" w:noHBand="1" w:noVBand="1"/>
      </w:tblPr>
      <w:tblGrid>
        <w:gridCol w:w="5310"/>
        <w:gridCol w:w="3495"/>
      </w:tblGrid>
      <w:tr w:rsidR="7CC5D4D7" w14:paraId="7776AE4A" w14:textId="77777777" w:rsidTr="7CC5D4D7">
        <w:trPr>
          <w:trHeight w:val="300"/>
        </w:trPr>
        <w:tc>
          <w:tcPr>
            <w:tcW w:w="5310" w:type="dxa"/>
            <w:shd w:val="clear" w:color="auto" w:fill="D9E2F3"/>
          </w:tcPr>
          <w:p w14:paraId="3FF73F62" w14:textId="4B6CD3C1" w:rsidR="71D7DD67" w:rsidRDefault="71D7DD67" w:rsidP="7CC5D4D7">
            <w:pPr>
              <w:rPr>
                <w:b/>
                <w:bCs/>
              </w:rPr>
            </w:pPr>
            <w:r w:rsidRPr="7CC5D4D7">
              <w:rPr>
                <w:b/>
                <w:bCs/>
              </w:rPr>
              <w:t>Processtap</w:t>
            </w:r>
          </w:p>
        </w:tc>
        <w:tc>
          <w:tcPr>
            <w:tcW w:w="3495" w:type="dxa"/>
            <w:shd w:val="clear" w:color="auto" w:fill="D9E2F3"/>
          </w:tcPr>
          <w:p w14:paraId="30D2B9E9" w14:textId="1BD8C7AC" w:rsidR="71D7DD67" w:rsidRDefault="71D7DD67" w:rsidP="7CC5D4D7">
            <w:r w:rsidRPr="7CC5D4D7">
              <w:rPr>
                <w:b/>
                <w:bCs/>
              </w:rPr>
              <w:t>Datum en tijd</w:t>
            </w:r>
          </w:p>
        </w:tc>
      </w:tr>
      <w:tr w:rsidR="7CC5D4D7" w14:paraId="5CE16855" w14:textId="77777777" w:rsidTr="7CC5D4D7">
        <w:trPr>
          <w:trHeight w:val="300"/>
        </w:trPr>
        <w:tc>
          <w:tcPr>
            <w:tcW w:w="5310" w:type="dxa"/>
          </w:tcPr>
          <w:p w14:paraId="71322611" w14:textId="6A58AA44" w:rsidR="71D7DD67" w:rsidRDefault="71D7DD67" w:rsidP="7CC5D4D7">
            <w:r>
              <w:t>Publicatie Marktconsultatie</w:t>
            </w:r>
          </w:p>
        </w:tc>
        <w:tc>
          <w:tcPr>
            <w:tcW w:w="3495" w:type="dxa"/>
          </w:tcPr>
          <w:p w14:paraId="773027B9" w14:textId="6C089547" w:rsidR="71D7DD67" w:rsidRDefault="004E547A" w:rsidP="7CC5D4D7">
            <w:r>
              <w:t>di</w:t>
            </w:r>
            <w:r w:rsidR="71D7DD67">
              <w:t xml:space="preserve"> </w:t>
            </w:r>
            <w:r w:rsidR="0066330B">
              <w:t>22 jul. 25</w:t>
            </w:r>
            <w:r w:rsidR="71D7DD67">
              <w:t xml:space="preserve"> </w:t>
            </w:r>
          </w:p>
        </w:tc>
      </w:tr>
      <w:tr w:rsidR="7CC5D4D7" w14:paraId="037D5452" w14:textId="77777777" w:rsidTr="7CC5D4D7">
        <w:trPr>
          <w:trHeight w:val="300"/>
        </w:trPr>
        <w:tc>
          <w:tcPr>
            <w:tcW w:w="5310" w:type="dxa"/>
          </w:tcPr>
          <w:p w14:paraId="6CF61F93" w14:textId="3CDC804F" w:rsidR="71D7DD67" w:rsidRDefault="71D7DD67" w:rsidP="7CC5D4D7">
            <w:r>
              <w:t>Uiterste datum voor het stellen van vragen</w:t>
            </w:r>
          </w:p>
        </w:tc>
        <w:tc>
          <w:tcPr>
            <w:tcW w:w="3495" w:type="dxa"/>
          </w:tcPr>
          <w:p w14:paraId="7C060594" w14:textId="03BF8D02" w:rsidR="71D7DD67" w:rsidRDefault="00732D5F" w:rsidP="7CC5D4D7">
            <w:r>
              <w:t>di</w:t>
            </w:r>
            <w:r w:rsidR="71D7DD67">
              <w:t xml:space="preserve"> </w:t>
            </w:r>
            <w:r>
              <w:t>29</w:t>
            </w:r>
            <w:r w:rsidR="71D7DD67">
              <w:t xml:space="preserve"> </w:t>
            </w:r>
            <w:r w:rsidR="00C80EAC">
              <w:t>jul</w:t>
            </w:r>
            <w:r w:rsidR="71D7DD67">
              <w:t>, 12:00 uur</w:t>
            </w:r>
          </w:p>
        </w:tc>
      </w:tr>
      <w:tr w:rsidR="7CC5D4D7" w14:paraId="647EC977" w14:textId="77777777" w:rsidTr="7CC5D4D7">
        <w:trPr>
          <w:trHeight w:val="300"/>
        </w:trPr>
        <w:tc>
          <w:tcPr>
            <w:tcW w:w="5310" w:type="dxa"/>
          </w:tcPr>
          <w:p w14:paraId="28990508" w14:textId="3EBA79D3" w:rsidR="71D7DD67" w:rsidRDefault="71D7DD67" w:rsidP="7CC5D4D7">
            <w:r>
              <w:t>Beoogde datum voor beantwoording van vragen</w:t>
            </w:r>
          </w:p>
        </w:tc>
        <w:tc>
          <w:tcPr>
            <w:tcW w:w="3495" w:type="dxa"/>
          </w:tcPr>
          <w:p w14:paraId="3668BF13" w14:textId="4CC77AA0" w:rsidR="76D156E4" w:rsidRDefault="005B4772" w:rsidP="7CC5D4D7">
            <w:r>
              <w:t>di</w:t>
            </w:r>
            <w:r w:rsidR="76D156E4">
              <w:t xml:space="preserve"> </w:t>
            </w:r>
            <w:r>
              <w:t>5</w:t>
            </w:r>
            <w:r w:rsidR="76D156E4">
              <w:t xml:space="preserve"> </w:t>
            </w:r>
            <w:r w:rsidR="009F3BB5">
              <w:t>aug</w:t>
            </w:r>
            <w:r w:rsidR="76D156E4">
              <w:t>, 16:00 uur</w:t>
            </w:r>
          </w:p>
        </w:tc>
      </w:tr>
      <w:tr w:rsidR="7CC5D4D7" w14:paraId="63DFE509" w14:textId="77777777" w:rsidTr="7CC5D4D7">
        <w:trPr>
          <w:trHeight w:val="300"/>
        </w:trPr>
        <w:tc>
          <w:tcPr>
            <w:tcW w:w="5310" w:type="dxa"/>
          </w:tcPr>
          <w:p w14:paraId="57E669D9" w14:textId="4F508944" w:rsidR="71D7DD67" w:rsidRDefault="001D56DF" w:rsidP="7CC5D4D7">
            <w:r>
              <w:t>Inleveren vragenlijst.</w:t>
            </w:r>
          </w:p>
        </w:tc>
        <w:tc>
          <w:tcPr>
            <w:tcW w:w="3495" w:type="dxa"/>
          </w:tcPr>
          <w:p w14:paraId="4154F064" w14:textId="2B0D856D" w:rsidR="0FB9C95D" w:rsidRDefault="005B4772" w:rsidP="7CC5D4D7">
            <w:r>
              <w:t>Vr 8</w:t>
            </w:r>
            <w:r w:rsidR="0FB9C95D">
              <w:t xml:space="preserve"> </w:t>
            </w:r>
            <w:r w:rsidR="00126046">
              <w:t>aug</w:t>
            </w:r>
            <w:r w:rsidR="0FB9C95D">
              <w:t>, 1</w:t>
            </w:r>
            <w:r>
              <w:t>7</w:t>
            </w:r>
            <w:r w:rsidR="0FB9C95D">
              <w:t>:00 uur</w:t>
            </w:r>
          </w:p>
        </w:tc>
      </w:tr>
      <w:tr w:rsidR="7CC5D4D7" w14:paraId="4AD4EF9B" w14:textId="77777777" w:rsidTr="7CC5D4D7">
        <w:trPr>
          <w:trHeight w:val="300"/>
        </w:trPr>
        <w:tc>
          <w:tcPr>
            <w:tcW w:w="5310" w:type="dxa"/>
          </w:tcPr>
          <w:p w14:paraId="2F7CE22B" w14:textId="4836B544" w:rsidR="71D7DD67" w:rsidRDefault="71D7DD67" w:rsidP="7CC5D4D7">
            <w:r>
              <w:t>Toelichtingsgesprekken</w:t>
            </w:r>
            <w:r w:rsidR="4C91FBCE">
              <w:t xml:space="preserve"> (op locatie AMC)</w:t>
            </w:r>
          </w:p>
        </w:tc>
        <w:tc>
          <w:tcPr>
            <w:tcW w:w="3495" w:type="dxa"/>
          </w:tcPr>
          <w:p w14:paraId="42C54268" w14:textId="78F707C0" w:rsidR="4C91FBCE" w:rsidRDefault="4C91FBCE" w:rsidP="7CC5D4D7">
            <w:r>
              <w:t xml:space="preserve">Ma t/m </w:t>
            </w:r>
            <w:r w:rsidR="00126046">
              <w:t>vrij</w:t>
            </w:r>
            <w:r>
              <w:t xml:space="preserve"> </w:t>
            </w:r>
            <w:r w:rsidR="0055460A">
              <w:t>15</w:t>
            </w:r>
            <w:r>
              <w:t xml:space="preserve"> t/m </w:t>
            </w:r>
            <w:r w:rsidR="00B03DBC">
              <w:t>29</w:t>
            </w:r>
            <w:r>
              <w:t xml:space="preserve"> </w:t>
            </w:r>
            <w:r w:rsidR="003E7EAA">
              <w:t>aug</w:t>
            </w:r>
            <w:r>
              <w:t>, n.t.b.</w:t>
            </w:r>
            <w:r w:rsidR="125FCFAE">
              <w:t>*</w:t>
            </w:r>
            <w:r w:rsidR="00584CEC">
              <w:t xml:space="preserve"> **</w:t>
            </w:r>
          </w:p>
        </w:tc>
      </w:tr>
    </w:tbl>
    <w:p w14:paraId="1E55F746" w14:textId="17BAD8BA" w:rsidR="7CC5D4D7" w:rsidRDefault="7CC5D4D7"/>
    <w:p w14:paraId="53554030" w14:textId="1AF38C4A" w:rsidR="4130472E" w:rsidRDefault="4130472E" w:rsidP="7CC5D4D7">
      <w:r>
        <w:t xml:space="preserve">* Geef via de "Berichten" in </w:t>
      </w:r>
      <w:proofErr w:type="spellStart"/>
      <w:r>
        <w:t>TenderNed</w:t>
      </w:r>
      <w:proofErr w:type="spellEnd"/>
      <w:r>
        <w:t xml:space="preserve"> aan op welke dagen u beschikbaar bent, met wie u komt (max 3 personen) en</w:t>
      </w:r>
      <w:r w:rsidR="0BB96D84">
        <w:t xml:space="preserve"> welk tijdstip uw voorkeur heeft. </w:t>
      </w:r>
      <w:r>
        <w:t xml:space="preserve"> </w:t>
      </w:r>
    </w:p>
    <w:p w14:paraId="3E935FA2" w14:textId="6756F6AF" w:rsidR="00584CEC" w:rsidRDefault="00584CEC" w:rsidP="7CC5D4D7">
      <w:r>
        <w:t>** genoemde data kunnen nog op een later moment wijzigen wegens vakanties.</w:t>
      </w:r>
    </w:p>
    <w:sectPr w:rsidR="00584CEC" w:rsidSect="00716489">
      <w:headerReference w:type="default" r:id="rId13"/>
      <w:footerReference w:type="default" r:id="rId14"/>
      <w:headerReference w:type="first" r:id="rId15"/>
      <w:footerReference w:type="first" r:id="rId16"/>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2150D" w14:textId="77777777" w:rsidR="00247B78" w:rsidRDefault="00247B78" w:rsidP="00B2411E">
      <w:pPr>
        <w:spacing w:line="240" w:lineRule="auto"/>
      </w:pPr>
      <w:r>
        <w:separator/>
      </w:r>
    </w:p>
  </w:endnote>
  <w:endnote w:type="continuationSeparator" w:id="0">
    <w:p w14:paraId="3EC34CC0" w14:textId="77777777" w:rsidR="00247B78" w:rsidRDefault="00247B78" w:rsidP="00B2411E">
      <w:pPr>
        <w:spacing w:line="240" w:lineRule="auto"/>
      </w:pPr>
      <w:r>
        <w:continuationSeparator/>
      </w:r>
    </w:p>
  </w:endnote>
  <w:endnote w:type="continuationNotice" w:id="1">
    <w:p w14:paraId="50660C01" w14:textId="77777777" w:rsidR="00247B78" w:rsidRDefault="00247B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8B8E4" w14:textId="09FE1C2F" w:rsidR="00B2411E" w:rsidRPr="00AA2860" w:rsidRDefault="7CC5D4D7" w:rsidP="7CC5D4D7">
    <w:pPr>
      <w:pStyle w:val="Voettekst"/>
    </w:pPr>
    <w:r>
      <w:t xml:space="preserve">Pagina | </w:t>
    </w:r>
    <w:r w:rsidR="00AA2860" w:rsidRPr="7CC5D4D7">
      <w:rPr>
        <w:noProof/>
      </w:rPr>
      <w:fldChar w:fldCharType="begin"/>
    </w:r>
    <w:r w:rsidR="00AA2860">
      <w:instrText>PAGE   \* MERGEFORMAT</w:instrText>
    </w:r>
    <w:r w:rsidR="00AA2860" w:rsidRPr="7CC5D4D7">
      <w:fldChar w:fldCharType="separate"/>
    </w:r>
    <w:r>
      <w:rPr>
        <w:noProof/>
      </w:rPr>
      <w:t>2</w:t>
    </w:r>
    <w:r w:rsidR="00AA2860" w:rsidRPr="7CC5D4D7">
      <w:rPr>
        <w:noProof/>
      </w:rPr>
      <w:fldChar w:fldCharType="end"/>
    </w:r>
    <w:r>
      <w:t xml:space="preserve"> van </w:t>
    </w:r>
    <w:fldSimple w:instr="NUMPAGES   \* MERGEFORMAT">
      <w:r>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1249A" w14:textId="382EF4A0" w:rsidR="00F532B9" w:rsidRDefault="00131BE9">
    <w:pPr>
      <w:pStyle w:val="Voettekst"/>
    </w:pPr>
    <w:r>
      <w:tab/>
    </w:r>
    <w:r>
      <w:tab/>
    </w:r>
    <w:r w:rsidR="00624257">
      <w:t xml:space="preserve">Pagina | </w:t>
    </w:r>
    <w:r w:rsidR="00624257">
      <w:fldChar w:fldCharType="begin"/>
    </w:r>
    <w:r w:rsidR="00624257">
      <w:instrText>PAGE   \* MERGEFORMAT</w:instrText>
    </w:r>
    <w:r w:rsidR="00624257">
      <w:fldChar w:fldCharType="separate"/>
    </w:r>
    <w:r w:rsidR="00C21C3F">
      <w:rPr>
        <w:noProof/>
      </w:rPr>
      <w:t>1</w:t>
    </w:r>
    <w:r w:rsidR="00624257">
      <w:fldChar w:fldCharType="end"/>
    </w:r>
    <w:r>
      <w:t xml:space="preserve"> van </w:t>
    </w:r>
    <w:fldSimple w:instr="NUMPAGES   \* MERGEFORMAT">
      <w:r w:rsidR="00C21C3F">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76617" w14:textId="77777777" w:rsidR="00247B78" w:rsidRDefault="00247B78" w:rsidP="00B2411E">
      <w:pPr>
        <w:spacing w:line="240" w:lineRule="auto"/>
      </w:pPr>
      <w:r>
        <w:separator/>
      </w:r>
    </w:p>
  </w:footnote>
  <w:footnote w:type="continuationSeparator" w:id="0">
    <w:p w14:paraId="5BF88DEC" w14:textId="77777777" w:rsidR="00247B78" w:rsidRDefault="00247B78" w:rsidP="00B2411E">
      <w:pPr>
        <w:spacing w:line="240" w:lineRule="auto"/>
      </w:pPr>
      <w:r>
        <w:continuationSeparator/>
      </w:r>
    </w:p>
  </w:footnote>
  <w:footnote w:type="continuationNotice" w:id="1">
    <w:p w14:paraId="0CFC69FC" w14:textId="77777777" w:rsidR="00247B78" w:rsidRDefault="00247B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906DADB" w14:paraId="53A990D7" w14:textId="77777777" w:rsidTr="3906DADB">
      <w:trPr>
        <w:trHeight w:val="300"/>
      </w:trPr>
      <w:tc>
        <w:tcPr>
          <w:tcW w:w="3020" w:type="dxa"/>
        </w:tcPr>
        <w:p w14:paraId="5E3A102C" w14:textId="25F7C151" w:rsidR="3906DADB" w:rsidRDefault="3906DADB" w:rsidP="3906DADB">
          <w:pPr>
            <w:pStyle w:val="Koptekst"/>
            <w:ind w:left="-115"/>
          </w:pPr>
        </w:p>
      </w:tc>
      <w:tc>
        <w:tcPr>
          <w:tcW w:w="3020" w:type="dxa"/>
        </w:tcPr>
        <w:p w14:paraId="638EFEE0" w14:textId="12CA8E8E" w:rsidR="3906DADB" w:rsidRDefault="3906DADB" w:rsidP="3906DADB">
          <w:pPr>
            <w:pStyle w:val="Koptekst"/>
            <w:jc w:val="center"/>
          </w:pPr>
        </w:p>
      </w:tc>
      <w:tc>
        <w:tcPr>
          <w:tcW w:w="3020" w:type="dxa"/>
        </w:tcPr>
        <w:p w14:paraId="7761B5FC" w14:textId="77527C37" w:rsidR="3906DADB" w:rsidRDefault="3906DADB" w:rsidP="3906DADB">
          <w:pPr>
            <w:pStyle w:val="Koptekst"/>
            <w:ind w:right="-115"/>
            <w:jc w:val="right"/>
          </w:pPr>
        </w:p>
      </w:tc>
    </w:tr>
  </w:tbl>
  <w:p w14:paraId="31473773" w14:textId="0170669F" w:rsidR="3906DADB" w:rsidRDefault="3906DADB" w:rsidP="3906DA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08853" w14:textId="77777777" w:rsidR="00944F9C" w:rsidRDefault="00000000">
    <w:pPr>
      <w:pStyle w:val="Koptekst"/>
    </w:pPr>
    <w:r>
      <w:rPr>
        <w:noProof/>
        <w:lang w:eastAsia="nl-NL"/>
      </w:rPr>
      <w:pict w14:anchorId="3EA01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style="position:absolute;margin-left:-71pt;margin-top:-84.9pt;width:595.2pt;height:71pt;z-index:-251658752;mso-position-horizontal-relative:margin;mso-position-vertical-relative:margin" o:allowincell="f">
          <v:imagedata r:id="rId1" o:title="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456B"/>
    <w:multiLevelType w:val="hybridMultilevel"/>
    <w:tmpl w:val="901AD7FA"/>
    <w:lvl w:ilvl="0" w:tplc="18249D88">
      <w:start w:val="1"/>
      <w:numFmt w:val="bullet"/>
      <w:lvlText w:val="·"/>
      <w:lvlJc w:val="left"/>
      <w:pPr>
        <w:ind w:left="720" w:hanging="360"/>
      </w:pPr>
      <w:rPr>
        <w:rFonts w:ascii="Symbol" w:hAnsi="Symbol" w:hint="default"/>
      </w:rPr>
    </w:lvl>
    <w:lvl w:ilvl="1" w:tplc="03E23156">
      <w:start w:val="1"/>
      <w:numFmt w:val="bullet"/>
      <w:lvlText w:val="o"/>
      <w:lvlJc w:val="left"/>
      <w:pPr>
        <w:ind w:left="1440" w:hanging="360"/>
      </w:pPr>
      <w:rPr>
        <w:rFonts w:ascii="Courier New" w:hAnsi="Courier New" w:hint="default"/>
      </w:rPr>
    </w:lvl>
    <w:lvl w:ilvl="2" w:tplc="080E6CBE">
      <w:start w:val="1"/>
      <w:numFmt w:val="bullet"/>
      <w:lvlText w:val=""/>
      <w:lvlJc w:val="left"/>
      <w:pPr>
        <w:ind w:left="2160" w:hanging="360"/>
      </w:pPr>
      <w:rPr>
        <w:rFonts w:ascii="Wingdings" w:hAnsi="Wingdings" w:hint="default"/>
      </w:rPr>
    </w:lvl>
    <w:lvl w:ilvl="3" w:tplc="476C7A42">
      <w:start w:val="1"/>
      <w:numFmt w:val="bullet"/>
      <w:lvlText w:val=""/>
      <w:lvlJc w:val="left"/>
      <w:pPr>
        <w:ind w:left="2880" w:hanging="360"/>
      </w:pPr>
      <w:rPr>
        <w:rFonts w:ascii="Symbol" w:hAnsi="Symbol" w:hint="default"/>
      </w:rPr>
    </w:lvl>
    <w:lvl w:ilvl="4" w:tplc="CF22C5DE">
      <w:start w:val="1"/>
      <w:numFmt w:val="bullet"/>
      <w:lvlText w:val="o"/>
      <w:lvlJc w:val="left"/>
      <w:pPr>
        <w:ind w:left="3600" w:hanging="360"/>
      </w:pPr>
      <w:rPr>
        <w:rFonts w:ascii="Courier New" w:hAnsi="Courier New" w:hint="default"/>
      </w:rPr>
    </w:lvl>
    <w:lvl w:ilvl="5" w:tplc="66368E7E">
      <w:start w:val="1"/>
      <w:numFmt w:val="bullet"/>
      <w:lvlText w:val=""/>
      <w:lvlJc w:val="left"/>
      <w:pPr>
        <w:ind w:left="4320" w:hanging="360"/>
      </w:pPr>
      <w:rPr>
        <w:rFonts w:ascii="Wingdings" w:hAnsi="Wingdings" w:hint="default"/>
      </w:rPr>
    </w:lvl>
    <w:lvl w:ilvl="6" w:tplc="F484FAAA">
      <w:start w:val="1"/>
      <w:numFmt w:val="bullet"/>
      <w:lvlText w:val=""/>
      <w:lvlJc w:val="left"/>
      <w:pPr>
        <w:ind w:left="5040" w:hanging="360"/>
      </w:pPr>
      <w:rPr>
        <w:rFonts w:ascii="Symbol" w:hAnsi="Symbol" w:hint="default"/>
      </w:rPr>
    </w:lvl>
    <w:lvl w:ilvl="7" w:tplc="01F69FDC">
      <w:start w:val="1"/>
      <w:numFmt w:val="bullet"/>
      <w:lvlText w:val="o"/>
      <w:lvlJc w:val="left"/>
      <w:pPr>
        <w:ind w:left="5760" w:hanging="360"/>
      </w:pPr>
      <w:rPr>
        <w:rFonts w:ascii="Courier New" w:hAnsi="Courier New" w:hint="default"/>
      </w:rPr>
    </w:lvl>
    <w:lvl w:ilvl="8" w:tplc="5C907440">
      <w:start w:val="1"/>
      <w:numFmt w:val="bullet"/>
      <w:lvlText w:val=""/>
      <w:lvlJc w:val="left"/>
      <w:pPr>
        <w:ind w:left="6480" w:hanging="360"/>
      </w:pPr>
      <w:rPr>
        <w:rFonts w:ascii="Wingdings" w:hAnsi="Wingdings" w:hint="default"/>
      </w:rPr>
    </w:lvl>
  </w:abstractNum>
  <w:abstractNum w:abstractNumId="1" w15:restartNumberingAfterBreak="0">
    <w:nsid w:val="09461183"/>
    <w:multiLevelType w:val="hybridMultilevel"/>
    <w:tmpl w:val="080AE21C"/>
    <w:lvl w:ilvl="0" w:tplc="DEB451F6">
      <w:start w:val="1"/>
      <w:numFmt w:val="bullet"/>
      <w:lvlText w:val="·"/>
      <w:lvlJc w:val="left"/>
      <w:pPr>
        <w:ind w:left="720" w:hanging="360"/>
      </w:pPr>
      <w:rPr>
        <w:rFonts w:ascii="Symbol" w:hAnsi="Symbol" w:hint="default"/>
      </w:rPr>
    </w:lvl>
    <w:lvl w:ilvl="1" w:tplc="DB96B320">
      <w:start w:val="1"/>
      <w:numFmt w:val="bullet"/>
      <w:lvlText w:val="o"/>
      <w:lvlJc w:val="left"/>
      <w:pPr>
        <w:ind w:left="1440" w:hanging="360"/>
      </w:pPr>
      <w:rPr>
        <w:rFonts w:ascii="Courier New" w:hAnsi="Courier New" w:hint="default"/>
      </w:rPr>
    </w:lvl>
    <w:lvl w:ilvl="2" w:tplc="40C41EE0">
      <w:start w:val="1"/>
      <w:numFmt w:val="bullet"/>
      <w:lvlText w:val=""/>
      <w:lvlJc w:val="left"/>
      <w:pPr>
        <w:ind w:left="2160" w:hanging="360"/>
      </w:pPr>
      <w:rPr>
        <w:rFonts w:ascii="Wingdings" w:hAnsi="Wingdings" w:hint="default"/>
      </w:rPr>
    </w:lvl>
    <w:lvl w:ilvl="3" w:tplc="F202DFC2">
      <w:start w:val="1"/>
      <w:numFmt w:val="bullet"/>
      <w:lvlText w:val=""/>
      <w:lvlJc w:val="left"/>
      <w:pPr>
        <w:ind w:left="2880" w:hanging="360"/>
      </w:pPr>
      <w:rPr>
        <w:rFonts w:ascii="Symbol" w:hAnsi="Symbol" w:hint="default"/>
      </w:rPr>
    </w:lvl>
    <w:lvl w:ilvl="4" w:tplc="D93A1706">
      <w:start w:val="1"/>
      <w:numFmt w:val="bullet"/>
      <w:lvlText w:val="o"/>
      <w:lvlJc w:val="left"/>
      <w:pPr>
        <w:ind w:left="3600" w:hanging="360"/>
      </w:pPr>
      <w:rPr>
        <w:rFonts w:ascii="Courier New" w:hAnsi="Courier New" w:hint="default"/>
      </w:rPr>
    </w:lvl>
    <w:lvl w:ilvl="5" w:tplc="A1560E98">
      <w:start w:val="1"/>
      <w:numFmt w:val="bullet"/>
      <w:lvlText w:val=""/>
      <w:lvlJc w:val="left"/>
      <w:pPr>
        <w:ind w:left="4320" w:hanging="360"/>
      </w:pPr>
      <w:rPr>
        <w:rFonts w:ascii="Wingdings" w:hAnsi="Wingdings" w:hint="default"/>
      </w:rPr>
    </w:lvl>
    <w:lvl w:ilvl="6" w:tplc="56709976">
      <w:start w:val="1"/>
      <w:numFmt w:val="bullet"/>
      <w:lvlText w:val=""/>
      <w:lvlJc w:val="left"/>
      <w:pPr>
        <w:ind w:left="5040" w:hanging="360"/>
      </w:pPr>
      <w:rPr>
        <w:rFonts w:ascii="Symbol" w:hAnsi="Symbol" w:hint="default"/>
      </w:rPr>
    </w:lvl>
    <w:lvl w:ilvl="7" w:tplc="DA0A39D6">
      <w:start w:val="1"/>
      <w:numFmt w:val="bullet"/>
      <w:lvlText w:val="o"/>
      <w:lvlJc w:val="left"/>
      <w:pPr>
        <w:ind w:left="5760" w:hanging="360"/>
      </w:pPr>
      <w:rPr>
        <w:rFonts w:ascii="Courier New" w:hAnsi="Courier New" w:hint="default"/>
      </w:rPr>
    </w:lvl>
    <w:lvl w:ilvl="8" w:tplc="32A8DD26">
      <w:start w:val="1"/>
      <w:numFmt w:val="bullet"/>
      <w:lvlText w:val=""/>
      <w:lvlJc w:val="left"/>
      <w:pPr>
        <w:ind w:left="6480" w:hanging="360"/>
      </w:pPr>
      <w:rPr>
        <w:rFonts w:ascii="Wingdings" w:hAnsi="Wingdings" w:hint="default"/>
      </w:rPr>
    </w:lvl>
  </w:abstractNum>
  <w:abstractNum w:abstractNumId="2" w15:restartNumberingAfterBreak="0">
    <w:nsid w:val="1AECA66A"/>
    <w:multiLevelType w:val="hybridMultilevel"/>
    <w:tmpl w:val="216A5160"/>
    <w:lvl w:ilvl="0" w:tplc="34A2BCF0">
      <w:start w:val="1"/>
      <w:numFmt w:val="bullet"/>
      <w:lvlText w:val=""/>
      <w:lvlJc w:val="left"/>
      <w:pPr>
        <w:ind w:left="720" w:hanging="360"/>
      </w:pPr>
      <w:rPr>
        <w:rFonts w:ascii="Symbol" w:hAnsi="Symbol" w:hint="default"/>
      </w:rPr>
    </w:lvl>
    <w:lvl w:ilvl="1" w:tplc="C7E2BD40">
      <w:start w:val="1"/>
      <w:numFmt w:val="bullet"/>
      <w:lvlText w:val="o"/>
      <w:lvlJc w:val="left"/>
      <w:pPr>
        <w:ind w:left="1440" w:hanging="360"/>
      </w:pPr>
      <w:rPr>
        <w:rFonts w:ascii="Courier New" w:hAnsi="Courier New" w:hint="default"/>
      </w:rPr>
    </w:lvl>
    <w:lvl w:ilvl="2" w:tplc="B844B96C">
      <w:start w:val="1"/>
      <w:numFmt w:val="bullet"/>
      <w:lvlText w:val=""/>
      <w:lvlJc w:val="left"/>
      <w:pPr>
        <w:ind w:left="2160" w:hanging="360"/>
      </w:pPr>
      <w:rPr>
        <w:rFonts w:ascii="Wingdings" w:hAnsi="Wingdings" w:hint="default"/>
      </w:rPr>
    </w:lvl>
    <w:lvl w:ilvl="3" w:tplc="FAC29CC8">
      <w:start w:val="1"/>
      <w:numFmt w:val="bullet"/>
      <w:lvlText w:val=""/>
      <w:lvlJc w:val="left"/>
      <w:pPr>
        <w:ind w:left="2880" w:hanging="360"/>
      </w:pPr>
      <w:rPr>
        <w:rFonts w:ascii="Symbol" w:hAnsi="Symbol" w:hint="default"/>
      </w:rPr>
    </w:lvl>
    <w:lvl w:ilvl="4" w:tplc="1A06A19C">
      <w:start w:val="1"/>
      <w:numFmt w:val="bullet"/>
      <w:lvlText w:val="o"/>
      <w:lvlJc w:val="left"/>
      <w:pPr>
        <w:ind w:left="3600" w:hanging="360"/>
      </w:pPr>
      <w:rPr>
        <w:rFonts w:ascii="Courier New" w:hAnsi="Courier New" w:hint="default"/>
      </w:rPr>
    </w:lvl>
    <w:lvl w:ilvl="5" w:tplc="65B2F626">
      <w:start w:val="1"/>
      <w:numFmt w:val="bullet"/>
      <w:lvlText w:val=""/>
      <w:lvlJc w:val="left"/>
      <w:pPr>
        <w:ind w:left="4320" w:hanging="360"/>
      </w:pPr>
      <w:rPr>
        <w:rFonts w:ascii="Wingdings" w:hAnsi="Wingdings" w:hint="default"/>
      </w:rPr>
    </w:lvl>
    <w:lvl w:ilvl="6" w:tplc="AE72DBD0">
      <w:start w:val="1"/>
      <w:numFmt w:val="bullet"/>
      <w:lvlText w:val=""/>
      <w:lvlJc w:val="left"/>
      <w:pPr>
        <w:ind w:left="5040" w:hanging="360"/>
      </w:pPr>
      <w:rPr>
        <w:rFonts w:ascii="Symbol" w:hAnsi="Symbol" w:hint="default"/>
      </w:rPr>
    </w:lvl>
    <w:lvl w:ilvl="7" w:tplc="66B0E962">
      <w:start w:val="1"/>
      <w:numFmt w:val="bullet"/>
      <w:lvlText w:val="o"/>
      <w:lvlJc w:val="left"/>
      <w:pPr>
        <w:ind w:left="5760" w:hanging="360"/>
      </w:pPr>
      <w:rPr>
        <w:rFonts w:ascii="Courier New" w:hAnsi="Courier New" w:hint="default"/>
      </w:rPr>
    </w:lvl>
    <w:lvl w:ilvl="8" w:tplc="DC9269B0">
      <w:start w:val="1"/>
      <w:numFmt w:val="bullet"/>
      <w:lvlText w:val=""/>
      <w:lvlJc w:val="left"/>
      <w:pPr>
        <w:ind w:left="6480" w:hanging="360"/>
      </w:pPr>
      <w:rPr>
        <w:rFonts w:ascii="Wingdings" w:hAnsi="Wingdings" w:hint="default"/>
      </w:rPr>
    </w:lvl>
  </w:abstractNum>
  <w:abstractNum w:abstractNumId="3" w15:restartNumberingAfterBreak="0">
    <w:nsid w:val="20D008D1"/>
    <w:multiLevelType w:val="hybridMultilevel"/>
    <w:tmpl w:val="F6E41604"/>
    <w:lvl w:ilvl="0" w:tplc="6EA89718">
      <w:numFmt w:val="bullet"/>
      <w:lvlText w:val="-"/>
      <w:lvlJc w:val="left"/>
      <w:pPr>
        <w:ind w:left="420" w:hanging="360"/>
      </w:pPr>
      <w:rPr>
        <w:rFonts w:ascii="Trebuchet MS" w:eastAsia="Calibri" w:hAnsi="Trebuchet MS" w:cs="Times New Roman"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4" w15:restartNumberingAfterBreak="0">
    <w:nsid w:val="21A7C528"/>
    <w:multiLevelType w:val="hybridMultilevel"/>
    <w:tmpl w:val="8D600EBA"/>
    <w:lvl w:ilvl="0" w:tplc="4E849194">
      <w:start w:val="1"/>
      <w:numFmt w:val="bullet"/>
      <w:lvlText w:val=""/>
      <w:lvlJc w:val="left"/>
      <w:pPr>
        <w:ind w:left="720" w:hanging="360"/>
      </w:pPr>
      <w:rPr>
        <w:rFonts w:ascii="Symbol" w:hAnsi="Symbol" w:hint="default"/>
      </w:rPr>
    </w:lvl>
    <w:lvl w:ilvl="1" w:tplc="7D64F820">
      <w:start w:val="1"/>
      <w:numFmt w:val="bullet"/>
      <w:lvlText w:val="o"/>
      <w:lvlJc w:val="left"/>
      <w:pPr>
        <w:ind w:left="1440" w:hanging="360"/>
      </w:pPr>
      <w:rPr>
        <w:rFonts w:ascii="Courier New" w:hAnsi="Courier New" w:hint="default"/>
      </w:rPr>
    </w:lvl>
    <w:lvl w:ilvl="2" w:tplc="94980778">
      <w:start w:val="1"/>
      <w:numFmt w:val="bullet"/>
      <w:lvlText w:val=""/>
      <w:lvlJc w:val="left"/>
      <w:pPr>
        <w:ind w:left="2160" w:hanging="360"/>
      </w:pPr>
      <w:rPr>
        <w:rFonts w:ascii="Wingdings" w:hAnsi="Wingdings" w:hint="default"/>
      </w:rPr>
    </w:lvl>
    <w:lvl w:ilvl="3" w:tplc="0432650E">
      <w:start w:val="1"/>
      <w:numFmt w:val="bullet"/>
      <w:lvlText w:val=""/>
      <w:lvlJc w:val="left"/>
      <w:pPr>
        <w:ind w:left="2880" w:hanging="360"/>
      </w:pPr>
      <w:rPr>
        <w:rFonts w:ascii="Symbol" w:hAnsi="Symbol" w:hint="default"/>
      </w:rPr>
    </w:lvl>
    <w:lvl w:ilvl="4" w:tplc="5198BBCA">
      <w:start w:val="1"/>
      <w:numFmt w:val="bullet"/>
      <w:lvlText w:val="o"/>
      <w:lvlJc w:val="left"/>
      <w:pPr>
        <w:ind w:left="3600" w:hanging="360"/>
      </w:pPr>
      <w:rPr>
        <w:rFonts w:ascii="Courier New" w:hAnsi="Courier New" w:hint="default"/>
      </w:rPr>
    </w:lvl>
    <w:lvl w:ilvl="5" w:tplc="AD8427AA">
      <w:start w:val="1"/>
      <w:numFmt w:val="bullet"/>
      <w:lvlText w:val=""/>
      <w:lvlJc w:val="left"/>
      <w:pPr>
        <w:ind w:left="4320" w:hanging="360"/>
      </w:pPr>
      <w:rPr>
        <w:rFonts w:ascii="Wingdings" w:hAnsi="Wingdings" w:hint="default"/>
      </w:rPr>
    </w:lvl>
    <w:lvl w:ilvl="6" w:tplc="01F6869A">
      <w:start w:val="1"/>
      <w:numFmt w:val="bullet"/>
      <w:lvlText w:val=""/>
      <w:lvlJc w:val="left"/>
      <w:pPr>
        <w:ind w:left="5040" w:hanging="360"/>
      </w:pPr>
      <w:rPr>
        <w:rFonts w:ascii="Symbol" w:hAnsi="Symbol" w:hint="default"/>
      </w:rPr>
    </w:lvl>
    <w:lvl w:ilvl="7" w:tplc="4566F046">
      <w:start w:val="1"/>
      <w:numFmt w:val="bullet"/>
      <w:lvlText w:val="o"/>
      <w:lvlJc w:val="left"/>
      <w:pPr>
        <w:ind w:left="5760" w:hanging="360"/>
      </w:pPr>
      <w:rPr>
        <w:rFonts w:ascii="Courier New" w:hAnsi="Courier New" w:hint="default"/>
      </w:rPr>
    </w:lvl>
    <w:lvl w:ilvl="8" w:tplc="6352A272">
      <w:start w:val="1"/>
      <w:numFmt w:val="bullet"/>
      <w:lvlText w:val=""/>
      <w:lvlJc w:val="left"/>
      <w:pPr>
        <w:ind w:left="6480" w:hanging="360"/>
      </w:pPr>
      <w:rPr>
        <w:rFonts w:ascii="Wingdings" w:hAnsi="Wingdings" w:hint="default"/>
      </w:rPr>
    </w:lvl>
  </w:abstractNum>
  <w:abstractNum w:abstractNumId="5" w15:restartNumberingAfterBreak="0">
    <w:nsid w:val="22F70CAE"/>
    <w:multiLevelType w:val="hybridMultilevel"/>
    <w:tmpl w:val="22906D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36CC22"/>
    <w:multiLevelType w:val="hybridMultilevel"/>
    <w:tmpl w:val="70E682DA"/>
    <w:lvl w:ilvl="0" w:tplc="5F7A56FC">
      <w:start w:val="1"/>
      <w:numFmt w:val="bullet"/>
      <w:lvlText w:val=""/>
      <w:lvlJc w:val="left"/>
      <w:pPr>
        <w:ind w:left="720" w:hanging="360"/>
      </w:pPr>
      <w:rPr>
        <w:rFonts w:ascii="Symbol" w:hAnsi="Symbol" w:hint="default"/>
      </w:rPr>
    </w:lvl>
    <w:lvl w:ilvl="1" w:tplc="885816B4">
      <w:start w:val="1"/>
      <w:numFmt w:val="bullet"/>
      <w:lvlText w:val="o"/>
      <w:lvlJc w:val="left"/>
      <w:pPr>
        <w:ind w:left="1440" w:hanging="360"/>
      </w:pPr>
      <w:rPr>
        <w:rFonts w:ascii="Courier New" w:hAnsi="Courier New" w:hint="default"/>
      </w:rPr>
    </w:lvl>
    <w:lvl w:ilvl="2" w:tplc="7DE8C162">
      <w:start w:val="1"/>
      <w:numFmt w:val="bullet"/>
      <w:lvlText w:val=""/>
      <w:lvlJc w:val="left"/>
      <w:pPr>
        <w:ind w:left="2160" w:hanging="360"/>
      </w:pPr>
      <w:rPr>
        <w:rFonts w:ascii="Wingdings" w:hAnsi="Wingdings" w:hint="default"/>
      </w:rPr>
    </w:lvl>
    <w:lvl w:ilvl="3" w:tplc="72349F12">
      <w:start w:val="1"/>
      <w:numFmt w:val="bullet"/>
      <w:lvlText w:val=""/>
      <w:lvlJc w:val="left"/>
      <w:pPr>
        <w:ind w:left="2880" w:hanging="360"/>
      </w:pPr>
      <w:rPr>
        <w:rFonts w:ascii="Symbol" w:hAnsi="Symbol" w:hint="default"/>
      </w:rPr>
    </w:lvl>
    <w:lvl w:ilvl="4" w:tplc="17E61772">
      <w:start w:val="1"/>
      <w:numFmt w:val="bullet"/>
      <w:lvlText w:val="o"/>
      <w:lvlJc w:val="left"/>
      <w:pPr>
        <w:ind w:left="3600" w:hanging="360"/>
      </w:pPr>
      <w:rPr>
        <w:rFonts w:ascii="Courier New" w:hAnsi="Courier New" w:hint="default"/>
      </w:rPr>
    </w:lvl>
    <w:lvl w:ilvl="5" w:tplc="BC9C33D6">
      <w:start w:val="1"/>
      <w:numFmt w:val="bullet"/>
      <w:lvlText w:val=""/>
      <w:lvlJc w:val="left"/>
      <w:pPr>
        <w:ind w:left="4320" w:hanging="360"/>
      </w:pPr>
      <w:rPr>
        <w:rFonts w:ascii="Wingdings" w:hAnsi="Wingdings" w:hint="default"/>
      </w:rPr>
    </w:lvl>
    <w:lvl w:ilvl="6" w:tplc="F8FEE3A4">
      <w:start w:val="1"/>
      <w:numFmt w:val="bullet"/>
      <w:lvlText w:val=""/>
      <w:lvlJc w:val="left"/>
      <w:pPr>
        <w:ind w:left="5040" w:hanging="360"/>
      </w:pPr>
      <w:rPr>
        <w:rFonts w:ascii="Symbol" w:hAnsi="Symbol" w:hint="default"/>
      </w:rPr>
    </w:lvl>
    <w:lvl w:ilvl="7" w:tplc="B362269A">
      <w:start w:val="1"/>
      <w:numFmt w:val="bullet"/>
      <w:lvlText w:val="o"/>
      <w:lvlJc w:val="left"/>
      <w:pPr>
        <w:ind w:left="5760" w:hanging="360"/>
      </w:pPr>
      <w:rPr>
        <w:rFonts w:ascii="Courier New" w:hAnsi="Courier New" w:hint="default"/>
      </w:rPr>
    </w:lvl>
    <w:lvl w:ilvl="8" w:tplc="3E34DF74">
      <w:start w:val="1"/>
      <w:numFmt w:val="bullet"/>
      <w:lvlText w:val=""/>
      <w:lvlJc w:val="left"/>
      <w:pPr>
        <w:ind w:left="6480" w:hanging="360"/>
      </w:pPr>
      <w:rPr>
        <w:rFonts w:ascii="Wingdings" w:hAnsi="Wingdings" w:hint="default"/>
      </w:rPr>
    </w:lvl>
  </w:abstractNum>
  <w:abstractNum w:abstractNumId="7" w15:restartNumberingAfterBreak="0">
    <w:nsid w:val="287E4660"/>
    <w:multiLevelType w:val="hybridMultilevel"/>
    <w:tmpl w:val="68EEC98A"/>
    <w:lvl w:ilvl="0" w:tplc="702A6352">
      <w:start w:val="1"/>
      <w:numFmt w:val="bullet"/>
      <w:lvlText w:val="·"/>
      <w:lvlJc w:val="left"/>
      <w:pPr>
        <w:ind w:left="720" w:hanging="360"/>
      </w:pPr>
      <w:rPr>
        <w:rFonts w:ascii="Symbol" w:hAnsi="Symbol" w:hint="default"/>
      </w:rPr>
    </w:lvl>
    <w:lvl w:ilvl="1" w:tplc="BFACD18A">
      <w:start w:val="1"/>
      <w:numFmt w:val="bullet"/>
      <w:lvlText w:val="o"/>
      <w:lvlJc w:val="left"/>
      <w:pPr>
        <w:ind w:left="1440" w:hanging="360"/>
      </w:pPr>
      <w:rPr>
        <w:rFonts w:ascii="Courier New" w:hAnsi="Courier New" w:hint="default"/>
      </w:rPr>
    </w:lvl>
    <w:lvl w:ilvl="2" w:tplc="484CED30">
      <w:start w:val="1"/>
      <w:numFmt w:val="bullet"/>
      <w:lvlText w:val=""/>
      <w:lvlJc w:val="left"/>
      <w:pPr>
        <w:ind w:left="2160" w:hanging="360"/>
      </w:pPr>
      <w:rPr>
        <w:rFonts w:ascii="Wingdings" w:hAnsi="Wingdings" w:hint="default"/>
      </w:rPr>
    </w:lvl>
    <w:lvl w:ilvl="3" w:tplc="D43EE992">
      <w:start w:val="1"/>
      <w:numFmt w:val="bullet"/>
      <w:lvlText w:val=""/>
      <w:lvlJc w:val="left"/>
      <w:pPr>
        <w:ind w:left="2880" w:hanging="360"/>
      </w:pPr>
      <w:rPr>
        <w:rFonts w:ascii="Symbol" w:hAnsi="Symbol" w:hint="default"/>
      </w:rPr>
    </w:lvl>
    <w:lvl w:ilvl="4" w:tplc="27C8AE98">
      <w:start w:val="1"/>
      <w:numFmt w:val="bullet"/>
      <w:lvlText w:val="o"/>
      <w:lvlJc w:val="left"/>
      <w:pPr>
        <w:ind w:left="3600" w:hanging="360"/>
      </w:pPr>
      <w:rPr>
        <w:rFonts w:ascii="Courier New" w:hAnsi="Courier New" w:hint="default"/>
      </w:rPr>
    </w:lvl>
    <w:lvl w:ilvl="5" w:tplc="8522FAAE">
      <w:start w:val="1"/>
      <w:numFmt w:val="bullet"/>
      <w:lvlText w:val=""/>
      <w:lvlJc w:val="left"/>
      <w:pPr>
        <w:ind w:left="4320" w:hanging="360"/>
      </w:pPr>
      <w:rPr>
        <w:rFonts w:ascii="Wingdings" w:hAnsi="Wingdings" w:hint="default"/>
      </w:rPr>
    </w:lvl>
    <w:lvl w:ilvl="6" w:tplc="93302C0C">
      <w:start w:val="1"/>
      <w:numFmt w:val="bullet"/>
      <w:lvlText w:val=""/>
      <w:lvlJc w:val="left"/>
      <w:pPr>
        <w:ind w:left="5040" w:hanging="360"/>
      </w:pPr>
      <w:rPr>
        <w:rFonts w:ascii="Symbol" w:hAnsi="Symbol" w:hint="default"/>
      </w:rPr>
    </w:lvl>
    <w:lvl w:ilvl="7" w:tplc="0EBEDCCC">
      <w:start w:val="1"/>
      <w:numFmt w:val="bullet"/>
      <w:lvlText w:val="o"/>
      <w:lvlJc w:val="left"/>
      <w:pPr>
        <w:ind w:left="5760" w:hanging="360"/>
      </w:pPr>
      <w:rPr>
        <w:rFonts w:ascii="Courier New" w:hAnsi="Courier New" w:hint="default"/>
      </w:rPr>
    </w:lvl>
    <w:lvl w:ilvl="8" w:tplc="12A6EB04">
      <w:start w:val="1"/>
      <w:numFmt w:val="bullet"/>
      <w:lvlText w:val=""/>
      <w:lvlJc w:val="left"/>
      <w:pPr>
        <w:ind w:left="6480" w:hanging="360"/>
      </w:pPr>
      <w:rPr>
        <w:rFonts w:ascii="Wingdings" w:hAnsi="Wingdings" w:hint="default"/>
      </w:rPr>
    </w:lvl>
  </w:abstractNum>
  <w:abstractNum w:abstractNumId="8" w15:restartNumberingAfterBreak="0">
    <w:nsid w:val="32878EB9"/>
    <w:multiLevelType w:val="hybridMultilevel"/>
    <w:tmpl w:val="6076F252"/>
    <w:lvl w:ilvl="0" w:tplc="CE1A3146">
      <w:start w:val="1"/>
      <w:numFmt w:val="bullet"/>
      <w:lvlText w:val=""/>
      <w:lvlJc w:val="left"/>
      <w:pPr>
        <w:ind w:left="720" w:hanging="360"/>
      </w:pPr>
      <w:rPr>
        <w:rFonts w:ascii="Symbol" w:hAnsi="Symbol" w:hint="default"/>
      </w:rPr>
    </w:lvl>
    <w:lvl w:ilvl="1" w:tplc="C0C872FC">
      <w:start w:val="1"/>
      <w:numFmt w:val="bullet"/>
      <w:lvlText w:val="o"/>
      <w:lvlJc w:val="left"/>
      <w:pPr>
        <w:ind w:left="1440" w:hanging="360"/>
      </w:pPr>
      <w:rPr>
        <w:rFonts w:ascii="Courier New" w:hAnsi="Courier New" w:hint="default"/>
      </w:rPr>
    </w:lvl>
    <w:lvl w:ilvl="2" w:tplc="BE00A466">
      <w:start w:val="1"/>
      <w:numFmt w:val="bullet"/>
      <w:lvlText w:val=""/>
      <w:lvlJc w:val="left"/>
      <w:pPr>
        <w:ind w:left="2160" w:hanging="360"/>
      </w:pPr>
      <w:rPr>
        <w:rFonts w:ascii="Wingdings" w:hAnsi="Wingdings" w:hint="default"/>
      </w:rPr>
    </w:lvl>
    <w:lvl w:ilvl="3" w:tplc="60505394">
      <w:start w:val="1"/>
      <w:numFmt w:val="bullet"/>
      <w:lvlText w:val=""/>
      <w:lvlJc w:val="left"/>
      <w:pPr>
        <w:ind w:left="2880" w:hanging="360"/>
      </w:pPr>
      <w:rPr>
        <w:rFonts w:ascii="Symbol" w:hAnsi="Symbol" w:hint="default"/>
      </w:rPr>
    </w:lvl>
    <w:lvl w:ilvl="4" w:tplc="CCC401C8">
      <w:start w:val="1"/>
      <w:numFmt w:val="bullet"/>
      <w:lvlText w:val="o"/>
      <w:lvlJc w:val="left"/>
      <w:pPr>
        <w:ind w:left="3600" w:hanging="360"/>
      </w:pPr>
      <w:rPr>
        <w:rFonts w:ascii="Courier New" w:hAnsi="Courier New" w:hint="default"/>
      </w:rPr>
    </w:lvl>
    <w:lvl w:ilvl="5" w:tplc="AAFAB67A">
      <w:start w:val="1"/>
      <w:numFmt w:val="bullet"/>
      <w:lvlText w:val=""/>
      <w:lvlJc w:val="left"/>
      <w:pPr>
        <w:ind w:left="4320" w:hanging="360"/>
      </w:pPr>
      <w:rPr>
        <w:rFonts w:ascii="Wingdings" w:hAnsi="Wingdings" w:hint="default"/>
      </w:rPr>
    </w:lvl>
    <w:lvl w:ilvl="6" w:tplc="ED0804AA">
      <w:start w:val="1"/>
      <w:numFmt w:val="bullet"/>
      <w:lvlText w:val=""/>
      <w:lvlJc w:val="left"/>
      <w:pPr>
        <w:ind w:left="5040" w:hanging="360"/>
      </w:pPr>
      <w:rPr>
        <w:rFonts w:ascii="Symbol" w:hAnsi="Symbol" w:hint="default"/>
      </w:rPr>
    </w:lvl>
    <w:lvl w:ilvl="7" w:tplc="52329CEE">
      <w:start w:val="1"/>
      <w:numFmt w:val="bullet"/>
      <w:lvlText w:val="o"/>
      <w:lvlJc w:val="left"/>
      <w:pPr>
        <w:ind w:left="5760" w:hanging="360"/>
      </w:pPr>
      <w:rPr>
        <w:rFonts w:ascii="Courier New" w:hAnsi="Courier New" w:hint="default"/>
      </w:rPr>
    </w:lvl>
    <w:lvl w:ilvl="8" w:tplc="03122FFC">
      <w:start w:val="1"/>
      <w:numFmt w:val="bullet"/>
      <w:lvlText w:val=""/>
      <w:lvlJc w:val="left"/>
      <w:pPr>
        <w:ind w:left="6480" w:hanging="360"/>
      </w:pPr>
      <w:rPr>
        <w:rFonts w:ascii="Wingdings" w:hAnsi="Wingdings" w:hint="default"/>
      </w:rPr>
    </w:lvl>
  </w:abstractNum>
  <w:abstractNum w:abstractNumId="9"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6572DB"/>
    <w:multiLevelType w:val="hybridMultilevel"/>
    <w:tmpl w:val="12583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A80086"/>
    <w:multiLevelType w:val="hybridMultilevel"/>
    <w:tmpl w:val="D9A0916E"/>
    <w:lvl w:ilvl="0" w:tplc="D66ED6F2">
      <w:start w:val="1"/>
      <w:numFmt w:val="bullet"/>
      <w:lvlText w:val=""/>
      <w:lvlJc w:val="left"/>
      <w:pPr>
        <w:ind w:left="720" w:hanging="360"/>
      </w:pPr>
      <w:rPr>
        <w:rFonts w:ascii="Symbol" w:hAnsi="Symbol" w:hint="default"/>
      </w:rPr>
    </w:lvl>
    <w:lvl w:ilvl="1" w:tplc="C352C7D6">
      <w:start w:val="1"/>
      <w:numFmt w:val="bullet"/>
      <w:lvlText w:val="o"/>
      <w:lvlJc w:val="left"/>
      <w:pPr>
        <w:ind w:left="1440" w:hanging="360"/>
      </w:pPr>
      <w:rPr>
        <w:rFonts w:ascii="Courier New" w:hAnsi="Courier New" w:hint="default"/>
      </w:rPr>
    </w:lvl>
    <w:lvl w:ilvl="2" w:tplc="FA647CCE">
      <w:start w:val="1"/>
      <w:numFmt w:val="bullet"/>
      <w:lvlText w:val=""/>
      <w:lvlJc w:val="left"/>
      <w:pPr>
        <w:ind w:left="2160" w:hanging="360"/>
      </w:pPr>
      <w:rPr>
        <w:rFonts w:ascii="Wingdings" w:hAnsi="Wingdings" w:hint="default"/>
      </w:rPr>
    </w:lvl>
    <w:lvl w:ilvl="3" w:tplc="7C124EF2">
      <w:start w:val="1"/>
      <w:numFmt w:val="bullet"/>
      <w:lvlText w:val=""/>
      <w:lvlJc w:val="left"/>
      <w:pPr>
        <w:ind w:left="2880" w:hanging="360"/>
      </w:pPr>
      <w:rPr>
        <w:rFonts w:ascii="Symbol" w:hAnsi="Symbol" w:hint="default"/>
      </w:rPr>
    </w:lvl>
    <w:lvl w:ilvl="4" w:tplc="24182176">
      <w:start w:val="1"/>
      <w:numFmt w:val="bullet"/>
      <w:lvlText w:val="o"/>
      <w:lvlJc w:val="left"/>
      <w:pPr>
        <w:ind w:left="3600" w:hanging="360"/>
      </w:pPr>
      <w:rPr>
        <w:rFonts w:ascii="Courier New" w:hAnsi="Courier New" w:hint="default"/>
      </w:rPr>
    </w:lvl>
    <w:lvl w:ilvl="5" w:tplc="31EA337C">
      <w:start w:val="1"/>
      <w:numFmt w:val="bullet"/>
      <w:lvlText w:val=""/>
      <w:lvlJc w:val="left"/>
      <w:pPr>
        <w:ind w:left="4320" w:hanging="360"/>
      </w:pPr>
      <w:rPr>
        <w:rFonts w:ascii="Wingdings" w:hAnsi="Wingdings" w:hint="default"/>
      </w:rPr>
    </w:lvl>
    <w:lvl w:ilvl="6" w:tplc="7C1A968A">
      <w:start w:val="1"/>
      <w:numFmt w:val="bullet"/>
      <w:lvlText w:val=""/>
      <w:lvlJc w:val="left"/>
      <w:pPr>
        <w:ind w:left="5040" w:hanging="360"/>
      </w:pPr>
      <w:rPr>
        <w:rFonts w:ascii="Symbol" w:hAnsi="Symbol" w:hint="default"/>
      </w:rPr>
    </w:lvl>
    <w:lvl w:ilvl="7" w:tplc="B0924174">
      <w:start w:val="1"/>
      <w:numFmt w:val="bullet"/>
      <w:lvlText w:val="o"/>
      <w:lvlJc w:val="left"/>
      <w:pPr>
        <w:ind w:left="5760" w:hanging="360"/>
      </w:pPr>
      <w:rPr>
        <w:rFonts w:ascii="Courier New" w:hAnsi="Courier New" w:hint="default"/>
      </w:rPr>
    </w:lvl>
    <w:lvl w:ilvl="8" w:tplc="81A63B84">
      <w:start w:val="1"/>
      <w:numFmt w:val="bullet"/>
      <w:lvlText w:val=""/>
      <w:lvlJc w:val="left"/>
      <w:pPr>
        <w:ind w:left="6480" w:hanging="360"/>
      </w:pPr>
      <w:rPr>
        <w:rFonts w:ascii="Wingdings" w:hAnsi="Wingdings" w:hint="default"/>
      </w:rPr>
    </w:lvl>
  </w:abstractNum>
  <w:abstractNum w:abstractNumId="12" w15:restartNumberingAfterBreak="0">
    <w:nsid w:val="3BCD7087"/>
    <w:multiLevelType w:val="multilevel"/>
    <w:tmpl w:val="1B1201D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3D261423"/>
    <w:multiLevelType w:val="multilevel"/>
    <w:tmpl w:val="E34EB230"/>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EC84231"/>
    <w:multiLevelType w:val="hybridMultilevel"/>
    <w:tmpl w:val="93886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EECBB5"/>
    <w:multiLevelType w:val="hybridMultilevel"/>
    <w:tmpl w:val="E4BED68E"/>
    <w:lvl w:ilvl="0" w:tplc="95DC833C">
      <w:start w:val="1"/>
      <w:numFmt w:val="bullet"/>
      <w:lvlText w:val="·"/>
      <w:lvlJc w:val="left"/>
      <w:pPr>
        <w:ind w:left="720" w:hanging="360"/>
      </w:pPr>
      <w:rPr>
        <w:rFonts w:ascii="Symbol" w:hAnsi="Symbol" w:hint="default"/>
      </w:rPr>
    </w:lvl>
    <w:lvl w:ilvl="1" w:tplc="3E04B156">
      <w:start w:val="1"/>
      <w:numFmt w:val="bullet"/>
      <w:lvlText w:val="o"/>
      <w:lvlJc w:val="left"/>
      <w:pPr>
        <w:ind w:left="1440" w:hanging="360"/>
      </w:pPr>
      <w:rPr>
        <w:rFonts w:ascii="Courier New" w:hAnsi="Courier New" w:hint="default"/>
      </w:rPr>
    </w:lvl>
    <w:lvl w:ilvl="2" w:tplc="E38C1F20">
      <w:start w:val="1"/>
      <w:numFmt w:val="bullet"/>
      <w:lvlText w:val=""/>
      <w:lvlJc w:val="left"/>
      <w:pPr>
        <w:ind w:left="2160" w:hanging="360"/>
      </w:pPr>
      <w:rPr>
        <w:rFonts w:ascii="Wingdings" w:hAnsi="Wingdings" w:hint="default"/>
      </w:rPr>
    </w:lvl>
    <w:lvl w:ilvl="3" w:tplc="6B90D9F6">
      <w:start w:val="1"/>
      <w:numFmt w:val="bullet"/>
      <w:lvlText w:val=""/>
      <w:lvlJc w:val="left"/>
      <w:pPr>
        <w:ind w:left="2880" w:hanging="360"/>
      </w:pPr>
      <w:rPr>
        <w:rFonts w:ascii="Symbol" w:hAnsi="Symbol" w:hint="default"/>
      </w:rPr>
    </w:lvl>
    <w:lvl w:ilvl="4" w:tplc="630E9E0C">
      <w:start w:val="1"/>
      <w:numFmt w:val="bullet"/>
      <w:lvlText w:val="o"/>
      <w:lvlJc w:val="left"/>
      <w:pPr>
        <w:ind w:left="3600" w:hanging="360"/>
      </w:pPr>
      <w:rPr>
        <w:rFonts w:ascii="Courier New" w:hAnsi="Courier New" w:hint="default"/>
      </w:rPr>
    </w:lvl>
    <w:lvl w:ilvl="5" w:tplc="A5621F82">
      <w:start w:val="1"/>
      <w:numFmt w:val="bullet"/>
      <w:lvlText w:val=""/>
      <w:lvlJc w:val="left"/>
      <w:pPr>
        <w:ind w:left="4320" w:hanging="360"/>
      </w:pPr>
      <w:rPr>
        <w:rFonts w:ascii="Wingdings" w:hAnsi="Wingdings" w:hint="default"/>
      </w:rPr>
    </w:lvl>
    <w:lvl w:ilvl="6" w:tplc="1DA6A99A">
      <w:start w:val="1"/>
      <w:numFmt w:val="bullet"/>
      <w:lvlText w:val=""/>
      <w:lvlJc w:val="left"/>
      <w:pPr>
        <w:ind w:left="5040" w:hanging="360"/>
      </w:pPr>
      <w:rPr>
        <w:rFonts w:ascii="Symbol" w:hAnsi="Symbol" w:hint="default"/>
      </w:rPr>
    </w:lvl>
    <w:lvl w:ilvl="7" w:tplc="0C94FFE8">
      <w:start w:val="1"/>
      <w:numFmt w:val="bullet"/>
      <w:lvlText w:val="o"/>
      <w:lvlJc w:val="left"/>
      <w:pPr>
        <w:ind w:left="5760" w:hanging="360"/>
      </w:pPr>
      <w:rPr>
        <w:rFonts w:ascii="Courier New" w:hAnsi="Courier New" w:hint="default"/>
      </w:rPr>
    </w:lvl>
    <w:lvl w:ilvl="8" w:tplc="318AEE52">
      <w:start w:val="1"/>
      <w:numFmt w:val="bullet"/>
      <w:lvlText w:val=""/>
      <w:lvlJc w:val="left"/>
      <w:pPr>
        <w:ind w:left="6480" w:hanging="360"/>
      </w:pPr>
      <w:rPr>
        <w:rFonts w:ascii="Wingdings" w:hAnsi="Wingdings" w:hint="default"/>
      </w:rPr>
    </w:lvl>
  </w:abstractNum>
  <w:abstractNum w:abstractNumId="16" w15:restartNumberingAfterBreak="0">
    <w:nsid w:val="3EF16BDD"/>
    <w:multiLevelType w:val="hybridMultilevel"/>
    <w:tmpl w:val="A2BC7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B0B894"/>
    <w:multiLevelType w:val="hybridMultilevel"/>
    <w:tmpl w:val="1076D3F6"/>
    <w:lvl w:ilvl="0" w:tplc="23061570">
      <w:start w:val="1"/>
      <w:numFmt w:val="bullet"/>
      <w:lvlText w:val=""/>
      <w:lvlJc w:val="left"/>
      <w:pPr>
        <w:ind w:left="720" w:hanging="360"/>
      </w:pPr>
      <w:rPr>
        <w:rFonts w:ascii="Symbol" w:hAnsi="Symbol" w:hint="default"/>
      </w:rPr>
    </w:lvl>
    <w:lvl w:ilvl="1" w:tplc="E33C308E">
      <w:start w:val="1"/>
      <w:numFmt w:val="bullet"/>
      <w:lvlText w:val="o"/>
      <w:lvlJc w:val="left"/>
      <w:pPr>
        <w:ind w:left="1440" w:hanging="360"/>
      </w:pPr>
      <w:rPr>
        <w:rFonts w:ascii="Courier New" w:hAnsi="Courier New" w:hint="default"/>
      </w:rPr>
    </w:lvl>
    <w:lvl w:ilvl="2" w:tplc="1AD824DA">
      <w:start w:val="1"/>
      <w:numFmt w:val="bullet"/>
      <w:lvlText w:val=""/>
      <w:lvlJc w:val="left"/>
      <w:pPr>
        <w:ind w:left="2160" w:hanging="360"/>
      </w:pPr>
      <w:rPr>
        <w:rFonts w:ascii="Wingdings" w:hAnsi="Wingdings" w:hint="default"/>
      </w:rPr>
    </w:lvl>
    <w:lvl w:ilvl="3" w:tplc="295C3996">
      <w:start w:val="1"/>
      <w:numFmt w:val="bullet"/>
      <w:lvlText w:val=""/>
      <w:lvlJc w:val="left"/>
      <w:pPr>
        <w:ind w:left="2880" w:hanging="360"/>
      </w:pPr>
      <w:rPr>
        <w:rFonts w:ascii="Symbol" w:hAnsi="Symbol" w:hint="default"/>
      </w:rPr>
    </w:lvl>
    <w:lvl w:ilvl="4" w:tplc="858CB272">
      <w:start w:val="1"/>
      <w:numFmt w:val="bullet"/>
      <w:lvlText w:val="o"/>
      <w:lvlJc w:val="left"/>
      <w:pPr>
        <w:ind w:left="3600" w:hanging="360"/>
      </w:pPr>
      <w:rPr>
        <w:rFonts w:ascii="Courier New" w:hAnsi="Courier New" w:hint="default"/>
      </w:rPr>
    </w:lvl>
    <w:lvl w:ilvl="5" w:tplc="2B501EEE">
      <w:start w:val="1"/>
      <w:numFmt w:val="bullet"/>
      <w:lvlText w:val=""/>
      <w:lvlJc w:val="left"/>
      <w:pPr>
        <w:ind w:left="4320" w:hanging="360"/>
      </w:pPr>
      <w:rPr>
        <w:rFonts w:ascii="Wingdings" w:hAnsi="Wingdings" w:hint="default"/>
      </w:rPr>
    </w:lvl>
    <w:lvl w:ilvl="6" w:tplc="0E145E7A">
      <w:start w:val="1"/>
      <w:numFmt w:val="bullet"/>
      <w:lvlText w:val=""/>
      <w:lvlJc w:val="left"/>
      <w:pPr>
        <w:ind w:left="5040" w:hanging="360"/>
      </w:pPr>
      <w:rPr>
        <w:rFonts w:ascii="Symbol" w:hAnsi="Symbol" w:hint="default"/>
      </w:rPr>
    </w:lvl>
    <w:lvl w:ilvl="7" w:tplc="C4C69A66">
      <w:start w:val="1"/>
      <w:numFmt w:val="bullet"/>
      <w:lvlText w:val="o"/>
      <w:lvlJc w:val="left"/>
      <w:pPr>
        <w:ind w:left="5760" w:hanging="360"/>
      </w:pPr>
      <w:rPr>
        <w:rFonts w:ascii="Courier New" w:hAnsi="Courier New" w:hint="default"/>
      </w:rPr>
    </w:lvl>
    <w:lvl w:ilvl="8" w:tplc="C0D2ED82">
      <w:start w:val="1"/>
      <w:numFmt w:val="bullet"/>
      <w:lvlText w:val=""/>
      <w:lvlJc w:val="left"/>
      <w:pPr>
        <w:ind w:left="6480" w:hanging="360"/>
      </w:pPr>
      <w:rPr>
        <w:rFonts w:ascii="Wingdings" w:hAnsi="Wingdings" w:hint="default"/>
      </w:rPr>
    </w:lvl>
  </w:abstractNum>
  <w:abstractNum w:abstractNumId="18" w15:restartNumberingAfterBreak="0">
    <w:nsid w:val="40802B2C"/>
    <w:multiLevelType w:val="hybridMultilevel"/>
    <w:tmpl w:val="E4AE7E90"/>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9" w15:restartNumberingAfterBreak="0">
    <w:nsid w:val="4BEEEECD"/>
    <w:multiLevelType w:val="hybridMultilevel"/>
    <w:tmpl w:val="5EB47696"/>
    <w:lvl w:ilvl="0" w:tplc="CA4A01BE">
      <w:start w:val="1"/>
      <w:numFmt w:val="bullet"/>
      <w:lvlText w:val="·"/>
      <w:lvlJc w:val="left"/>
      <w:pPr>
        <w:ind w:left="720" w:hanging="360"/>
      </w:pPr>
      <w:rPr>
        <w:rFonts w:ascii="Symbol" w:hAnsi="Symbol" w:hint="default"/>
      </w:rPr>
    </w:lvl>
    <w:lvl w:ilvl="1" w:tplc="3F98226C">
      <w:start w:val="1"/>
      <w:numFmt w:val="bullet"/>
      <w:lvlText w:val="o"/>
      <w:lvlJc w:val="left"/>
      <w:pPr>
        <w:ind w:left="1440" w:hanging="360"/>
      </w:pPr>
      <w:rPr>
        <w:rFonts w:ascii="Courier New" w:hAnsi="Courier New" w:hint="default"/>
      </w:rPr>
    </w:lvl>
    <w:lvl w:ilvl="2" w:tplc="D3F27AFA">
      <w:start w:val="1"/>
      <w:numFmt w:val="bullet"/>
      <w:lvlText w:val=""/>
      <w:lvlJc w:val="left"/>
      <w:pPr>
        <w:ind w:left="2160" w:hanging="360"/>
      </w:pPr>
      <w:rPr>
        <w:rFonts w:ascii="Wingdings" w:hAnsi="Wingdings" w:hint="default"/>
      </w:rPr>
    </w:lvl>
    <w:lvl w:ilvl="3" w:tplc="7026CB12">
      <w:start w:val="1"/>
      <w:numFmt w:val="bullet"/>
      <w:lvlText w:val=""/>
      <w:lvlJc w:val="left"/>
      <w:pPr>
        <w:ind w:left="2880" w:hanging="360"/>
      </w:pPr>
      <w:rPr>
        <w:rFonts w:ascii="Symbol" w:hAnsi="Symbol" w:hint="default"/>
      </w:rPr>
    </w:lvl>
    <w:lvl w:ilvl="4" w:tplc="19B21E6A">
      <w:start w:val="1"/>
      <w:numFmt w:val="bullet"/>
      <w:lvlText w:val="o"/>
      <w:lvlJc w:val="left"/>
      <w:pPr>
        <w:ind w:left="3600" w:hanging="360"/>
      </w:pPr>
      <w:rPr>
        <w:rFonts w:ascii="Courier New" w:hAnsi="Courier New" w:hint="default"/>
      </w:rPr>
    </w:lvl>
    <w:lvl w:ilvl="5" w:tplc="29C85840">
      <w:start w:val="1"/>
      <w:numFmt w:val="bullet"/>
      <w:lvlText w:val=""/>
      <w:lvlJc w:val="left"/>
      <w:pPr>
        <w:ind w:left="4320" w:hanging="360"/>
      </w:pPr>
      <w:rPr>
        <w:rFonts w:ascii="Wingdings" w:hAnsi="Wingdings" w:hint="default"/>
      </w:rPr>
    </w:lvl>
    <w:lvl w:ilvl="6" w:tplc="F3244484">
      <w:start w:val="1"/>
      <w:numFmt w:val="bullet"/>
      <w:lvlText w:val=""/>
      <w:lvlJc w:val="left"/>
      <w:pPr>
        <w:ind w:left="5040" w:hanging="360"/>
      </w:pPr>
      <w:rPr>
        <w:rFonts w:ascii="Symbol" w:hAnsi="Symbol" w:hint="default"/>
      </w:rPr>
    </w:lvl>
    <w:lvl w:ilvl="7" w:tplc="D5E40B1C">
      <w:start w:val="1"/>
      <w:numFmt w:val="bullet"/>
      <w:lvlText w:val="o"/>
      <w:lvlJc w:val="left"/>
      <w:pPr>
        <w:ind w:left="5760" w:hanging="360"/>
      </w:pPr>
      <w:rPr>
        <w:rFonts w:ascii="Courier New" w:hAnsi="Courier New" w:hint="default"/>
      </w:rPr>
    </w:lvl>
    <w:lvl w:ilvl="8" w:tplc="9378C660">
      <w:start w:val="1"/>
      <w:numFmt w:val="bullet"/>
      <w:lvlText w:val=""/>
      <w:lvlJc w:val="left"/>
      <w:pPr>
        <w:ind w:left="6480" w:hanging="360"/>
      </w:pPr>
      <w:rPr>
        <w:rFonts w:ascii="Wingdings" w:hAnsi="Wingdings" w:hint="default"/>
      </w:rPr>
    </w:lvl>
  </w:abstractNum>
  <w:abstractNum w:abstractNumId="20" w15:restartNumberingAfterBreak="0">
    <w:nsid w:val="4CDE9FCD"/>
    <w:multiLevelType w:val="hybridMultilevel"/>
    <w:tmpl w:val="CF627604"/>
    <w:lvl w:ilvl="0" w:tplc="0054034C">
      <w:start w:val="1"/>
      <w:numFmt w:val="bullet"/>
      <w:lvlText w:val="·"/>
      <w:lvlJc w:val="left"/>
      <w:pPr>
        <w:ind w:left="720" w:hanging="360"/>
      </w:pPr>
      <w:rPr>
        <w:rFonts w:ascii="Symbol" w:hAnsi="Symbol" w:hint="default"/>
      </w:rPr>
    </w:lvl>
    <w:lvl w:ilvl="1" w:tplc="CA969BE0">
      <w:start w:val="1"/>
      <w:numFmt w:val="bullet"/>
      <w:lvlText w:val="o"/>
      <w:lvlJc w:val="left"/>
      <w:pPr>
        <w:ind w:left="1440" w:hanging="360"/>
      </w:pPr>
      <w:rPr>
        <w:rFonts w:ascii="Courier New" w:hAnsi="Courier New" w:hint="default"/>
      </w:rPr>
    </w:lvl>
    <w:lvl w:ilvl="2" w:tplc="4CE41FD4">
      <w:start w:val="1"/>
      <w:numFmt w:val="bullet"/>
      <w:lvlText w:val=""/>
      <w:lvlJc w:val="left"/>
      <w:pPr>
        <w:ind w:left="2160" w:hanging="360"/>
      </w:pPr>
      <w:rPr>
        <w:rFonts w:ascii="Wingdings" w:hAnsi="Wingdings" w:hint="default"/>
      </w:rPr>
    </w:lvl>
    <w:lvl w:ilvl="3" w:tplc="6FA0CE40">
      <w:start w:val="1"/>
      <w:numFmt w:val="bullet"/>
      <w:lvlText w:val=""/>
      <w:lvlJc w:val="left"/>
      <w:pPr>
        <w:ind w:left="2880" w:hanging="360"/>
      </w:pPr>
      <w:rPr>
        <w:rFonts w:ascii="Symbol" w:hAnsi="Symbol" w:hint="default"/>
      </w:rPr>
    </w:lvl>
    <w:lvl w:ilvl="4" w:tplc="101EB966">
      <w:start w:val="1"/>
      <w:numFmt w:val="bullet"/>
      <w:lvlText w:val="o"/>
      <w:lvlJc w:val="left"/>
      <w:pPr>
        <w:ind w:left="3600" w:hanging="360"/>
      </w:pPr>
      <w:rPr>
        <w:rFonts w:ascii="Courier New" w:hAnsi="Courier New" w:hint="default"/>
      </w:rPr>
    </w:lvl>
    <w:lvl w:ilvl="5" w:tplc="010C8FFC">
      <w:start w:val="1"/>
      <w:numFmt w:val="bullet"/>
      <w:lvlText w:val=""/>
      <w:lvlJc w:val="left"/>
      <w:pPr>
        <w:ind w:left="4320" w:hanging="360"/>
      </w:pPr>
      <w:rPr>
        <w:rFonts w:ascii="Wingdings" w:hAnsi="Wingdings" w:hint="default"/>
      </w:rPr>
    </w:lvl>
    <w:lvl w:ilvl="6" w:tplc="31B8C7F8">
      <w:start w:val="1"/>
      <w:numFmt w:val="bullet"/>
      <w:lvlText w:val=""/>
      <w:lvlJc w:val="left"/>
      <w:pPr>
        <w:ind w:left="5040" w:hanging="360"/>
      </w:pPr>
      <w:rPr>
        <w:rFonts w:ascii="Symbol" w:hAnsi="Symbol" w:hint="default"/>
      </w:rPr>
    </w:lvl>
    <w:lvl w:ilvl="7" w:tplc="154458A4">
      <w:start w:val="1"/>
      <w:numFmt w:val="bullet"/>
      <w:lvlText w:val="o"/>
      <w:lvlJc w:val="left"/>
      <w:pPr>
        <w:ind w:left="5760" w:hanging="360"/>
      </w:pPr>
      <w:rPr>
        <w:rFonts w:ascii="Courier New" w:hAnsi="Courier New" w:hint="default"/>
      </w:rPr>
    </w:lvl>
    <w:lvl w:ilvl="8" w:tplc="E4A889CA">
      <w:start w:val="1"/>
      <w:numFmt w:val="bullet"/>
      <w:lvlText w:val=""/>
      <w:lvlJc w:val="left"/>
      <w:pPr>
        <w:ind w:left="6480" w:hanging="360"/>
      </w:pPr>
      <w:rPr>
        <w:rFonts w:ascii="Wingdings" w:hAnsi="Wingdings" w:hint="default"/>
      </w:rPr>
    </w:lvl>
  </w:abstractNum>
  <w:abstractNum w:abstractNumId="21" w15:restartNumberingAfterBreak="0">
    <w:nsid w:val="4EA38279"/>
    <w:multiLevelType w:val="hybridMultilevel"/>
    <w:tmpl w:val="6FB036F4"/>
    <w:lvl w:ilvl="0" w:tplc="8258D758">
      <w:start w:val="1"/>
      <w:numFmt w:val="bullet"/>
      <w:lvlText w:val=""/>
      <w:lvlJc w:val="left"/>
      <w:pPr>
        <w:ind w:left="720" w:hanging="360"/>
      </w:pPr>
      <w:rPr>
        <w:rFonts w:ascii="Symbol" w:hAnsi="Symbol" w:hint="default"/>
      </w:rPr>
    </w:lvl>
    <w:lvl w:ilvl="1" w:tplc="0CEE8380">
      <w:start w:val="1"/>
      <w:numFmt w:val="bullet"/>
      <w:lvlText w:val="o"/>
      <w:lvlJc w:val="left"/>
      <w:pPr>
        <w:ind w:left="1440" w:hanging="360"/>
      </w:pPr>
      <w:rPr>
        <w:rFonts w:ascii="Courier New" w:hAnsi="Courier New" w:hint="default"/>
      </w:rPr>
    </w:lvl>
    <w:lvl w:ilvl="2" w:tplc="5B6E079E">
      <w:start w:val="1"/>
      <w:numFmt w:val="bullet"/>
      <w:lvlText w:val=""/>
      <w:lvlJc w:val="left"/>
      <w:pPr>
        <w:ind w:left="2160" w:hanging="360"/>
      </w:pPr>
      <w:rPr>
        <w:rFonts w:ascii="Wingdings" w:hAnsi="Wingdings" w:hint="default"/>
      </w:rPr>
    </w:lvl>
    <w:lvl w:ilvl="3" w:tplc="7590AA8E">
      <w:start w:val="1"/>
      <w:numFmt w:val="bullet"/>
      <w:lvlText w:val=""/>
      <w:lvlJc w:val="left"/>
      <w:pPr>
        <w:ind w:left="2880" w:hanging="360"/>
      </w:pPr>
      <w:rPr>
        <w:rFonts w:ascii="Symbol" w:hAnsi="Symbol" w:hint="default"/>
      </w:rPr>
    </w:lvl>
    <w:lvl w:ilvl="4" w:tplc="9012693E">
      <w:start w:val="1"/>
      <w:numFmt w:val="bullet"/>
      <w:lvlText w:val="o"/>
      <w:lvlJc w:val="left"/>
      <w:pPr>
        <w:ind w:left="3600" w:hanging="360"/>
      </w:pPr>
      <w:rPr>
        <w:rFonts w:ascii="Courier New" w:hAnsi="Courier New" w:hint="default"/>
      </w:rPr>
    </w:lvl>
    <w:lvl w:ilvl="5" w:tplc="0F64D0E6">
      <w:start w:val="1"/>
      <w:numFmt w:val="bullet"/>
      <w:lvlText w:val=""/>
      <w:lvlJc w:val="left"/>
      <w:pPr>
        <w:ind w:left="4320" w:hanging="360"/>
      </w:pPr>
      <w:rPr>
        <w:rFonts w:ascii="Wingdings" w:hAnsi="Wingdings" w:hint="default"/>
      </w:rPr>
    </w:lvl>
    <w:lvl w:ilvl="6" w:tplc="AF9A3252">
      <w:start w:val="1"/>
      <w:numFmt w:val="bullet"/>
      <w:lvlText w:val=""/>
      <w:lvlJc w:val="left"/>
      <w:pPr>
        <w:ind w:left="5040" w:hanging="360"/>
      </w:pPr>
      <w:rPr>
        <w:rFonts w:ascii="Symbol" w:hAnsi="Symbol" w:hint="default"/>
      </w:rPr>
    </w:lvl>
    <w:lvl w:ilvl="7" w:tplc="04406EB6">
      <w:start w:val="1"/>
      <w:numFmt w:val="bullet"/>
      <w:lvlText w:val="o"/>
      <w:lvlJc w:val="left"/>
      <w:pPr>
        <w:ind w:left="5760" w:hanging="360"/>
      </w:pPr>
      <w:rPr>
        <w:rFonts w:ascii="Courier New" w:hAnsi="Courier New" w:hint="default"/>
      </w:rPr>
    </w:lvl>
    <w:lvl w:ilvl="8" w:tplc="A0AC8AFA">
      <w:start w:val="1"/>
      <w:numFmt w:val="bullet"/>
      <w:lvlText w:val=""/>
      <w:lvlJc w:val="left"/>
      <w:pPr>
        <w:ind w:left="6480" w:hanging="360"/>
      </w:pPr>
      <w:rPr>
        <w:rFonts w:ascii="Wingdings" w:hAnsi="Wingdings" w:hint="default"/>
      </w:rPr>
    </w:lvl>
  </w:abstractNum>
  <w:abstractNum w:abstractNumId="22" w15:restartNumberingAfterBreak="0">
    <w:nsid w:val="57120A29"/>
    <w:multiLevelType w:val="multilevel"/>
    <w:tmpl w:val="FB520564"/>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8C5BAB7"/>
    <w:multiLevelType w:val="hybridMultilevel"/>
    <w:tmpl w:val="5F6AFDF8"/>
    <w:lvl w:ilvl="0" w:tplc="C5F61978">
      <w:start w:val="1"/>
      <w:numFmt w:val="bullet"/>
      <w:lvlText w:val=""/>
      <w:lvlJc w:val="left"/>
      <w:pPr>
        <w:ind w:left="720" w:hanging="360"/>
      </w:pPr>
      <w:rPr>
        <w:rFonts w:ascii="Symbol" w:hAnsi="Symbol" w:hint="default"/>
      </w:rPr>
    </w:lvl>
    <w:lvl w:ilvl="1" w:tplc="6A14F594">
      <w:start w:val="1"/>
      <w:numFmt w:val="bullet"/>
      <w:lvlText w:val="o"/>
      <w:lvlJc w:val="left"/>
      <w:pPr>
        <w:ind w:left="1440" w:hanging="360"/>
      </w:pPr>
      <w:rPr>
        <w:rFonts w:ascii="Courier New" w:hAnsi="Courier New" w:hint="default"/>
      </w:rPr>
    </w:lvl>
    <w:lvl w:ilvl="2" w:tplc="C9044856">
      <w:start w:val="1"/>
      <w:numFmt w:val="bullet"/>
      <w:lvlText w:val=""/>
      <w:lvlJc w:val="left"/>
      <w:pPr>
        <w:ind w:left="2160" w:hanging="360"/>
      </w:pPr>
      <w:rPr>
        <w:rFonts w:ascii="Wingdings" w:hAnsi="Wingdings" w:hint="default"/>
      </w:rPr>
    </w:lvl>
    <w:lvl w:ilvl="3" w:tplc="5C244170">
      <w:start w:val="1"/>
      <w:numFmt w:val="bullet"/>
      <w:lvlText w:val=""/>
      <w:lvlJc w:val="left"/>
      <w:pPr>
        <w:ind w:left="2880" w:hanging="360"/>
      </w:pPr>
      <w:rPr>
        <w:rFonts w:ascii="Symbol" w:hAnsi="Symbol" w:hint="default"/>
      </w:rPr>
    </w:lvl>
    <w:lvl w:ilvl="4" w:tplc="D65887AE">
      <w:start w:val="1"/>
      <w:numFmt w:val="bullet"/>
      <w:lvlText w:val="o"/>
      <w:lvlJc w:val="left"/>
      <w:pPr>
        <w:ind w:left="3600" w:hanging="360"/>
      </w:pPr>
      <w:rPr>
        <w:rFonts w:ascii="Courier New" w:hAnsi="Courier New" w:hint="default"/>
      </w:rPr>
    </w:lvl>
    <w:lvl w:ilvl="5" w:tplc="C0A4E87C">
      <w:start w:val="1"/>
      <w:numFmt w:val="bullet"/>
      <w:lvlText w:val=""/>
      <w:lvlJc w:val="left"/>
      <w:pPr>
        <w:ind w:left="4320" w:hanging="360"/>
      </w:pPr>
      <w:rPr>
        <w:rFonts w:ascii="Wingdings" w:hAnsi="Wingdings" w:hint="default"/>
      </w:rPr>
    </w:lvl>
    <w:lvl w:ilvl="6" w:tplc="9F76FE84">
      <w:start w:val="1"/>
      <w:numFmt w:val="bullet"/>
      <w:lvlText w:val=""/>
      <w:lvlJc w:val="left"/>
      <w:pPr>
        <w:ind w:left="5040" w:hanging="360"/>
      </w:pPr>
      <w:rPr>
        <w:rFonts w:ascii="Symbol" w:hAnsi="Symbol" w:hint="default"/>
      </w:rPr>
    </w:lvl>
    <w:lvl w:ilvl="7" w:tplc="BA365CAA">
      <w:start w:val="1"/>
      <w:numFmt w:val="bullet"/>
      <w:lvlText w:val="o"/>
      <w:lvlJc w:val="left"/>
      <w:pPr>
        <w:ind w:left="5760" w:hanging="360"/>
      </w:pPr>
      <w:rPr>
        <w:rFonts w:ascii="Courier New" w:hAnsi="Courier New" w:hint="default"/>
      </w:rPr>
    </w:lvl>
    <w:lvl w:ilvl="8" w:tplc="5366CE12">
      <w:start w:val="1"/>
      <w:numFmt w:val="bullet"/>
      <w:lvlText w:val=""/>
      <w:lvlJc w:val="left"/>
      <w:pPr>
        <w:ind w:left="6480" w:hanging="360"/>
      </w:pPr>
      <w:rPr>
        <w:rFonts w:ascii="Wingdings" w:hAnsi="Wingdings" w:hint="default"/>
      </w:rPr>
    </w:lvl>
  </w:abstractNum>
  <w:abstractNum w:abstractNumId="24"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8A03131"/>
    <w:multiLevelType w:val="hybridMultilevel"/>
    <w:tmpl w:val="87121C3C"/>
    <w:lvl w:ilvl="0" w:tplc="7B004392">
      <w:start w:val="1"/>
      <w:numFmt w:val="bullet"/>
      <w:lvlText w:val="·"/>
      <w:lvlJc w:val="left"/>
      <w:pPr>
        <w:ind w:left="720" w:hanging="360"/>
      </w:pPr>
      <w:rPr>
        <w:rFonts w:ascii="Symbol" w:hAnsi="Symbol" w:hint="default"/>
      </w:rPr>
    </w:lvl>
    <w:lvl w:ilvl="1" w:tplc="C534EBAA">
      <w:start w:val="1"/>
      <w:numFmt w:val="bullet"/>
      <w:lvlText w:val="o"/>
      <w:lvlJc w:val="left"/>
      <w:pPr>
        <w:ind w:left="1440" w:hanging="360"/>
      </w:pPr>
      <w:rPr>
        <w:rFonts w:ascii="Courier New" w:hAnsi="Courier New" w:hint="default"/>
      </w:rPr>
    </w:lvl>
    <w:lvl w:ilvl="2" w:tplc="59F217DA">
      <w:start w:val="1"/>
      <w:numFmt w:val="bullet"/>
      <w:lvlText w:val=""/>
      <w:lvlJc w:val="left"/>
      <w:pPr>
        <w:ind w:left="2160" w:hanging="360"/>
      </w:pPr>
      <w:rPr>
        <w:rFonts w:ascii="Wingdings" w:hAnsi="Wingdings" w:hint="default"/>
      </w:rPr>
    </w:lvl>
    <w:lvl w:ilvl="3" w:tplc="8D881044">
      <w:start w:val="1"/>
      <w:numFmt w:val="bullet"/>
      <w:lvlText w:val=""/>
      <w:lvlJc w:val="left"/>
      <w:pPr>
        <w:ind w:left="2880" w:hanging="360"/>
      </w:pPr>
      <w:rPr>
        <w:rFonts w:ascii="Symbol" w:hAnsi="Symbol" w:hint="default"/>
      </w:rPr>
    </w:lvl>
    <w:lvl w:ilvl="4" w:tplc="55D0A7BC">
      <w:start w:val="1"/>
      <w:numFmt w:val="bullet"/>
      <w:lvlText w:val="o"/>
      <w:lvlJc w:val="left"/>
      <w:pPr>
        <w:ind w:left="3600" w:hanging="360"/>
      </w:pPr>
      <w:rPr>
        <w:rFonts w:ascii="Courier New" w:hAnsi="Courier New" w:hint="default"/>
      </w:rPr>
    </w:lvl>
    <w:lvl w:ilvl="5" w:tplc="4612ADD4">
      <w:start w:val="1"/>
      <w:numFmt w:val="bullet"/>
      <w:lvlText w:val=""/>
      <w:lvlJc w:val="left"/>
      <w:pPr>
        <w:ind w:left="4320" w:hanging="360"/>
      </w:pPr>
      <w:rPr>
        <w:rFonts w:ascii="Wingdings" w:hAnsi="Wingdings" w:hint="default"/>
      </w:rPr>
    </w:lvl>
    <w:lvl w:ilvl="6" w:tplc="19A8AD20">
      <w:start w:val="1"/>
      <w:numFmt w:val="bullet"/>
      <w:lvlText w:val=""/>
      <w:lvlJc w:val="left"/>
      <w:pPr>
        <w:ind w:left="5040" w:hanging="360"/>
      </w:pPr>
      <w:rPr>
        <w:rFonts w:ascii="Symbol" w:hAnsi="Symbol" w:hint="default"/>
      </w:rPr>
    </w:lvl>
    <w:lvl w:ilvl="7" w:tplc="114E36A2">
      <w:start w:val="1"/>
      <w:numFmt w:val="bullet"/>
      <w:lvlText w:val="o"/>
      <w:lvlJc w:val="left"/>
      <w:pPr>
        <w:ind w:left="5760" w:hanging="360"/>
      </w:pPr>
      <w:rPr>
        <w:rFonts w:ascii="Courier New" w:hAnsi="Courier New" w:hint="default"/>
      </w:rPr>
    </w:lvl>
    <w:lvl w:ilvl="8" w:tplc="729EAFD6">
      <w:start w:val="1"/>
      <w:numFmt w:val="bullet"/>
      <w:lvlText w:val=""/>
      <w:lvlJc w:val="left"/>
      <w:pPr>
        <w:ind w:left="6480" w:hanging="360"/>
      </w:pPr>
      <w:rPr>
        <w:rFonts w:ascii="Wingdings" w:hAnsi="Wingdings" w:hint="default"/>
      </w:rPr>
    </w:lvl>
  </w:abstractNum>
  <w:abstractNum w:abstractNumId="26" w15:restartNumberingAfterBreak="0">
    <w:nsid w:val="7170099A"/>
    <w:multiLevelType w:val="hybridMultilevel"/>
    <w:tmpl w:val="4AFE513A"/>
    <w:lvl w:ilvl="0" w:tplc="B20024F6">
      <w:start w:val="1"/>
      <w:numFmt w:val="bullet"/>
      <w:lvlText w:val="·"/>
      <w:lvlJc w:val="left"/>
      <w:pPr>
        <w:ind w:left="720" w:hanging="360"/>
      </w:pPr>
      <w:rPr>
        <w:rFonts w:ascii="Symbol" w:hAnsi="Symbol" w:hint="default"/>
      </w:rPr>
    </w:lvl>
    <w:lvl w:ilvl="1" w:tplc="5644F276">
      <w:start w:val="1"/>
      <w:numFmt w:val="bullet"/>
      <w:lvlText w:val="o"/>
      <w:lvlJc w:val="left"/>
      <w:pPr>
        <w:ind w:left="1440" w:hanging="360"/>
      </w:pPr>
      <w:rPr>
        <w:rFonts w:ascii="Courier New" w:hAnsi="Courier New" w:hint="default"/>
      </w:rPr>
    </w:lvl>
    <w:lvl w:ilvl="2" w:tplc="4DDAFFE4">
      <w:start w:val="1"/>
      <w:numFmt w:val="bullet"/>
      <w:lvlText w:val=""/>
      <w:lvlJc w:val="left"/>
      <w:pPr>
        <w:ind w:left="2160" w:hanging="360"/>
      </w:pPr>
      <w:rPr>
        <w:rFonts w:ascii="Wingdings" w:hAnsi="Wingdings" w:hint="default"/>
      </w:rPr>
    </w:lvl>
    <w:lvl w:ilvl="3" w:tplc="5A6C5E80">
      <w:start w:val="1"/>
      <w:numFmt w:val="bullet"/>
      <w:lvlText w:val=""/>
      <w:lvlJc w:val="left"/>
      <w:pPr>
        <w:ind w:left="2880" w:hanging="360"/>
      </w:pPr>
      <w:rPr>
        <w:rFonts w:ascii="Symbol" w:hAnsi="Symbol" w:hint="default"/>
      </w:rPr>
    </w:lvl>
    <w:lvl w:ilvl="4" w:tplc="CF1626B2">
      <w:start w:val="1"/>
      <w:numFmt w:val="bullet"/>
      <w:lvlText w:val="o"/>
      <w:lvlJc w:val="left"/>
      <w:pPr>
        <w:ind w:left="3600" w:hanging="360"/>
      </w:pPr>
      <w:rPr>
        <w:rFonts w:ascii="Courier New" w:hAnsi="Courier New" w:hint="default"/>
      </w:rPr>
    </w:lvl>
    <w:lvl w:ilvl="5" w:tplc="05B8AD6A">
      <w:start w:val="1"/>
      <w:numFmt w:val="bullet"/>
      <w:lvlText w:val=""/>
      <w:lvlJc w:val="left"/>
      <w:pPr>
        <w:ind w:left="4320" w:hanging="360"/>
      </w:pPr>
      <w:rPr>
        <w:rFonts w:ascii="Wingdings" w:hAnsi="Wingdings" w:hint="default"/>
      </w:rPr>
    </w:lvl>
    <w:lvl w:ilvl="6" w:tplc="6A92CFB6">
      <w:start w:val="1"/>
      <w:numFmt w:val="bullet"/>
      <w:lvlText w:val=""/>
      <w:lvlJc w:val="left"/>
      <w:pPr>
        <w:ind w:left="5040" w:hanging="360"/>
      </w:pPr>
      <w:rPr>
        <w:rFonts w:ascii="Symbol" w:hAnsi="Symbol" w:hint="default"/>
      </w:rPr>
    </w:lvl>
    <w:lvl w:ilvl="7" w:tplc="236AE65C">
      <w:start w:val="1"/>
      <w:numFmt w:val="bullet"/>
      <w:lvlText w:val="o"/>
      <w:lvlJc w:val="left"/>
      <w:pPr>
        <w:ind w:left="5760" w:hanging="360"/>
      </w:pPr>
      <w:rPr>
        <w:rFonts w:ascii="Courier New" w:hAnsi="Courier New" w:hint="default"/>
      </w:rPr>
    </w:lvl>
    <w:lvl w:ilvl="8" w:tplc="1D300FD0">
      <w:start w:val="1"/>
      <w:numFmt w:val="bullet"/>
      <w:lvlText w:val=""/>
      <w:lvlJc w:val="left"/>
      <w:pPr>
        <w:ind w:left="6480" w:hanging="360"/>
      </w:pPr>
      <w:rPr>
        <w:rFonts w:ascii="Wingdings" w:hAnsi="Wingdings" w:hint="default"/>
      </w:rPr>
    </w:lvl>
  </w:abstractNum>
  <w:abstractNum w:abstractNumId="27" w15:restartNumberingAfterBreak="0">
    <w:nsid w:val="77973250"/>
    <w:multiLevelType w:val="hybridMultilevel"/>
    <w:tmpl w:val="069CE8AA"/>
    <w:lvl w:ilvl="0" w:tplc="3E1E90E4">
      <w:numFmt w:val="bullet"/>
      <w:lvlText w:val="-"/>
      <w:lvlJc w:val="left"/>
      <w:pPr>
        <w:ind w:left="720" w:hanging="360"/>
      </w:pPr>
      <w:rPr>
        <w:rFonts w:ascii="Trebuchet MS" w:eastAsia="Calibri"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C6C594A"/>
    <w:multiLevelType w:val="hybridMultilevel"/>
    <w:tmpl w:val="44E801CA"/>
    <w:lvl w:ilvl="0" w:tplc="14CE9E5A">
      <w:start w:val="1"/>
      <w:numFmt w:val="bullet"/>
      <w:lvlText w:val="·"/>
      <w:lvlJc w:val="left"/>
      <w:pPr>
        <w:ind w:left="720" w:hanging="360"/>
      </w:pPr>
      <w:rPr>
        <w:rFonts w:ascii="Symbol" w:hAnsi="Symbol" w:hint="default"/>
      </w:rPr>
    </w:lvl>
    <w:lvl w:ilvl="1" w:tplc="705C16AC">
      <w:start w:val="1"/>
      <w:numFmt w:val="bullet"/>
      <w:lvlText w:val="o"/>
      <w:lvlJc w:val="left"/>
      <w:pPr>
        <w:ind w:left="1440" w:hanging="360"/>
      </w:pPr>
      <w:rPr>
        <w:rFonts w:ascii="Courier New" w:hAnsi="Courier New" w:hint="default"/>
      </w:rPr>
    </w:lvl>
    <w:lvl w:ilvl="2" w:tplc="3F983630">
      <w:start w:val="1"/>
      <w:numFmt w:val="bullet"/>
      <w:lvlText w:val=""/>
      <w:lvlJc w:val="left"/>
      <w:pPr>
        <w:ind w:left="2160" w:hanging="360"/>
      </w:pPr>
      <w:rPr>
        <w:rFonts w:ascii="Wingdings" w:hAnsi="Wingdings" w:hint="default"/>
      </w:rPr>
    </w:lvl>
    <w:lvl w:ilvl="3" w:tplc="292E27D2">
      <w:start w:val="1"/>
      <w:numFmt w:val="bullet"/>
      <w:lvlText w:val=""/>
      <w:lvlJc w:val="left"/>
      <w:pPr>
        <w:ind w:left="2880" w:hanging="360"/>
      </w:pPr>
      <w:rPr>
        <w:rFonts w:ascii="Symbol" w:hAnsi="Symbol" w:hint="default"/>
      </w:rPr>
    </w:lvl>
    <w:lvl w:ilvl="4" w:tplc="23F86300">
      <w:start w:val="1"/>
      <w:numFmt w:val="bullet"/>
      <w:lvlText w:val="o"/>
      <w:lvlJc w:val="left"/>
      <w:pPr>
        <w:ind w:left="3600" w:hanging="360"/>
      </w:pPr>
      <w:rPr>
        <w:rFonts w:ascii="Courier New" w:hAnsi="Courier New" w:hint="default"/>
      </w:rPr>
    </w:lvl>
    <w:lvl w:ilvl="5" w:tplc="57C6C58C">
      <w:start w:val="1"/>
      <w:numFmt w:val="bullet"/>
      <w:lvlText w:val=""/>
      <w:lvlJc w:val="left"/>
      <w:pPr>
        <w:ind w:left="4320" w:hanging="360"/>
      </w:pPr>
      <w:rPr>
        <w:rFonts w:ascii="Wingdings" w:hAnsi="Wingdings" w:hint="default"/>
      </w:rPr>
    </w:lvl>
    <w:lvl w:ilvl="6" w:tplc="292617F0">
      <w:start w:val="1"/>
      <w:numFmt w:val="bullet"/>
      <w:lvlText w:val=""/>
      <w:lvlJc w:val="left"/>
      <w:pPr>
        <w:ind w:left="5040" w:hanging="360"/>
      </w:pPr>
      <w:rPr>
        <w:rFonts w:ascii="Symbol" w:hAnsi="Symbol" w:hint="default"/>
      </w:rPr>
    </w:lvl>
    <w:lvl w:ilvl="7" w:tplc="AD0417FE">
      <w:start w:val="1"/>
      <w:numFmt w:val="bullet"/>
      <w:lvlText w:val="o"/>
      <w:lvlJc w:val="left"/>
      <w:pPr>
        <w:ind w:left="5760" w:hanging="360"/>
      </w:pPr>
      <w:rPr>
        <w:rFonts w:ascii="Courier New" w:hAnsi="Courier New" w:hint="default"/>
      </w:rPr>
    </w:lvl>
    <w:lvl w:ilvl="8" w:tplc="C40C8BAA">
      <w:start w:val="1"/>
      <w:numFmt w:val="bullet"/>
      <w:lvlText w:val=""/>
      <w:lvlJc w:val="left"/>
      <w:pPr>
        <w:ind w:left="6480" w:hanging="360"/>
      </w:pPr>
      <w:rPr>
        <w:rFonts w:ascii="Wingdings" w:hAnsi="Wingdings" w:hint="default"/>
      </w:rPr>
    </w:lvl>
  </w:abstractNum>
  <w:abstractNum w:abstractNumId="29" w15:restartNumberingAfterBreak="0">
    <w:nsid w:val="7D046174"/>
    <w:multiLevelType w:val="hybridMultilevel"/>
    <w:tmpl w:val="B6649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941658"/>
    <w:multiLevelType w:val="hybridMultilevel"/>
    <w:tmpl w:val="25C098E8"/>
    <w:lvl w:ilvl="0" w:tplc="83CA5710">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48480343">
    <w:abstractNumId w:val="2"/>
  </w:num>
  <w:num w:numId="2" w16cid:durableId="1198351457">
    <w:abstractNumId w:val="26"/>
  </w:num>
  <w:num w:numId="3" w16cid:durableId="139343961">
    <w:abstractNumId w:val="0"/>
  </w:num>
  <w:num w:numId="4" w16cid:durableId="600649707">
    <w:abstractNumId w:val="25"/>
  </w:num>
  <w:num w:numId="5" w16cid:durableId="792099255">
    <w:abstractNumId w:val="7"/>
  </w:num>
  <w:num w:numId="6" w16cid:durableId="2090926517">
    <w:abstractNumId w:val="1"/>
  </w:num>
  <w:num w:numId="7" w16cid:durableId="692531939">
    <w:abstractNumId w:val="15"/>
  </w:num>
  <w:num w:numId="8" w16cid:durableId="1661470419">
    <w:abstractNumId w:val="20"/>
  </w:num>
  <w:num w:numId="9" w16cid:durableId="1165241155">
    <w:abstractNumId w:val="28"/>
  </w:num>
  <w:num w:numId="10" w16cid:durableId="319385725">
    <w:abstractNumId w:val="19"/>
  </w:num>
  <w:num w:numId="11" w16cid:durableId="404303694">
    <w:abstractNumId w:val="17"/>
  </w:num>
  <w:num w:numId="12" w16cid:durableId="2128426111">
    <w:abstractNumId w:val="6"/>
  </w:num>
  <w:num w:numId="13" w16cid:durableId="1362970547">
    <w:abstractNumId w:val="11"/>
  </w:num>
  <w:num w:numId="14" w16cid:durableId="360866283">
    <w:abstractNumId w:val="21"/>
  </w:num>
  <w:num w:numId="15" w16cid:durableId="271977542">
    <w:abstractNumId w:val="8"/>
  </w:num>
  <w:num w:numId="16" w16cid:durableId="716513241">
    <w:abstractNumId w:val="4"/>
  </w:num>
  <w:num w:numId="17" w16cid:durableId="828517262">
    <w:abstractNumId w:val="23"/>
  </w:num>
  <w:num w:numId="18" w16cid:durableId="637297451">
    <w:abstractNumId w:val="9"/>
  </w:num>
  <w:num w:numId="19" w16cid:durableId="194734001">
    <w:abstractNumId w:val="22"/>
  </w:num>
  <w:num w:numId="20" w16cid:durableId="2014871408">
    <w:abstractNumId w:val="24"/>
  </w:num>
  <w:num w:numId="21" w16cid:durableId="1872647277">
    <w:abstractNumId w:val="13"/>
  </w:num>
  <w:num w:numId="22" w16cid:durableId="260643884">
    <w:abstractNumId w:val="30"/>
  </w:num>
  <w:num w:numId="23" w16cid:durableId="2054956921">
    <w:abstractNumId w:val="12"/>
  </w:num>
  <w:num w:numId="24" w16cid:durableId="169758351">
    <w:abstractNumId w:val="27"/>
  </w:num>
  <w:num w:numId="25" w16cid:durableId="499387539">
    <w:abstractNumId w:val="3"/>
  </w:num>
  <w:num w:numId="26" w16cid:durableId="333653525">
    <w:abstractNumId w:val="14"/>
  </w:num>
  <w:num w:numId="27" w16cid:durableId="1358460813">
    <w:abstractNumId w:val="18"/>
  </w:num>
  <w:num w:numId="28" w16cid:durableId="703486549">
    <w:abstractNumId w:val="10"/>
  </w:num>
  <w:num w:numId="29" w16cid:durableId="1218084281">
    <w:abstractNumId w:val="29"/>
  </w:num>
  <w:num w:numId="30" w16cid:durableId="510340064">
    <w:abstractNumId w:val="16"/>
  </w:num>
  <w:num w:numId="31" w16cid:durableId="83233025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D97"/>
    <w:rsid w:val="000044B2"/>
    <w:rsid w:val="0001333A"/>
    <w:rsid w:val="00020566"/>
    <w:rsid w:val="00030096"/>
    <w:rsid w:val="00034372"/>
    <w:rsid w:val="000375C9"/>
    <w:rsid w:val="00042589"/>
    <w:rsid w:val="0004794B"/>
    <w:rsid w:val="0005445F"/>
    <w:rsid w:val="00056A03"/>
    <w:rsid w:val="000814D7"/>
    <w:rsid w:val="00087D17"/>
    <w:rsid w:val="000C72B9"/>
    <w:rsid w:val="000C7C9B"/>
    <w:rsid w:val="000D37EF"/>
    <w:rsid w:val="000D7548"/>
    <w:rsid w:val="00106A35"/>
    <w:rsid w:val="00111D53"/>
    <w:rsid w:val="00113778"/>
    <w:rsid w:val="0011434B"/>
    <w:rsid w:val="001152CD"/>
    <w:rsid w:val="00126046"/>
    <w:rsid w:val="00131BE9"/>
    <w:rsid w:val="0013604F"/>
    <w:rsid w:val="001437D3"/>
    <w:rsid w:val="00143C53"/>
    <w:rsid w:val="00152C21"/>
    <w:rsid w:val="00160874"/>
    <w:rsid w:val="00163D28"/>
    <w:rsid w:val="00164E8B"/>
    <w:rsid w:val="00185302"/>
    <w:rsid w:val="001935EF"/>
    <w:rsid w:val="001A1E2D"/>
    <w:rsid w:val="001A2421"/>
    <w:rsid w:val="001A71D9"/>
    <w:rsid w:val="001C7C17"/>
    <w:rsid w:val="001D56DF"/>
    <w:rsid w:val="001E5299"/>
    <w:rsid w:val="001F68F3"/>
    <w:rsid w:val="00215741"/>
    <w:rsid w:val="00215B15"/>
    <w:rsid w:val="00217530"/>
    <w:rsid w:val="00224E14"/>
    <w:rsid w:val="00225B02"/>
    <w:rsid w:val="002347EE"/>
    <w:rsid w:val="00241974"/>
    <w:rsid w:val="00245253"/>
    <w:rsid w:val="00247B78"/>
    <w:rsid w:val="002835A0"/>
    <w:rsid w:val="002A07FB"/>
    <w:rsid w:val="002A13B2"/>
    <w:rsid w:val="002E1E09"/>
    <w:rsid w:val="002E2DEE"/>
    <w:rsid w:val="002E31A9"/>
    <w:rsid w:val="002F096D"/>
    <w:rsid w:val="00310B34"/>
    <w:rsid w:val="00311216"/>
    <w:rsid w:val="00315FF1"/>
    <w:rsid w:val="00316F7E"/>
    <w:rsid w:val="00321F60"/>
    <w:rsid w:val="00323AE2"/>
    <w:rsid w:val="0032485B"/>
    <w:rsid w:val="00330F97"/>
    <w:rsid w:val="00353A73"/>
    <w:rsid w:val="003600C3"/>
    <w:rsid w:val="00364671"/>
    <w:rsid w:val="00380A86"/>
    <w:rsid w:val="00381BFF"/>
    <w:rsid w:val="003A55A6"/>
    <w:rsid w:val="003B3D97"/>
    <w:rsid w:val="003C2420"/>
    <w:rsid w:val="003C49C8"/>
    <w:rsid w:val="003E2E8D"/>
    <w:rsid w:val="003E5E5F"/>
    <w:rsid w:val="003E7EAA"/>
    <w:rsid w:val="00434989"/>
    <w:rsid w:val="00437AEF"/>
    <w:rsid w:val="00442757"/>
    <w:rsid w:val="00476272"/>
    <w:rsid w:val="0047772A"/>
    <w:rsid w:val="00481E02"/>
    <w:rsid w:val="004D7C2C"/>
    <w:rsid w:val="004E10E2"/>
    <w:rsid w:val="004E547A"/>
    <w:rsid w:val="004E5F5D"/>
    <w:rsid w:val="004E6515"/>
    <w:rsid w:val="004F16D0"/>
    <w:rsid w:val="00505539"/>
    <w:rsid w:val="00506189"/>
    <w:rsid w:val="005147C8"/>
    <w:rsid w:val="00522D7C"/>
    <w:rsid w:val="005429AA"/>
    <w:rsid w:val="0054364B"/>
    <w:rsid w:val="0054623C"/>
    <w:rsid w:val="00553A35"/>
    <w:rsid w:val="0055460A"/>
    <w:rsid w:val="00562E72"/>
    <w:rsid w:val="00570955"/>
    <w:rsid w:val="00584CEC"/>
    <w:rsid w:val="0059767A"/>
    <w:rsid w:val="005A0FC3"/>
    <w:rsid w:val="005B2AF3"/>
    <w:rsid w:val="005B4089"/>
    <w:rsid w:val="005B4772"/>
    <w:rsid w:val="005C3866"/>
    <w:rsid w:val="005D075B"/>
    <w:rsid w:val="005D47D0"/>
    <w:rsid w:val="005D7FDE"/>
    <w:rsid w:val="005E3BE8"/>
    <w:rsid w:val="005E3F07"/>
    <w:rsid w:val="005E4B36"/>
    <w:rsid w:val="005E5D8F"/>
    <w:rsid w:val="00601DD4"/>
    <w:rsid w:val="0060260E"/>
    <w:rsid w:val="006077A2"/>
    <w:rsid w:val="006126AB"/>
    <w:rsid w:val="00622120"/>
    <w:rsid w:val="00624257"/>
    <w:rsid w:val="00636745"/>
    <w:rsid w:val="00642625"/>
    <w:rsid w:val="00643B36"/>
    <w:rsid w:val="0066213D"/>
    <w:rsid w:val="0066330B"/>
    <w:rsid w:val="00673D81"/>
    <w:rsid w:val="006800E1"/>
    <w:rsid w:val="00681DDC"/>
    <w:rsid w:val="006866C5"/>
    <w:rsid w:val="006A1EFF"/>
    <w:rsid w:val="006B348D"/>
    <w:rsid w:val="006E0371"/>
    <w:rsid w:val="006F4B4A"/>
    <w:rsid w:val="00714475"/>
    <w:rsid w:val="00715B42"/>
    <w:rsid w:val="0071621C"/>
    <w:rsid w:val="00716489"/>
    <w:rsid w:val="00720A6A"/>
    <w:rsid w:val="007303B2"/>
    <w:rsid w:val="00732D5F"/>
    <w:rsid w:val="00741D78"/>
    <w:rsid w:val="007517D7"/>
    <w:rsid w:val="0076220D"/>
    <w:rsid w:val="0076258C"/>
    <w:rsid w:val="00773B93"/>
    <w:rsid w:val="00776AE6"/>
    <w:rsid w:val="0079483D"/>
    <w:rsid w:val="00794A5A"/>
    <w:rsid w:val="007B554D"/>
    <w:rsid w:val="007C35F1"/>
    <w:rsid w:val="007D0955"/>
    <w:rsid w:val="007D1221"/>
    <w:rsid w:val="007E2112"/>
    <w:rsid w:val="007E66C6"/>
    <w:rsid w:val="007F1572"/>
    <w:rsid w:val="007F5D53"/>
    <w:rsid w:val="008156E7"/>
    <w:rsid w:val="00841D3D"/>
    <w:rsid w:val="00850D00"/>
    <w:rsid w:val="00872C53"/>
    <w:rsid w:val="008923D8"/>
    <w:rsid w:val="00893841"/>
    <w:rsid w:val="008A54E7"/>
    <w:rsid w:val="008C7BFE"/>
    <w:rsid w:val="008D7A32"/>
    <w:rsid w:val="00901F9E"/>
    <w:rsid w:val="00904F5F"/>
    <w:rsid w:val="00910022"/>
    <w:rsid w:val="00915C38"/>
    <w:rsid w:val="00923EC9"/>
    <w:rsid w:val="00925269"/>
    <w:rsid w:val="00934DF7"/>
    <w:rsid w:val="009355F8"/>
    <w:rsid w:val="00944185"/>
    <w:rsid w:val="00944F9C"/>
    <w:rsid w:val="00950AA3"/>
    <w:rsid w:val="00974DAF"/>
    <w:rsid w:val="00975C7A"/>
    <w:rsid w:val="00996001"/>
    <w:rsid w:val="009A3862"/>
    <w:rsid w:val="009C549E"/>
    <w:rsid w:val="009C6A0B"/>
    <w:rsid w:val="009F00F4"/>
    <w:rsid w:val="009F2769"/>
    <w:rsid w:val="009F3BB5"/>
    <w:rsid w:val="00A04633"/>
    <w:rsid w:val="00A1329C"/>
    <w:rsid w:val="00A206F4"/>
    <w:rsid w:val="00A31E17"/>
    <w:rsid w:val="00A4279D"/>
    <w:rsid w:val="00A516CA"/>
    <w:rsid w:val="00A51D9B"/>
    <w:rsid w:val="00A51F05"/>
    <w:rsid w:val="00A65413"/>
    <w:rsid w:val="00A66229"/>
    <w:rsid w:val="00A77B5D"/>
    <w:rsid w:val="00A859EF"/>
    <w:rsid w:val="00A85A9F"/>
    <w:rsid w:val="00A93FC1"/>
    <w:rsid w:val="00AA10D7"/>
    <w:rsid w:val="00AA2860"/>
    <w:rsid w:val="00AB1CBA"/>
    <w:rsid w:val="00AB5776"/>
    <w:rsid w:val="00AC470F"/>
    <w:rsid w:val="00AD23B1"/>
    <w:rsid w:val="00AD3036"/>
    <w:rsid w:val="00AD5140"/>
    <w:rsid w:val="00AD55B9"/>
    <w:rsid w:val="00AE6488"/>
    <w:rsid w:val="00B03DBC"/>
    <w:rsid w:val="00B12381"/>
    <w:rsid w:val="00B14668"/>
    <w:rsid w:val="00B20076"/>
    <w:rsid w:val="00B2411E"/>
    <w:rsid w:val="00B25CC3"/>
    <w:rsid w:val="00B344FD"/>
    <w:rsid w:val="00B35D2A"/>
    <w:rsid w:val="00B42C7F"/>
    <w:rsid w:val="00B43E3C"/>
    <w:rsid w:val="00B47AE8"/>
    <w:rsid w:val="00B51459"/>
    <w:rsid w:val="00B658C2"/>
    <w:rsid w:val="00B70185"/>
    <w:rsid w:val="00B706D2"/>
    <w:rsid w:val="00B94EAB"/>
    <w:rsid w:val="00BA0EF6"/>
    <w:rsid w:val="00BB0BD6"/>
    <w:rsid w:val="00BC3983"/>
    <w:rsid w:val="00BF4949"/>
    <w:rsid w:val="00BF4F33"/>
    <w:rsid w:val="00C01522"/>
    <w:rsid w:val="00C073A6"/>
    <w:rsid w:val="00C123AD"/>
    <w:rsid w:val="00C14466"/>
    <w:rsid w:val="00C15392"/>
    <w:rsid w:val="00C21C3F"/>
    <w:rsid w:val="00C47489"/>
    <w:rsid w:val="00C530C9"/>
    <w:rsid w:val="00C566FD"/>
    <w:rsid w:val="00C61819"/>
    <w:rsid w:val="00C64512"/>
    <w:rsid w:val="00C80EAC"/>
    <w:rsid w:val="00CA05F4"/>
    <w:rsid w:val="00CA3970"/>
    <w:rsid w:val="00CC0FF9"/>
    <w:rsid w:val="00CC2D50"/>
    <w:rsid w:val="00CD0941"/>
    <w:rsid w:val="00D016F4"/>
    <w:rsid w:val="00D01A53"/>
    <w:rsid w:val="00D164E9"/>
    <w:rsid w:val="00D2109D"/>
    <w:rsid w:val="00D21C96"/>
    <w:rsid w:val="00D60357"/>
    <w:rsid w:val="00D6510F"/>
    <w:rsid w:val="00D81017"/>
    <w:rsid w:val="00D94EEB"/>
    <w:rsid w:val="00D97FD6"/>
    <w:rsid w:val="00DA0900"/>
    <w:rsid w:val="00DC244A"/>
    <w:rsid w:val="00DD5776"/>
    <w:rsid w:val="00DD7A03"/>
    <w:rsid w:val="00DF5FB8"/>
    <w:rsid w:val="00E13569"/>
    <w:rsid w:val="00E34038"/>
    <w:rsid w:val="00E366D2"/>
    <w:rsid w:val="00E374E0"/>
    <w:rsid w:val="00E430EF"/>
    <w:rsid w:val="00E50025"/>
    <w:rsid w:val="00E56EEF"/>
    <w:rsid w:val="00E61222"/>
    <w:rsid w:val="00E636A6"/>
    <w:rsid w:val="00E6716A"/>
    <w:rsid w:val="00E829A8"/>
    <w:rsid w:val="00E84FD0"/>
    <w:rsid w:val="00EA4918"/>
    <w:rsid w:val="00EA4E90"/>
    <w:rsid w:val="00EA4FF7"/>
    <w:rsid w:val="00EB2AB0"/>
    <w:rsid w:val="00EB3254"/>
    <w:rsid w:val="00EB5E72"/>
    <w:rsid w:val="00ED6884"/>
    <w:rsid w:val="00EE098E"/>
    <w:rsid w:val="00EE1C44"/>
    <w:rsid w:val="00EE4FAA"/>
    <w:rsid w:val="00EF0FA5"/>
    <w:rsid w:val="00EF1F64"/>
    <w:rsid w:val="00EF7453"/>
    <w:rsid w:val="00F06886"/>
    <w:rsid w:val="00F30D6B"/>
    <w:rsid w:val="00F40AFC"/>
    <w:rsid w:val="00F532B9"/>
    <w:rsid w:val="00F54B3A"/>
    <w:rsid w:val="00F54FA6"/>
    <w:rsid w:val="00F56421"/>
    <w:rsid w:val="00F62027"/>
    <w:rsid w:val="00F856BC"/>
    <w:rsid w:val="00F91CBF"/>
    <w:rsid w:val="00FB1516"/>
    <w:rsid w:val="00FB1944"/>
    <w:rsid w:val="00FB446D"/>
    <w:rsid w:val="00FB6ABA"/>
    <w:rsid w:val="00FD75F1"/>
    <w:rsid w:val="00FF6CEB"/>
    <w:rsid w:val="014C42AF"/>
    <w:rsid w:val="01865F5E"/>
    <w:rsid w:val="0289620F"/>
    <w:rsid w:val="035404B2"/>
    <w:rsid w:val="03B26160"/>
    <w:rsid w:val="03CA953D"/>
    <w:rsid w:val="03E6EAC5"/>
    <w:rsid w:val="04955FCF"/>
    <w:rsid w:val="057B9DF3"/>
    <w:rsid w:val="05981BC0"/>
    <w:rsid w:val="05A52A77"/>
    <w:rsid w:val="061D4D68"/>
    <w:rsid w:val="0644B0CB"/>
    <w:rsid w:val="0687394A"/>
    <w:rsid w:val="078A678E"/>
    <w:rsid w:val="078B727F"/>
    <w:rsid w:val="0795B112"/>
    <w:rsid w:val="07C3499C"/>
    <w:rsid w:val="07CC1914"/>
    <w:rsid w:val="08164642"/>
    <w:rsid w:val="090AA2F1"/>
    <w:rsid w:val="095C34F2"/>
    <w:rsid w:val="0995C794"/>
    <w:rsid w:val="09A2F09F"/>
    <w:rsid w:val="09F3225D"/>
    <w:rsid w:val="0A22864D"/>
    <w:rsid w:val="0A8B2595"/>
    <w:rsid w:val="0ADD64F3"/>
    <w:rsid w:val="0B2F1DF3"/>
    <w:rsid w:val="0B87C0E0"/>
    <w:rsid w:val="0B991D3F"/>
    <w:rsid w:val="0BB96D84"/>
    <w:rsid w:val="0BCCA075"/>
    <w:rsid w:val="0C5F9A37"/>
    <w:rsid w:val="0C64E863"/>
    <w:rsid w:val="0C90FBAF"/>
    <w:rsid w:val="0CCFB747"/>
    <w:rsid w:val="0D0E8C98"/>
    <w:rsid w:val="0D3D9BC4"/>
    <w:rsid w:val="0E0E8075"/>
    <w:rsid w:val="0E270610"/>
    <w:rsid w:val="0E2EB892"/>
    <w:rsid w:val="0EA7B2BD"/>
    <w:rsid w:val="0F31B5EE"/>
    <w:rsid w:val="0F33E329"/>
    <w:rsid w:val="0F33F0CC"/>
    <w:rsid w:val="0F701845"/>
    <w:rsid w:val="0FABE97F"/>
    <w:rsid w:val="0FB9C95D"/>
    <w:rsid w:val="10C2E66D"/>
    <w:rsid w:val="113682B6"/>
    <w:rsid w:val="1216C52C"/>
    <w:rsid w:val="1245420F"/>
    <w:rsid w:val="125FCFAE"/>
    <w:rsid w:val="13CEB021"/>
    <w:rsid w:val="14934AA3"/>
    <w:rsid w:val="155C02B6"/>
    <w:rsid w:val="15A1B596"/>
    <w:rsid w:val="1621069E"/>
    <w:rsid w:val="16914C99"/>
    <w:rsid w:val="169BBB07"/>
    <w:rsid w:val="16D45BA8"/>
    <w:rsid w:val="16DE69BF"/>
    <w:rsid w:val="171E069A"/>
    <w:rsid w:val="172EB374"/>
    <w:rsid w:val="174372AD"/>
    <w:rsid w:val="175D1C20"/>
    <w:rsid w:val="18118B07"/>
    <w:rsid w:val="18937B1F"/>
    <w:rsid w:val="18BA7A8A"/>
    <w:rsid w:val="18D2D3C1"/>
    <w:rsid w:val="192D5E56"/>
    <w:rsid w:val="197D3E07"/>
    <w:rsid w:val="19852A07"/>
    <w:rsid w:val="1A6D2B3E"/>
    <w:rsid w:val="1A982E70"/>
    <w:rsid w:val="1AA21808"/>
    <w:rsid w:val="1AC012DE"/>
    <w:rsid w:val="1B578074"/>
    <w:rsid w:val="1C02D6FE"/>
    <w:rsid w:val="1D2F3381"/>
    <w:rsid w:val="1DB7B615"/>
    <w:rsid w:val="1DD6EC26"/>
    <w:rsid w:val="1DE62F98"/>
    <w:rsid w:val="1E9EB61C"/>
    <w:rsid w:val="1EA91C16"/>
    <w:rsid w:val="1EB519D0"/>
    <w:rsid w:val="1F339BC7"/>
    <w:rsid w:val="20010772"/>
    <w:rsid w:val="202F28E2"/>
    <w:rsid w:val="205FA8F9"/>
    <w:rsid w:val="20FF7A74"/>
    <w:rsid w:val="2194E9A8"/>
    <w:rsid w:val="21BD1946"/>
    <w:rsid w:val="21DA9121"/>
    <w:rsid w:val="2219F615"/>
    <w:rsid w:val="228469A7"/>
    <w:rsid w:val="22C48126"/>
    <w:rsid w:val="22FCBC73"/>
    <w:rsid w:val="231E758A"/>
    <w:rsid w:val="23858701"/>
    <w:rsid w:val="23F80D53"/>
    <w:rsid w:val="241E5D0E"/>
    <w:rsid w:val="243BD527"/>
    <w:rsid w:val="244776E7"/>
    <w:rsid w:val="2495B67B"/>
    <w:rsid w:val="2496D106"/>
    <w:rsid w:val="24C49DA2"/>
    <w:rsid w:val="24FEABAB"/>
    <w:rsid w:val="255F8F80"/>
    <w:rsid w:val="25B8610C"/>
    <w:rsid w:val="2619FB7C"/>
    <w:rsid w:val="263A88AF"/>
    <w:rsid w:val="267D830E"/>
    <w:rsid w:val="26A274C4"/>
    <w:rsid w:val="26B728E9"/>
    <w:rsid w:val="2730DF7C"/>
    <w:rsid w:val="27B96D55"/>
    <w:rsid w:val="27F15A01"/>
    <w:rsid w:val="27F244DD"/>
    <w:rsid w:val="2885234B"/>
    <w:rsid w:val="28E16C4F"/>
    <w:rsid w:val="28F743C7"/>
    <w:rsid w:val="2959974A"/>
    <w:rsid w:val="299C6BAE"/>
    <w:rsid w:val="2A4C5C5C"/>
    <w:rsid w:val="2A829186"/>
    <w:rsid w:val="2AA3515A"/>
    <w:rsid w:val="2AB62883"/>
    <w:rsid w:val="2B343D10"/>
    <w:rsid w:val="2B4048A4"/>
    <w:rsid w:val="2BAB6639"/>
    <w:rsid w:val="2C517B20"/>
    <w:rsid w:val="2C757A63"/>
    <w:rsid w:val="2CA3333B"/>
    <w:rsid w:val="2CA5324E"/>
    <w:rsid w:val="2D148D4D"/>
    <w:rsid w:val="2D24E66A"/>
    <w:rsid w:val="2D2E1278"/>
    <w:rsid w:val="2DD4B9AF"/>
    <w:rsid w:val="2DE345F4"/>
    <w:rsid w:val="2DEF2021"/>
    <w:rsid w:val="2E0B8880"/>
    <w:rsid w:val="2E73AFD8"/>
    <w:rsid w:val="2E7BC25A"/>
    <w:rsid w:val="2F20AA28"/>
    <w:rsid w:val="2F318224"/>
    <w:rsid w:val="2F4C382D"/>
    <w:rsid w:val="2FCA2055"/>
    <w:rsid w:val="304311CF"/>
    <w:rsid w:val="3044F081"/>
    <w:rsid w:val="30D4872B"/>
    <w:rsid w:val="31587EEB"/>
    <w:rsid w:val="31594802"/>
    <w:rsid w:val="31A18917"/>
    <w:rsid w:val="3218A579"/>
    <w:rsid w:val="321B2B46"/>
    <w:rsid w:val="327BBAFC"/>
    <w:rsid w:val="32C4740A"/>
    <w:rsid w:val="32F82009"/>
    <w:rsid w:val="33AA377A"/>
    <w:rsid w:val="33D264F8"/>
    <w:rsid w:val="34736239"/>
    <w:rsid w:val="34884FE7"/>
    <w:rsid w:val="34A6D358"/>
    <w:rsid w:val="353A9EFA"/>
    <w:rsid w:val="35DF2D58"/>
    <w:rsid w:val="365F6A94"/>
    <w:rsid w:val="366D1A6F"/>
    <w:rsid w:val="36AF45C1"/>
    <w:rsid w:val="37047BA0"/>
    <w:rsid w:val="374FEDFE"/>
    <w:rsid w:val="37812CF1"/>
    <w:rsid w:val="38324A41"/>
    <w:rsid w:val="3852F978"/>
    <w:rsid w:val="386C4DFF"/>
    <w:rsid w:val="38D4A8D1"/>
    <w:rsid w:val="3906DADB"/>
    <w:rsid w:val="393478DC"/>
    <w:rsid w:val="396659AE"/>
    <w:rsid w:val="397927F4"/>
    <w:rsid w:val="39984760"/>
    <w:rsid w:val="39DADBEF"/>
    <w:rsid w:val="3A1B4695"/>
    <w:rsid w:val="3A344127"/>
    <w:rsid w:val="3A45FFBE"/>
    <w:rsid w:val="3A689B46"/>
    <w:rsid w:val="3ACA51D0"/>
    <w:rsid w:val="3ACE4BB8"/>
    <w:rsid w:val="3B25197A"/>
    <w:rsid w:val="3B52F3CF"/>
    <w:rsid w:val="3C72DE0E"/>
    <w:rsid w:val="3CA5E16C"/>
    <w:rsid w:val="3CA8A918"/>
    <w:rsid w:val="3CAD112A"/>
    <w:rsid w:val="3D18825F"/>
    <w:rsid w:val="3D9C3B9B"/>
    <w:rsid w:val="3E81277D"/>
    <w:rsid w:val="3EE3DE10"/>
    <w:rsid w:val="3EEC4B86"/>
    <w:rsid w:val="3EEE2CA4"/>
    <w:rsid w:val="3EF603C3"/>
    <w:rsid w:val="3F0C16A1"/>
    <w:rsid w:val="3F39F55D"/>
    <w:rsid w:val="3F7126FD"/>
    <w:rsid w:val="3F743D0F"/>
    <w:rsid w:val="3FF6AFE7"/>
    <w:rsid w:val="40052B27"/>
    <w:rsid w:val="40163703"/>
    <w:rsid w:val="403E52F5"/>
    <w:rsid w:val="405F7516"/>
    <w:rsid w:val="40616E5A"/>
    <w:rsid w:val="40A4BED7"/>
    <w:rsid w:val="4130472E"/>
    <w:rsid w:val="41E758E2"/>
    <w:rsid w:val="4244DC38"/>
    <w:rsid w:val="4291FDB2"/>
    <w:rsid w:val="42E129A5"/>
    <w:rsid w:val="42F7BE54"/>
    <w:rsid w:val="42FAFA91"/>
    <w:rsid w:val="43745F8B"/>
    <w:rsid w:val="43B6D0DB"/>
    <w:rsid w:val="441C0908"/>
    <w:rsid w:val="44749A76"/>
    <w:rsid w:val="4490ECF0"/>
    <w:rsid w:val="4491F196"/>
    <w:rsid w:val="44F39F61"/>
    <w:rsid w:val="450B137C"/>
    <w:rsid w:val="45180200"/>
    <w:rsid w:val="45B64020"/>
    <w:rsid w:val="45F9FEB8"/>
    <w:rsid w:val="46090305"/>
    <w:rsid w:val="46CD24DF"/>
    <w:rsid w:val="471157D8"/>
    <w:rsid w:val="4737BEFA"/>
    <w:rsid w:val="47F99A18"/>
    <w:rsid w:val="481A3AB4"/>
    <w:rsid w:val="499E60D3"/>
    <w:rsid w:val="499EF0E2"/>
    <w:rsid w:val="49B65260"/>
    <w:rsid w:val="49E53ED5"/>
    <w:rsid w:val="49E977E6"/>
    <w:rsid w:val="4A333443"/>
    <w:rsid w:val="4A4F7A91"/>
    <w:rsid w:val="4A540876"/>
    <w:rsid w:val="4A71E4C0"/>
    <w:rsid w:val="4A770D97"/>
    <w:rsid w:val="4A9AD6E4"/>
    <w:rsid w:val="4AB6070C"/>
    <w:rsid w:val="4ADCE965"/>
    <w:rsid w:val="4B02468F"/>
    <w:rsid w:val="4BA84833"/>
    <w:rsid w:val="4C44C780"/>
    <w:rsid w:val="4C91FBCE"/>
    <w:rsid w:val="4C9E4FBC"/>
    <w:rsid w:val="4CC5F9D3"/>
    <w:rsid w:val="4CFF6602"/>
    <w:rsid w:val="4DE6A65D"/>
    <w:rsid w:val="4E5DF604"/>
    <w:rsid w:val="4E7DE0C6"/>
    <w:rsid w:val="4EC51F9E"/>
    <w:rsid w:val="4EEC28C8"/>
    <w:rsid w:val="4F117191"/>
    <w:rsid w:val="4FB27F9E"/>
    <w:rsid w:val="4FD9926E"/>
    <w:rsid w:val="4FFE3F08"/>
    <w:rsid w:val="507968C3"/>
    <w:rsid w:val="507DC267"/>
    <w:rsid w:val="52086BD3"/>
    <w:rsid w:val="5232FA35"/>
    <w:rsid w:val="5287F0A4"/>
    <w:rsid w:val="536155C1"/>
    <w:rsid w:val="53766B59"/>
    <w:rsid w:val="53A0017A"/>
    <w:rsid w:val="541762F1"/>
    <w:rsid w:val="5471C56E"/>
    <w:rsid w:val="547316AF"/>
    <w:rsid w:val="54E051A7"/>
    <w:rsid w:val="54F003DD"/>
    <w:rsid w:val="54F02906"/>
    <w:rsid w:val="55590654"/>
    <w:rsid w:val="559ECCE8"/>
    <w:rsid w:val="55E9BBD9"/>
    <w:rsid w:val="561117C2"/>
    <w:rsid w:val="56226F3A"/>
    <w:rsid w:val="5662FCD5"/>
    <w:rsid w:val="56CD49A1"/>
    <w:rsid w:val="57240054"/>
    <w:rsid w:val="57748DAF"/>
    <w:rsid w:val="57D5D145"/>
    <w:rsid w:val="580C6AD5"/>
    <w:rsid w:val="58539086"/>
    <w:rsid w:val="59029450"/>
    <w:rsid w:val="5924EF43"/>
    <w:rsid w:val="592F91CD"/>
    <w:rsid w:val="593801D0"/>
    <w:rsid w:val="599F35A3"/>
    <w:rsid w:val="59CD95D6"/>
    <w:rsid w:val="5A628D79"/>
    <w:rsid w:val="5A88FBB8"/>
    <w:rsid w:val="5AA4D1E6"/>
    <w:rsid w:val="5AC3A6BD"/>
    <w:rsid w:val="5AF0ED13"/>
    <w:rsid w:val="5B188AC6"/>
    <w:rsid w:val="5D0D696E"/>
    <w:rsid w:val="5D513925"/>
    <w:rsid w:val="5D5FE5B3"/>
    <w:rsid w:val="5DC9E01D"/>
    <w:rsid w:val="5DE90426"/>
    <w:rsid w:val="5EA2991E"/>
    <w:rsid w:val="5EDADC94"/>
    <w:rsid w:val="5FC2346A"/>
    <w:rsid w:val="5FD2472A"/>
    <w:rsid w:val="607188F3"/>
    <w:rsid w:val="6120C226"/>
    <w:rsid w:val="6123AC21"/>
    <w:rsid w:val="613967CD"/>
    <w:rsid w:val="613ABEAF"/>
    <w:rsid w:val="617D2BE4"/>
    <w:rsid w:val="619A9F74"/>
    <w:rsid w:val="619F257B"/>
    <w:rsid w:val="61AFC0B1"/>
    <w:rsid w:val="61FC8CAB"/>
    <w:rsid w:val="625AA585"/>
    <w:rsid w:val="62D3AA9C"/>
    <w:rsid w:val="62EFB51E"/>
    <w:rsid w:val="62FA4CF6"/>
    <w:rsid w:val="6314CDD3"/>
    <w:rsid w:val="63672497"/>
    <w:rsid w:val="63B9EAB5"/>
    <w:rsid w:val="6413E58D"/>
    <w:rsid w:val="645D2DCA"/>
    <w:rsid w:val="649DE359"/>
    <w:rsid w:val="64B9E1EA"/>
    <w:rsid w:val="6511343A"/>
    <w:rsid w:val="65F86F6A"/>
    <w:rsid w:val="66403CC6"/>
    <w:rsid w:val="66406196"/>
    <w:rsid w:val="66AAEA8C"/>
    <w:rsid w:val="66BDE644"/>
    <w:rsid w:val="66C5AC79"/>
    <w:rsid w:val="66E24BF9"/>
    <w:rsid w:val="66FA043F"/>
    <w:rsid w:val="670763CB"/>
    <w:rsid w:val="67499B2C"/>
    <w:rsid w:val="67BC8679"/>
    <w:rsid w:val="67C31368"/>
    <w:rsid w:val="67C39176"/>
    <w:rsid w:val="68CAF2B8"/>
    <w:rsid w:val="690CD2B2"/>
    <w:rsid w:val="691ACCED"/>
    <w:rsid w:val="696243A5"/>
    <w:rsid w:val="698E97E9"/>
    <w:rsid w:val="69AA3085"/>
    <w:rsid w:val="6A983B5E"/>
    <w:rsid w:val="6ABE1C32"/>
    <w:rsid w:val="6C6795DA"/>
    <w:rsid w:val="6CF93AA9"/>
    <w:rsid w:val="6D93BBA2"/>
    <w:rsid w:val="6E4AA4AF"/>
    <w:rsid w:val="6ECFDD28"/>
    <w:rsid w:val="6F4145FF"/>
    <w:rsid w:val="6FA8EC44"/>
    <w:rsid w:val="6FE2B5AC"/>
    <w:rsid w:val="6FE623ED"/>
    <w:rsid w:val="6FE75C1D"/>
    <w:rsid w:val="707DB215"/>
    <w:rsid w:val="70BF2BEC"/>
    <w:rsid w:val="713546D4"/>
    <w:rsid w:val="71D7DD67"/>
    <w:rsid w:val="72CCB523"/>
    <w:rsid w:val="7301488C"/>
    <w:rsid w:val="7301B28A"/>
    <w:rsid w:val="7309F55B"/>
    <w:rsid w:val="73469DB3"/>
    <w:rsid w:val="734CE287"/>
    <w:rsid w:val="73781AFB"/>
    <w:rsid w:val="73A646A8"/>
    <w:rsid w:val="7452A856"/>
    <w:rsid w:val="74605F3C"/>
    <w:rsid w:val="7484E952"/>
    <w:rsid w:val="75E42C46"/>
    <w:rsid w:val="76993C4F"/>
    <w:rsid w:val="76A81041"/>
    <w:rsid w:val="76D156E4"/>
    <w:rsid w:val="76E5EE85"/>
    <w:rsid w:val="76FCAFFD"/>
    <w:rsid w:val="7729B3ED"/>
    <w:rsid w:val="775FCFC8"/>
    <w:rsid w:val="790F800F"/>
    <w:rsid w:val="799AF1A8"/>
    <w:rsid w:val="79CCF835"/>
    <w:rsid w:val="7A6DB9CC"/>
    <w:rsid w:val="7A9E7D72"/>
    <w:rsid w:val="7AEEFE0B"/>
    <w:rsid w:val="7B76D2B0"/>
    <w:rsid w:val="7BA12472"/>
    <w:rsid w:val="7C096AB8"/>
    <w:rsid w:val="7C3686FF"/>
    <w:rsid w:val="7C46E7BC"/>
    <w:rsid w:val="7C66930F"/>
    <w:rsid w:val="7C7335D0"/>
    <w:rsid w:val="7C8BE51A"/>
    <w:rsid w:val="7CA3CCBE"/>
    <w:rsid w:val="7CC5D4D7"/>
    <w:rsid w:val="7CD683A5"/>
    <w:rsid w:val="7D8C9C3B"/>
    <w:rsid w:val="7E20D80F"/>
    <w:rsid w:val="7E76B14A"/>
    <w:rsid w:val="7E9EF851"/>
    <w:rsid w:val="7F21A204"/>
    <w:rsid w:val="7F71E701"/>
    <w:rsid w:val="7FEACA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8D4FF"/>
  <w15:docId w15:val="{FFEB273F-5517-4778-8985-EF24C114A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7CC5D4D7"/>
    <w:pPr>
      <w:spacing w:line="288" w:lineRule="auto"/>
    </w:pPr>
    <w:rPr>
      <w:rFonts w:cs="Calibri"/>
      <w:color w:val="333333"/>
      <w:sz w:val="22"/>
      <w:szCs w:val="22"/>
      <w:lang w:eastAsia="en-US"/>
    </w:rPr>
  </w:style>
  <w:style w:type="paragraph" w:styleId="Kop1">
    <w:name w:val="heading 1"/>
    <w:basedOn w:val="Standaard"/>
    <w:next w:val="Standaard"/>
    <w:link w:val="Kop1Char"/>
    <w:uiPriority w:val="1"/>
    <w:qFormat/>
    <w:rsid w:val="7CC5D4D7"/>
    <w:pPr>
      <w:keepNext/>
      <w:numPr>
        <w:numId w:val="23"/>
      </w:numPr>
      <w:spacing w:before="240" w:after="60"/>
      <w:outlineLvl w:val="0"/>
    </w:pPr>
    <w:rPr>
      <w:rFonts w:eastAsia="Times New Roman"/>
      <w:b/>
      <w:bCs/>
      <w:sz w:val="28"/>
      <w:szCs w:val="28"/>
    </w:rPr>
  </w:style>
  <w:style w:type="paragraph" w:styleId="Kop2">
    <w:name w:val="heading 2"/>
    <w:basedOn w:val="Standaard"/>
    <w:next w:val="Standaard"/>
    <w:link w:val="Kop2Char"/>
    <w:uiPriority w:val="1"/>
    <w:qFormat/>
    <w:rsid w:val="7CC5D4D7"/>
    <w:pPr>
      <w:keepNext/>
      <w:numPr>
        <w:ilvl w:val="1"/>
        <w:numId w:val="23"/>
      </w:numPr>
      <w:spacing w:before="180" w:after="60"/>
      <w:outlineLvl w:val="1"/>
    </w:pPr>
    <w:rPr>
      <w:rFonts w:eastAsia="Times New Roman"/>
      <w:sz w:val="24"/>
      <w:szCs w:val="24"/>
    </w:rPr>
  </w:style>
  <w:style w:type="paragraph" w:styleId="Kop3">
    <w:name w:val="heading 3"/>
    <w:basedOn w:val="Standaard"/>
    <w:next w:val="Standaard"/>
    <w:link w:val="Kop3Char"/>
    <w:uiPriority w:val="1"/>
    <w:unhideWhenUsed/>
    <w:qFormat/>
    <w:rsid w:val="7CC5D4D7"/>
    <w:pPr>
      <w:keepNext/>
      <w:numPr>
        <w:ilvl w:val="2"/>
        <w:numId w:val="23"/>
      </w:numPr>
      <w:spacing w:before="120" w:after="60"/>
      <w:contextualSpacing/>
      <w:outlineLvl w:val="2"/>
    </w:pPr>
    <w:rPr>
      <w:rFonts w:ascii="Trebuchet MS" w:eastAsia="Times New Roman" w:hAnsi="Trebuchet MS" w:cs="Times New Roman"/>
      <w:smallCaps/>
      <w:color w:val="000000" w:themeColor="text1"/>
      <w:u w:val="single"/>
    </w:rPr>
  </w:style>
  <w:style w:type="paragraph" w:styleId="Kop4">
    <w:name w:val="heading 4"/>
    <w:basedOn w:val="Standaard"/>
    <w:next w:val="Standaard"/>
    <w:link w:val="Kop4Char"/>
    <w:uiPriority w:val="1"/>
    <w:unhideWhenUsed/>
    <w:qFormat/>
    <w:rsid w:val="7CC5D4D7"/>
    <w:pPr>
      <w:keepNext/>
      <w:numPr>
        <w:ilvl w:val="3"/>
        <w:numId w:val="23"/>
      </w:numPr>
      <w:spacing w:before="60"/>
      <w:outlineLvl w:val="3"/>
    </w:pPr>
    <w:rPr>
      <w:rFonts w:eastAsia="Times New Roman"/>
      <w:b/>
      <w:bCs/>
    </w:rPr>
  </w:style>
  <w:style w:type="paragraph" w:styleId="Kop5">
    <w:name w:val="heading 5"/>
    <w:basedOn w:val="Standaard"/>
    <w:next w:val="Standaard"/>
    <w:link w:val="Kop5Char"/>
    <w:uiPriority w:val="1"/>
    <w:semiHidden/>
    <w:unhideWhenUsed/>
    <w:rsid w:val="7CC5D4D7"/>
    <w:pPr>
      <w:keepNext/>
      <w:keepLines/>
      <w:numPr>
        <w:ilvl w:val="4"/>
        <w:numId w:val="23"/>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1"/>
    <w:semiHidden/>
    <w:unhideWhenUsed/>
    <w:qFormat/>
    <w:rsid w:val="7CC5D4D7"/>
    <w:pPr>
      <w:keepNext/>
      <w:keepLines/>
      <w:numPr>
        <w:ilvl w:val="5"/>
        <w:numId w:val="23"/>
      </w:numPr>
      <w:spacing w:before="40"/>
      <w:outlineLvl w:val="5"/>
    </w:pPr>
    <w:rPr>
      <w:rFonts w:asciiTheme="majorHAnsi" w:eastAsiaTheme="majorEastAsia" w:hAnsiTheme="majorHAnsi" w:cstheme="majorBidi"/>
      <w:color w:val="243F60"/>
    </w:rPr>
  </w:style>
  <w:style w:type="paragraph" w:styleId="Kop7">
    <w:name w:val="heading 7"/>
    <w:basedOn w:val="Standaard"/>
    <w:next w:val="Standaard"/>
    <w:link w:val="Kop7Char"/>
    <w:uiPriority w:val="1"/>
    <w:semiHidden/>
    <w:unhideWhenUsed/>
    <w:qFormat/>
    <w:rsid w:val="7CC5D4D7"/>
    <w:pPr>
      <w:keepNext/>
      <w:keepLines/>
      <w:numPr>
        <w:ilvl w:val="6"/>
        <w:numId w:val="23"/>
      </w:numPr>
      <w:spacing w:before="40"/>
      <w:outlineLvl w:val="6"/>
    </w:pPr>
    <w:rPr>
      <w:rFonts w:asciiTheme="majorHAnsi" w:eastAsiaTheme="majorEastAsia" w:hAnsiTheme="majorHAnsi" w:cstheme="majorBidi"/>
      <w:i/>
      <w:iCs/>
      <w:color w:val="243F60"/>
    </w:rPr>
  </w:style>
  <w:style w:type="paragraph" w:styleId="Kop8">
    <w:name w:val="heading 8"/>
    <w:basedOn w:val="Standaard"/>
    <w:next w:val="Standaard"/>
    <w:link w:val="Kop8Char"/>
    <w:uiPriority w:val="1"/>
    <w:semiHidden/>
    <w:unhideWhenUsed/>
    <w:qFormat/>
    <w:rsid w:val="7CC5D4D7"/>
    <w:pPr>
      <w:keepNext/>
      <w:keepLines/>
      <w:numPr>
        <w:ilvl w:val="7"/>
        <w:numId w:val="23"/>
      </w:numPr>
      <w:spacing w:before="4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iPriority w:val="1"/>
    <w:semiHidden/>
    <w:unhideWhenUsed/>
    <w:qFormat/>
    <w:rsid w:val="7CC5D4D7"/>
    <w:pPr>
      <w:keepNext/>
      <w:keepLines/>
      <w:numPr>
        <w:ilvl w:val="8"/>
        <w:numId w:val="23"/>
      </w:numPr>
      <w:spacing w:before="4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215741"/>
    <w:rPr>
      <w:rFonts w:ascii="Trebuchet MS" w:eastAsia="Times New Roman" w:hAnsi="Trebuchet MS"/>
      <w:bCs/>
      <w:iCs/>
      <w:sz w:val="24"/>
      <w:szCs w:val="28"/>
      <w:lang w:eastAsia="en-US"/>
    </w:rPr>
  </w:style>
  <w:style w:type="character" w:customStyle="1" w:styleId="Kop3Char">
    <w:name w:val="Kop 3 Char"/>
    <w:link w:val="Kop3"/>
    <w:uiPriority w:val="1"/>
    <w:rsid w:val="7CC5D4D7"/>
    <w:rPr>
      <w:rFonts w:ascii="Trebuchet MS" w:eastAsia="Times New Roman" w:hAnsi="Trebuchet MS"/>
      <w:b w:val="0"/>
      <w:bCs w:val="0"/>
      <w:smallCaps/>
      <w:noProof w:val="0"/>
      <w:color w:val="000000" w:themeColor="text1"/>
      <w:sz w:val="22"/>
      <w:szCs w:val="22"/>
      <w:u w:val="single"/>
      <w:lang w:eastAsia="en-US"/>
    </w:rPr>
  </w:style>
  <w:style w:type="character" w:customStyle="1" w:styleId="Kop1Char">
    <w:name w:val="Kop 1 Char"/>
    <w:link w:val="Kop1"/>
    <w:uiPriority w:val="1"/>
    <w:rsid w:val="00353A73"/>
    <w:rPr>
      <w:rFonts w:ascii="Trebuchet MS" w:eastAsia="Times New Roman" w:hAnsi="Trebuchet MS"/>
      <w:b/>
      <w:bCs/>
      <w:kern w:val="32"/>
      <w:sz w:val="28"/>
      <w:szCs w:val="32"/>
      <w:lang w:eastAsia="en-US"/>
    </w:rPr>
  </w:style>
  <w:style w:type="paragraph" w:styleId="Titel">
    <w:name w:val="Title"/>
    <w:basedOn w:val="Standaard"/>
    <w:next w:val="Standaard"/>
    <w:link w:val="TitelChar"/>
    <w:uiPriority w:val="1"/>
    <w:qFormat/>
    <w:rsid w:val="7CC5D4D7"/>
    <w:pPr>
      <w:spacing w:after="60"/>
      <w:jc w:val="center"/>
      <w:outlineLvl w:val="0"/>
    </w:pPr>
    <w:rPr>
      <w:rFonts w:eastAsia="Times New Roman"/>
      <w:b/>
      <w:bCs/>
      <w:sz w:val="28"/>
      <w:szCs w:val="28"/>
    </w:rPr>
  </w:style>
  <w:style w:type="character" w:customStyle="1" w:styleId="TitelChar">
    <w:name w:val="Titel Char"/>
    <w:link w:val="Titel"/>
    <w:rsid w:val="00C073A6"/>
    <w:rPr>
      <w:rFonts w:ascii="Trebuchet MS" w:eastAsia="Times New Roman" w:hAnsi="Trebuchet MS"/>
      <w:b/>
      <w:bCs/>
      <w:kern w:val="28"/>
      <w:sz w:val="28"/>
      <w:szCs w:val="32"/>
      <w:lang w:eastAsia="en-US"/>
    </w:rPr>
  </w:style>
  <w:style w:type="paragraph" w:styleId="Ondertitel">
    <w:name w:val="Subtitle"/>
    <w:basedOn w:val="Standaard"/>
    <w:next w:val="Standaard"/>
    <w:link w:val="OndertitelChar"/>
    <w:uiPriority w:val="11"/>
    <w:qFormat/>
    <w:rsid w:val="7CC5D4D7"/>
    <w:pPr>
      <w:spacing w:after="60"/>
      <w:jc w:val="center"/>
      <w:outlineLvl w:val="1"/>
    </w:pPr>
    <w:rPr>
      <w:rFonts w:eastAsia="Times New Roman"/>
      <w:i/>
      <w:iCs/>
      <w:sz w:val="24"/>
      <w:szCs w:val="24"/>
    </w:rPr>
  </w:style>
  <w:style w:type="character" w:customStyle="1" w:styleId="OndertitelChar">
    <w:name w:val="Ondertitel Char"/>
    <w:link w:val="Ondertitel"/>
    <w:uiPriority w:val="11"/>
    <w:rsid w:val="00FB6ABA"/>
    <w:rPr>
      <w:rFonts w:ascii="Trebuchet MS" w:eastAsia="Times New Roman" w:hAnsi="Trebuchet MS"/>
      <w:i/>
      <w:sz w:val="24"/>
      <w:szCs w:val="24"/>
      <w:lang w:eastAsia="en-US"/>
    </w:rPr>
  </w:style>
  <w:style w:type="paragraph" w:styleId="Lijstalinea">
    <w:name w:val="List Paragraph"/>
    <w:basedOn w:val="Standaard"/>
    <w:uiPriority w:val="34"/>
    <w:rsid w:val="7CC5D4D7"/>
    <w:pPr>
      <w:ind w:left="708"/>
    </w:pPr>
  </w:style>
  <w:style w:type="character" w:customStyle="1" w:styleId="Kop4Char">
    <w:name w:val="Kop 4 Char"/>
    <w:link w:val="Kop4"/>
    <w:uiPriority w:val="1"/>
    <w:rsid w:val="005B2AF3"/>
    <w:rPr>
      <w:rFonts w:ascii="Trebuchet MS" w:eastAsia="Times New Roman" w:hAnsi="Trebuchet MS"/>
      <w:b/>
      <w:bCs/>
      <w:szCs w:val="28"/>
      <w:lang w:eastAsia="en-US"/>
    </w:rPr>
  </w:style>
  <w:style w:type="paragraph" w:styleId="Lijstnummering">
    <w:name w:val="List Number"/>
    <w:basedOn w:val="Standaard"/>
    <w:uiPriority w:val="4"/>
    <w:qFormat/>
    <w:rsid w:val="7CC5D4D7"/>
    <w:pPr>
      <w:numPr>
        <w:numId w:val="20"/>
      </w:numPr>
      <w:spacing w:before="20" w:after="20"/>
    </w:pPr>
    <w:rPr>
      <w:lang w:eastAsia="nl-NL"/>
    </w:rPr>
  </w:style>
  <w:style w:type="paragraph" w:styleId="Lijstopsomteken">
    <w:name w:val="List Bullet"/>
    <w:basedOn w:val="Standaard"/>
    <w:uiPriority w:val="3"/>
    <w:qFormat/>
    <w:rsid w:val="7CC5D4D7"/>
    <w:pPr>
      <w:numPr>
        <w:numId w:val="19"/>
      </w:numPr>
      <w:spacing w:before="20" w:after="20"/>
    </w:pPr>
  </w:style>
  <w:style w:type="paragraph" w:styleId="Lijstopsomteken2">
    <w:name w:val="List Bullet 2"/>
    <w:basedOn w:val="Standaard"/>
    <w:uiPriority w:val="3"/>
    <w:unhideWhenUsed/>
    <w:rsid w:val="7CC5D4D7"/>
    <w:pPr>
      <w:numPr>
        <w:ilvl w:val="1"/>
        <w:numId w:val="19"/>
      </w:numPr>
      <w:spacing w:before="20" w:after="20"/>
    </w:pPr>
  </w:style>
  <w:style w:type="paragraph" w:styleId="Lijstopsomteken3">
    <w:name w:val="List Bullet 3"/>
    <w:basedOn w:val="Standaard"/>
    <w:uiPriority w:val="3"/>
    <w:unhideWhenUsed/>
    <w:rsid w:val="7CC5D4D7"/>
    <w:pPr>
      <w:numPr>
        <w:ilvl w:val="2"/>
        <w:numId w:val="19"/>
      </w:numPr>
      <w:spacing w:before="20" w:after="20"/>
    </w:pPr>
  </w:style>
  <w:style w:type="paragraph" w:styleId="Lijst">
    <w:name w:val="List"/>
    <w:basedOn w:val="Standaard"/>
    <w:uiPriority w:val="99"/>
    <w:semiHidden/>
    <w:unhideWhenUsed/>
    <w:qFormat/>
    <w:rsid w:val="7CC5D4D7"/>
    <w:pPr>
      <w:numPr>
        <w:numId w:val="18"/>
      </w:numPr>
      <w:spacing w:before="20" w:after="20"/>
    </w:pPr>
  </w:style>
  <w:style w:type="paragraph" w:styleId="Lijstnummering3">
    <w:name w:val="List Number 3"/>
    <w:basedOn w:val="Standaard"/>
    <w:uiPriority w:val="4"/>
    <w:unhideWhenUsed/>
    <w:rsid w:val="7CC5D4D7"/>
    <w:pPr>
      <w:numPr>
        <w:ilvl w:val="2"/>
        <w:numId w:val="20"/>
      </w:numPr>
      <w:contextualSpacing/>
    </w:pPr>
  </w:style>
  <w:style w:type="paragraph" w:styleId="Lijstnummering2">
    <w:name w:val="List Number 2"/>
    <w:basedOn w:val="Standaard"/>
    <w:uiPriority w:val="4"/>
    <w:unhideWhenUsed/>
    <w:rsid w:val="7CC5D4D7"/>
    <w:pPr>
      <w:numPr>
        <w:ilvl w:val="1"/>
        <w:numId w:val="20"/>
      </w:numPr>
      <w:contextualSpacing/>
    </w:pPr>
  </w:style>
  <w:style w:type="paragraph" w:customStyle="1" w:styleId="Kop2-genummerd">
    <w:name w:val="Kop 2 - genummerd"/>
    <w:basedOn w:val="Kop2"/>
    <w:next w:val="Standaard"/>
    <w:autoRedefine/>
    <w:uiPriority w:val="2"/>
    <w:unhideWhenUsed/>
    <w:qFormat/>
    <w:rsid w:val="00715B42"/>
    <w:pPr>
      <w:numPr>
        <w:numId w:val="21"/>
      </w:numPr>
      <w:ind w:left="357" w:hanging="357"/>
    </w:pPr>
  </w:style>
  <w:style w:type="paragraph" w:customStyle="1" w:styleId="Kop1-genummerd">
    <w:name w:val="Kop 1 - genummerd"/>
    <w:basedOn w:val="Kop1"/>
    <w:next w:val="Standaard"/>
    <w:autoRedefine/>
    <w:uiPriority w:val="2"/>
    <w:qFormat/>
    <w:rsid w:val="005B2AF3"/>
    <w:pPr>
      <w:numPr>
        <w:numId w:val="21"/>
      </w:numPr>
    </w:pPr>
  </w:style>
  <w:style w:type="paragraph" w:customStyle="1" w:styleId="Kop3-genummerd">
    <w:name w:val="Kop 3 - genummerd"/>
    <w:basedOn w:val="Kop3"/>
    <w:next w:val="Standaard"/>
    <w:uiPriority w:val="2"/>
    <w:unhideWhenUsed/>
    <w:qFormat/>
    <w:rsid w:val="7CC5D4D7"/>
    <w:pPr>
      <w:numPr>
        <w:numId w:val="21"/>
      </w:numPr>
      <w:ind w:left="357"/>
    </w:pPr>
  </w:style>
  <w:style w:type="paragraph" w:customStyle="1" w:styleId="Bijlage">
    <w:name w:val="Bijlage"/>
    <w:basedOn w:val="Kop1"/>
    <w:next w:val="Standaard"/>
    <w:autoRedefine/>
    <w:uiPriority w:val="3"/>
    <w:qFormat/>
    <w:rsid w:val="00715B42"/>
    <w:pPr>
      <w:numPr>
        <w:numId w:val="22"/>
      </w:numPr>
      <w:ind w:left="357" w:hanging="357"/>
      <w:contextualSpacing/>
    </w:pPr>
  </w:style>
  <w:style w:type="paragraph" w:styleId="Voetnoottekst">
    <w:name w:val="footnote text"/>
    <w:basedOn w:val="Standaard"/>
    <w:link w:val="VoetnoottekstChar"/>
    <w:uiPriority w:val="99"/>
    <w:semiHidden/>
    <w:unhideWhenUsed/>
    <w:rsid w:val="7CC5D4D7"/>
  </w:style>
  <w:style w:type="character" w:customStyle="1" w:styleId="VoetnoottekstChar">
    <w:name w:val="Voetnoottekst Char"/>
    <w:link w:val="Voetnoottekst"/>
    <w:uiPriority w:val="99"/>
    <w:semiHidden/>
    <w:rsid w:val="00B2411E"/>
    <w:rPr>
      <w:lang w:eastAsia="en-US"/>
    </w:rPr>
  </w:style>
  <w:style w:type="character" w:styleId="Voetnootmarkering">
    <w:name w:val="footnote reference"/>
    <w:uiPriority w:val="99"/>
    <w:semiHidden/>
    <w:unhideWhenUsed/>
    <w:rsid w:val="00B2411E"/>
    <w:rPr>
      <w:vertAlign w:val="superscript"/>
    </w:rPr>
  </w:style>
  <w:style w:type="paragraph" w:styleId="Koptekst">
    <w:name w:val="header"/>
    <w:basedOn w:val="Standaard"/>
    <w:link w:val="KoptekstChar"/>
    <w:uiPriority w:val="99"/>
    <w:unhideWhenUsed/>
    <w:rsid w:val="7CC5D4D7"/>
    <w:pPr>
      <w:tabs>
        <w:tab w:val="center" w:pos="4536"/>
        <w:tab w:val="right" w:pos="9072"/>
      </w:tabs>
    </w:pPr>
  </w:style>
  <w:style w:type="character" w:customStyle="1" w:styleId="KoptekstChar">
    <w:name w:val="Koptekst Char"/>
    <w:link w:val="Koptekst"/>
    <w:uiPriority w:val="99"/>
    <w:rsid w:val="00B2411E"/>
    <w:rPr>
      <w:sz w:val="22"/>
      <w:lang w:eastAsia="en-US"/>
    </w:rPr>
  </w:style>
  <w:style w:type="paragraph" w:styleId="Voettekst">
    <w:name w:val="footer"/>
    <w:basedOn w:val="Standaard"/>
    <w:link w:val="VoettekstChar"/>
    <w:uiPriority w:val="99"/>
    <w:unhideWhenUsed/>
    <w:rsid w:val="7CC5D4D7"/>
    <w:pPr>
      <w:tabs>
        <w:tab w:val="center" w:pos="4536"/>
        <w:tab w:val="right" w:pos="9072"/>
      </w:tabs>
    </w:pPr>
  </w:style>
  <w:style w:type="character" w:customStyle="1" w:styleId="VoettekstChar">
    <w:name w:val="Voettekst Char"/>
    <w:link w:val="Voettekst"/>
    <w:uiPriority w:val="99"/>
    <w:rsid w:val="00B2411E"/>
    <w:rPr>
      <w:sz w:val="22"/>
      <w:lang w:eastAsia="en-US"/>
    </w:rPr>
  </w:style>
  <w:style w:type="paragraph" w:styleId="Ballontekst">
    <w:name w:val="Balloon Text"/>
    <w:basedOn w:val="Standaard"/>
    <w:link w:val="BallontekstChar"/>
    <w:uiPriority w:val="99"/>
    <w:semiHidden/>
    <w:unhideWhenUsed/>
    <w:rsid w:val="7CC5D4D7"/>
    <w:rPr>
      <w:rFonts w:ascii="Tahoma" w:hAnsi="Tahoma" w:cs="Tahoma"/>
      <w:sz w:val="16"/>
      <w:szCs w:val="16"/>
    </w:rPr>
  </w:style>
  <w:style w:type="character" w:customStyle="1" w:styleId="BallontekstChar">
    <w:name w:val="Ballontekst Char"/>
    <w:link w:val="Ballontekst"/>
    <w:uiPriority w:val="99"/>
    <w:semiHidden/>
    <w:rsid w:val="00B2411E"/>
    <w:rPr>
      <w:rFonts w:ascii="Tahoma" w:hAnsi="Tahoma" w:cs="Tahoma"/>
      <w:sz w:val="16"/>
      <w:szCs w:val="16"/>
      <w:lang w:eastAsia="en-US"/>
    </w:rPr>
  </w:style>
  <w:style w:type="paragraph" w:styleId="Citaat">
    <w:name w:val="Quote"/>
    <w:basedOn w:val="Standaard"/>
    <w:next w:val="Standaard"/>
    <w:link w:val="CitaatChar"/>
    <w:uiPriority w:val="29"/>
    <w:qFormat/>
    <w:rsid w:val="7CC5D4D7"/>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8923D8"/>
    <w:rPr>
      <w:rFonts w:ascii="Trebuchet MS" w:hAnsi="Trebuchet MS"/>
      <w:i/>
      <w:iCs/>
      <w:color w:val="404040" w:themeColor="text1" w:themeTint="BF"/>
      <w:lang w:eastAsia="en-US"/>
    </w:rPr>
  </w:style>
  <w:style w:type="table" w:styleId="Tabelraster">
    <w:name w:val="Table Grid"/>
    <w:basedOn w:val="Standaardtabel"/>
    <w:uiPriority w:val="59"/>
    <w:rsid w:val="00A20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6">
    <w:name w:val="Grid Table 4 Accent 6"/>
    <w:basedOn w:val="Standaardtabel"/>
    <w:uiPriority w:val="49"/>
    <w:rsid w:val="00950AA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Hyperlink">
    <w:name w:val="Hyperlink"/>
    <w:basedOn w:val="Standaardalinea-lettertype"/>
    <w:uiPriority w:val="99"/>
    <w:unhideWhenUsed/>
    <w:rsid w:val="00B70185"/>
    <w:rPr>
      <w:color w:val="0000FF" w:themeColor="hyperlink"/>
      <w:u w:val="single"/>
    </w:rPr>
  </w:style>
  <w:style w:type="character" w:styleId="Verwijzingopmerking">
    <w:name w:val="annotation reference"/>
    <w:basedOn w:val="Standaardalinea-lettertype"/>
    <w:uiPriority w:val="99"/>
    <w:semiHidden/>
    <w:unhideWhenUsed/>
    <w:rsid w:val="007B554D"/>
    <w:rPr>
      <w:sz w:val="16"/>
      <w:szCs w:val="16"/>
    </w:rPr>
  </w:style>
  <w:style w:type="paragraph" w:styleId="Tekstopmerking">
    <w:name w:val="annotation text"/>
    <w:basedOn w:val="Standaard"/>
    <w:link w:val="TekstopmerkingChar"/>
    <w:uiPriority w:val="99"/>
    <w:semiHidden/>
    <w:unhideWhenUsed/>
    <w:rsid w:val="7CC5D4D7"/>
  </w:style>
  <w:style w:type="character" w:customStyle="1" w:styleId="TekstopmerkingChar">
    <w:name w:val="Tekst opmerking Char"/>
    <w:basedOn w:val="Standaardalinea-lettertype"/>
    <w:link w:val="Tekstopmerking"/>
    <w:uiPriority w:val="99"/>
    <w:semiHidden/>
    <w:rsid w:val="007B554D"/>
    <w:rPr>
      <w:rFonts w:ascii="Trebuchet MS" w:hAnsi="Trebuchet MS"/>
      <w:lang w:eastAsia="en-US"/>
    </w:rPr>
  </w:style>
  <w:style w:type="paragraph" w:styleId="Onderwerpvanopmerking">
    <w:name w:val="annotation subject"/>
    <w:basedOn w:val="Tekstopmerking"/>
    <w:next w:val="Tekstopmerking"/>
    <w:link w:val="OnderwerpvanopmerkingChar"/>
    <w:uiPriority w:val="99"/>
    <w:semiHidden/>
    <w:unhideWhenUsed/>
    <w:rsid w:val="007B554D"/>
    <w:rPr>
      <w:b/>
      <w:bCs/>
    </w:rPr>
  </w:style>
  <w:style w:type="character" w:customStyle="1" w:styleId="OnderwerpvanopmerkingChar">
    <w:name w:val="Onderwerp van opmerking Char"/>
    <w:basedOn w:val="TekstopmerkingChar"/>
    <w:link w:val="Onderwerpvanopmerking"/>
    <w:uiPriority w:val="99"/>
    <w:semiHidden/>
    <w:rsid w:val="007B554D"/>
    <w:rPr>
      <w:rFonts w:ascii="Trebuchet MS" w:hAnsi="Trebuchet MS"/>
      <w:b/>
      <w:bCs/>
      <w:lang w:eastAsia="en-US"/>
    </w:rPr>
  </w:style>
  <w:style w:type="character" w:customStyle="1" w:styleId="Kop5Char">
    <w:name w:val="Kop 5 Char"/>
    <w:basedOn w:val="Standaardalinea-lettertype"/>
    <w:link w:val="Kop5"/>
    <w:uiPriority w:val="1"/>
    <w:semiHidden/>
    <w:rsid w:val="00353A73"/>
    <w:rPr>
      <w:rFonts w:asciiTheme="majorHAnsi" w:eastAsiaTheme="majorEastAsia" w:hAnsiTheme="majorHAnsi" w:cstheme="majorBidi"/>
      <w:color w:val="365F91" w:themeColor="accent1" w:themeShade="BF"/>
      <w:lang w:eastAsia="en-US"/>
    </w:rPr>
  </w:style>
  <w:style w:type="character" w:customStyle="1" w:styleId="Kop6Char">
    <w:name w:val="Kop 6 Char"/>
    <w:basedOn w:val="Standaardalinea-lettertype"/>
    <w:link w:val="Kop6"/>
    <w:uiPriority w:val="1"/>
    <w:semiHidden/>
    <w:rsid w:val="00353A73"/>
    <w:rPr>
      <w:rFonts w:asciiTheme="majorHAnsi" w:eastAsiaTheme="majorEastAsia" w:hAnsiTheme="majorHAnsi" w:cstheme="majorBidi"/>
      <w:color w:val="243F60" w:themeColor="accent1" w:themeShade="7F"/>
      <w:lang w:eastAsia="en-US"/>
    </w:rPr>
  </w:style>
  <w:style w:type="character" w:customStyle="1" w:styleId="Kop7Char">
    <w:name w:val="Kop 7 Char"/>
    <w:basedOn w:val="Standaardalinea-lettertype"/>
    <w:link w:val="Kop7"/>
    <w:uiPriority w:val="1"/>
    <w:semiHidden/>
    <w:rsid w:val="00353A73"/>
    <w:rPr>
      <w:rFonts w:asciiTheme="majorHAnsi" w:eastAsiaTheme="majorEastAsia" w:hAnsiTheme="majorHAnsi" w:cstheme="majorBidi"/>
      <w:i/>
      <w:iCs/>
      <w:color w:val="243F60" w:themeColor="accent1" w:themeShade="7F"/>
      <w:lang w:eastAsia="en-US"/>
    </w:rPr>
  </w:style>
  <w:style w:type="character" w:customStyle="1" w:styleId="Kop8Char">
    <w:name w:val="Kop 8 Char"/>
    <w:basedOn w:val="Standaardalinea-lettertype"/>
    <w:link w:val="Kop8"/>
    <w:uiPriority w:val="1"/>
    <w:semiHidden/>
    <w:rsid w:val="00353A7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1"/>
    <w:semiHidden/>
    <w:rsid w:val="00353A73"/>
    <w:rPr>
      <w:rFonts w:asciiTheme="majorHAnsi" w:eastAsiaTheme="majorEastAsia" w:hAnsiTheme="majorHAnsi" w:cstheme="majorBidi"/>
      <w:i/>
      <w:iCs/>
      <w:color w:val="272727" w:themeColor="text1" w:themeTint="D8"/>
      <w:sz w:val="21"/>
      <w:szCs w:val="21"/>
      <w:lang w:eastAsia="en-US"/>
    </w:rPr>
  </w:style>
  <w:style w:type="paragraph" w:customStyle="1" w:styleId="Default">
    <w:name w:val="Default"/>
    <w:rsid w:val="00AC470F"/>
    <w:pPr>
      <w:autoSpaceDE w:val="0"/>
      <w:autoSpaceDN w:val="0"/>
      <w:adjustRightInd w:val="0"/>
    </w:pPr>
    <w:rPr>
      <w:rFonts w:ascii="Trebuchet MS" w:hAnsi="Trebuchet MS" w:cs="Trebuchet MS"/>
      <w:color w:val="000000"/>
      <w:sz w:val="24"/>
      <w:szCs w:val="24"/>
    </w:rPr>
  </w:style>
  <w:style w:type="paragraph" w:styleId="Duidelijkcitaat">
    <w:name w:val="Intense Quote"/>
    <w:basedOn w:val="Standaard"/>
    <w:next w:val="Standaard"/>
    <w:uiPriority w:val="30"/>
    <w:qFormat/>
    <w:rsid w:val="7CC5D4D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paragraph" w:styleId="Inhopg1">
    <w:name w:val="toc 1"/>
    <w:basedOn w:val="Standaard"/>
    <w:next w:val="Standaard"/>
    <w:uiPriority w:val="39"/>
    <w:unhideWhenUsed/>
    <w:rsid w:val="7CC5D4D7"/>
    <w:pPr>
      <w:spacing w:after="100"/>
    </w:pPr>
  </w:style>
  <w:style w:type="paragraph" w:styleId="Inhopg2">
    <w:name w:val="toc 2"/>
    <w:basedOn w:val="Standaard"/>
    <w:next w:val="Standaard"/>
    <w:uiPriority w:val="39"/>
    <w:unhideWhenUsed/>
    <w:rsid w:val="7CC5D4D7"/>
    <w:pPr>
      <w:spacing w:after="100"/>
      <w:ind w:left="220"/>
    </w:pPr>
  </w:style>
  <w:style w:type="paragraph" w:styleId="Inhopg3">
    <w:name w:val="toc 3"/>
    <w:basedOn w:val="Standaard"/>
    <w:next w:val="Standaard"/>
    <w:uiPriority w:val="39"/>
    <w:unhideWhenUsed/>
    <w:rsid w:val="7CC5D4D7"/>
    <w:pPr>
      <w:spacing w:after="100"/>
      <w:ind w:left="440"/>
    </w:pPr>
  </w:style>
  <w:style w:type="paragraph" w:styleId="Inhopg4">
    <w:name w:val="toc 4"/>
    <w:basedOn w:val="Standaard"/>
    <w:next w:val="Standaard"/>
    <w:uiPriority w:val="39"/>
    <w:unhideWhenUsed/>
    <w:rsid w:val="7CC5D4D7"/>
    <w:pPr>
      <w:spacing w:after="100"/>
      <w:ind w:left="660"/>
    </w:pPr>
  </w:style>
  <w:style w:type="paragraph" w:styleId="Inhopg5">
    <w:name w:val="toc 5"/>
    <w:basedOn w:val="Standaard"/>
    <w:next w:val="Standaard"/>
    <w:uiPriority w:val="39"/>
    <w:unhideWhenUsed/>
    <w:rsid w:val="7CC5D4D7"/>
    <w:pPr>
      <w:spacing w:after="100"/>
      <w:ind w:left="880"/>
    </w:pPr>
  </w:style>
  <w:style w:type="paragraph" w:styleId="Inhopg6">
    <w:name w:val="toc 6"/>
    <w:basedOn w:val="Standaard"/>
    <w:next w:val="Standaard"/>
    <w:uiPriority w:val="39"/>
    <w:unhideWhenUsed/>
    <w:rsid w:val="7CC5D4D7"/>
    <w:pPr>
      <w:spacing w:after="100"/>
      <w:ind w:left="1100"/>
    </w:pPr>
  </w:style>
  <w:style w:type="paragraph" w:styleId="Inhopg7">
    <w:name w:val="toc 7"/>
    <w:basedOn w:val="Standaard"/>
    <w:next w:val="Standaard"/>
    <w:uiPriority w:val="39"/>
    <w:unhideWhenUsed/>
    <w:rsid w:val="7CC5D4D7"/>
    <w:pPr>
      <w:spacing w:after="100"/>
      <w:ind w:left="1320"/>
    </w:pPr>
  </w:style>
  <w:style w:type="paragraph" w:styleId="Inhopg8">
    <w:name w:val="toc 8"/>
    <w:basedOn w:val="Standaard"/>
    <w:next w:val="Standaard"/>
    <w:uiPriority w:val="39"/>
    <w:unhideWhenUsed/>
    <w:rsid w:val="7CC5D4D7"/>
    <w:pPr>
      <w:spacing w:after="100"/>
      <w:ind w:left="1540"/>
    </w:pPr>
  </w:style>
  <w:style w:type="paragraph" w:styleId="Inhopg9">
    <w:name w:val="toc 9"/>
    <w:basedOn w:val="Standaard"/>
    <w:next w:val="Standaard"/>
    <w:uiPriority w:val="39"/>
    <w:unhideWhenUsed/>
    <w:rsid w:val="7CC5D4D7"/>
    <w:pPr>
      <w:spacing w:after="100"/>
      <w:ind w:left="1760"/>
    </w:pPr>
  </w:style>
  <w:style w:type="paragraph" w:styleId="Eindnoottekst">
    <w:name w:val="endnote text"/>
    <w:basedOn w:val="Standaard"/>
    <w:uiPriority w:val="99"/>
    <w:semiHidden/>
    <w:unhideWhenUsed/>
    <w:rsid w:val="7CC5D4D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266559">
      <w:bodyDiv w:val="1"/>
      <w:marLeft w:val="0"/>
      <w:marRight w:val="0"/>
      <w:marTop w:val="0"/>
      <w:marBottom w:val="0"/>
      <w:divBdr>
        <w:top w:val="none" w:sz="0" w:space="0" w:color="auto"/>
        <w:left w:val="none" w:sz="0" w:space="0" w:color="auto"/>
        <w:bottom w:val="none" w:sz="0" w:space="0" w:color="auto"/>
        <w:right w:val="none" w:sz="0" w:space="0" w:color="auto"/>
      </w:divBdr>
    </w:div>
    <w:div w:id="907769284">
      <w:bodyDiv w:val="1"/>
      <w:marLeft w:val="0"/>
      <w:marRight w:val="0"/>
      <w:marTop w:val="0"/>
      <w:marBottom w:val="0"/>
      <w:divBdr>
        <w:top w:val="none" w:sz="0" w:space="0" w:color="auto"/>
        <w:left w:val="none" w:sz="0" w:space="0" w:color="auto"/>
        <w:bottom w:val="none" w:sz="0" w:space="0" w:color="auto"/>
        <w:right w:val="none" w:sz="0" w:space="0" w:color="auto"/>
      </w:divBdr>
    </w:div>
    <w:div w:id="1114791583">
      <w:bodyDiv w:val="1"/>
      <w:marLeft w:val="0"/>
      <w:marRight w:val="0"/>
      <w:marTop w:val="0"/>
      <w:marBottom w:val="0"/>
      <w:divBdr>
        <w:top w:val="none" w:sz="0" w:space="0" w:color="auto"/>
        <w:left w:val="none" w:sz="0" w:space="0" w:color="auto"/>
        <w:bottom w:val="none" w:sz="0" w:space="0" w:color="auto"/>
        <w:right w:val="none" w:sz="0" w:space="0" w:color="auto"/>
      </w:divBdr>
    </w:div>
    <w:div w:id="1731422815">
      <w:bodyDiv w:val="1"/>
      <w:marLeft w:val="0"/>
      <w:marRight w:val="0"/>
      <w:marTop w:val="0"/>
      <w:marBottom w:val="0"/>
      <w:divBdr>
        <w:top w:val="none" w:sz="0" w:space="0" w:color="auto"/>
        <w:left w:val="none" w:sz="0" w:space="0" w:color="auto"/>
        <w:bottom w:val="none" w:sz="0" w:space="0" w:color="auto"/>
        <w:right w:val="none" w:sz="0" w:space="0" w:color="auto"/>
      </w:divBdr>
    </w:div>
    <w:div w:id="1766992313">
      <w:bodyDiv w:val="1"/>
      <w:marLeft w:val="0"/>
      <w:marRight w:val="0"/>
      <w:marTop w:val="0"/>
      <w:marBottom w:val="0"/>
      <w:divBdr>
        <w:top w:val="none" w:sz="0" w:space="0" w:color="auto"/>
        <w:left w:val="none" w:sz="0" w:space="0" w:color="auto"/>
        <w:bottom w:val="none" w:sz="0" w:space="0" w:color="auto"/>
        <w:right w:val="none" w:sz="0" w:space="0" w:color="auto"/>
      </w:divBdr>
    </w:div>
    <w:div w:id="207161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msterdamumc.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AC008AE0B45B4B9990AF294B49A246" ma:contentTypeVersion="4" ma:contentTypeDescription="Een nieuw document maken." ma:contentTypeScope="" ma:versionID="a7ea6f1cbe3c431e5bd719f4677d2364">
  <xsd:schema xmlns:xsd="http://www.w3.org/2001/XMLSchema" xmlns:xs="http://www.w3.org/2001/XMLSchema" xmlns:p="http://schemas.microsoft.com/office/2006/metadata/properties" xmlns:ns2="b501dedb-ac11-4e51-a964-2c7afa408d0e" targetNamespace="http://schemas.microsoft.com/office/2006/metadata/properties" ma:root="true" ma:fieldsID="75e3526ad8ad73ae3f6b13907c1dd283" ns2:_="">
    <xsd:import namespace="b501dedb-ac11-4e51-a964-2c7afa408d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1dedb-ac11-4e51-a964-2c7afa408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22422D-CFDE-4821-8322-203433BCE0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8AF997-3B86-428E-A2A9-A2F0D48828B9}">
  <ds:schemaRefs>
    <ds:schemaRef ds:uri="http://schemas.openxmlformats.org/officeDocument/2006/bibliography"/>
  </ds:schemaRefs>
</ds:datastoreItem>
</file>

<file path=customXml/itemProps3.xml><?xml version="1.0" encoding="utf-8"?>
<ds:datastoreItem xmlns:ds="http://schemas.openxmlformats.org/officeDocument/2006/customXml" ds:itemID="{5DC57C6B-A510-4EB6-A4FE-35E23436D4B7}">
  <ds:schemaRefs>
    <ds:schemaRef ds:uri="http://schemas.microsoft.com/sharepoint/v3/contenttype/forms"/>
  </ds:schemaRefs>
</ds:datastoreItem>
</file>

<file path=customXml/itemProps4.xml><?xml version="1.0" encoding="utf-8"?>
<ds:datastoreItem xmlns:ds="http://schemas.openxmlformats.org/officeDocument/2006/customXml" ds:itemID="{DEE25500-859D-4DC6-B76C-E761B7D45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1dedb-ac11-4e51-a964-2c7afa408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1718</Words>
  <Characters>9453</Characters>
  <Application>Microsoft Office Word</Application>
  <DocSecurity>0</DocSecurity>
  <Lines>78</Lines>
  <Paragraphs>22</Paragraphs>
  <ScaleCrop>false</ScaleCrop>
  <Company>AMC</Company>
  <LinksUpToDate>false</LinksUpToDate>
  <CharactersWithSpaces>11149</CharactersWithSpaces>
  <SharedDoc>false</SharedDoc>
  <HLinks>
    <vt:vector size="6" baseType="variant">
      <vt:variant>
        <vt:i4>1376273</vt:i4>
      </vt:variant>
      <vt:variant>
        <vt:i4>0</vt:i4>
      </vt:variant>
      <vt:variant>
        <vt:i4>0</vt:i4>
      </vt:variant>
      <vt:variant>
        <vt:i4>5</vt:i4>
      </vt:variant>
      <vt:variant>
        <vt:lpwstr>https://www.amsterdamumc.nl/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amc\mwvanmaanen</dc:creator>
  <cp:lastModifiedBy>Dolder, R. van den (Rick)</cp:lastModifiedBy>
  <cp:revision>2</cp:revision>
  <dcterms:created xsi:type="dcterms:W3CDTF">2025-07-21T13:42:00Z</dcterms:created>
  <dcterms:modified xsi:type="dcterms:W3CDTF">2025-07-21T13:42:00Z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0x010100FFAC008AE0B45B4B9990AF294B49A246</vt:lpwstr>
  </property>
  <property fmtid="{D5CDD505-2E9C-101B-9397-08002B2CF9AE}" pid="3" name="MediaServiceImageTags">
    <vt:lpwstr/>
  </property>
</Properties>
</file>