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AFED430" w:rsidR="00CC1D2F" w:rsidRPr="008B10DA" w:rsidRDefault="00EC5EE5" w:rsidP="008B10DA">
            <w:pPr>
              <w:spacing w:line="276" w:lineRule="auto"/>
              <w:jc w:val="both"/>
              <w:rPr>
                <w:rFonts w:asciiTheme="minorHAnsi" w:hAnsiTheme="minorHAnsi" w:cs="Arial"/>
                <w:sz w:val="22"/>
                <w:szCs w:val="22"/>
              </w:rPr>
            </w:pPr>
            <w:r>
              <w:rPr>
                <w:rFonts w:asciiTheme="minorHAnsi" w:hAnsiTheme="minorHAnsi" w:cs="Arial"/>
                <w:sz w:val="22"/>
                <w:szCs w:val="22"/>
              </w:rPr>
              <w:t>TN503569</w:t>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3351D">
              <w:rPr>
                <w:rFonts w:asciiTheme="minorHAnsi" w:hAnsiTheme="minorHAnsi" w:cs="Arial"/>
                <w:sz w:val="22"/>
                <w:szCs w:val="22"/>
                <w:highlight w:val="lightGray"/>
              </w:rPr>
            </w:r>
            <w:r w:rsidR="0013351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3351D">
              <w:rPr>
                <w:rFonts w:asciiTheme="minorHAnsi" w:hAnsiTheme="minorHAnsi" w:cs="Arial"/>
                <w:sz w:val="22"/>
                <w:szCs w:val="22"/>
                <w:highlight w:val="lightGray"/>
              </w:rPr>
            </w:r>
            <w:r w:rsidR="0013351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3351D">
              <w:rPr>
                <w:rFonts w:asciiTheme="minorHAnsi" w:hAnsiTheme="minorHAnsi" w:cs="Arial"/>
                <w:sz w:val="22"/>
                <w:szCs w:val="22"/>
              </w:rPr>
            </w:r>
            <w:r w:rsidR="0013351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3351D">
              <w:rPr>
                <w:rFonts w:asciiTheme="minorHAnsi" w:hAnsiTheme="minorHAnsi" w:cs="Arial"/>
                <w:sz w:val="22"/>
                <w:szCs w:val="22"/>
              </w:rPr>
            </w:r>
            <w:r w:rsidR="0013351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3351D">
              <w:rPr>
                <w:rFonts w:asciiTheme="minorHAnsi" w:hAnsiTheme="minorHAnsi" w:cs="Arial"/>
                <w:sz w:val="22"/>
                <w:szCs w:val="22"/>
              </w:rPr>
            </w:r>
            <w:r w:rsidR="0013351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13351D">
              <w:rPr>
                <w:rFonts w:asciiTheme="minorHAnsi" w:hAnsiTheme="minorHAnsi" w:cs="Arial"/>
                <w:sz w:val="22"/>
                <w:szCs w:val="22"/>
              </w:rPr>
            </w:r>
            <w:r w:rsidR="0013351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3351D">
              <w:rPr>
                <w:rFonts w:asciiTheme="minorHAnsi" w:hAnsiTheme="minorHAnsi" w:cs="Arial"/>
                <w:sz w:val="22"/>
                <w:szCs w:val="22"/>
              </w:rPr>
            </w:r>
            <w:r w:rsidR="0013351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08E22B2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w:t>
            </w:r>
            <w:r w:rsidR="005825D6">
              <w:rPr>
                <w:rFonts w:asciiTheme="minorHAnsi" w:hAnsiTheme="minorHAnsi" w:cs="Arial"/>
                <w:sz w:val="22"/>
                <w:szCs w:val="22"/>
              </w:rPr>
              <w:t>voor deze</w:t>
            </w:r>
            <w:r w:rsidRPr="008B10DA">
              <w:rPr>
                <w:rFonts w:asciiTheme="minorHAnsi" w:hAnsiTheme="minorHAnsi" w:cs="Arial"/>
                <w:sz w:val="22"/>
                <w:szCs w:val="22"/>
              </w:rPr>
              <w:t xml:space="preserve"> kerncompetentie te beschrijven waarom u middels uw referentie voldoet aan de gestelde kerncompetentie. </w:t>
            </w:r>
            <w:r w:rsidR="00274FC2" w:rsidRPr="00274FC2">
              <w:rPr>
                <w:rFonts w:asciiTheme="minorHAnsi" w:hAnsiTheme="minorHAnsi" w:cs="Arial"/>
                <w:sz w:val="22"/>
                <w:szCs w:val="22"/>
              </w:rPr>
              <w:t xml:space="preserve">Deze opdracht moet in de afgelopen drie (3) jaar voorafgaand aan de inschrijfdatum naar tevredenheid van de opdrachtgever te zijn uitgevoerd.  </w:t>
            </w:r>
          </w:p>
        </w:tc>
      </w:tr>
      <w:tr w:rsidR="00CC1D2F" w:rsidRPr="008B10DA" w14:paraId="07CC6E1B" w14:textId="77777777" w:rsidTr="0045659A">
        <w:tc>
          <w:tcPr>
            <w:tcW w:w="3420" w:type="dxa"/>
            <w:gridSpan w:val="2"/>
            <w:shd w:val="clear" w:color="auto" w:fill="auto"/>
          </w:tcPr>
          <w:p w14:paraId="3A6DD5BB"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17BCC0B" w14:textId="6B3023F6" w:rsidR="001647E0" w:rsidRPr="008B10DA" w:rsidRDefault="0013351D" w:rsidP="008B10DA">
            <w:pPr>
              <w:spacing w:line="276" w:lineRule="auto"/>
              <w:rPr>
                <w:rFonts w:asciiTheme="minorHAnsi" w:hAnsiTheme="minorHAnsi" w:cs="Arial"/>
                <w:sz w:val="22"/>
                <w:szCs w:val="22"/>
              </w:rPr>
            </w:pPr>
            <w:r w:rsidRPr="0013351D">
              <w:rPr>
                <w:rFonts w:asciiTheme="minorHAnsi" w:hAnsiTheme="minorHAnsi" w:cs="Arial"/>
                <w:sz w:val="22"/>
                <w:szCs w:val="22"/>
              </w:rPr>
              <w:t>Ervaring met een profileringsopdracht, bijvoorbeeld in het geval van samenwerkingsverbanden, voor (semi-)overheidsorganisaties waarbij verschillende disciplines aan bod zijn gekomen, zoals merkontwikkeling, de ontwikkeling of doorontwikkeling van een huisstijl, campagnes, grafische vormgeving en DTP en de opdracht in totaal een waarde had van €600.000,-.</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3351D">
              <w:rPr>
                <w:rFonts w:asciiTheme="minorHAnsi" w:hAnsiTheme="minorHAnsi" w:cs="Arial"/>
                <w:sz w:val="22"/>
                <w:szCs w:val="22"/>
                <w:highlight w:val="lightGray"/>
              </w:rPr>
            </w:r>
            <w:r w:rsidR="0013351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3351D">
              <w:rPr>
                <w:rFonts w:asciiTheme="minorHAnsi" w:hAnsiTheme="minorHAnsi" w:cs="Arial"/>
                <w:sz w:val="22"/>
                <w:szCs w:val="22"/>
                <w:highlight w:val="lightGray"/>
              </w:rPr>
            </w:r>
            <w:r w:rsidR="0013351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2D1F1B7E" w:rsidR="00CC1D2F" w:rsidRPr="00EC5EE5"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25175"/>
    <w:rsid w:val="0013351D"/>
    <w:rsid w:val="001647E0"/>
    <w:rsid w:val="00274FC2"/>
    <w:rsid w:val="0031064B"/>
    <w:rsid w:val="003A5C96"/>
    <w:rsid w:val="005825D6"/>
    <w:rsid w:val="006A185B"/>
    <w:rsid w:val="008B10DA"/>
    <w:rsid w:val="00955454"/>
    <w:rsid w:val="00A60762"/>
    <w:rsid w:val="00B745D2"/>
    <w:rsid w:val="00CC1D2F"/>
    <w:rsid w:val="00D8130F"/>
    <w:rsid w:val="00EC5EE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482</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Overink - van de Beek, I (Ilona)</cp:lastModifiedBy>
  <cp:revision>9</cp:revision>
  <dcterms:created xsi:type="dcterms:W3CDTF">2020-03-04T11:05:00Z</dcterms:created>
  <dcterms:modified xsi:type="dcterms:W3CDTF">2025-03-04T18:53:00Z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