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2B0B" w14:textId="77777777" w:rsidR="008B5A57" w:rsidRDefault="008B5A57" w:rsidP="003F19C1">
      <w:pPr>
        <w:suppressAutoHyphens/>
        <w:spacing w:line="288" w:lineRule="auto"/>
        <w:rPr>
          <w:rFonts w:ascii="Calibri" w:eastAsia="Calibri" w:hAnsi="Calibri" w:cs="Calibri"/>
          <w:highlight w:val="yellow"/>
        </w:rPr>
      </w:pPr>
    </w:p>
    <w:p w14:paraId="561C1B8D" w14:textId="591EC71D" w:rsidR="00B75494" w:rsidRDefault="00AE3E5F" w:rsidP="003F19C1">
      <w:pPr>
        <w:suppressAutoHyphens/>
        <w:spacing w:line="288" w:lineRule="auto"/>
        <w:rPr>
          <w:rFonts w:ascii="Calibri" w:eastAsia="Calibri" w:hAnsi="Calibri" w:cs="Calibri"/>
        </w:rPr>
      </w:pPr>
      <w:r w:rsidRPr="008B5A57">
        <w:rPr>
          <w:rFonts w:ascii="Calibri" w:eastAsia="Calibri" w:hAnsi="Calibri" w:cs="Calibri"/>
        </w:rPr>
        <w:t xml:space="preserve">Bijlage behorende </w:t>
      </w:r>
      <w:r w:rsidR="006D21B5" w:rsidRPr="008B5A57">
        <w:rPr>
          <w:rFonts w:ascii="Calibri" w:eastAsia="Calibri" w:hAnsi="Calibri" w:cs="Calibri"/>
        </w:rPr>
        <w:t xml:space="preserve">bij de Europese </w:t>
      </w:r>
      <w:r w:rsidR="008B5A57">
        <w:rPr>
          <w:rFonts w:ascii="Calibri" w:eastAsia="Calibri" w:hAnsi="Calibri" w:cs="Calibri"/>
        </w:rPr>
        <w:t>a</w:t>
      </w:r>
      <w:r w:rsidR="006D21B5" w:rsidRPr="008B5A57">
        <w:rPr>
          <w:rFonts w:ascii="Calibri" w:eastAsia="Calibri" w:hAnsi="Calibri" w:cs="Calibri"/>
        </w:rPr>
        <w:t xml:space="preserve">anbesteding </w:t>
      </w:r>
      <w:r w:rsidR="00FC23D6">
        <w:rPr>
          <w:rFonts w:ascii="Calibri" w:eastAsia="Calibri" w:hAnsi="Calibri" w:cs="Calibri"/>
        </w:rPr>
        <w:t>“</w:t>
      </w:r>
      <w:r w:rsidR="004B6F40" w:rsidRPr="008B5A57">
        <w:rPr>
          <w:rFonts w:ascii="Calibri" w:eastAsia="Calibri" w:hAnsi="Calibri" w:cs="Calibri"/>
        </w:rPr>
        <w:t>Natuurbrandbestrijdingsvoertuigen</w:t>
      </w:r>
      <w:r w:rsidR="004877CC" w:rsidRPr="008B5A57">
        <w:rPr>
          <w:rFonts w:ascii="Calibri" w:eastAsia="Calibri" w:hAnsi="Calibri" w:cs="Calibri"/>
        </w:rPr>
        <w:t xml:space="preserve">” met kenmerk </w:t>
      </w:r>
      <w:r w:rsidR="0073430A" w:rsidRPr="008B5A57">
        <w:rPr>
          <w:rFonts w:ascii="Calibri" w:eastAsia="Calibri" w:hAnsi="Calibri" w:cs="Calibri"/>
        </w:rPr>
        <w:t>EA-VRZ-2024-0</w:t>
      </w:r>
      <w:r w:rsidR="004B6F40" w:rsidRPr="008B5A57">
        <w:rPr>
          <w:rFonts w:ascii="Calibri" w:eastAsia="Calibri" w:hAnsi="Calibri" w:cs="Calibri"/>
        </w:rPr>
        <w:t>4</w:t>
      </w:r>
      <w:r w:rsidR="0073430A" w:rsidRPr="008B5A57">
        <w:rPr>
          <w:rFonts w:ascii="Calibri" w:eastAsia="Calibri" w:hAnsi="Calibri" w:cs="Calibri"/>
        </w:rPr>
        <w:t>.</w:t>
      </w:r>
    </w:p>
    <w:p w14:paraId="6BC47017" w14:textId="77777777" w:rsidR="0073430A" w:rsidRDefault="0073430A" w:rsidP="003F19C1">
      <w:pPr>
        <w:suppressAutoHyphens/>
        <w:spacing w:line="288" w:lineRule="auto"/>
        <w:rPr>
          <w:rFonts w:ascii="Calibri" w:eastAsia="Calibri" w:hAnsi="Calibri" w:cs="Calibri"/>
        </w:rPr>
      </w:pPr>
    </w:p>
    <w:p w14:paraId="7E962B81" w14:textId="2A7412DB" w:rsidR="00E07E26" w:rsidRDefault="008B5A57" w:rsidP="003F19C1">
      <w:pPr>
        <w:suppressAutoHyphens/>
        <w:spacing w:line="288" w:lineRule="auto"/>
        <w:rPr>
          <w:rFonts w:ascii="Calibri" w:eastAsia="Calibri" w:hAnsi="Calibri" w:cs="Calibri"/>
        </w:rPr>
      </w:pPr>
      <w:r>
        <w:rPr>
          <w:rFonts w:ascii="Calibri" w:eastAsia="Calibri" w:hAnsi="Calibri" w:cs="Calibri"/>
        </w:rPr>
        <w:t xml:space="preserve">De </w:t>
      </w:r>
      <w:r w:rsidR="0073430A">
        <w:rPr>
          <w:rFonts w:ascii="Calibri" w:eastAsia="Calibri" w:hAnsi="Calibri" w:cs="Calibri"/>
        </w:rPr>
        <w:t xml:space="preserve">Inschrijver dient bij de </w:t>
      </w:r>
      <w:r w:rsidR="00E916BA">
        <w:rPr>
          <w:rFonts w:ascii="Calibri" w:eastAsia="Calibri" w:hAnsi="Calibri" w:cs="Calibri"/>
        </w:rPr>
        <w:t>beantwoording van</w:t>
      </w:r>
      <w:r w:rsidR="00C76F95">
        <w:rPr>
          <w:rFonts w:ascii="Calibri" w:eastAsia="Calibri" w:hAnsi="Calibri" w:cs="Calibri"/>
        </w:rPr>
        <w:t xml:space="preserve"> </w:t>
      </w:r>
      <w:proofErr w:type="spellStart"/>
      <w:r w:rsidR="00C76F95">
        <w:rPr>
          <w:rFonts w:ascii="Calibri" w:eastAsia="Calibri" w:hAnsi="Calibri" w:cs="Calibri"/>
        </w:rPr>
        <w:t>de</w:t>
      </w:r>
      <w:r w:rsidR="00E916BA">
        <w:rPr>
          <w:rFonts w:ascii="Calibri" w:eastAsia="Calibri" w:hAnsi="Calibri" w:cs="Calibri"/>
        </w:rPr>
        <w:t>onderstaande</w:t>
      </w:r>
      <w:proofErr w:type="spellEnd"/>
      <w:r w:rsidR="00E916BA">
        <w:rPr>
          <w:rFonts w:ascii="Calibri" w:eastAsia="Calibri" w:hAnsi="Calibri" w:cs="Calibri"/>
        </w:rPr>
        <w:t xml:space="preserve"> onderdelen beknopt en duidelijk inzicht te geven </w:t>
      </w:r>
      <w:r w:rsidRPr="008B5A57">
        <w:rPr>
          <w:rFonts w:ascii="Calibri" w:eastAsia="Calibri" w:hAnsi="Calibri" w:cs="Calibri"/>
        </w:rPr>
        <w:t>in de wijze waarop invulling wordt gegeven aan de beschreven onderwerpen</w:t>
      </w:r>
      <w:r w:rsidR="00845448">
        <w:rPr>
          <w:rFonts w:ascii="Calibri" w:eastAsia="Calibri" w:hAnsi="Calibri" w:cs="Calibri"/>
        </w:rPr>
        <w:t>.</w:t>
      </w:r>
      <w:r>
        <w:rPr>
          <w:rFonts w:ascii="Calibri" w:eastAsia="Calibri" w:hAnsi="Calibri" w:cs="Calibri"/>
        </w:rPr>
        <w:t xml:space="preserve"> </w:t>
      </w:r>
      <w:r w:rsidRPr="008B5A57">
        <w:rPr>
          <w:rFonts w:ascii="Calibri" w:eastAsia="Calibri" w:hAnsi="Calibri" w:cs="Calibri"/>
        </w:rPr>
        <w:t>Bij de beantwoording en uitvoering dient de inschrijver rekening te houden met het Programma van Eisen en met de in het beschrijvend document door VRZ gestelde doelen, wensen en werkwijzen.</w:t>
      </w:r>
    </w:p>
    <w:p w14:paraId="4F45E487" w14:textId="77777777" w:rsidR="008B5A57" w:rsidRDefault="008B5A57" w:rsidP="003F19C1">
      <w:pPr>
        <w:suppressAutoHyphens/>
        <w:spacing w:line="288" w:lineRule="auto"/>
        <w:rPr>
          <w:rFonts w:ascii="Calibri" w:eastAsia="Calibri" w:hAnsi="Calibri" w:cs="Calibri"/>
        </w:rPr>
      </w:pPr>
    </w:p>
    <w:p w14:paraId="47437FB4" w14:textId="4DD0179B" w:rsidR="00A843D2" w:rsidRDefault="008B5A57" w:rsidP="003F19C1">
      <w:pPr>
        <w:suppressAutoHyphens/>
        <w:spacing w:line="288" w:lineRule="auto"/>
        <w:rPr>
          <w:rFonts w:ascii="Calibri" w:eastAsia="Calibri" w:hAnsi="Calibri" w:cs="Calibri"/>
        </w:rPr>
      </w:pPr>
      <w:r w:rsidRPr="008B5A57">
        <w:rPr>
          <w:rFonts w:ascii="Calibri" w:eastAsia="Calibri" w:hAnsi="Calibri" w:cs="Calibri"/>
        </w:rPr>
        <w:t>De door de inschrijver ingediende voorstellen dienen als blauwdruk en leidraad voor de uitvoering van de opdracht. De uitwerkingen van de onderstaande kwalitatieve gunningscriteria maken derhalve onderdeel uit van de te sluiten overeenkomst.</w:t>
      </w:r>
    </w:p>
    <w:p w14:paraId="36E9FACD" w14:textId="77777777" w:rsidR="008B5A57" w:rsidRDefault="008B5A57" w:rsidP="003F19C1">
      <w:pPr>
        <w:suppressAutoHyphens/>
        <w:spacing w:line="288" w:lineRule="auto"/>
        <w:rPr>
          <w:rFonts w:ascii="Calibri" w:eastAsia="Calibri" w:hAnsi="Calibri" w:cs="Calibri"/>
        </w:rPr>
      </w:pPr>
    </w:p>
    <w:p w14:paraId="372CA956" w14:textId="77777777" w:rsidR="00FC23D6" w:rsidRDefault="00A843D2" w:rsidP="00FC23D6">
      <w:pPr>
        <w:suppressAutoHyphens/>
        <w:spacing w:line="288" w:lineRule="auto"/>
        <w:rPr>
          <w:rFonts w:ascii="Calibri" w:eastAsia="Calibri" w:hAnsi="Calibri" w:cs="Calibri"/>
        </w:rPr>
      </w:pPr>
      <w:r>
        <w:rPr>
          <w:rFonts w:ascii="Calibri" w:eastAsia="Calibri" w:hAnsi="Calibri" w:cs="Calibri"/>
        </w:rPr>
        <w:t xml:space="preserve">Voor de </w:t>
      </w:r>
      <w:r w:rsidR="00351943">
        <w:rPr>
          <w:rFonts w:ascii="Calibri" w:eastAsia="Calibri" w:hAnsi="Calibri" w:cs="Calibri"/>
        </w:rPr>
        <w:t xml:space="preserve">wijze van beoordeling van dit gunningscriterium verwijzen wij u naar </w:t>
      </w:r>
      <w:r w:rsidR="00D11199">
        <w:rPr>
          <w:rFonts w:ascii="Calibri" w:eastAsia="Calibri" w:hAnsi="Calibri" w:cs="Calibri"/>
        </w:rPr>
        <w:t>§ 9.</w:t>
      </w:r>
      <w:r w:rsidR="006813BA">
        <w:rPr>
          <w:rFonts w:ascii="Calibri" w:eastAsia="Calibri" w:hAnsi="Calibri" w:cs="Calibri"/>
        </w:rPr>
        <w:t>2</w:t>
      </w:r>
      <w:r w:rsidR="00D11199">
        <w:rPr>
          <w:rFonts w:ascii="Calibri" w:eastAsia="Calibri" w:hAnsi="Calibri" w:cs="Calibri"/>
        </w:rPr>
        <w:t xml:space="preserve"> en § 9.</w:t>
      </w:r>
      <w:r w:rsidR="006813BA">
        <w:rPr>
          <w:rFonts w:ascii="Calibri" w:eastAsia="Calibri" w:hAnsi="Calibri" w:cs="Calibri"/>
        </w:rPr>
        <w:t>3</w:t>
      </w:r>
      <w:r w:rsidR="00D11199">
        <w:rPr>
          <w:rFonts w:ascii="Calibri" w:eastAsia="Calibri" w:hAnsi="Calibri" w:cs="Calibri"/>
        </w:rPr>
        <w:t xml:space="preserve"> van het </w:t>
      </w:r>
      <w:r w:rsidR="00844D5A">
        <w:rPr>
          <w:rFonts w:ascii="Calibri" w:eastAsia="Calibri" w:hAnsi="Calibri" w:cs="Calibri"/>
        </w:rPr>
        <w:t>beschrijvend document.</w:t>
      </w:r>
      <w:r w:rsidR="00D11199">
        <w:rPr>
          <w:rFonts w:ascii="Calibri" w:eastAsia="Calibri" w:hAnsi="Calibri" w:cs="Calibri"/>
        </w:rPr>
        <w:t xml:space="preserve"> </w:t>
      </w:r>
    </w:p>
    <w:p w14:paraId="27FF8949" w14:textId="77777777" w:rsidR="00FC23D6" w:rsidRDefault="00FC23D6" w:rsidP="00FC23D6">
      <w:pPr>
        <w:suppressAutoHyphens/>
        <w:spacing w:line="288" w:lineRule="auto"/>
        <w:rPr>
          <w:rFonts w:ascii="Calibri" w:eastAsia="Calibri" w:hAnsi="Calibri" w:cs="Calibri"/>
        </w:rPr>
      </w:pPr>
    </w:p>
    <w:p w14:paraId="01FD6F4B" w14:textId="476926BA" w:rsidR="001364B7" w:rsidRDefault="008B5A57" w:rsidP="00FC23D6">
      <w:pPr>
        <w:suppressAutoHyphens/>
        <w:spacing w:line="288" w:lineRule="auto"/>
        <w:rPr>
          <w:rFonts w:ascii="Calibri" w:eastAsia="Calibri" w:hAnsi="Calibri" w:cs="Calibri"/>
        </w:rPr>
      </w:pPr>
      <w:r w:rsidRPr="008B5A57">
        <w:rPr>
          <w:rFonts w:ascii="Calibri" w:eastAsia="Calibri" w:hAnsi="Calibri" w:cs="Calibri"/>
        </w:rPr>
        <w:t xml:space="preserve">De totale omvang van uw uitwerking bedraagt maximaal 10 A4-pagina’s (lettertype </w:t>
      </w:r>
      <w:proofErr w:type="spellStart"/>
      <w:r w:rsidRPr="008B5A57">
        <w:rPr>
          <w:rFonts w:ascii="Calibri" w:eastAsia="Calibri" w:hAnsi="Calibri" w:cs="Calibri"/>
        </w:rPr>
        <w:t>Calibri</w:t>
      </w:r>
      <w:proofErr w:type="spellEnd"/>
      <w:r w:rsidRPr="008B5A57">
        <w:rPr>
          <w:rFonts w:ascii="Calibri" w:eastAsia="Calibri" w:hAnsi="Calibri" w:cs="Calibri"/>
        </w:rPr>
        <w:t xml:space="preserve">, 10 </w:t>
      </w:r>
      <w:proofErr w:type="spellStart"/>
      <w:r w:rsidRPr="008B5A57">
        <w:rPr>
          <w:rFonts w:ascii="Calibri" w:eastAsia="Calibri" w:hAnsi="Calibri" w:cs="Calibri"/>
        </w:rPr>
        <w:t>pt</w:t>
      </w:r>
      <w:proofErr w:type="spellEnd"/>
      <w:r w:rsidRPr="008B5A57">
        <w:rPr>
          <w:rFonts w:ascii="Calibri" w:eastAsia="Calibri" w:hAnsi="Calibri" w:cs="Calibri"/>
        </w:rPr>
        <w:t>). Dit maximum is exclusief pagina’s 1 en 2 van dit document (u beschikt dus over 10 vrije pagina’s voor uw uitwerking), alsmede eventuele bijlagen. Pagina’s die dit maximum overschrijden, worden niet in de beoordeling meegenomen.</w:t>
      </w:r>
      <w:r w:rsidR="001364B7">
        <w:rPr>
          <w:rFonts w:ascii="Calibri" w:eastAsia="Calibri" w:hAnsi="Calibri" w:cs="Calibri"/>
        </w:rPr>
        <w:br w:type="page"/>
      </w:r>
    </w:p>
    <w:tbl>
      <w:tblPr>
        <w:tblStyle w:val="Tabelraster2"/>
        <w:tblW w:w="925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255"/>
      </w:tblGrid>
      <w:tr w:rsidR="001364B7" w:rsidRPr="00CE1BBD" w14:paraId="2B63B017" w14:textId="77777777" w:rsidTr="00F3600B">
        <w:trPr>
          <w:cnfStyle w:val="100000000000" w:firstRow="1" w:lastRow="0" w:firstColumn="0" w:lastColumn="0" w:oddVBand="0" w:evenVBand="0" w:oddHBand="0" w:evenHBand="0" w:firstRowFirstColumn="0" w:firstRowLastColumn="0" w:lastRowFirstColumn="0" w:lastRowLastColumn="0"/>
          <w:trHeight w:val="255"/>
        </w:trPr>
        <w:tc>
          <w:tcPr>
            <w:tcW w:w="9255" w:type="dxa"/>
            <w:hideMark/>
          </w:tcPr>
          <w:p w14:paraId="0F00C3C9" w14:textId="77777777" w:rsidR="001364B7" w:rsidRPr="007B64B5" w:rsidRDefault="001364B7" w:rsidP="00F3600B">
            <w:pPr>
              <w:suppressAutoHyphens/>
              <w:spacing w:line="240" w:lineRule="auto"/>
              <w:rPr>
                <w:rFonts w:asciiTheme="minorHAnsi" w:hAnsiTheme="minorHAnsi" w:cstheme="minorHAnsi"/>
              </w:rPr>
            </w:pPr>
            <w:r>
              <w:rPr>
                <w:rFonts w:asciiTheme="minorHAnsi" w:hAnsiTheme="minorHAnsi" w:cstheme="minorHAnsi"/>
              </w:rPr>
              <w:lastRenderedPageBreak/>
              <w:t xml:space="preserve">GC-4 – Plan van Aanpak Vakbekwaamheid </w:t>
            </w:r>
          </w:p>
        </w:tc>
      </w:tr>
      <w:tr w:rsidR="001364B7" w:rsidRPr="00CE1BBD" w14:paraId="0E4EB70F" w14:textId="77777777" w:rsidTr="00F3600B">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2A67336E" w14:textId="2B0B557B" w:rsidR="001364B7" w:rsidRPr="0004349E" w:rsidRDefault="001364B7" w:rsidP="00F3600B">
            <w:pPr>
              <w:suppressAutoHyphens/>
              <w:spacing w:line="240" w:lineRule="auto"/>
              <w:rPr>
                <w:rFonts w:asciiTheme="minorHAnsi" w:hAnsiTheme="minorHAnsi" w:cstheme="minorHAnsi"/>
                <w:color w:val="000000"/>
              </w:rPr>
            </w:pPr>
            <w:r w:rsidRPr="0004349E">
              <w:rPr>
                <w:rFonts w:asciiTheme="minorHAnsi" w:hAnsiTheme="minorHAnsi" w:cstheme="minorHAnsi"/>
                <w:b/>
                <w:bCs/>
              </w:rPr>
              <w:t xml:space="preserve">A – </w:t>
            </w:r>
            <w:r w:rsidRPr="00FC23D6">
              <w:rPr>
                <w:rFonts w:asciiTheme="minorHAnsi" w:hAnsiTheme="minorHAnsi" w:cstheme="minorHAnsi"/>
                <w:b/>
                <w:bCs/>
              </w:rPr>
              <w:t>Plan van Aanpak</w:t>
            </w:r>
            <w:r w:rsidRPr="00FC23D6">
              <w:rPr>
                <w:rStyle w:val="Kop3Char"/>
                <w:rFonts w:asciiTheme="minorHAnsi" w:hAnsiTheme="minorHAnsi" w:cstheme="minorHAnsi"/>
                <w:b w:val="0"/>
                <w:bCs/>
                <w:color w:val="auto"/>
                <w:sz w:val="20"/>
                <w:szCs w:val="20"/>
              </w:rPr>
              <w:t xml:space="preserve"> </w:t>
            </w:r>
            <w:r w:rsidRPr="00FC23D6">
              <w:rPr>
                <w:rStyle w:val="Kop3Char"/>
                <w:rFonts w:asciiTheme="minorHAnsi" w:hAnsiTheme="minorHAnsi" w:cstheme="minorHAnsi"/>
                <w:color w:val="auto"/>
                <w:sz w:val="20"/>
                <w:szCs w:val="20"/>
              </w:rPr>
              <w:t xml:space="preserve">voor (bij)scholingsprogramma voor </w:t>
            </w:r>
            <w:r w:rsidR="00FC23D6" w:rsidRPr="00FC23D6">
              <w:rPr>
                <w:rStyle w:val="Kop3Char"/>
                <w:rFonts w:asciiTheme="minorHAnsi" w:hAnsiTheme="minorHAnsi" w:cstheme="minorHAnsi"/>
                <w:color w:val="auto"/>
                <w:sz w:val="20"/>
                <w:szCs w:val="20"/>
              </w:rPr>
              <w:t>train de trainer</w:t>
            </w:r>
            <w:r w:rsidRPr="00FC23D6">
              <w:rPr>
                <w:rFonts w:asciiTheme="minorHAnsi" w:hAnsiTheme="minorHAnsi" w:cstheme="minorHAnsi"/>
              </w:rPr>
              <w:t>:</w:t>
            </w:r>
          </w:p>
          <w:p w14:paraId="542CCAF7" w14:textId="3DA5BA95" w:rsidR="001364B7" w:rsidRPr="007966A5" w:rsidRDefault="001364B7" w:rsidP="00FC23D6">
            <w:pPr>
              <w:pStyle w:val="Default"/>
              <w:widowControl/>
              <w:numPr>
                <w:ilvl w:val="0"/>
                <w:numId w:val="1"/>
              </w:numPr>
              <w:spacing w:after="24"/>
              <w:rPr>
                <w:rFonts w:asciiTheme="minorHAnsi" w:hAnsiTheme="minorHAnsi" w:cstheme="minorHAnsi"/>
                <w:sz w:val="20"/>
                <w:szCs w:val="20"/>
                <w:lang w:val="nl-NL"/>
              </w:rPr>
            </w:pPr>
            <w:r w:rsidRPr="007966A5">
              <w:rPr>
                <w:rFonts w:asciiTheme="minorHAnsi" w:hAnsiTheme="minorHAnsi" w:cstheme="minorBidi"/>
                <w:sz w:val="20"/>
                <w:szCs w:val="20"/>
                <w:lang w:val="nl-NL"/>
              </w:rPr>
              <w:t xml:space="preserve">Op welke wijze wordt er uitvoering gegeven aan het theoretisch en praktisch (bij)scholen van de </w:t>
            </w:r>
            <w:r w:rsidR="00FC23D6">
              <w:rPr>
                <w:rFonts w:asciiTheme="minorHAnsi" w:hAnsiTheme="minorHAnsi" w:cstheme="minorBidi"/>
                <w:sz w:val="20"/>
                <w:szCs w:val="20"/>
                <w:lang w:val="nl-NL"/>
              </w:rPr>
              <w:t>train de trainer</w:t>
            </w:r>
            <w:r w:rsidRPr="007966A5">
              <w:rPr>
                <w:rFonts w:asciiTheme="minorHAnsi" w:hAnsiTheme="minorHAnsi" w:cstheme="minorBidi"/>
                <w:sz w:val="20"/>
                <w:szCs w:val="20"/>
                <w:lang w:val="nl-NL"/>
              </w:rPr>
              <w:t>s (lesplan op hoofdlijnen, aantal momenten, tijdsduur en voorgestelde locatie);</w:t>
            </w:r>
          </w:p>
          <w:p w14:paraId="557354EC" w14:textId="6972063C" w:rsidR="001364B7" w:rsidRPr="007966A5" w:rsidRDefault="001364B7" w:rsidP="00FC23D6">
            <w:pPr>
              <w:pStyle w:val="Default"/>
              <w:widowControl/>
              <w:numPr>
                <w:ilvl w:val="0"/>
                <w:numId w:val="1"/>
              </w:numPr>
              <w:spacing w:after="24"/>
              <w:rPr>
                <w:rFonts w:asciiTheme="minorHAnsi" w:hAnsiTheme="minorHAnsi" w:cstheme="minorBidi"/>
                <w:sz w:val="20"/>
                <w:szCs w:val="20"/>
                <w:lang w:val="nl-NL"/>
              </w:rPr>
            </w:pPr>
            <w:r w:rsidRPr="007966A5">
              <w:rPr>
                <w:rFonts w:asciiTheme="minorHAnsi" w:hAnsiTheme="minorHAnsi" w:cstheme="minorBidi"/>
                <w:sz w:val="20"/>
                <w:szCs w:val="20"/>
                <w:lang w:val="nl-NL"/>
              </w:rPr>
              <w:t xml:space="preserve">De criteria die bij de toetsing van de </w:t>
            </w:r>
            <w:r w:rsidR="00FC23D6">
              <w:rPr>
                <w:rFonts w:asciiTheme="minorHAnsi" w:hAnsiTheme="minorHAnsi" w:cstheme="minorBidi"/>
                <w:sz w:val="20"/>
                <w:szCs w:val="20"/>
                <w:lang w:val="nl-NL"/>
              </w:rPr>
              <w:t>train de trainer</w:t>
            </w:r>
            <w:r w:rsidRPr="007966A5">
              <w:rPr>
                <w:rFonts w:asciiTheme="minorHAnsi" w:hAnsiTheme="minorHAnsi" w:cstheme="minorBidi"/>
                <w:sz w:val="20"/>
                <w:szCs w:val="20"/>
                <w:lang w:val="nl-NL"/>
              </w:rPr>
              <w:t xml:space="preserve"> </w:t>
            </w:r>
            <w:r w:rsidR="00FC23D6">
              <w:rPr>
                <w:rFonts w:asciiTheme="minorHAnsi" w:hAnsiTheme="minorHAnsi" w:cstheme="minorBidi"/>
                <w:sz w:val="20"/>
                <w:szCs w:val="20"/>
                <w:lang w:val="nl-NL"/>
              </w:rPr>
              <w:t>Natuurbrandbestrijdingsvoertuigen</w:t>
            </w:r>
            <w:r w:rsidR="00A73142">
              <w:rPr>
                <w:rFonts w:asciiTheme="minorHAnsi" w:hAnsiTheme="minorHAnsi" w:cstheme="minorBidi"/>
                <w:sz w:val="20"/>
                <w:szCs w:val="20"/>
                <w:lang w:val="nl-NL"/>
              </w:rPr>
              <w:t xml:space="preserve"> </w:t>
            </w:r>
            <w:r w:rsidRPr="007966A5">
              <w:rPr>
                <w:rFonts w:asciiTheme="minorHAnsi" w:hAnsiTheme="minorHAnsi" w:cstheme="minorBidi"/>
                <w:sz w:val="20"/>
                <w:szCs w:val="20"/>
                <w:lang w:val="nl-NL"/>
              </w:rPr>
              <w:t xml:space="preserve">wordt gehanteerd; </w:t>
            </w:r>
          </w:p>
          <w:p w14:paraId="448DD0DA" w14:textId="3A08D6F7" w:rsidR="001364B7" w:rsidRPr="007966A5" w:rsidRDefault="001364B7" w:rsidP="00FC23D6">
            <w:pPr>
              <w:pStyle w:val="Default"/>
              <w:widowControl/>
              <w:numPr>
                <w:ilvl w:val="0"/>
                <w:numId w:val="1"/>
              </w:numPr>
              <w:spacing w:after="24"/>
              <w:rPr>
                <w:rFonts w:asciiTheme="minorHAnsi" w:hAnsiTheme="minorHAnsi" w:cstheme="minorHAnsi"/>
                <w:sz w:val="20"/>
                <w:szCs w:val="20"/>
                <w:lang w:val="nl-NL"/>
              </w:rPr>
            </w:pPr>
            <w:r w:rsidRPr="007966A5">
              <w:rPr>
                <w:rFonts w:asciiTheme="minorHAnsi" w:hAnsiTheme="minorHAnsi" w:cstheme="minorHAnsi"/>
                <w:sz w:val="20"/>
                <w:szCs w:val="20"/>
                <w:lang w:val="nl-NL"/>
              </w:rPr>
              <w:t xml:space="preserve">Welke les- en leermiddelen beschikbaar worden gesteld voor het vakbekwaam worden en blijven van de </w:t>
            </w:r>
            <w:r w:rsidR="00FC23D6">
              <w:rPr>
                <w:rFonts w:asciiTheme="minorHAnsi" w:hAnsiTheme="minorHAnsi" w:cstheme="minorHAnsi"/>
                <w:sz w:val="20"/>
                <w:szCs w:val="20"/>
                <w:lang w:val="nl-NL"/>
              </w:rPr>
              <w:t xml:space="preserve">train de trainers </w:t>
            </w:r>
            <w:r w:rsidR="00A73142" w:rsidRPr="00A73142">
              <w:rPr>
                <w:rFonts w:asciiTheme="minorHAnsi" w:hAnsiTheme="minorHAnsi" w:cstheme="minorHAnsi"/>
                <w:sz w:val="20"/>
                <w:szCs w:val="20"/>
                <w:lang w:val="nl-NL"/>
              </w:rPr>
              <w:t>Natuurbrandbestrijdingsvoertuigen</w:t>
            </w:r>
            <w:r w:rsidRPr="007966A5">
              <w:rPr>
                <w:rFonts w:asciiTheme="minorHAnsi" w:hAnsiTheme="minorHAnsi" w:cstheme="minorHAnsi"/>
                <w:sz w:val="20"/>
                <w:szCs w:val="20"/>
                <w:lang w:val="nl-NL"/>
              </w:rPr>
              <w:t xml:space="preserve">; </w:t>
            </w:r>
          </w:p>
          <w:p w14:paraId="3C59A75B" w14:textId="77777777" w:rsidR="00FC23D6" w:rsidRPr="00FC23D6" w:rsidRDefault="00FC23D6" w:rsidP="00FC23D6">
            <w:pPr>
              <w:pStyle w:val="Lijstopsomteken"/>
              <w:spacing w:line="240" w:lineRule="auto"/>
              <w:rPr>
                <w:rFonts w:asciiTheme="minorHAnsi" w:hAnsiTheme="minorHAnsi" w:cstheme="minorHAnsi"/>
                <w:color w:val="000000"/>
              </w:rPr>
            </w:pPr>
            <w:r w:rsidRPr="00FC23D6">
              <w:rPr>
                <w:rFonts w:asciiTheme="minorHAnsi" w:hAnsiTheme="minorHAnsi" w:cstheme="minorHAnsi"/>
                <w:color w:val="000000"/>
              </w:rPr>
              <w:t>Op welke wijze de persoon die de instructie verzorgt, aantoonbare kennis en ervaring heeft op dit vlak, en hoe de continuïteit hiervan gedurende de looptijd van het contract wordt geborgd;</w:t>
            </w:r>
          </w:p>
          <w:p w14:paraId="7462D33D" w14:textId="5A10E747" w:rsidR="001364B7" w:rsidRPr="007966A5" w:rsidRDefault="001364B7" w:rsidP="00FC23D6">
            <w:pPr>
              <w:pStyle w:val="Default"/>
              <w:widowControl/>
              <w:numPr>
                <w:ilvl w:val="0"/>
                <w:numId w:val="1"/>
              </w:numPr>
              <w:rPr>
                <w:rFonts w:asciiTheme="minorHAnsi" w:hAnsiTheme="minorHAnsi" w:cstheme="minorHAnsi"/>
                <w:sz w:val="22"/>
                <w:szCs w:val="22"/>
                <w:lang w:val="nl-NL"/>
              </w:rPr>
            </w:pPr>
            <w:r w:rsidRPr="007966A5">
              <w:rPr>
                <w:rFonts w:asciiTheme="minorHAnsi" w:hAnsiTheme="minorHAnsi" w:cstheme="minorHAnsi"/>
                <w:sz w:val="20"/>
                <w:szCs w:val="20"/>
                <w:lang w:val="nl-NL"/>
              </w:rPr>
              <w:t xml:space="preserve">Op welke wijze er wordt ingespeeld op de situatie waarbij het </w:t>
            </w:r>
            <w:r w:rsidRPr="007E1CA4">
              <w:rPr>
                <w:rFonts w:asciiTheme="minorHAnsi" w:hAnsiTheme="minorHAnsi" w:cstheme="minorHAnsi"/>
                <w:sz w:val="20"/>
                <w:szCs w:val="20"/>
                <w:lang w:val="nl-NL"/>
              </w:rPr>
              <w:t xml:space="preserve">voertuig of de </w:t>
            </w:r>
            <w:r w:rsidR="00A33DF3" w:rsidRPr="007E1CA4">
              <w:rPr>
                <w:rFonts w:asciiTheme="minorHAnsi" w:hAnsiTheme="minorHAnsi" w:cstheme="minorHAnsi"/>
                <w:sz w:val="20"/>
                <w:szCs w:val="20"/>
                <w:lang w:val="nl-NL"/>
              </w:rPr>
              <w:t xml:space="preserve">instructeur </w:t>
            </w:r>
            <w:r w:rsidRPr="007E1CA4">
              <w:rPr>
                <w:rFonts w:asciiTheme="minorHAnsi" w:hAnsiTheme="minorHAnsi" w:cstheme="minorHAnsi"/>
                <w:sz w:val="20"/>
                <w:szCs w:val="20"/>
                <w:lang w:val="nl-NL"/>
              </w:rPr>
              <w:t>meerdere</w:t>
            </w:r>
            <w:r w:rsidRPr="007966A5">
              <w:rPr>
                <w:rFonts w:asciiTheme="minorHAnsi" w:hAnsiTheme="minorHAnsi" w:cstheme="minorHAnsi"/>
                <w:sz w:val="20"/>
                <w:szCs w:val="20"/>
                <w:lang w:val="nl-NL"/>
              </w:rPr>
              <w:t xml:space="preserve"> dagen niet beschikbaar is voor de (bij)scholingsprogramma’s. Bijvoorbeeld door storingen, defecten, ziekte enz.</w:t>
            </w:r>
            <w:r w:rsidRPr="00AD083C">
              <w:rPr>
                <w:rFonts w:asciiTheme="minorHAnsi" w:hAnsiTheme="minorHAnsi" w:cstheme="minorHAnsi"/>
                <w:sz w:val="22"/>
                <w:szCs w:val="22"/>
                <w:lang w:val="nl-NL"/>
              </w:rPr>
              <w:t xml:space="preserve"> </w:t>
            </w:r>
          </w:p>
        </w:tc>
      </w:tr>
      <w:tr w:rsidR="001364B7" w:rsidRPr="00CE1BBD" w14:paraId="0CAEC987" w14:textId="77777777" w:rsidTr="00F3600B">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7CD18380" w14:textId="77777777" w:rsidR="001364B7" w:rsidRPr="00537B03" w:rsidRDefault="001364B7" w:rsidP="00F3600B">
            <w:pPr>
              <w:pStyle w:val="Lijstalinea"/>
              <w:numPr>
                <w:ilvl w:val="0"/>
                <w:numId w:val="2"/>
              </w:numPr>
              <w:suppressAutoHyphens/>
              <w:spacing w:line="240" w:lineRule="auto"/>
              <w:rPr>
                <w:rFonts w:asciiTheme="minorHAnsi" w:hAnsiTheme="minorHAnsi" w:cstheme="minorHAnsi"/>
                <w:color w:val="000000"/>
              </w:rPr>
            </w:pPr>
            <w:r>
              <w:rPr>
                <w:rFonts w:asciiTheme="minorHAnsi" w:hAnsiTheme="minorHAnsi" w:cstheme="minorHAnsi"/>
                <w:color w:val="000000"/>
              </w:rPr>
              <w:t>(uitwerking)</w:t>
            </w:r>
          </w:p>
        </w:tc>
      </w:tr>
      <w:tr w:rsidR="001364B7" w:rsidRPr="00CE1BBD" w14:paraId="505C835E" w14:textId="77777777" w:rsidTr="00F3600B">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2875F59E" w14:textId="77777777" w:rsidR="001364B7" w:rsidRDefault="001364B7" w:rsidP="00F3600B">
            <w:pPr>
              <w:pStyle w:val="Lijstalinea"/>
              <w:numPr>
                <w:ilvl w:val="0"/>
                <w:numId w:val="2"/>
              </w:numPr>
              <w:suppressAutoHyphens/>
              <w:spacing w:line="240" w:lineRule="auto"/>
              <w:rPr>
                <w:rFonts w:asciiTheme="minorHAnsi" w:hAnsiTheme="minorHAnsi" w:cstheme="minorHAnsi"/>
                <w:color w:val="000000"/>
              </w:rPr>
            </w:pPr>
            <w:r>
              <w:rPr>
                <w:rFonts w:asciiTheme="minorHAnsi" w:hAnsiTheme="minorHAnsi" w:cstheme="minorHAnsi"/>
                <w:color w:val="000000"/>
              </w:rPr>
              <w:t>(uitwerking)</w:t>
            </w:r>
          </w:p>
        </w:tc>
      </w:tr>
      <w:tr w:rsidR="001364B7" w:rsidRPr="00CE1BBD" w14:paraId="15B2AAE1" w14:textId="77777777" w:rsidTr="00F3600B">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0828863E" w14:textId="77777777" w:rsidR="001364B7" w:rsidRDefault="001364B7" w:rsidP="00F3600B">
            <w:pPr>
              <w:pStyle w:val="Lijstalinea"/>
              <w:numPr>
                <w:ilvl w:val="0"/>
                <w:numId w:val="2"/>
              </w:numPr>
              <w:suppressAutoHyphens/>
              <w:spacing w:line="240" w:lineRule="auto"/>
              <w:rPr>
                <w:rFonts w:asciiTheme="minorHAnsi" w:hAnsiTheme="minorHAnsi" w:cstheme="minorHAnsi"/>
                <w:color w:val="000000"/>
              </w:rPr>
            </w:pPr>
            <w:r>
              <w:rPr>
                <w:rFonts w:asciiTheme="minorHAnsi" w:hAnsiTheme="minorHAnsi" w:cstheme="minorHAnsi"/>
                <w:color w:val="000000"/>
              </w:rPr>
              <w:t>(uitwerking)</w:t>
            </w:r>
          </w:p>
        </w:tc>
      </w:tr>
      <w:tr w:rsidR="001364B7" w:rsidRPr="00CE1BBD" w14:paraId="25F96484" w14:textId="77777777" w:rsidTr="00F3600B">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02522F9E" w14:textId="77777777" w:rsidR="001364B7" w:rsidRDefault="001364B7" w:rsidP="00F3600B">
            <w:pPr>
              <w:pStyle w:val="Lijstalinea"/>
              <w:numPr>
                <w:ilvl w:val="0"/>
                <w:numId w:val="2"/>
              </w:numPr>
              <w:suppressAutoHyphens/>
              <w:spacing w:line="240" w:lineRule="auto"/>
              <w:rPr>
                <w:rFonts w:asciiTheme="minorHAnsi" w:hAnsiTheme="minorHAnsi" w:cstheme="minorHAnsi"/>
                <w:color w:val="000000"/>
              </w:rPr>
            </w:pPr>
            <w:r>
              <w:rPr>
                <w:rFonts w:asciiTheme="minorHAnsi" w:hAnsiTheme="minorHAnsi" w:cstheme="minorHAnsi"/>
                <w:color w:val="000000"/>
              </w:rPr>
              <w:t>(uitwerking)</w:t>
            </w:r>
          </w:p>
        </w:tc>
      </w:tr>
      <w:tr w:rsidR="001364B7" w:rsidRPr="00CE1BBD" w14:paraId="56FA332A" w14:textId="77777777" w:rsidTr="00F3600B">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6B91E48F" w14:textId="77777777" w:rsidR="001364B7" w:rsidRPr="00FF153A" w:rsidRDefault="001364B7" w:rsidP="00F3600B">
            <w:pPr>
              <w:pStyle w:val="Lijstalinea"/>
              <w:numPr>
                <w:ilvl w:val="0"/>
                <w:numId w:val="2"/>
              </w:numPr>
              <w:suppressAutoHyphens/>
              <w:spacing w:line="240" w:lineRule="auto"/>
              <w:rPr>
                <w:rFonts w:asciiTheme="minorHAnsi" w:hAnsiTheme="minorHAnsi" w:cstheme="minorHAnsi"/>
                <w:color w:val="000000"/>
              </w:rPr>
            </w:pPr>
            <w:r>
              <w:rPr>
                <w:rFonts w:asciiTheme="minorHAnsi" w:hAnsiTheme="minorHAnsi" w:cstheme="minorHAnsi"/>
                <w:color w:val="000000"/>
              </w:rPr>
              <w:t>(uitwerking)</w:t>
            </w:r>
          </w:p>
        </w:tc>
      </w:tr>
      <w:tr w:rsidR="001364B7" w:rsidRPr="00CE1BBD" w14:paraId="5A426E3B" w14:textId="77777777" w:rsidTr="00F3600B">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5789BDC7" w14:textId="7176006B" w:rsidR="001364B7" w:rsidRDefault="001364B7" w:rsidP="00F3600B">
            <w:pPr>
              <w:pStyle w:val="Lijstalinea"/>
              <w:numPr>
                <w:ilvl w:val="0"/>
                <w:numId w:val="2"/>
              </w:numPr>
              <w:suppressAutoHyphens/>
              <w:spacing w:line="240" w:lineRule="auto"/>
              <w:rPr>
                <w:rFonts w:asciiTheme="minorHAnsi" w:hAnsiTheme="minorHAnsi" w:cstheme="minorHAnsi"/>
                <w:color w:val="000000"/>
              </w:rPr>
            </w:pPr>
            <w:r>
              <w:rPr>
                <w:rFonts w:asciiTheme="minorHAnsi" w:hAnsiTheme="minorHAnsi" w:cstheme="minorHAnsi"/>
                <w:color w:val="000000"/>
              </w:rPr>
              <w:t xml:space="preserve">(overige zaken PVA </w:t>
            </w:r>
            <w:r w:rsidR="00FC23D6">
              <w:rPr>
                <w:rFonts w:asciiTheme="minorHAnsi" w:hAnsiTheme="minorHAnsi" w:cstheme="minorHAnsi"/>
                <w:color w:val="000000"/>
              </w:rPr>
              <w:t>train de trainer)</w:t>
            </w:r>
          </w:p>
        </w:tc>
      </w:tr>
      <w:tr w:rsidR="001364B7" w:rsidRPr="00CE1BBD" w14:paraId="7FDE6930" w14:textId="77777777" w:rsidTr="00F3600B">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418BBFB3" w14:textId="6CCDD6E5" w:rsidR="001364B7" w:rsidRPr="002E029D" w:rsidRDefault="001364B7" w:rsidP="00F3600B">
            <w:pPr>
              <w:rPr>
                <w:rFonts w:asciiTheme="minorHAnsi" w:hAnsiTheme="minorHAnsi" w:cstheme="minorHAnsi"/>
                <w:b/>
                <w:bCs/>
              </w:rPr>
            </w:pPr>
            <w:r w:rsidRPr="002E029D">
              <w:rPr>
                <w:rFonts w:asciiTheme="minorHAnsi" w:hAnsiTheme="minorHAnsi" w:cstheme="minorHAnsi"/>
                <w:b/>
                <w:bCs/>
              </w:rPr>
              <w:t xml:space="preserve">B - Plan van aanpak </w:t>
            </w:r>
            <w:r>
              <w:rPr>
                <w:rFonts w:asciiTheme="minorHAnsi" w:hAnsiTheme="minorHAnsi" w:cstheme="minorHAnsi"/>
                <w:b/>
                <w:bCs/>
              </w:rPr>
              <w:t>ch</w:t>
            </w:r>
            <w:r w:rsidRPr="002E029D">
              <w:rPr>
                <w:rFonts w:asciiTheme="minorHAnsi" w:hAnsiTheme="minorHAnsi" w:cstheme="minorHAnsi"/>
                <w:b/>
                <w:bCs/>
              </w:rPr>
              <w:t xml:space="preserve">auffeurs </w:t>
            </w:r>
            <w:r w:rsidR="00A73142" w:rsidRPr="00A73142">
              <w:rPr>
                <w:rFonts w:asciiTheme="minorHAnsi" w:hAnsiTheme="minorHAnsi" w:cstheme="minorHAnsi"/>
                <w:b/>
                <w:bCs/>
              </w:rPr>
              <w:t>Natuurbrandbestrijdingsvoertuigen</w:t>
            </w:r>
          </w:p>
          <w:p w14:paraId="29460FF1" w14:textId="395944B3" w:rsidR="001364B7" w:rsidRPr="002E029D" w:rsidRDefault="00A73142" w:rsidP="00F3600B">
            <w:pPr>
              <w:pStyle w:val="Default"/>
              <w:widowControl/>
              <w:numPr>
                <w:ilvl w:val="0"/>
                <w:numId w:val="3"/>
              </w:numPr>
              <w:spacing w:after="24"/>
              <w:rPr>
                <w:rFonts w:asciiTheme="minorHAnsi" w:hAnsiTheme="minorHAnsi" w:cstheme="minorHAnsi"/>
                <w:sz w:val="22"/>
                <w:szCs w:val="22"/>
                <w:lang w:val="nl-NL"/>
              </w:rPr>
            </w:pPr>
            <w:r w:rsidRPr="00A73142">
              <w:rPr>
                <w:rFonts w:asciiTheme="minorHAnsi" w:hAnsiTheme="minorHAnsi" w:cstheme="minorHAnsi"/>
                <w:sz w:val="20"/>
                <w:szCs w:val="20"/>
                <w:lang w:val="nl-NL"/>
              </w:rPr>
              <w:t xml:space="preserve">Welke les- en leermiddelen worden beschikbaar gesteld ten behoeve van het vakbekwaam worden én blijven van de chauffeurs van </w:t>
            </w:r>
            <w:r>
              <w:rPr>
                <w:rFonts w:asciiTheme="minorHAnsi" w:hAnsiTheme="minorHAnsi" w:cstheme="minorHAnsi"/>
                <w:sz w:val="20"/>
                <w:szCs w:val="20"/>
                <w:lang w:val="nl-NL"/>
              </w:rPr>
              <w:t>Na</w:t>
            </w:r>
            <w:r w:rsidRPr="00A73142">
              <w:rPr>
                <w:rFonts w:asciiTheme="minorHAnsi" w:hAnsiTheme="minorHAnsi" w:cstheme="minorHAnsi"/>
                <w:sz w:val="20"/>
                <w:szCs w:val="20"/>
                <w:lang w:val="nl-NL"/>
              </w:rPr>
              <w:t>tuurbrandbestrijdingsvoertuigen, inclusief de vereiste rijtraining voor het betreffende voertuig?</w:t>
            </w:r>
          </w:p>
        </w:tc>
      </w:tr>
      <w:tr w:rsidR="001364B7" w:rsidRPr="00CE1BBD" w14:paraId="60374B49" w14:textId="77777777" w:rsidTr="00F3600B">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12765213" w14:textId="77777777" w:rsidR="001364B7" w:rsidRPr="008E5B19" w:rsidRDefault="001364B7" w:rsidP="00F3600B">
            <w:pPr>
              <w:pStyle w:val="Lijstalinea"/>
              <w:numPr>
                <w:ilvl w:val="0"/>
                <w:numId w:val="4"/>
              </w:numPr>
              <w:suppressAutoHyphens/>
              <w:spacing w:line="240" w:lineRule="auto"/>
              <w:rPr>
                <w:rFonts w:asciiTheme="minorHAnsi" w:hAnsiTheme="minorHAnsi" w:cstheme="minorHAnsi"/>
                <w:color w:val="000000"/>
              </w:rPr>
            </w:pPr>
            <w:r>
              <w:rPr>
                <w:rFonts w:asciiTheme="minorHAnsi" w:hAnsiTheme="minorHAnsi" w:cstheme="minorHAnsi"/>
                <w:color w:val="000000"/>
              </w:rPr>
              <w:t>(uitwerking)</w:t>
            </w:r>
          </w:p>
        </w:tc>
      </w:tr>
      <w:tr w:rsidR="001364B7" w:rsidRPr="00CE1BBD" w14:paraId="52B6C437" w14:textId="77777777" w:rsidTr="00F3600B">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44502C0D" w14:textId="7A609BA0" w:rsidR="001364B7" w:rsidRPr="008E5B19" w:rsidRDefault="001364B7" w:rsidP="00F3600B">
            <w:pPr>
              <w:pStyle w:val="Lijstalinea"/>
              <w:numPr>
                <w:ilvl w:val="0"/>
                <w:numId w:val="4"/>
              </w:numPr>
              <w:suppressAutoHyphens/>
              <w:spacing w:line="240" w:lineRule="auto"/>
              <w:rPr>
                <w:rFonts w:asciiTheme="minorHAnsi" w:hAnsiTheme="minorHAnsi" w:cstheme="minorHAnsi"/>
                <w:color w:val="000000"/>
              </w:rPr>
            </w:pPr>
            <w:r>
              <w:rPr>
                <w:rFonts w:asciiTheme="minorHAnsi" w:hAnsiTheme="minorHAnsi" w:cstheme="minorHAnsi"/>
                <w:color w:val="000000"/>
              </w:rPr>
              <w:t xml:space="preserve">(overige zaken PVA chauffeurs </w:t>
            </w:r>
            <w:r w:rsidR="00A73142" w:rsidRPr="00A73142">
              <w:rPr>
                <w:rFonts w:asciiTheme="minorHAnsi" w:hAnsiTheme="minorHAnsi" w:cstheme="minorHAnsi"/>
                <w:color w:val="000000"/>
              </w:rPr>
              <w:t>Natuurbrandbestrijdingsvoertuigen</w:t>
            </w:r>
            <w:r>
              <w:rPr>
                <w:rFonts w:asciiTheme="minorHAnsi" w:hAnsiTheme="minorHAnsi" w:cstheme="minorHAnsi"/>
                <w:color w:val="000000"/>
              </w:rPr>
              <w:t>)</w:t>
            </w:r>
          </w:p>
        </w:tc>
      </w:tr>
      <w:tr w:rsidR="001364B7" w:rsidRPr="00CE1BBD" w14:paraId="52BE1559" w14:textId="77777777" w:rsidTr="00F3600B">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4892557C" w14:textId="77777777" w:rsidR="001364B7" w:rsidRPr="000026C3" w:rsidRDefault="001364B7" w:rsidP="00F3600B">
            <w:pPr>
              <w:pStyle w:val="Alinea1"/>
              <w:ind w:left="0"/>
              <w:rPr>
                <w:rStyle w:val="Kop3Char"/>
                <w:rFonts w:asciiTheme="minorHAnsi" w:hAnsiTheme="minorHAnsi" w:cstheme="minorHAnsi"/>
                <w:color w:val="auto"/>
                <w:sz w:val="20"/>
                <w:szCs w:val="20"/>
              </w:rPr>
            </w:pPr>
            <w:bookmarkStart w:id="0" w:name="_Toc112061232"/>
            <w:bookmarkStart w:id="1" w:name="_Toc112134812"/>
            <w:bookmarkStart w:id="2" w:name="_Toc112134886"/>
            <w:bookmarkStart w:id="3" w:name="_Toc112147072"/>
            <w:bookmarkStart w:id="4" w:name="_Toc113351745"/>
            <w:bookmarkStart w:id="5" w:name="_Toc116563220"/>
            <w:bookmarkStart w:id="6" w:name="_Toc123741796"/>
            <w:bookmarkStart w:id="7" w:name="_Toc170904036"/>
            <w:r w:rsidRPr="000026C3">
              <w:rPr>
                <w:rStyle w:val="Kop3Char"/>
                <w:rFonts w:asciiTheme="minorHAnsi" w:hAnsiTheme="minorHAnsi" w:cstheme="minorHAnsi"/>
                <w:color w:val="auto"/>
                <w:sz w:val="20"/>
                <w:szCs w:val="20"/>
              </w:rPr>
              <w:t xml:space="preserve">C - Gunningscriterium C: </w:t>
            </w:r>
            <w:r>
              <w:rPr>
                <w:rStyle w:val="Kop3Char"/>
                <w:rFonts w:asciiTheme="minorHAnsi" w:hAnsiTheme="minorHAnsi" w:cstheme="minorHAnsi"/>
                <w:color w:val="auto"/>
                <w:sz w:val="20"/>
                <w:szCs w:val="20"/>
              </w:rPr>
              <w:t xml:space="preserve">Plan van Aanpak </w:t>
            </w:r>
            <w:r w:rsidRPr="000026C3">
              <w:rPr>
                <w:rStyle w:val="Kop3Char"/>
                <w:rFonts w:asciiTheme="minorHAnsi" w:hAnsiTheme="minorHAnsi" w:cstheme="minorHAnsi"/>
                <w:color w:val="auto"/>
                <w:sz w:val="20"/>
                <w:szCs w:val="20"/>
              </w:rPr>
              <w:t>voor (bij)scholingsprogramma voor onderhoudsmedewerkers:</w:t>
            </w:r>
            <w:bookmarkEnd w:id="0"/>
            <w:bookmarkEnd w:id="1"/>
            <w:bookmarkEnd w:id="2"/>
            <w:bookmarkEnd w:id="3"/>
            <w:bookmarkEnd w:id="4"/>
            <w:bookmarkEnd w:id="5"/>
            <w:bookmarkEnd w:id="6"/>
            <w:bookmarkEnd w:id="7"/>
          </w:p>
          <w:p w14:paraId="0FD57AA8" w14:textId="77777777" w:rsidR="001364B7" w:rsidRPr="000026C3" w:rsidRDefault="001364B7" w:rsidP="00F3600B">
            <w:pPr>
              <w:pStyle w:val="Default"/>
              <w:widowControl/>
              <w:numPr>
                <w:ilvl w:val="0"/>
                <w:numId w:val="9"/>
              </w:numPr>
              <w:spacing w:after="24"/>
              <w:rPr>
                <w:rFonts w:asciiTheme="minorHAnsi" w:hAnsiTheme="minorHAnsi" w:cstheme="minorHAnsi"/>
                <w:sz w:val="20"/>
                <w:szCs w:val="20"/>
                <w:lang w:val="nl-NL"/>
              </w:rPr>
            </w:pPr>
            <w:r w:rsidRPr="000026C3">
              <w:rPr>
                <w:rFonts w:asciiTheme="minorHAnsi" w:hAnsiTheme="minorHAnsi" w:cstheme="minorHAnsi"/>
                <w:sz w:val="20"/>
                <w:szCs w:val="20"/>
                <w:lang w:val="nl-NL"/>
              </w:rPr>
              <w:t>Welke les- en leermiddelen worden beschikbaar gesteld voor het vakbekwaam worden en blijven van de onderhoudsmedewerkers;</w:t>
            </w:r>
          </w:p>
          <w:p w14:paraId="48ABB151" w14:textId="77777777" w:rsidR="0026367C" w:rsidRPr="0026367C" w:rsidRDefault="0026367C" w:rsidP="0026367C">
            <w:pPr>
              <w:pStyle w:val="Lijstalinea"/>
              <w:numPr>
                <w:ilvl w:val="0"/>
                <w:numId w:val="9"/>
              </w:numPr>
              <w:rPr>
                <w:rFonts w:asciiTheme="minorHAnsi" w:hAnsiTheme="minorHAnsi" w:cstheme="minorHAnsi"/>
                <w:color w:val="000000"/>
              </w:rPr>
            </w:pPr>
            <w:r w:rsidRPr="0026367C">
              <w:rPr>
                <w:rFonts w:asciiTheme="minorHAnsi" w:hAnsiTheme="minorHAnsi" w:cstheme="minorHAnsi"/>
                <w:color w:val="000000"/>
              </w:rPr>
              <w:t>Op welke wijze de persoon die de instructie verzorgt, aantoonbare kennis en ervaring heeft op dit vlak, en hoe de continuïteit hiervan gedurende de looptijd van het contract wordt geborgd;</w:t>
            </w:r>
          </w:p>
          <w:p w14:paraId="269239BF" w14:textId="77777777" w:rsidR="001364B7" w:rsidRPr="000026C3" w:rsidRDefault="001364B7" w:rsidP="00F3600B">
            <w:pPr>
              <w:pStyle w:val="Default"/>
              <w:widowControl/>
              <w:numPr>
                <w:ilvl w:val="0"/>
                <w:numId w:val="9"/>
              </w:numPr>
              <w:rPr>
                <w:rFonts w:asciiTheme="minorHAnsi" w:hAnsiTheme="minorHAnsi" w:cstheme="minorHAnsi"/>
                <w:sz w:val="22"/>
                <w:szCs w:val="22"/>
                <w:lang w:val="nl-NL"/>
              </w:rPr>
            </w:pPr>
            <w:r w:rsidRPr="000026C3">
              <w:rPr>
                <w:rFonts w:asciiTheme="minorHAnsi" w:hAnsiTheme="minorHAnsi" w:cstheme="minorHAnsi"/>
                <w:sz w:val="20"/>
                <w:szCs w:val="20"/>
                <w:lang w:val="nl-NL"/>
              </w:rPr>
              <w:t>Op welke wijze er wordt ingespeeld op de situatie waarbij het voertuig of de instructeur meerdere dagen niet beschikbaar is voor de (bij)scholingsprogramma’s. Bijvoorbeeld door storingen, defecten, ziekte enz.</w:t>
            </w:r>
            <w:r w:rsidRPr="00A36348">
              <w:rPr>
                <w:rFonts w:asciiTheme="minorHAnsi" w:hAnsiTheme="minorHAnsi" w:cstheme="minorHAnsi"/>
                <w:sz w:val="22"/>
                <w:szCs w:val="22"/>
                <w:lang w:val="nl-NL"/>
              </w:rPr>
              <w:t xml:space="preserve"> </w:t>
            </w:r>
          </w:p>
        </w:tc>
      </w:tr>
      <w:tr w:rsidR="001364B7" w:rsidRPr="00CE1BBD" w14:paraId="513C56B6" w14:textId="77777777" w:rsidTr="00F3600B">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6145E3AD" w14:textId="77777777" w:rsidR="001364B7" w:rsidRPr="00395749" w:rsidRDefault="001364B7" w:rsidP="00F3600B">
            <w:pPr>
              <w:pStyle w:val="Lijstalinea"/>
              <w:numPr>
                <w:ilvl w:val="0"/>
                <w:numId w:val="6"/>
              </w:numPr>
              <w:rPr>
                <w:rFonts w:asciiTheme="minorHAnsi" w:hAnsiTheme="minorHAnsi" w:cstheme="minorHAnsi"/>
                <w:b/>
                <w:bCs/>
              </w:rPr>
            </w:pPr>
            <w:r w:rsidRPr="00395749">
              <w:rPr>
                <w:rFonts w:asciiTheme="minorHAnsi" w:hAnsiTheme="minorHAnsi" w:cstheme="minorHAnsi"/>
                <w:color w:val="000000"/>
              </w:rPr>
              <w:t>(uitwerking)</w:t>
            </w:r>
          </w:p>
        </w:tc>
      </w:tr>
      <w:tr w:rsidR="001364B7" w:rsidRPr="00CE1BBD" w14:paraId="6DDA138A" w14:textId="77777777" w:rsidTr="00F3600B">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12D76F6B" w14:textId="77777777" w:rsidR="001364B7" w:rsidRPr="00395749" w:rsidRDefault="001364B7" w:rsidP="00F3600B">
            <w:pPr>
              <w:pStyle w:val="Lijstalinea"/>
              <w:numPr>
                <w:ilvl w:val="0"/>
                <w:numId w:val="6"/>
              </w:numPr>
              <w:rPr>
                <w:rFonts w:asciiTheme="minorHAnsi" w:hAnsiTheme="minorHAnsi" w:cstheme="minorHAnsi"/>
                <w:b/>
                <w:bCs/>
              </w:rPr>
            </w:pPr>
            <w:r w:rsidRPr="00395749">
              <w:rPr>
                <w:rFonts w:asciiTheme="minorHAnsi" w:hAnsiTheme="minorHAnsi" w:cstheme="minorHAnsi"/>
                <w:color w:val="000000"/>
              </w:rPr>
              <w:t>(uitwerking)</w:t>
            </w:r>
          </w:p>
        </w:tc>
      </w:tr>
      <w:tr w:rsidR="001364B7" w:rsidRPr="00CE1BBD" w14:paraId="632D78C7" w14:textId="77777777" w:rsidTr="00F3600B">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622C93C3" w14:textId="77777777" w:rsidR="001364B7" w:rsidRPr="00395749" w:rsidRDefault="001364B7" w:rsidP="00F3600B">
            <w:pPr>
              <w:pStyle w:val="Lijstalinea"/>
              <w:numPr>
                <w:ilvl w:val="0"/>
                <w:numId w:val="6"/>
              </w:numPr>
              <w:rPr>
                <w:rFonts w:asciiTheme="minorHAnsi" w:hAnsiTheme="minorHAnsi" w:cstheme="minorHAnsi"/>
                <w:b/>
                <w:bCs/>
              </w:rPr>
            </w:pPr>
            <w:r w:rsidRPr="00395749">
              <w:rPr>
                <w:rFonts w:asciiTheme="minorHAnsi" w:hAnsiTheme="minorHAnsi" w:cstheme="minorHAnsi"/>
                <w:color w:val="000000"/>
              </w:rPr>
              <w:t>(uitwerking)</w:t>
            </w:r>
          </w:p>
        </w:tc>
      </w:tr>
      <w:tr w:rsidR="001364B7" w:rsidRPr="00CE1BBD" w14:paraId="4AE395CD" w14:textId="77777777" w:rsidTr="00F3600B">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627F5B6F" w14:textId="3B00CF6A" w:rsidR="001364B7" w:rsidRPr="00395749" w:rsidRDefault="0026367C" w:rsidP="00F3600B">
            <w:pPr>
              <w:pStyle w:val="Lijstalinea"/>
              <w:numPr>
                <w:ilvl w:val="0"/>
                <w:numId w:val="6"/>
              </w:numPr>
              <w:rPr>
                <w:rFonts w:asciiTheme="minorHAnsi" w:hAnsiTheme="minorHAnsi" w:cstheme="minorHAnsi"/>
                <w:b/>
                <w:bCs/>
              </w:rPr>
            </w:pPr>
            <w:r w:rsidRPr="0026367C">
              <w:rPr>
                <w:rFonts w:asciiTheme="minorHAnsi" w:hAnsiTheme="minorHAnsi" w:cstheme="minorHAnsi"/>
                <w:color w:val="000000"/>
              </w:rPr>
              <w:t>(overige zaken )</w:t>
            </w:r>
          </w:p>
        </w:tc>
      </w:tr>
    </w:tbl>
    <w:p w14:paraId="3FA56F7A" w14:textId="77777777" w:rsidR="00CE35BF" w:rsidRDefault="00CE35BF" w:rsidP="001364B7">
      <w:pPr>
        <w:suppressAutoHyphens/>
        <w:spacing w:line="288" w:lineRule="auto"/>
        <w:rPr>
          <w:rFonts w:ascii="Calibri" w:eastAsia="Calibri" w:hAnsi="Calibri" w:cs="Calibri"/>
        </w:rPr>
      </w:pPr>
    </w:p>
    <w:sectPr w:rsidR="00CE35BF" w:rsidSect="001364B7">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D7F6" w14:textId="77777777" w:rsidR="00CE6A41" w:rsidRDefault="00CE6A41" w:rsidP="00D21FEF">
      <w:pPr>
        <w:spacing w:line="240" w:lineRule="auto"/>
      </w:pPr>
      <w:r>
        <w:separator/>
      </w:r>
    </w:p>
  </w:endnote>
  <w:endnote w:type="continuationSeparator" w:id="0">
    <w:p w14:paraId="269ACDC3" w14:textId="77777777" w:rsidR="00CE6A41" w:rsidRDefault="00CE6A41" w:rsidP="00D21FEF">
      <w:pPr>
        <w:spacing w:line="240" w:lineRule="auto"/>
      </w:pPr>
      <w:r>
        <w:continuationSeparator/>
      </w:r>
    </w:p>
  </w:endnote>
  <w:endnote w:type="continuationNotice" w:id="1">
    <w:p w14:paraId="3ED23F81" w14:textId="77777777" w:rsidR="00CE6A41" w:rsidRDefault="00CE6A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A84C" w14:textId="77777777" w:rsidR="009A34EE" w:rsidRDefault="009A34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250465971"/>
      <w:docPartObj>
        <w:docPartGallery w:val="Page Numbers (Bottom of Page)"/>
        <w:docPartUnique/>
      </w:docPartObj>
    </w:sdtPr>
    <w:sdtEndPr>
      <w:rPr>
        <w:rFonts w:asciiTheme="minorHAnsi" w:hAnsiTheme="minorHAnsi" w:cstheme="minorHAnsi"/>
        <w:b w:val="0"/>
        <w:bCs w:val="0"/>
        <w:sz w:val="18"/>
        <w:szCs w:val="18"/>
      </w:rPr>
    </w:sdtEndPr>
    <w:sdtContent>
      <w:p w14:paraId="13EAC69B" w14:textId="38DBDE50" w:rsidR="004F116E" w:rsidRPr="00DA30CE" w:rsidRDefault="004F116E" w:rsidP="004F116E">
        <w:pPr>
          <w:pStyle w:val="Voettekst"/>
        </w:pPr>
        <w:r w:rsidRPr="00DA30CE">
          <w:rPr>
            <w:rFonts w:asciiTheme="minorHAnsi" w:hAnsiTheme="minorHAnsi" w:cstheme="minorHAnsi"/>
            <w:sz w:val="18"/>
            <w:szCs w:val="18"/>
          </w:rPr>
          <w:t xml:space="preserve">Aanbesteding </w:t>
        </w:r>
        <w:r w:rsidR="00D55480">
          <w:rPr>
            <w:rFonts w:asciiTheme="minorHAnsi" w:hAnsiTheme="minorHAnsi" w:cstheme="minorHAnsi"/>
            <w:sz w:val="18"/>
            <w:szCs w:val="18"/>
          </w:rPr>
          <w:t>NBT</w:t>
        </w:r>
        <w:r w:rsidR="00321C5B" w:rsidRPr="00DA30CE">
          <w:rPr>
            <w:rFonts w:asciiTheme="minorHAnsi" w:hAnsiTheme="minorHAnsi" w:cstheme="minorHAnsi"/>
            <w:sz w:val="18"/>
            <w:szCs w:val="18"/>
          </w:rPr>
          <w:t xml:space="preserve"> - </w:t>
        </w:r>
        <w:r w:rsidRPr="00DA30CE">
          <w:rPr>
            <w:rFonts w:asciiTheme="minorHAnsi" w:hAnsiTheme="minorHAnsi" w:cstheme="minorHAnsi"/>
            <w:sz w:val="18"/>
            <w:szCs w:val="18"/>
          </w:rPr>
          <w:t>EA-VRZ-202</w:t>
        </w:r>
        <w:r w:rsidR="00902A5F" w:rsidRPr="00DA30CE">
          <w:rPr>
            <w:rFonts w:asciiTheme="minorHAnsi" w:hAnsiTheme="minorHAnsi" w:cstheme="minorHAnsi"/>
            <w:sz w:val="18"/>
            <w:szCs w:val="18"/>
          </w:rPr>
          <w:t>4</w:t>
        </w:r>
        <w:r w:rsidRPr="00DA30CE">
          <w:rPr>
            <w:rFonts w:asciiTheme="minorHAnsi" w:hAnsiTheme="minorHAnsi" w:cstheme="minorHAnsi"/>
            <w:sz w:val="18"/>
            <w:szCs w:val="18"/>
          </w:rPr>
          <w:t>-0</w:t>
        </w:r>
        <w:r w:rsidR="009A34EE">
          <w:rPr>
            <w:rFonts w:asciiTheme="minorHAnsi" w:hAnsiTheme="minorHAnsi" w:cstheme="minorHAnsi"/>
            <w:sz w:val="18"/>
            <w:szCs w:val="18"/>
          </w:rPr>
          <w:t>4</w:t>
        </w:r>
      </w:p>
      <w:p w14:paraId="5D74D2C3" w14:textId="5EC3AC8B" w:rsidR="00605C27" w:rsidRPr="00DA30CE" w:rsidRDefault="00475783" w:rsidP="004F116E">
        <w:pPr>
          <w:pStyle w:val="Voettekst"/>
          <w:tabs>
            <w:tab w:val="left" w:pos="4080"/>
          </w:tabs>
          <w:rPr>
            <w:rFonts w:asciiTheme="minorHAnsi" w:hAnsiTheme="minorHAnsi" w:cstheme="minorHAnsi"/>
            <w:sz w:val="18"/>
            <w:szCs w:val="18"/>
          </w:rPr>
        </w:pPr>
        <w:r w:rsidRPr="00DA30CE">
          <w:rPr>
            <w:rFonts w:asciiTheme="minorHAnsi" w:hAnsiTheme="minorHAnsi" w:cstheme="minorHAnsi"/>
            <w:sz w:val="18"/>
            <w:szCs w:val="18"/>
          </w:rPr>
          <w:t xml:space="preserve">Pagina </w:t>
        </w:r>
        <w:r w:rsidRPr="00DA30CE">
          <w:rPr>
            <w:rFonts w:asciiTheme="minorHAnsi" w:hAnsiTheme="minorHAnsi" w:cstheme="minorHAnsi"/>
            <w:sz w:val="18"/>
            <w:szCs w:val="18"/>
          </w:rPr>
          <w:fldChar w:fldCharType="begin"/>
        </w:r>
        <w:r w:rsidRPr="00DA30CE">
          <w:rPr>
            <w:rFonts w:asciiTheme="minorHAnsi" w:hAnsiTheme="minorHAnsi" w:cstheme="minorHAnsi"/>
            <w:sz w:val="18"/>
            <w:szCs w:val="18"/>
          </w:rPr>
          <w:instrText>PAGE  \* Arabic  \* MERGEFORMAT</w:instrText>
        </w:r>
        <w:r w:rsidRPr="00DA30CE">
          <w:rPr>
            <w:rFonts w:asciiTheme="minorHAnsi" w:hAnsiTheme="minorHAnsi" w:cstheme="minorHAnsi"/>
            <w:sz w:val="18"/>
            <w:szCs w:val="18"/>
          </w:rPr>
          <w:fldChar w:fldCharType="separate"/>
        </w:r>
        <w:r w:rsidRPr="00DA30CE">
          <w:rPr>
            <w:rFonts w:asciiTheme="minorHAnsi" w:hAnsiTheme="minorHAnsi" w:cstheme="minorHAnsi"/>
            <w:sz w:val="18"/>
            <w:szCs w:val="18"/>
          </w:rPr>
          <w:t>1</w:t>
        </w:r>
        <w:r w:rsidRPr="00DA30CE">
          <w:rPr>
            <w:rFonts w:asciiTheme="minorHAnsi" w:hAnsiTheme="minorHAnsi" w:cstheme="minorHAnsi"/>
            <w:sz w:val="18"/>
            <w:szCs w:val="18"/>
          </w:rPr>
          <w:fldChar w:fldCharType="end"/>
        </w:r>
        <w:r w:rsidRPr="00DA30CE">
          <w:rPr>
            <w:rFonts w:asciiTheme="minorHAnsi" w:hAnsiTheme="minorHAnsi" w:cstheme="minorHAnsi"/>
            <w:sz w:val="18"/>
            <w:szCs w:val="18"/>
          </w:rPr>
          <w:t xml:space="preserve"> van </w:t>
        </w:r>
        <w:r w:rsidRPr="00DA30CE">
          <w:rPr>
            <w:rFonts w:asciiTheme="minorHAnsi" w:hAnsiTheme="minorHAnsi" w:cstheme="minorHAnsi"/>
            <w:sz w:val="18"/>
            <w:szCs w:val="18"/>
          </w:rPr>
          <w:fldChar w:fldCharType="begin"/>
        </w:r>
        <w:r w:rsidRPr="00DA30CE">
          <w:rPr>
            <w:rFonts w:asciiTheme="minorHAnsi" w:hAnsiTheme="minorHAnsi" w:cstheme="minorHAnsi"/>
            <w:sz w:val="18"/>
            <w:szCs w:val="18"/>
          </w:rPr>
          <w:instrText>NUMPAGES  \* Arabic  \* MERGEFORMAT</w:instrText>
        </w:r>
        <w:r w:rsidRPr="00DA30CE">
          <w:rPr>
            <w:rFonts w:asciiTheme="minorHAnsi" w:hAnsiTheme="minorHAnsi" w:cstheme="minorHAnsi"/>
            <w:sz w:val="18"/>
            <w:szCs w:val="18"/>
          </w:rPr>
          <w:fldChar w:fldCharType="separate"/>
        </w:r>
        <w:r w:rsidRPr="00DA30CE">
          <w:rPr>
            <w:rFonts w:asciiTheme="minorHAnsi" w:hAnsiTheme="minorHAnsi" w:cstheme="minorHAnsi"/>
            <w:sz w:val="18"/>
            <w:szCs w:val="18"/>
          </w:rPr>
          <w:t>2</w:t>
        </w:r>
        <w:r w:rsidRPr="00DA30CE">
          <w:rPr>
            <w:rFonts w:asciiTheme="minorHAnsi" w:hAnsiTheme="minorHAnsi" w:cstheme="minorHAnsi"/>
            <w:sz w:val="18"/>
            <w:szCs w:val="18"/>
          </w:rPr>
          <w:fldChar w:fldCharType="end"/>
        </w:r>
      </w:p>
    </w:sdtContent>
  </w:sdt>
  <w:p w14:paraId="2558007A" w14:textId="3B50012C" w:rsidR="00D21FEF" w:rsidRPr="00D21FEF" w:rsidRDefault="00D21FEF" w:rsidP="00475783">
    <w:pPr>
      <w:tabs>
        <w:tab w:val="left" w:pos="2925"/>
      </w:tabs>
      <w:rPr>
        <w:rFonts w:asciiTheme="minorHAnsi" w:hAnsiTheme="minorHAnsi" w:cstheme="minorHAnsi"/>
        <w:b/>
        <w:bCs/>
        <w:color w:val="002060"/>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09CA" w14:textId="77777777" w:rsidR="009A34EE" w:rsidRDefault="009A34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E5C2" w14:textId="77777777" w:rsidR="00CE6A41" w:rsidRDefault="00CE6A41" w:rsidP="00D21FEF">
      <w:pPr>
        <w:spacing w:line="240" w:lineRule="auto"/>
      </w:pPr>
      <w:r>
        <w:separator/>
      </w:r>
    </w:p>
  </w:footnote>
  <w:footnote w:type="continuationSeparator" w:id="0">
    <w:p w14:paraId="3C7B1A7E" w14:textId="77777777" w:rsidR="00CE6A41" w:rsidRDefault="00CE6A41" w:rsidP="00D21FEF">
      <w:pPr>
        <w:spacing w:line="240" w:lineRule="auto"/>
      </w:pPr>
      <w:r>
        <w:continuationSeparator/>
      </w:r>
    </w:p>
  </w:footnote>
  <w:footnote w:type="continuationNotice" w:id="1">
    <w:p w14:paraId="712CA75C" w14:textId="77777777" w:rsidR="00CE6A41" w:rsidRDefault="00CE6A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D354" w14:textId="77777777" w:rsidR="009A34EE" w:rsidRDefault="009A34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AFE0" w14:textId="1E72A3AD" w:rsidR="008360B5" w:rsidRPr="00E6779A" w:rsidRDefault="008360B5" w:rsidP="008360B5">
    <w:pPr>
      <w:pStyle w:val="KopBijlage"/>
      <w:spacing w:line="240" w:lineRule="auto"/>
      <w:rPr>
        <w:rFonts w:asciiTheme="minorHAnsi" w:hAnsiTheme="minorHAnsi" w:cstheme="minorHAnsi"/>
        <w:b/>
        <w:bCs w:val="0"/>
        <w:color w:val="002060"/>
        <w:sz w:val="28"/>
        <w:szCs w:val="28"/>
      </w:rPr>
    </w:pPr>
    <w:r>
      <w:rPr>
        <w:rFonts w:asciiTheme="minorHAnsi" w:hAnsiTheme="minorHAnsi" w:cstheme="minorHAnsi"/>
        <w:b/>
        <w:bCs w:val="0"/>
        <w:sz w:val="28"/>
        <w:szCs w:val="28"/>
      </w:rPr>
      <w:t xml:space="preserve">Bijlage </w:t>
    </w:r>
    <w:r w:rsidR="002E4142">
      <w:rPr>
        <w:rFonts w:asciiTheme="minorHAnsi" w:hAnsiTheme="minorHAnsi" w:cstheme="minorHAnsi"/>
        <w:b/>
        <w:bCs w:val="0"/>
        <w:sz w:val="28"/>
        <w:szCs w:val="28"/>
      </w:rPr>
      <w:t>12</w:t>
    </w:r>
    <w:r>
      <w:rPr>
        <w:rFonts w:asciiTheme="minorHAnsi" w:hAnsiTheme="minorHAnsi" w:cstheme="minorHAnsi"/>
        <w:b/>
        <w:bCs w:val="0"/>
        <w:sz w:val="28"/>
        <w:szCs w:val="28"/>
      </w:rPr>
      <w:t xml:space="preserve">: </w:t>
    </w:r>
    <w:r w:rsidR="002E4142">
      <w:rPr>
        <w:rFonts w:asciiTheme="minorHAnsi" w:hAnsiTheme="minorHAnsi" w:cstheme="minorHAnsi"/>
        <w:b/>
        <w:bCs w:val="0"/>
        <w:sz w:val="28"/>
        <w:szCs w:val="28"/>
      </w:rPr>
      <w:t xml:space="preserve">Format uitwerking </w:t>
    </w:r>
    <w:r w:rsidR="00761093">
      <w:rPr>
        <w:rFonts w:asciiTheme="minorHAnsi" w:hAnsiTheme="minorHAnsi" w:cstheme="minorHAnsi"/>
        <w:b/>
        <w:bCs w:val="0"/>
        <w:color w:val="002060"/>
        <w:sz w:val="28"/>
        <w:szCs w:val="28"/>
      </w:rPr>
      <w:t>G</w:t>
    </w:r>
    <w:r w:rsidR="00A84B52">
      <w:rPr>
        <w:rFonts w:asciiTheme="minorHAnsi" w:hAnsiTheme="minorHAnsi" w:cstheme="minorHAnsi"/>
        <w:b/>
        <w:bCs w:val="0"/>
        <w:color w:val="002060"/>
        <w:sz w:val="28"/>
        <w:szCs w:val="28"/>
      </w:rPr>
      <w:t>C-</w:t>
    </w:r>
    <w:r w:rsidR="0018397E">
      <w:rPr>
        <w:rFonts w:asciiTheme="minorHAnsi" w:hAnsiTheme="minorHAnsi" w:cstheme="minorHAnsi"/>
        <w:b/>
        <w:bCs w:val="0"/>
        <w:color w:val="002060"/>
        <w:sz w:val="28"/>
        <w:szCs w:val="28"/>
      </w:rPr>
      <w:t>4</w:t>
    </w:r>
    <w:r w:rsidR="00761093">
      <w:rPr>
        <w:rFonts w:asciiTheme="minorHAnsi" w:hAnsiTheme="minorHAnsi" w:cstheme="minorHAnsi"/>
        <w:b/>
        <w:bCs w:val="0"/>
        <w:color w:val="002060"/>
        <w:sz w:val="28"/>
        <w:szCs w:val="28"/>
      </w:rPr>
      <w:t xml:space="preserve"> </w:t>
    </w:r>
    <w:r w:rsidR="002E4142">
      <w:rPr>
        <w:rFonts w:asciiTheme="minorHAnsi" w:hAnsiTheme="minorHAnsi" w:cstheme="minorHAnsi"/>
        <w:b/>
        <w:bCs w:val="0"/>
        <w:color w:val="002060"/>
        <w:sz w:val="28"/>
        <w:szCs w:val="28"/>
      </w:rPr>
      <w:t>(</w:t>
    </w:r>
    <w:r w:rsidR="0018397E">
      <w:rPr>
        <w:rFonts w:asciiTheme="minorHAnsi" w:hAnsiTheme="minorHAnsi" w:cstheme="minorHAnsi"/>
        <w:b/>
        <w:bCs w:val="0"/>
        <w:color w:val="002060"/>
        <w:sz w:val="28"/>
        <w:szCs w:val="28"/>
      </w:rPr>
      <w:t>Vakbekwaamheid</w:t>
    </w:r>
    <w:r w:rsidR="002E4142">
      <w:rPr>
        <w:rFonts w:asciiTheme="minorHAnsi" w:hAnsiTheme="minorHAnsi" w:cstheme="minorHAnsi"/>
        <w:b/>
        <w:bCs w:val="0"/>
        <w:color w:val="002060"/>
        <w:sz w:val="28"/>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41EE" w14:textId="77777777" w:rsidR="009A34EE" w:rsidRDefault="009A34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48D18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7B71C5"/>
    <w:multiLevelType w:val="hybridMultilevel"/>
    <w:tmpl w:val="C4A47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A95EBB"/>
    <w:multiLevelType w:val="hybridMultilevel"/>
    <w:tmpl w:val="7178622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121593"/>
    <w:multiLevelType w:val="hybridMultilevel"/>
    <w:tmpl w:val="AAE6DEEA"/>
    <w:lvl w:ilvl="0" w:tplc="7BC00186">
      <w:start w:val="1"/>
      <w:numFmt w:val="decimal"/>
      <w:lvlText w:val="%1)"/>
      <w:lvlJc w:val="left"/>
      <w:pPr>
        <w:ind w:left="720" w:hanging="360"/>
      </w:pPr>
      <w:rPr>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1F14CFF"/>
    <w:multiLevelType w:val="hybridMultilevel"/>
    <w:tmpl w:val="DFECE21C"/>
    <w:lvl w:ilvl="0" w:tplc="DB38B16E">
      <w:start w:val="1"/>
      <w:numFmt w:val="decimal"/>
      <w:pStyle w:val="Lijstopsomteken"/>
      <w:lvlText w:val="%1)"/>
      <w:lvlJc w:val="left"/>
      <w:pPr>
        <w:ind w:left="720" w:hanging="360"/>
      </w:pPr>
      <w:rPr>
        <w:rFonts w:asciiTheme="minorHAnsi" w:hAnsiTheme="minorHAnsi" w:cstheme="minorHAnsi" w:hint="default"/>
        <w:b w:val="0"/>
        <w:bCs w:val="0"/>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C3358AF"/>
    <w:multiLevelType w:val="hybridMultilevel"/>
    <w:tmpl w:val="0C6E253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D717FC3"/>
    <w:multiLevelType w:val="hybridMultilevel"/>
    <w:tmpl w:val="C4EADF08"/>
    <w:lvl w:ilvl="0" w:tplc="04130011">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574C84"/>
    <w:multiLevelType w:val="hybridMultilevel"/>
    <w:tmpl w:val="B89A8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854438"/>
    <w:multiLevelType w:val="hybridMultilevel"/>
    <w:tmpl w:val="89A2A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4B82724"/>
    <w:multiLevelType w:val="hybridMultilevel"/>
    <w:tmpl w:val="C0866A94"/>
    <w:lvl w:ilvl="0" w:tplc="3A2C0198">
      <w:start w:val="1"/>
      <w:numFmt w:val="decimal"/>
      <w:lvlText w:val="%1)"/>
      <w:lvlJc w:val="left"/>
      <w:pPr>
        <w:ind w:left="720" w:hanging="360"/>
      </w:pPr>
      <w:rPr>
        <w:rFonts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2585CCE"/>
    <w:multiLevelType w:val="hybridMultilevel"/>
    <w:tmpl w:val="CA7A41BC"/>
    <w:lvl w:ilvl="0" w:tplc="1EB2DEB6">
      <w:start w:val="1"/>
      <w:numFmt w:val="decimal"/>
      <w:lvlText w:val="%1)"/>
      <w:lvlJc w:val="left"/>
      <w:pPr>
        <w:ind w:left="720" w:hanging="360"/>
      </w:pPr>
      <w:rPr>
        <w:rFonts w:asciiTheme="minorHAnsi" w:hAnsiTheme="minorHAnsi" w:cstheme="minorHAnsi" w:hint="default"/>
        <w:b w:val="0"/>
        <w:bCs w:val="0"/>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57700005">
    <w:abstractNumId w:val="4"/>
  </w:num>
  <w:num w:numId="2" w16cid:durableId="1734741586">
    <w:abstractNumId w:val="2"/>
  </w:num>
  <w:num w:numId="3" w16cid:durableId="1271283191">
    <w:abstractNumId w:val="9"/>
  </w:num>
  <w:num w:numId="4" w16cid:durableId="105662780">
    <w:abstractNumId w:val="5"/>
  </w:num>
  <w:num w:numId="5" w16cid:durableId="2032562476">
    <w:abstractNumId w:val="6"/>
  </w:num>
  <w:num w:numId="6" w16cid:durableId="191653756">
    <w:abstractNumId w:val="10"/>
  </w:num>
  <w:num w:numId="7" w16cid:durableId="1504933035">
    <w:abstractNumId w:val="1"/>
  </w:num>
  <w:num w:numId="8" w16cid:durableId="1750955134">
    <w:abstractNumId w:val="8"/>
  </w:num>
  <w:num w:numId="9" w16cid:durableId="160896445">
    <w:abstractNumId w:val="3"/>
  </w:num>
  <w:num w:numId="10" w16cid:durableId="492841835">
    <w:abstractNumId w:val="7"/>
  </w:num>
  <w:num w:numId="11" w16cid:durableId="100972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09"/>
    <w:rsid w:val="000026C3"/>
    <w:rsid w:val="000031A3"/>
    <w:rsid w:val="00024B59"/>
    <w:rsid w:val="0004349E"/>
    <w:rsid w:val="00063459"/>
    <w:rsid w:val="000724AD"/>
    <w:rsid w:val="00077F1E"/>
    <w:rsid w:val="00086C52"/>
    <w:rsid w:val="000872BC"/>
    <w:rsid w:val="0008749A"/>
    <w:rsid w:val="000B744E"/>
    <w:rsid w:val="000C10C8"/>
    <w:rsid w:val="000D5B14"/>
    <w:rsid w:val="000E0E45"/>
    <w:rsid w:val="001140C7"/>
    <w:rsid w:val="001144FE"/>
    <w:rsid w:val="001364B7"/>
    <w:rsid w:val="0017469D"/>
    <w:rsid w:val="0018397E"/>
    <w:rsid w:val="001A3345"/>
    <w:rsid w:val="001C34E3"/>
    <w:rsid w:val="00224983"/>
    <w:rsid w:val="00235386"/>
    <w:rsid w:val="00241FD4"/>
    <w:rsid w:val="0026367C"/>
    <w:rsid w:val="00275749"/>
    <w:rsid w:val="002868E6"/>
    <w:rsid w:val="00290A9E"/>
    <w:rsid w:val="002D2F26"/>
    <w:rsid w:val="002E029D"/>
    <w:rsid w:val="002E4142"/>
    <w:rsid w:val="00306900"/>
    <w:rsid w:val="00310802"/>
    <w:rsid w:val="00315515"/>
    <w:rsid w:val="00321C5B"/>
    <w:rsid w:val="00350F87"/>
    <w:rsid w:val="00351943"/>
    <w:rsid w:val="003612AC"/>
    <w:rsid w:val="003624DD"/>
    <w:rsid w:val="00367E17"/>
    <w:rsid w:val="0037759D"/>
    <w:rsid w:val="00377BF3"/>
    <w:rsid w:val="003817C3"/>
    <w:rsid w:val="00392754"/>
    <w:rsid w:val="00395749"/>
    <w:rsid w:val="003A229A"/>
    <w:rsid w:val="003C6D72"/>
    <w:rsid w:val="003E7C75"/>
    <w:rsid w:val="003F19C1"/>
    <w:rsid w:val="003F5CF2"/>
    <w:rsid w:val="00416A6C"/>
    <w:rsid w:val="0045537E"/>
    <w:rsid w:val="00462DC4"/>
    <w:rsid w:val="00475783"/>
    <w:rsid w:val="004768EB"/>
    <w:rsid w:val="004779F5"/>
    <w:rsid w:val="0048408E"/>
    <w:rsid w:val="004877CC"/>
    <w:rsid w:val="004B1FAC"/>
    <w:rsid w:val="004B6F40"/>
    <w:rsid w:val="004B70F3"/>
    <w:rsid w:val="004C03AE"/>
    <w:rsid w:val="004C3BD8"/>
    <w:rsid w:val="004C3C19"/>
    <w:rsid w:val="004E0F49"/>
    <w:rsid w:val="004F04B4"/>
    <w:rsid w:val="004F116E"/>
    <w:rsid w:val="00524D97"/>
    <w:rsid w:val="00537B03"/>
    <w:rsid w:val="00556E82"/>
    <w:rsid w:val="00561D50"/>
    <w:rsid w:val="00572682"/>
    <w:rsid w:val="005A0456"/>
    <w:rsid w:val="005E04DB"/>
    <w:rsid w:val="005E0DB8"/>
    <w:rsid w:val="005E26B6"/>
    <w:rsid w:val="005E2DBB"/>
    <w:rsid w:val="00605C27"/>
    <w:rsid w:val="006221D1"/>
    <w:rsid w:val="00661DC9"/>
    <w:rsid w:val="006742D8"/>
    <w:rsid w:val="006813BA"/>
    <w:rsid w:val="00686F7F"/>
    <w:rsid w:val="006A0E70"/>
    <w:rsid w:val="006B0844"/>
    <w:rsid w:val="006D21B5"/>
    <w:rsid w:val="006E008E"/>
    <w:rsid w:val="006E12E5"/>
    <w:rsid w:val="006E1DA0"/>
    <w:rsid w:val="00702023"/>
    <w:rsid w:val="0072499A"/>
    <w:rsid w:val="0073430A"/>
    <w:rsid w:val="0074520F"/>
    <w:rsid w:val="00761093"/>
    <w:rsid w:val="007637DA"/>
    <w:rsid w:val="00766823"/>
    <w:rsid w:val="00766E62"/>
    <w:rsid w:val="00783641"/>
    <w:rsid w:val="007850CF"/>
    <w:rsid w:val="00794E08"/>
    <w:rsid w:val="007966A5"/>
    <w:rsid w:val="007B05C6"/>
    <w:rsid w:val="007B2509"/>
    <w:rsid w:val="007B3A57"/>
    <w:rsid w:val="007E1CA4"/>
    <w:rsid w:val="007E391C"/>
    <w:rsid w:val="007E4B67"/>
    <w:rsid w:val="007F0958"/>
    <w:rsid w:val="007F5C85"/>
    <w:rsid w:val="00822C12"/>
    <w:rsid w:val="008360B5"/>
    <w:rsid w:val="00842FD2"/>
    <w:rsid w:val="00844D5A"/>
    <w:rsid w:val="00845448"/>
    <w:rsid w:val="00847DCD"/>
    <w:rsid w:val="00850572"/>
    <w:rsid w:val="00851A51"/>
    <w:rsid w:val="00852D29"/>
    <w:rsid w:val="0086268A"/>
    <w:rsid w:val="008676E8"/>
    <w:rsid w:val="00867AB2"/>
    <w:rsid w:val="00875053"/>
    <w:rsid w:val="008A7A8C"/>
    <w:rsid w:val="008B5A57"/>
    <w:rsid w:val="008B5B21"/>
    <w:rsid w:val="008C4C7D"/>
    <w:rsid w:val="008D3EF4"/>
    <w:rsid w:val="008E328A"/>
    <w:rsid w:val="008E5B19"/>
    <w:rsid w:val="008F16C1"/>
    <w:rsid w:val="00902A5F"/>
    <w:rsid w:val="00905633"/>
    <w:rsid w:val="0090717A"/>
    <w:rsid w:val="009459CB"/>
    <w:rsid w:val="00960343"/>
    <w:rsid w:val="00965E2D"/>
    <w:rsid w:val="00967AD1"/>
    <w:rsid w:val="00977309"/>
    <w:rsid w:val="009A0F5E"/>
    <w:rsid w:val="009A34EE"/>
    <w:rsid w:val="009F5BB5"/>
    <w:rsid w:val="00A1108A"/>
    <w:rsid w:val="00A32F8E"/>
    <w:rsid w:val="00A33DF3"/>
    <w:rsid w:val="00A43F10"/>
    <w:rsid w:val="00A71602"/>
    <w:rsid w:val="00A73142"/>
    <w:rsid w:val="00A843D2"/>
    <w:rsid w:val="00A84B52"/>
    <w:rsid w:val="00AA2B7A"/>
    <w:rsid w:val="00AA69BE"/>
    <w:rsid w:val="00AE3E5F"/>
    <w:rsid w:val="00AE7035"/>
    <w:rsid w:val="00B1031D"/>
    <w:rsid w:val="00B2304B"/>
    <w:rsid w:val="00B361B1"/>
    <w:rsid w:val="00B43A29"/>
    <w:rsid w:val="00B70CD5"/>
    <w:rsid w:val="00B73195"/>
    <w:rsid w:val="00B75494"/>
    <w:rsid w:val="00B76A6A"/>
    <w:rsid w:val="00B96868"/>
    <w:rsid w:val="00BC023C"/>
    <w:rsid w:val="00BD3599"/>
    <w:rsid w:val="00BD6D18"/>
    <w:rsid w:val="00BE03AF"/>
    <w:rsid w:val="00C30107"/>
    <w:rsid w:val="00C73E96"/>
    <w:rsid w:val="00C76F95"/>
    <w:rsid w:val="00C83D51"/>
    <w:rsid w:val="00C951AF"/>
    <w:rsid w:val="00CA7E6A"/>
    <w:rsid w:val="00CB1FEC"/>
    <w:rsid w:val="00CE35BF"/>
    <w:rsid w:val="00CE6A41"/>
    <w:rsid w:val="00D04ECC"/>
    <w:rsid w:val="00D05648"/>
    <w:rsid w:val="00D11199"/>
    <w:rsid w:val="00D1487F"/>
    <w:rsid w:val="00D21FEF"/>
    <w:rsid w:val="00D55480"/>
    <w:rsid w:val="00D852F7"/>
    <w:rsid w:val="00D8713A"/>
    <w:rsid w:val="00D94ED7"/>
    <w:rsid w:val="00D967B7"/>
    <w:rsid w:val="00DA30CE"/>
    <w:rsid w:val="00DA46DB"/>
    <w:rsid w:val="00DF5A15"/>
    <w:rsid w:val="00E01D3A"/>
    <w:rsid w:val="00E032A5"/>
    <w:rsid w:val="00E07B6D"/>
    <w:rsid w:val="00E07E26"/>
    <w:rsid w:val="00E148A5"/>
    <w:rsid w:val="00E22688"/>
    <w:rsid w:val="00E41483"/>
    <w:rsid w:val="00E550B0"/>
    <w:rsid w:val="00E65D7D"/>
    <w:rsid w:val="00E6779A"/>
    <w:rsid w:val="00E916BA"/>
    <w:rsid w:val="00E94DCC"/>
    <w:rsid w:val="00E96DEC"/>
    <w:rsid w:val="00EE75E8"/>
    <w:rsid w:val="00F04609"/>
    <w:rsid w:val="00F17375"/>
    <w:rsid w:val="00F3600B"/>
    <w:rsid w:val="00F41070"/>
    <w:rsid w:val="00F4405B"/>
    <w:rsid w:val="00F4565D"/>
    <w:rsid w:val="00F54D72"/>
    <w:rsid w:val="00F77019"/>
    <w:rsid w:val="00F939D5"/>
    <w:rsid w:val="00FC23D6"/>
    <w:rsid w:val="00FD7DE3"/>
    <w:rsid w:val="00FE2C9B"/>
    <w:rsid w:val="00FF15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FF85D"/>
  <w15:chartTrackingRefBased/>
  <w15:docId w15:val="{3623908B-311C-49F1-95FC-388C6F5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2509"/>
    <w:pPr>
      <w:spacing w:after="0" w:line="280" w:lineRule="atLeast"/>
    </w:pPr>
    <w:rPr>
      <w:rFonts w:ascii="Arial" w:eastAsia="Times New Roman" w:hAnsi="Arial" w:cs="Times New Roman"/>
      <w:sz w:val="20"/>
      <w:szCs w:val="20"/>
      <w:lang w:eastAsia="nl-NL"/>
    </w:rPr>
  </w:style>
  <w:style w:type="paragraph" w:styleId="Kop2">
    <w:name w:val="heading 2"/>
    <w:basedOn w:val="Standaard"/>
    <w:next w:val="Standaard"/>
    <w:link w:val="Kop2Char"/>
    <w:uiPriority w:val="9"/>
    <w:semiHidden/>
    <w:unhideWhenUsed/>
    <w:qFormat/>
    <w:rsid w:val="005726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Kop2"/>
    <w:next w:val="Standaard"/>
    <w:link w:val="Kop3Char"/>
    <w:qFormat/>
    <w:rsid w:val="00572682"/>
    <w:pPr>
      <w:keepLines w:val="0"/>
      <w:numPr>
        <w:ilvl w:val="2"/>
      </w:numPr>
      <w:spacing w:before="280"/>
      <w:contextualSpacing/>
      <w:outlineLvl w:val="2"/>
    </w:pPr>
    <w:rPr>
      <w:rFonts w:ascii="Arial" w:eastAsia="MS Mincho" w:hAnsi="Arial" w:cs="Arial"/>
      <w:b/>
      <w:iCs/>
      <w:color w:val="BA4133"/>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7B2509"/>
    <w:pPr>
      <w:keepNext/>
      <w:pageBreakBefore/>
      <w:spacing w:line="600" w:lineRule="atLeast"/>
      <w:outlineLvl w:val="0"/>
    </w:pPr>
    <w:rPr>
      <w:rFonts w:eastAsia="MS Mincho" w:cs="Arial"/>
      <w:bCs/>
      <w:color w:val="00314E"/>
      <w:sz w:val="60"/>
      <w:szCs w:val="32"/>
    </w:rPr>
  </w:style>
  <w:style w:type="character" w:styleId="Verwijzingopmerking">
    <w:name w:val="annotation reference"/>
    <w:basedOn w:val="Standaardalinea-lettertype"/>
    <w:uiPriority w:val="99"/>
    <w:unhideWhenUsed/>
    <w:rsid w:val="007B2509"/>
    <w:rPr>
      <w:sz w:val="16"/>
      <w:szCs w:val="16"/>
    </w:rPr>
  </w:style>
  <w:style w:type="paragraph" w:styleId="Tekstopmerking">
    <w:name w:val="annotation text"/>
    <w:basedOn w:val="Standaard"/>
    <w:link w:val="TekstopmerkingChar"/>
    <w:unhideWhenUsed/>
    <w:rsid w:val="007B2509"/>
    <w:pPr>
      <w:spacing w:line="240" w:lineRule="auto"/>
    </w:pPr>
  </w:style>
  <w:style w:type="character" w:customStyle="1" w:styleId="TekstopmerkingChar">
    <w:name w:val="Tekst opmerking Char"/>
    <w:basedOn w:val="Standaardalinea-lettertype"/>
    <w:link w:val="Tekstopmerking"/>
    <w:rsid w:val="007B2509"/>
    <w:rPr>
      <w:rFonts w:ascii="Arial" w:eastAsia="Times New Roman" w:hAnsi="Arial" w:cs="Times New Roman"/>
      <w:sz w:val="20"/>
      <w:szCs w:val="20"/>
      <w:lang w:eastAsia="nl-NL"/>
    </w:rPr>
  </w:style>
  <w:style w:type="table" w:customStyle="1" w:styleId="Tabelraster2">
    <w:name w:val="Tabelraster2"/>
    <w:basedOn w:val="Standaardtabel"/>
    <w:next w:val="Tabelraster"/>
    <w:uiPriority w:val="39"/>
    <w:rsid w:val="007B2509"/>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Tabelraster">
    <w:name w:val="Table Grid"/>
    <w:basedOn w:val="Standaardtabel"/>
    <w:uiPriority w:val="39"/>
    <w:rsid w:val="007B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21F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1FEF"/>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D21FE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21FEF"/>
    <w:rPr>
      <w:rFonts w:ascii="Arial" w:eastAsia="Times New Roman" w:hAnsi="Arial" w:cs="Times New Roman"/>
      <w:sz w:val="20"/>
      <w:szCs w:val="20"/>
      <w:lang w:eastAsia="nl-NL"/>
    </w:rPr>
  </w:style>
  <w:style w:type="paragraph" w:styleId="Lijstalinea">
    <w:name w:val="List Paragraph"/>
    <w:aliases w:val="Lijstalinea niv 1,Mitopics Lijstalinea"/>
    <w:basedOn w:val="Lijstopsomteken"/>
    <w:link w:val="LijstalineaChar"/>
    <w:uiPriority w:val="34"/>
    <w:qFormat/>
    <w:rsid w:val="0086268A"/>
    <w:pPr>
      <w:numPr>
        <w:numId w:val="0"/>
      </w:numPr>
      <w:tabs>
        <w:tab w:val="left" w:pos="397"/>
      </w:tabs>
    </w:pPr>
  </w:style>
  <w:style w:type="character" w:customStyle="1" w:styleId="LijstalineaChar">
    <w:name w:val="Lijstalinea Char"/>
    <w:aliases w:val="Lijstalinea niv 1 Char,Mitopics Lijstalinea Char"/>
    <w:basedOn w:val="Standaardalinea-lettertype"/>
    <w:link w:val="Lijstalinea"/>
    <w:uiPriority w:val="34"/>
    <w:locked/>
    <w:rsid w:val="0086268A"/>
    <w:rPr>
      <w:rFonts w:ascii="Arial" w:eastAsia="Times New Roman" w:hAnsi="Arial" w:cs="Times New Roman"/>
      <w:sz w:val="20"/>
      <w:szCs w:val="20"/>
      <w:lang w:eastAsia="nl-NL"/>
    </w:rPr>
  </w:style>
  <w:style w:type="paragraph" w:styleId="Lijstopsomteken">
    <w:name w:val="List Bullet"/>
    <w:basedOn w:val="Standaard"/>
    <w:uiPriority w:val="99"/>
    <w:unhideWhenUsed/>
    <w:rsid w:val="0086268A"/>
    <w:pPr>
      <w:numPr>
        <w:numId w:val="1"/>
      </w:numPr>
      <w:contextualSpacing/>
    </w:pPr>
  </w:style>
  <w:style w:type="character" w:customStyle="1" w:styleId="Kop3Char">
    <w:name w:val="Kop 3 Char"/>
    <w:basedOn w:val="Standaardalinea-lettertype"/>
    <w:link w:val="Kop3"/>
    <w:uiPriority w:val="9"/>
    <w:rsid w:val="00572682"/>
    <w:rPr>
      <w:rFonts w:ascii="Arial" w:eastAsia="MS Mincho" w:hAnsi="Arial" w:cs="Arial"/>
      <w:b/>
      <w:iCs/>
      <w:color w:val="BA4133"/>
      <w:sz w:val="23"/>
      <w:szCs w:val="26"/>
      <w:lang w:eastAsia="nl-NL"/>
    </w:rPr>
  </w:style>
  <w:style w:type="character" w:customStyle="1" w:styleId="Kop2Char">
    <w:name w:val="Kop 2 Char"/>
    <w:basedOn w:val="Standaardalinea-lettertype"/>
    <w:link w:val="Kop2"/>
    <w:uiPriority w:val="9"/>
    <w:semiHidden/>
    <w:rsid w:val="00572682"/>
    <w:rPr>
      <w:rFonts w:asciiTheme="majorHAnsi" w:eastAsiaTheme="majorEastAsia" w:hAnsiTheme="majorHAnsi" w:cstheme="majorBidi"/>
      <w:color w:val="2F5496" w:themeColor="accent1" w:themeShade="BF"/>
      <w:sz w:val="26"/>
      <w:szCs w:val="26"/>
      <w:lang w:eastAsia="nl-NL"/>
    </w:rPr>
  </w:style>
  <w:style w:type="paragraph" w:customStyle="1" w:styleId="Default">
    <w:name w:val="Default"/>
    <w:rsid w:val="007966A5"/>
    <w:pPr>
      <w:widowControl w:val="0"/>
      <w:autoSpaceDE w:val="0"/>
      <w:autoSpaceDN w:val="0"/>
      <w:adjustRightInd w:val="0"/>
      <w:spacing w:after="0" w:line="240" w:lineRule="auto"/>
    </w:pPr>
    <w:rPr>
      <w:rFonts w:ascii="Tahoma" w:eastAsia="Times New Roman" w:hAnsi="Tahoma" w:cs="Tahoma"/>
      <w:color w:val="000000"/>
      <w:sz w:val="24"/>
      <w:szCs w:val="24"/>
      <w:lang w:val="en-US" w:eastAsia="nl-NL"/>
    </w:rPr>
  </w:style>
  <w:style w:type="paragraph" w:customStyle="1" w:styleId="Alinea1">
    <w:name w:val="Alinea 1"/>
    <w:basedOn w:val="Standaard"/>
    <w:qFormat/>
    <w:rsid w:val="001C34E3"/>
    <w:pPr>
      <w:keepLines/>
      <w:overflowPunct w:val="0"/>
      <w:autoSpaceDE w:val="0"/>
      <w:autoSpaceDN w:val="0"/>
      <w:adjustRightInd w:val="0"/>
      <w:spacing w:line="240" w:lineRule="auto"/>
      <w:ind w:left="1559"/>
      <w:textAlignment w:val="baseline"/>
    </w:pPr>
    <w:rPr>
      <w:rFonts w:cs="Arial"/>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9247FF6F87B4CB1680FE6B2588463" ma:contentTypeVersion="14" ma:contentTypeDescription="Een nieuw document maken." ma:contentTypeScope="" ma:versionID="26a85dbd4d43f255935c76e698fc08b1">
  <xsd:schema xmlns:xsd="http://www.w3.org/2001/XMLSchema" xmlns:xs="http://www.w3.org/2001/XMLSchema" xmlns:p="http://schemas.microsoft.com/office/2006/metadata/properties" xmlns:ns2="53792796-59cc-484f-8160-24fd4efb2ced" xmlns:ns3="48b068f9-517e-4c9b-8032-c8a720840390" targetNamespace="http://schemas.microsoft.com/office/2006/metadata/properties" ma:root="true" ma:fieldsID="d15326aeac0549dc1aac83061bca64f5" ns2:_="" ns3:_="">
    <xsd:import namespace="53792796-59cc-484f-8160-24fd4efb2ced"/>
    <xsd:import namespace="48b068f9-517e-4c9b-8032-c8a7208403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92796-59cc-484f-8160-24fd4efb2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0dab6c0-2d9b-4f0e-adcb-8a90b3ec61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068f9-517e-4c9b-8032-c8a720840390"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2D209-A387-46B9-889F-8DCE2B13C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92796-59cc-484f-8160-24fd4efb2ced"/>
    <ds:schemaRef ds:uri="48b068f9-517e-4c9b-8032-c8a720840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EA808-0F93-47AD-A83D-6FAC26E7EE6F}">
  <ds:schemaRefs>
    <ds:schemaRef ds:uri="http://schemas.openxmlformats.org/officeDocument/2006/bibliography"/>
  </ds:schemaRefs>
</ds:datastoreItem>
</file>

<file path=customXml/itemProps3.xml><?xml version="1.0" encoding="utf-8"?>
<ds:datastoreItem xmlns:ds="http://schemas.openxmlformats.org/officeDocument/2006/customXml" ds:itemID="{A05881DC-1202-43BF-BE1D-B26DF2210E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509</Words>
  <Characters>2801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Vooren, van (Marc)</dc:creator>
  <cp:keywords/>
  <dc:description/>
  <cp:lastModifiedBy>Vooren, van (Marc)</cp:lastModifiedBy>
  <cp:revision>9</cp:revision>
  <dcterms:created xsi:type="dcterms:W3CDTF">2025-06-04T08:22:00Z</dcterms:created>
  <dcterms:modified xsi:type="dcterms:W3CDTF">2025-07-16T11:25:00Z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0x010100B229247FF6F87B4CB1680FE6B2588463</vt:lpwstr>
  </property>
  <property fmtid="{D5CDD505-2E9C-101B-9397-08002B2CF9AE}" pid="4" name="lcf76f155ced4ddcb4097134ff3c332f">
    <vt:lpwstr/>
  </property>
</Properties>
</file>