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E0D8" w14:textId="1E98A598" w:rsidR="00083FF6" w:rsidRPr="00F86B78" w:rsidRDefault="00083FF6" w:rsidP="0003598C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</w:p>
    <w:p w14:paraId="12DEDF55" w14:textId="77777777" w:rsidR="00663565" w:rsidRDefault="00100582" w:rsidP="00663565">
      <w:pPr>
        <w:ind w:left="-142"/>
        <w:rPr>
          <w:rFonts w:ascii="Arial" w:hAnsi="Arial" w:cs="Arial"/>
          <w:b/>
          <w:bCs/>
          <w:color w:val="F9B200"/>
        </w:rPr>
      </w:pPr>
      <w:r w:rsidRPr="00100582">
        <w:rPr>
          <w:rFonts w:ascii="Arial" w:hAnsi="Arial" w:cs="Arial"/>
          <w:b/>
          <w:bCs/>
          <w:color w:val="F9B200"/>
        </w:rPr>
        <w:t>Bijlage 11 Akkoordverklaring</w:t>
      </w:r>
    </w:p>
    <w:p w14:paraId="4B1BCFA3" w14:textId="77777777" w:rsidR="00663565" w:rsidRDefault="00663565" w:rsidP="00663565">
      <w:pPr>
        <w:ind w:left="-142"/>
        <w:rPr>
          <w:rFonts w:ascii="Arial" w:hAnsi="Arial" w:cs="Arial"/>
          <w:b/>
          <w:bCs/>
          <w:color w:val="F9B200"/>
        </w:rPr>
      </w:pPr>
    </w:p>
    <w:p w14:paraId="6BF7ADBF" w14:textId="093B82F6" w:rsidR="00100582" w:rsidRPr="00100582" w:rsidRDefault="00663565" w:rsidP="00663565">
      <w:pPr>
        <w:ind w:left="-142"/>
        <w:rPr>
          <w:rFonts w:ascii="Arial" w:hAnsi="Arial" w:cs="Arial"/>
          <w:b/>
          <w:bCs/>
          <w:color w:val="F9B200"/>
        </w:rPr>
      </w:pPr>
      <w:r>
        <w:rPr>
          <w:rFonts w:ascii="Arial" w:hAnsi="Arial" w:cs="Arial"/>
          <w:b/>
          <w:bCs/>
          <w:color w:val="F9B200"/>
        </w:rPr>
        <w:t>I</w:t>
      </w:r>
      <w:r w:rsidR="00100582" w:rsidRPr="00100582">
        <w:rPr>
          <w:rFonts w:ascii="Arial" w:hAnsi="Arial" w:cs="Arial"/>
          <w:b/>
          <w:bCs/>
          <w:color w:val="F9B200"/>
        </w:rPr>
        <w:t xml:space="preserve">nkoop </w:t>
      </w:r>
      <w:proofErr w:type="spellStart"/>
      <w:r w:rsidR="00100582" w:rsidRPr="00100582">
        <w:rPr>
          <w:rFonts w:ascii="Arial" w:hAnsi="Arial" w:cs="Arial"/>
          <w:b/>
          <w:bCs/>
          <w:color w:val="F9B200"/>
        </w:rPr>
        <w:t>Wmo</w:t>
      </w:r>
      <w:proofErr w:type="spellEnd"/>
      <w:r w:rsidR="00100582" w:rsidRPr="00100582">
        <w:rPr>
          <w:rFonts w:ascii="Arial" w:hAnsi="Arial" w:cs="Arial"/>
          <w:b/>
          <w:bCs/>
          <w:color w:val="F9B200"/>
        </w:rPr>
        <w:t xml:space="preserve"> Huishoudelijke Ondersteuning De Bilt en Bunnik</w:t>
      </w:r>
      <w:r>
        <w:rPr>
          <w:rFonts w:ascii="Arial" w:hAnsi="Arial" w:cs="Arial"/>
          <w:b/>
          <w:bCs/>
          <w:color w:val="F9B200"/>
        </w:rPr>
        <w:t xml:space="preserve">, Utrechtse Heuvelrug, Wijk bij Duurstede en Zeist.  </w:t>
      </w:r>
      <w:r w:rsidR="00100582" w:rsidRPr="00100582">
        <w:rPr>
          <w:rFonts w:ascii="Arial" w:hAnsi="Arial" w:cs="Arial"/>
          <w:b/>
          <w:bCs/>
          <w:color w:val="F9B200"/>
        </w:rPr>
        <w:t>Open house procedure</w:t>
      </w:r>
    </w:p>
    <w:p w14:paraId="41F315BA" w14:textId="77777777" w:rsidR="00100582" w:rsidRDefault="00100582" w:rsidP="0003598C">
      <w:pPr>
        <w:ind w:left="-142"/>
        <w:rPr>
          <w:rFonts w:ascii="Arial" w:hAnsi="Arial" w:cs="Arial"/>
          <w:color w:val="1F364D"/>
          <w:sz w:val="20"/>
          <w:szCs w:val="20"/>
        </w:rPr>
      </w:pPr>
    </w:p>
    <w:p w14:paraId="32F72E2B" w14:textId="61158DD3" w:rsidR="007D2799" w:rsidRPr="007D2799" w:rsidRDefault="007D2799" w:rsidP="0003598C">
      <w:pPr>
        <w:ind w:left="-142"/>
        <w:rPr>
          <w:rFonts w:ascii="Arial" w:hAnsi="Arial" w:cs="Arial"/>
          <w:color w:val="1F364D"/>
          <w:sz w:val="20"/>
          <w:szCs w:val="20"/>
        </w:rPr>
      </w:pPr>
      <w:r w:rsidRPr="007D2799">
        <w:rPr>
          <w:rFonts w:ascii="Arial" w:hAnsi="Arial" w:cs="Arial"/>
          <w:color w:val="1F364D"/>
          <w:sz w:val="20"/>
          <w:szCs w:val="20"/>
        </w:rPr>
        <w:t xml:space="preserve">Met deze akkoordverklaring geeft de </w:t>
      </w:r>
      <w:r w:rsidR="00716E7B">
        <w:rPr>
          <w:rFonts w:ascii="Arial" w:hAnsi="Arial" w:cs="Arial"/>
          <w:color w:val="1F364D"/>
          <w:sz w:val="20"/>
          <w:szCs w:val="20"/>
        </w:rPr>
        <w:t>zorg</w:t>
      </w:r>
      <w:r w:rsidR="00FB70BB">
        <w:rPr>
          <w:rFonts w:ascii="Arial" w:hAnsi="Arial" w:cs="Arial"/>
          <w:color w:val="1F364D"/>
          <w:sz w:val="20"/>
          <w:szCs w:val="20"/>
        </w:rPr>
        <w:t>a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anbieder aan dat hij onvoorwaardelijk akkoord gaat met alle eisen en voorwaarden die zijn gesteld in het </w:t>
      </w:r>
      <w:r>
        <w:rPr>
          <w:rFonts w:ascii="Arial" w:hAnsi="Arial" w:cs="Arial"/>
          <w:color w:val="1F364D"/>
          <w:sz w:val="20"/>
          <w:szCs w:val="20"/>
        </w:rPr>
        <w:t>aanbeste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dingsdocument inclusief bijlagen (waaronder maar niet beperkt tot het </w:t>
      </w:r>
      <w:r>
        <w:rPr>
          <w:rFonts w:ascii="Arial" w:hAnsi="Arial" w:cs="Arial"/>
          <w:color w:val="1F364D"/>
          <w:sz w:val="20"/>
          <w:szCs w:val="20"/>
        </w:rPr>
        <w:t>P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rogramma van </w:t>
      </w:r>
      <w:r>
        <w:rPr>
          <w:rFonts w:ascii="Arial" w:hAnsi="Arial" w:cs="Arial"/>
          <w:color w:val="1F364D"/>
          <w:sz w:val="20"/>
          <w:szCs w:val="20"/>
        </w:rPr>
        <w:t>E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isen en de </w:t>
      </w:r>
      <w:r>
        <w:rPr>
          <w:rFonts w:ascii="Arial" w:hAnsi="Arial" w:cs="Arial"/>
          <w:color w:val="1F364D"/>
          <w:sz w:val="20"/>
          <w:szCs w:val="20"/>
        </w:rPr>
        <w:t>O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vereenkomst) en de </w:t>
      </w:r>
      <w:r>
        <w:rPr>
          <w:rFonts w:ascii="Arial" w:hAnsi="Arial" w:cs="Arial"/>
          <w:color w:val="1F364D"/>
          <w:sz w:val="20"/>
          <w:szCs w:val="20"/>
        </w:rPr>
        <w:t>N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ota van </w:t>
      </w:r>
      <w:r>
        <w:rPr>
          <w:rFonts w:ascii="Arial" w:hAnsi="Arial" w:cs="Arial"/>
          <w:color w:val="1F364D"/>
          <w:sz w:val="20"/>
          <w:szCs w:val="20"/>
        </w:rPr>
        <w:t>I</w:t>
      </w:r>
      <w:r w:rsidRPr="007D2799">
        <w:rPr>
          <w:rFonts w:ascii="Arial" w:hAnsi="Arial" w:cs="Arial"/>
          <w:color w:val="1F364D"/>
          <w:sz w:val="20"/>
          <w:szCs w:val="20"/>
        </w:rPr>
        <w:t>nlichtingen. Eisen en voorwaarden die niet expliciet in de onderstaande tabel zijn overgenomen, maar wel zijn genoemd in de bovengenoemde inkoopdocumenten, maken tevens onderdeel uit van deze akkoordverklaring.</w:t>
      </w:r>
    </w:p>
    <w:p w14:paraId="4FB2FF70" w14:textId="77777777" w:rsidR="007D2799" w:rsidRPr="007D2799" w:rsidRDefault="007D2799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</w:p>
    <w:p w14:paraId="20FE4108" w14:textId="3B460F64" w:rsidR="007D2799" w:rsidRDefault="0062083F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  <w:r>
        <w:rPr>
          <w:rFonts w:ascii="Arial" w:hAnsi="Arial" w:cs="Arial"/>
          <w:color w:val="1F364D"/>
          <w:sz w:val="20"/>
          <w:szCs w:val="20"/>
        </w:rPr>
        <w:t>Zorga</w:t>
      </w:r>
      <w:r w:rsidR="007D2799" w:rsidRPr="007D2799">
        <w:rPr>
          <w:rFonts w:ascii="Arial" w:hAnsi="Arial" w:cs="Arial"/>
          <w:color w:val="1F364D"/>
          <w:sz w:val="20"/>
          <w:szCs w:val="20"/>
        </w:rPr>
        <w:t>anbieder dient dit formulier volledig in te vullen en rechtsgeldig ondertekend in te dienen bij zijn aanmelding.</w:t>
      </w:r>
    </w:p>
    <w:p w14:paraId="53E63542" w14:textId="77777777" w:rsidR="007D2799" w:rsidRPr="007D2799" w:rsidRDefault="007D2799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812"/>
        <w:gridCol w:w="851"/>
        <w:gridCol w:w="1559"/>
      </w:tblGrid>
      <w:tr w:rsidR="007D2799" w:rsidRPr="007D2799" w14:paraId="576E591B" w14:textId="77777777" w:rsidTr="007D2799">
        <w:trPr>
          <w:trHeight w:hRule="exact" w:val="567"/>
        </w:trPr>
        <w:tc>
          <w:tcPr>
            <w:tcW w:w="1418" w:type="dxa"/>
            <w:shd w:val="clear" w:color="auto" w:fill="007E4E"/>
          </w:tcPr>
          <w:p w14:paraId="5511A579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Verwijzing</w:t>
            </w:r>
          </w:p>
        </w:tc>
        <w:tc>
          <w:tcPr>
            <w:tcW w:w="5812" w:type="dxa"/>
            <w:shd w:val="clear" w:color="auto" w:fill="007E4E"/>
          </w:tcPr>
          <w:p w14:paraId="2105FD6F" w14:textId="3F58FB18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Aanbieder gaat akkoord met</w:t>
            </w:r>
          </w:p>
        </w:tc>
        <w:tc>
          <w:tcPr>
            <w:tcW w:w="851" w:type="dxa"/>
            <w:shd w:val="clear" w:color="auto" w:fill="007E4E"/>
          </w:tcPr>
          <w:p w14:paraId="7DD84311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Ja / Nee</w:t>
            </w:r>
          </w:p>
        </w:tc>
        <w:tc>
          <w:tcPr>
            <w:tcW w:w="1559" w:type="dxa"/>
            <w:shd w:val="clear" w:color="auto" w:fill="007E4E"/>
          </w:tcPr>
          <w:p w14:paraId="6C91E8C5" w14:textId="0F1EA4D8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 xml:space="preserve"> toelichting</w:t>
            </w:r>
          </w:p>
          <w:p w14:paraId="349BC8AD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7D2799" w:rsidRPr="007D2799" w14:paraId="607668E3" w14:textId="77777777" w:rsidTr="005E20AF">
        <w:trPr>
          <w:trHeight w:val="397"/>
        </w:trPr>
        <w:tc>
          <w:tcPr>
            <w:tcW w:w="1418" w:type="dxa"/>
          </w:tcPr>
          <w:p w14:paraId="3F5D4CDB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2</w:t>
            </w:r>
          </w:p>
        </w:tc>
        <w:tc>
          <w:tcPr>
            <w:tcW w:w="5812" w:type="dxa"/>
          </w:tcPr>
          <w:p w14:paraId="795A448C" w14:textId="0295ED8E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</w:t>
            </w:r>
            <w:r w:rsidRPr="007D2799">
              <w:rPr>
                <w:rFonts w:ascii="Arial" w:hAnsi="Arial"/>
                <w:color w:val="1F364D"/>
                <w:sz w:val="20"/>
              </w:rPr>
              <w:t>e productomschrijving huishoudelijke ondersteuning.</w:t>
            </w:r>
          </w:p>
        </w:tc>
        <w:tc>
          <w:tcPr>
            <w:tcW w:w="851" w:type="dxa"/>
          </w:tcPr>
          <w:p w14:paraId="1704AAA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2913321E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7ABB9F67" w14:textId="77777777" w:rsidTr="00FF39AA">
        <w:trPr>
          <w:trHeight w:val="454"/>
        </w:trPr>
        <w:tc>
          <w:tcPr>
            <w:tcW w:w="1418" w:type="dxa"/>
          </w:tcPr>
          <w:p w14:paraId="39A2AAF3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3</w:t>
            </w:r>
          </w:p>
        </w:tc>
        <w:tc>
          <w:tcPr>
            <w:tcW w:w="5812" w:type="dxa"/>
          </w:tcPr>
          <w:p w14:paraId="308507FE" w14:textId="229E6D6E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 tarieven en onderbouwing.</w:t>
            </w:r>
          </w:p>
        </w:tc>
        <w:tc>
          <w:tcPr>
            <w:tcW w:w="851" w:type="dxa"/>
          </w:tcPr>
          <w:p w14:paraId="7A905B5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0F0CD7B3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69C28474" w14:textId="77777777" w:rsidTr="00FF39AA">
        <w:trPr>
          <w:trHeight w:val="454"/>
        </w:trPr>
        <w:tc>
          <w:tcPr>
            <w:tcW w:w="1418" w:type="dxa"/>
          </w:tcPr>
          <w:p w14:paraId="0ADF2729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4</w:t>
            </w:r>
          </w:p>
        </w:tc>
        <w:tc>
          <w:tcPr>
            <w:tcW w:w="5812" w:type="dxa"/>
          </w:tcPr>
          <w:p w14:paraId="2DEE035F" w14:textId="64607A09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Het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 programma van eisen.</w:t>
            </w:r>
          </w:p>
        </w:tc>
        <w:tc>
          <w:tcPr>
            <w:tcW w:w="851" w:type="dxa"/>
          </w:tcPr>
          <w:p w14:paraId="1F042530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D135576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509A0B2B" w14:textId="77777777" w:rsidTr="00FF39AA">
        <w:trPr>
          <w:trHeight w:val="454"/>
        </w:trPr>
        <w:tc>
          <w:tcPr>
            <w:tcW w:w="1418" w:type="dxa"/>
          </w:tcPr>
          <w:p w14:paraId="66604841" w14:textId="35A156DB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5</w:t>
            </w:r>
            <w:r w:rsidR="00B2779D">
              <w:rPr>
                <w:rFonts w:ascii="Arial" w:hAnsi="Arial"/>
                <w:color w:val="1F364D"/>
                <w:sz w:val="20"/>
              </w:rPr>
              <w:t>a</w:t>
            </w:r>
          </w:p>
        </w:tc>
        <w:tc>
          <w:tcPr>
            <w:tcW w:w="5812" w:type="dxa"/>
          </w:tcPr>
          <w:p w14:paraId="16C0D7F5" w14:textId="64369C69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>
              <w:rPr>
                <w:rFonts w:ascii="Arial" w:hAnsi="Arial"/>
                <w:color w:val="1F364D"/>
                <w:sz w:val="20"/>
              </w:rPr>
              <w:t>Raam</w:t>
            </w:r>
            <w:r w:rsidRPr="007D2799">
              <w:rPr>
                <w:rFonts w:ascii="Arial" w:hAnsi="Arial"/>
                <w:color w:val="1F364D"/>
                <w:sz w:val="20"/>
              </w:rPr>
              <w:t>overeenkomst.</w:t>
            </w:r>
          </w:p>
        </w:tc>
        <w:tc>
          <w:tcPr>
            <w:tcW w:w="851" w:type="dxa"/>
          </w:tcPr>
          <w:p w14:paraId="7F298C8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800C532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B2779D" w:rsidRPr="007D2799" w14:paraId="5A7D62B7" w14:textId="77777777" w:rsidTr="00FF39AA">
        <w:trPr>
          <w:trHeight w:val="454"/>
        </w:trPr>
        <w:tc>
          <w:tcPr>
            <w:tcW w:w="1418" w:type="dxa"/>
          </w:tcPr>
          <w:p w14:paraId="350B5D8E" w14:textId="6497FBBC" w:rsidR="00B2779D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Bijlage 5b</w:t>
            </w:r>
          </w:p>
        </w:tc>
        <w:tc>
          <w:tcPr>
            <w:tcW w:w="5812" w:type="dxa"/>
          </w:tcPr>
          <w:p w14:paraId="1010E2A3" w14:textId="334ECF08" w:rsidR="00B2779D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 Nader overeenkomst</w:t>
            </w:r>
          </w:p>
        </w:tc>
        <w:tc>
          <w:tcPr>
            <w:tcW w:w="851" w:type="dxa"/>
          </w:tcPr>
          <w:p w14:paraId="72D336B7" w14:textId="77777777" w:rsidR="00B2779D" w:rsidRPr="007D2799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2BE710D4" w14:textId="77777777" w:rsidR="00B2779D" w:rsidRPr="007D2799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62399306" w14:textId="77777777" w:rsidTr="00FF39AA">
        <w:trPr>
          <w:trHeight w:val="454"/>
        </w:trPr>
        <w:tc>
          <w:tcPr>
            <w:tcW w:w="1418" w:type="dxa"/>
          </w:tcPr>
          <w:p w14:paraId="268AD685" w14:textId="622C0C1B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Bijlage 6</w:t>
            </w:r>
          </w:p>
        </w:tc>
        <w:tc>
          <w:tcPr>
            <w:tcW w:w="5812" w:type="dxa"/>
          </w:tcPr>
          <w:p w14:paraId="375471B3" w14:textId="27DC6C38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 procedure tussentijdse toetreding</w:t>
            </w:r>
          </w:p>
        </w:tc>
        <w:tc>
          <w:tcPr>
            <w:tcW w:w="851" w:type="dxa"/>
          </w:tcPr>
          <w:p w14:paraId="3D9AC182" w14:textId="77777777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4FE7E20" w14:textId="77777777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5B87FF56" w14:textId="77777777" w:rsidTr="00FF39AA">
        <w:trPr>
          <w:trHeight w:val="567"/>
        </w:trPr>
        <w:tc>
          <w:tcPr>
            <w:tcW w:w="1418" w:type="dxa"/>
          </w:tcPr>
          <w:p w14:paraId="71510560" w14:textId="6D15AC56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bookmarkStart w:id="0" w:name="_Hlk60739735"/>
            <w:r w:rsidRPr="007D2799">
              <w:rPr>
                <w:rFonts w:ascii="Arial" w:hAnsi="Arial"/>
                <w:color w:val="1F364D"/>
                <w:sz w:val="20"/>
              </w:rPr>
              <w:t xml:space="preserve">Bijlage </w:t>
            </w:r>
            <w:r w:rsidR="005E20AF">
              <w:rPr>
                <w:rFonts w:ascii="Arial" w:hAnsi="Arial"/>
                <w:color w:val="1F364D"/>
                <w:sz w:val="20"/>
              </w:rPr>
              <w:t>7</w:t>
            </w:r>
          </w:p>
        </w:tc>
        <w:tc>
          <w:tcPr>
            <w:tcW w:w="5812" w:type="dxa"/>
          </w:tcPr>
          <w:p w14:paraId="4C48302E" w14:textId="131E495D" w:rsidR="007D2799" w:rsidRPr="007D2799" w:rsidRDefault="005E20AF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>Het</w:t>
            </w:r>
            <w:r w:rsidR="007D2799" w:rsidRPr="007D2799">
              <w:rPr>
                <w:rFonts w:ascii="Arial" w:eastAsiaTheme="minorHAnsi" w:hAnsi="Arial" w:cs="Arial"/>
                <w:color w:val="1F364D"/>
                <w:sz w:val="20"/>
                <w:szCs w:val="20"/>
                <w:lang w:eastAsia="en-US"/>
              </w:rPr>
              <w:t xml:space="preserve"> administratie- en declaratieprotocol (SAP)</w:t>
            </w:r>
          </w:p>
        </w:tc>
        <w:tc>
          <w:tcPr>
            <w:tcW w:w="851" w:type="dxa"/>
          </w:tcPr>
          <w:p w14:paraId="086D3BBE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61999222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bookmarkEnd w:id="0"/>
      <w:tr w:rsidR="005E20AF" w:rsidRPr="007D2799" w14:paraId="32896471" w14:textId="77777777" w:rsidTr="00FF39AA">
        <w:trPr>
          <w:trHeight w:val="567"/>
        </w:trPr>
        <w:tc>
          <w:tcPr>
            <w:tcW w:w="1418" w:type="dxa"/>
          </w:tcPr>
          <w:p w14:paraId="0B5B700B" w14:textId="4CAEF282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Bijlage </w:t>
            </w:r>
            <w:r>
              <w:rPr>
                <w:rFonts w:ascii="Arial" w:hAnsi="Arial"/>
                <w:color w:val="1F364D"/>
                <w:sz w:val="20"/>
              </w:rPr>
              <w:t>8</w:t>
            </w:r>
          </w:p>
        </w:tc>
        <w:tc>
          <w:tcPr>
            <w:tcW w:w="5812" w:type="dxa"/>
          </w:tcPr>
          <w:p w14:paraId="4DE61BC1" w14:textId="54DCEBD3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H</w:t>
            </w:r>
            <w:r w:rsidRPr="007D2799">
              <w:rPr>
                <w:rFonts w:ascii="Arial" w:hAnsi="Arial"/>
                <w:color w:val="1F364D"/>
                <w:sz w:val="20"/>
              </w:rPr>
              <w:t>et VNG model algemene inkoopvoorwaarden leveringen en diensten.</w:t>
            </w:r>
          </w:p>
        </w:tc>
        <w:tc>
          <w:tcPr>
            <w:tcW w:w="851" w:type="dxa"/>
          </w:tcPr>
          <w:p w14:paraId="0FC3991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5DD43F33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75CD04FD" w14:textId="77777777" w:rsidTr="00FF39AA">
        <w:trPr>
          <w:trHeight w:val="567"/>
        </w:trPr>
        <w:tc>
          <w:tcPr>
            <w:tcW w:w="1418" w:type="dxa"/>
          </w:tcPr>
          <w:p w14:paraId="2FFEB5FF" w14:textId="667CC083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 xml:space="preserve">Bijlage </w:t>
            </w:r>
            <w:r w:rsidR="00D447C4">
              <w:rPr>
                <w:rFonts w:ascii="Arial" w:hAnsi="Arial"/>
                <w:color w:val="1F364D"/>
                <w:sz w:val="20"/>
              </w:rPr>
              <w:t>13</w:t>
            </w:r>
          </w:p>
        </w:tc>
        <w:tc>
          <w:tcPr>
            <w:tcW w:w="5812" w:type="dxa"/>
          </w:tcPr>
          <w:p w14:paraId="5998CC4E" w14:textId="5D824984" w:rsidR="005E20AF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proofErr w:type="spellStart"/>
            <w:r>
              <w:rPr>
                <w:rFonts w:ascii="Arial" w:hAnsi="Arial"/>
                <w:color w:val="1F364D"/>
                <w:sz w:val="20"/>
              </w:rPr>
              <w:t>Social</w:t>
            </w:r>
            <w:proofErr w:type="spellEnd"/>
            <w:r>
              <w:rPr>
                <w:rFonts w:ascii="Arial" w:hAnsi="Arial"/>
                <w:color w:val="1F364D"/>
                <w:sz w:val="20"/>
              </w:rPr>
              <w:t xml:space="preserve"> Return</w:t>
            </w:r>
            <w:r w:rsidR="009C7F41">
              <w:rPr>
                <w:rFonts w:ascii="Arial" w:hAnsi="Arial"/>
                <w:color w:val="1F364D"/>
                <w:sz w:val="20"/>
              </w:rPr>
              <w:t xml:space="preserve"> 5%</w:t>
            </w:r>
          </w:p>
        </w:tc>
        <w:tc>
          <w:tcPr>
            <w:tcW w:w="851" w:type="dxa"/>
          </w:tcPr>
          <w:p w14:paraId="55E2AFEA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4838D3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2E50D832" w14:textId="77777777" w:rsidTr="00FF39AA">
        <w:trPr>
          <w:trHeight w:val="567"/>
        </w:trPr>
        <w:tc>
          <w:tcPr>
            <w:tcW w:w="1418" w:type="dxa"/>
          </w:tcPr>
          <w:p w14:paraId="5BDEFF84" w14:textId="4CC235D8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Par. 4.2 b) aan</w:t>
            </w:r>
            <w:r w:rsidR="00EE4711">
              <w:rPr>
                <w:rFonts w:ascii="Arial" w:hAnsi="Arial"/>
                <w:color w:val="1F364D"/>
                <w:sz w:val="20"/>
              </w:rPr>
              <w:t>besteding</w:t>
            </w:r>
            <w:r w:rsidRPr="007D2799">
              <w:rPr>
                <w:rFonts w:ascii="Arial" w:hAnsi="Arial"/>
                <w:color w:val="1F364D"/>
                <w:sz w:val="20"/>
              </w:rPr>
              <w:t>sdocument</w:t>
            </w:r>
          </w:p>
        </w:tc>
        <w:tc>
          <w:tcPr>
            <w:tcW w:w="5812" w:type="dxa"/>
          </w:tcPr>
          <w:p w14:paraId="14FD5B33" w14:textId="003E9968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 w:rsidR="00BF1F1D">
              <w:rPr>
                <w:rFonts w:ascii="Arial" w:hAnsi="Arial"/>
                <w:color w:val="1F364D"/>
                <w:sz w:val="20"/>
              </w:rPr>
              <w:t>z</w:t>
            </w:r>
            <w:r w:rsidR="00F722E8">
              <w:rPr>
                <w:rFonts w:ascii="Arial" w:hAnsi="Arial"/>
                <w:color w:val="1F364D"/>
                <w:sz w:val="20"/>
              </w:rPr>
              <w:t>org</w:t>
            </w:r>
            <w:r w:rsidR="00BF1F1D">
              <w:rPr>
                <w:rFonts w:ascii="Arial" w:hAnsi="Arial"/>
                <w:color w:val="1F364D"/>
                <w:sz w:val="20"/>
              </w:rPr>
              <w:t>a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anbieder heeft een bedrijfsaansprakelijkheids-verzekering die dekking biedt conform het gesteld in paragraaf 4.2 b) van het aanmeldingsdocument. </w:t>
            </w:r>
          </w:p>
        </w:tc>
        <w:tc>
          <w:tcPr>
            <w:tcW w:w="851" w:type="dxa"/>
          </w:tcPr>
          <w:p w14:paraId="56A06AC0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632C1C91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35B81F89" w14:textId="77777777" w:rsidTr="00FF39AA">
        <w:trPr>
          <w:trHeight w:val="567"/>
        </w:trPr>
        <w:tc>
          <w:tcPr>
            <w:tcW w:w="1418" w:type="dxa"/>
          </w:tcPr>
          <w:p w14:paraId="6E82B0C1" w14:textId="2706311B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Par.4.2 c) a</w:t>
            </w:r>
            <w:r w:rsidR="00716E7B">
              <w:rPr>
                <w:rFonts w:ascii="Arial" w:hAnsi="Arial"/>
                <w:color w:val="1F364D"/>
                <w:sz w:val="20"/>
              </w:rPr>
              <w:t>anbestedings</w:t>
            </w:r>
            <w:r w:rsidRPr="007D2799">
              <w:rPr>
                <w:rFonts w:ascii="Arial" w:hAnsi="Arial"/>
                <w:color w:val="1F364D"/>
                <w:sz w:val="20"/>
              </w:rPr>
              <w:t>document</w:t>
            </w:r>
          </w:p>
        </w:tc>
        <w:tc>
          <w:tcPr>
            <w:tcW w:w="5812" w:type="dxa"/>
          </w:tcPr>
          <w:p w14:paraId="26C3DDF7" w14:textId="4E8710EE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 w:rsidR="00BF1F1D">
              <w:rPr>
                <w:rFonts w:ascii="Arial" w:hAnsi="Arial"/>
                <w:color w:val="1F364D"/>
                <w:sz w:val="20"/>
              </w:rPr>
              <w:t>z</w:t>
            </w:r>
            <w:r w:rsidR="00F722E8">
              <w:rPr>
                <w:rFonts w:ascii="Arial" w:hAnsi="Arial"/>
                <w:color w:val="1F364D"/>
                <w:sz w:val="20"/>
              </w:rPr>
              <w:t>orga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anbieder beschikt </w:t>
            </w:r>
            <w:r w:rsidR="00BF1F1D">
              <w:rPr>
                <w:rFonts w:ascii="Arial" w:hAnsi="Arial"/>
                <w:color w:val="1F364D"/>
                <w:sz w:val="20"/>
              </w:rPr>
              <w:t>overeen kwaliteitsborgingssysteem</w:t>
            </w:r>
            <w:r w:rsidR="00FF58FD">
              <w:rPr>
                <w:rFonts w:ascii="Arial" w:hAnsi="Arial"/>
                <w:color w:val="1F364D"/>
                <w:sz w:val="20"/>
              </w:rPr>
              <w:t xml:space="preserve"> conform ISO 9001 of een ander gelijkwaardig systeem.</w:t>
            </w:r>
          </w:p>
        </w:tc>
        <w:tc>
          <w:tcPr>
            <w:tcW w:w="851" w:type="dxa"/>
          </w:tcPr>
          <w:p w14:paraId="43271E5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4EC34EF0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</w:tbl>
    <w:p w14:paraId="28ACF207" w14:textId="3F003882" w:rsidR="007D2799" w:rsidRDefault="007D2799" w:rsidP="007D2799">
      <w:pPr>
        <w:spacing w:line="240" w:lineRule="atLeast"/>
        <w:rPr>
          <w:rFonts w:ascii="Arial" w:hAnsi="Arial" w:cs="Arial"/>
          <w:color w:val="1F364D"/>
          <w:sz w:val="20"/>
          <w:szCs w:val="20"/>
        </w:rPr>
      </w:pPr>
    </w:p>
    <w:p w14:paraId="0684A893" w14:textId="77777777" w:rsidR="006B241C" w:rsidRPr="007D2799" w:rsidRDefault="006B241C" w:rsidP="007D2799">
      <w:pPr>
        <w:spacing w:line="240" w:lineRule="atLeast"/>
        <w:rPr>
          <w:rFonts w:ascii="Arial" w:hAnsi="Arial" w:cs="Arial"/>
          <w:color w:val="1F364D"/>
          <w:sz w:val="20"/>
          <w:szCs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7D2799" w:rsidRPr="007D2799" w14:paraId="795D83ED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CDAF6B" w14:textId="486F6CDD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Naam </w:t>
            </w:r>
            <w:r w:rsidR="00716E7B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zorg</w:t>
            </w: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aanbieder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CF4A2E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5EC6D8E5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39B044D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Naam tekenbevoegde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00B259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34B48B03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7BBDDC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2F4D47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23892B53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45D35A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Handtekening tekenbevoegde</w:t>
            </w:r>
          </w:p>
          <w:p w14:paraId="4AC9CE54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FD53EB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</w:tbl>
    <w:p w14:paraId="5560FD3E" w14:textId="77777777" w:rsidR="008B6E0A" w:rsidRPr="007D2799" w:rsidRDefault="008B6E0A" w:rsidP="009C7F41">
      <w:pPr>
        <w:tabs>
          <w:tab w:val="left" w:pos="2328"/>
        </w:tabs>
        <w:rPr>
          <w:rFonts w:ascii="Arial" w:hAnsi="Arial" w:cs="Arial"/>
          <w:sz w:val="20"/>
          <w:szCs w:val="20"/>
        </w:rPr>
      </w:pPr>
    </w:p>
    <w:sectPr w:rsidR="008B6E0A" w:rsidRPr="007D2799" w:rsidSect="009C7F41">
      <w:footerReference w:type="default" r:id="rId11"/>
      <w:headerReference w:type="first" r:id="rId12"/>
      <w:pgSz w:w="11906" w:h="16838"/>
      <w:pgMar w:top="1821" w:right="141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83461" w14:textId="77777777" w:rsidR="001A20F4" w:rsidRDefault="001A20F4" w:rsidP="001F2584">
      <w:r>
        <w:separator/>
      </w:r>
    </w:p>
  </w:endnote>
  <w:endnote w:type="continuationSeparator" w:id="0">
    <w:p w14:paraId="173AA100" w14:textId="77777777" w:rsidR="001A20F4" w:rsidRDefault="001A20F4" w:rsidP="001F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18B0" w14:textId="77777777" w:rsidR="00433886" w:rsidRDefault="00433886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</w:p>
  <w:p w14:paraId="32EDCFFC" w14:textId="404CD9CB" w:rsidR="00E15E8D" w:rsidRPr="00E15E8D" w:rsidRDefault="007D2799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  <w:bookmarkStart w:id="1" w:name="_Hlk59550212"/>
    <w:r>
      <w:rPr>
        <w:rFonts w:ascii="Calibri" w:eastAsiaTheme="minorHAnsi" w:hAnsi="Calibri" w:cstheme="minorBidi"/>
        <w:color w:val="1F364D"/>
        <w:sz w:val="18"/>
        <w:szCs w:val="18"/>
        <w:lang w:eastAsia="en-US"/>
      </w:rPr>
      <w:t>Akkoordverklaring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|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I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nkoop Huishoudelijke Ondersteuning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De Bilt en Bunnik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>|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44176" w14:textId="77777777" w:rsidR="001A20F4" w:rsidRDefault="001A20F4" w:rsidP="001F2584">
      <w:r>
        <w:separator/>
      </w:r>
    </w:p>
  </w:footnote>
  <w:footnote w:type="continuationSeparator" w:id="0">
    <w:p w14:paraId="183CA9EE" w14:textId="77777777" w:rsidR="001A20F4" w:rsidRDefault="001A20F4" w:rsidP="001F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4102" w14:textId="2A35EA6A" w:rsidR="00994624" w:rsidRDefault="00994624">
    <w:pPr>
      <w:pStyle w:val="Koptekst"/>
    </w:pPr>
    <w:r>
      <w:rPr>
        <w:noProof/>
      </w:rPr>
      <w:drawing>
        <wp:inline distT="0" distB="0" distL="0" distR="0" wp14:anchorId="716EA1A6" wp14:editId="3C3C3F89">
          <wp:extent cx="5760720" cy="1150620"/>
          <wp:effectExtent l="0" t="0" r="0" b="0"/>
          <wp:docPr id="4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5C9407B-F89A-0ED6-A4B4-3E99FE7455C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5C9407B-F89A-0ED6-A4B4-3E99FE7455C9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9pt;height:8.9pt" o:bullet="t">
        <v:imagedata r:id="rId1" o:title="BD21504_"/>
      </v:shape>
    </w:pict>
  </w:numPicBullet>
  <w:abstractNum w:abstractNumId="0" w15:restartNumberingAfterBreak="0">
    <w:nsid w:val="06C9057E"/>
    <w:multiLevelType w:val="hybridMultilevel"/>
    <w:tmpl w:val="3B86FA9E"/>
    <w:lvl w:ilvl="0" w:tplc="41887DB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b/>
        <w:i w:val="0"/>
        <w:vanish w:val="0"/>
        <w:color w:val="1F364D"/>
        <w:sz w:val="36"/>
        <w:u w:val="thick" w:color="FFFFFF" w:themeColor="background1"/>
        <w14:reflection w14:blurRad="0" w14:stA="100000" w14:stPos="0" w14:endA="0" w14:endPos="0" w14:dist="0" w14:dir="0" w14:fadeDir="0" w14:sx="0" w14:sy="0" w14:kx="0" w14:ky="0" w14:algn="b"/>
        <w14:textOutline w14:w="0" w14:cap="sq" w14:cmpd="sng" w14:algn="ctr">
          <w14:noFill/>
          <w14:prstDash w14:val="solid"/>
          <w14:bevel/>
        </w14:textOutline>
      </w:rPr>
    </w:lvl>
    <w:lvl w:ilvl="1" w:tplc="256E4E02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  <w:b/>
        <w:i w:val="0"/>
        <w:color w:val="1F364D"/>
        <w:sz w:val="28"/>
        <w:u w:val="thick" w:color="FFFFFF" w:themeColor="background1"/>
        <w14:textOutline w14:w="0" w14:cap="sq" w14:cmpd="sng" w14:algn="ctr">
          <w14:noFill/>
          <w14:prstDash w14:val="solid"/>
          <w14:bevel/>
        </w14:textOutline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1E2D30"/>
    <w:multiLevelType w:val="hybridMultilevel"/>
    <w:tmpl w:val="A69A0196"/>
    <w:lvl w:ilvl="0" w:tplc="E3583B9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1AA0"/>
    <w:multiLevelType w:val="hybridMultilevel"/>
    <w:tmpl w:val="36FA9B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51719"/>
    <w:multiLevelType w:val="multilevel"/>
    <w:tmpl w:val="EB5829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5" w15:restartNumberingAfterBreak="0">
    <w:nsid w:val="4E4B6B5B"/>
    <w:multiLevelType w:val="hybridMultilevel"/>
    <w:tmpl w:val="0EBCBE30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A219C"/>
    <w:multiLevelType w:val="hybridMultilevel"/>
    <w:tmpl w:val="4B30F848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72E77"/>
    <w:multiLevelType w:val="hybridMultilevel"/>
    <w:tmpl w:val="6546B2D6"/>
    <w:lvl w:ilvl="0" w:tplc="5690679C">
      <w:start w:val="1"/>
      <w:numFmt w:val="bullet"/>
      <w:lvlText w:val="o"/>
      <w:lvlJc w:val="left"/>
      <w:pPr>
        <w:ind w:left="765" w:hanging="360"/>
      </w:pPr>
      <w:rPr>
        <w:rFonts w:ascii="Calibri" w:hAnsi="Calibri" w:cs="Courier New" w:hint="default"/>
        <w:b/>
        <w:sz w:val="36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14218723">
    <w:abstractNumId w:val="3"/>
  </w:num>
  <w:num w:numId="2" w16cid:durableId="793326203">
    <w:abstractNumId w:val="0"/>
  </w:num>
  <w:num w:numId="3" w16cid:durableId="1113355846">
    <w:abstractNumId w:val="1"/>
  </w:num>
  <w:num w:numId="4" w16cid:durableId="1378506017">
    <w:abstractNumId w:val="7"/>
  </w:num>
  <w:num w:numId="5" w16cid:durableId="381905450">
    <w:abstractNumId w:val="2"/>
  </w:num>
  <w:num w:numId="6" w16cid:durableId="1638879798">
    <w:abstractNumId w:val="5"/>
  </w:num>
  <w:num w:numId="7" w16cid:durableId="1309626082">
    <w:abstractNumId w:val="6"/>
  </w:num>
  <w:num w:numId="8" w16cid:durableId="17441820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E"/>
    <w:rsid w:val="0003598C"/>
    <w:rsid w:val="00083FF6"/>
    <w:rsid w:val="0009085B"/>
    <w:rsid w:val="000A1739"/>
    <w:rsid w:val="000A2AC4"/>
    <w:rsid w:val="000D0BBD"/>
    <w:rsid w:val="000D323F"/>
    <w:rsid w:val="000F5364"/>
    <w:rsid w:val="00100582"/>
    <w:rsid w:val="00144F6D"/>
    <w:rsid w:val="00186354"/>
    <w:rsid w:val="001A20F4"/>
    <w:rsid w:val="001A3A52"/>
    <w:rsid w:val="001B30D3"/>
    <w:rsid w:val="001F2584"/>
    <w:rsid w:val="001F7F17"/>
    <w:rsid w:val="002049F8"/>
    <w:rsid w:val="00247597"/>
    <w:rsid w:val="00272B84"/>
    <w:rsid w:val="002A000D"/>
    <w:rsid w:val="00331CB6"/>
    <w:rsid w:val="00350178"/>
    <w:rsid w:val="00365FD4"/>
    <w:rsid w:val="003752FF"/>
    <w:rsid w:val="003B283E"/>
    <w:rsid w:val="003D0882"/>
    <w:rsid w:val="003F61CD"/>
    <w:rsid w:val="0040110A"/>
    <w:rsid w:val="0040476B"/>
    <w:rsid w:val="00420DD6"/>
    <w:rsid w:val="00433886"/>
    <w:rsid w:val="00446079"/>
    <w:rsid w:val="00480113"/>
    <w:rsid w:val="0048235E"/>
    <w:rsid w:val="00486530"/>
    <w:rsid w:val="004E1335"/>
    <w:rsid w:val="004F429B"/>
    <w:rsid w:val="005314BA"/>
    <w:rsid w:val="00577BCA"/>
    <w:rsid w:val="005B48F7"/>
    <w:rsid w:val="005D09B6"/>
    <w:rsid w:val="005D71F6"/>
    <w:rsid w:val="005E20AF"/>
    <w:rsid w:val="005F5DAF"/>
    <w:rsid w:val="0062083F"/>
    <w:rsid w:val="0063767B"/>
    <w:rsid w:val="00663565"/>
    <w:rsid w:val="00665EFA"/>
    <w:rsid w:val="006B241C"/>
    <w:rsid w:val="006C3AD0"/>
    <w:rsid w:val="006D2813"/>
    <w:rsid w:val="00702BC0"/>
    <w:rsid w:val="00716E7B"/>
    <w:rsid w:val="00732A0C"/>
    <w:rsid w:val="00737EF0"/>
    <w:rsid w:val="00767514"/>
    <w:rsid w:val="007762B2"/>
    <w:rsid w:val="00782F35"/>
    <w:rsid w:val="007A3B1A"/>
    <w:rsid w:val="007B38A0"/>
    <w:rsid w:val="007D2799"/>
    <w:rsid w:val="008028B2"/>
    <w:rsid w:val="00817F12"/>
    <w:rsid w:val="00824AB0"/>
    <w:rsid w:val="00836828"/>
    <w:rsid w:val="00844DF8"/>
    <w:rsid w:val="00884306"/>
    <w:rsid w:val="008B08E1"/>
    <w:rsid w:val="008B246D"/>
    <w:rsid w:val="008B6E0A"/>
    <w:rsid w:val="008C5BDF"/>
    <w:rsid w:val="00911CF5"/>
    <w:rsid w:val="009326D3"/>
    <w:rsid w:val="00946429"/>
    <w:rsid w:val="00966A42"/>
    <w:rsid w:val="00994624"/>
    <w:rsid w:val="00995BB7"/>
    <w:rsid w:val="009C7F41"/>
    <w:rsid w:val="009E6092"/>
    <w:rsid w:val="00A12B2E"/>
    <w:rsid w:val="00A55A06"/>
    <w:rsid w:val="00A56EB3"/>
    <w:rsid w:val="00B03812"/>
    <w:rsid w:val="00B2779D"/>
    <w:rsid w:val="00BA3EEF"/>
    <w:rsid w:val="00BA6AEE"/>
    <w:rsid w:val="00BB328F"/>
    <w:rsid w:val="00BC63DE"/>
    <w:rsid w:val="00BD06B2"/>
    <w:rsid w:val="00BF1F1D"/>
    <w:rsid w:val="00C11E3E"/>
    <w:rsid w:val="00C26DDD"/>
    <w:rsid w:val="00C32BB4"/>
    <w:rsid w:val="00C33416"/>
    <w:rsid w:val="00CA574E"/>
    <w:rsid w:val="00CC5ADE"/>
    <w:rsid w:val="00D24FC4"/>
    <w:rsid w:val="00D447C4"/>
    <w:rsid w:val="00D77009"/>
    <w:rsid w:val="00DB67E6"/>
    <w:rsid w:val="00DC3746"/>
    <w:rsid w:val="00E15E8D"/>
    <w:rsid w:val="00EE4711"/>
    <w:rsid w:val="00F278D1"/>
    <w:rsid w:val="00F37509"/>
    <w:rsid w:val="00F722E8"/>
    <w:rsid w:val="00F86B78"/>
    <w:rsid w:val="00FA0FCB"/>
    <w:rsid w:val="00FB70BB"/>
    <w:rsid w:val="00FF58FD"/>
    <w:rsid w:val="0685B079"/>
    <w:rsid w:val="2506DB10"/>
    <w:rsid w:val="4386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F3E05"/>
  <w15:docId w15:val="{863642DA-9B42-48A3-8EDB-DFEA830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B328F"/>
    <w:pPr>
      <w:keepNext/>
      <w:keepLines/>
      <w:spacing w:after="200"/>
      <w:outlineLvl w:val="0"/>
    </w:pPr>
    <w:rPr>
      <w:rFonts w:ascii="Calibri" w:eastAsiaTheme="majorEastAsia" w:hAnsi="Calibri" w:cstheme="majorBidi"/>
      <w:b/>
      <w:bCs/>
      <w:color w:val="CF264A"/>
      <w:sz w:val="22"/>
      <w:szCs w:val="28"/>
    </w:rPr>
  </w:style>
  <w:style w:type="paragraph" w:styleId="Kop2">
    <w:name w:val="heading 2"/>
    <w:aliases w:val="Reset numbering,Nota paragraaf"/>
    <w:basedOn w:val="Standaard"/>
    <w:next w:val="Standaard"/>
    <w:link w:val="Kop2Char"/>
    <w:uiPriority w:val="9"/>
    <w:qFormat/>
    <w:rsid w:val="0048235E"/>
    <w:pPr>
      <w:keepNext/>
      <w:tabs>
        <w:tab w:val="num" w:pos="576"/>
      </w:tabs>
      <w:spacing w:line="360" w:lineRule="auto"/>
      <w:ind w:left="578" w:hanging="578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48235E"/>
    <w:pPr>
      <w:keepNext/>
      <w:tabs>
        <w:tab w:val="num" w:pos="720"/>
      </w:tabs>
      <w:ind w:left="720" w:hanging="720"/>
      <w:outlineLvl w:val="2"/>
    </w:pPr>
    <w:rPr>
      <w:rFonts w:ascii="Arial" w:hAnsi="Arial"/>
      <w:b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48235E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48235E"/>
    <w:pPr>
      <w:keepNext/>
      <w:tabs>
        <w:tab w:val="num" w:pos="1008"/>
      </w:tabs>
      <w:suppressAutoHyphens/>
      <w:ind w:left="1008" w:hanging="1008"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8235E"/>
    <w:pPr>
      <w:keepNext/>
      <w:tabs>
        <w:tab w:val="num" w:pos="1152"/>
      </w:tabs>
      <w:ind w:left="1152" w:hanging="1152"/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48235E"/>
    <w:pPr>
      <w:tabs>
        <w:tab w:val="num" w:pos="1296"/>
      </w:tabs>
      <w:spacing w:before="240" w:after="60"/>
      <w:ind w:left="1296" w:hanging="1296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48235E"/>
    <w:pPr>
      <w:tabs>
        <w:tab w:val="num" w:pos="1440"/>
      </w:tabs>
      <w:spacing w:before="240" w:after="60"/>
      <w:ind w:left="1440" w:hanging="144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48235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B328F"/>
    <w:rPr>
      <w:rFonts w:ascii="Calibri" w:eastAsiaTheme="majorEastAsia" w:hAnsi="Calibri" w:cstheme="majorBidi"/>
      <w:b/>
      <w:bCs/>
      <w:color w:val="CF264A"/>
      <w:sz w:val="22"/>
      <w:szCs w:val="28"/>
      <w:lang w:eastAsia="nl-NL"/>
    </w:rPr>
  </w:style>
  <w:style w:type="paragraph" w:styleId="Geenafstand">
    <w:name w:val="No Spacing"/>
    <w:uiPriority w:val="1"/>
    <w:qFormat/>
    <w:rsid w:val="00782F35"/>
    <w:pPr>
      <w:spacing w:after="0" w:line="240" w:lineRule="auto"/>
    </w:pPr>
  </w:style>
  <w:style w:type="character" w:customStyle="1" w:styleId="Kop2Char">
    <w:name w:val="Kop 2 Char"/>
    <w:aliases w:val="Reset numbering Char,Nota paragraaf Char"/>
    <w:basedOn w:val="Standaardalinea-lettertype"/>
    <w:link w:val="Kop2"/>
    <w:uiPriority w:val="9"/>
    <w:rsid w:val="0048235E"/>
    <w:rPr>
      <w:rFonts w:ascii="Arial" w:eastAsia="Times New Roman" w:hAnsi="Arial" w:cs="Times New Roman"/>
      <w:b/>
      <w:sz w:val="22"/>
      <w:lang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48235E"/>
    <w:rPr>
      <w:rFonts w:ascii="Trebuchet MS" w:eastAsia="Times New Roman" w:hAnsi="Trebuchet MS" w:cs="Times New Roman"/>
      <w:b/>
      <w:kern w:val="1"/>
      <w:sz w:val="22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48235E"/>
    <w:rPr>
      <w:rFonts w:ascii="Trebuchet MS" w:eastAsia="Times New Roman" w:hAnsi="Trebuchet MS" w:cs="Times New Roman"/>
      <w:i/>
      <w:sz w:val="22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48235E"/>
    <w:rPr>
      <w:rFonts w:ascii="Trebuchet MS" w:eastAsia="Times New Roman" w:hAnsi="Trebuchet MS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48235E"/>
    <w:rPr>
      <w:rFonts w:ascii="Trebuchet MS" w:eastAsia="Times New Roman" w:hAnsi="Trebuchet MS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48235E"/>
    <w:rPr>
      <w:rFonts w:ascii="Arial" w:eastAsia="Times New Roman" w:hAnsi="Arial" w:cs="Arial"/>
      <w:sz w:val="22"/>
      <w:lang w:eastAsia="nl-NL"/>
    </w:rPr>
  </w:style>
  <w:style w:type="table" w:styleId="Tabelraster">
    <w:name w:val="Table Grid"/>
    <w:basedOn w:val="Standaardtabel"/>
    <w:uiPriority w:val="59"/>
    <w:rsid w:val="0008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3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354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732A0C"/>
    <w:pPr>
      <w:ind w:left="720"/>
      <w:contextualSpacing/>
    </w:pPr>
  </w:style>
  <w:style w:type="paragraph" w:customStyle="1" w:styleId="Bullet1">
    <w:name w:val="Bullet 1"/>
    <w:basedOn w:val="Standaard"/>
    <w:rsid w:val="007D2799"/>
    <w:pPr>
      <w:numPr>
        <w:ilvl w:val="6"/>
        <w:numId w:val="8"/>
      </w:numPr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7D2799"/>
    <w:pPr>
      <w:numPr>
        <w:ilvl w:val="8"/>
        <w:numId w:val="8"/>
      </w:numPr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7D2799"/>
    <w:pPr>
      <w:keepLines/>
      <w:numPr>
        <w:ilvl w:val="4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7D2799"/>
    <w:pPr>
      <w:keepLines/>
      <w:numPr>
        <w:ilvl w:val="5"/>
        <w:numId w:val="8"/>
      </w:numPr>
      <w:tabs>
        <w:tab w:val="left" w:pos="720"/>
      </w:tabs>
      <w:spacing w:before="260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7D2799"/>
    <w:pPr>
      <w:keepLines/>
      <w:numPr>
        <w:ilvl w:val="3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9462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9462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94624"/>
    <w:rPr>
      <w:rFonts w:ascii="Times New Roman" w:eastAsia="Times New Roman" w:hAnsi="Times New Roman" w:cs="Times New Roman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46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4624"/>
    <w:rPr>
      <w:rFonts w:ascii="Times New Roman" w:eastAsia="Times New Roman" w:hAnsi="Times New Roman" w:cs="Times New Roman"/>
      <w:b/>
      <w:bC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CACF4A-BB8B-4BA1-BE68-FD410D08B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ED9F12-5C63-41CA-A56C-B9CD42A291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B349A-9589-4007-810C-2B9F946E3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85f95b-1445-49b5-980e-e8dcfd5f2bcc"/>
    <ds:schemaRef ds:uri="589197dc-3a6c-4f83-9d2e-22a33e92f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D752E6-502B-47C5-9BE8-47A209586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Carla Postma</cp:lastModifiedBy>
  <cp:revision>2</cp:revision>
  <cp:lastPrinted>2021-01-23T15:41:00Z</cp:lastPrinted>
  <dcterms:created xsi:type="dcterms:W3CDTF">2023-12-13T13:53:00Z</dcterms:created>
  <dcterms:modified xsi:type="dcterms:W3CDTF">2023-12-13T13:53:00Z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