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5510D508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Formuli</w:t>
      </w:r>
      <w:r w:rsidRPr="004F1CF3">
        <w:rPr>
          <w:b w:val="0"/>
          <w:sz w:val="26"/>
          <w:szCs w:val="26"/>
        </w:rPr>
        <w:t>er 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AF3FF9F" w14:textId="15CA3009" w:rsidR="002856AB" w:rsidRPr="00880F3F" w:rsidRDefault="004F1CF3" w:rsidP="002856AB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BHV-</w:t>
      </w:r>
      <w:r w:rsidR="00E66036">
        <w:rPr>
          <w:sz w:val="40"/>
          <w:szCs w:val="40"/>
        </w:rPr>
        <w:t>m</w:t>
      </w:r>
      <w:r>
        <w:rPr>
          <w:sz w:val="40"/>
          <w:szCs w:val="40"/>
        </w:rPr>
        <w:t>iddelen</w:t>
      </w:r>
    </w:p>
    <w:p w14:paraId="2DA267E8" w14:textId="29DB65BC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4F1CF3">
        <w:rPr>
          <w:b w:val="0"/>
          <w:sz w:val="26"/>
          <w:szCs w:val="26"/>
        </w:rPr>
        <w:t>het Rijk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0C01B0EC" w:rsidR="002856AB" w:rsidRPr="00E66036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E66036">
                                  <w:rPr>
                                    <w:color w:val="FFFFFF" w:themeColor="background1"/>
                                  </w:rPr>
                                  <w:t>IUCDJI/INKEA/JWLvH/2025-03</w:t>
                                </w:r>
                              </w:sdtContent>
                            </w:sdt>
                          </w:p>
                          <w:p w14:paraId="726DB02C" w14:textId="6D7F4761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66036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E66036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E66036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E66036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E66036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5-01-16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F0259C">
                                  <w:rPr>
                                    <w:color w:val="FFFFFF" w:themeColor="background1"/>
                                  </w:rPr>
                                  <w:t>16-1-2025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0C01B0EC" w:rsidR="002856AB" w:rsidRPr="00E66036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E66036">
                            <w:rPr>
                              <w:color w:val="FFFFFF" w:themeColor="background1"/>
                            </w:rPr>
                            <w:t>IUCDJI/INKEA/JWLvH/2025-03</w:t>
                          </w:r>
                        </w:sdtContent>
                      </w:sdt>
                    </w:p>
                    <w:p w14:paraId="726DB02C" w14:textId="6D7F4761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 w:rsidRPr="00E66036">
                        <w:rPr>
                          <w:color w:val="FFFFFF" w:themeColor="background1"/>
                        </w:rPr>
                        <w:t>Datum</w:t>
                      </w:r>
                      <w:r w:rsidRPr="00E66036">
                        <w:rPr>
                          <w:color w:val="FFFFFF" w:themeColor="background1"/>
                        </w:rPr>
                        <w:tab/>
                      </w:r>
                      <w:r w:rsidRPr="00E66036">
                        <w:rPr>
                          <w:color w:val="FFFFFF" w:themeColor="background1"/>
                        </w:rPr>
                        <w:tab/>
                      </w:r>
                      <w:r w:rsidRPr="00E66036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E66036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5-01-16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F0259C">
                            <w:rPr>
                              <w:color w:val="FFFFFF" w:themeColor="background1"/>
                            </w:rPr>
                            <w:t>16-1-2025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  <w:bookmarkStart w:id="0" w:name="_GoBack"/>
      <w:bookmarkEnd w:id="0"/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3C4F9CAA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</w:t>
      </w:r>
      <w:r w:rsidR="001A60E6" w:rsidRPr="004F1CF3">
        <w:t xml:space="preserve">beschikt. </w:t>
      </w:r>
      <w:r w:rsidR="00CD5778" w:rsidRPr="004F1CF3">
        <w:t>De kerncompetenties mogen zowel zijn uitgevoerd binnen één opdracht als in verschillende opdrachten. Een referentie mag meerdere malen worden opgevoerd</w:t>
      </w:r>
      <w:r w:rsidR="00775BE8" w:rsidRPr="004F1CF3">
        <w:t xml:space="preserve"> om te voldoen </w:t>
      </w:r>
      <w:r w:rsidR="00CD5778" w:rsidRPr="004F1CF3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0F1D509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7C87D7BA" w:rsidR="00C61733" w:rsidRPr="004F1CF3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onderneming</w:t>
      </w:r>
      <w:r w:rsidRPr="006275E8">
        <w:t xml:space="preserve"> </w:t>
      </w:r>
      <w:r w:rsidR="00C61733" w:rsidRPr="006275E8">
        <w:t xml:space="preserve">over de kerncompetenties beschikt door middel </w:t>
      </w:r>
      <w:r w:rsidR="00C61733" w:rsidRPr="004F1CF3">
        <w:t xml:space="preserve">van één of meer </w:t>
      </w:r>
      <w:r w:rsidR="00FA497E" w:rsidRPr="004F1CF3">
        <w:t>o</w:t>
      </w:r>
      <w:r w:rsidR="00C61733" w:rsidRPr="004F1CF3">
        <w:t>pdrachten</w:t>
      </w:r>
      <w:r w:rsidR="004F1CF3">
        <w:t xml:space="preserve"> (max. 2)</w:t>
      </w:r>
      <w:r w:rsidR="00C61733" w:rsidRPr="004F1CF3">
        <w:t xml:space="preserve"> die </w:t>
      </w:r>
      <w:r w:rsidR="00FA497E" w:rsidRPr="004F1CF3">
        <w:t xml:space="preserve">u heeft </w:t>
      </w:r>
      <w:r w:rsidR="00C61733" w:rsidRPr="004F1CF3">
        <w:t xml:space="preserve">uitgevoerd in de afgelopen </w:t>
      </w:r>
      <w:r w:rsidR="00E86977" w:rsidRPr="004F1CF3">
        <w:t xml:space="preserve">drie </w:t>
      </w:r>
      <w:r w:rsidR="00C61733" w:rsidRPr="004F1CF3">
        <w:t>(</w:t>
      </w:r>
      <w:r w:rsidR="00E86977" w:rsidRPr="004F1CF3">
        <w:t>3</w:t>
      </w:r>
      <w:r w:rsidR="00C61733" w:rsidRPr="004F1CF3">
        <w:t xml:space="preserve">) </w:t>
      </w:r>
      <w:r w:rsidR="00E86977" w:rsidRPr="004F1CF3">
        <w:t>jaar</w:t>
      </w:r>
      <w:r w:rsidR="00C61733" w:rsidRPr="004F1CF3">
        <w:t xml:space="preserve">, gerekend vanaf de datum van </w:t>
      </w:r>
      <w:r w:rsidR="00FA497E" w:rsidRPr="004F1CF3">
        <w:t>i</w:t>
      </w:r>
      <w:r w:rsidR="00775BE8" w:rsidRPr="004F1CF3">
        <w:t>nschrijving</w:t>
      </w:r>
      <w:r w:rsidR="00E63A07" w:rsidRPr="004F1CF3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4F1CF3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 w:rsidRPr="004F1CF3">
        <w:t xml:space="preserve">onjuistheden </w:t>
      </w:r>
      <w:r w:rsidRPr="004F1CF3">
        <w:t>worden geconstateerd in de</w:t>
      </w:r>
      <w:r w:rsidR="00852988" w:rsidRPr="004F1CF3">
        <w:t xml:space="preserve"> ingediende referentieopdracht</w:t>
      </w:r>
      <w:r w:rsidR="008C098F" w:rsidRPr="004F1CF3">
        <w:t>,</w:t>
      </w:r>
      <w:r w:rsidR="00852988" w:rsidRPr="004F1CF3">
        <w:t xml:space="preserve"> </w:t>
      </w:r>
      <w:r w:rsidRPr="004F1CF3">
        <w:t xml:space="preserve">kan dat </w:t>
      </w:r>
      <w:r w:rsidR="00852988" w:rsidRPr="004F1CF3">
        <w:t>leiden tot uitsluiting of afwijzing;</w:t>
      </w:r>
    </w:p>
    <w:p w14:paraId="66D177D2" w14:textId="3D5B5A36" w:rsidR="00852988" w:rsidRPr="004F1CF3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4F1CF3">
        <w:t xml:space="preserve">U </w:t>
      </w:r>
      <w:r w:rsidR="00852988" w:rsidRPr="004F1CF3">
        <w:t xml:space="preserve">mag de Aanbestedende dienst </w:t>
      </w:r>
      <w:r w:rsidR="00E63A07" w:rsidRPr="004F1CF3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798076F6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meerdere kerncompetenties met één referentieopdracht kunnen worden aangetoond, dan </w:t>
      </w:r>
      <w:r w:rsidR="008455A3">
        <w:t>hoeft u slechts één</w:t>
      </w:r>
      <w:r>
        <w:t xml:space="preserve"> formulier</w:t>
      </w:r>
      <w:r w:rsidR="008455A3">
        <w:t xml:space="preserve"> in te vullen</w:t>
      </w:r>
      <w:r>
        <w:t>.</w:t>
      </w:r>
      <w:r w:rsidR="00834E20">
        <w:t xml:space="preserve"> U mag in totaal maximaal </w:t>
      </w:r>
      <w:r w:rsidR="004F1CF3">
        <w:t>twee</w:t>
      </w:r>
      <w:r w:rsidR="00834E20">
        <w:t xml:space="preserve"> referentieopdrachten indienen.</w:t>
      </w:r>
      <w:r w:rsidR="00D51C2B">
        <w:t xml:space="preserve"> </w:t>
      </w:r>
      <w:r w:rsidR="008455A3"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>
        <w:t>aan te tonen dat u voldoet aan de gestelde kerncompetenties, da</w:t>
      </w:r>
      <w:r w:rsidR="008455A3">
        <w:t>n</w:t>
      </w:r>
      <w:r>
        <w:t xml:space="preserve"> kunt u het formulier </w:t>
      </w:r>
      <w:r w:rsidR="00752609">
        <w:t>kopiëren</w:t>
      </w:r>
      <w:r w:rsidR="00E63A07">
        <w:t>;</w:t>
      </w:r>
    </w:p>
    <w:p w14:paraId="04B82A52" w14:textId="142EC115" w:rsidR="00C61733" w:rsidRPr="00E6603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1: </w:t>
      </w:r>
      <w:r w:rsidR="008455A3">
        <w:t>Vergeet niet</w:t>
      </w:r>
      <w:r w:rsidR="001A60E6">
        <w:t xml:space="preserve"> de juiste </w:t>
      </w:r>
      <w:r w:rsidR="001A60E6" w:rsidRPr="00E66036">
        <w:t xml:space="preserve">kerncompetentie(s) </w:t>
      </w:r>
      <w:r w:rsidR="00E63A07" w:rsidRPr="00E66036">
        <w:t>in deel 1</w:t>
      </w:r>
      <w:r w:rsidRPr="00E66036">
        <w:t xml:space="preserve"> aan te kruisen</w:t>
      </w:r>
      <w:r w:rsidR="00E63A07" w:rsidRPr="00E66036">
        <w:t>;</w:t>
      </w:r>
    </w:p>
    <w:p w14:paraId="2C23432F" w14:textId="700D3CDE" w:rsidR="00E63A07" w:rsidRPr="00E66036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E66036">
        <w:t xml:space="preserve">Deel 2: </w:t>
      </w:r>
      <w:r w:rsidR="008455A3" w:rsidRPr="00E66036">
        <w:t xml:space="preserve">Geef de </w:t>
      </w:r>
      <w:r w:rsidRPr="00E66036">
        <w:t xml:space="preserve">waarde van de referentieopdracht </w:t>
      </w:r>
      <w:r w:rsidR="008455A3" w:rsidRPr="00E66036">
        <w:t>op</w:t>
      </w:r>
      <w:r w:rsidRPr="00E66036">
        <w:t xml:space="preserve"> in Euro’s exclusief btw;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opdrachten die binnen één jaar voor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0970046E" w14:textId="77777777" w:rsidR="001A60E6" w:rsidRPr="00952775" w:rsidRDefault="001A60E6" w:rsidP="001A60E6"/>
    <w:tbl>
      <w:tblPr>
        <w:tblpPr w:leftFromText="141" w:rightFromText="141" w:vertAnchor="page" w:horzAnchor="margin" w:tblpY="22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E66036" w:rsidRPr="00A55CC0" w14:paraId="53B09856" w14:textId="77777777" w:rsidTr="00E6603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0FD75A51" w14:textId="77777777" w:rsidR="00E66036" w:rsidRPr="00A55CC0" w:rsidRDefault="00E66036" w:rsidP="00E66036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bookmarkStart w:id="1" w:name="_Toc430424057"/>
            <w:r w:rsidRPr="004F1CF3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Referentie</w:t>
            </w:r>
            <w:bookmarkEnd w:id="1"/>
            <w:r w:rsidRPr="004F1CF3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opdracht </w:t>
            </w:r>
            <w:r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BHV-m</w:t>
            </w:r>
            <w:r w:rsidRPr="004F1CF3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iddelen t.b.v. het Rijk</w:t>
            </w:r>
          </w:p>
        </w:tc>
      </w:tr>
      <w:tr w:rsidR="00E66036" w:rsidRPr="00C51CD9" w14:paraId="6BD4B2C7" w14:textId="77777777" w:rsidTr="00E66036">
        <w:trPr>
          <w:cantSplit/>
        </w:trPr>
        <w:tc>
          <w:tcPr>
            <w:tcW w:w="3681" w:type="dxa"/>
            <w:shd w:val="clear" w:color="auto" w:fill="D5F1FF"/>
          </w:tcPr>
          <w:p w14:paraId="38D10873" w14:textId="77777777" w:rsidR="00E66036" w:rsidRPr="00C51CD9" w:rsidRDefault="00E66036" w:rsidP="00E66036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22E2BFEE" w14:textId="77777777" w:rsidR="00F0259C" w:rsidRDefault="00F0259C" w:rsidP="00F0259C">
            <w:pPr>
              <w:pStyle w:val="Lijstalinea"/>
              <w:autoSpaceDE w:val="0"/>
              <w:autoSpaceDN w:val="0"/>
              <w:adjustRightInd w:val="0"/>
              <w:spacing w:line="240" w:lineRule="auto"/>
              <w:rPr>
                <w:b/>
                <w:szCs w:val="20"/>
              </w:rPr>
            </w:pPr>
          </w:p>
          <w:p w14:paraId="51A961B3" w14:textId="3918292D" w:rsidR="00F0259C" w:rsidRDefault="00F0259C" w:rsidP="00F0259C">
            <w:pPr>
              <w:pStyle w:val="Lijstalinea"/>
              <w:autoSpaceDE w:val="0"/>
              <w:autoSpaceDN w:val="0"/>
              <w:adjustRightInd w:val="0"/>
              <w:spacing w:line="240" w:lineRule="auto"/>
              <w:rPr>
                <w:b/>
                <w:szCs w:val="20"/>
              </w:rPr>
            </w:pPr>
            <w:r w:rsidRPr="004F1CF3">
              <w:rPr>
                <w:b/>
                <w:szCs w:val="20"/>
              </w:rPr>
              <w:t>Aankruisen wat van toepassing is</w:t>
            </w:r>
            <w:r>
              <w:rPr>
                <w:b/>
                <w:szCs w:val="20"/>
              </w:rPr>
              <w:t xml:space="preserve"> voor Perceel 1 t/m 3</w:t>
            </w:r>
          </w:p>
          <w:p w14:paraId="463E06D5" w14:textId="77777777" w:rsidR="00E66036" w:rsidRDefault="00E66036" w:rsidP="00E66036">
            <w:pPr>
              <w:pStyle w:val="Lijstalinea"/>
              <w:autoSpaceDE w:val="0"/>
              <w:autoSpaceDN w:val="0"/>
              <w:adjustRightInd w:val="0"/>
              <w:spacing w:line="240" w:lineRule="auto"/>
              <w:rPr>
                <w:rFonts w:eastAsiaTheme="minorHAnsi" w:cs="Verdana"/>
                <w:i/>
                <w:szCs w:val="18"/>
                <w:lang w:eastAsia="en-US"/>
              </w:rPr>
            </w:pPr>
          </w:p>
          <w:p w14:paraId="5498F82A" w14:textId="41A043E2" w:rsidR="00E66036" w:rsidRPr="00E66036" w:rsidRDefault="00E66036" w:rsidP="00E66036">
            <w:pPr>
              <w:pStyle w:val="Lijstaline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rPr>
                <w:rFonts w:eastAsiaTheme="minorHAnsi" w:cs="Verdana"/>
                <w:i/>
                <w:szCs w:val="18"/>
                <w:lang w:eastAsia="en-US"/>
              </w:rPr>
            </w:pPr>
            <w:r w:rsidRPr="00E66036">
              <w:rPr>
                <w:rFonts w:eastAsiaTheme="minorHAnsi" w:cs="Verdana"/>
                <w:i/>
                <w:szCs w:val="18"/>
                <w:lang w:eastAsia="en-US"/>
              </w:rPr>
              <w:t>Ervaring heeft met het leveren en gebruiksklaar maken van AED’s, EHBO-koffers en evacuatiemiddelen op geografisch gespreide Locaties in minimaal vijf provincies in Nederland binnen één overeenkomst.</w:t>
            </w:r>
            <w:r>
              <w:rPr>
                <w:rFonts w:eastAsiaTheme="minorHAnsi" w:cs="Verdana"/>
                <w:i/>
                <w:szCs w:val="18"/>
                <w:lang w:eastAsia="en-US"/>
              </w:rPr>
              <w:t xml:space="preserve"> </w:t>
            </w:r>
            <w:r w:rsidRPr="00E66036">
              <w:rPr>
                <w:rFonts w:eastAsiaTheme="minorHAnsi" w:cs="Verdana"/>
                <w:i/>
                <w:szCs w:val="18"/>
                <w:lang w:eastAsia="en-US"/>
              </w:rPr>
              <w:t>De opdrachtwaarde bedraagt minimaal € 350.000,- exclusief btw waarvan minimaal € 200.000,- inclusief btw gefactureerd moet zijn op het moment van Inschrijving.</w:t>
            </w:r>
          </w:p>
          <w:p w14:paraId="0B75347C" w14:textId="77777777" w:rsidR="00E66036" w:rsidRPr="00E66036" w:rsidRDefault="00E66036" w:rsidP="00E66036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 w:cs="Verdana"/>
                <w:i/>
                <w:szCs w:val="18"/>
                <w:lang w:eastAsia="en-US"/>
              </w:rPr>
            </w:pPr>
          </w:p>
          <w:p w14:paraId="2A6B28A1" w14:textId="77777777" w:rsidR="00E66036" w:rsidRDefault="00E66036" w:rsidP="00E66036">
            <w:pPr>
              <w:pStyle w:val="Lijstaline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rPr>
                <w:rFonts w:eastAsiaTheme="minorHAnsi" w:cs="Verdana"/>
                <w:i/>
                <w:szCs w:val="18"/>
                <w:lang w:eastAsia="en-US"/>
              </w:rPr>
            </w:pPr>
            <w:r w:rsidRPr="00E66036">
              <w:rPr>
                <w:rFonts w:eastAsiaTheme="minorHAnsi" w:cs="Verdana"/>
                <w:i/>
                <w:szCs w:val="18"/>
                <w:lang w:eastAsia="en-US"/>
              </w:rPr>
              <w:t>Ervaring heeft met het jaarlijks preventief en correctief onderhouden van AED’s (minimaal 50 stuks), EHBO-koffers (minimaal 50 stuks) en evacuatiemiddelen (minimaal 20 stuks) voor één opdrachtgever.</w:t>
            </w:r>
          </w:p>
          <w:p w14:paraId="6C026913" w14:textId="77777777" w:rsidR="00E66036" w:rsidRDefault="00E66036" w:rsidP="00E66036">
            <w:pPr>
              <w:pStyle w:val="Lijstalinea"/>
              <w:autoSpaceDE w:val="0"/>
              <w:autoSpaceDN w:val="0"/>
              <w:adjustRightInd w:val="0"/>
              <w:spacing w:line="240" w:lineRule="auto"/>
              <w:rPr>
                <w:rFonts w:eastAsiaTheme="minorHAnsi" w:cs="Verdana"/>
                <w:i/>
                <w:szCs w:val="18"/>
                <w:lang w:eastAsia="en-US"/>
              </w:rPr>
            </w:pPr>
          </w:p>
          <w:p w14:paraId="21BB182D" w14:textId="5C1BAE42" w:rsidR="00F0259C" w:rsidRDefault="00F0259C" w:rsidP="00F0259C">
            <w:pPr>
              <w:pStyle w:val="Lijstalinea"/>
              <w:autoSpaceDE w:val="0"/>
              <w:autoSpaceDN w:val="0"/>
              <w:adjustRightInd w:val="0"/>
              <w:spacing w:line="24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Aankruisen indien er ingeschreven wordt op Perceel 2</w:t>
            </w:r>
          </w:p>
          <w:p w14:paraId="2CF90FD7" w14:textId="1E01A003" w:rsidR="00F0259C" w:rsidRDefault="00F0259C" w:rsidP="00F0259C">
            <w:pPr>
              <w:pStyle w:val="Lijstalinea"/>
              <w:autoSpaceDE w:val="0"/>
              <w:autoSpaceDN w:val="0"/>
              <w:adjustRightInd w:val="0"/>
              <w:spacing w:line="240" w:lineRule="auto"/>
              <w:rPr>
                <w:b/>
                <w:szCs w:val="20"/>
              </w:rPr>
            </w:pPr>
          </w:p>
          <w:p w14:paraId="3F645D0B" w14:textId="2EE85A42" w:rsidR="00F0259C" w:rsidRPr="00F0259C" w:rsidRDefault="00F0259C" w:rsidP="00F0259C">
            <w:pPr>
              <w:pStyle w:val="Lijstalinea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rPr>
                <w:rFonts w:eastAsiaTheme="minorHAnsi" w:cs="Verdana"/>
                <w:i/>
                <w:szCs w:val="18"/>
                <w:lang w:eastAsia="en-US"/>
              </w:rPr>
            </w:pPr>
            <w:r w:rsidRPr="00F0259C">
              <w:rPr>
                <w:rFonts w:eastAsiaTheme="minorHAnsi" w:cs="Verdana"/>
                <w:i/>
                <w:szCs w:val="18"/>
                <w:lang w:eastAsia="en-US"/>
              </w:rPr>
              <w:t>Ervaring heeft met het onderhouden van blussers (minimaal 100 stuks) voor één opdrachtgever.</w:t>
            </w:r>
          </w:p>
          <w:p w14:paraId="33FF7FC0" w14:textId="77777777" w:rsidR="00E66036" w:rsidRPr="004F1CF3" w:rsidRDefault="00E66036" w:rsidP="00E66036">
            <w:pPr>
              <w:pStyle w:val="Lijstalinea"/>
              <w:autoSpaceDE w:val="0"/>
              <w:autoSpaceDN w:val="0"/>
              <w:adjustRightInd w:val="0"/>
              <w:spacing w:line="240" w:lineRule="auto"/>
              <w:rPr>
                <w:rFonts w:eastAsiaTheme="minorHAnsi" w:cs="Verdana"/>
                <w:b/>
                <w:szCs w:val="18"/>
                <w:lang w:eastAsia="en-US"/>
              </w:rPr>
            </w:pPr>
          </w:p>
        </w:tc>
      </w:tr>
      <w:tr w:rsidR="00E66036" w:rsidRPr="00952775" w14:paraId="512A8994" w14:textId="77777777" w:rsidTr="00E6603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59DB67D0" w14:textId="77777777" w:rsidR="00E66036" w:rsidRPr="00952775" w:rsidRDefault="00E66036" w:rsidP="00E6603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E66036" w:rsidRPr="00952775" w14:paraId="60E029BD" w14:textId="77777777" w:rsidTr="00E66036">
        <w:trPr>
          <w:cantSplit/>
        </w:trPr>
        <w:tc>
          <w:tcPr>
            <w:tcW w:w="3681" w:type="dxa"/>
            <w:shd w:val="clear" w:color="auto" w:fill="D5F1FF"/>
          </w:tcPr>
          <w:p w14:paraId="67ECC5A2" w14:textId="77777777" w:rsidR="00E66036" w:rsidRPr="00952775" w:rsidRDefault="00E66036" w:rsidP="00E6603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0166D403" w14:textId="77777777" w:rsidR="00E66036" w:rsidRPr="00952775" w:rsidRDefault="00E66036" w:rsidP="00E6603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E66036" w:rsidRPr="00952775" w14:paraId="1AC2B26B" w14:textId="77777777" w:rsidTr="00E66036">
        <w:trPr>
          <w:cantSplit/>
        </w:trPr>
        <w:tc>
          <w:tcPr>
            <w:tcW w:w="3681" w:type="dxa"/>
            <w:shd w:val="clear" w:color="auto" w:fill="D5F1FF"/>
          </w:tcPr>
          <w:p w14:paraId="12AE2FC6" w14:textId="77777777" w:rsidR="00E66036" w:rsidRPr="00952775" w:rsidRDefault="00E66036" w:rsidP="00E6603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3F6B8463" w14:textId="77777777" w:rsidR="00E66036" w:rsidRPr="00952775" w:rsidRDefault="00E66036" w:rsidP="00E6603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E66036" w:rsidRPr="00952775" w14:paraId="19DE762A" w14:textId="77777777" w:rsidTr="00E66036">
        <w:trPr>
          <w:cantSplit/>
        </w:trPr>
        <w:tc>
          <w:tcPr>
            <w:tcW w:w="3681" w:type="dxa"/>
            <w:shd w:val="clear" w:color="auto" w:fill="D5F1FF"/>
          </w:tcPr>
          <w:p w14:paraId="3A436E4A" w14:textId="77777777" w:rsidR="00E66036" w:rsidRPr="00952775" w:rsidRDefault="00E66036" w:rsidP="00E6603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47EAE84C" w14:textId="77777777" w:rsidR="00E66036" w:rsidRPr="00952775" w:rsidRDefault="00E66036" w:rsidP="00E6603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E66036" w:rsidRPr="00952775" w14:paraId="70C0C57B" w14:textId="77777777" w:rsidTr="00E66036">
        <w:trPr>
          <w:cantSplit/>
        </w:trPr>
        <w:tc>
          <w:tcPr>
            <w:tcW w:w="3681" w:type="dxa"/>
            <w:shd w:val="clear" w:color="auto" w:fill="D5F1FF"/>
          </w:tcPr>
          <w:p w14:paraId="0667F8D6" w14:textId="77777777" w:rsidR="00E66036" w:rsidRPr="00952775" w:rsidRDefault="00E66036" w:rsidP="00E6603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5DC1D978" w14:textId="77777777" w:rsidR="00E66036" w:rsidRPr="00952775" w:rsidRDefault="00E66036" w:rsidP="00E6603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E66036" w:rsidRPr="00952775" w14:paraId="633440D6" w14:textId="77777777" w:rsidTr="00E66036">
        <w:trPr>
          <w:cantSplit/>
        </w:trPr>
        <w:tc>
          <w:tcPr>
            <w:tcW w:w="3681" w:type="dxa"/>
            <w:shd w:val="clear" w:color="auto" w:fill="D5F1FF"/>
          </w:tcPr>
          <w:p w14:paraId="2E64E750" w14:textId="77777777" w:rsidR="00E66036" w:rsidRPr="00952775" w:rsidRDefault="00E66036" w:rsidP="00E6603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700AA3A1" w14:textId="77777777" w:rsidR="00E66036" w:rsidRPr="00952775" w:rsidRDefault="00E66036" w:rsidP="00E6603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E66036" w:rsidRPr="00952775" w14:paraId="2C397FFF" w14:textId="77777777" w:rsidTr="00E66036">
        <w:trPr>
          <w:cantSplit/>
        </w:trPr>
        <w:tc>
          <w:tcPr>
            <w:tcW w:w="3681" w:type="dxa"/>
            <w:shd w:val="clear" w:color="auto" w:fill="D5F1FF"/>
          </w:tcPr>
          <w:p w14:paraId="66A83A91" w14:textId="77777777" w:rsidR="00E66036" w:rsidRPr="00952775" w:rsidRDefault="00E66036" w:rsidP="00E66036">
            <w:pPr>
              <w:tabs>
                <w:tab w:val="left" w:pos="1843"/>
              </w:tabs>
            </w:pPr>
            <w:r>
              <w:t>E-mailadres</w:t>
            </w:r>
          </w:p>
        </w:tc>
        <w:tc>
          <w:tcPr>
            <w:tcW w:w="5288" w:type="dxa"/>
          </w:tcPr>
          <w:p w14:paraId="5EDBAAEF" w14:textId="77777777" w:rsidR="00E66036" w:rsidRPr="00952775" w:rsidRDefault="00E66036" w:rsidP="00E6603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E66036" w:rsidRPr="00952775" w14:paraId="7BF11823" w14:textId="77777777" w:rsidTr="00E6603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34F02611" w14:textId="77777777" w:rsidR="00E66036" w:rsidRPr="00952775" w:rsidRDefault="00E66036" w:rsidP="00E6603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>
              <w:rPr>
                <w:b/>
              </w:rPr>
              <w:t>informatie r</w:t>
            </w:r>
            <w:r w:rsidRPr="00952775">
              <w:rPr>
                <w:b/>
              </w:rPr>
              <w:t>eferentieopdracht</w:t>
            </w:r>
          </w:p>
        </w:tc>
      </w:tr>
      <w:tr w:rsidR="00E66036" w:rsidRPr="00952775" w14:paraId="76F39410" w14:textId="77777777" w:rsidTr="00E66036">
        <w:trPr>
          <w:cantSplit/>
        </w:trPr>
        <w:tc>
          <w:tcPr>
            <w:tcW w:w="3681" w:type="dxa"/>
            <w:shd w:val="clear" w:color="auto" w:fill="D5F1FF"/>
          </w:tcPr>
          <w:p w14:paraId="6B37FF3B" w14:textId="77777777" w:rsidR="00E66036" w:rsidRPr="00952775" w:rsidRDefault="00E66036" w:rsidP="00E6603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5E4778D6" w14:textId="77777777" w:rsidR="00E66036" w:rsidRPr="00952775" w:rsidRDefault="00E66036" w:rsidP="00E6603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E66036" w:rsidRPr="00952775" w14:paraId="2D24E1F0" w14:textId="77777777" w:rsidTr="00E66036">
        <w:trPr>
          <w:cantSplit/>
        </w:trPr>
        <w:tc>
          <w:tcPr>
            <w:tcW w:w="3681" w:type="dxa"/>
            <w:shd w:val="clear" w:color="auto" w:fill="D5F1FF"/>
          </w:tcPr>
          <w:p w14:paraId="79842059" w14:textId="77777777" w:rsidR="00E66036" w:rsidRPr="00952775" w:rsidRDefault="00E66036" w:rsidP="00E6603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5CD9DDF5" w14:textId="77777777" w:rsidR="00E66036" w:rsidRPr="00952775" w:rsidRDefault="00E66036" w:rsidP="00E6603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E66036" w:rsidRPr="00952775" w14:paraId="135012CC" w14:textId="77777777" w:rsidTr="00E66036">
        <w:trPr>
          <w:cantSplit/>
        </w:trPr>
        <w:tc>
          <w:tcPr>
            <w:tcW w:w="3681" w:type="dxa"/>
            <w:shd w:val="clear" w:color="auto" w:fill="D5F1FF"/>
          </w:tcPr>
          <w:p w14:paraId="7AFC772C" w14:textId="77777777" w:rsidR="00E66036" w:rsidRPr="00952775" w:rsidRDefault="00E66036" w:rsidP="00E66036">
            <w:pPr>
              <w:tabs>
                <w:tab w:val="left" w:pos="1843"/>
              </w:tabs>
            </w:pPr>
            <w:r w:rsidRPr="004F1CF3">
              <w:t>Opdrachtwaarde (gemiddeld</w:t>
            </w:r>
            <w:r>
              <w:t xml:space="preserve"> per jaar)</w:t>
            </w:r>
          </w:p>
        </w:tc>
        <w:tc>
          <w:tcPr>
            <w:tcW w:w="5288" w:type="dxa"/>
          </w:tcPr>
          <w:p w14:paraId="4274BBA9" w14:textId="77777777" w:rsidR="00E66036" w:rsidRPr="00952775" w:rsidRDefault="00E66036" w:rsidP="00E6603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E66036" w:rsidRPr="00952775" w14:paraId="1AAEE5C3" w14:textId="77777777" w:rsidTr="00E6603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01EDCBC5" w14:textId="77777777" w:rsidR="00E66036" w:rsidRPr="00952775" w:rsidRDefault="00E66036" w:rsidP="00E6603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E66036" w:rsidRPr="00952775" w14:paraId="6127B2A3" w14:textId="77777777" w:rsidTr="00E66036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42B12F3A" w14:textId="77777777" w:rsidR="00E66036" w:rsidRPr="00952775" w:rsidRDefault="00E66036" w:rsidP="00E6603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226D9632" w14:textId="77777777" w:rsidR="00E66036" w:rsidRPr="00952775" w:rsidRDefault="00E66036" w:rsidP="00E6603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E66036" w:rsidRPr="00952775" w14:paraId="7BECD6BE" w14:textId="77777777" w:rsidTr="00E66036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4AFCF314" w14:textId="77777777" w:rsidR="00E66036" w:rsidRPr="00952775" w:rsidRDefault="00E66036" w:rsidP="00E6603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65061444" w14:textId="77777777" w:rsidR="00E66036" w:rsidRDefault="00E66036" w:rsidP="00E66036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354451EA" w14:textId="77777777" w:rsidR="00E66036" w:rsidRPr="00952775" w:rsidRDefault="00E66036" w:rsidP="00E66036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Omvang van het totale referentieproject</w:t>
            </w:r>
          </w:p>
        </w:tc>
        <w:tc>
          <w:tcPr>
            <w:tcW w:w="5288" w:type="dxa"/>
          </w:tcPr>
          <w:p w14:paraId="1907565A" w14:textId="77777777" w:rsidR="00E66036" w:rsidRDefault="00E66036" w:rsidP="00E6603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49887417" w14:textId="77777777" w:rsidR="00E66036" w:rsidRDefault="00E66036" w:rsidP="00E6603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12DA7571" w14:textId="77777777" w:rsidR="00E66036" w:rsidRDefault="00E66036" w:rsidP="00E6603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61D836C8" w14:textId="77777777" w:rsidR="00E66036" w:rsidRDefault="00E66036" w:rsidP="00E6603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3EBA827A" w14:textId="77777777" w:rsidR="00E66036" w:rsidRDefault="00E66036" w:rsidP="00E6603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142C6AC6" w14:textId="77777777" w:rsidR="00E66036" w:rsidRDefault="00E66036" w:rsidP="00E6603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0708E95A" w14:textId="77777777" w:rsidR="00E66036" w:rsidRPr="00952775" w:rsidRDefault="00E66036" w:rsidP="00E6603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E66036" w:rsidRPr="00952775" w14:paraId="34CAB3A4" w14:textId="77777777" w:rsidTr="00E66036">
        <w:trPr>
          <w:cantSplit/>
        </w:trPr>
        <w:tc>
          <w:tcPr>
            <w:tcW w:w="3681" w:type="dxa"/>
            <w:shd w:val="clear" w:color="auto" w:fill="D5F1FF"/>
          </w:tcPr>
          <w:p w14:paraId="47F727F1" w14:textId="77777777" w:rsidR="00E66036" w:rsidRDefault="00E66036" w:rsidP="00E6603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inschrijver</w:t>
            </w:r>
          </w:p>
          <w:p w14:paraId="6FC41832" w14:textId="77777777" w:rsidR="00E66036" w:rsidRPr="00952775" w:rsidRDefault="00E66036" w:rsidP="00E66036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50E13996" w14:textId="77777777" w:rsidR="00E66036" w:rsidRPr="00952775" w:rsidRDefault="00E66036" w:rsidP="00E6603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6B6B2068" w14:textId="77777777" w:rsidR="00E66036" w:rsidRPr="00952775" w:rsidRDefault="00E66036" w:rsidP="00E6603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07C72BB9" w14:textId="77777777" w:rsidR="00E66036" w:rsidRPr="00952775" w:rsidRDefault="00E66036" w:rsidP="00E6603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EE50815" w14:textId="77777777" w:rsidR="00E66036" w:rsidRPr="00952775" w:rsidRDefault="00E66036" w:rsidP="00E6603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3741074" w14:textId="77777777" w:rsidR="00E66036" w:rsidRPr="00952775" w:rsidRDefault="00E66036" w:rsidP="00E6603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06A811AE" w14:textId="77777777" w:rsidR="00E66036" w:rsidRPr="00952775" w:rsidRDefault="00E66036" w:rsidP="00E6603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8BAE406" w14:textId="77777777" w:rsidR="00E66036" w:rsidRPr="00952775" w:rsidRDefault="00E66036" w:rsidP="00E6603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0747F070" w14:textId="03583867" w:rsidR="00FA52CB" w:rsidRDefault="00FA52CB" w:rsidP="00FA52CB"/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15AE9F9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5D95DDD5" w:rsidR="00D858E5" w:rsidRPr="00E66036" w:rsidRDefault="00E66036" w:rsidP="00BF0365">
          <w:pPr>
            <w:widowControl w:val="0"/>
            <w:rPr>
              <w:rStyle w:val="Huisstijl-Rubricering"/>
              <w:szCs w:val="13"/>
            </w:rPr>
          </w:pPr>
          <w:r w:rsidRPr="00E66036">
            <w:rPr>
              <w:sz w:val="13"/>
              <w:szCs w:val="13"/>
            </w:rPr>
            <w:t>IUCDJI/INKEA/JWLvH/2025-03</w:t>
          </w:r>
        </w:p>
      </w:tc>
      <w:tc>
        <w:tcPr>
          <w:tcW w:w="2811" w:type="dxa"/>
          <w:shd w:val="clear" w:color="auto" w:fill="auto"/>
        </w:tcPr>
        <w:p w14:paraId="75E50F99" w14:textId="1256D40A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CE5306">
            <w:rPr>
              <w:noProof/>
            </w:rPr>
            <w:t>4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CE5306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67225159" w:rsidR="00D858E5" w:rsidRDefault="00696B68" w:rsidP="004F1CF3">
          <w:pPr>
            <w:widowControl w:val="0"/>
            <w:rPr>
              <w:sz w:val="13"/>
            </w:rPr>
          </w:pPr>
          <w:r w:rsidRPr="004F1CF3">
            <w:rPr>
              <w:rStyle w:val="Huisstijl-Koptekst"/>
            </w:rPr>
            <w:t>Formulier</w:t>
          </w:r>
          <w:r w:rsidR="002856AB" w:rsidRPr="004F1CF3">
            <w:rPr>
              <w:rStyle w:val="Huisstijl-Koptekst"/>
            </w:rPr>
            <w:t xml:space="preserve"> </w:t>
          </w:r>
          <w:r w:rsidRPr="004F1CF3">
            <w:rPr>
              <w:rStyle w:val="Huisstijl-Koptekst"/>
            </w:rPr>
            <w:t>C</w:t>
          </w:r>
          <w:r w:rsidR="00D858E5" w:rsidRPr="004F1CF3">
            <w:rPr>
              <w:rStyle w:val="Huisstijl-Koptekst"/>
            </w:rPr>
            <w:t xml:space="preserve"> </w:t>
          </w:r>
          <w:r w:rsidR="001A60E6" w:rsidRPr="004F1CF3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4F1CF3">
            <w:rPr>
              <w:rStyle w:val="Huisstijl-Koptekst"/>
            </w:rPr>
            <w:t>BHV-Middelen t.b.v. het Rijk’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5793B"/>
    <w:multiLevelType w:val="hybridMultilevel"/>
    <w:tmpl w:val="2306080A"/>
    <w:lvl w:ilvl="0" w:tplc="ACC0D2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C2A8F"/>
    <w:multiLevelType w:val="hybridMultilevel"/>
    <w:tmpl w:val="80EEBD1A"/>
    <w:lvl w:ilvl="0" w:tplc="A5786CE8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sz w:val="18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F1A6D06"/>
    <w:multiLevelType w:val="hybridMultilevel"/>
    <w:tmpl w:val="9DC2C978"/>
    <w:lvl w:ilvl="0" w:tplc="ACC0D2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C4734"/>
    <w:multiLevelType w:val="hybridMultilevel"/>
    <w:tmpl w:val="EDC8C65E"/>
    <w:lvl w:ilvl="0" w:tplc="1C1CDA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BC7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9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8"/>
  </w:num>
  <w:num w:numId="3">
    <w:abstractNumId w:val="0"/>
  </w:num>
  <w:num w:numId="4">
    <w:abstractNumId w:val="27"/>
  </w:num>
  <w:num w:numId="5">
    <w:abstractNumId w:val="12"/>
  </w:num>
  <w:num w:numId="6">
    <w:abstractNumId w:val="7"/>
  </w:num>
  <w:num w:numId="7">
    <w:abstractNumId w:val="13"/>
  </w:num>
  <w:num w:numId="8">
    <w:abstractNumId w:val="5"/>
  </w:num>
  <w:num w:numId="9">
    <w:abstractNumId w:val="20"/>
  </w:num>
  <w:num w:numId="10">
    <w:abstractNumId w:val="24"/>
  </w:num>
  <w:num w:numId="11">
    <w:abstractNumId w:val="16"/>
  </w:num>
  <w:num w:numId="12">
    <w:abstractNumId w:val="19"/>
  </w:num>
  <w:num w:numId="13">
    <w:abstractNumId w:val="4"/>
  </w:num>
  <w:num w:numId="14">
    <w:abstractNumId w:val="6"/>
  </w:num>
  <w:num w:numId="15">
    <w:abstractNumId w:val="26"/>
  </w:num>
  <w:num w:numId="16">
    <w:abstractNumId w:val="2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23"/>
  </w:num>
  <w:num w:numId="20">
    <w:abstractNumId w:val="17"/>
  </w:num>
  <w:num w:numId="21">
    <w:abstractNumId w:val="1"/>
  </w:num>
  <w:num w:numId="22">
    <w:abstractNumId w:val="22"/>
  </w:num>
  <w:num w:numId="23">
    <w:abstractNumId w:val="18"/>
  </w:num>
  <w:num w:numId="24">
    <w:abstractNumId w:val="14"/>
  </w:num>
  <w:num w:numId="25">
    <w:abstractNumId w:val="15"/>
  </w:num>
  <w:num w:numId="26">
    <w:abstractNumId w:val="9"/>
  </w:num>
  <w:num w:numId="27">
    <w:abstractNumId w:val="10"/>
  </w:num>
  <w:num w:numId="28">
    <w:abstractNumId w:val="11"/>
  </w:num>
  <w:num w:numId="29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4F1CF3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4E20"/>
    <w:rsid w:val="00835930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E5306"/>
    <w:rsid w:val="00CF2FA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66036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259C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2A9C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ED2EF-1829-42C3-9171-552D8EA8B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781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Waterreus, Jolanda</cp:lastModifiedBy>
  <cp:revision>4</cp:revision>
  <cp:lastPrinted>2022-01-28T09:54:00Z</cp:lastPrinted>
  <dcterms:created xsi:type="dcterms:W3CDTF">2024-10-24T07:25:00Z</dcterms:created>
  <dcterms:modified xsi:type="dcterms:W3CDTF">2025-01-16T10:31:00Z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