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C3CD" w14:textId="10381083" w:rsidR="003D2BFA" w:rsidRPr="00123AA0" w:rsidRDefault="003D2BFA" w:rsidP="003D2BFA">
      <w:pPr>
        <w:pStyle w:val="Heading1"/>
        <w:numPr>
          <w:ilvl w:val="0"/>
          <w:numId w:val="0"/>
        </w:numPr>
        <w:spacing w:line="240" w:lineRule="auto"/>
        <w:jc w:val="left"/>
        <w:rPr>
          <w:sz w:val="20"/>
        </w:rPr>
      </w:pPr>
      <w:bookmarkStart w:id="0" w:name="_Toc521403214"/>
      <w:r w:rsidRPr="00EE4650">
        <w:rPr>
          <w:szCs w:val="28"/>
        </w:rPr>
        <w:t xml:space="preserve">Bijlage </w:t>
      </w:r>
      <w:r w:rsidR="001E2C8F">
        <w:rPr>
          <w:szCs w:val="28"/>
        </w:rPr>
        <w:t>II. Referentieformulier</w:t>
      </w:r>
      <w:bookmarkEnd w:id="0"/>
      <w:r w:rsidR="00731915">
        <w:rPr>
          <w:szCs w:val="28"/>
        </w:rPr>
        <w:t xml:space="preserve"> – kerncompetentie 1</w:t>
      </w:r>
    </w:p>
    <w:p w14:paraId="5E6B8795" w14:textId="77777777" w:rsidR="003D2BFA" w:rsidRDefault="003D2BFA" w:rsidP="003D2BFA">
      <w:pPr>
        <w:rPr>
          <w:rFonts w:ascii="DIN-Regular" w:hAnsi="DIN-Regular"/>
          <w:sz w:val="20"/>
          <w:szCs w:val="20"/>
        </w:rPr>
      </w:pPr>
    </w:p>
    <w:p w14:paraId="7502899B" w14:textId="77777777" w:rsidR="002356DB" w:rsidRPr="00123AA0" w:rsidRDefault="002356DB" w:rsidP="002356DB">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1A15BC" w:rsidRPr="00123AA0" w14:paraId="66CE9BE9" w14:textId="77777777" w:rsidTr="005B25DF">
        <w:trPr>
          <w:trHeight w:val="618"/>
        </w:trPr>
        <w:tc>
          <w:tcPr>
            <w:tcW w:w="3006" w:type="dxa"/>
            <w:shd w:val="clear" w:color="auto" w:fill="4F81BD"/>
          </w:tcPr>
          <w:p w14:paraId="44E85D44" w14:textId="2C630528" w:rsidR="001A15BC" w:rsidRPr="00123AA0" w:rsidRDefault="001A15BC"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Competentie die Gegadigde met dit referentieproject wenst aan te tonen</w:t>
            </w:r>
          </w:p>
        </w:tc>
        <w:tc>
          <w:tcPr>
            <w:tcW w:w="5948" w:type="dxa"/>
            <w:shd w:val="clear" w:color="auto" w:fill="FFFFFF"/>
          </w:tcPr>
          <w:p w14:paraId="07CF4FCF" w14:textId="77777777" w:rsidR="00827ED3" w:rsidRPr="00827ED3" w:rsidRDefault="00827ED3" w:rsidP="00827ED3">
            <w:pPr>
              <w:spacing w:line="259" w:lineRule="auto"/>
              <w:contextualSpacing/>
              <w:rPr>
                <w:rFonts w:ascii="DIN-Regular" w:hAnsi="DIN-Regular"/>
                <w:b/>
                <w:bCs/>
                <w:sz w:val="20"/>
                <w:szCs w:val="20"/>
              </w:rPr>
            </w:pPr>
            <w:r w:rsidRPr="00827ED3">
              <w:rPr>
                <w:rFonts w:ascii="DIN-Regular" w:hAnsi="DIN-Regular"/>
                <w:b/>
                <w:bCs/>
                <w:sz w:val="20"/>
                <w:szCs w:val="20"/>
              </w:rPr>
              <w:t>Kerncompetentie 1 – Geschiktheidseisen inzake technische en beroepsbekwaamheid</w:t>
            </w:r>
          </w:p>
          <w:p w14:paraId="32AB2B72" w14:textId="53C21B24" w:rsidR="00FE316A" w:rsidRPr="00827ED3" w:rsidRDefault="00827ED3" w:rsidP="00FE316A">
            <w:pPr>
              <w:spacing w:after="160" w:line="259" w:lineRule="auto"/>
              <w:contextualSpacing/>
              <w:rPr>
                <w:rFonts w:ascii="DIN-Regular" w:hAnsi="DIN-Regular" w:cstheme="minorBidi"/>
                <w:bCs/>
                <w:sz w:val="20"/>
                <w:szCs w:val="20"/>
              </w:rPr>
            </w:pPr>
            <w:r w:rsidRPr="00827ED3">
              <w:rPr>
                <w:rFonts w:ascii="DIN-Regular" w:hAnsi="DIN-Regular" w:cstheme="minorBidi"/>
                <w:bCs/>
                <w:sz w:val="20"/>
                <w:szCs w:val="20"/>
              </w:rPr>
              <w:t>E</w:t>
            </w:r>
            <w:r w:rsidR="00FE316A" w:rsidRPr="00827ED3">
              <w:rPr>
                <w:rFonts w:ascii="DIN-Regular" w:hAnsi="DIN-Regular" w:cstheme="minorBidi"/>
                <w:bCs/>
                <w:sz w:val="20"/>
                <w:szCs w:val="20"/>
              </w:rPr>
              <w:t xml:space="preserve">rvaring met het ontwikkelen en realiseren van een met Blok 5 vergelijkbare opgave qua context, omvang en complexiteit. </w:t>
            </w:r>
          </w:p>
          <w:p w14:paraId="214ECB01" w14:textId="17485F55" w:rsidR="00FE316A" w:rsidRPr="00827ED3" w:rsidRDefault="00FE316A" w:rsidP="007B5AA2">
            <w:pPr>
              <w:spacing w:line="259" w:lineRule="auto"/>
              <w:contextualSpacing/>
              <w:rPr>
                <w:rFonts w:asciiTheme="minorHAnsi" w:hAnsiTheme="minorHAnsi" w:cstheme="minorBidi"/>
                <w:i/>
                <w:iCs/>
              </w:rPr>
            </w:pPr>
            <w:r w:rsidRPr="00827ED3">
              <w:rPr>
                <w:rFonts w:ascii="DIN-Regular" w:hAnsi="DIN-Regular" w:cstheme="minorBidi"/>
                <w:i/>
                <w:iCs/>
                <w:sz w:val="20"/>
                <w:szCs w:val="20"/>
              </w:rPr>
              <w:t>Het Referentieproject toont aan dat de gegadigde de afgelopen vijf (5) jaar ten minste één project heeft uitgevoerd, waarin in een stedelijke context in één project één of meerdere gebouwen ontwikkeld en gerealiseerd werden met minimaal 100 gestapelde woningen.</w:t>
            </w:r>
            <w:r w:rsidRPr="00FE316A">
              <w:rPr>
                <w:rFonts w:asciiTheme="minorHAnsi" w:hAnsiTheme="minorHAnsi" w:cstheme="minorBidi"/>
                <w:i/>
                <w:iCs/>
              </w:rPr>
              <w:t xml:space="preserve"> </w:t>
            </w:r>
          </w:p>
        </w:tc>
      </w:tr>
      <w:tr w:rsidR="003D2BFA" w:rsidRPr="00123AA0" w14:paraId="6F44A81B" w14:textId="77777777" w:rsidTr="005B25DF">
        <w:trPr>
          <w:trHeight w:val="618"/>
        </w:trPr>
        <w:tc>
          <w:tcPr>
            <w:tcW w:w="3006" w:type="dxa"/>
            <w:shd w:val="clear" w:color="auto" w:fill="4F81BD"/>
          </w:tcPr>
          <w:p w14:paraId="4831C5F9" w14:textId="362642DF" w:rsidR="003D2BFA" w:rsidRPr="00123AA0" w:rsidRDefault="003D2BFA" w:rsidP="003D2BFA">
            <w:pPr>
              <w:numPr>
                <w:ilvl w:val="0"/>
                <w:numId w:val="2"/>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sidR="001A15BC">
              <w:rPr>
                <w:rFonts w:ascii="DIN-Regular" w:hAnsi="DIN-Regular"/>
                <w:color w:val="FFFFFF"/>
                <w:sz w:val="20"/>
                <w:szCs w:val="20"/>
              </w:rPr>
              <w:t>referentiep</w:t>
            </w:r>
            <w:r w:rsidR="00E27749">
              <w:rPr>
                <w:rFonts w:ascii="DIN-Regular" w:hAnsi="DIN-Regular"/>
                <w:color w:val="FFFFFF"/>
                <w:sz w:val="20"/>
                <w:szCs w:val="20"/>
              </w:rPr>
              <w:t>roject</w:t>
            </w:r>
          </w:p>
          <w:p w14:paraId="3884AA5D" w14:textId="77777777" w:rsidR="003D2BFA" w:rsidRPr="00123AA0" w:rsidRDefault="003D2BFA" w:rsidP="00BE3C04">
            <w:pPr>
              <w:tabs>
                <w:tab w:val="left" w:pos="318"/>
              </w:tabs>
              <w:ind w:left="318" w:hanging="284"/>
              <w:rPr>
                <w:rFonts w:ascii="DIN-Regular" w:hAnsi="DIN-Regular"/>
                <w:color w:val="FFFFFF"/>
                <w:sz w:val="20"/>
                <w:szCs w:val="20"/>
              </w:rPr>
            </w:pPr>
          </w:p>
          <w:p w14:paraId="54888182" w14:textId="77777777" w:rsidR="003D2BFA" w:rsidRPr="00123AA0" w:rsidRDefault="003D2BFA" w:rsidP="001D33A2">
            <w:pPr>
              <w:tabs>
                <w:tab w:val="left" w:pos="318"/>
              </w:tabs>
              <w:rPr>
                <w:rFonts w:ascii="DIN-Regular" w:hAnsi="DIN-Regular"/>
                <w:color w:val="FFFFFF"/>
                <w:sz w:val="20"/>
                <w:szCs w:val="20"/>
              </w:rPr>
            </w:pPr>
          </w:p>
        </w:tc>
        <w:tc>
          <w:tcPr>
            <w:tcW w:w="5948" w:type="dxa"/>
            <w:shd w:val="clear" w:color="auto" w:fill="FFFFFF"/>
          </w:tcPr>
          <w:p w14:paraId="4771AE9D" w14:textId="232F19CE" w:rsidR="003D2BFA" w:rsidRPr="00123AA0" w:rsidRDefault="003D2BFA" w:rsidP="00FE316A">
            <w:pPr>
              <w:spacing w:line="259" w:lineRule="auto"/>
              <w:contextualSpacing/>
              <w:rPr>
                <w:rFonts w:ascii="DIN-Regular" w:hAnsi="DIN-Regular"/>
                <w:sz w:val="20"/>
                <w:szCs w:val="20"/>
              </w:rPr>
            </w:pPr>
          </w:p>
        </w:tc>
      </w:tr>
      <w:tr w:rsidR="00E27749" w:rsidRPr="00123AA0" w14:paraId="2F994B01" w14:textId="77777777" w:rsidTr="005B25DF">
        <w:tc>
          <w:tcPr>
            <w:tcW w:w="3006" w:type="dxa"/>
            <w:shd w:val="clear" w:color="auto" w:fill="4F81BD"/>
          </w:tcPr>
          <w:p w14:paraId="4AD6C12E" w14:textId="264AE098" w:rsidR="00E27749" w:rsidRPr="00123AA0" w:rsidRDefault="001A15BC"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w:t>
            </w:r>
            <w:r w:rsidR="00067382">
              <w:rPr>
                <w:rFonts w:ascii="DIN-Regular" w:hAnsi="DIN-Regular"/>
                <w:color w:val="FFFFFF"/>
                <w:sz w:val="20"/>
                <w:szCs w:val="20"/>
              </w:rPr>
              <w:t>r</w:t>
            </w:r>
            <w:r>
              <w:rPr>
                <w:rFonts w:ascii="DIN-Regular" w:hAnsi="DIN-Regular"/>
                <w:color w:val="FFFFFF"/>
                <w:sz w:val="20"/>
                <w:szCs w:val="20"/>
              </w:rPr>
              <w:t>d</w:t>
            </w:r>
          </w:p>
        </w:tc>
        <w:tc>
          <w:tcPr>
            <w:tcW w:w="5948" w:type="dxa"/>
            <w:shd w:val="clear" w:color="auto" w:fill="FFFFFF"/>
          </w:tcPr>
          <w:p w14:paraId="6B0BA969" w14:textId="77777777" w:rsidR="00E27749" w:rsidRDefault="00E27749" w:rsidP="00E27749">
            <w:pPr>
              <w:rPr>
                <w:rFonts w:ascii="DIN-Regular" w:hAnsi="DIN-Regular"/>
                <w:sz w:val="20"/>
                <w:szCs w:val="20"/>
              </w:rPr>
            </w:pPr>
            <w:r w:rsidRPr="00123AA0">
              <w:rPr>
                <w:rFonts w:ascii="DIN-Regular" w:hAnsi="DIN-Regular"/>
                <w:sz w:val="20"/>
                <w:szCs w:val="20"/>
              </w:rPr>
              <w:t>&lt;…&gt;</w:t>
            </w:r>
          </w:p>
          <w:p w14:paraId="723D8041" w14:textId="77777777" w:rsidR="001A15BC" w:rsidRDefault="001A15BC" w:rsidP="00E27749">
            <w:pPr>
              <w:rPr>
                <w:rFonts w:ascii="DIN-Regular" w:hAnsi="DIN-Regular"/>
                <w:sz w:val="20"/>
                <w:szCs w:val="20"/>
              </w:rPr>
            </w:pPr>
          </w:p>
          <w:p w14:paraId="2BBDE8D0" w14:textId="10F0613B" w:rsidR="001A15BC" w:rsidRPr="001A15BC" w:rsidRDefault="001A15BC" w:rsidP="00E27749">
            <w:pPr>
              <w:rPr>
                <w:rFonts w:ascii="DIN-Regular" w:hAnsi="DIN-Regular"/>
                <w:i/>
                <w:iCs/>
                <w:sz w:val="20"/>
                <w:szCs w:val="20"/>
              </w:rPr>
            </w:pPr>
            <w:r w:rsidRPr="001A15BC">
              <w:rPr>
                <w:rFonts w:ascii="DIN-Regular" w:hAnsi="DIN-Regular"/>
                <w:i/>
                <w:iCs/>
                <w:sz w:val="20"/>
                <w:szCs w:val="20"/>
              </w:rPr>
              <w:t xml:space="preserve">&lt;Indien de </w:t>
            </w:r>
            <w:r w:rsidR="00382470">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E27749" w:rsidRPr="00123AA0" w14:paraId="6B773892" w14:textId="77777777" w:rsidTr="005B25DF">
        <w:tc>
          <w:tcPr>
            <w:tcW w:w="3006" w:type="dxa"/>
            <w:shd w:val="clear" w:color="auto" w:fill="4F81BD"/>
          </w:tcPr>
          <w:p w14:paraId="3304DAD6" w14:textId="25EAD4AE" w:rsidR="00E27749" w:rsidRPr="00123AA0" w:rsidRDefault="00382470"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8" w:type="dxa"/>
            <w:shd w:val="clear" w:color="auto" w:fill="FFFFFF"/>
          </w:tcPr>
          <w:p w14:paraId="7ED83488" w14:textId="77777777" w:rsidR="00E27749" w:rsidRPr="00382470" w:rsidRDefault="00E27749" w:rsidP="00E27749">
            <w:pPr>
              <w:rPr>
                <w:rFonts w:ascii="DIN-Regular" w:hAnsi="DIN-Regular"/>
                <w:sz w:val="20"/>
                <w:szCs w:val="20"/>
              </w:rPr>
            </w:pPr>
            <w:r w:rsidRPr="00382470">
              <w:rPr>
                <w:rFonts w:ascii="DIN-Regular" w:hAnsi="DIN-Regular"/>
                <w:sz w:val="20"/>
                <w:szCs w:val="20"/>
              </w:rPr>
              <w:t>&lt;…&gt;</w:t>
            </w:r>
          </w:p>
          <w:p w14:paraId="0C1D95BD" w14:textId="77777777" w:rsidR="00E27749" w:rsidRPr="00382470" w:rsidRDefault="00E27749" w:rsidP="00BE3C04">
            <w:pPr>
              <w:rPr>
                <w:rFonts w:ascii="DIN-Regular" w:hAnsi="DIN-Regular"/>
                <w:i/>
                <w:iCs/>
                <w:sz w:val="20"/>
                <w:szCs w:val="20"/>
              </w:rPr>
            </w:pPr>
          </w:p>
          <w:p w14:paraId="16180FE1" w14:textId="41315854" w:rsidR="00382470" w:rsidRPr="00382470" w:rsidRDefault="00382470" w:rsidP="00BE3C04">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p w14:paraId="5C4C0561" w14:textId="66062DCD" w:rsidR="00382470" w:rsidRPr="00382470" w:rsidRDefault="00382470" w:rsidP="00BE3C04">
            <w:pPr>
              <w:rPr>
                <w:rFonts w:ascii="DIN-Regular" w:hAnsi="DIN-Regular"/>
                <w:i/>
                <w:iCs/>
                <w:sz w:val="20"/>
                <w:szCs w:val="20"/>
              </w:rPr>
            </w:pPr>
          </w:p>
        </w:tc>
      </w:tr>
      <w:tr w:rsidR="00E27749" w:rsidRPr="00123AA0" w14:paraId="043D1BA9" w14:textId="77777777" w:rsidTr="005B25DF">
        <w:tc>
          <w:tcPr>
            <w:tcW w:w="3006" w:type="dxa"/>
            <w:shd w:val="clear" w:color="auto" w:fill="4F81BD"/>
          </w:tcPr>
          <w:p w14:paraId="1ABF5C4F" w14:textId="6A5AE572"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cPr>
          <w:p w14:paraId="3A4500D1" w14:textId="6DC9583D"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E27749" w:rsidRPr="00123AA0" w14:paraId="70AB3F3D" w14:textId="77777777" w:rsidTr="005B25DF">
        <w:tc>
          <w:tcPr>
            <w:tcW w:w="3006" w:type="dxa"/>
            <w:shd w:val="clear" w:color="auto" w:fill="4F81BD"/>
          </w:tcPr>
          <w:p w14:paraId="06594A59" w14:textId="529A5FAB"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2A85F8EC" w14:textId="3C948D38"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E27749" w:rsidRPr="00123AA0" w14:paraId="34B0CC41" w14:textId="77777777" w:rsidTr="005B25DF">
        <w:tc>
          <w:tcPr>
            <w:tcW w:w="3006" w:type="dxa"/>
            <w:shd w:val="clear" w:color="auto" w:fill="4F81BD"/>
          </w:tcPr>
          <w:p w14:paraId="3736C626" w14:textId="5815264F"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4B5C72E6" w14:textId="08E635CF"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3D2BFA" w:rsidRPr="00123AA0" w14:paraId="42195006" w14:textId="77777777" w:rsidTr="005B25DF">
        <w:tc>
          <w:tcPr>
            <w:tcW w:w="3006" w:type="dxa"/>
            <w:shd w:val="clear" w:color="auto" w:fill="4F81BD"/>
          </w:tcPr>
          <w:p w14:paraId="3ED11CCD" w14:textId="15123B85" w:rsidR="003D2BFA" w:rsidRPr="00123AA0" w:rsidRDefault="006411FE"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003D2BFA" w:rsidRPr="00123AA0">
              <w:rPr>
                <w:rFonts w:ascii="DIN-Regular" w:hAnsi="DIN-Regular"/>
                <w:color w:val="FFFFFF"/>
                <w:sz w:val="20"/>
                <w:szCs w:val="20"/>
              </w:rPr>
              <w:t xml:space="preserve"> project</w:t>
            </w:r>
            <w:r w:rsidR="009A22C7">
              <w:rPr>
                <w:rFonts w:ascii="DIN-Regular" w:hAnsi="DIN-Regular"/>
                <w:color w:val="FFFFFF"/>
                <w:sz w:val="20"/>
                <w:szCs w:val="20"/>
              </w:rPr>
              <w:t xml:space="preserve"> </w:t>
            </w:r>
            <w:r w:rsidR="00067382">
              <w:rPr>
                <w:rFonts w:ascii="DIN-Regular" w:hAnsi="DIN-Regular"/>
                <w:color w:val="FFFFFF"/>
                <w:sz w:val="20"/>
                <w:szCs w:val="20"/>
              </w:rPr>
              <w:t xml:space="preserve">waaruit blijkt dat u voldoet </w:t>
            </w:r>
            <w:r>
              <w:rPr>
                <w:rFonts w:ascii="DIN-Regular" w:hAnsi="DIN-Regular"/>
                <w:color w:val="FFFFFF"/>
                <w:sz w:val="20"/>
                <w:szCs w:val="20"/>
              </w:rPr>
              <w:t xml:space="preserve">aan </w:t>
            </w:r>
            <w:r w:rsidR="00067382">
              <w:rPr>
                <w:rFonts w:ascii="DIN-Regular" w:hAnsi="DIN-Regular"/>
                <w:color w:val="FFFFFF"/>
                <w:sz w:val="20"/>
                <w:szCs w:val="20"/>
              </w:rPr>
              <w:t>de c</w:t>
            </w:r>
            <w:r>
              <w:rPr>
                <w:rFonts w:ascii="DIN-Regular" w:hAnsi="DIN-Regular"/>
                <w:color w:val="FFFFFF"/>
                <w:sz w:val="20"/>
                <w:szCs w:val="20"/>
              </w:rPr>
              <w:t xml:space="preserve">ompetentie </w:t>
            </w:r>
            <w:r w:rsidR="00067382">
              <w:rPr>
                <w:rFonts w:ascii="DIN-Regular" w:hAnsi="DIN-Regular"/>
                <w:color w:val="FFFFFF"/>
                <w:sz w:val="20"/>
                <w:szCs w:val="20"/>
              </w:rPr>
              <w:t>of competenties zoals genoemd onder 1</w:t>
            </w:r>
            <w:r>
              <w:rPr>
                <w:rFonts w:ascii="DIN-Regular" w:hAnsi="DIN-Regular"/>
                <w:color w:val="FFFFFF"/>
                <w:sz w:val="20"/>
                <w:szCs w:val="20"/>
              </w:rPr>
              <w:t xml:space="preserve">. </w:t>
            </w:r>
          </w:p>
          <w:p w14:paraId="774AB564" w14:textId="77777777" w:rsidR="003D2BFA" w:rsidRPr="00123AA0" w:rsidRDefault="003D2BFA" w:rsidP="00BE3C04">
            <w:pPr>
              <w:tabs>
                <w:tab w:val="left" w:pos="318"/>
              </w:tabs>
              <w:ind w:left="318" w:hanging="284"/>
              <w:rPr>
                <w:rFonts w:ascii="DIN-Regular" w:hAnsi="DIN-Regular"/>
                <w:color w:val="FFFFFF"/>
                <w:sz w:val="20"/>
                <w:szCs w:val="20"/>
              </w:rPr>
            </w:pPr>
          </w:p>
          <w:p w14:paraId="081DC421" w14:textId="77777777" w:rsidR="003D2BFA" w:rsidRPr="00123AA0" w:rsidRDefault="003D2BFA" w:rsidP="00BE3C04">
            <w:pPr>
              <w:tabs>
                <w:tab w:val="left" w:pos="318"/>
              </w:tabs>
              <w:ind w:left="318" w:hanging="284"/>
              <w:rPr>
                <w:rFonts w:ascii="DIN-Regular" w:hAnsi="DIN-Regular"/>
                <w:color w:val="FFFFFF"/>
                <w:sz w:val="20"/>
                <w:szCs w:val="20"/>
              </w:rPr>
            </w:pPr>
          </w:p>
        </w:tc>
        <w:tc>
          <w:tcPr>
            <w:tcW w:w="5948" w:type="dxa"/>
            <w:shd w:val="clear" w:color="auto" w:fill="FFFFFF"/>
          </w:tcPr>
          <w:p w14:paraId="494AF10C" w14:textId="75F20CD0" w:rsidR="00067382" w:rsidRDefault="00067382" w:rsidP="00BE3C04">
            <w:pPr>
              <w:rPr>
                <w:rFonts w:ascii="DIN-Regular" w:hAnsi="DIN-Regular"/>
                <w:sz w:val="20"/>
                <w:szCs w:val="20"/>
              </w:rPr>
            </w:pPr>
            <w:r>
              <w:rPr>
                <w:rFonts w:ascii="DIN-Regular" w:hAnsi="DIN-Regular"/>
                <w:sz w:val="20"/>
                <w:szCs w:val="20"/>
              </w:rPr>
              <w:t>&lt;…&gt;</w:t>
            </w:r>
          </w:p>
          <w:p w14:paraId="49310FD2" w14:textId="77777777" w:rsidR="00067382" w:rsidRDefault="00067382" w:rsidP="00BE3C04">
            <w:pPr>
              <w:rPr>
                <w:rFonts w:ascii="DIN-Regular" w:hAnsi="DIN-Regular"/>
                <w:sz w:val="20"/>
                <w:szCs w:val="20"/>
              </w:rPr>
            </w:pPr>
          </w:p>
          <w:p w14:paraId="00C6B2F7" w14:textId="7E24151D" w:rsidR="00F12920" w:rsidRPr="00067382" w:rsidRDefault="00067382" w:rsidP="00BE3C04">
            <w:pPr>
              <w:rPr>
                <w:rFonts w:ascii="DIN-Regular" w:hAnsi="DIN-Regular"/>
                <w:i/>
                <w:iCs/>
                <w:sz w:val="20"/>
                <w:szCs w:val="20"/>
              </w:rPr>
            </w:pPr>
            <w:r w:rsidRPr="00067382">
              <w:rPr>
                <w:rFonts w:ascii="DIN-Regular" w:hAnsi="DIN-Regular"/>
                <w:i/>
                <w:iCs/>
                <w:sz w:val="20"/>
                <w:szCs w:val="20"/>
              </w:rPr>
              <w:t>&lt;</w:t>
            </w:r>
            <w:r w:rsidR="00F12920" w:rsidRPr="00067382">
              <w:rPr>
                <w:rFonts w:ascii="DIN-Regular" w:hAnsi="DIN-Regular"/>
                <w:i/>
                <w:iCs/>
                <w:sz w:val="20"/>
                <w:szCs w:val="20"/>
              </w:rPr>
              <w:t>Maximaal twee (2) A4 tekst. Daarnaast is het toegestaan maximaal drie (3) A4 beeldmateriaal toe te voegen</w:t>
            </w:r>
            <w:r w:rsidRPr="00067382">
              <w:rPr>
                <w:rFonts w:ascii="DIN-Regular" w:hAnsi="DIN-Regular"/>
                <w:i/>
                <w:iCs/>
                <w:sz w:val="20"/>
                <w:szCs w:val="20"/>
              </w:rPr>
              <w:t>&gt;</w:t>
            </w:r>
          </w:p>
          <w:p w14:paraId="78F9D0C5" w14:textId="1EA71A52" w:rsidR="003D2BFA" w:rsidRPr="00123AA0" w:rsidRDefault="003D2BFA" w:rsidP="00BE3C04">
            <w:pPr>
              <w:rPr>
                <w:rFonts w:ascii="DIN-Regular" w:hAnsi="DIN-Regular"/>
                <w:sz w:val="20"/>
                <w:szCs w:val="20"/>
              </w:rPr>
            </w:pPr>
          </w:p>
          <w:p w14:paraId="22CB0AE8" w14:textId="77777777" w:rsidR="003D2BFA" w:rsidRPr="00123AA0" w:rsidRDefault="003D2BFA" w:rsidP="00BE3C04">
            <w:pPr>
              <w:rPr>
                <w:rFonts w:ascii="DIN-Regular" w:hAnsi="DIN-Regular"/>
                <w:sz w:val="20"/>
                <w:szCs w:val="20"/>
              </w:rPr>
            </w:pPr>
          </w:p>
          <w:p w14:paraId="626E2B23" w14:textId="77777777" w:rsidR="003D2BFA" w:rsidRPr="00123AA0" w:rsidRDefault="003D2BFA" w:rsidP="00BE3C04">
            <w:pPr>
              <w:rPr>
                <w:rFonts w:ascii="DIN-Regular" w:hAnsi="DIN-Regular"/>
                <w:sz w:val="20"/>
                <w:szCs w:val="20"/>
              </w:rPr>
            </w:pPr>
          </w:p>
          <w:p w14:paraId="1681FB6F" w14:textId="77777777" w:rsidR="003D2BFA" w:rsidRPr="00123AA0" w:rsidRDefault="003D2BFA" w:rsidP="00BE3C04">
            <w:pPr>
              <w:rPr>
                <w:rFonts w:ascii="DIN-Regular" w:hAnsi="DIN-Regular"/>
                <w:sz w:val="20"/>
                <w:szCs w:val="20"/>
              </w:rPr>
            </w:pPr>
          </w:p>
          <w:p w14:paraId="139791B1" w14:textId="77777777" w:rsidR="003D2BFA" w:rsidRPr="00123AA0" w:rsidRDefault="003D2BFA" w:rsidP="00BE3C04">
            <w:pPr>
              <w:rPr>
                <w:rFonts w:ascii="DIN-Regular" w:hAnsi="DIN-Regular"/>
                <w:sz w:val="20"/>
                <w:szCs w:val="20"/>
              </w:rPr>
            </w:pPr>
          </w:p>
          <w:p w14:paraId="38BCE7E7" w14:textId="77777777" w:rsidR="003D2BFA" w:rsidRPr="00123AA0" w:rsidRDefault="003D2BFA" w:rsidP="00BE3C04">
            <w:pPr>
              <w:rPr>
                <w:rFonts w:ascii="DIN-Regular" w:hAnsi="DIN-Regular"/>
                <w:sz w:val="20"/>
                <w:szCs w:val="20"/>
              </w:rPr>
            </w:pPr>
          </w:p>
        </w:tc>
      </w:tr>
    </w:tbl>
    <w:p w14:paraId="51AF8D5C" w14:textId="14DA639B" w:rsidR="00731915" w:rsidRDefault="00731915" w:rsidP="00067382">
      <w:bookmarkStart w:id="1" w:name="A71"/>
      <w:bookmarkStart w:id="2" w:name="A74"/>
      <w:bookmarkStart w:id="3" w:name="A75"/>
      <w:bookmarkEnd w:id="1"/>
      <w:bookmarkEnd w:id="2"/>
      <w:bookmarkEnd w:id="3"/>
    </w:p>
    <w:p w14:paraId="192BF8B8" w14:textId="77777777" w:rsidR="00731915" w:rsidRDefault="00731915">
      <w:pPr>
        <w:spacing w:after="160" w:line="259" w:lineRule="auto"/>
      </w:pPr>
      <w:r>
        <w:br w:type="page"/>
      </w:r>
    </w:p>
    <w:p w14:paraId="46F1624A" w14:textId="03E34A75" w:rsidR="00731915" w:rsidRPr="00123AA0" w:rsidRDefault="00731915" w:rsidP="00731915">
      <w:pPr>
        <w:pStyle w:val="Heading1"/>
        <w:numPr>
          <w:ilvl w:val="0"/>
          <w:numId w:val="0"/>
        </w:numPr>
        <w:spacing w:line="240" w:lineRule="auto"/>
        <w:jc w:val="left"/>
        <w:rPr>
          <w:sz w:val="20"/>
        </w:rPr>
      </w:pPr>
      <w:r w:rsidRPr="00EE4650">
        <w:rPr>
          <w:szCs w:val="28"/>
        </w:rPr>
        <w:t xml:space="preserve">Bijlage </w:t>
      </w:r>
      <w:r>
        <w:rPr>
          <w:szCs w:val="28"/>
        </w:rPr>
        <w:t>II. Referentieformulier – selectiecriterium 1</w:t>
      </w:r>
    </w:p>
    <w:p w14:paraId="51751CB0" w14:textId="77777777" w:rsidR="00827ED3" w:rsidRDefault="00827ED3" w:rsidP="0006738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827ED3" w:rsidRPr="00123AA0" w14:paraId="6B7BED4D" w14:textId="77777777" w:rsidTr="005B25DF">
        <w:trPr>
          <w:trHeight w:val="618"/>
        </w:trPr>
        <w:tc>
          <w:tcPr>
            <w:tcW w:w="3006" w:type="dxa"/>
            <w:shd w:val="clear" w:color="auto" w:fill="4F81BD"/>
          </w:tcPr>
          <w:p w14:paraId="59827693" w14:textId="67782119" w:rsidR="00827ED3" w:rsidRPr="00123AA0" w:rsidRDefault="00827ED3" w:rsidP="00827ED3">
            <w:pPr>
              <w:numPr>
                <w:ilvl w:val="0"/>
                <w:numId w:val="13"/>
              </w:numPr>
              <w:tabs>
                <w:tab w:val="left" w:pos="318"/>
              </w:tabs>
              <w:rPr>
                <w:rFonts w:ascii="DIN-Regular" w:hAnsi="DIN-Regular"/>
                <w:color w:val="FFFFFF"/>
                <w:sz w:val="20"/>
                <w:szCs w:val="20"/>
              </w:rPr>
            </w:pPr>
            <w:r>
              <w:rPr>
                <w:rFonts w:ascii="DIN-Regular" w:hAnsi="DIN-Regular"/>
                <w:color w:val="FFFFFF"/>
                <w:sz w:val="20"/>
                <w:szCs w:val="20"/>
              </w:rPr>
              <w:t>Selectiecriterium dat Gegadigde met dit referentieproject wenst aan te tonen</w:t>
            </w:r>
          </w:p>
        </w:tc>
        <w:tc>
          <w:tcPr>
            <w:tcW w:w="5948" w:type="dxa"/>
            <w:shd w:val="clear" w:color="auto" w:fill="FFFFFF"/>
          </w:tcPr>
          <w:p w14:paraId="7D0BD903" w14:textId="1B7C65DC" w:rsidR="00827ED3" w:rsidRPr="00827ED3" w:rsidRDefault="00827ED3" w:rsidP="00BE3C04">
            <w:pPr>
              <w:spacing w:line="259" w:lineRule="auto"/>
              <w:contextualSpacing/>
              <w:rPr>
                <w:rFonts w:ascii="DIN-Regular" w:hAnsi="DIN-Regular"/>
                <w:b/>
                <w:bCs/>
                <w:sz w:val="20"/>
                <w:szCs w:val="20"/>
              </w:rPr>
            </w:pPr>
            <w:r w:rsidRPr="00827ED3">
              <w:rPr>
                <w:rFonts w:ascii="DIN-Regular" w:hAnsi="DIN-Regular"/>
                <w:b/>
                <w:bCs/>
                <w:sz w:val="20"/>
                <w:szCs w:val="20"/>
              </w:rPr>
              <w:t>Selectiecriterium 1 – Publiek programma</w:t>
            </w:r>
          </w:p>
          <w:p w14:paraId="106CCF3B" w14:textId="77777777" w:rsidR="00827ED3" w:rsidRPr="00827ED3" w:rsidRDefault="00827ED3" w:rsidP="00827ED3">
            <w:pPr>
              <w:rPr>
                <w:rFonts w:ascii="DIN-Regular" w:hAnsi="DIN-Regular" w:cstheme="minorBidi"/>
                <w:sz w:val="20"/>
                <w:szCs w:val="20"/>
              </w:rPr>
            </w:pPr>
            <w:r w:rsidRPr="00827ED3">
              <w:rPr>
                <w:rFonts w:ascii="DIN-Regular" w:hAnsi="DIN-Regular" w:cstheme="minorBidi"/>
                <w:sz w:val="20"/>
                <w:szCs w:val="20"/>
              </w:rPr>
              <w:t xml:space="preserve">Ervaring met de ontwikkeling en realisatie van een project met een </w:t>
            </w:r>
            <w:r w:rsidRPr="00827ED3">
              <w:rPr>
                <w:rFonts w:ascii="DIN-Regular" w:hAnsi="DIN-Regular" w:cstheme="minorBidi"/>
                <w:sz w:val="20"/>
                <w:szCs w:val="20"/>
                <w:u w:val="single"/>
              </w:rPr>
              <w:t>publiek programma/voorzieningen met een maatschappelijk karakter</w:t>
            </w:r>
            <w:r w:rsidRPr="00827ED3">
              <w:rPr>
                <w:rFonts w:ascii="DIN-Regular" w:hAnsi="DIN-Regular" w:cstheme="minorBidi"/>
                <w:sz w:val="20"/>
                <w:szCs w:val="20"/>
              </w:rPr>
              <w:t xml:space="preserve"> dat aansluit bij de eisen en ambities zoals omschreven in Hoofdstuk 3 van het </w:t>
            </w:r>
            <w:proofErr w:type="spellStart"/>
            <w:r w:rsidRPr="00827ED3">
              <w:rPr>
                <w:rFonts w:ascii="DIN-Regular" w:hAnsi="DIN-Regular" w:cstheme="minorBidi"/>
                <w:sz w:val="20"/>
                <w:szCs w:val="20"/>
              </w:rPr>
              <w:t>RPvE</w:t>
            </w:r>
            <w:proofErr w:type="spellEnd"/>
            <w:r w:rsidRPr="00827ED3">
              <w:rPr>
                <w:rFonts w:ascii="DIN-Regular" w:hAnsi="DIN-Regular" w:cstheme="minorBidi"/>
                <w:sz w:val="20"/>
                <w:szCs w:val="20"/>
              </w:rPr>
              <w:t xml:space="preserve">. Uit het ingediende referentieformulier met toelichting en beeldmateriaal blijkt op welke wijze bij de referentie invulling wordt gegeven aan de eisen en ambities om een gebouw te realiseren waarbij: </w:t>
            </w:r>
          </w:p>
          <w:p w14:paraId="441EC517" w14:textId="3E6BDAA8" w:rsidR="00827ED3" w:rsidRPr="00827ED3" w:rsidRDefault="00BE3C04" w:rsidP="00827ED3">
            <w:pPr>
              <w:pStyle w:val="ListParagraph"/>
              <w:numPr>
                <w:ilvl w:val="0"/>
                <w:numId w:val="14"/>
              </w:numPr>
              <w:contextualSpacing w:val="0"/>
              <w:rPr>
                <w:rFonts w:ascii="DIN-Regular" w:hAnsi="DIN-Regular" w:cstheme="minorBidi"/>
                <w:sz w:val="20"/>
                <w:szCs w:val="20"/>
              </w:rPr>
            </w:pPr>
            <w:r>
              <w:rPr>
                <w:rFonts w:ascii="DIN-Regular" w:hAnsi="DIN-Regular" w:cstheme="minorBidi"/>
                <w:sz w:val="20"/>
                <w:szCs w:val="20"/>
              </w:rPr>
              <w:t>D</w:t>
            </w:r>
            <w:r w:rsidR="00827ED3" w:rsidRPr="00827ED3">
              <w:rPr>
                <w:rFonts w:ascii="DIN-Regular" w:hAnsi="DIN-Regular" w:cstheme="minorBidi"/>
                <w:sz w:val="20"/>
                <w:szCs w:val="20"/>
              </w:rPr>
              <w:t xml:space="preserve">e plint is ingevuld met </w:t>
            </w:r>
            <w:r w:rsidR="00827ED3" w:rsidRPr="00827ED3">
              <w:rPr>
                <w:rFonts w:ascii="DIN-Regular" w:hAnsi="DIN-Regular" w:cstheme="minorBidi"/>
                <w:sz w:val="20"/>
                <w:szCs w:val="20"/>
                <w:u w:val="single"/>
              </w:rPr>
              <w:t>publiek programma</w:t>
            </w:r>
            <w:r w:rsidR="00827ED3" w:rsidRPr="00827ED3">
              <w:rPr>
                <w:rFonts w:ascii="DIN-Regular" w:hAnsi="DIN-Regular" w:cstheme="minorBidi"/>
                <w:sz w:val="20"/>
                <w:szCs w:val="20"/>
              </w:rPr>
              <w:t xml:space="preserve"> en een deel daarvan (voor dit selectiecriterium gedefinieerd als minimaal 100 m2 VVO) ruimte biedt voor </w:t>
            </w:r>
            <w:r w:rsidR="00827ED3" w:rsidRPr="00827ED3">
              <w:rPr>
                <w:rFonts w:ascii="DIN-Regular" w:hAnsi="DIN-Regular" w:cstheme="minorBidi"/>
                <w:sz w:val="20"/>
                <w:szCs w:val="20"/>
                <w:u w:val="single"/>
              </w:rPr>
              <w:t>publiek programma/voorzieningen met een maatschappelijk karakter</w:t>
            </w:r>
            <w:r w:rsidR="00827ED3" w:rsidRPr="00827ED3">
              <w:rPr>
                <w:rFonts w:ascii="DIN-Regular" w:hAnsi="DIN-Regular" w:cstheme="minorBidi"/>
                <w:sz w:val="20"/>
                <w:szCs w:val="20"/>
              </w:rPr>
              <w:t>.</w:t>
            </w:r>
          </w:p>
        </w:tc>
      </w:tr>
      <w:tr w:rsidR="00827ED3" w:rsidRPr="00123AA0" w14:paraId="30A2F562" w14:textId="77777777" w:rsidTr="005B25DF">
        <w:trPr>
          <w:trHeight w:val="618"/>
        </w:trPr>
        <w:tc>
          <w:tcPr>
            <w:tcW w:w="3006" w:type="dxa"/>
            <w:shd w:val="clear" w:color="auto" w:fill="4F81BD"/>
          </w:tcPr>
          <w:p w14:paraId="0C4B9D09"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4BD411B3" w14:textId="77777777" w:rsidR="00827ED3" w:rsidRPr="00123AA0" w:rsidRDefault="00827ED3" w:rsidP="00BE3C04">
            <w:pPr>
              <w:tabs>
                <w:tab w:val="left" w:pos="318"/>
              </w:tabs>
              <w:ind w:left="318" w:hanging="284"/>
              <w:rPr>
                <w:rFonts w:ascii="DIN-Regular" w:hAnsi="DIN-Regular"/>
                <w:color w:val="FFFFFF"/>
                <w:sz w:val="20"/>
                <w:szCs w:val="20"/>
              </w:rPr>
            </w:pPr>
          </w:p>
          <w:p w14:paraId="21B7D90B" w14:textId="77777777" w:rsidR="00827ED3" w:rsidRPr="00123AA0" w:rsidRDefault="00827ED3" w:rsidP="00BE3C04">
            <w:pPr>
              <w:tabs>
                <w:tab w:val="left" w:pos="318"/>
              </w:tabs>
              <w:ind w:left="318" w:hanging="284"/>
              <w:rPr>
                <w:rFonts w:ascii="DIN-Regular" w:hAnsi="DIN-Regular"/>
                <w:color w:val="FFFFFF"/>
                <w:sz w:val="20"/>
                <w:szCs w:val="20"/>
              </w:rPr>
            </w:pPr>
          </w:p>
        </w:tc>
        <w:tc>
          <w:tcPr>
            <w:tcW w:w="5948" w:type="dxa"/>
            <w:shd w:val="clear" w:color="auto" w:fill="FFFFFF"/>
          </w:tcPr>
          <w:p w14:paraId="250E4CBF" w14:textId="77777777" w:rsidR="00827ED3" w:rsidRPr="00827ED3" w:rsidRDefault="00827ED3" w:rsidP="00BE3C04">
            <w:pPr>
              <w:spacing w:line="259" w:lineRule="auto"/>
              <w:contextualSpacing/>
              <w:rPr>
                <w:rFonts w:ascii="DIN-Regular" w:hAnsi="DIN-Regular"/>
                <w:sz w:val="20"/>
                <w:szCs w:val="20"/>
              </w:rPr>
            </w:pPr>
          </w:p>
        </w:tc>
      </w:tr>
      <w:tr w:rsidR="00827ED3" w:rsidRPr="00123AA0" w14:paraId="1D94209D" w14:textId="77777777" w:rsidTr="005B25DF">
        <w:tc>
          <w:tcPr>
            <w:tcW w:w="3006" w:type="dxa"/>
            <w:shd w:val="clear" w:color="auto" w:fill="4F81BD"/>
          </w:tcPr>
          <w:p w14:paraId="76AC7AB4"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cPr>
          <w:p w14:paraId="51EC3DE1" w14:textId="77777777" w:rsidR="00827ED3" w:rsidRDefault="00827ED3" w:rsidP="00BE3C04">
            <w:pPr>
              <w:rPr>
                <w:rFonts w:ascii="DIN-Regular" w:hAnsi="DIN-Regular"/>
                <w:sz w:val="20"/>
                <w:szCs w:val="20"/>
              </w:rPr>
            </w:pPr>
            <w:r w:rsidRPr="00123AA0">
              <w:rPr>
                <w:rFonts w:ascii="DIN-Regular" w:hAnsi="DIN-Regular"/>
                <w:sz w:val="20"/>
                <w:szCs w:val="20"/>
              </w:rPr>
              <w:t>&lt;…&gt;</w:t>
            </w:r>
          </w:p>
          <w:p w14:paraId="6F0ECF8E" w14:textId="77777777" w:rsidR="00827ED3" w:rsidRDefault="00827ED3" w:rsidP="00BE3C04">
            <w:pPr>
              <w:rPr>
                <w:rFonts w:ascii="DIN-Regular" w:hAnsi="DIN-Regular"/>
                <w:sz w:val="20"/>
                <w:szCs w:val="20"/>
              </w:rPr>
            </w:pPr>
          </w:p>
          <w:p w14:paraId="263D6D3A" w14:textId="77777777" w:rsidR="00827ED3" w:rsidRPr="001A15BC" w:rsidRDefault="00827ED3" w:rsidP="00BE3C04">
            <w:pPr>
              <w:rPr>
                <w:rFonts w:ascii="DIN-Regular" w:hAnsi="DIN-Regular"/>
                <w:i/>
                <w:iCs/>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827ED3" w:rsidRPr="00123AA0" w14:paraId="18F3D335" w14:textId="77777777" w:rsidTr="005B25DF">
        <w:tc>
          <w:tcPr>
            <w:tcW w:w="3006" w:type="dxa"/>
            <w:shd w:val="clear" w:color="auto" w:fill="4F81BD"/>
          </w:tcPr>
          <w:p w14:paraId="56B3F901"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8" w:type="dxa"/>
            <w:shd w:val="clear" w:color="auto" w:fill="FFFFFF"/>
          </w:tcPr>
          <w:p w14:paraId="516490A0" w14:textId="77777777" w:rsidR="00827ED3" w:rsidRPr="00382470" w:rsidRDefault="00827ED3" w:rsidP="00BE3C04">
            <w:pPr>
              <w:rPr>
                <w:rFonts w:ascii="DIN-Regular" w:hAnsi="DIN-Regular"/>
                <w:sz w:val="20"/>
                <w:szCs w:val="20"/>
              </w:rPr>
            </w:pPr>
            <w:r w:rsidRPr="00382470">
              <w:rPr>
                <w:rFonts w:ascii="DIN-Regular" w:hAnsi="DIN-Regular"/>
                <w:sz w:val="20"/>
                <w:szCs w:val="20"/>
              </w:rPr>
              <w:t>&lt;…&gt;</w:t>
            </w:r>
          </w:p>
          <w:p w14:paraId="1A0D2E3B" w14:textId="77777777" w:rsidR="00827ED3" w:rsidRPr="00382470" w:rsidRDefault="00827ED3" w:rsidP="00BE3C04">
            <w:pPr>
              <w:rPr>
                <w:rFonts w:ascii="DIN-Regular" w:hAnsi="DIN-Regular"/>
                <w:i/>
                <w:iCs/>
                <w:sz w:val="20"/>
                <w:szCs w:val="20"/>
              </w:rPr>
            </w:pPr>
          </w:p>
          <w:p w14:paraId="29AACFD4" w14:textId="139E7651" w:rsidR="00827ED3" w:rsidRPr="00382470" w:rsidRDefault="00827ED3" w:rsidP="00BE3C04">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tc>
      </w:tr>
      <w:tr w:rsidR="00827ED3" w:rsidRPr="00123AA0" w14:paraId="45C21087" w14:textId="77777777" w:rsidTr="005B25DF">
        <w:tc>
          <w:tcPr>
            <w:tcW w:w="3006" w:type="dxa"/>
            <w:shd w:val="clear" w:color="auto" w:fill="4F81BD"/>
          </w:tcPr>
          <w:p w14:paraId="5CFA4DE7"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cPr>
          <w:p w14:paraId="098B72DC"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6860F969" w14:textId="77777777" w:rsidTr="005B25DF">
        <w:tc>
          <w:tcPr>
            <w:tcW w:w="3006" w:type="dxa"/>
            <w:shd w:val="clear" w:color="auto" w:fill="4F81BD"/>
          </w:tcPr>
          <w:p w14:paraId="4100E422"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5A3CC511"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52E3353E" w14:textId="77777777" w:rsidTr="005B25DF">
        <w:tc>
          <w:tcPr>
            <w:tcW w:w="3006" w:type="dxa"/>
            <w:shd w:val="clear" w:color="auto" w:fill="4F81BD"/>
          </w:tcPr>
          <w:p w14:paraId="6B4D21FC"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091DAF85"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3CE7792E" w14:textId="77777777" w:rsidTr="005B25DF">
        <w:tc>
          <w:tcPr>
            <w:tcW w:w="3006" w:type="dxa"/>
            <w:shd w:val="clear" w:color="auto" w:fill="4F81BD"/>
          </w:tcPr>
          <w:p w14:paraId="717E60A4" w14:textId="77777777" w:rsidR="00827ED3" w:rsidRPr="00123AA0" w:rsidRDefault="00827ED3" w:rsidP="00827ED3">
            <w:pPr>
              <w:numPr>
                <w:ilvl w:val="0"/>
                <w:numId w:val="13"/>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de competentie of competenties zoals genoemd onder 1. </w:t>
            </w:r>
          </w:p>
          <w:p w14:paraId="184E5A9B" w14:textId="77777777" w:rsidR="00827ED3" w:rsidRPr="00123AA0" w:rsidRDefault="00827ED3" w:rsidP="00BE3C04">
            <w:pPr>
              <w:tabs>
                <w:tab w:val="left" w:pos="318"/>
              </w:tabs>
              <w:ind w:left="318" w:hanging="284"/>
              <w:rPr>
                <w:rFonts w:ascii="DIN-Regular" w:hAnsi="DIN-Regular"/>
                <w:color w:val="FFFFFF"/>
                <w:sz w:val="20"/>
                <w:szCs w:val="20"/>
              </w:rPr>
            </w:pPr>
          </w:p>
          <w:p w14:paraId="10F6BCDC" w14:textId="77777777" w:rsidR="00827ED3" w:rsidRPr="00123AA0" w:rsidRDefault="00827ED3" w:rsidP="00BE3C04">
            <w:pPr>
              <w:tabs>
                <w:tab w:val="left" w:pos="318"/>
              </w:tabs>
              <w:ind w:left="318" w:hanging="284"/>
              <w:rPr>
                <w:rFonts w:ascii="DIN-Regular" w:hAnsi="DIN-Regular"/>
                <w:color w:val="FFFFFF"/>
                <w:sz w:val="20"/>
                <w:szCs w:val="20"/>
              </w:rPr>
            </w:pPr>
          </w:p>
        </w:tc>
        <w:tc>
          <w:tcPr>
            <w:tcW w:w="5948" w:type="dxa"/>
            <w:shd w:val="clear" w:color="auto" w:fill="FFFFFF"/>
          </w:tcPr>
          <w:p w14:paraId="64B80183" w14:textId="77777777" w:rsidR="00827ED3" w:rsidRDefault="00827ED3" w:rsidP="00BE3C04">
            <w:pPr>
              <w:rPr>
                <w:rFonts w:ascii="DIN-Regular" w:hAnsi="DIN-Regular"/>
                <w:sz w:val="20"/>
                <w:szCs w:val="20"/>
              </w:rPr>
            </w:pPr>
            <w:r>
              <w:rPr>
                <w:rFonts w:ascii="DIN-Regular" w:hAnsi="DIN-Regular"/>
                <w:sz w:val="20"/>
                <w:szCs w:val="20"/>
              </w:rPr>
              <w:t>&lt;…&gt;</w:t>
            </w:r>
          </w:p>
          <w:p w14:paraId="021EE446" w14:textId="77777777" w:rsidR="00827ED3" w:rsidRDefault="00827ED3" w:rsidP="00BE3C04">
            <w:pPr>
              <w:rPr>
                <w:rFonts w:ascii="DIN-Regular" w:hAnsi="DIN-Regular"/>
                <w:sz w:val="20"/>
                <w:szCs w:val="20"/>
              </w:rPr>
            </w:pPr>
          </w:p>
          <w:p w14:paraId="7627F132" w14:textId="77777777" w:rsidR="00827ED3" w:rsidRPr="00067382" w:rsidRDefault="00827ED3" w:rsidP="00BE3C04">
            <w:pPr>
              <w:rPr>
                <w:rFonts w:ascii="DIN-Regular" w:hAnsi="DIN-Regular"/>
                <w:i/>
                <w:iCs/>
                <w:sz w:val="20"/>
                <w:szCs w:val="20"/>
              </w:rPr>
            </w:pPr>
            <w:r w:rsidRPr="00067382">
              <w:rPr>
                <w:rFonts w:ascii="DIN-Regular" w:hAnsi="DIN-Regular"/>
                <w:i/>
                <w:iCs/>
                <w:sz w:val="20"/>
                <w:szCs w:val="20"/>
              </w:rPr>
              <w:t>&lt;Maximaal twee (2) A4 tekst. Daarnaast is het toegestaan maximaal drie (3) A4 beeldmateriaal toe te voegen&gt;</w:t>
            </w:r>
          </w:p>
          <w:p w14:paraId="755D0BF7" w14:textId="77777777" w:rsidR="00827ED3" w:rsidRPr="00123AA0" w:rsidRDefault="00827ED3" w:rsidP="00BE3C04">
            <w:pPr>
              <w:rPr>
                <w:rFonts w:ascii="DIN-Regular" w:hAnsi="DIN-Regular"/>
                <w:sz w:val="20"/>
                <w:szCs w:val="20"/>
              </w:rPr>
            </w:pPr>
          </w:p>
          <w:p w14:paraId="0DA0FCCB" w14:textId="77777777" w:rsidR="00827ED3" w:rsidRPr="00123AA0" w:rsidRDefault="00827ED3" w:rsidP="00BE3C04">
            <w:pPr>
              <w:rPr>
                <w:rFonts w:ascii="DIN-Regular" w:hAnsi="DIN-Regular"/>
                <w:sz w:val="20"/>
                <w:szCs w:val="20"/>
              </w:rPr>
            </w:pPr>
          </w:p>
          <w:p w14:paraId="740EA72C" w14:textId="77777777" w:rsidR="00827ED3" w:rsidRPr="00123AA0" w:rsidRDefault="00827ED3" w:rsidP="00BE3C04">
            <w:pPr>
              <w:rPr>
                <w:rFonts w:ascii="DIN-Regular" w:hAnsi="DIN-Regular"/>
                <w:sz w:val="20"/>
                <w:szCs w:val="20"/>
              </w:rPr>
            </w:pPr>
          </w:p>
          <w:p w14:paraId="7130425C" w14:textId="77777777" w:rsidR="00827ED3" w:rsidRPr="00123AA0" w:rsidRDefault="00827ED3" w:rsidP="00BE3C04">
            <w:pPr>
              <w:rPr>
                <w:rFonts w:ascii="DIN-Regular" w:hAnsi="DIN-Regular"/>
                <w:sz w:val="20"/>
                <w:szCs w:val="20"/>
              </w:rPr>
            </w:pPr>
          </w:p>
          <w:p w14:paraId="636EBB88" w14:textId="77777777" w:rsidR="00827ED3" w:rsidRPr="00123AA0" w:rsidRDefault="00827ED3" w:rsidP="00BE3C04">
            <w:pPr>
              <w:rPr>
                <w:rFonts w:ascii="DIN-Regular" w:hAnsi="DIN-Regular"/>
                <w:sz w:val="20"/>
                <w:szCs w:val="20"/>
              </w:rPr>
            </w:pPr>
          </w:p>
          <w:p w14:paraId="2A1D30D7" w14:textId="77777777" w:rsidR="00827ED3" w:rsidRPr="00123AA0" w:rsidRDefault="00827ED3" w:rsidP="00BE3C04">
            <w:pPr>
              <w:rPr>
                <w:rFonts w:ascii="DIN-Regular" w:hAnsi="DIN-Regular"/>
                <w:sz w:val="20"/>
                <w:szCs w:val="20"/>
              </w:rPr>
            </w:pPr>
          </w:p>
        </w:tc>
      </w:tr>
    </w:tbl>
    <w:p w14:paraId="43D6F326" w14:textId="02F7CB8F" w:rsidR="00827ED3" w:rsidRDefault="00827ED3">
      <w:pPr>
        <w:spacing w:after="160" w:line="259" w:lineRule="auto"/>
      </w:pPr>
      <w:r>
        <w:br w:type="page"/>
      </w:r>
    </w:p>
    <w:p w14:paraId="05AD5957" w14:textId="5F0F50B2" w:rsidR="00731915" w:rsidRPr="00123AA0" w:rsidRDefault="00731915" w:rsidP="00731915">
      <w:pPr>
        <w:pStyle w:val="Heading1"/>
        <w:numPr>
          <w:ilvl w:val="0"/>
          <w:numId w:val="0"/>
        </w:numPr>
        <w:spacing w:line="240" w:lineRule="auto"/>
        <w:jc w:val="left"/>
        <w:rPr>
          <w:sz w:val="20"/>
        </w:rPr>
      </w:pPr>
      <w:r w:rsidRPr="00EE4650">
        <w:rPr>
          <w:szCs w:val="28"/>
        </w:rPr>
        <w:t xml:space="preserve">Bijlage </w:t>
      </w:r>
      <w:r>
        <w:rPr>
          <w:szCs w:val="28"/>
        </w:rPr>
        <w:t>II. Referentieformulier – selectiecriterium 2</w:t>
      </w:r>
    </w:p>
    <w:p w14:paraId="45E12915" w14:textId="03DFCC7D" w:rsidR="00827ED3" w:rsidRDefault="00827ED3">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827ED3" w:rsidRPr="00123AA0" w14:paraId="42B6A2CE" w14:textId="77777777" w:rsidTr="005B25DF">
        <w:trPr>
          <w:trHeight w:val="618"/>
        </w:trPr>
        <w:tc>
          <w:tcPr>
            <w:tcW w:w="3006" w:type="dxa"/>
            <w:shd w:val="clear" w:color="auto" w:fill="4F81BD"/>
          </w:tcPr>
          <w:p w14:paraId="69F1DE06" w14:textId="77777777" w:rsidR="00827ED3" w:rsidRPr="00123AA0" w:rsidRDefault="00827ED3" w:rsidP="00DA5B7C">
            <w:pPr>
              <w:numPr>
                <w:ilvl w:val="0"/>
                <w:numId w:val="16"/>
              </w:numPr>
              <w:tabs>
                <w:tab w:val="left" w:pos="318"/>
              </w:tabs>
              <w:rPr>
                <w:rFonts w:ascii="DIN-Regular" w:hAnsi="DIN-Regular"/>
                <w:color w:val="FFFFFF"/>
                <w:sz w:val="20"/>
                <w:szCs w:val="20"/>
              </w:rPr>
            </w:pPr>
            <w:r>
              <w:rPr>
                <w:rFonts w:ascii="DIN-Regular" w:hAnsi="DIN-Regular"/>
                <w:color w:val="FFFFFF"/>
                <w:sz w:val="20"/>
                <w:szCs w:val="20"/>
              </w:rPr>
              <w:t>Selectiecriterium dat Gegadigde met dit referentieproject wenst aan te tonen</w:t>
            </w:r>
          </w:p>
        </w:tc>
        <w:tc>
          <w:tcPr>
            <w:tcW w:w="5948" w:type="dxa"/>
            <w:shd w:val="clear" w:color="auto" w:fill="FFFFFF"/>
          </w:tcPr>
          <w:p w14:paraId="7EDF6C62" w14:textId="7DFC6564" w:rsidR="00827ED3" w:rsidRPr="00827ED3" w:rsidRDefault="00827ED3" w:rsidP="00BE3C04">
            <w:pPr>
              <w:spacing w:line="259" w:lineRule="auto"/>
              <w:contextualSpacing/>
              <w:rPr>
                <w:rFonts w:ascii="DIN-Regular" w:hAnsi="DIN-Regular"/>
                <w:b/>
                <w:bCs/>
                <w:sz w:val="20"/>
                <w:szCs w:val="20"/>
              </w:rPr>
            </w:pPr>
            <w:r w:rsidRPr="00827ED3">
              <w:rPr>
                <w:rFonts w:ascii="DIN-Regular" w:hAnsi="DIN-Regular"/>
                <w:b/>
                <w:bCs/>
                <w:sz w:val="20"/>
                <w:szCs w:val="20"/>
              </w:rPr>
              <w:t xml:space="preserve">Selectiecriterium </w:t>
            </w:r>
            <w:r w:rsidR="00DA5B7C">
              <w:rPr>
                <w:rFonts w:ascii="DIN-Regular" w:hAnsi="DIN-Regular"/>
                <w:b/>
                <w:bCs/>
                <w:sz w:val="20"/>
                <w:szCs w:val="20"/>
              </w:rPr>
              <w:t>2 - Duurzaamheid</w:t>
            </w:r>
          </w:p>
          <w:p w14:paraId="69E8E421" w14:textId="77777777" w:rsidR="00DA5B7C" w:rsidRPr="00DA5B7C" w:rsidRDefault="00DA5B7C" w:rsidP="00DA5B7C">
            <w:pPr>
              <w:rPr>
                <w:rFonts w:ascii="DIN-Regular" w:hAnsi="DIN-Regular" w:cstheme="minorBidi"/>
                <w:sz w:val="20"/>
                <w:szCs w:val="20"/>
              </w:rPr>
            </w:pPr>
            <w:r w:rsidRPr="00DA5B7C">
              <w:rPr>
                <w:rFonts w:ascii="DIN-Regular" w:hAnsi="DIN-Regular" w:cstheme="minorBidi"/>
                <w:sz w:val="20"/>
                <w:szCs w:val="20"/>
              </w:rPr>
              <w:t xml:space="preserve">Ervaring met de ontwikkeling en realisatie van een ecologisch en </w:t>
            </w:r>
            <w:proofErr w:type="spellStart"/>
            <w:r w:rsidRPr="00DA5B7C">
              <w:rPr>
                <w:rFonts w:ascii="DIN-Regular" w:hAnsi="DIN-Regular" w:cstheme="minorBidi"/>
                <w:sz w:val="20"/>
                <w:szCs w:val="20"/>
              </w:rPr>
              <w:t>klimaatadaptief</w:t>
            </w:r>
            <w:proofErr w:type="spellEnd"/>
            <w:r w:rsidRPr="00DA5B7C">
              <w:rPr>
                <w:rFonts w:ascii="DIN-Regular" w:hAnsi="DIN-Regular" w:cstheme="minorBidi"/>
                <w:sz w:val="20"/>
                <w:szCs w:val="20"/>
              </w:rPr>
              <w:t xml:space="preserve"> project dat aansluit bij de eisen en ambities zoals omschreven in Hoofdstuk 4 van het </w:t>
            </w:r>
            <w:proofErr w:type="spellStart"/>
            <w:r w:rsidRPr="00DA5B7C">
              <w:rPr>
                <w:rFonts w:ascii="DIN-Regular" w:hAnsi="DIN-Regular" w:cstheme="minorBidi"/>
                <w:sz w:val="20"/>
                <w:szCs w:val="20"/>
              </w:rPr>
              <w:t>RPvE</w:t>
            </w:r>
            <w:proofErr w:type="spellEnd"/>
            <w:r w:rsidRPr="00DA5B7C">
              <w:rPr>
                <w:rFonts w:ascii="DIN-Regular" w:hAnsi="DIN-Regular" w:cstheme="minorBidi"/>
                <w:sz w:val="20"/>
                <w:szCs w:val="20"/>
              </w:rPr>
              <w:t>. Uit het ingediende referentieformulier met toelichting en beeldmateriaal blijkt op welke wijze bij de referentie invulling wordt gegeven aan de eisen en ambities om een gebouw te realiseren waarbij:</w:t>
            </w:r>
          </w:p>
          <w:p w14:paraId="2684C452" w14:textId="25710A4E" w:rsidR="00DA5B7C" w:rsidRPr="00DA5B7C" w:rsidRDefault="00DA5B7C" w:rsidP="00DA5B7C">
            <w:pPr>
              <w:pStyle w:val="ListParagraph"/>
              <w:numPr>
                <w:ilvl w:val="0"/>
                <w:numId w:val="14"/>
              </w:numPr>
              <w:rPr>
                <w:rFonts w:ascii="DIN-Regular" w:hAnsi="DIN-Regular" w:cstheme="minorBidi"/>
                <w:sz w:val="20"/>
                <w:szCs w:val="20"/>
              </w:rPr>
            </w:pPr>
            <w:r>
              <w:rPr>
                <w:rFonts w:ascii="DIN-Regular" w:hAnsi="DIN-Regular" w:cstheme="minorBidi"/>
                <w:sz w:val="20"/>
                <w:szCs w:val="20"/>
              </w:rPr>
              <w:t>H</w:t>
            </w:r>
            <w:r w:rsidRPr="00DA5B7C">
              <w:rPr>
                <w:rFonts w:ascii="DIN-Regular" w:hAnsi="DIN-Regular" w:cstheme="minorBidi"/>
                <w:sz w:val="20"/>
                <w:szCs w:val="20"/>
              </w:rPr>
              <w:t>orizontale en verticale oppervlakten binnen de kavel maximaal worden ingevuld met groen;</w:t>
            </w:r>
          </w:p>
          <w:p w14:paraId="4E6C3AB5" w14:textId="63EDB670" w:rsidR="00DA5B7C" w:rsidRPr="00DA5B7C" w:rsidRDefault="00DA5B7C" w:rsidP="00DA5B7C">
            <w:pPr>
              <w:pStyle w:val="ListParagraph"/>
              <w:numPr>
                <w:ilvl w:val="0"/>
                <w:numId w:val="14"/>
              </w:numPr>
              <w:rPr>
                <w:rFonts w:ascii="DIN-Regular" w:hAnsi="DIN-Regular" w:cstheme="minorBidi"/>
                <w:sz w:val="20"/>
                <w:szCs w:val="20"/>
              </w:rPr>
            </w:pPr>
            <w:r>
              <w:rPr>
                <w:rFonts w:ascii="DIN-Regular" w:hAnsi="DIN-Regular" w:cstheme="minorBidi"/>
                <w:sz w:val="20"/>
                <w:szCs w:val="20"/>
              </w:rPr>
              <w:t>N</w:t>
            </w:r>
            <w:r w:rsidRPr="00DA5B7C">
              <w:rPr>
                <w:rFonts w:ascii="DIN-Regular" w:hAnsi="DIN-Regular" w:cstheme="minorBidi"/>
                <w:sz w:val="20"/>
                <w:szCs w:val="20"/>
              </w:rPr>
              <w:t>atuur integraal onderdeel is van het gebouw;</w:t>
            </w:r>
          </w:p>
          <w:p w14:paraId="35A98095" w14:textId="1B403DB7" w:rsidR="00827ED3" w:rsidRPr="00DA5B7C" w:rsidRDefault="00DA5B7C" w:rsidP="00DA5B7C">
            <w:pPr>
              <w:pStyle w:val="ListParagraph"/>
              <w:numPr>
                <w:ilvl w:val="0"/>
                <w:numId w:val="14"/>
              </w:numPr>
              <w:rPr>
                <w:rFonts w:ascii="DIN-Regular" w:hAnsi="DIN-Regular" w:cstheme="minorBidi"/>
                <w:sz w:val="20"/>
                <w:szCs w:val="20"/>
              </w:rPr>
            </w:pPr>
            <w:r>
              <w:rPr>
                <w:rFonts w:ascii="DIN-Regular" w:hAnsi="DIN-Regular" w:cstheme="minorBidi"/>
                <w:sz w:val="20"/>
                <w:szCs w:val="20"/>
              </w:rPr>
              <w:t>H</w:t>
            </w:r>
            <w:r w:rsidRPr="00DA5B7C">
              <w:rPr>
                <w:rFonts w:ascii="DIN-Regular" w:hAnsi="DIN-Regular" w:cstheme="minorBidi"/>
                <w:sz w:val="20"/>
                <w:szCs w:val="20"/>
              </w:rPr>
              <w:t>emelwater zoveel als mogelijk wordt opgevangen, opgeslagen en hergebruikt.</w:t>
            </w:r>
          </w:p>
        </w:tc>
      </w:tr>
      <w:tr w:rsidR="00827ED3" w:rsidRPr="00123AA0" w14:paraId="5B4832B0" w14:textId="77777777" w:rsidTr="005B25DF">
        <w:trPr>
          <w:trHeight w:val="618"/>
        </w:trPr>
        <w:tc>
          <w:tcPr>
            <w:tcW w:w="3006" w:type="dxa"/>
            <w:shd w:val="clear" w:color="auto" w:fill="4F81BD"/>
          </w:tcPr>
          <w:p w14:paraId="73908808"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0ABF9AE3" w14:textId="77777777" w:rsidR="00827ED3" w:rsidRPr="00123AA0" w:rsidRDefault="00827ED3" w:rsidP="00BE3C04">
            <w:pPr>
              <w:tabs>
                <w:tab w:val="left" w:pos="318"/>
              </w:tabs>
              <w:ind w:left="318" w:hanging="284"/>
              <w:rPr>
                <w:rFonts w:ascii="DIN-Regular" w:hAnsi="DIN-Regular"/>
                <w:color w:val="FFFFFF"/>
                <w:sz w:val="20"/>
                <w:szCs w:val="20"/>
              </w:rPr>
            </w:pPr>
          </w:p>
          <w:p w14:paraId="73A5B33B" w14:textId="77777777" w:rsidR="00827ED3" w:rsidRPr="00123AA0" w:rsidRDefault="00827ED3" w:rsidP="00BE3C04">
            <w:pPr>
              <w:tabs>
                <w:tab w:val="left" w:pos="318"/>
              </w:tabs>
              <w:ind w:left="318" w:hanging="284"/>
              <w:rPr>
                <w:rFonts w:ascii="DIN-Regular" w:hAnsi="DIN-Regular"/>
                <w:color w:val="FFFFFF"/>
                <w:sz w:val="20"/>
                <w:szCs w:val="20"/>
              </w:rPr>
            </w:pPr>
          </w:p>
        </w:tc>
        <w:tc>
          <w:tcPr>
            <w:tcW w:w="5948" w:type="dxa"/>
            <w:shd w:val="clear" w:color="auto" w:fill="FFFFFF"/>
          </w:tcPr>
          <w:p w14:paraId="36D9C430" w14:textId="77777777" w:rsidR="00827ED3" w:rsidRPr="00827ED3" w:rsidRDefault="00827ED3" w:rsidP="00BE3C04">
            <w:pPr>
              <w:spacing w:line="259" w:lineRule="auto"/>
              <w:contextualSpacing/>
              <w:rPr>
                <w:rFonts w:ascii="DIN-Regular" w:hAnsi="DIN-Regular"/>
                <w:sz w:val="20"/>
                <w:szCs w:val="20"/>
              </w:rPr>
            </w:pPr>
          </w:p>
        </w:tc>
      </w:tr>
      <w:tr w:rsidR="00827ED3" w:rsidRPr="00123AA0" w14:paraId="62232F58" w14:textId="77777777" w:rsidTr="005B25DF">
        <w:tc>
          <w:tcPr>
            <w:tcW w:w="3006" w:type="dxa"/>
            <w:shd w:val="clear" w:color="auto" w:fill="4F81BD"/>
          </w:tcPr>
          <w:p w14:paraId="7BCD6E30"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cPr>
          <w:p w14:paraId="130928FE" w14:textId="77777777" w:rsidR="00827ED3" w:rsidRDefault="00827ED3" w:rsidP="00BE3C04">
            <w:pPr>
              <w:rPr>
                <w:rFonts w:ascii="DIN-Regular" w:hAnsi="DIN-Regular"/>
                <w:sz w:val="20"/>
                <w:szCs w:val="20"/>
              </w:rPr>
            </w:pPr>
            <w:r w:rsidRPr="00123AA0">
              <w:rPr>
                <w:rFonts w:ascii="DIN-Regular" w:hAnsi="DIN-Regular"/>
                <w:sz w:val="20"/>
                <w:szCs w:val="20"/>
              </w:rPr>
              <w:t>&lt;…&gt;</w:t>
            </w:r>
          </w:p>
          <w:p w14:paraId="61764DFF" w14:textId="77777777" w:rsidR="00827ED3" w:rsidRDefault="00827ED3" w:rsidP="00BE3C04">
            <w:pPr>
              <w:rPr>
                <w:rFonts w:ascii="DIN-Regular" w:hAnsi="DIN-Regular"/>
                <w:sz w:val="20"/>
                <w:szCs w:val="20"/>
              </w:rPr>
            </w:pPr>
          </w:p>
          <w:p w14:paraId="129B128C" w14:textId="77777777" w:rsidR="00827ED3" w:rsidRPr="001A15BC" w:rsidRDefault="00827ED3" w:rsidP="00BE3C04">
            <w:pPr>
              <w:rPr>
                <w:rFonts w:ascii="DIN-Regular" w:hAnsi="DIN-Regular"/>
                <w:i/>
                <w:iCs/>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827ED3" w:rsidRPr="00123AA0" w14:paraId="342151BE" w14:textId="77777777" w:rsidTr="005B25DF">
        <w:tc>
          <w:tcPr>
            <w:tcW w:w="3006" w:type="dxa"/>
            <w:shd w:val="clear" w:color="auto" w:fill="4F81BD"/>
          </w:tcPr>
          <w:p w14:paraId="7ADC1C6E"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8" w:type="dxa"/>
            <w:shd w:val="clear" w:color="auto" w:fill="FFFFFF"/>
          </w:tcPr>
          <w:p w14:paraId="693BA384" w14:textId="77777777" w:rsidR="00827ED3" w:rsidRPr="00382470" w:rsidRDefault="00827ED3" w:rsidP="00BE3C04">
            <w:pPr>
              <w:rPr>
                <w:rFonts w:ascii="DIN-Regular" w:hAnsi="DIN-Regular"/>
                <w:sz w:val="20"/>
                <w:szCs w:val="20"/>
              </w:rPr>
            </w:pPr>
            <w:r w:rsidRPr="00382470">
              <w:rPr>
                <w:rFonts w:ascii="DIN-Regular" w:hAnsi="DIN-Regular"/>
                <w:sz w:val="20"/>
                <w:szCs w:val="20"/>
              </w:rPr>
              <w:t>&lt;…&gt;</w:t>
            </w:r>
          </w:p>
          <w:p w14:paraId="2FFCED06" w14:textId="77777777" w:rsidR="00827ED3" w:rsidRPr="00382470" w:rsidRDefault="00827ED3" w:rsidP="00BE3C04">
            <w:pPr>
              <w:rPr>
                <w:rFonts w:ascii="DIN-Regular" w:hAnsi="DIN-Regular"/>
                <w:i/>
                <w:iCs/>
                <w:sz w:val="20"/>
                <w:szCs w:val="20"/>
              </w:rPr>
            </w:pPr>
          </w:p>
          <w:p w14:paraId="151DD281" w14:textId="77777777" w:rsidR="00827ED3" w:rsidRPr="00382470" w:rsidRDefault="00827ED3" w:rsidP="00BE3C04">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tc>
      </w:tr>
      <w:tr w:rsidR="00827ED3" w:rsidRPr="00123AA0" w14:paraId="3A7A4DC1" w14:textId="77777777" w:rsidTr="005B25DF">
        <w:tc>
          <w:tcPr>
            <w:tcW w:w="3006" w:type="dxa"/>
            <w:shd w:val="clear" w:color="auto" w:fill="4F81BD"/>
          </w:tcPr>
          <w:p w14:paraId="7D49A64F"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cPr>
          <w:p w14:paraId="0D7E1F0F"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1BD411B6" w14:textId="77777777" w:rsidTr="005B25DF">
        <w:tc>
          <w:tcPr>
            <w:tcW w:w="3006" w:type="dxa"/>
            <w:shd w:val="clear" w:color="auto" w:fill="4F81BD"/>
          </w:tcPr>
          <w:p w14:paraId="0105ADA6"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51E36630"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598FD6C7" w14:textId="77777777" w:rsidTr="005B25DF">
        <w:tc>
          <w:tcPr>
            <w:tcW w:w="3006" w:type="dxa"/>
            <w:shd w:val="clear" w:color="auto" w:fill="4F81BD"/>
          </w:tcPr>
          <w:p w14:paraId="31B842FE"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04EED5E1" w14:textId="77777777" w:rsidR="00827ED3" w:rsidRPr="00123AA0" w:rsidRDefault="00827ED3" w:rsidP="00BE3C04">
            <w:pPr>
              <w:rPr>
                <w:rFonts w:ascii="DIN-Regular" w:hAnsi="DIN-Regular"/>
                <w:sz w:val="20"/>
                <w:szCs w:val="20"/>
              </w:rPr>
            </w:pPr>
            <w:r w:rsidRPr="00123AA0">
              <w:rPr>
                <w:rFonts w:ascii="DIN-Regular" w:hAnsi="DIN-Regular"/>
                <w:sz w:val="20"/>
                <w:szCs w:val="20"/>
              </w:rPr>
              <w:t>&lt;…&gt;</w:t>
            </w:r>
          </w:p>
        </w:tc>
      </w:tr>
      <w:tr w:rsidR="00827ED3" w:rsidRPr="00123AA0" w14:paraId="35D01056" w14:textId="77777777" w:rsidTr="005B25DF">
        <w:tc>
          <w:tcPr>
            <w:tcW w:w="3006" w:type="dxa"/>
            <w:shd w:val="clear" w:color="auto" w:fill="4F81BD"/>
          </w:tcPr>
          <w:p w14:paraId="7E2F796A" w14:textId="77777777" w:rsidR="00827ED3" w:rsidRPr="00123AA0" w:rsidRDefault="00827ED3" w:rsidP="00DA5B7C">
            <w:pPr>
              <w:numPr>
                <w:ilvl w:val="0"/>
                <w:numId w:val="16"/>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de competentie of competenties zoals genoemd onder 1. </w:t>
            </w:r>
          </w:p>
          <w:p w14:paraId="7E51D1A3" w14:textId="77777777" w:rsidR="00827ED3" w:rsidRPr="00123AA0" w:rsidRDefault="00827ED3" w:rsidP="00BE3C04">
            <w:pPr>
              <w:tabs>
                <w:tab w:val="left" w:pos="318"/>
              </w:tabs>
              <w:ind w:left="318" w:hanging="284"/>
              <w:rPr>
                <w:rFonts w:ascii="DIN-Regular" w:hAnsi="DIN-Regular"/>
                <w:color w:val="FFFFFF"/>
                <w:sz w:val="20"/>
                <w:szCs w:val="20"/>
              </w:rPr>
            </w:pPr>
          </w:p>
          <w:p w14:paraId="23E45D6B" w14:textId="77777777" w:rsidR="00827ED3" w:rsidRPr="00123AA0" w:rsidRDefault="00827ED3" w:rsidP="00BE3C04">
            <w:pPr>
              <w:tabs>
                <w:tab w:val="left" w:pos="318"/>
              </w:tabs>
              <w:ind w:left="318" w:hanging="284"/>
              <w:rPr>
                <w:rFonts w:ascii="DIN-Regular" w:hAnsi="DIN-Regular"/>
                <w:color w:val="FFFFFF"/>
                <w:sz w:val="20"/>
                <w:szCs w:val="20"/>
              </w:rPr>
            </w:pPr>
          </w:p>
        </w:tc>
        <w:tc>
          <w:tcPr>
            <w:tcW w:w="5948" w:type="dxa"/>
            <w:shd w:val="clear" w:color="auto" w:fill="FFFFFF"/>
          </w:tcPr>
          <w:p w14:paraId="0AE08773" w14:textId="77777777" w:rsidR="00827ED3" w:rsidRDefault="00827ED3" w:rsidP="00BE3C04">
            <w:pPr>
              <w:rPr>
                <w:rFonts w:ascii="DIN-Regular" w:hAnsi="DIN-Regular"/>
                <w:sz w:val="20"/>
                <w:szCs w:val="20"/>
              </w:rPr>
            </w:pPr>
            <w:r>
              <w:rPr>
                <w:rFonts w:ascii="DIN-Regular" w:hAnsi="DIN-Regular"/>
                <w:sz w:val="20"/>
                <w:szCs w:val="20"/>
              </w:rPr>
              <w:t>&lt;…&gt;</w:t>
            </w:r>
          </w:p>
          <w:p w14:paraId="62B8F562" w14:textId="77777777" w:rsidR="00827ED3" w:rsidRDefault="00827ED3" w:rsidP="00BE3C04">
            <w:pPr>
              <w:rPr>
                <w:rFonts w:ascii="DIN-Regular" w:hAnsi="DIN-Regular"/>
                <w:sz w:val="20"/>
                <w:szCs w:val="20"/>
              </w:rPr>
            </w:pPr>
          </w:p>
          <w:p w14:paraId="6CAA89B0" w14:textId="77777777" w:rsidR="00827ED3" w:rsidRPr="00067382" w:rsidRDefault="00827ED3" w:rsidP="00BE3C04">
            <w:pPr>
              <w:rPr>
                <w:rFonts w:ascii="DIN-Regular" w:hAnsi="DIN-Regular"/>
                <w:i/>
                <w:iCs/>
                <w:sz w:val="20"/>
                <w:szCs w:val="20"/>
              </w:rPr>
            </w:pPr>
            <w:r w:rsidRPr="00067382">
              <w:rPr>
                <w:rFonts w:ascii="DIN-Regular" w:hAnsi="DIN-Regular"/>
                <w:i/>
                <w:iCs/>
                <w:sz w:val="20"/>
                <w:szCs w:val="20"/>
              </w:rPr>
              <w:t>&lt;Maximaal twee (2) A4 tekst. Daarnaast is het toegestaan maximaal drie (3) A4 beeldmateriaal toe te voegen&gt;</w:t>
            </w:r>
          </w:p>
          <w:p w14:paraId="65712404" w14:textId="77777777" w:rsidR="00827ED3" w:rsidRPr="00123AA0" w:rsidRDefault="00827ED3" w:rsidP="00BE3C04">
            <w:pPr>
              <w:rPr>
                <w:rFonts w:ascii="DIN-Regular" w:hAnsi="DIN-Regular"/>
                <w:sz w:val="20"/>
                <w:szCs w:val="20"/>
              </w:rPr>
            </w:pPr>
          </w:p>
          <w:p w14:paraId="407F89B1" w14:textId="77777777" w:rsidR="00827ED3" w:rsidRPr="00123AA0" w:rsidRDefault="00827ED3" w:rsidP="00BE3C04">
            <w:pPr>
              <w:rPr>
                <w:rFonts w:ascii="DIN-Regular" w:hAnsi="DIN-Regular"/>
                <w:sz w:val="20"/>
                <w:szCs w:val="20"/>
              </w:rPr>
            </w:pPr>
          </w:p>
          <w:p w14:paraId="77D215C7" w14:textId="77777777" w:rsidR="00827ED3" w:rsidRPr="00123AA0" w:rsidRDefault="00827ED3" w:rsidP="00BE3C04">
            <w:pPr>
              <w:rPr>
                <w:rFonts w:ascii="DIN-Regular" w:hAnsi="DIN-Regular"/>
                <w:sz w:val="20"/>
                <w:szCs w:val="20"/>
              </w:rPr>
            </w:pPr>
          </w:p>
          <w:p w14:paraId="519A6243" w14:textId="77777777" w:rsidR="00827ED3" w:rsidRPr="00123AA0" w:rsidRDefault="00827ED3" w:rsidP="00BE3C04">
            <w:pPr>
              <w:rPr>
                <w:rFonts w:ascii="DIN-Regular" w:hAnsi="DIN-Regular"/>
                <w:sz w:val="20"/>
                <w:szCs w:val="20"/>
              </w:rPr>
            </w:pPr>
          </w:p>
          <w:p w14:paraId="2AB87EA1" w14:textId="77777777" w:rsidR="00827ED3" w:rsidRPr="00123AA0" w:rsidRDefault="00827ED3" w:rsidP="00BE3C04">
            <w:pPr>
              <w:rPr>
                <w:rFonts w:ascii="DIN-Regular" w:hAnsi="DIN-Regular"/>
                <w:sz w:val="20"/>
                <w:szCs w:val="20"/>
              </w:rPr>
            </w:pPr>
          </w:p>
          <w:p w14:paraId="02DEBB9C" w14:textId="77777777" w:rsidR="00827ED3" w:rsidRPr="00123AA0" w:rsidRDefault="00827ED3" w:rsidP="00BE3C04">
            <w:pPr>
              <w:rPr>
                <w:rFonts w:ascii="DIN-Regular" w:hAnsi="DIN-Regular"/>
                <w:sz w:val="20"/>
                <w:szCs w:val="20"/>
              </w:rPr>
            </w:pPr>
          </w:p>
        </w:tc>
      </w:tr>
    </w:tbl>
    <w:p w14:paraId="392DD1EB" w14:textId="3297678B" w:rsidR="00DA5B7C" w:rsidRDefault="00DA5B7C" w:rsidP="00067382"/>
    <w:p w14:paraId="756BFB5C" w14:textId="1EBDF352" w:rsidR="0017690D" w:rsidRDefault="00DA5B7C">
      <w:pPr>
        <w:spacing w:after="160" w:line="259" w:lineRule="auto"/>
      </w:pPr>
      <w:r>
        <w:br w:type="page"/>
      </w:r>
    </w:p>
    <w:p w14:paraId="3FC9385B" w14:textId="23969999" w:rsidR="0017690D" w:rsidRDefault="0017690D" w:rsidP="0017690D">
      <w:pPr>
        <w:pStyle w:val="Heading1"/>
        <w:numPr>
          <w:ilvl w:val="0"/>
          <w:numId w:val="0"/>
        </w:numPr>
        <w:spacing w:line="240" w:lineRule="auto"/>
        <w:jc w:val="left"/>
        <w:rPr>
          <w:szCs w:val="28"/>
        </w:rPr>
      </w:pPr>
      <w:r w:rsidRPr="00EE4650">
        <w:rPr>
          <w:szCs w:val="28"/>
        </w:rPr>
        <w:t xml:space="preserve">Bijlage </w:t>
      </w:r>
      <w:r>
        <w:rPr>
          <w:szCs w:val="28"/>
        </w:rPr>
        <w:t>II. Referentieformulier – selectiecriterium 3</w:t>
      </w:r>
    </w:p>
    <w:p w14:paraId="59A7A3CF" w14:textId="77777777" w:rsidR="0017690D" w:rsidRPr="0017690D" w:rsidRDefault="0017690D" w:rsidP="0017690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DA5B7C" w:rsidRPr="00123AA0" w14:paraId="10EE2009" w14:textId="77777777" w:rsidTr="005B25DF">
        <w:trPr>
          <w:trHeight w:val="618"/>
        </w:trPr>
        <w:tc>
          <w:tcPr>
            <w:tcW w:w="3006" w:type="dxa"/>
            <w:shd w:val="clear" w:color="auto" w:fill="4F81BD"/>
          </w:tcPr>
          <w:p w14:paraId="4A96FDA5" w14:textId="77777777" w:rsidR="00DA5B7C" w:rsidRPr="00123AA0" w:rsidRDefault="00DA5B7C" w:rsidP="00DA5B7C">
            <w:pPr>
              <w:numPr>
                <w:ilvl w:val="0"/>
                <w:numId w:val="17"/>
              </w:numPr>
              <w:tabs>
                <w:tab w:val="left" w:pos="318"/>
              </w:tabs>
              <w:rPr>
                <w:rFonts w:ascii="DIN-Regular" w:hAnsi="DIN-Regular"/>
                <w:color w:val="FFFFFF"/>
                <w:sz w:val="20"/>
                <w:szCs w:val="20"/>
              </w:rPr>
            </w:pPr>
            <w:r>
              <w:rPr>
                <w:rFonts w:ascii="DIN-Regular" w:hAnsi="DIN-Regular"/>
                <w:color w:val="FFFFFF"/>
                <w:sz w:val="20"/>
                <w:szCs w:val="20"/>
              </w:rPr>
              <w:t>Selectiecriterium dat Gegadigde met dit referentieproject wenst aan te tonen</w:t>
            </w:r>
          </w:p>
        </w:tc>
        <w:tc>
          <w:tcPr>
            <w:tcW w:w="5948" w:type="dxa"/>
            <w:shd w:val="clear" w:color="auto" w:fill="FFFFFF"/>
          </w:tcPr>
          <w:p w14:paraId="1D8D7B49" w14:textId="21F62B37" w:rsidR="00DA5B7C" w:rsidRPr="00DA5B7C" w:rsidRDefault="00DA5B7C" w:rsidP="00BE3C04">
            <w:pPr>
              <w:spacing w:line="259" w:lineRule="auto"/>
              <w:contextualSpacing/>
              <w:rPr>
                <w:rFonts w:ascii="DIN-Regular" w:hAnsi="DIN-Regular"/>
                <w:b/>
                <w:bCs/>
                <w:sz w:val="20"/>
                <w:szCs w:val="20"/>
              </w:rPr>
            </w:pPr>
            <w:r w:rsidRPr="00DA5B7C">
              <w:rPr>
                <w:rFonts w:ascii="DIN-Regular" w:hAnsi="DIN-Regular"/>
                <w:b/>
                <w:bCs/>
                <w:sz w:val="20"/>
                <w:szCs w:val="20"/>
              </w:rPr>
              <w:t>Selectiecriterium 3 – Ruimtelijke kwaliteit</w:t>
            </w:r>
          </w:p>
          <w:p w14:paraId="1DDFB90F" w14:textId="77777777" w:rsidR="00DA5B7C" w:rsidRPr="00DA5B7C" w:rsidRDefault="00DA5B7C" w:rsidP="00DA5B7C">
            <w:pPr>
              <w:rPr>
                <w:rFonts w:ascii="DIN-Regular" w:hAnsi="DIN-Regular" w:cstheme="minorBidi"/>
                <w:sz w:val="20"/>
                <w:szCs w:val="20"/>
              </w:rPr>
            </w:pPr>
            <w:r w:rsidRPr="00DA5B7C">
              <w:rPr>
                <w:rFonts w:ascii="DIN-Regular" w:hAnsi="DIN-Regular" w:cstheme="minorBidi"/>
                <w:sz w:val="20"/>
                <w:szCs w:val="20"/>
              </w:rPr>
              <w:t xml:space="preserve">Ervaring met de ontwikkeling en realisatie van een project met een ruimtelijke kwaliteit die aansluit bij de eisen, ambities </w:t>
            </w:r>
            <w:commentRangeStart w:id="4"/>
            <w:commentRangeStart w:id="5"/>
            <w:r w:rsidRPr="00DA5B7C">
              <w:rPr>
                <w:rFonts w:ascii="DIN-Regular" w:hAnsi="DIN-Regular" w:cstheme="minorBidi"/>
                <w:sz w:val="20"/>
                <w:szCs w:val="20"/>
              </w:rPr>
              <w:t xml:space="preserve">en wensen </w:t>
            </w:r>
            <w:commentRangeEnd w:id="4"/>
            <w:r w:rsidRPr="00DA5B7C">
              <w:rPr>
                <w:rStyle w:val="CommentReference"/>
                <w:rFonts w:ascii="DIN-Regular" w:hAnsi="DIN-Regular" w:cstheme="minorBidi"/>
                <w:sz w:val="20"/>
                <w:szCs w:val="20"/>
              </w:rPr>
              <w:commentReference w:id="4"/>
            </w:r>
            <w:commentRangeEnd w:id="5"/>
            <w:r w:rsidRPr="00DA5B7C">
              <w:rPr>
                <w:rStyle w:val="CommentReference"/>
                <w:rFonts w:ascii="DIN-Regular" w:hAnsi="DIN-Regular" w:cstheme="minorBidi"/>
                <w:sz w:val="20"/>
                <w:szCs w:val="20"/>
              </w:rPr>
              <w:commentReference w:id="5"/>
            </w:r>
            <w:r w:rsidRPr="00DA5B7C">
              <w:rPr>
                <w:rFonts w:ascii="DIN-Regular" w:hAnsi="DIN-Regular" w:cstheme="minorBidi"/>
                <w:sz w:val="20"/>
                <w:szCs w:val="20"/>
              </w:rPr>
              <w:t xml:space="preserve">zoals omschreven in Hoofdstuk 5 van het </w:t>
            </w:r>
            <w:proofErr w:type="spellStart"/>
            <w:r w:rsidRPr="00DA5B7C">
              <w:rPr>
                <w:rFonts w:ascii="DIN-Regular" w:hAnsi="DIN-Regular" w:cstheme="minorBidi"/>
                <w:sz w:val="20"/>
                <w:szCs w:val="20"/>
              </w:rPr>
              <w:t>RPvE</w:t>
            </w:r>
            <w:proofErr w:type="spellEnd"/>
            <w:r w:rsidRPr="00DA5B7C">
              <w:rPr>
                <w:rFonts w:ascii="DIN-Regular" w:hAnsi="DIN-Regular" w:cstheme="minorBidi"/>
                <w:sz w:val="20"/>
                <w:szCs w:val="20"/>
              </w:rPr>
              <w:t>. Uit het ingediende referentieformulier met toelichting en beeldmateriaal blijkt op welke wijze invulling wordt gegeven aan de eisen, ambities en wensen om een gebouw te realiseren waarbij:</w:t>
            </w:r>
          </w:p>
          <w:p w14:paraId="2ACB37F6" w14:textId="1ACA9DE4" w:rsidR="00DA5B7C" w:rsidRPr="00DA5B7C" w:rsidRDefault="00DA5B7C" w:rsidP="00DA5B7C">
            <w:pPr>
              <w:pStyle w:val="ListParagraph"/>
              <w:numPr>
                <w:ilvl w:val="0"/>
                <w:numId w:val="14"/>
              </w:numPr>
              <w:contextualSpacing w:val="0"/>
              <w:rPr>
                <w:rFonts w:ascii="DIN-Regular" w:hAnsi="DIN-Regular" w:cstheme="minorBidi"/>
                <w:sz w:val="20"/>
                <w:szCs w:val="20"/>
              </w:rPr>
            </w:pPr>
            <w:r>
              <w:rPr>
                <w:rFonts w:ascii="DIN-Regular" w:hAnsi="DIN-Regular" w:cstheme="minorBidi"/>
                <w:sz w:val="20"/>
                <w:szCs w:val="20"/>
              </w:rPr>
              <w:t>D</w:t>
            </w:r>
            <w:r w:rsidRPr="00DA5B7C">
              <w:rPr>
                <w:rFonts w:ascii="DIN-Regular" w:hAnsi="DIN-Regular" w:cstheme="minorBidi"/>
                <w:sz w:val="20"/>
                <w:szCs w:val="20"/>
              </w:rPr>
              <w:t>e architectuur eigentijds, robuust, sculpturaal, warm is en rijk in materiaalgebruik en detaillering;</w:t>
            </w:r>
          </w:p>
          <w:p w14:paraId="667AD299" w14:textId="3541C848" w:rsidR="00DA5B7C" w:rsidRPr="00DA5B7C" w:rsidRDefault="00DA5B7C" w:rsidP="00DA5B7C">
            <w:pPr>
              <w:pStyle w:val="ListParagraph"/>
              <w:numPr>
                <w:ilvl w:val="0"/>
                <w:numId w:val="14"/>
              </w:numPr>
              <w:contextualSpacing w:val="0"/>
              <w:rPr>
                <w:rFonts w:ascii="DIN-Regular" w:hAnsi="DIN-Regular" w:cstheme="minorBidi"/>
                <w:sz w:val="20"/>
                <w:szCs w:val="20"/>
              </w:rPr>
            </w:pPr>
            <w:r>
              <w:rPr>
                <w:rFonts w:ascii="DIN-Regular" w:hAnsi="DIN-Regular" w:cstheme="minorBidi"/>
                <w:sz w:val="20"/>
                <w:szCs w:val="20"/>
              </w:rPr>
              <w:t>E</w:t>
            </w:r>
            <w:r w:rsidRPr="00DA5B7C">
              <w:rPr>
                <w:rFonts w:ascii="DIN-Regular" w:hAnsi="DIN-Regular" w:cstheme="minorBidi"/>
                <w:sz w:val="20"/>
                <w:szCs w:val="20"/>
              </w:rPr>
              <w:t>en heldere maar gevarieerde volumeopbouw wordt toegepast en de gevel voldoende gelaagdheid, diepte, rijkheid en plasticiteit laat zien.</w:t>
            </w:r>
          </w:p>
        </w:tc>
      </w:tr>
      <w:tr w:rsidR="00DA5B7C" w:rsidRPr="00123AA0" w14:paraId="47DD3C9E" w14:textId="77777777" w:rsidTr="005B25DF">
        <w:trPr>
          <w:trHeight w:val="618"/>
        </w:trPr>
        <w:tc>
          <w:tcPr>
            <w:tcW w:w="3006" w:type="dxa"/>
            <w:shd w:val="clear" w:color="auto" w:fill="4F81BD"/>
          </w:tcPr>
          <w:p w14:paraId="1A4FB4B1"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Pr>
                <w:rFonts w:ascii="DIN-Regular" w:hAnsi="DIN-Regular"/>
                <w:color w:val="FFFFFF"/>
                <w:sz w:val="20"/>
                <w:szCs w:val="20"/>
              </w:rPr>
              <w:t>referentieproject</w:t>
            </w:r>
          </w:p>
          <w:p w14:paraId="7ED39F59" w14:textId="77777777" w:rsidR="00DA5B7C" w:rsidRPr="00123AA0" w:rsidRDefault="00DA5B7C" w:rsidP="00BE3C04">
            <w:pPr>
              <w:tabs>
                <w:tab w:val="left" w:pos="318"/>
              </w:tabs>
              <w:ind w:left="318" w:hanging="284"/>
              <w:rPr>
                <w:rFonts w:ascii="DIN-Regular" w:hAnsi="DIN-Regular"/>
                <w:color w:val="FFFFFF"/>
                <w:sz w:val="20"/>
                <w:szCs w:val="20"/>
              </w:rPr>
            </w:pPr>
          </w:p>
          <w:p w14:paraId="17950A40" w14:textId="77777777" w:rsidR="00DA5B7C" w:rsidRPr="00123AA0" w:rsidRDefault="00DA5B7C" w:rsidP="00BE3C04">
            <w:pPr>
              <w:tabs>
                <w:tab w:val="left" w:pos="318"/>
              </w:tabs>
              <w:ind w:left="318" w:hanging="284"/>
              <w:rPr>
                <w:rFonts w:ascii="DIN-Regular" w:hAnsi="DIN-Regular"/>
                <w:color w:val="FFFFFF"/>
                <w:sz w:val="20"/>
                <w:szCs w:val="20"/>
              </w:rPr>
            </w:pPr>
          </w:p>
        </w:tc>
        <w:tc>
          <w:tcPr>
            <w:tcW w:w="5948" w:type="dxa"/>
            <w:shd w:val="clear" w:color="auto" w:fill="FFFFFF"/>
          </w:tcPr>
          <w:p w14:paraId="4BB708E6" w14:textId="77777777" w:rsidR="00DA5B7C" w:rsidRPr="00827ED3" w:rsidRDefault="00DA5B7C" w:rsidP="00BE3C04">
            <w:pPr>
              <w:spacing w:line="259" w:lineRule="auto"/>
              <w:contextualSpacing/>
              <w:rPr>
                <w:rFonts w:ascii="DIN-Regular" w:hAnsi="DIN-Regular"/>
                <w:sz w:val="20"/>
                <w:szCs w:val="20"/>
              </w:rPr>
            </w:pPr>
          </w:p>
        </w:tc>
      </w:tr>
      <w:tr w:rsidR="00DA5B7C" w:rsidRPr="00123AA0" w14:paraId="2C23807D" w14:textId="77777777" w:rsidTr="005B25DF">
        <w:tc>
          <w:tcPr>
            <w:tcW w:w="3006" w:type="dxa"/>
            <w:shd w:val="clear" w:color="auto" w:fill="4F81BD"/>
          </w:tcPr>
          <w:p w14:paraId="0D6B43CE"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cPr>
          <w:p w14:paraId="6714F779" w14:textId="77777777" w:rsidR="00DA5B7C" w:rsidRDefault="00DA5B7C" w:rsidP="00BE3C04">
            <w:pPr>
              <w:rPr>
                <w:rFonts w:ascii="DIN-Regular" w:hAnsi="DIN-Regular"/>
                <w:sz w:val="20"/>
                <w:szCs w:val="20"/>
              </w:rPr>
            </w:pPr>
            <w:r w:rsidRPr="00123AA0">
              <w:rPr>
                <w:rFonts w:ascii="DIN-Regular" w:hAnsi="DIN-Regular"/>
                <w:sz w:val="20"/>
                <w:szCs w:val="20"/>
              </w:rPr>
              <w:t>&lt;…&gt;</w:t>
            </w:r>
          </w:p>
          <w:p w14:paraId="2A66BB4B" w14:textId="77777777" w:rsidR="00DA5B7C" w:rsidRDefault="00DA5B7C" w:rsidP="00BE3C04">
            <w:pPr>
              <w:rPr>
                <w:rFonts w:ascii="DIN-Regular" w:hAnsi="DIN-Regular"/>
                <w:sz w:val="20"/>
                <w:szCs w:val="20"/>
              </w:rPr>
            </w:pPr>
          </w:p>
          <w:p w14:paraId="422BFA06" w14:textId="77777777" w:rsidR="00DA5B7C" w:rsidRPr="001A15BC" w:rsidRDefault="00DA5B7C" w:rsidP="00BE3C04">
            <w:pPr>
              <w:rPr>
                <w:rFonts w:ascii="DIN-Regular" w:hAnsi="DIN-Regular"/>
                <w:i/>
                <w:iCs/>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 xml:space="preserve">egadigde een beroep doet op een derde om aan deze competentie te voldoen, dan dient hier de naam van deze derde te worden ingevuld. Indien het project door een combinatie is uitgevoerd, dienen hier de namen van de </w:t>
            </w:r>
            <w:proofErr w:type="spellStart"/>
            <w:r w:rsidRPr="001A15BC">
              <w:rPr>
                <w:rFonts w:ascii="DIN-Regular" w:hAnsi="DIN-Regular"/>
                <w:i/>
                <w:iCs/>
                <w:sz w:val="20"/>
                <w:szCs w:val="20"/>
              </w:rPr>
              <w:t>combinanten</w:t>
            </w:r>
            <w:proofErr w:type="spellEnd"/>
            <w:r w:rsidRPr="001A15BC">
              <w:rPr>
                <w:rFonts w:ascii="DIN-Regular" w:hAnsi="DIN-Regular"/>
                <w:i/>
                <w:iCs/>
                <w:sz w:val="20"/>
                <w:szCs w:val="20"/>
              </w:rPr>
              <w:t xml:space="preserve"> te worden ingevuld&gt;</w:t>
            </w:r>
          </w:p>
        </w:tc>
      </w:tr>
      <w:tr w:rsidR="00DA5B7C" w:rsidRPr="00123AA0" w14:paraId="30786745" w14:textId="77777777" w:rsidTr="005B25DF">
        <w:tc>
          <w:tcPr>
            <w:tcW w:w="3006" w:type="dxa"/>
            <w:shd w:val="clear" w:color="auto" w:fill="4F81BD"/>
          </w:tcPr>
          <w:p w14:paraId="6904F9C0"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tc>
        <w:tc>
          <w:tcPr>
            <w:tcW w:w="5948" w:type="dxa"/>
            <w:shd w:val="clear" w:color="auto" w:fill="FFFFFF"/>
          </w:tcPr>
          <w:p w14:paraId="7EEE1962" w14:textId="77777777" w:rsidR="00DA5B7C" w:rsidRPr="00382470" w:rsidRDefault="00DA5B7C" w:rsidP="00BE3C04">
            <w:pPr>
              <w:rPr>
                <w:rFonts w:ascii="DIN-Regular" w:hAnsi="DIN-Regular"/>
                <w:sz w:val="20"/>
                <w:szCs w:val="20"/>
              </w:rPr>
            </w:pPr>
            <w:r w:rsidRPr="00382470">
              <w:rPr>
                <w:rFonts w:ascii="DIN-Regular" w:hAnsi="DIN-Regular"/>
                <w:sz w:val="20"/>
                <w:szCs w:val="20"/>
              </w:rPr>
              <w:t>&lt;…&gt;</w:t>
            </w:r>
          </w:p>
          <w:p w14:paraId="0F50AE41" w14:textId="77777777" w:rsidR="00DA5B7C" w:rsidRPr="00382470" w:rsidRDefault="00DA5B7C" w:rsidP="00BE3C04">
            <w:pPr>
              <w:rPr>
                <w:rFonts w:ascii="DIN-Regular" w:hAnsi="DIN-Regular"/>
                <w:i/>
                <w:iCs/>
                <w:sz w:val="20"/>
                <w:szCs w:val="20"/>
              </w:rPr>
            </w:pPr>
          </w:p>
          <w:p w14:paraId="2539AB96" w14:textId="77777777" w:rsidR="00DA5B7C" w:rsidRPr="00382470" w:rsidRDefault="00DA5B7C" w:rsidP="00BE3C04">
            <w:pPr>
              <w:rPr>
                <w:rFonts w:ascii="DIN-Regular" w:hAnsi="DIN-Regular"/>
                <w:i/>
                <w:iCs/>
                <w:sz w:val="20"/>
                <w:szCs w:val="20"/>
              </w:rPr>
            </w:pPr>
            <w:r w:rsidRPr="00382470">
              <w:rPr>
                <w:rFonts w:ascii="DIN-Regular" w:hAnsi="DIN-Regular"/>
                <w:i/>
                <w:iCs/>
                <w:sz w:val="20"/>
                <w:szCs w:val="20"/>
              </w:rPr>
              <w:t xml:space="preserve">&lt;Indien het referentieproject door een combinatie is uitgevoerd, dient de Gegadigde hier de werkzaamheden, rollen, verantwoordelijkheden en opgedane ervaring van elk van de </w:t>
            </w:r>
            <w:proofErr w:type="spellStart"/>
            <w:r w:rsidRPr="00382470">
              <w:rPr>
                <w:rFonts w:ascii="DIN-Regular" w:hAnsi="DIN-Regular"/>
                <w:i/>
                <w:iCs/>
                <w:sz w:val="20"/>
                <w:szCs w:val="20"/>
              </w:rPr>
              <w:t>combinanten</w:t>
            </w:r>
            <w:proofErr w:type="spellEnd"/>
            <w:r w:rsidRPr="00382470">
              <w:rPr>
                <w:rFonts w:ascii="DIN-Regular" w:hAnsi="DIN-Regular"/>
                <w:i/>
                <w:iCs/>
                <w:sz w:val="20"/>
                <w:szCs w:val="20"/>
              </w:rPr>
              <w:t xml:space="preserve"> in de combinatie te omschrijven&gt;</w:t>
            </w:r>
          </w:p>
        </w:tc>
      </w:tr>
      <w:tr w:rsidR="00DA5B7C" w:rsidRPr="00123AA0" w14:paraId="5AB2739D" w14:textId="77777777" w:rsidTr="005B25DF">
        <w:tc>
          <w:tcPr>
            <w:tcW w:w="3006" w:type="dxa"/>
            <w:shd w:val="clear" w:color="auto" w:fill="4F81BD"/>
          </w:tcPr>
          <w:p w14:paraId="161E8A60"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cPr>
          <w:p w14:paraId="2CAF4338" w14:textId="77777777" w:rsidR="00DA5B7C" w:rsidRPr="00123AA0" w:rsidRDefault="00DA5B7C" w:rsidP="00BE3C04">
            <w:pPr>
              <w:rPr>
                <w:rFonts w:ascii="DIN-Regular" w:hAnsi="DIN-Regular"/>
                <w:sz w:val="20"/>
                <w:szCs w:val="20"/>
              </w:rPr>
            </w:pPr>
            <w:r w:rsidRPr="00123AA0">
              <w:rPr>
                <w:rFonts w:ascii="DIN-Regular" w:hAnsi="DIN-Regular"/>
                <w:sz w:val="20"/>
                <w:szCs w:val="20"/>
              </w:rPr>
              <w:t>&lt;…&gt;</w:t>
            </w:r>
          </w:p>
        </w:tc>
      </w:tr>
      <w:tr w:rsidR="00DA5B7C" w:rsidRPr="00123AA0" w14:paraId="046782AF" w14:textId="77777777" w:rsidTr="005B25DF">
        <w:tc>
          <w:tcPr>
            <w:tcW w:w="3006" w:type="dxa"/>
            <w:shd w:val="clear" w:color="auto" w:fill="4F81BD"/>
          </w:tcPr>
          <w:p w14:paraId="0B0A37B0"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220712C3" w14:textId="77777777" w:rsidR="00DA5B7C" w:rsidRPr="00123AA0" w:rsidRDefault="00DA5B7C" w:rsidP="00BE3C04">
            <w:pPr>
              <w:rPr>
                <w:rFonts w:ascii="DIN-Regular" w:hAnsi="DIN-Regular"/>
                <w:sz w:val="20"/>
                <w:szCs w:val="20"/>
              </w:rPr>
            </w:pPr>
            <w:r w:rsidRPr="00123AA0">
              <w:rPr>
                <w:rFonts w:ascii="DIN-Regular" w:hAnsi="DIN-Regular"/>
                <w:sz w:val="20"/>
                <w:szCs w:val="20"/>
              </w:rPr>
              <w:t>&lt;…&gt;</w:t>
            </w:r>
          </w:p>
        </w:tc>
      </w:tr>
      <w:tr w:rsidR="00DA5B7C" w:rsidRPr="00123AA0" w14:paraId="319484A4" w14:textId="77777777" w:rsidTr="005B25DF">
        <w:tc>
          <w:tcPr>
            <w:tcW w:w="3006" w:type="dxa"/>
            <w:shd w:val="clear" w:color="auto" w:fill="4F81BD"/>
          </w:tcPr>
          <w:p w14:paraId="120D1DC3"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1C3B7F6F" w14:textId="77777777" w:rsidR="00DA5B7C" w:rsidRPr="00123AA0" w:rsidRDefault="00DA5B7C" w:rsidP="00BE3C04">
            <w:pPr>
              <w:rPr>
                <w:rFonts w:ascii="DIN-Regular" w:hAnsi="DIN-Regular"/>
                <w:sz w:val="20"/>
                <w:szCs w:val="20"/>
              </w:rPr>
            </w:pPr>
            <w:r w:rsidRPr="00123AA0">
              <w:rPr>
                <w:rFonts w:ascii="DIN-Regular" w:hAnsi="DIN-Regular"/>
                <w:sz w:val="20"/>
                <w:szCs w:val="20"/>
              </w:rPr>
              <w:t>&lt;…&gt;</w:t>
            </w:r>
          </w:p>
        </w:tc>
      </w:tr>
      <w:tr w:rsidR="00DA5B7C" w:rsidRPr="00123AA0" w14:paraId="7D0387E4" w14:textId="77777777" w:rsidTr="005B25DF">
        <w:tc>
          <w:tcPr>
            <w:tcW w:w="3006" w:type="dxa"/>
            <w:shd w:val="clear" w:color="auto" w:fill="4F81BD"/>
          </w:tcPr>
          <w:p w14:paraId="29B14DB6" w14:textId="77777777" w:rsidR="00DA5B7C" w:rsidRPr="00123AA0" w:rsidRDefault="00DA5B7C" w:rsidP="00DA5B7C">
            <w:pPr>
              <w:numPr>
                <w:ilvl w:val="0"/>
                <w:numId w:val="17"/>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waaruit blijkt dat u voldoet aan de competentie of competenties zoals genoemd onder 1. </w:t>
            </w:r>
          </w:p>
          <w:p w14:paraId="11FF198F" w14:textId="77777777" w:rsidR="00DA5B7C" w:rsidRPr="00123AA0" w:rsidRDefault="00DA5B7C" w:rsidP="00BE3C04">
            <w:pPr>
              <w:tabs>
                <w:tab w:val="left" w:pos="318"/>
              </w:tabs>
              <w:ind w:left="318" w:hanging="284"/>
              <w:rPr>
                <w:rFonts w:ascii="DIN-Regular" w:hAnsi="DIN-Regular"/>
                <w:color w:val="FFFFFF"/>
                <w:sz w:val="20"/>
                <w:szCs w:val="20"/>
              </w:rPr>
            </w:pPr>
          </w:p>
          <w:p w14:paraId="02843FA5" w14:textId="77777777" w:rsidR="00DA5B7C" w:rsidRPr="00123AA0" w:rsidRDefault="00DA5B7C" w:rsidP="00BE3C04">
            <w:pPr>
              <w:tabs>
                <w:tab w:val="left" w:pos="318"/>
              </w:tabs>
              <w:ind w:left="318" w:hanging="284"/>
              <w:rPr>
                <w:rFonts w:ascii="DIN-Regular" w:hAnsi="DIN-Regular"/>
                <w:color w:val="FFFFFF"/>
                <w:sz w:val="20"/>
                <w:szCs w:val="20"/>
              </w:rPr>
            </w:pPr>
          </w:p>
        </w:tc>
        <w:tc>
          <w:tcPr>
            <w:tcW w:w="5948" w:type="dxa"/>
            <w:shd w:val="clear" w:color="auto" w:fill="FFFFFF"/>
          </w:tcPr>
          <w:p w14:paraId="268A555D" w14:textId="77777777" w:rsidR="00DA5B7C" w:rsidRDefault="00DA5B7C" w:rsidP="00BE3C04">
            <w:pPr>
              <w:rPr>
                <w:rFonts w:ascii="DIN-Regular" w:hAnsi="DIN-Regular"/>
                <w:sz w:val="20"/>
                <w:szCs w:val="20"/>
              </w:rPr>
            </w:pPr>
            <w:r>
              <w:rPr>
                <w:rFonts w:ascii="DIN-Regular" w:hAnsi="DIN-Regular"/>
                <w:sz w:val="20"/>
                <w:szCs w:val="20"/>
              </w:rPr>
              <w:t>&lt;…&gt;</w:t>
            </w:r>
          </w:p>
          <w:p w14:paraId="23F9A203" w14:textId="77777777" w:rsidR="00DA5B7C" w:rsidRDefault="00DA5B7C" w:rsidP="00BE3C04">
            <w:pPr>
              <w:rPr>
                <w:rFonts w:ascii="DIN-Regular" w:hAnsi="DIN-Regular"/>
                <w:sz w:val="20"/>
                <w:szCs w:val="20"/>
              </w:rPr>
            </w:pPr>
          </w:p>
          <w:p w14:paraId="3AC913AC" w14:textId="77777777" w:rsidR="00DA5B7C" w:rsidRPr="00067382" w:rsidRDefault="00DA5B7C" w:rsidP="00BE3C04">
            <w:pPr>
              <w:rPr>
                <w:rFonts w:ascii="DIN-Regular" w:hAnsi="DIN-Regular"/>
                <w:i/>
                <w:iCs/>
                <w:sz w:val="20"/>
                <w:szCs w:val="20"/>
              </w:rPr>
            </w:pPr>
            <w:r w:rsidRPr="00067382">
              <w:rPr>
                <w:rFonts w:ascii="DIN-Regular" w:hAnsi="DIN-Regular"/>
                <w:i/>
                <w:iCs/>
                <w:sz w:val="20"/>
                <w:szCs w:val="20"/>
              </w:rPr>
              <w:t>&lt;Maximaal twee (2) A4 tekst. Daarnaast is het toegestaan maximaal drie (3) A4 beeldmateriaal toe te voegen&gt;</w:t>
            </w:r>
          </w:p>
          <w:p w14:paraId="4F048B5E" w14:textId="77777777" w:rsidR="00DA5B7C" w:rsidRPr="00123AA0" w:rsidRDefault="00DA5B7C" w:rsidP="00BE3C04">
            <w:pPr>
              <w:rPr>
                <w:rFonts w:ascii="DIN-Regular" w:hAnsi="DIN-Regular"/>
                <w:sz w:val="20"/>
                <w:szCs w:val="20"/>
              </w:rPr>
            </w:pPr>
          </w:p>
          <w:p w14:paraId="7C6385D6" w14:textId="77777777" w:rsidR="00DA5B7C" w:rsidRPr="00123AA0" w:rsidRDefault="00DA5B7C" w:rsidP="00BE3C04">
            <w:pPr>
              <w:rPr>
                <w:rFonts w:ascii="DIN-Regular" w:hAnsi="DIN-Regular"/>
                <w:sz w:val="20"/>
                <w:szCs w:val="20"/>
              </w:rPr>
            </w:pPr>
          </w:p>
          <w:p w14:paraId="11126A24" w14:textId="77777777" w:rsidR="00DA5B7C" w:rsidRPr="00123AA0" w:rsidRDefault="00DA5B7C" w:rsidP="00BE3C04">
            <w:pPr>
              <w:rPr>
                <w:rFonts w:ascii="DIN-Regular" w:hAnsi="DIN-Regular"/>
                <w:sz w:val="20"/>
                <w:szCs w:val="20"/>
              </w:rPr>
            </w:pPr>
          </w:p>
          <w:p w14:paraId="0A7EA340" w14:textId="77777777" w:rsidR="00DA5B7C" w:rsidRPr="00123AA0" w:rsidRDefault="00DA5B7C" w:rsidP="00BE3C04">
            <w:pPr>
              <w:rPr>
                <w:rFonts w:ascii="DIN-Regular" w:hAnsi="DIN-Regular"/>
                <w:sz w:val="20"/>
                <w:szCs w:val="20"/>
              </w:rPr>
            </w:pPr>
          </w:p>
          <w:p w14:paraId="37497C42" w14:textId="77777777" w:rsidR="00DA5B7C" w:rsidRPr="00123AA0" w:rsidRDefault="00DA5B7C" w:rsidP="00BE3C04">
            <w:pPr>
              <w:rPr>
                <w:rFonts w:ascii="DIN-Regular" w:hAnsi="DIN-Regular"/>
                <w:sz w:val="20"/>
                <w:szCs w:val="20"/>
              </w:rPr>
            </w:pPr>
          </w:p>
          <w:p w14:paraId="1930B7B0" w14:textId="77777777" w:rsidR="00DA5B7C" w:rsidRPr="00123AA0" w:rsidRDefault="00DA5B7C" w:rsidP="00BE3C04">
            <w:pPr>
              <w:rPr>
                <w:rFonts w:ascii="DIN-Regular" w:hAnsi="DIN-Regular"/>
                <w:sz w:val="20"/>
                <w:szCs w:val="20"/>
              </w:rPr>
            </w:pPr>
          </w:p>
        </w:tc>
      </w:tr>
    </w:tbl>
    <w:p w14:paraId="1275219E" w14:textId="77777777" w:rsidR="00BB3002" w:rsidRDefault="00BB3002" w:rsidP="00067382"/>
    <w:sectPr w:rsidR="00BB3002" w:rsidSect="001A044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56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eiling CS (Caroline)" w:date="2025-07-07T15:07:00Z" w:initials="CR">
    <w:p w14:paraId="05806390" w14:textId="77777777" w:rsidR="00DA5B7C" w:rsidRDefault="00DA5B7C" w:rsidP="00DA5B7C">
      <w:pPr>
        <w:pStyle w:val="CommentText"/>
      </w:pPr>
      <w:r>
        <w:rPr>
          <w:rStyle w:val="CommentReference"/>
        </w:rPr>
        <w:annotationRef/>
      </w:r>
      <w:r>
        <w:t>Bob, moet deze er in blijven staan? Bij de andere selectiecriteria wordt dit niet genoemd.</w:t>
      </w:r>
    </w:p>
  </w:comment>
  <w:comment w:id="5" w:author="Ree B van (Bob)" w:date="2025-07-07T17:14:00Z" w:initials="R(">
    <w:p w14:paraId="2978369F" w14:textId="77777777" w:rsidR="00DA5B7C" w:rsidRDefault="00DA5B7C" w:rsidP="00DA5B7C">
      <w:pPr>
        <w:pStyle w:val="CommentText"/>
      </w:pPr>
      <w:r>
        <w:rPr>
          <w:rStyle w:val="CommentReference"/>
        </w:rPr>
        <w:annotationRef/>
      </w:r>
      <w:r w:rsidRPr="3BEA3D25">
        <w:t>alleen bij het criterium ruimtelijke kwaliteit zijn in het RPvE naast ambities ook wensen geformuleerd. Vandaar dat dit alleen hier is opgenomen.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806390" w15:done="1"/>
  <w15:commentEx w15:paraId="2978369F" w15:paraIdParent="058063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B3CA9" w16cex:dateUtc="2025-07-07T13:07:00Z"/>
  <w16cex:commentExtensible w16cex:durableId="1DAA00D6" w16cex:dateUtc="2025-07-07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06390" w16cid:durableId="2DFB3CA9"/>
  <w16cid:commentId w16cid:paraId="2978369F" w16cid:durableId="1DAA0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4415" w14:textId="77777777" w:rsidR="009E3116" w:rsidRDefault="009E3116" w:rsidP="00BB3002">
      <w:r>
        <w:separator/>
      </w:r>
    </w:p>
  </w:endnote>
  <w:endnote w:type="continuationSeparator" w:id="0">
    <w:p w14:paraId="5F4B52A8" w14:textId="77777777" w:rsidR="009E3116" w:rsidRDefault="009E3116" w:rsidP="00B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Calibri"/>
    <w:charset w:val="00"/>
    <w:family w:val="auto"/>
    <w:pitch w:val="variable"/>
    <w:sig w:usb0="8000002F" w:usb1="4000000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04F" w14:textId="77777777" w:rsidR="00BE3C04" w:rsidRDefault="00BE3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577" w14:textId="2A968948" w:rsidR="00BB3002" w:rsidRPr="00BB3002" w:rsidRDefault="00BB3002">
    <w:pPr>
      <w:pStyle w:val="Footer"/>
      <w:rPr>
        <w:rFonts w:ascii="DIN-Regular" w:hAnsi="DIN-Regular"/>
        <w:sz w:val="20"/>
        <w:szCs w:val="20"/>
      </w:rPr>
    </w:pPr>
    <w:r w:rsidRPr="00BB3002">
      <w:rPr>
        <w:rFonts w:ascii="DIN-Regular" w:hAnsi="DIN-Regular"/>
        <w:sz w:val="20"/>
        <w:szCs w:val="20"/>
      </w:rPr>
      <w:t>IA202</w:t>
    </w:r>
    <w:r w:rsidR="00BE3C04">
      <w:rPr>
        <w:rFonts w:ascii="DIN-Regular" w:hAnsi="DIN-Regular"/>
        <w:sz w:val="20"/>
        <w:szCs w:val="20"/>
      </w:rPr>
      <w:t>5</w:t>
    </w:r>
    <w:r w:rsidRPr="00BB3002">
      <w:rPr>
        <w:rFonts w:ascii="DIN-Regular" w:hAnsi="DIN-Regular"/>
        <w:sz w:val="20"/>
        <w:szCs w:val="20"/>
      </w:rPr>
      <w:t>.</w:t>
    </w:r>
    <w:r w:rsidR="00BE3C04">
      <w:rPr>
        <w:rFonts w:ascii="DIN-Regular" w:hAnsi="DIN-Regular"/>
        <w:sz w:val="20"/>
        <w:szCs w:val="20"/>
      </w:rPr>
      <w:t>02.04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8208" w14:textId="77777777" w:rsidR="00BE3C04" w:rsidRDefault="00BE3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A6D4" w14:textId="77777777" w:rsidR="009E3116" w:rsidRDefault="009E3116" w:rsidP="00BB3002">
      <w:r>
        <w:separator/>
      </w:r>
    </w:p>
  </w:footnote>
  <w:footnote w:type="continuationSeparator" w:id="0">
    <w:p w14:paraId="0F013F1B" w14:textId="77777777" w:rsidR="009E3116" w:rsidRDefault="009E3116" w:rsidP="00BB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7F79" w14:textId="77777777" w:rsidR="00BE3C04" w:rsidRDefault="00BE3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8D25" w14:textId="77777777" w:rsidR="00BE3C04" w:rsidRDefault="00BE3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7C5E" w14:textId="77777777" w:rsidR="00BE3C04" w:rsidRDefault="00BE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1E"/>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53FE1"/>
    <w:multiLevelType w:val="hybridMultilevel"/>
    <w:tmpl w:val="A0E048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74262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633D6"/>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6245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22C8B"/>
    <w:multiLevelType w:val="multilevel"/>
    <w:tmpl w:val="8558F1EA"/>
    <w:lvl w:ilvl="0">
      <w:start w:val="1"/>
      <w:numFmt w:val="decimal"/>
      <w:pStyle w:val="Heading1"/>
      <w:lvlText w:val="%1."/>
      <w:lvlJc w:val="left"/>
      <w:pPr>
        <w:tabs>
          <w:tab w:val="num" w:pos="360"/>
        </w:tabs>
        <w:ind w:left="227" w:hanging="227"/>
      </w:pPr>
    </w:lvl>
    <w:lvl w:ilvl="1">
      <w:start w:val="1"/>
      <w:numFmt w:val="decimal"/>
      <w:pStyle w:val="Heading2"/>
      <w:lvlText w:val="%1.%2"/>
      <w:lvlJc w:val="left"/>
      <w:pPr>
        <w:tabs>
          <w:tab w:val="num" w:pos="4971"/>
        </w:tabs>
        <w:ind w:left="4971" w:hanging="576"/>
      </w:pPr>
      <w:rPr>
        <w:rFonts w:ascii="Plantin" w:hAnsi="Planti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numFmt w:val="none"/>
      <w:pStyle w:val="Heading3"/>
      <w:lvlText w:val=""/>
      <w:lvlJc w:val="left"/>
      <w:pPr>
        <w:tabs>
          <w:tab w:val="num" w:pos="360"/>
        </w:tabs>
      </w:pPr>
    </w:lvl>
    <w:lvl w:ilvl="3">
      <w:numFmt w:val="none"/>
      <w:pStyle w:val="Heading4"/>
      <w:lvlText w:val=""/>
      <w:lvlJc w:val="left"/>
      <w:pPr>
        <w:tabs>
          <w:tab w:val="num" w:pos="360"/>
        </w:tabs>
      </w:pPr>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6" w15:restartNumberingAfterBreak="0">
    <w:nsid w:val="2498070D"/>
    <w:multiLevelType w:val="hybridMultilevel"/>
    <w:tmpl w:val="3844121A"/>
    <w:lvl w:ilvl="0" w:tplc="8896887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7A796D"/>
    <w:multiLevelType w:val="hybridMultilevel"/>
    <w:tmpl w:val="49CA1E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CB06A9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6B05A5"/>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0F00C8"/>
    <w:multiLevelType w:val="hybridMultilevel"/>
    <w:tmpl w:val="A2E0F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F11039"/>
    <w:multiLevelType w:val="hybridMultilevel"/>
    <w:tmpl w:val="25440DE0"/>
    <w:lvl w:ilvl="0" w:tplc="FD58BDF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7F0A81"/>
    <w:multiLevelType w:val="hybridMultilevel"/>
    <w:tmpl w:val="30BCE346"/>
    <w:lvl w:ilvl="0" w:tplc="7922684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8F04260"/>
    <w:multiLevelType w:val="hybridMultilevel"/>
    <w:tmpl w:val="A2E0FF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7F57978"/>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85129C"/>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27798F"/>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93779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361409">
    <w:abstractNumId w:val="5"/>
  </w:num>
  <w:num w:numId="2" w16cid:durableId="639457037">
    <w:abstractNumId w:val="10"/>
  </w:num>
  <w:num w:numId="3" w16cid:durableId="510871929">
    <w:abstractNumId w:val="15"/>
  </w:num>
  <w:num w:numId="4" w16cid:durableId="1352028884">
    <w:abstractNumId w:val="0"/>
  </w:num>
  <w:num w:numId="5" w16cid:durableId="1316761975">
    <w:abstractNumId w:val="3"/>
  </w:num>
  <w:num w:numId="6" w16cid:durableId="860699546">
    <w:abstractNumId w:val="4"/>
  </w:num>
  <w:num w:numId="7" w16cid:durableId="991521490">
    <w:abstractNumId w:val="16"/>
  </w:num>
  <w:num w:numId="8" w16cid:durableId="1778480260">
    <w:abstractNumId w:val="2"/>
  </w:num>
  <w:num w:numId="9" w16cid:durableId="507838892">
    <w:abstractNumId w:val="17"/>
  </w:num>
  <w:num w:numId="10" w16cid:durableId="115876936">
    <w:abstractNumId w:val="8"/>
  </w:num>
  <w:num w:numId="11" w16cid:durableId="1071000057">
    <w:abstractNumId w:val="9"/>
  </w:num>
  <w:num w:numId="12" w16cid:durableId="1340235259">
    <w:abstractNumId w:val="14"/>
  </w:num>
  <w:num w:numId="13" w16cid:durableId="614097563">
    <w:abstractNumId w:val="13"/>
  </w:num>
  <w:num w:numId="14" w16cid:durableId="1462921080">
    <w:abstractNumId w:val="7"/>
  </w:num>
  <w:num w:numId="15" w16cid:durableId="1319000270">
    <w:abstractNumId w:val="6"/>
  </w:num>
  <w:num w:numId="16" w16cid:durableId="751973901">
    <w:abstractNumId w:val="12"/>
  </w:num>
  <w:num w:numId="17" w16cid:durableId="461073840">
    <w:abstractNumId w:val="11"/>
  </w:num>
  <w:num w:numId="18" w16cid:durableId="16407675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ling CS (Caroline)">
    <w15:presenceInfo w15:providerId="AD" w15:userId="S::csreiling@almere.nl::1ceb50d5-9af0-4ae7-a94a-d67294be8050"/>
  </w15:person>
  <w15:person w15:author="Ree B van (Bob)">
    <w15:presenceInfo w15:providerId="AD" w15:userId="S::bvanree@almere.nl::7e024503-5251-4da9-881c-a576b641a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FA"/>
    <w:rsid w:val="00067382"/>
    <w:rsid w:val="000846CD"/>
    <w:rsid w:val="000A0823"/>
    <w:rsid w:val="000D01A2"/>
    <w:rsid w:val="000E1A42"/>
    <w:rsid w:val="00166F3A"/>
    <w:rsid w:val="0017690D"/>
    <w:rsid w:val="00194D13"/>
    <w:rsid w:val="001A0442"/>
    <w:rsid w:val="001A15BC"/>
    <w:rsid w:val="001D33A2"/>
    <w:rsid w:val="001E2C8F"/>
    <w:rsid w:val="001F7D63"/>
    <w:rsid w:val="00233623"/>
    <w:rsid w:val="002356DB"/>
    <w:rsid w:val="00251535"/>
    <w:rsid w:val="00283F1C"/>
    <w:rsid w:val="002A0610"/>
    <w:rsid w:val="0031690D"/>
    <w:rsid w:val="00382470"/>
    <w:rsid w:val="003B6C13"/>
    <w:rsid w:val="003D2BFA"/>
    <w:rsid w:val="004401FA"/>
    <w:rsid w:val="00492C9D"/>
    <w:rsid w:val="00520E63"/>
    <w:rsid w:val="00521309"/>
    <w:rsid w:val="005313BA"/>
    <w:rsid w:val="0054047F"/>
    <w:rsid w:val="005B25DF"/>
    <w:rsid w:val="006411FE"/>
    <w:rsid w:val="00651D96"/>
    <w:rsid w:val="00675B88"/>
    <w:rsid w:val="006F3475"/>
    <w:rsid w:val="00703248"/>
    <w:rsid w:val="00731915"/>
    <w:rsid w:val="007643CB"/>
    <w:rsid w:val="007B5AA2"/>
    <w:rsid w:val="007E7A17"/>
    <w:rsid w:val="00827ED3"/>
    <w:rsid w:val="008306A7"/>
    <w:rsid w:val="00856956"/>
    <w:rsid w:val="0086579A"/>
    <w:rsid w:val="009A22C7"/>
    <w:rsid w:val="009E3116"/>
    <w:rsid w:val="00A00A3C"/>
    <w:rsid w:val="00A1106E"/>
    <w:rsid w:val="00AD5471"/>
    <w:rsid w:val="00AE52BF"/>
    <w:rsid w:val="00B8238C"/>
    <w:rsid w:val="00BA7387"/>
    <w:rsid w:val="00BB3002"/>
    <w:rsid w:val="00BE3C04"/>
    <w:rsid w:val="00C666D2"/>
    <w:rsid w:val="00D83AE4"/>
    <w:rsid w:val="00D84F43"/>
    <w:rsid w:val="00DA5B7C"/>
    <w:rsid w:val="00DD4B07"/>
    <w:rsid w:val="00E27749"/>
    <w:rsid w:val="00E508B6"/>
    <w:rsid w:val="00E72AAE"/>
    <w:rsid w:val="00E845D1"/>
    <w:rsid w:val="00EE4F2C"/>
    <w:rsid w:val="00F10990"/>
    <w:rsid w:val="00F12920"/>
    <w:rsid w:val="00FA4079"/>
    <w:rsid w:val="00FE316A"/>
    <w:rsid w:val="00FF76A6"/>
    <w:rsid w:val="6C958C5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676A"/>
  <w15:chartTrackingRefBased/>
  <w15:docId w15:val="{E5BB14F1-2EA7-4E89-9A71-F4A66366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BFA"/>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aliases w:val="Hoofdstuk,Section Heading"/>
    <w:basedOn w:val="Normal"/>
    <w:next w:val="Normal"/>
    <w:link w:val="Heading1Char"/>
    <w:qFormat/>
    <w:rsid w:val="003D2BFA"/>
    <w:pPr>
      <w:keepNext/>
      <w:numPr>
        <w:numId w:val="1"/>
      </w:numPr>
      <w:spacing w:before="240" w:after="60" w:line="240" w:lineRule="atLeast"/>
      <w:jc w:val="both"/>
      <w:outlineLvl w:val="0"/>
    </w:pPr>
    <w:rPr>
      <w:rFonts w:ascii="DIN-Regular" w:hAnsi="DIN-Regular"/>
      <w:b/>
      <w:smallCaps/>
      <w:kern w:val="28"/>
      <w:sz w:val="28"/>
      <w:szCs w:val="20"/>
    </w:rPr>
  </w:style>
  <w:style w:type="paragraph" w:styleId="Heading2">
    <w:name w:val="heading 2"/>
    <w:basedOn w:val="Normal"/>
    <w:next w:val="Normal"/>
    <w:link w:val="Heading2Char"/>
    <w:qFormat/>
    <w:rsid w:val="003D2BFA"/>
    <w:pPr>
      <w:keepNext/>
      <w:numPr>
        <w:ilvl w:val="1"/>
        <w:numId w:val="1"/>
      </w:numPr>
      <w:spacing w:before="240" w:after="60" w:line="240" w:lineRule="atLeast"/>
      <w:jc w:val="both"/>
      <w:outlineLvl w:val="1"/>
    </w:pPr>
    <w:rPr>
      <w:rFonts w:ascii="Plantin" w:hAnsi="Plantin"/>
      <w:b/>
      <w:sz w:val="20"/>
      <w:szCs w:val="20"/>
    </w:rPr>
  </w:style>
  <w:style w:type="paragraph" w:styleId="Heading3">
    <w:name w:val="heading 3"/>
    <w:aliases w:val="Subparagraaf"/>
    <w:basedOn w:val="Normal"/>
    <w:next w:val="Normal"/>
    <w:link w:val="Heading3Char"/>
    <w:qFormat/>
    <w:rsid w:val="003D2BFA"/>
    <w:pPr>
      <w:keepNext/>
      <w:numPr>
        <w:ilvl w:val="2"/>
        <w:numId w:val="1"/>
      </w:numPr>
      <w:spacing w:before="240" w:after="60" w:line="240" w:lineRule="atLeast"/>
      <w:jc w:val="both"/>
      <w:outlineLvl w:val="2"/>
    </w:pPr>
    <w:rPr>
      <w:rFonts w:ascii="Plantin" w:hAnsi="Plantin"/>
      <w:sz w:val="20"/>
      <w:szCs w:val="20"/>
    </w:rPr>
  </w:style>
  <w:style w:type="paragraph" w:styleId="Heading4">
    <w:name w:val="heading 4"/>
    <w:basedOn w:val="Normal"/>
    <w:next w:val="Normal"/>
    <w:link w:val="Heading4Char"/>
    <w:qFormat/>
    <w:rsid w:val="003D2BFA"/>
    <w:pPr>
      <w:keepNext/>
      <w:numPr>
        <w:ilvl w:val="3"/>
        <w:numId w:val="1"/>
      </w:numPr>
      <w:spacing w:before="240" w:after="60" w:line="240" w:lineRule="atLeast"/>
      <w:jc w:val="both"/>
      <w:outlineLvl w:val="3"/>
    </w:pPr>
    <w:rPr>
      <w:rFonts w:ascii="Arial" w:hAnsi="Arial"/>
      <w:b/>
      <w:szCs w:val="20"/>
    </w:rPr>
  </w:style>
  <w:style w:type="paragraph" w:styleId="Heading5">
    <w:name w:val="heading 5"/>
    <w:aliases w:val="Bijlage 1"/>
    <w:basedOn w:val="Normal"/>
    <w:next w:val="Normal"/>
    <w:link w:val="Heading5Char"/>
    <w:qFormat/>
    <w:rsid w:val="003D2BFA"/>
    <w:pPr>
      <w:numPr>
        <w:ilvl w:val="4"/>
        <w:numId w:val="1"/>
      </w:numPr>
      <w:spacing w:before="240" w:after="60" w:line="240" w:lineRule="atLeast"/>
      <w:jc w:val="both"/>
      <w:outlineLvl w:val="4"/>
    </w:pPr>
    <w:rPr>
      <w:rFonts w:ascii="Plantin" w:hAnsi="Plantin"/>
      <w:sz w:val="20"/>
      <w:szCs w:val="20"/>
    </w:rPr>
  </w:style>
  <w:style w:type="paragraph" w:styleId="Heading6">
    <w:name w:val="heading 6"/>
    <w:aliases w:val="Bijlage 2"/>
    <w:basedOn w:val="Normal"/>
    <w:next w:val="Normal"/>
    <w:link w:val="Heading6Char"/>
    <w:qFormat/>
    <w:rsid w:val="003D2BFA"/>
    <w:pPr>
      <w:numPr>
        <w:ilvl w:val="5"/>
        <w:numId w:val="1"/>
      </w:numPr>
      <w:spacing w:line="240" w:lineRule="atLeast"/>
      <w:jc w:val="both"/>
      <w:outlineLvl w:val="5"/>
    </w:pPr>
    <w:rPr>
      <w:rFonts w:ascii="Plantin" w:hAnsi="Plantin"/>
      <w:sz w:val="20"/>
      <w:szCs w:val="20"/>
    </w:rPr>
  </w:style>
  <w:style w:type="paragraph" w:styleId="Heading7">
    <w:name w:val="heading 7"/>
    <w:basedOn w:val="Normal"/>
    <w:next w:val="Normal"/>
    <w:link w:val="Heading7Char"/>
    <w:qFormat/>
    <w:rsid w:val="003D2BFA"/>
    <w:pPr>
      <w:numPr>
        <w:ilvl w:val="6"/>
        <w:numId w:val="1"/>
      </w:numPr>
      <w:spacing w:before="240" w:after="60" w:line="240" w:lineRule="atLeast"/>
      <w:jc w:val="both"/>
      <w:outlineLvl w:val="6"/>
    </w:pPr>
    <w:rPr>
      <w:rFonts w:ascii="Arial" w:hAnsi="Arial"/>
      <w:sz w:val="20"/>
      <w:szCs w:val="20"/>
    </w:rPr>
  </w:style>
  <w:style w:type="paragraph" w:styleId="Heading8">
    <w:name w:val="heading 8"/>
    <w:basedOn w:val="Normal"/>
    <w:next w:val="Normal"/>
    <w:link w:val="Heading8Char"/>
    <w:qFormat/>
    <w:rsid w:val="003D2BFA"/>
    <w:pPr>
      <w:numPr>
        <w:ilvl w:val="7"/>
        <w:numId w:val="1"/>
      </w:numPr>
      <w:spacing w:before="240" w:after="60" w:line="240" w:lineRule="atLeast"/>
      <w:jc w:val="both"/>
      <w:outlineLvl w:val="7"/>
    </w:pPr>
    <w:rPr>
      <w:rFonts w:ascii="Arial" w:hAnsi="Arial"/>
      <w:i/>
      <w:sz w:val="20"/>
      <w:szCs w:val="20"/>
    </w:rPr>
  </w:style>
  <w:style w:type="paragraph" w:styleId="Heading9">
    <w:name w:val="heading 9"/>
    <w:basedOn w:val="Normal"/>
    <w:next w:val="Normal"/>
    <w:link w:val="Heading9Char"/>
    <w:qFormat/>
    <w:rsid w:val="003D2BFA"/>
    <w:pPr>
      <w:numPr>
        <w:ilvl w:val="8"/>
        <w:numId w:val="1"/>
      </w:numPr>
      <w:spacing w:before="240" w:after="60" w:line="240" w:lineRule="atLeast"/>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ofdstuk Char,Section Heading Char"/>
    <w:basedOn w:val="DefaultParagraphFont"/>
    <w:link w:val="Heading1"/>
    <w:rsid w:val="003D2BFA"/>
    <w:rPr>
      <w:rFonts w:ascii="DIN-Regular" w:eastAsia="Times New Roman" w:hAnsi="DIN-Regular" w:cs="Times New Roman"/>
      <w:b/>
      <w:smallCaps/>
      <w:kern w:val="28"/>
      <w:sz w:val="28"/>
      <w:szCs w:val="20"/>
      <w:lang w:eastAsia="nl-NL"/>
      <w14:ligatures w14:val="none"/>
    </w:rPr>
  </w:style>
  <w:style w:type="character" w:customStyle="1" w:styleId="Heading2Char">
    <w:name w:val="Heading 2 Char"/>
    <w:basedOn w:val="DefaultParagraphFont"/>
    <w:link w:val="Heading2"/>
    <w:rsid w:val="003D2BFA"/>
    <w:rPr>
      <w:rFonts w:ascii="Plantin" w:eastAsia="Times New Roman" w:hAnsi="Plantin" w:cs="Times New Roman"/>
      <w:b/>
      <w:kern w:val="0"/>
      <w:sz w:val="20"/>
      <w:szCs w:val="20"/>
      <w:lang w:eastAsia="nl-NL"/>
      <w14:ligatures w14:val="none"/>
    </w:rPr>
  </w:style>
  <w:style w:type="character" w:customStyle="1" w:styleId="Heading3Char">
    <w:name w:val="Heading 3 Char"/>
    <w:aliases w:val="Subparagraaf Char"/>
    <w:basedOn w:val="DefaultParagraphFont"/>
    <w:link w:val="Heading3"/>
    <w:rsid w:val="003D2BFA"/>
    <w:rPr>
      <w:rFonts w:ascii="Plantin" w:eastAsia="Times New Roman" w:hAnsi="Plantin" w:cs="Times New Roman"/>
      <w:kern w:val="0"/>
      <w:sz w:val="20"/>
      <w:szCs w:val="20"/>
      <w:lang w:eastAsia="nl-NL"/>
      <w14:ligatures w14:val="none"/>
    </w:rPr>
  </w:style>
  <w:style w:type="character" w:customStyle="1" w:styleId="Heading4Char">
    <w:name w:val="Heading 4 Char"/>
    <w:basedOn w:val="DefaultParagraphFont"/>
    <w:link w:val="Heading4"/>
    <w:rsid w:val="003D2BFA"/>
    <w:rPr>
      <w:rFonts w:ascii="Arial" w:eastAsia="Times New Roman" w:hAnsi="Arial" w:cs="Times New Roman"/>
      <w:b/>
      <w:kern w:val="0"/>
      <w:sz w:val="24"/>
      <w:szCs w:val="20"/>
      <w:lang w:eastAsia="nl-NL"/>
      <w14:ligatures w14:val="none"/>
    </w:rPr>
  </w:style>
  <w:style w:type="character" w:customStyle="1" w:styleId="Heading5Char">
    <w:name w:val="Heading 5 Char"/>
    <w:aliases w:val="Bijlage 1 Char"/>
    <w:basedOn w:val="DefaultParagraphFont"/>
    <w:link w:val="Heading5"/>
    <w:rsid w:val="003D2BFA"/>
    <w:rPr>
      <w:rFonts w:ascii="Plantin" w:eastAsia="Times New Roman" w:hAnsi="Plantin" w:cs="Times New Roman"/>
      <w:kern w:val="0"/>
      <w:sz w:val="20"/>
      <w:szCs w:val="20"/>
      <w:lang w:eastAsia="nl-NL"/>
      <w14:ligatures w14:val="none"/>
    </w:rPr>
  </w:style>
  <w:style w:type="character" w:customStyle="1" w:styleId="Heading6Char">
    <w:name w:val="Heading 6 Char"/>
    <w:aliases w:val="Bijlage 2 Char"/>
    <w:basedOn w:val="DefaultParagraphFont"/>
    <w:link w:val="Heading6"/>
    <w:rsid w:val="003D2BFA"/>
    <w:rPr>
      <w:rFonts w:ascii="Plantin" w:eastAsia="Times New Roman" w:hAnsi="Plantin" w:cs="Times New Roman"/>
      <w:kern w:val="0"/>
      <w:sz w:val="20"/>
      <w:szCs w:val="20"/>
      <w:lang w:eastAsia="nl-NL"/>
      <w14:ligatures w14:val="none"/>
    </w:rPr>
  </w:style>
  <w:style w:type="character" w:customStyle="1" w:styleId="Heading7Char">
    <w:name w:val="Heading 7 Char"/>
    <w:basedOn w:val="DefaultParagraphFont"/>
    <w:link w:val="Heading7"/>
    <w:rsid w:val="003D2BFA"/>
    <w:rPr>
      <w:rFonts w:ascii="Arial" w:eastAsia="Times New Roman" w:hAnsi="Arial" w:cs="Times New Roman"/>
      <w:kern w:val="0"/>
      <w:sz w:val="20"/>
      <w:szCs w:val="20"/>
      <w:lang w:eastAsia="nl-NL"/>
      <w14:ligatures w14:val="none"/>
    </w:rPr>
  </w:style>
  <w:style w:type="character" w:customStyle="1" w:styleId="Heading8Char">
    <w:name w:val="Heading 8 Char"/>
    <w:basedOn w:val="DefaultParagraphFont"/>
    <w:link w:val="Heading8"/>
    <w:rsid w:val="003D2BFA"/>
    <w:rPr>
      <w:rFonts w:ascii="Arial" w:eastAsia="Times New Roman" w:hAnsi="Arial" w:cs="Times New Roman"/>
      <w:i/>
      <w:kern w:val="0"/>
      <w:sz w:val="20"/>
      <w:szCs w:val="20"/>
      <w:lang w:eastAsia="nl-NL"/>
      <w14:ligatures w14:val="none"/>
    </w:rPr>
  </w:style>
  <w:style w:type="character" w:customStyle="1" w:styleId="Heading9Char">
    <w:name w:val="Heading 9 Char"/>
    <w:basedOn w:val="DefaultParagraphFont"/>
    <w:link w:val="Heading9"/>
    <w:rsid w:val="003D2BFA"/>
    <w:rPr>
      <w:rFonts w:ascii="Arial" w:eastAsia="Times New Roman" w:hAnsi="Arial" w:cs="Times New Roman"/>
      <w:b/>
      <w:i/>
      <w:kern w:val="0"/>
      <w:sz w:val="18"/>
      <w:szCs w:val="20"/>
      <w:lang w:eastAsia="nl-NL"/>
      <w14:ligatures w14:val="none"/>
    </w:rPr>
  </w:style>
  <w:style w:type="paragraph" w:styleId="Header">
    <w:name w:val="header"/>
    <w:basedOn w:val="Normal"/>
    <w:link w:val="HeaderChar"/>
    <w:uiPriority w:val="99"/>
    <w:unhideWhenUsed/>
    <w:rsid w:val="00BB3002"/>
    <w:pPr>
      <w:tabs>
        <w:tab w:val="center" w:pos="4536"/>
        <w:tab w:val="right" w:pos="9072"/>
      </w:tabs>
    </w:pPr>
  </w:style>
  <w:style w:type="character" w:customStyle="1" w:styleId="HeaderChar">
    <w:name w:val="Header Char"/>
    <w:basedOn w:val="DefaultParagraphFont"/>
    <w:link w:val="Header"/>
    <w:uiPriority w:val="99"/>
    <w:rsid w:val="00BB3002"/>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BB3002"/>
    <w:pPr>
      <w:tabs>
        <w:tab w:val="center" w:pos="4536"/>
        <w:tab w:val="right" w:pos="9072"/>
      </w:tabs>
    </w:pPr>
  </w:style>
  <w:style w:type="character" w:customStyle="1" w:styleId="FooterChar">
    <w:name w:val="Footer Char"/>
    <w:basedOn w:val="DefaultParagraphFont"/>
    <w:link w:val="Footer"/>
    <w:uiPriority w:val="99"/>
    <w:rsid w:val="00BB3002"/>
    <w:rPr>
      <w:rFonts w:ascii="Times New Roman" w:eastAsia="Times New Roman" w:hAnsi="Times New Roman" w:cs="Times New Roman"/>
      <w:kern w:val="0"/>
      <w:sz w:val="24"/>
      <w:szCs w:val="24"/>
      <w:lang w:eastAsia="nl-NL"/>
      <w14:ligatures w14:val="none"/>
    </w:rPr>
  </w:style>
  <w:style w:type="paragraph" w:styleId="ListParagraph">
    <w:name w:val="List Paragraph"/>
    <w:basedOn w:val="Normal"/>
    <w:link w:val="ListParagraphChar"/>
    <w:uiPriority w:val="34"/>
    <w:qFormat/>
    <w:rsid w:val="00492C9D"/>
    <w:pPr>
      <w:ind w:left="720"/>
      <w:contextualSpacing/>
    </w:pPr>
  </w:style>
  <w:style w:type="character" w:styleId="CommentReference">
    <w:name w:val="annotation reference"/>
    <w:basedOn w:val="DefaultParagraphFont"/>
    <w:uiPriority w:val="99"/>
    <w:unhideWhenUsed/>
    <w:rsid w:val="00B8238C"/>
    <w:rPr>
      <w:sz w:val="16"/>
      <w:szCs w:val="16"/>
    </w:rPr>
  </w:style>
  <w:style w:type="paragraph" w:styleId="CommentText">
    <w:name w:val="annotation text"/>
    <w:basedOn w:val="Normal"/>
    <w:link w:val="CommentTextChar"/>
    <w:uiPriority w:val="99"/>
    <w:unhideWhenUsed/>
    <w:rsid w:val="00B8238C"/>
    <w:rPr>
      <w:sz w:val="20"/>
      <w:szCs w:val="20"/>
    </w:rPr>
  </w:style>
  <w:style w:type="character" w:customStyle="1" w:styleId="CommentTextChar">
    <w:name w:val="Comment Text Char"/>
    <w:basedOn w:val="DefaultParagraphFont"/>
    <w:link w:val="CommentText"/>
    <w:uiPriority w:val="99"/>
    <w:rsid w:val="00B8238C"/>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B8238C"/>
    <w:rPr>
      <w:b/>
      <w:bCs/>
    </w:rPr>
  </w:style>
  <w:style w:type="character" w:customStyle="1" w:styleId="CommentSubjectChar">
    <w:name w:val="Comment Subject Char"/>
    <w:basedOn w:val="CommentTextChar"/>
    <w:link w:val="CommentSubject"/>
    <w:uiPriority w:val="99"/>
    <w:semiHidden/>
    <w:rsid w:val="00B8238C"/>
    <w:rPr>
      <w:rFonts w:ascii="Times New Roman" w:eastAsia="Times New Roman" w:hAnsi="Times New Roman" w:cs="Times New Roman"/>
      <w:b/>
      <w:bCs/>
      <w:kern w:val="0"/>
      <w:sz w:val="20"/>
      <w:szCs w:val="20"/>
      <w:lang w:eastAsia="nl-NL"/>
      <w14:ligatures w14:val="none"/>
    </w:rPr>
  </w:style>
  <w:style w:type="character" w:customStyle="1" w:styleId="ListParagraphChar">
    <w:name w:val="List Paragraph Char"/>
    <w:link w:val="ListParagraph"/>
    <w:uiPriority w:val="34"/>
    <w:locked/>
    <w:rsid w:val="00827ED3"/>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B0991125BCD4F84A406033D28A7FF" ma:contentTypeVersion="14" ma:contentTypeDescription="Een nieuw document maken." ma:contentTypeScope="" ma:versionID="60c4255b32c63a6230e41fedc0b6aa80">
  <xsd:schema xmlns:xsd="http://www.w3.org/2001/XMLSchema" xmlns:xs="http://www.w3.org/2001/XMLSchema" xmlns:p="http://schemas.microsoft.com/office/2006/metadata/properties" xmlns:ns1="http://schemas.microsoft.com/sharepoint/v3" xmlns:ns2="e1f914b6-a544-4516-8258-dce33e67d544" xmlns:ns3="af445418-f9f4-4a88-9686-0bd2eeddc28f" xmlns:ns4="98f37cb4-3e29-432b-9996-52d8ce599376" targetNamespace="http://schemas.microsoft.com/office/2006/metadata/properties" ma:root="true" ma:fieldsID="34ed566c6d7b45b87b58bc0898b60d41" ns1:_="" ns2:_="" ns3:_="" ns4:_="">
    <xsd:import namespace="http://schemas.microsoft.com/sharepoint/v3"/>
    <xsd:import namespace="e1f914b6-a544-4516-8258-dce33e67d544"/>
    <xsd:import namespace="af445418-f9f4-4a88-9686-0bd2eeddc28f"/>
    <xsd:import namespace="98f37cb4-3e29-432b-9996-52d8ce599376"/>
    <xsd:element name="properties">
      <xsd:complexType>
        <xsd:sequence>
          <xsd:element name="documentManagement">
            <xsd:complexType>
              <xsd:all>
                <xsd:element ref="ns2:Dossierstatus" minOccurs="0"/>
                <xsd:element ref="ns2:ed27092e72324e7b8a09504db5c18e16" minOccurs="0"/>
                <xsd:element ref="ns2:TaxCatchAll" minOccurs="0"/>
                <xsd:element ref="ns2:TaxCatchAllLabel" minOccurs="0"/>
                <xsd:element ref="ns1:DocumentSetDescription" minOccurs="0"/>
                <xsd:element ref="ns2:oae82dd5d8c9485585d643a2b3d2b482" minOccurs="0"/>
                <xsd:element ref="ns3:MediaServiceMetadata" minOccurs="0"/>
                <xsd:element ref="ns3:MediaServiceFastMetadata"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element name="ed27092e72324e7b8a09504db5c18e16" ma:index="9" nillable="true" ma:taxonomy="true" ma:internalName="ed27092e72324e7b8a09504db5c18e16" ma:taxonomyFieldName="Stadsdeel" ma:displayName="Stadsdeel" ma:default="" ma:fieldId="{ed27092e-7232-4e7b-8a09-504db5c18e16}" ma:sspId="264fed88-3460-4323-80f9-15b2a3d3d26d" ma:termSetId="947a16d1-0d74-4adc-a862-3b062bd89f83"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3fe3ab6-c49d-407a-9665-0c9df5dccff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3fe3ab6-c49d-407a-9665-0c9df5dccff1}"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oae82dd5d8c9485585d643a2b3d2b482" ma:index="14" nillable="true" ma:taxonomy="true" ma:internalName="oae82dd5d8c9485585d643a2b3d2b482" ma:taxonomyFieldName="Gebiedscode" ma:displayName="Gebiedscode" ma:default="" ma:fieldId="{8ae82dd5-d8c9-4855-85d6-43a2b3d2b482}" ma:sspId="264fed88-3460-4323-80f9-15b2a3d3d26d" ma:termSetId="287a6c71-c4f6-4d27-9e4f-34941a3add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Dossierstatus xmlns="e1f914b6-a544-4516-8258-dce33e67d544">In behandeling</Dossierstatus>
    <ed27092e72324e7b8a09504db5c18e16 xmlns="e1f914b6-a544-4516-8258-dce33e67d544">
      <Terms xmlns="http://schemas.microsoft.com/office/infopath/2007/PartnerControls"/>
    </ed27092e72324e7b8a09504db5c18e16>
    <TaxCatchAll xmlns="e1f914b6-a544-4516-8258-dce33e67d544" xsi:nil="true"/>
    <lcf76f155ced4ddcb4097134ff3c332f xmlns="af445418-f9f4-4a88-9686-0bd2eeddc28f">
      <Terms xmlns="http://schemas.microsoft.com/office/infopath/2007/PartnerControls"/>
    </lcf76f155ced4ddcb4097134ff3c332f>
    <oae82dd5d8c9485585d643a2b3d2b482 xmlns="e1f914b6-a544-4516-8258-dce33e67d544">
      <Terms xmlns="http://schemas.microsoft.com/office/infopath/2007/PartnerControls"/>
    </oae82dd5d8c9485585d643a2b3d2b482>
  </documentManagement>
</p:properties>
</file>

<file path=customXml/itemProps1.xml><?xml version="1.0" encoding="utf-8"?>
<ds:datastoreItem xmlns:ds="http://schemas.openxmlformats.org/officeDocument/2006/customXml" ds:itemID="{DB4EDBBD-11AD-4DE9-92F1-D08FB825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020C0-5699-4047-97ED-27884A8BEA1B}">
  <ds:schemaRefs>
    <ds:schemaRef ds:uri="http://schemas.microsoft.com/sharepoint/v3/contenttype/forms"/>
  </ds:schemaRefs>
</ds:datastoreItem>
</file>

<file path=customXml/itemProps3.xml><?xml version="1.0" encoding="utf-8"?>
<ds:datastoreItem xmlns:ds="http://schemas.openxmlformats.org/officeDocument/2006/customXml" ds:itemID="{B8D525D0-57C1-407F-9E37-EEE576EA81B3}">
  <ds:schemaRefs>
    <ds:schemaRef ds:uri="http://schemas.microsoft.com/office/2006/metadata/properties"/>
    <ds:schemaRef ds:uri="http://schemas.microsoft.com/office/infopath/2007/PartnerControls"/>
    <ds:schemaRef ds:uri="http://schemas.microsoft.com/sharepoint/v3"/>
    <ds:schemaRef ds:uri="e1f914b6-a544-4516-8258-dce33e67d544"/>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1023</Words>
  <Characters>5835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E (Ellen)</dc:creator>
  <cp:keywords/>
  <dc:description/>
  <cp:lastModifiedBy>Reiling CS (Caroline)</cp:lastModifiedBy>
  <cp:revision>14</cp:revision>
  <dcterms:created xsi:type="dcterms:W3CDTF">2025-01-10T18:47:00Z</dcterms:created>
  <dcterms:modified xsi:type="dcterms:W3CDTF">2025-07-14T11:46:00Z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0x0101008BDB0991125BCD4F84A406033D28A7FF</vt:lpwstr>
  </property>
  <property fmtid="{D5CDD505-2E9C-101B-9397-08002B2CF9AE}" pid="3" name="j7e7edac40694a75a14dc8a1f940b8b2">
    <vt:lpwstr/>
  </property>
  <property fmtid="{D5CDD505-2E9C-101B-9397-08002B2CF9AE}" pid="4" name="MediaServiceImageTags">
    <vt:lpwstr/>
  </property>
  <property fmtid="{D5CDD505-2E9C-101B-9397-08002B2CF9AE}" pid="5" name="Documenttypen">
    <vt:lpwstr/>
  </property>
  <property fmtid="{D5CDD505-2E9C-101B-9397-08002B2CF9AE}" pid="6" name="Wijk_x0020_of_x0020_buurt">
    <vt:lpwstr/>
  </property>
  <property fmtid="{D5CDD505-2E9C-101B-9397-08002B2CF9AE}" pid="7" name="c87fccfceab44f7a9dd13a70fa32393b">
    <vt:lpwstr/>
  </property>
  <property fmtid="{D5CDD505-2E9C-101B-9397-08002B2CF9AE}" pid="8" name="m33fc33796384c19818b29a1f52fa6b8">
    <vt:lpwstr/>
  </property>
  <property fmtid="{D5CDD505-2E9C-101B-9397-08002B2CF9AE}" pid="9" name="Passende_x0020_Trefwoorden">
    <vt:lpwstr/>
  </property>
  <property fmtid="{D5CDD505-2E9C-101B-9397-08002B2CF9AE}" pid="10" name="Wijk of buurt">
    <vt:lpwstr/>
  </property>
  <property fmtid="{D5CDD505-2E9C-101B-9397-08002B2CF9AE}" pid="11" name="Passende Trefwoorden">
    <vt:lpwstr/>
  </property>
</Properties>
</file>