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vertAnchor="page" w:tblpY="2382"/>
        <w:tblOverlap w:val="never"/>
        <w:tblW w:w="7860" w:type="dxa"/>
        <w:tblLayout w:type="fixed"/>
        <w:tblCellMar>
          <w:left w:w="0" w:type="dxa"/>
          <w:right w:w="0" w:type="dxa"/>
        </w:tblCellMar>
        <w:tblLook w:val="01E0" w:firstRow="1" w:lastRow="1" w:firstColumn="1" w:lastColumn="1" w:noHBand="0" w:noVBand="0"/>
      </w:tblPr>
      <w:tblGrid>
        <w:gridCol w:w="1048"/>
        <w:gridCol w:w="6812"/>
      </w:tblGrid>
      <w:tr w:rsidR="005C27A0" w:rsidRPr="00B47BD2" w14:paraId="5E07E873" w14:textId="77777777">
        <w:trPr>
          <w:cantSplit/>
          <w:trHeight w:hRule="exact" w:val="1134"/>
        </w:trPr>
        <w:tc>
          <w:tcPr>
            <w:tcW w:w="1048" w:type="dxa"/>
          </w:tcPr>
          <w:p w14:paraId="5E07E871" w14:textId="77777777" w:rsidR="005C27A0" w:rsidRPr="00B47BD2" w:rsidRDefault="005C27A0">
            <w:pPr>
              <w:pStyle w:val="dpTitle"/>
              <w:jc w:val="left"/>
              <w:rPr>
                <w:rFonts w:asciiTheme="minorHAnsi" w:hAnsiTheme="minorHAnsi" w:cstheme="minorHAnsi"/>
                <w:b w:val="0"/>
                <w:sz w:val="16"/>
                <w:szCs w:val="24"/>
                <w:lang w:val="en-GB"/>
              </w:rPr>
            </w:pPr>
            <w:bookmarkStart w:id="0" w:name="bmStart"/>
            <w:bookmarkStart w:id="1" w:name="DataTable"/>
            <w:bookmarkEnd w:id="0"/>
          </w:p>
        </w:tc>
        <w:tc>
          <w:tcPr>
            <w:tcW w:w="6812" w:type="dxa"/>
            <w:tcBorders>
              <w:left w:val="nil"/>
            </w:tcBorders>
          </w:tcPr>
          <w:p w14:paraId="5E07E872" w14:textId="77777777" w:rsidR="005C27A0" w:rsidRPr="00B47BD2" w:rsidRDefault="005C27A0">
            <w:pPr>
              <w:pStyle w:val="dpTitle"/>
              <w:jc w:val="left"/>
              <w:rPr>
                <w:rFonts w:asciiTheme="minorHAnsi" w:hAnsiTheme="minorHAnsi" w:cstheme="minorHAnsi"/>
                <w:b w:val="0"/>
                <w:sz w:val="16"/>
                <w:szCs w:val="24"/>
                <w:lang w:val="en-GB"/>
              </w:rPr>
            </w:pPr>
          </w:p>
        </w:tc>
      </w:tr>
      <w:tr w:rsidR="005C27A0" w:rsidRPr="00B47BD2" w14:paraId="5E07E878" w14:textId="77777777">
        <w:trPr>
          <w:cantSplit/>
          <w:trHeight w:val="1134"/>
        </w:trPr>
        <w:tc>
          <w:tcPr>
            <w:tcW w:w="7860" w:type="dxa"/>
            <w:gridSpan w:val="2"/>
          </w:tcPr>
          <w:p w14:paraId="5E07E874" w14:textId="47F6CF78" w:rsidR="005C27A0" w:rsidRPr="00B47BD2" w:rsidRDefault="005C27A0" w:rsidP="00D969F7">
            <w:pPr>
              <w:pStyle w:val="Geenafstand"/>
              <w:jc w:val="center"/>
              <w:rPr>
                <w:rFonts w:asciiTheme="minorHAnsi" w:hAnsiTheme="minorHAnsi" w:cstheme="minorHAnsi"/>
                <w:b/>
                <w:sz w:val="48"/>
                <w:szCs w:val="48"/>
              </w:rPr>
            </w:pPr>
            <w:bookmarkStart w:id="2" w:name="txtTitle"/>
            <w:bookmarkEnd w:id="2"/>
            <w:r w:rsidRPr="00B47BD2">
              <w:rPr>
                <w:rFonts w:asciiTheme="minorHAnsi" w:hAnsiTheme="minorHAnsi" w:cstheme="minorHAnsi"/>
                <w:b/>
                <w:sz w:val="48"/>
                <w:szCs w:val="48"/>
              </w:rPr>
              <w:t xml:space="preserve">Bijlage </w:t>
            </w:r>
            <w:r w:rsidR="00492663" w:rsidRPr="00B47BD2">
              <w:rPr>
                <w:rFonts w:asciiTheme="minorHAnsi" w:hAnsiTheme="minorHAnsi" w:cstheme="minorHAnsi"/>
                <w:b/>
                <w:sz w:val="48"/>
                <w:szCs w:val="48"/>
              </w:rPr>
              <w:t>G</w:t>
            </w:r>
            <w:r w:rsidR="008949D9" w:rsidRPr="00B47BD2">
              <w:rPr>
                <w:rFonts w:asciiTheme="minorHAnsi" w:hAnsiTheme="minorHAnsi" w:cstheme="minorHAnsi"/>
                <w:b/>
                <w:sz w:val="48"/>
                <w:szCs w:val="48"/>
              </w:rPr>
              <w:t xml:space="preserve"> </w:t>
            </w:r>
            <w:r w:rsidRPr="00B47BD2">
              <w:rPr>
                <w:rFonts w:asciiTheme="minorHAnsi" w:hAnsiTheme="minorHAnsi" w:cstheme="minorHAnsi"/>
                <w:b/>
                <w:sz w:val="48"/>
                <w:szCs w:val="48"/>
              </w:rPr>
              <w:t xml:space="preserve">Standaardformulier </w:t>
            </w:r>
            <w:r w:rsidR="003F6DA7" w:rsidRPr="00B47BD2">
              <w:rPr>
                <w:rFonts w:asciiTheme="minorHAnsi" w:hAnsiTheme="minorHAnsi" w:cstheme="minorHAnsi"/>
                <w:b/>
                <w:sz w:val="48"/>
                <w:szCs w:val="48"/>
              </w:rPr>
              <w:t>R</w:t>
            </w:r>
            <w:r w:rsidRPr="00B47BD2">
              <w:rPr>
                <w:rFonts w:asciiTheme="minorHAnsi" w:hAnsiTheme="minorHAnsi" w:cstheme="minorHAnsi"/>
                <w:b/>
                <w:sz w:val="48"/>
                <w:szCs w:val="48"/>
              </w:rPr>
              <w:t>eferentie-opdracht</w:t>
            </w:r>
            <w:r w:rsidR="0038003B" w:rsidRPr="00B47BD2">
              <w:rPr>
                <w:rFonts w:asciiTheme="minorHAnsi" w:hAnsiTheme="minorHAnsi" w:cstheme="minorHAnsi"/>
                <w:b/>
                <w:sz w:val="48"/>
                <w:szCs w:val="48"/>
              </w:rPr>
              <w:t>en</w:t>
            </w:r>
            <w:r w:rsidRPr="00B47BD2">
              <w:rPr>
                <w:rFonts w:asciiTheme="minorHAnsi" w:hAnsiTheme="minorHAnsi" w:cstheme="minorHAnsi"/>
                <w:b/>
                <w:sz w:val="48"/>
                <w:szCs w:val="48"/>
              </w:rPr>
              <w:t xml:space="preserve"> </w:t>
            </w:r>
          </w:p>
          <w:p w14:paraId="02E22DD9" w14:textId="77777777" w:rsidR="00D121D9" w:rsidRPr="00B47BD2" w:rsidRDefault="00D121D9" w:rsidP="00D969F7">
            <w:pPr>
              <w:pStyle w:val="Geenafstand"/>
              <w:jc w:val="center"/>
              <w:rPr>
                <w:rFonts w:asciiTheme="minorHAnsi" w:hAnsiTheme="minorHAnsi" w:cstheme="minorHAnsi"/>
                <w:b/>
                <w:sz w:val="48"/>
                <w:szCs w:val="48"/>
              </w:rPr>
            </w:pPr>
          </w:p>
          <w:p w14:paraId="5E07E875" w14:textId="77777777" w:rsidR="005C27A0" w:rsidRPr="00B47BD2" w:rsidRDefault="005C27A0" w:rsidP="00D969F7">
            <w:pPr>
              <w:pStyle w:val="Geenafstand"/>
              <w:jc w:val="center"/>
              <w:rPr>
                <w:rFonts w:asciiTheme="minorHAnsi" w:hAnsiTheme="minorHAnsi" w:cstheme="minorHAnsi"/>
                <w:b/>
                <w:color w:val="00B0F0"/>
                <w:sz w:val="48"/>
                <w:szCs w:val="48"/>
              </w:rPr>
            </w:pPr>
          </w:p>
          <w:p w14:paraId="5E07E876" w14:textId="1EB98D46" w:rsidR="005C27A0" w:rsidRPr="00B47BD2" w:rsidRDefault="005C27A0" w:rsidP="00D969F7">
            <w:pPr>
              <w:pStyle w:val="Geenafstand"/>
              <w:jc w:val="center"/>
              <w:rPr>
                <w:rFonts w:asciiTheme="minorHAnsi" w:hAnsiTheme="minorHAnsi" w:cstheme="minorHAnsi"/>
                <w:sz w:val="48"/>
                <w:szCs w:val="48"/>
              </w:rPr>
            </w:pPr>
            <w:r w:rsidRPr="00B47BD2">
              <w:rPr>
                <w:rFonts w:asciiTheme="minorHAnsi" w:hAnsiTheme="minorHAnsi" w:cstheme="minorHAnsi"/>
                <w:sz w:val="48"/>
                <w:szCs w:val="48"/>
              </w:rPr>
              <w:t xml:space="preserve">Europese </w:t>
            </w:r>
            <w:r w:rsidR="0038003B" w:rsidRPr="00B47BD2">
              <w:rPr>
                <w:rFonts w:asciiTheme="minorHAnsi" w:hAnsiTheme="minorHAnsi" w:cstheme="minorHAnsi"/>
                <w:sz w:val="48"/>
                <w:szCs w:val="48"/>
              </w:rPr>
              <w:t xml:space="preserve">openbare </w:t>
            </w:r>
            <w:r w:rsidRPr="00B47BD2">
              <w:rPr>
                <w:rFonts w:asciiTheme="minorHAnsi" w:hAnsiTheme="minorHAnsi" w:cstheme="minorHAnsi"/>
                <w:sz w:val="48"/>
                <w:szCs w:val="48"/>
              </w:rPr>
              <w:t xml:space="preserve">aanbesteding </w:t>
            </w:r>
            <w:r w:rsidR="008949D9" w:rsidRPr="00B47BD2">
              <w:rPr>
                <w:rFonts w:asciiTheme="minorHAnsi" w:hAnsiTheme="minorHAnsi" w:cstheme="minorHAnsi"/>
                <w:sz w:val="48"/>
                <w:szCs w:val="48"/>
              </w:rPr>
              <w:t xml:space="preserve">Broker dienstverlening </w:t>
            </w:r>
          </w:p>
          <w:p w14:paraId="5E07E877" w14:textId="77777777" w:rsidR="005C27A0" w:rsidRPr="00B47BD2" w:rsidRDefault="005C27A0" w:rsidP="005C27A0">
            <w:pPr>
              <w:pStyle w:val="dpTitle"/>
              <w:rPr>
                <w:rFonts w:asciiTheme="minorHAnsi" w:hAnsiTheme="minorHAnsi" w:cstheme="minorHAnsi"/>
                <w:lang w:val="nl-NL"/>
              </w:rPr>
            </w:pPr>
          </w:p>
        </w:tc>
      </w:tr>
      <w:tr w:rsidR="005C27A0" w:rsidRPr="00B47BD2" w14:paraId="5E07E87A" w14:textId="77777777">
        <w:trPr>
          <w:cantSplit/>
        </w:trPr>
        <w:tc>
          <w:tcPr>
            <w:tcW w:w="7860" w:type="dxa"/>
            <w:gridSpan w:val="2"/>
          </w:tcPr>
          <w:p w14:paraId="5E07E879" w14:textId="77777777" w:rsidR="005C27A0" w:rsidRPr="00B47BD2" w:rsidRDefault="005C27A0" w:rsidP="005C27A0">
            <w:pPr>
              <w:pStyle w:val="dpSubTitle"/>
              <w:rPr>
                <w:rFonts w:asciiTheme="minorHAnsi" w:hAnsiTheme="minorHAnsi" w:cstheme="minorHAnsi"/>
                <w:lang w:val="nl-NL"/>
              </w:rPr>
            </w:pPr>
            <w:bookmarkStart w:id="3" w:name="txtSubTitle"/>
            <w:bookmarkEnd w:id="3"/>
          </w:p>
        </w:tc>
      </w:tr>
    </w:tbl>
    <w:tbl>
      <w:tblPr>
        <w:tblW w:w="0" w:type="auto"/>
        <w:tblCellMar>
          <w:left w:w="0" w:type="dxa"/>
          <w:right w:w="0" w:type="dxa"/>
        </w:tblCellMar>
        <w:tblLook w:val="01E0" w:firstRow="1" w:lastRow="1" w:firstColumn="1" w:lastColumn="1" w:noHBand="0" w:noVBand="0"/>
      </w:tblPr>
      <w:tblGrid>
        <w:gridCol w:w="7751"/>
      </w:tblGrid>
      <w:tr w:rsidR="005C27A0" w:rsidRPr="00B47BD2" w14:paraId="5E07E87F" w14:textId="77777777">
        <w:trPr>
          <w:trHeight w:val="1079"/>
        </w:trPr>
        <w:tc>
          <w:tcPr>
            <w:tcW w:w="7891" w:type="dxa"/>
            <w:vAlign w:val="bottom"/>
          </w:tcPr>
          <w:p w14:paraId="5E07E87E" w14:textId="77777777" w:rsidR="005C27A0" w:rsidRPr="00B47BD2" w:rsidRDefault="005C27A0">
            <w:pPr>
              <w:framePr w:w="7751" w:h="1079" w:hSpace="142" w:wrap="around" w:vAnchor="page" w:hAnchor="page" w:x="2287" w:y="13874" w:anchorLock="1"/>
              <w:spacing w:line="40" w:lineRule="atLeast"/>
              <w:rPr>
                <w:rFonts w:asciiTheme="minorHAnsi" w:hAnsiTheme="minorHAnsi" w:cstheme="minorHAnsi"/>
                <w:sz w:val="4"/>
                <w:szCs w:val="4"/>
              </w:rPr>
            </w:pPr>
          </w:p>
        </w:tc>
      </w:tr>
    </w:tbl>
    <w:p w14:paraId="5E07E880" w14:textId="77777777" w:rsidR="005C27A0" w:rsidRPr="00B47BD2" w:rsidRDefault="005C27A0">
      <w:pPr>
        <w:framePr w:w="7751" w:h="1079" w:hSpace="142" w:wrap="around" w:vAnchor="page" w:hAnchor="page" w:x="2287" w:y="13874" w:anchorLock="1"/>
        <w:spacing w:line="40" w:lineRule="atLeast"/>
        <w:rPr>
          <w:rFonts w:asciiTheme="minorHAnsi" w:hAnsiTheme="minorHAnsi" w:cstheme="minorHAnsi"/>
          <w:sz w:val="2"/>
          <w:szCs w:val="2"/>
        </w:rPr>
      </w:pPr>
    </w:p>
    <w:p w14:paraId="5E07E881" w14:textId="77777777" w:rsidR="005C27A0" w:rsidRPr="00B47BD2" w:rsidRDefault="005C27A0">
      <w:pPr>
        <w:rPr>
          <w:rFonts w:asciiTheme="minorHAnsi" w:hAnsiTheme="minorHAnsi" w:cstheme="minorHAnsi"/>
        </w:rPr>
      </w:pPr>
    </w:p>
    <w:p w14:paraId="5E07E882" w14:textId="77777777" w:rsidR="005C27A0" w:rsidRPr="00B47BD2" w:rsidRDefault="005C27A0">
      <w:pPr>
        <w:rPr>
          <w:rFonts w:asciiTheme="minorHAnsi" w:hAnsiTheme="minorHAnsi" w:cstheme="minorHAnsi"/>
        </w:rPr>
      </w:pPr>
    </w:p>
    <w:p w14:paraId="03D55B9C" w14:textId="72A2726B" w:rsidR="00CB6086" w:rsidRDefault="005C27A0" w:rsidP="00B47BD2">
      <w:pPr>
        <w:ind w:left="-1134"/>
        <w:rPr>
          <w:rFonts w:asciiTheme="minorHAnsi" w:hAnsiTheme="minorHAnsi" w:cstheme="minorHAnsi"/>
          <w:b/>
          <w:sz w:val="24"/>
        </w:rPr>
      </w:pPr>
      <w:r w:rsidRPr="00B47BD2">
        <w:rPr>
          <w:rFonts w:asciiTheme="minorHAnsi" w:hAnsiTheme="minorHAnsi" w:cstheme="minorHAnsi"/>
        </w:rPr>
        <w:br w:type="page"/>
      </w:r>
      <w:bookmarkEnd w:id="1"/>
      <w:r w:rsidRPr="00B47BD2">
        <w:rPr>
          <w:rFonts w:asciiTheme="minorHAnsi" w:hAnsiTheme="minorHAnsi" w:cstheme="minorHAnsi"/>
          <w:b/>
          <w:sz w:val="24"/>
        </w:rPr>
        <w:lastRenderedPageBreak/>
        <w:t>Referentieopdracht inzake kerncompetentie(s):</w:t>
      </w:r>
    </w:p>
    <w:p w14:paraId="06E654B3" w14:textId="77777777" w:rsidR="00B47BD2" w:rsidRPr="00B47BD2" w:rsidRDefault="00B47BD2" w:rsidP="00B47BD2">
      <w:pPr>
        <w:ind w:left="-1134"/>
        <w:rPr>
          <w:rFonts w:asciiTheme="minorHAnsi" w:hAnsiTheme="minorHAnsi" w:cstheme="minorHAnsi"/>
          <w:b/>
          <w:sz w:val="24"/>
        </w:rPr>
      </w:pPr>
    </w:p>
    <w:p w14:paraId="317F9C8F" w14:textId="77777777" w:rsidR="00B47BD2" w:rsidRPr="00B47BD2" w:rsidRDefault="00B47BD2" w:rsidP="00B47BD2">
      <w:pPr>
        <w:pStyle w:val="Lijstalinea"/>
        <w:numPr>
          <w:ilvl w:val="0"/>
          <w:numId w:val="24"/>
        </w:numPr>
        <w:rPr>
          <w:rFonts w:asciiTheme="minorHAnsi" w:hAnsiTheme="minorHAnsi" w:cstheme="minorHAnsi"/>
          <w:spacing w:val="-3"/>
        </w:rPr>
      </w:pPr>
      <w:r w:rsidRPr="00B47BD2">
        <w:rPr>
          <w:rFonts w:asciiTheme="minorHAnsi" w:hAnsiTheme="minorHAnsi" w:cstheme="minorHAnsi"/>
          <w:b/>
          <w:bCs/>
        </w:rPr>
        <w:t>Kerncompetentie</w:t>
      </w:r>
      <w:r w:rsidRPr="00B47BD2">
        <w:rPr>
          <w:rFonts w:asciiTheme="minorHAnsi" w:hAnsiTheme="minorHAnsi" w:cstheme="minorHAnsi"/>
          <w:b/>
          <w:bCs/>
          <w:spacing w:val="-6"/>
        </w:rPr>
        <w:t xml:space="preserve"> </w:t>
      </w:r>
      <w:r w:rsidRPr="00B47BD2">
        <w:rPr>
          <w:rFonts w:asciiTheme="minorHAnsi" w:hAnsiTheme="minorHAnsi" w:cstheme="minorHAnsi"/>
          <w:b/>
          <w:bCs/>
        </w:rPr>
        <w:t>1:</w:t>
      </w:r>
      <w:r w:rsidRPr="00B47BD2">
        <w:rPr>
          <w:rFonts w:asciiTheme="minorHAnsi" w:hAnsiTheme="minorHAnsi" w:cstheme="minorHAnsi"/>
          <w:spacing w:val="-3"/>
        </w:rPr>
        <w:t xml:space="preserve"> </w:t>
      </w:r>
    </w:p>
    <w:p w14:paraId="07A5D838" w14:textId="77777777" w:rsidR="00B47BD2" w:rsidRPr="00B47BD2" w:rsidRDefault="00B47BD2" w:rsidP="00B47BD2">
      <w:pPr>
        <w:pStyle w:val="Lijstalinea"/>
        <w:ind w:left="720" w:firstLine="0"/>
        <w:rPr>
          <w:rFonts w:asciiTheme="minorHAnsi" w:hAnsiTheme="minorHAnsi" w:cstheme="minorHAnsi"/>
          <w:spacing w:val="-3"/>
        </w:rPr>
      </w:pPr>
      <w:proofErr w:type="spellStart"/>
      <w:r w:rsidRPr="00B47BD2">
        <w:rPr>
          <w:rFonts w:asciiTheme="minorHAnsi" w:hAnsiTheme="minorHAnsi" w:cstheme="minorHAnsi"/>
          <w:b/>
          <w:bCs/>
          <w:spacing w:val="-3"/>
        </w:rPr>
        <w:t>Sourcing</w:t>
      </w:r>
      <w:proofErr w:type="spellEnd"/>
      <w:r w:rsidRPr="00B47BD2">
        <w:rPr>
          <w:rFonts w:asciiTheme="minorHAnsi" w:hAnsiTheme="minorHAnsi" w:cstheme="minorHAnsi"/>
          <w:b/>
          <w:bCs/>
          <w:spacing w:val="-3"/>
        </w:rPr>
        <w:t xml:space="preserve"> en terbeschikkingstelling van detacheringskrachten via een netwerk van derden met landelijke dekking</w:t>
      </w:r>
      <w:r w:rsidRPr="00B47BD2">
        <w:rPr>
          <w:rFonts w:asciiTheme="minorHAnsi" w:hAnsiTheme="minorHAnsi" w:cstheme="minorHAnsi"/>
          <w:spacing w:val="-3"/>
        </w:rPr>
        <w:t>.</w:t>
      </w:r>
    </w:p>
    <w:p w14:paraId="00648DA7" w14:textId="77777777" w:rsidR="00B47BD2" w:rsidRPr="00B47BD2" w:rsidRDefault="00B47BD2" w:rsidP="00B47BD2">
      <w:pPr>
        <w:rPr>
          <w:rFonts w:asciiTheme="minorHAnsi" w:hAnsiTheme="minorHAnsi" w:cstheme="minorHAnsi"/>
          <w:spacing w:val="-3"/>
        </w:rPr>
      </w:pPr>
    </w:p>
    <w:p w14:paraId="2C9AE0B6" w14:textId="77777777" w:rsidR="00B47BD2" w:rsidRPr="00B47BD2" w:rsidRDefault="00B47BD2" w:rsidP="00B47BD2">
      <w:pPr>
        <w:rPr>
          <w:rFonts w:asciiTheme="minorHAnsi" w:hAnsiTheme="minorHAnsi" w:cstheme="minorHAnsi"/>
        </w:rPr>
      </w:pPr>
      <w:r w:rsidRPr="00B47BD2">
        <w:rPr>
          <w:rFonts w:asciiTheme="minorHAnsi" w:hAnsiTheme="minorHAnsi" w:cstheme="minorHAnsi"/>
        </w:rPr>
        <w:t xml:space="preserve">De Inschrijver heeft, in de periode van drie jaar voorafgaand aan de datum van publicatie van deze aanbesteding op </w:t>
      </w:r>
      <w:hyperlink r:id="rId11" w:tgtFrame="_new" w:history="1">
        <w:r w:rsidRPr="00B47BD2">
          <w:rPr>
            <w:rStyle w:val="Hyperlink"/>
            <w:rFonts w:asciiTheme="minorHAnsi" w:hAnsiTheme="minorHAnsi" w:cstheme="minorHAnsi"/>
          </w:rPr>
          <w:t>www.tenderned.nl</w:t>
        </w:r>
      </w:hyperlink>
      <w:r w:rsidRPr="00B47BD2">
        <w:rPr>
          <w:rFonts w:asciiTheme="minorHAnsi" w:hAnsiTheme="minorHAnsi" w:cstheme="minorHAnsi"/>
        </w:rPr>
        <w:t>, ten minste één opdracht uitgevoerd met een minimale looptijd van twaalf aaneengesloten maanden. Deze opdracht betrof een overheidsinstantie of publiekrechtelijke instelling en had een minimale jaarlijkse omvang van € 4.000.000,- aan uitgaven.</w:t>
      </w:r>
    </w:p>
    <w:p w14:paraId="4CAB83EE" w14:textId="77777777" w:rsidR="00B47BD2" w:rsidRPr="00B47BD2" w:rsidRDefault="00B47BD2" w:rsidP="00B47BD2">
      <w:pPr>
        <w:rPr>
          <w:rFonts w:asciiTheme="minorHAnsi" w:hAnsiTheme="minorHAnsi" w:cstheme="minorHAnsi"/>
        </w:rPr>
      </w:pPr>
    </w:p>
    <w:p w14:paraId="6AF11335" w14:textId="77777777" w:rsidR="00B47BD2" w:rsidRPr="00B47BD2" w:rsidRDefault="00B47BD2" w:rsidP="00B47BD2">
      <w:pPr>
        <w:rPr>
          <w:rFonts w:asciiTheme="minorHAnsi" w:hAnsiTheme="minorHAnsi" w:cstheme="minorHAnsi"/>
        </w:rPr>
      </w:pPr>
      <w:r w:rsidRPr="00B47BD2">
        <w:rPr>
          <w:rFonts w:asciiTheme="minorHAnsi" w:hAnsiTheme="minorHAnsi" w:cstheme="minorHAnsi"/>
        </w:rPr>
        <w:t>Tijdens deze opdracht heeft de Inschrijver aantoonbare ervaring opgedaan met:</w:t>
      </w:r>
    </w:p>
    <w:p w14:paraId="3D7AB89D" w14:textId="77777777" w:rsidR="00B47BD2" w:rsidRPr="00B47BD2" w:rsidRDefault="00B47BD2" w:rsidP="00B47BD2">
      <w:pPr>
        <w:numPr>
          <w:ilvl w:val="0"/>
          <w:numId w:val="26"/>
        </w:numPr>
        <w:spacing w:line="240" w:lineRule="auto"/>
        <w:rPr>
          <w:rFonts w:asciiTheme="minorHAnsi" w:hAnsiTheme="minorHAnsi" w:cstheme="minorHAnsi"/>
        </w:rPr>
      </w:pPr>
      <w:r w:rsidRPr="00B47BD2">
        <w:rPr>
          <w:rFonts w:asciiTheme="minorHAnsi" w:hAnsiTheme="minorHAnsi" w:cstheme="minorHAnsi"/>
        </w:rPr>
        <w:t xml:space="preserve">De </w:t>
      </w:r>
      <w:proofErr w:type="spellStart"/>
      <w:r w:rsidRPr="00B47BD2">
        <w:rPr>
          <w:rFonts w:asciiTheme="minorHAnsi" w:hAnsiTheme="minorHAnsi" w:cstheme="minorHAnsi"/>
        </w:rPr>
        <w:t>sourcing</w:t>
      </w:r>
      <w:proofErr w:type="spellEnd"/>
      <w:r w:rsidRPr="00B47BD2">
        <w:rPr>
          <w:rFonts w:asciiTheme="minorHAnsi" w:hAnsiTheme="minorHAnsi" w:cstheme="minorHAnsi"/>
        </w:rPr>
        <w:t xml:space="preserve"> en terbeschikkingstelling van detacheringskrachten via een netwerk van derden bij de referent, waaronder:</w:t>
      </w:r>
    </w:p>
    <w:p w14:paraId="2809294A" w14:textId="77777777" w:rsidR="00B47BD2" w:rsidRPr="00B47BD2" w:rsidRDefault="00B47BD2" w:rsidP="00B47BD2">
      <w:pPr>
        <w:numPr>
          <w:ilvl w:val="1"/>
          <w:numId w:val="26"/>
        </w:numPr>
        <w:spacing w:line="240" w:lineRule="auto"/>
        <w:rPr>
          <w:rFonts w:asciiTheme="minorHAnsi" w:hAnsiTheme="minorHAnsi" w:cstheme="minorHAnsi"/>
        </w:rPr>
      </w:pPr>
      <w:r w:rsidRPr="00B47BD2">
        <w:rPr>
          <w:rFonts w:asciiTheme="minorHAnsi" w:hAnsiTheme="minorHAnsi" w:cstheme="minorHAnsi"/>
        </w:rPr>
        <w:t>Het zoeken naar en (voor)selecteren van geschikte toeleveranciers (derden) en beschikbare kandidaten op basis van aanvragen van de referent/opdrachtgever, ten behoeve van het uitvoeren van de gespecificeerde werkzaamheden;</w:t>
      </w:r>
    </w:p>
    <w:p w14:paraId="0281D5F3" w14:textId="77777777" w:rsidR="00B47BD2" w:rsidRPr="00B47BD2" w:rsidRDefault="00B47BD2" w:rsidP="00B47BD2">
      <w:pPr>
        <w:numPr>
          <w:ilvl w:val="1"/>
          <w:numId w:val="26"/>
        </w:numPr>
        <w:spacing w:line="240" w:lineRule="auto"/>
        <w:rPr>
          <w:rFonts w:asciiTheme="minorHAnsi" w:hAnsiTheme="minorHAnsi" w:cstheme="minorHAnsi"/>
        </w:rPr>
      </w:pPr>
      <w:r w:rsidRPr="00B47BD2">
        <w:rPr>
          <w:rFonts w:asciiTheme="minorHAnsi" w:hAnsiTheme="minorHAnsi" w:cstheme="minorHAnsi"/>
        </w:rPr>
        <w:t>Het waarborgen van landelijke dekking;</w:t>
      </w:r>
    </w:p>
    <w:p w14:paraId="49F98B7E" w14:textId="77777777" w:rsidR="00B47BD2" w:rsidRPr="00B47BD2" w:rsidRDefault="00B47BD2" w:rsidP="00B47BD2">
      <w:pPr>
        <w:numPr>
          <w:ilvl w:val="1"/>
          <w:numId w:val="26"/>
        </w:numPr>
        <w:spacing w:line="240" w:lineRule="auto"/>
        <w:rPr>
          <w:rFonts w:asciiTheme="minorHAnsi" w:hAnsiTheme="minorHAnsi" w:cstheme="minorHAnsi"/>
        </w:rPr>
      </w:pPr>
      <w:r w:rsidRPr="00B47BD2">
        <w:rPr>
          <w:rFonts w:asciiTheme="minorHAnsi" w:hAnsiTheme="minorHAnsi" w:cstheme="minorHAnsi"/>
        </w:rPr>
        <w:t>De levering en inzet van de door de referent/opdrachtgever geselecteerde detacheringskrachten via het leveranciersnetwerk van de Inschrijver, inclusief volledige administratieve, contractuele en financiële afhandeling;</w:t>
      </w:r>
    </w:p>
    <w:p w14:paraId="05692DCE" w14:textId="77777777" w:rsidR="00B47BD2" w:rsidRPr="00B47BD2" w:rsidRDefault="00B47BD2" w:rsidP="00B47BD2">
      <w:pPr>
        <w:numPr>
          <w:ilvl w:val="1"/>
          <w:numId w:val="26"/>
        </w:numPr>
        <w:spacing w:line="240" w:lineRule="auto"/>
        <w:rPr>
          <w:rFonts w:asciiTheme="minorHAnsi" w:hAnsiTheme="minorHAnsi" w:cstheme="minorHAnsi"/>
        </w:rPr>
      </w:pPr>
      <w:r w:rsidRPr="00B47BD2">
        <w:rPr>
          <w:rFonts w:asciiTheme="minorHAnsi" w:hAnsiTheme="minorHAnsi" w:cstheme="minorHAnsi"/>
        </w:rPr>
        <w:t>Het beheren van inhuurrisico’s door de Inschrijver, nadat de referent/opdrachtgever een leverancier en kandidaat heeft geselecteerd en dit resulteerde in een nadere overeenkomst;</w:t>
      </w:r>
    </w:p>
    <w:p w14:paraId="2F0EF7D3" w14:textId="77777777" w:rsidR="00B47BD2" w:rsidRPr="00B47BD2" w:rsidRDefault="00B47BD2" w:rsidP="00B47BD2">
      <w:pPr>
        <w:numPr>
          <w:ilvl w:val="1"/>
          <w:numId w:val="26"/>
        </w:numPr>
        <w:spacing w:line="240" w:lineRule="auto"/>
        <w:rPr>
          <w:rFonts w:asciiTheme="minorHAnsi" w:hAnsiTheme="minorHAnsi" w:cstheme="minorHAnsi"/>
        </w:rPr>
      </w:pPr>
      <w:r w:rsidRPr="00B47BD2">
        <w:rPr>
          <w:rFonts w:asciiTheme="minorHAnsi" w:hAnsiTheme="minorHAnsi" w:cstheme="minorHAnsi"/>
        </w:rPr>
        <w:t>Direct contact met de lijnmanagers van de referent, waarbij de Inschrijver fungeerde als broker met een inhuurdeskfunctie en adviesrol.</w:t>
      </w:r>
    </w:p>
    <w:p w14:paraId="6C463822" w14:textId="77777777" w:rsidR="00B47BD2" w:rsidRPr="00B47BD2" w:rsidRDefault="00B47BD2" w:rsidP="00B47BD2">
      <w:pPr>
        <w:rPr>
          <w:rFonts w:asciiTheme="minorHAnsi" w:hAnsiTheme="minorHAnsi" w:cstheme="minorHAnsi"/>
        </w:rPr>
      </w:pPr>
    </w:p>
    <w:p w14:paraId="5CE4726D" w14:textId="77777777" w:rsidR="00B47BD2" w:rsidRPr="00B47BD2" w:rsidRDefault="00B47BD2" w:rsidP="00B47BD2">
      <w:pPr>
        <w:pStyle w:val="Lijstalinea"/>
        <w:numPr>
          <w:ilvl w:val="0"/>
          <w:numId w:val="25"/>
        </w:numPr>
        <w:rPr>
          <w:rFonts w:asciiTheme="minorHAnsi" w:hAnsiTheme="minorHAnsi" w:cstheme="minorHAnsi"/>
        </w:rPr>
      </w:pPr>
      <w:r w:rsidRPr="00B47BD2">
        <w:rPr>
          <w:rFonts w:asciiTheme="minorHAnsi" w:hAnsiTheme="minorHAnsi" w:cstheme="minorHAnsi"/>
          <w:b/>
          <w:bCs/>
        </w:rPr>
        <w:t>Kerncompetentie</w:t>
      </w:r>
      <w:r w:rsidRPr="00B47BD2">
        <w:rPr>
          <w:rFonts w:asciiTheme="minorHAnsi" w:hAnsiTheme="minorHAnsi" w:cstheme="minorHAnsi"/>
          <w:b/>
          <w:bCs/>
          <w:spacing w:val="-6"/>
        </w:rPr>
        <w:t xml:space="preserve"> </w:t>
      </w:r>
      <w:r w:rsidRPr="00B47BD2">
        <w:rPr>
          <w:rFonts w:asciiTheme="minorHAnsi" w:hAnsiTheme="minorHAnsi" w:cstheme="minorHAnsi"/>
          <w:b/>
          <w:bCs/>
        </w:rPr>
        <w:t>2:</w:t>
      </w:r>
      <w:r w:rsidRPr="00B47BD2">
        <w:rPr>
          <w:rFonts w:asciiTheme="minorHAnsi" w:hAnsiTheme="minorHAnsi" w:cstheme="minorHAnsi"/>
          <w:spacing w:val="-3"/>
        </w:rPr>
        <w:t xml:space="preserve"> </w:t>
      </w:r>
    </w:p>
    <w:p w14:paraId="4306A606" w14:textId="77777777" w:rsidR="00B47BD2" w:rsidRPr="00B47BD2" w:rsidRDefault="00B47BD2" w:rsidP="00B47BD2">
      <w:pPr>
        <w:ind w:left="720"/>
        <w:rPr>
          <w:rFonts w:asciiTheme="minorHAnsi" w:hAnsiTheme="minorHAnsi" w:cstheme="minorHAnsi"/>
        </w:rPr>
      </w:pPr>
      <w:r w:rsidRPr="00B47BD2">
        <w:rPr>
          <w:rFonts w:asciiTheme="minorHAnsi" w:hAnsiTheme="minorHAnsi" w:cstheme="minorHAnsi"/>
          <w:b/>
          <w:bCs/>
        </w:rPr>
        <w:t xml:space="preserve">Directe </w:t>
      </w:r>
      <w:proofErr w:type="spellStart"/>
      <w:r w:rsidRPr="00B47BD2">
        <w:rPr>
          <w:rFonts w:asciiTheme="minorHAnsi" w:hAnsiTheme="minorHAnsi" w:cstheme="minorHAnsi"/>
          <w:b/>
          <w:bCs/>
        </w:rPr>
        <w:t>sourcing</w:t>
      </w:r>
      <w:proofErr w:type="spellEnd"/>
      <w:r w:rsidRPr="00B47BD2">
        <w:rPr>
          <w:rFonts w:asciiTheme="minorHAnsi" w:hAnsiTheme="minorHAnsi" w:cstheme="minorHAnsi"/>
          <w:b/>
          <w:bCs/>
        </w:rPr>
        <w:t xml:space="preserve">, verzorgen opdrachtomschrijving </w:t>
      </w:r>
      <w:proofErr w:type="spellStart"/>
      <w:r w:rsidRPr="00B47BD2">
        <w:rPr>
          <w:rFonts w:asciiTheme="minorHAnsi" w:hAnsiTheme="minorHAnsi" w:cstheme="minorHAnsi"/>
          <w:b/>
          <w:bCs/>
        </w:rPr>
        <w:t>contractering</w:t>
      </w:r>
      <w:proofErr w:type="spellEnd"/>
      <w:r w:rsidRPr="00B47BD2">
        <w:rPr>
          <w:rFonts w:asciiTheme="minorHAnsi" w:hAnsiTheme="minorHAnsi" w:cstheme="minorHAnsi"/>
          <w:b/>
          <w:bCs/>
        </w:rPr>
        <w:t xml:space="preserve"> en inzet van zzp’ers</w:t>
      </w:r>
      <w:r w:rsidRPr="00B47BD2">
        <w:rPr>
          <w:rFonts w:asciiTheme="minorHAnsi" w:hAnsiTheme="minorHAnsi" w:cstheme="minorHAnsi"/>
        </w:rPr>
        <w:t>.</w:t>
      </w:r>
    </w:p>
    <w:p w14:paraId="711C19A1" w14:textId="77777777" w:rsidR="00B47BD2" w:rsidRPr="00B47BD2" w:rsidRDefault="00B47BD2" w:rsidP="00B47BD2">
      <w:pPr>
        <w:ind w:left="360"/>
        <w:rPr>
          <w:rFonts w:asciiTheme="minorHAnsi" w:hAnsiTheme="minorHAnsi" w:cstheme="minorHAnsi"/>
        </w:rPr>
      </w:pPr>
    </w:p>
    <w:p w14:paraId="5E103371" w14:textId="77777777" w:rsidR="00B47BD2" w:rsidRPr="00B47BD2" w:rsidRDefault="00B47BD2" w:rsidP="00B47BD2">
      <w:pPr>
        <w:rPr>
          <w:rFonts w:asciiTheme="minorHAnsi" w:hAnsiTheme="minorHAnsi" w:cstheme="minorHAnsi"/>
        </w:rPr>
      </w:pPr>
      <w:r w:rsidRPr="00B47BD2">
        <w:rPr>
          <w:rFonts w:asciiTheme="minorHAnsi" w:hAnsiTheme="minorHAnsi" w:cstheme="minorHAnsi"/>
        </w:rPr>
        <w:t xml:space="preserve">De Inschrijver heeft, in de periode van drie jaar voorafgaand aan de datum van publicatie van deze aanbesteding op </w:t>
      </w:r>
      <w:hyperlink r:id="rId12" w:tgtFrame="_new" w:history="1">
        <w:r w:rsidRPr="00B47BD2">
          <w:rPr>
            <w:rStyle w:val="Hyperlink"/>
            <w:rFonts w:asciiTheme="minorHAnsi" w:hAnsiTheme="minorHAnsi" w:cstheme="minorHAnsi"/>
          </w:rPr>
          <w:t>www.tenderned.nl</w:t>
        </w:r>
      </w:hyperlink>
      <w:r w:rsidRPr="00B47BD2">
        <w:rPr>
          <w:rFonts w:asciiTheme="minorHAnsi" w:hAnsiTheme="minorHAnsi" w:cstheme="minorHAnsi"/>
        </w:rPr>
        <w:t xml:space="preserve">, ten minste één opdracht uitgevoerd met een minimale looptijd van twaalf aaneengesloten maanden. Deze opdracht had een minimale jaarlijkse omvang van </w:t>
      </w:r>
    </w:p>
    <w:p w14:paraId="2E925CEE" w14:textId="77777777" w:rsidR="00B47BD2" w:rsidRPr="00B47BD2" w:rsidRDefault="00B47BD2" w:rsidP="00B47BD2">
      <w:pPr>
        <w:rPr>
          <w:rFonts w:asciiTheme="minorHAnsi" w:hAnsiTheme="minorHAnsi" w:cstheme="minorHAnsi"/>
        </w:rPr>
      </w:pPr>
      <w:r w:rsidRPr="00B47BD2">
        <w:rPr>
          <w:rFonts w:asciiTheme="minorHAnsi" w:hAnsiTheme="minorHAnsi" w:cstheme="minorHAnsi"/>
        </w:rPr>
        <w:t>€ 4.000.000,- aan uitgaven.</w:t>
      </w:r>
    </w:p>
    <w:p w14:paraId="4003D8FF" w14:textId="77777777" w:rsidR="00B47BD2" w:rsidRPr="00B47BD2" w:rsidRDefault="00B47BD2" w:rsidP="00B47BD2">
      <w:pPr>
        <w:rPr>
          <w:rFonts w:asciiTheme="minorHAnsi" w:hAnsiTheme="minorHAnsi" w:cstheme="minorHAnsi"/>
        </w:rPr>
      </w:pPr>
    </w:p>
    <w:p w14:paraId="6EA893DD" w14:textId="77777777" w:rsidR="00B47BD2" w:rsidRPr="00B47BD2" w:rsidRDefault="00B47BD2" w:rsidP="00B47BD2">
      <w:pPr>
        <w:rPr>
          <w:rFonts w:asciiTheme="minorHAnsi" w:hAnsiTheme="minorHAnsi" w:cstheme="minorHAnsi"/>
        </w:rPr>
      </w:pPr>
      <w:r w:rsidRPr="00B47BD2">
        <w:rPr>
          <w:rFonts w:asciiTheme="minorHAnsi" w:hAnsiTheme="minorHAnsi" w:cstheme="minorHAnsi"/>
        </w:rPr>
        <w:t>Tijdens deze opdracht heeft de Inschrijver aantoonbare ervaring opgedaan met:</w:t>
      </w:r>
    </w:p>
    <w:p w14:paraId="543D6E55" w14:textId="77777777" w:rsidR="00B47BD2" w:rsidRPr="00B47BD2" w:rsidRDefault="00B47BD2" w:rsidP="00B47BD2">
      <w:pPr>
        <w:numPr>
          <w:ilvl w:val="0"/>
          <w:numId w:val="27"/>
        </w:numPr>
        <w:spacing w:line="240" w:lineRule="auto"/>
        <w:rPr>
          <w:rFonts w:asciiTheme="minorHAnsi" w:hAnsiTheme="minorHAnsi" w:cstheme="minorHAnsi"/>
        </w:rPr>
      </w:pPr>
      <w:r w:rsidRPr="00B47BD2">
        <w:rPr>
          <w:rFonts w:asciiTheme="minorHAnsi" w:hAnsiTheme="minorHAnsi" w:cstheme="minorHAnsi"/>
        </w:rPr>
        <w:t xml:space="preserve">De directe </w:t>
      </w:r>
      <w:proofErr w:type="spellStart"/>
      <w:r w:rsidRPr="00B47BD2">
        <w:rPr>
          <w:rFonts w:asciiTheme="minorHAnsi" w:hAnsiTheme="minorHAnsi" w:cstheme="minorHAnsi"/>
        </w:rPr>
        <w:t>sourcing</w:t>
      </w:r>
      <w:proofErr w:type="spellEnd"/>
      <w:r w:rsidRPr="00B47BD2">
        <w:rPr>
          <w:rFonts w:asciiTheme="minorHAnsi" w:hAnsiTheme="minorHAnsi" w:cstheme="minorHAnsi"/>
        </w:rPr>
        <w:t xml:space="preserve">, </w:t>
      </w:r>
      <w:proofErr w:type="spellStart"/>
      <w:r w:rsidRPr="00B47BD2">
        <w:rPr>
          <w:rFonts w:asciiTheme="minorHAnsi" w:hAnsiTheme="minorHAnsi" w:cstheme="minorHAnsi"/>
        </w:rPr>
        <w:t>contractering</w:t>
      </w:r>
      <w:proofErr w:type="spellEnd"/>
      <w:r w:rsidRPr="00B47BD2">
        <w:rPr>
          <w:rFonts w:asciiTheme="minorHAnsi" w:hAnsiTheme="minorHAnsi" w:cstheme="minorHAnsi"/>
        </w:rPr>
        <w:t xml:space="preserve"> en inzet van zzp’ers bij de referent, waaronder:</w:t>
      </w:r>
    </w:p>
    <w:p w14:paraId="53BEA631" w14:textId="77777777" w:rsidR="00B47BD2" w:rsidRPr="00B47BD2" w:rsidRDefault="00B47BD2" w:rsidP="00B47BD2">
      <w:pPr>
        <w:numPr>
          <w:ilvl w:val="1"/>
          <w:numId w:val="27"/>
        </w:numPr>
        <w:spacing w:line="240" w:lineRule="auto"/>
        <w:rPr>
          <w:rFonts w:asciiTheme="minorHAnsi" w:hAnsiTheme="minorHAnsi" w:cstheme="minorHAnsi"/>
        </w:rPr>
      </w:pPr>
      <w:r w:rsidRPr="00B47BD2">
        <w:rPr>
          <w:rFonts w:asciiTheme="minorHAnsi" w:hAnsiTheme="minorHAnsi" w:cstheme="minorHAnsi"/>
        </w:rPr>
        <w:lastRenderedPageBreak/>
        <w:t>Het zoeken naar en (voor)selecteren van geschikte zzp’ers op basis van offerteaanvragen van de referent/opdrachtgever, ten behoeve van het uitvoeren van de gespecificeerde werkzaamheden;</w:t>
      </w:r>
    </w:p>
    <w:p w14:paraId="53FA948B" w14:textId="77777777" w:rsidR="00B47BD2" w:rsidRPr="00B47BD2" w:rsidRDefault="00B47BD2" w:rsidP="00B47BD2">
      <w:pPr>
        <w:numPr>
          <w:ilvl w:val="1"/>
          <w:numId w:val="27"/>
        </w:numPr>
        <w:spacing w:line="240" w:lineRule="auto"/>
        <w:rPr>
          <w:rFonts w:asciiTheme="minorHAnsi" w:hAnsiTheme="minorHAnsi" w:cstheme="minorHAnsi"/>
        </w:rPr>
      </w:pPr>
      <w:r w:rsidRPr="00B47BD2">
        <w:rPr>
          <w:rFonts w:asciiTheme="minorHAnsi" w:hAnsiTheme="minorHAnsi" w:cstheme="minorHAnsi"/>
        </w:rPr>
        <w:t>De levering en inzet van de door de referent/opdrachtgever geselecteerde zzp’ers, inclusief de volledige administratieve, contractuele en financiële afhandeling door de Inschrijver;</w:t>
      </w:r>
    </w:p>
    <w:p w14:paraId="4F21842B" w14:textId="77777777" w:rsidR="00B47BD2" w:rsidRPr="00B47BD2" w:rsidRDefault="00B47BD2" w:rsidP="00B47BD2">
      <w:pPr>
        <w:numPr>
          <w:ilvl w:val="1"/>
          <w:numId w:val="27"/>
        </w:numPr>
        <w:spacing w:line="240" w:lineRule="auto"/>
        <w:rPr>
          <w:rFonts w:asciiTheme="minorHAnsi" w:hAnsiTheme="minorHAnsi" w:cstheme="minorHAnsi"/>
        </w:rPr>
      </w:pPr>
      <w:r w:rsidRPr="00B47BD2">
        <w:rPr>
          <w:rFonts w:asciiTheme="minorHAnsi" w:hAnsiTheme="minorHAnsi" w:cstheme="minorHAnsi"/>
        </w:rPr>
        <w:t>Het opstellen van opdrachtomschrijvingen voor zzp-opdrachten op basis van input van de referent;</w:t>
      </w:r>
    </w:p>
    <w:p w14:paraId="53D84022" w14:textId="77777777" w:rsidR="00B47BD2" w:rsidRPr="00B47BD2" w:rsidRDefault="00B47BD2" w:rsidP="00B47BD2">
      <w:pPr>
        <w:numPr>
          <w:ilvl w:val="1"/>
          <w:numId w:val="27"/>
        </w:numPr>
        <w:spacing w:line="240" w:lineRule="auto"/>
        <w:rPr>
          <w:rFonts w:asciiTheme="minorHAnsi" w:hAnsiTheme="minorHAnsi" w:cstheme="minorHAnsi"/>
        </w:rPr>
      </w:pPr>
      <w:r w:rsidRPr="00B47BD2">
        <w:rPr>
          <w:rFonts w:asciiTheme="minorHAnsi" w:hAnsiTheme="minorHAnsi" w:cstheme="minorHAnsi"/>
        </w:rPr>
        <w:t>Het toetsen van de opdrachten aan de geldende wet- en regelgeving, waaronder de beoordeling van arbeidsrelaties en zelfstandigheid;</w:t>
      </w:r>
    </w:p>
    <w:p w14:paraId="2A214260" w14:textId="77777777" w:rsidR="00B47BD2" w:rsidRPr="00B47BD2" w:rsidRDefault="00B47BD2" w:rsidP="00B47BD2">
      <w:pPr>
        <w:numPr>
          <w:ilvl w:val="1"/>
          <w:numId w:val="27"/>
        </w:numPr>
        <w:spacing w:line="240" w:lineRule="auto"/>
        <w:rPr>
          <w:rFonts w:asciiTheme="minorHAnsi" w:hAnsiTheme="minorHAnsi" w:cstheme="minorHAnsi"/>
        </w:rPr>
      </w:pPr>
      <w:r w:rsidRPr="00B47BD2">
        <w:rPr>
          <w:rFonts w:asciiTheme="minorHAnsi" w:hAnsiTheme="minorHAnsi" w:cstheme="minorHAnsi"/>
        </w:rPr>
        <w:t>Het beheren van zzp-gerelateerde risico’s door de Inschrijver, nadat de opdracht is gegund aan de opdrachtnemer/zzp’er.</w:t>
      </w:r>
    </w:p>
    <w:p w14:paraId="58FC3789" w14:textId="77777777" w:rsidR="00B47BD2" w:rsidRPr="00B47BD2" w:rsidRDefault="00B47BD2" w:rsidP="00B47BD2">
      <w:pPr>
        <w:ind w:left="1440"/>
        <w:rPr>
          <w:rFonts w:asciiTheme="minorHAnsi" w:hAnsiTheme="minorHAnsi" w:cstheme="minorHAnsi"/>
        </w:rPr>
      </w:pPr>
    </w:p>
    <w:p w14:paraId="5EEB7ABA" w14:textId="77777777" w:rsidR="00B47BD2" w:rsidRPr="00B47BD2" w:rsidRDefault="00B47BD2" w:rsidP="00B47BD2">
      <w:pPr>
        <w:pStyle w:val="Lijstalinea"/>
        <w:numPr>
          <w:ilvl w:val="0"/>
          <w:numId w:val="25"/>
        </w:numPr>
        <w:rPr>
          <w:rFonts w:asciiTheme="minorHAnsi" w:hAnsiTheme="minorHAnsi" w:cstheme="minorHAnsi"/>
          <w:b/>
          <w:bCs/>
        </w:rPr>
      </w:pPr>
      <w:r w:rsidRPr="00B47BD2">
        <w:rPr>
          <w:rFonts w:asciiTheme="minorHAnsi" w:hAnsiTheme="minorHAnsi" w:cstheme="minorHAnsi"/>
          <w:b/>
          <w:bCs/>
        </w:rPr>
        <w:t>Kerncompetentie 3:</w:t>
      </w:r>
    </w:p>
    <w:p w14:paraId="0AD02A5C" w14:textId="77777777" w:rsidR="00B47BD2" w:rsidRPr="00B47BD2" w:rsidRDefault="00B47BD2" w:rsidP="00B47BD2">
      <w:pPr>
        <w:pStyle w:val="Lijstalinea"/>
        <w:ind w:left="720" w:firstLine="0"/>
        <w:rPr>
          <w:rFonts w:asciiTheme="minorHAnsi" w:hAnsiTheme="minorHAnsi" w:cstheme="minorHAnsi"/>
          <w:b/>
          <w:bCs/>
        </w:rPr>
      </w:pPr>
      <w:r w:rsidRPr="00B47BD2">
        <w:rPr>
          <w:rFonts w:asciiTheme="minorHAnsi" w:hAnsiTheme="minorHAnsi" w:cstheme="minorHAnsi"/>
          <w:b/>
          <w:bCs/>
        </w:rPr>
        <w:t>Implementatie</w:t>
      </w:r>
    </w:p>
    <w:p w14:paraId="6EF5B767" w14:textId="77777777" w:rsidR="00B47BD2" w:rsidRPr="00B47BD2" w:rsidRDefault="00B47BD2" w:rsidP="00B47BD2">
      <w:pPr>
        <w:rPr>
          <w:rFonts w:asciiTheme="minorHAnsi" w:hAnsiTheme="minorHAnsi" w:cstheme="minorHAnsi"/>
        </w:rPr>
      </w:pPr>
      <w:r w:rsidRPr="00B47BD2">
        <w:rPr>
          <w:rFonts w:asciiTheme="minorHAnsi" w:hAnsiTheme="minorHAnsi" w:cstheme="minorHAnsi"/>
        </w:rPr>
        <w:t>De Inschrijver heeft, in de periode van drie jaar voorafgaand aan de datum van publicatie van deze aanbesteding op www.tenderned.nl, ten minste één succesvolle, tijdig afgeronde implementatie uitgevoerd waarin zowel ZZP'ers als gedetacheerde professionals worden ingezet. Met tijdig bedoelen wij een implementatie binnen een periode van 2 aaneengesloten maanden. Deze implementatie betrof een overheidsinstantie of publiekrechtelijke instelling en had betrekking op een opdracht met een minimale jaarlijkse omvang van € 8.000.000,- aan uitgaven.</w:t>
      </w:r>
    </w:p>
    <w:p w14:paraId="6389DC28" w14:textId="77777777" w:rsidR="00B47BD2" w:rsidRPr="00B47BD2" w:rsidRDefault="00B47BD2" w:rsidP="00B47BD2">
      <w:pPr>
        <w:rPr>
          <w:rFonts w:asciiTheme="minorHAnsi" w:hAnsiTheme="minorHAnsi" w:cstheme="minorHAnsi"/>
        </w:rPr>
      </w:pPr>
    </w:p>
    <w:p w14:paraId="3ACFE08B" w14:textId="77777777" w:rsidR="00B47BD2" w:rsidRPr="00B47BD2" w:rsidRDefault="00B47BD2" w:rsidP="00B47BD2">
      <w:pPr>
        <w:rPr>
          <w:rFonts w:asciiTheme="minorHAnsi" w:hAnsiTheme="minorHAnsi" w:cstheme="minorHAnsi"/>
        </w:rPr>
      </w:pPr>
      <w:r w:rsidRPr="00B47BD2">
        <w:rPr>
          <w:rFonts w:asciiTheme="minorHAnsi" w:hAnsiTheme="minorHAnsi" w:cstheme="minorHAnsi"/>
        </w:rPr>
        <w:t>Tijdens deze opdracht heeft de Inschrijver aantoonbare ervaring opgedaan met:</w:t>
      </w:r>
    </w:p>
    <w:p w14:paraId="53E6118E" w14:textId="77777777" w:rsidR="00B47BD2" w:rsidRPr="00B47BD2" w:rsidRDefault="00B47BD2" w:rsidP="00B47BD2">
      <w:pPr>
        <w:pStyle w:val="Lijstalinea"/>
        <w:numPr>
          <w:ilvl w:val="0"/>
          <w:numId w:val="28"/>
        </w:numPr>
        <w:rPr>
          <w:rFonts w:asciiTheme="minorHAnsi" w:hAnsiTheme="minorHAnsi" w:cstheme="minorHAnsi"/>
          <w:lang w:val="en-US"/>
        </w:rPr>
      </w:pPr>
      <w:r w:rsidRPr="00B47BD2">
        <w:rPr>
          <w:rFonts w:asciiTheme="minorHAnsi" w:hAnsiTheme="minorHAnsi" w:cstheme="minorHAnsi"/>
          <w:lang w:val="en-US"/>
        </w:rPr>
        <w:t>Compliance (</w:t>
      </w:r>
      <w:proofErr w:type="spellStart"/>
      <w:r w:rsidRPr="00B47BD2">
        <w:rPr>
          <w:rFonts w:asciiTheme="minorHAnsi" w:hAnsiTheme="minorHAnsi" w:cstheme="minorHAnsi"/>
          <w:lang w:val="en-US"/>
        </w:rPr>
        <w:t>o.a.</w:t>
      </w:r>
      <w:proofErr w:type="spellEnd"/>
      <w:r w:rsidRPr="00B47BD2">
        <w:rPr>
          <w:rFonts w:asciiTheme="minorHAnsi" w:hAnsiTheme="minorHAnsi" w:cstheme="minorHAnsi"/>
          <w:lang w:val="en-US"/>
        </w:rPr>
        <w:t xml:space="preserve"> Wet DBA);</w:t>
      </w:r>
    </w:p>
    <w:p w14:paraId="3C3C655B" w14:textId="77777777" w:rsidR="00B47BD2" w:rsidRPr="00B47BD2" w:rsidRDefault="00B47BD2" w:rsidP="00B47BD2">
      <w:pPr>
        <w:pStyle w:val="Lijstalinea"/>
        <w:numPr>
          <w:ilvl w:val="0"/>
          <w:numId w:val="28"/>
        </w:numPr>
        <w:rPr>
          <w:rFonts w:asciiTheme="minorHAnsi" w:hAnsiTheme="minorHAnsi" w:cstheme="minorHAnsi"/>
        </w:rPr>
      </w:pPr>
      <w:proofErr w:type="spellStart"/>
      <w:r w:rsidRPr="00B47BD2">
        <w:rPr>
          <w:rFonts w:asciiTheme="minorHAnsi" w:hAnsiTheme="minorHAnsi" w:cstheme="minorHAnsi"/>
        </w:rPr>
        <w:t>Onboardingsprocessen</w:t>
      </w:r>
      <w:proofErr w:type="spellEnd"/>
      <w:r w:rsidRPr="00B47BD2">
        <w:rPr>
          <w:rFonts w:asciiTheme="minorHAnsi" w:hAnsiTheme="minorHAnsi" w:cstheme="minorHAnsi"/>
        </w:rPr>
        <w:t xml:space="preserve"> (zowel Zzp als Toeleverancier;</w:t>
      </w:r>
    </w:p>
    <w:p w14:paraId="740915B1" w14:textId="77777777" w:rsidR="00B47BD2" w:rsidRPr="00B47BD2" w:rsidRDefault="00B47BD2" w:rsidP="00B47BD2">
      <w:pPr>
        <w:pStyle w:val="Lijstalinea"/>
        <w:numPr>
          <w:ilvl w:val="0"/>
          <w:numId w:val="28"/>
        </w:numPr>
        <w:rPr>
          <w:rFonts w:asciiTheme="minorHAnsi" w:hAnsiTheme="minorHAnsi" w:cstheme="minorHAnsi"/>
        </w:rPr>
      </w:pPr>
      <w:r w:rsidRPr="00B47BD2">
        <w:rPr>
          <w:rFonts w:asciiTheme="minorHAnsi" w:hAnsiTheme="minorHAnsi" w:cstheme="minorHAnsi"/>
        </w:rPr>
        <w:t>Risicobeheersing;</w:t>
      </w:r>
    </w:p>
    <w:p w14:paraId="1B922C00" w14:textId="77777777" w:rsidR="00B47BD2" w:rsidRPr="00B47BD2" w:rsidRDefault="00B47BD2" w:rsidP="00B47BD2">
      <w:pPr>
        <w:pStyle w:val="Lijstalinea"/>
        <w:numPr>
          <w:ilvl w:val="0"/>
          <w:numId w:val="28"/>
        </w:numPr>
        <w:rPr>
          <w:rFonts w:asciiTheme="minorHAnsi" w:hAnsiTheme="minorHAnsi" w:cstheme="minorHAnsi"/>
        </w:rPr>
      </w:pPr>
      <w:r w:rsidRPr="00B47BD2">
        <w:rPr>
          <w:rFonts w:asciiTheme="minorHAnsi" w:hAnsiTheme="minorHAnsi" w:cstheme="minorHAnsi"/>
        </w:rPr>
        <w:t>Afstemming met interne stakeholders.</w:t>
      </w:r>
    </w:p>
    <w:p w14:paraId="10D61D86" w14:textId="77777777" w:rsidR="00CB6086" w:rsidRPr="00B47BD2" w:rsidRDefault="00CB6086" w:rsidP="008949D9">
      <w:pPr>
        <w:spacing w:before="100" w:beforeAutospacing="1" w:after="100" w:afterAutospacing="1"/>
        <w:ind w:left="360"/>
        <w:rPr>
          <w:rFonts w:asciiTheme="minorHAnsi" w:hAnsiTheme="minorHAnsi" w:cstheme="minorHAnsi"/>
          <w:b/>
          <w:bCs/>
          <w:i/>
          <w:iCs/>
          <w:lang w:eastAsia="nl-NL"/>
        </w:rPr>
      </w:pPr>
    </w:p>
    <w:p w14:paraId="4393B624" w14:textId="037DEC12" w:rsidR="008949D9" w:rsidRPr="00B47BD2" w:rsidRDefault="008949D9" w:rsidP="008949D9">
      <w:pPr>
        <w:spacing w:before="100" w:beforeAutospacing="1" w:after="100" w:afterAutospacing="1"/>
        <w:ind w:left="360"/>
        <w:rPr>
          <w:rFonts w:asciiTheme="minorHAnsi" w:hAnsiTheme="minorHAnsi" w:cstheme="minorHAnsi"/>
          <w:sz w:val="20"/>
          <w:szCs w:val="20"/>
          <w:lang w:eastAsia="nl-NL"/>
        </w:rPr>
      </w:pPr>
      <w:r w:rsidRPr="00B47BD2">
        <w:rPr>
          <w:rFonts w:asciiTheme="minorHAnsi" w:hAnsiTheme="minorHAnsi" w:cstheme="minorHAnsi"/>
          <w:sz w:val="20"/>
          <w:szCs w:val="20"/>
          <w:lang w:eastAsia="nl-NL"/>
        </w:rPr>
        <w:t xml:space="preserve">Inschrijver dient per kerncompetentie [1] </w:t>
      </w:r>
      <w:proofErr w:type="spellStart"/>
      <w:r w:rsidRPr="00B47BD2">
        <w:rPr>
          <w:rFonts w:asciiTheme="minorHAnsi" w:hAnsiTheme="minorHAnsi" w:cstheme="minorHAnsi"/>
          <w:sz w:val="20"/>
          <w:szCs w:val="20"/>
          <w:lang w:eastAsia="nl-NL"/>
        </w:rPr>
        <w:t>één</w:t>
      </w:r>
      <w:proofErr w:type="spellEnd"/>
      <w:r w:rsidRPr="00B47BD2">
        <w:rPr>
          <w:rFonts w:asciiTheme="minorHAnsi" w:hAnsiTheme="minorHAnsi" w:cstheme="minorHAnsi"/>
          <w:sz w:val="20"/>
          <w:szCs w:val="20"/>
          <w:lang w:eastAsia="nl-NL"/>
        </w:rPr>
        <w:t xml:space="preserve"> referentie aan te leveren met vermelding van: </w:t>
      </w:r>
    </w:p>
    <w:p w14:paraId="14BF69BC" w14:textId="77777777" w:rsidR="008949D9" w:rsidRPr="00B47BD2" w:rsidRDefault="008949D9" w:rsidP="008949D9">
      <w:pPr>
        <w:ind w:left="357"/>
        <w:rPr>
          <w:rFonts w:asciiTheme="minorHAnsi" w:hAnsiTheme="minorHAnsi" w:cstheme="minorHAnsi"/>
          <w:sz w:val="20"/>
          <w:szCs w:val="20"/>
          <w:lang w:eastAsia="nl-NL"/>
        </w:rPr>
      </w:pPr>
      <w:r w:rsidRPr="00B47BD2">
        <w:rPr>
          <w:rFonts w:asciiTheme="minorHAnsi" w:hAnsiTheme="minorHAnsi" w:cstheme="minorHAnsi"/>
          <w:sz w:val="20"/>
          <w:szCs w:val="20"/>
          <w:lang w:eastAsia="nl-NL"/>
        </w:rPr>
        <w:t xml:space="preserve">1. NAW-gegevens </w:t>
      </w:r>
      <w:proofErr w:type="spellStart"/>
      <w:r w:rsidRPr="00B47BD2">
        <w:rPr>
          <w:rFonts w:asciiTheme="minorHAnsi" w:hAnsiTheme="minorHAnsi" w:cstheme="minorHAnsi"/>
          <w:sz w:val="20"/>
          <w:szCs w:val="20"/>
          <w:lang w:eastAsia="nl-NL"/>
        </w:rPr>
        <w:t>opdrachtgevende</w:t>
      </w:r>
      <w:proofErr w:type="spellEnd"/>
      <w:r w:rsidRPr="00B47BD2">
        <w:rPr>
          <w:rFonts w:asciiTheme="minorHAnsi" w:hAnsiTheme="minorHAnsi" w:cstheme="minorHAnsi"/>
          <w:sz w:val="20"/>
          <w:szCs w:val="20"/>
          <w:lang w:eastAsia="nl-NL"/>
        </w:rPr>
        <w:t xml:space="preserve"> instantie of bedrijf.</w:t>
      </w:r>
      <w:r w:rsidRPr="00B47BD2">
        <w:rPr>
          <w:rFonts w:asciiTheme="minorHAnsi" w:hAnsiTheme="minorHAnsi" w:cstheme="minorHAnsi"/>
          <w:sz w:val="20"/>
          <w:szCs w:val="20"/>
          <w:lang w:eastAsia="nl-NL"/>
        </w:rPr>
        <w:br/>
        <w:t>2. Het aantal gevraagde uren;</w:t>
      </w:r>
      <w:r w:rsidRPr="00B47BD2">
        <w:rPr>
          <w:rFonts w:asciiTheme="minorHAnsi" w:hAnsiTheme="minorHAnsi" w:cstheme="minorHAnsi"/>
          <w:sz w:val="20"/>
          <w:szCs w:val="20"/>
          <w:lang w:eastAsia="nl-NL"/>
        </w:rPr>
        <w:br/>
        <w:t xml:space="preserve">3. jaartal, datum en duur/doorlooptijd; </w:t>
      </w:r>
    </w:p>
    <w:p w14:paraId="0E47FEEE" w14:textId="77777777" w:rsidR="008949D9" w:rsidRPr="00B47BD2" w:rsidRDefault="008949D9" w:rsidP="008949D9">
      <w:pPr>
        <w:spacing w:after="100" w:afterAutospacing="1"/>
        <w:ind w:left="357"/>
        <w:rPr>
          <w:rFonts w:asciiTheme="minorHAnsi" w:hAnsiTheme="minorHAnsi" w:cstheme="minorHAnsi"/>
          <w:sz w:val="20"/>
          <w:szCs w:val="20"/>
          <w:lang w:eastAsia="nl-NL"/>
        </w:rPr>
      </w:pPr>
      <w:r w:rsidRPr="00B47BD2">
        <w:rPr>
          <w:rFonts w:asciiTheme="minorHAnsi" w:hAnsiTheme="minorHAnsi" w:cstheme="minorHAnsi"/>
          <w:sz w:val="20"/>
          <w:szCs w:val="20"/>
          <w:lang w:eastAsia="nl-NL"/>
        </w:rPr>
        <w:t>4. inhoud en beknopte beschrijving van de opdracht;</w:t>
      </w:r>
      <w:r w:rsidRPr="00B47BD2">
        <w:rPr>
          <w:rFonts w:asciiTheme="minorHAnsi" w:hAnsiTheme="minorHAnsi" w:cstheme="minorHAnsi"/>
          <w:sz w:val="20"/>
          <w:szCs w:val="20"/>
          <w:lang w:eastAsia="nl-NL"/>
        </w:rPr>
        <w:br/>
        <w:t>5. Contactpersoon en e-mailadres van de betreffende opdrachtgevers;</w:t>
      </w:r>
      <w:r w:rsidRPr="00B47BD2">
        <w:rPr>
          <w:rFonts w:asciiTheme="minorHAnsi" w:hAnsiTheme="minorHAnsi" w:cstheme="minorHAnsi"/>
          <w:sz w:val="20"/>
          <w:szCs w:val="20"/>
          <w:lang w:eastAsia="nl-NL"/>
        </w:rPr>
        <w:br/>
        <w:t xml:space="preserve">Indien een referentie is uitgevoerd door een derde (onderaannemer) waarmee Inschrijving plaats vindt NAW-gegevens derde (onderaannemer). </w:t>
      </w:r>
    </w:p>
    <w:p w14:paraId="7B0BBBB0" w14:textId="77777777" w:rsidR="008949D9" w:rsidRPr="00B47BD2" w:rsidRDefault="008949D9" w:rsidP="008949D9">
      <w:pPr>
        <w:numPr>
          <w:ilvl w:val="0"/>
          <w:numId w:val="23"/>
        </w:numPr>
        <w:tabs>
          <w:tab w:val="clear" w:pos="720"/>
          <w:tab w:val="num" w:pos="360"/>
        </w:tabs>
        <w:spacing w:before="100" w:beforeAutospacing="1" w:after="100" w:afterAutospacing="1" w:line="240" w:lineRule="auto"/>
        <w:ind w:left="360"/>
        <w:rPr>
          <w:rFonts w:asciiTheme="minorHAnsi" w:hAnsiTheme="minorHAnsi" w:cstheme="minorHAnsi"/>
          <w:sz w:val="20"/>
          <w:szCs w:val="20"/>
          <w:lang w:eastAsia="nl-NL"/>
        </w:rPr>
      </w:pPr>
      <w:r w:rsidRPr="00B47BD2">
        <w:rPr>
          <w:rFonts w:asciiTheme="minorHAnsi" w:hAnsiTheme="minorHAnsi" w:cstheme="minorHAnsi"/>
          <w:sz w:val="20"/>
          <w:szCs w:val="20"/>
          <w:lang w:eastAsia="nl-NL"/>
        </w:rPr>
        <w:t xml:space="preserve">Het is toegestaan om slechts 1 referentie aan te dragen waarbij aan alle twee de kerncompetenties wordt voldaan. </w:t>
      </w:r>
    </w:p>
    <w:p w14:paraId="0C2C36DE" w14:textId="77777777" w:rsidR="008949D9" w:rsidRPr="00B47BD2" w:rsidRDefault="008949D9" w:rsidP="008949D9">
      <w:pPr>
        <w:numPr>
          <w:ilvl w:val="0"/>
          <w:numId w:val="23"/>
        </w:numPr>
        <w:tabs>
          <w:tab w:val="clear" w:pos="720"/>
          <w:tab w:val="num" w:pos="360"/>
        </w:tabs>
        <w:spacing w:before="100" w:beforeAutospacing="1" w:after="100" w:afterAutospacing="1" w:line="240" w:lineRule="auto"/>
        <w:ind w:left="360"/>
        <w:rPr>
          <w:rFonts w:asciiTheme="minorHAnsi" w:hAnsiTheme="minorHAnsi" w:cstheme="minorHAnsi"/>
          <w:sz w:val="20"/>
          <w:szCs w:val="20"/>
          <w:lang w:eastAsia="nl-NL"/>
        </w:rPr>
      </w:pPr>
      <w:r w:rsidRPr="00B47BD2">
        <w:rPr>
          <w:rFonts w:asciiTheme="minorHAnsi" w:hAnsiTheme="minorHAnsi" w:cstheme="minorHAnsi"/>
          <w:sz w:val="20"/>
          <w:szCs w:val="20"/>
          <w:lang w:eastAsia="nl-NL"/>
        </w:rPr>
        <w:lastRenderedPageBreak/>
        <w:t xml:space="preserve">De aangedragen referentie(s) zijn qua aard van de werkzaamheden vergelijkbaar met de in deze Offerteaanvraag en Programma van Eisen beschreven werkzaamheden. </w:t>
      </w:r>
    </w:p>
    <w:p w14:paraId="174193BB" w14:textId="77777777" w:rsidR="008949D9" w:rsidRPr="00B47BD2" w:rsidRDefault="008949D9" w:rsidP="008949D9">
      <w:pPr>
        <w:spacing w:before="100" w:beforeAutospacing="1" w:after="100" w:afterAutospacing="1"/>
        <w:ind w:left="360"/>
        <w:rPr>
          <w:rFonts w:asciiTheme="minorHAnsi" w:hAnsiTheme="minorHAnsi" w:cstheme="minorHAnsi"/>
          <w:sz w:val="20"/>
          <w:szCs w:val="20"/>
          <w:lang w:eastAsia="nl-NL"/>
        </w:rPr>
      </w:pPr>
      <w:r w:rsidRPr="00B47BD2">
        <w:rPr>
          <w:rFonts w:asciiTheme="minorHAnsi" w:hAnsiTheme="minorHAnsi" w:cstheme="minorHAnsi"/>
          <w:sz w:val="20"/>
          <w:szCs w:val="20"/>
          <w:lang w:eastAsia="nl-NL"/>
        </w:rPr>
        <w:t xml:space="preserve">Indien gebruik gemaakt wordt van een nog niet (geheel) afgeronde opdracht mogen alleen de werkelijk behaalde uren van het lopende contract worden opgegeven en kan niet worden volstaan met een prognose van de resultaten. De elementen uit de kerncompetentie dienen volledig te zijn uitgevoerd. </w:t>
      </w:r>
    </w:p>
    <w:p w14:paraId="49CD1F6F" w14:textId="77777777" w:rsidR="008949D9" w:rsidRPr="00B47BD2" w:rsidRDefault="008949D9" w:rsidP="008949D9">
      <w:pPr>
        <w:spacing w:before="100" w:beforeAutospacing="1" w:after="100" w:afterAutospacing="1"/>
        <w:rPr>
          <w:rFonts w:asciiTheme="minorHAnsi" w:hAnsiTheme="minorHAnsi" w:cstheme="minorHAnsi"/>
          <w:sz w:val="20"/>
          <w:szCs w:val="20"/>
          <w:lang w:eastAsia="nl-NL"/>
        </w:rPr>
      </w:pPr>
      <w:r w:rsidRPr="00B47BD2">
        <w:rPr>
          <w:rFonts w:asciiTheme="minorHAnsi" w:hAnsiTheme="minorHAnsi" w:cstheme="minorHAnsi"/>
          <w:sz w:val="20"/>
          <w:szCs w:val="20"/>
          <w:lang w:eastAsia="nl-NL"/>
        </w:rPr>
        <w:t xml:space="preserve">Een bij een kerncompetentie opgegeven referentie mag (voor zover van toepassing) ook worden opgegeven bij een andere kerncompetentie. </w:t>
      </w:r>
    </w:p>
    <w:p w14:paraId="5D3BCF7F" w14:textId="77777777" w:rsidR="008949D9" w:rsidRPr="00B47BD2" w:rsidRDefault="008949D9" w:rsidP="008949D9">
      <w:pPr>
        <w:spacing w:before="100" w:beforeAutospacing="1" w:after="100" w:afterAutospacing="1"/>
        <w:rPr>
          <w:rFonts w:asciiTheme="minorHAnsi" w:hAnsiTheme="minorHAnsi" w:cstheme="minorHAnsi"/>
          <w:sz w:val="20"/>
          <w:szCs w:val="20"/>
          <w:lang w:eastAsia="nl-NL"/>
        </w:rPr>
      </w:pPr>
      <w:r w:rsidRPr="00B47BD2">
        <w:rPr>
          <w:rFonts w:asciiTheme="minorHAnsi" w:hAnsiTheme="minorHAnsi" w:cstheme="minorHAnsi"/>
          <w:sz w:val="20"/>
          <w:szCs w:val="20"/>
          <w:lang w:eastAsia="nl-NL"/>
        </w:rPr>
        <w:t xml:space="preserve">Door het opgeven van een referentie geeft Inschrijver toestemming aan Opdrachtgever om zonder tussenkomst van Inschrijver, voor verificatie telefonisch of per e-mail contact op te nemen met de genoemde contactpersoon van de referentie. </w:t>
      </w:r>
    </w:p>
    <w:p w14:paraId="1927FD1A" w14:textId="77777777" w:rsidR="008949D9" w:rsidRPr="00B47BD2" w:rsidRDefault="008949D9" w:rsidP="008949D9">
      <w:pPr>
        <w:pStyle w:val="Default"/>
        <w:rPr>
          <w:rFonts w:asciiTheme="minorHAnsi" w:hAnsiTheme="minorHAnsi" w:cstheme="minorHAnsi"/>
          <w:b/>
        </w:rPr>
      </w:pPr>
    </w:p>
    <w:p w14:paraId="37F6AAEB" w14:textId="77777777" w:rsidR="008949D9" w:rsidRPr="00B47BD2" w:rsidRDefault="008949D9" w:rsidP="008949D9">
      <w:pPr>
        <w:pStyle w:val="Default"/>
        <w:rPr>
          <w:rFonts w:asciiTheme="minorHAnsi" w:hAnsiTheme="minorHAnsi" w:cstheme="minorHAnsi"/>
          <w:b/>
        </w:rPr>
      </w:pPr>
    </w:p>
    <w:p w14:paraId="5D29D588" w14:textId="20AD6B36" w:rsidR="00D121D9" w:rsidRPr="00B47BD2" w:rsidRDefault="0013001B" w:rsidP="008949D9">
      <w:pPr>
        <w:pStyle w:val="Default"/>
        <w:rPr>
          <w:rFonts w:asciiTheme="minorHAnsi" w:hAnsiTheme="minorHAnsi" w:cstheme="minorHAnsi"/>
          <w:b/>
        </w:rPr>
      </w:pPr>
      <w:r w:rsidRPr="00B47BD2">
        <w:rPr>
          <w:rFonts w:asciiTheme="minorHAnsi" w:hAnsiTheme="minorHAnsi" w:cstheme="minorHAnsi"/>
        </w:rPr>
        <w:t xml:space="preserve"> </w:t>
      </w:r>
    </w:p>
    <w:tbl>
      <w:tblPr>
        <w:tblW w:w="9031" w:type="dxa"/>
        <w:tblInd w:w="-9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78"/>
        <w:gridCol w:w="4353"/>
      </w:tblGrid>
      <w:tr w:rsidR="005C27A0" w:rsidRPr="00B47BD2" w14:paraId="5E07E88A" w14:textId="77777777" w:rsidTr="00AD3C8D">
        <w:trPr>
          <w:cantSplit/>
          <w:trHeight w:val="300"/>
        </w:trPr>
        <w:tc>
          <w:tcPr>
            <w:tcW w:w="9031" w:type="dxa"/>
            <w:gridSpan w:val="2"/>
            <w:tcBorders>
              <w:top w:val="single" w:sz="6" w:space="0" w:color="auto"/>
              <w:left w:val="single" w:sz="6" w:space="0" w:color="auto"/>
              <w:bottom w:val="nil"/>
              <w:right w:val="single" w:sz="6" w:space="0" w:color="auto"/>
            </w:tcBorders>
            <w:shd w:val="clear" w:color="auto" w:fill="ED7D31" w:themeFill="accent2"/>
          </w:tcPr>
          <w:p w14:paraId="5E07E889" w14:textId="6B34E940" w:rsidR="005C27A0" w:rsidRPr="00B47BD2" w:rsidRDefault="00B45DBF" w:rsidP="00AE30BB">
            <w:pPr>
              <w:pStyle w:val="TOC3"/>
              <w:widowControl/>
              <w:spacing w:line="240" w:lineRule="auto"/>
              <w:rPr>
                <w:rFonts w:asciiTheme="minorHAnsi" w:hAnsiTheme="minorHAnsi" w:cstheme="minorHAnsi"/>
              </w:rPr>
            </w:pPr>
            <w:r w:rsidRPr="00B47BD2">
              <w:rPr>
                <w:rFonts w:asciiTheme="minorHAnsi" w:hAnsiTheme="minorHAnsi" w:cstheme="minorHAnsi"/>
                <w:color w:val="FFFFFF" w:themeColor="background1"/>
              </w:rPr>
              <w:t>Gegevens van de referent (O</w:t>
            </w:r>
            <w:r w:rsidR="005C27A0" w:rsidRPr="00B47BD2">
              <w:rPr>
                <w:rFonts w:asciiTheme="minorHAnsi" w:hAnsiTheme="minorHAnsi" w:cstheme="minorHAnsi"/>
                <w:color w:val="FFFFFF" w:themeColor="background1"/>
              </w:rPr>
              <w:t>pdrachtgever)</w:t>
            </w:r>
          </w:p>
        </w:tc>
      </w:tr>
      <w:tr w:rsidR="005C27A0" w:rsidRPr="00B47BD2" w14:paraId="5E07E88D" w14:textId="77777777" w:rsidTr="00AE30BB">
        <w:trPr>
          <w:cantSplit/>
          <w:trHeight w:val="300"/>
        </w:trPr>
        <w:tc>
          <w:tcPr>
            <w:tcW w:w="4678" w:type="dxa"/>
            <w:tcBorders>
              <w:top w:val="single" w:sz="6" w:space="0" w:color="auto"/>
              <w:left w:val="single" w:sz="6" w:space="0" w:color="auto"/>
              <w:bottom w:val="single" w:sz="6" w:space="0" w:color="auto"/>
              <w:right w:val="single" w:sz="6" w:space="0" w:color="auto"/>
            </w:tcBorders>
          </w:tcPr>
          <w:p w14:paraId="5E07E88B" w14:textId="77777777" w:rsidR="005C27A0" w:rsidRPr="00B47BD2" w:rsidRDefault="005C27A0" w:rsidP="00AE30BB">
            <w:pPr>
              <w:rPr>
                <w:rFonts w:asciiTheme="minorHAnsi" w:hAnsiTheme="minorHAnsi" w:cstheme="minorHAnsi"/>
              </w:rPr>
            </w:pPr>
            <w:r w:rsidRPr="00B47BD2">
              <w:rPr>
                <w:rFonts w:asciiTheme="minorHAnsi" w:hAnsiTheme="minorHAnsi" w:cstheme="minorHAnsi"/>
              </w:rPr>
              <w:t>Naam organisatie:</w:t>
            </w:r>
          </w:p>
        </w:tc>
        <w:tc>
          <w:tcPr>
            <w:tcW w:w="4353" w:type="dxa"/>
            <w:tcBorders>
              <w:top w:val="single" w:sz="6" w:space="0" w:color="auto"/>
              <w:left w:val="single" w:sz="6" w:space="0" w:color="auto"/>
              <w:bottom w:val="single" w:sz="6" w:space="0" w:color="auto"/>
              <w:right w:val="single" w:sz="6" w:space="0" w:color="auto"/>
            </w:tcBorders>
          </w:tcPr>
          <w:p w14:paraId="5E07E88C" w14:textId="77777777" w:rsidR="005C27A0" w:rsidRPr="00B47BD2" w:rsidRDefault="005C27A0" w:rsidP="00AE30BB">
            <w:pPr>
              <w:rPr>
                <w:rFonts w:asciiTheme="minorHAnsi" w:hAnsiTheme="minorHAnsi" w:cstheme="minorHAnsi"/>
              </w:rPr>
            </w:pPr>
          </w:p>
        </w:tc>
      </w:tr>
      <w:tr w:rsidR="005C27A0" w:rsidRPr="00B47BD2" w14:paraId="5E07E890" w14:textId="77777777" w:rsidTr="00AE30BB">
        <w:trPr>
          <w:cantSplit/>
          <w:trHeight w:val="300"/>
        </w:trPr>
        <w:tc>
          <w:tcPr>
            <w:tcW w:w="4678" w:type="dxa"/>
            <w:tcBorders>
              <w:top w:val="single" w:sz="6" w:space="0" w:color="auto"/>
              <w:left w:val="single" w:sz="6" w:space="0" w:color="auto"/>
              <w:bottom w:val="single" w:sz="6" w:space="0" w:color="auto"/>
              <w:right w:val="single" w:sz="6" w:space="0" w:color="auto"/>
            </w:tcBorders>
          </w:tcPr>
          <w:p w14:paraId="5E07E88E" w14:textId="77777777" w:rsidR="005C27A0" w:rsidRPr="00B47BD2" w:rsidRDefault="005C27A0" w:rsidP="00AE30BB">
            <w:pPr>
              <w:rPr>
                <w:rFonts w:asciiTheme="minorHAnsi" w:hAnsiTheme="minorHAnsi" w:cstheme="minorHAnsi"/>
              </w:rPr>
            </w:pPr>
            <w:r w:rsidRPr="00B47BD2">
              <w:rPr>
                <w:rFonts w:asciiTheme="minorHAnsi" w:hAnsiTheme="minorHAnsi" w:cstheme="minorHAnsi"/>
              </w:rPr>
              <w:t>Soort organisatie:</w:t>
            </w:r>
          </w:p>
        </w:tc>
        <w:tc>
          <w:tcPr>
            <w:tcW w:w="4353" w:type="dxa"/>
            <w:tcBorders>
              <w:top w:val="single" w:sz="6" w:space="0" w:color="auto"/>
              <w:left w:val="single" w:sz="6" w:space="0" w:color="auto"/>
              <w:bottom w:val="single" w:sz="6" w:space="0" w:color="auto"/>
              <w:right w:val="single" w:sz="6" w:space="0" w:color="auto"/>
            </w:tcBorders>
          </w:tcPr>
          <w:p w14:paraId="5E07E88F" w14:textId="77777777" w:rsidR="005C27A0" w:rsidRPr="00B47BD2" w:rsidRDefault="005C27A0" w:rsidP="00AE30BB">
            <w:pPr>
              <w:rPr>
                <w:rFonts w:asciiTheme="minorHAnsi" w:hAnsiTheme="minorHAnsi" w:cstheme="minorHAnsi"/>
              </w:rPr>
            </w:pPr>
          </w:p>
        </w:tc>
      </w:tr>
      <w:tr w:rsidR="005C27A0" w:rsidRPr="00B47BD2" w14:paraId="5E07E893" w14:textId="77777777" w:rsidTr="00AE30BB">
        <w:trPr>
          <w:cantSplit/>
          <w:trHeight w:val="300"/>
        </w:trPr>
        <w:tc>
          <w:tcPr>
            <w:tcW w:w="4678" w:type="dxa"/>
            <w:tcBorders>
              <w:top w:val="single" w:sz="6" w:space="0" w:color="auto"/>
              <w:left w:val="single" w:sz="6" w:space="0" w:color="auto"/>
              <w:bottom w:val="single" w:sz="6" w:space="0" w:color="auto"/>
              <w:right w:val="single" w:sz="6" w:space="0" w:color="auto"/>
            </w:tcBorders>
          </w:tcPr>
          <w:p w14:paraId="5E07E891" w14:textId="77777777" w:rsidR="005C27A0" w:rsidRPr="00B47BD2" w:rsidRDefault="005C27A0" w:rsidP="00AE30BB">
            <w:pPr>
              <w:rPr>
                <w:rFonts w:asciiTheme="minorHAnsi" w:hAnsiTheme="minorHAnsi" w:cstheme="minorHAnsi"/>
              </w:rPr>
            </w:pPr>
            <w:r w:rsidRPr="00B47BD2">
              <w:rPr>
                <w:rFonts w:asciiTheme="minorHAnsi" w:hAnsiTheme="minorHAnsi" w:cstheme="minorHAnsi"/>
              </w:rPr>
              <w:t>Adres/ postcode/ plaats:</w:t>
            </w:r>
          </w:p>
        </w:tc>
        <w:tc>
          <w:tcPr>
            <w:tcW w:w="4353" w:type="dxa"/>
            <w:tcBorders>
              <w:top w:val="single" w:sz="6" w:space="0" w:color="auto"/>
              <w:left w:val="single" w:sz="6" w:space="0" w:color="auto"/>
              <w:bottom w:val="single" w:sz="6" w:space="0" w:color="auto"/>
              <w:right w:val="single" w:sz="6" w:space="0" w:color="auto"/>
            </w:tcBorders>
          </w:tcPr>
          <w:p w14:paraId="5E07E892" w14:textId="77777777" w:rsidR="005C27A0" w:rsidRPr="00B47BD2" w:rsidRDefault="005C27A0" w:rsidP="00AE30BB">
            <w:pPr>
              <w:rPr>
                <w:rFonts w:asciiTheme="minorHAnsi" w:hAnsiTheme="minorHAnsi" w:cstheme="minorHAnsi"/>
              </w:rPr>
            </w:pPr>
          </w:p>
        </w:tc>
      </w:tr>
    </w:tbl>
    <w:p w14:paraId="5E07E894" w14:textId="77777777" w:rsidR="005C27A0" w:rsidRPr="00B47BD2" w:rsidRDefault="005C27A0">
      <w:pPr>
        <w:rPr>
          <w:rFonts w:asciiTheme="minorHAnsi" w:hAnsiTheme="minorHAnsi" w:cstheme="minorHAnsi"/>
        </w:rPr>
      </w:pPr>
    </w:p>
    <w:tbl>
      <w:tblPr>
        <w:tblW w:w="9044" w:type="dxa"/>
        <w:tblInd w:w="-9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16"/>
        <w:gridCol w:w="4428"/>
      </w:tblGrid>
      <w:tr w:rsidR="005C27A0" w:rsidRPr="00B47BD2" w14:paraId="5E07E896" w14:textId="77777777" w:rsidTr="00AD3C8D">
        <w:trPr>
          <w:cantSplit/>
          <w:trHeight w:val="300"/>
        </w:trPr>
        <w:tc>
          <w:tcPr>
            <w:tcW w:w="9044" w:type="dxa"/>
            <w:gridSpan w:val="2"/>
            <w:tcBorders>
              <w:top w:val="single" w:sz="6" w:space="0" w:color="auto"/>
              <w:left w:val="single" w:sz="6" w:space="0" w:color="auto"/>
              <w:bottom w:val="nil"/>
              <w:right w:val="single" w:sz="6" w:space="0" w:color="auto"/>
            </w:tcBorders>
            <w:shd w:val="clear" w:color="auto" w:fill="ED7D31" w:themeFill="accent2"/>
          </w:tcPr>
          <w:p w14:paraId="5E07E895" w14:textId="77777777" w:rsidR="005C27A0" w:rsidRPr="00B47BD2" w:rsidRDefault="005C27A0" w:rsidP="00AE30BB">
            <w:pPr>
              <w:pStyle w:val="TOC3"/>
              <w:widowControl/>
              <w:spacing w:line="240" w:lineRule="auto"/>
              <w:rPr>
                <w:rFonts w:asciiTheme="minorHAnsi" w:hAnsiTheme="minorHAnsi" w:cstheme="minorHAnsi"/>
              </w:rPr>
            </w:pPr>
            <w:r w:rsidRPr="00B47BD2">
              <w:rPr>
                <w:rFonts w:asciiTheme="minorHAnsi" w:hAnsiTheme="minorHAnsi" w:cstheme="minorHAnsi"/>
                <w:color w:val="FFFFFF" w:themeColor="background1"/>
              </w:rPr>
              <w:t>Gegevens van de contactpersoon</w:t>
            </w:r>
          </w:p>
        </w:tc>
      </w:tr>
      <w:tr w:rsidR="005C27A0" w:rsidRPr="00B47BD2" w14:paraId="5E07E899" w14:textId="77777777" w:rsidTr="00AE30BB">
        <w:trPr>
          <w:cantSplit/>
          <w:trHeight w:val="300"/>
        </w:trPr>
        <w:tc>
          <w:tcPr>
            <w:tcW w:w="4616" w:type="dxa"/>
            <w:tcBorders>
              <w:top w:val="single" w:sz="6" w:space="0" w:color="auto"/>
              <w:left w:val="single" w:sz="6" w:space="0" w:color="auto"/>
              <w:bottom w:val="single" w:sz="6" w:space="0" w:color="auto"/>
              <w:right w:val="single" w:sz="6" w:space="0" w:color="auto"/>
            </w:tcBorders>
          </w:tcPr>
          <w:p w14:paraId="5E07E897" w14:textId="77777777" w:rsidR="005C27A0" w:rsidRPr="00B47BD2" w:rsidRDefault="005C27A0" w:rsidP="00AE30BB">
            <w:pPr>
              <w:rPr>
                <w:rFonts w:asciiTheme="minorHAnsi" w:hAnsiTheme="minorHAnsi" w:cstheme="minorHAnsi"/>
              </w:rPr>
            </w:pPr>
            <w:r w:rsidRPr="00B47BD2">
              <w:rPr>
                <w:rFonts w:asciiTheme="minorHAnsi" w:hAnsiTheme="minorHAnsi" w:cstheme="minorHAnsi"/>
              </w:rPr>
              <w:t>Naam contactpersoon:</w:t>
            </w:r>
          </w:p>
        </w:tc>
        <w:tc>
          <w:tcPr>
            <w:tcW w:w="4428" w:type="dxa"/>
            <w:tcBorders>
              <w:top w:val="single" w:sz="6" w:space="0" w:color="auto"/>
              <w:left w:val="single" w:sz="6" w:space="0" w:color="auto"/>
              <w:bottom w:val="single" w:sz="6" w:space="0" w:color="auto"/>
              <w:right w:val="single" w:sz="6" w:space="0" w:color="auto"/>
            </w:tcBorders>
          </w:tcPr>
          <w:p w14:paraId="5E07E898" w14:textId="77777777" w:rsidR="005C27A0" w:rsidRPr="00B47BD2" w:rsidRDefault="005C27A0" w:rsidP="00AE30BB">
            <w:pPr>
              <w:rPr>
                <w:rFonts w:asciiTheme="minorHAnsi" w:hAnsiTheme="minorHAnsi" w:cstheme="minorHAnsi"/>
              </w:rPr>
            </w:pPr>
          </w:p>
        </w:tc>
      </w:tr>
      <w:tr w:rsidR="005C27A0" w:rsidRPr="00B47BD2" w14:paraId="5E07E89C" w14:textId="77777777" w:rsidTr="00AE30BB">
        <w:trPr>
          <w:cantSplit/>
          <w:trHeight w:val="300"/>
        </w:trPr>
        <w:tc>
          <w:tcPr>
            <w:tcW w:w="4616" w:type="dxa"/>
            <w:tcBorders>
              <w:top w:val="single" w:sz="6" w:space="0" w:color="auto"/>
              <w:left w:val="single" w:sz="6" w:space="0" w:color="auto"/>
              <w:bottom w:val="single" w:sz="6" w:space="0" w:color="auto"/>
              <w:right w:val="single" w:sz="6" w:space="0" w:color="auto"/>
            </w:tcBorders>
          </w:tcPr>
          <w:p w14:paraId="5E07E89A" w14:textId="77777777" w:rsidR="005C27A0" w:rsidRPr="00B47BD2" w:rsidRDefault="005C27A0" w:rsidP="00AE30BB">
            <w:pPr>
              <w:rPr>
                <w:rFonts w:asciiTheme="minorHAnsi" w:hAnsiTheme="minorHAnsi" w:cstheme="minorHAnsi"/>
              </w:rPr>
            </w:pPr>
            <w:r w:rsidRPr="00B47BD2">
              <w:rPr>
                <w:rFonts w:asciiTheme="minorHAnsi" w:hAnsiTheme="minorHAnsi" w:cstheme="minorHAnsi"/>
              </w:rPr>
              <w:t>Functie contactpersoon:</w:t>
            </w:r>
          </w:p>
        </w:tc>
        <w:tc>
          <w:tcPr>
            <w:tcW w:w="4428" w:type="dxa"/>
            <w:tcBorders>
              <w:top w:val="single" w:sz="6" w:space="0" w:color="auto"/>
              <w:left w:val="single" w:sz="6" w:space="0" w:color="auto"/>
              <w:bottom w:val="single" w:sz="6" w:space="0" w:color="auto"/>
              <w:right w:val="single" w:sz="6" w:space="0" w:color="auto"/>
            </w:tcBorders>
          </w:tcPr>
          <w:p w14:paraId="5E07E89B" w14:textId="77777777" w:rsidR="005C27A0" w:rsidRPr="00B47BD2" w:rsidRDefault="005C27A0" w:rsidP="00AE30BB">
            <w:pPr>
              <w:rPr>
                <w:rFonts w:asciiTheme="minorHAnsi" w:hAnsiTheme="minorHAnsi" w:cstheme="minorHAnsi"/>
              </w:rPr>
            </w:pPr>
          </w:p>
        </w:tc>
      </w:tr>
      <w:tr w:rsidR="005C27A0" w:rsidRPr="00B47BD2" w14:paraId="5E07E89F" w14:textId="77777777" w:rsidTr="00AE30BB">
        <w:trPr>
          <w:cantSplit/>
          <w:trHeight w:val="300"/>
        </w:trPr>
        <w:tc>
          <w:tcPr>
            <w:tcW w:w="4616" w:type="dxa"/>
            <w:tcBorders>
              <w:top w:val="single" w:sz="6" w:space="0" w:color="auto"/>
              <w:left w:val="single" w:sz="6" w:space="0" w:color="auto"/>
              <w:bottom w:val="single" w:sz="6" w:space="0" w:color="auto"/>
              <w:right w:val="single" w:sz="6" w:space="0" w:color="auto"/>
            </w:tcBorders>
          </w:tcPr>
          <w:p w14:paraId="5E07E89D" w14:textId="77777777" w:rsidR="005C27A0" w:rsidRPr="00B47BD2" w:rsidRDefault="005C27A0" w:rsidP="00AE30BB">
            <w:pPr>
              <w:rPr>
                <w:rFonts w:asciiTheme="minorHAnsi" w:hAnsiTheme="minorHAnsi" w:cstheme="minorHAnsi"/>
              </w:rPr>
            </w:pPr>
            <w:r w:rsidRPr="00B47BD2">
              <w:rPr>
                <w:rFonts w:asciiTheme="minorHAnsi" w:hAnsiTheme="minorHAnsi" w:cstheme="minorHAnsi"/>
              </w:rPr>
              <w:t>Telefoonnummer:</w:t>
            </w:r>
          </w:p>
        </w:tc>
        <w:tc>
          <w:tcPr>
            <w:tcW w:w="4428" w:type="dxa"/>
            <w:tcBorders>
              <w:top w:val="single" w:sz="6" w:space="0" w:color="auto"/>
              <w:left w:val="single" w:sz="6" w:space="0" w:color="auto"/>
              <w:bottom w:val="single" w:sz="6" w:space="0" w:color="auto"/>
              <w:right w:val="single" w:sz="6" w:space="0" w:color="auto"/>
            </w:tcBorders>
          </w:tcPr>
          <w:p w14:paraId="5E07E89E" w14:textId="77777777" w:rsidR="005C27A0" w:rsidRPr="00B47BD2" w:rsidRDefault="005C27A0" w:rsidP="00AE30BB">
            <w:pPr>
              <w:rPr>
                <w:rFonts w:asciiTheme="minorHAnsi" w:hAnsiTheme="minorHAnsi" w:cstheme="minorHAnsi"/>
              </w:rPr>
            </w:pPr>
          </w:p>
        </w:tc>
      </w:tr>
      <w:tr w:rsidR="005C27A0" w:rsidRPr="00B47BD2" w14:paraId="5E07E8A2" w14:textId="77777777" w:rsidTr="00AE30BB">
        <w:trPr>
          <w:cantSplit/>
          <w:trHeight w:val="300"/>
        </w:trPr>
        <w:tc>
          <w:tcPr>
            <w:tcW w:w="4616" w:type="dxa"/>
            <w:tcBorders>
              <w:top w:val="single" w:sz="6" w:space="0" w:color="auto"/>
              <w:left w:val="single" w:sz="6" w:space="0" w:color="auto"/>
              <w:bottom w:val="single" w:sz="6" w:space="0" w:color="auto"/>
              <w:right w:val="single" w:sz="6" w:space="0" w:color="auto"/>
            </w:tcBorders>
          </w:tcPr>
          <w:p w14:paraId="5E07E8A0" w14:textId="77777777" w:rsidR="005C27A0" w:rsidRPr="00B47BD2" w:rsidRDefault="005C27A0" w:rsidP="00AE30BB">
            <w:pPr>
              <w:rPr>
                <w:rFonts w:asciiTheme="minorHAnsi" w:hAnsiTheme="minorHAnsi" w:cstheme="minorHAnsi"/>
              </w:rPr>
            </w:pPr>
            <w:r w:rsidRPr="00B47BD2">
              <w:rPr>
                <w:rFonts w:asciiTheme="minorHAnsi" w:hAnsiTheme="minorHAnsi" w:cstheme="minorHAnsi"/>
              </w:rPr>
              <w:t>Emailadres:</w:t>
            </w:r>
          </w:p>
        </w:tc>
        <w:tc>
          <w:tcPr>
            <w:tcW w:w="4428" w:type="dxa"/>
            <w:tcBorders>
              <w:top w:val="single" w:sz="6" w:space="0" w:color="auto"/>
              <w:left w:val="single" w:sz="6" w:space="0" w:color="auto"/>
              <w:bottom w:val="single" w:sz="6" w:space="0" w:color="auto"/>
              <w:right w:val="single" w:sz="6" w:space="0" w:color="auto"/>
            </w:tcBorders>
          </w:tcPr>
          <w:p w14:paraId="5E07E8A1" w14:textId="77777777" w:rsidR="005C27A0" w:rsidRPr="00B47BD2" w:rsidRDefault="005C27A0" w:rsidP="00AE30BB">
            <w:pPr>
              <w:rPr>
                <w:rFonts w:asciiTheme="minorHAnsi" w:hAnsiTheme="minorHAnsi" w:cstheme="minorHAnsi"/>
              </w:rPr>
            </w:pPr>
          </w:p>
        </w:tc>
      </w:tr>
    </w:tbl>
    <w:p w14:paraId="5E07E8A3" w14:textId="77777777" w:rsidR="005C27A0" w:rsidRPr="00B47BD2" w:rsidRDefault="005C27A0">
      <w:pPr>
        <w:rPr>
          <w:rFonts w:asciiTheme="minorHAnsi" w:hAnsiTheme="minorHAnsi" w:cstheme="minorHAnsi"/>
        </w:rPr>
      </w:pPr>
    </w:p>
    <w:tbl>
      <w:tblPr>
        <w:tblW w:w="9070" w:type="dxa"/>
        <w:tblInd w:w="-9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58"/>
        <w:gridCol w:w="5812"/>
      </w:tblGrid>
      <w:tr w:rsidR="005C27A0" w:rsidRPr="00B47BD2" w14:paraId="5E07E8A5" w14:textId="77777777" w:rsidTr="00AD3C8D">
        <w:trPr>
          <w:cantSplit/>
          <w:trHeight w:val="300"/>
        </w:trPr>
        <w:tc>
          <w:tcPr>
            <w:tcW w:w="9070" w:type="dxa"/>
            <w:gridSpan w:val="2"/>
            <w:shd w:val="clear" w:color="auto" w:fill="ED7D31" w:themeFill="accent2"/>
          </w:tcPr>
          <w:p w14:paraId="5E07E8A4" w14:textId="77777777" w:rsidR="005C27A0" w:rsidRPr="00B47BD2" w:rsidRDefault="005C27A0" w:rsidP="00AE30BB">
            <w:pPr>
              <w:pStyle w:val="TOC3"/>
              <w:tabs>
                <w:tab w:val="left" w:pos="2250"/>
              </w:tabs>
              <w:rPr>
                <w:rFonts w:asciiTheme="minorHAnsi" w:hAnsiTheme="minorHAnsi" w:cstheme="minorHAnsi"/>
                <w:szCs w:val="22"/>
              </w:rPr>
            </w:pPr>
            <w:r w:rsidRPr="00B47BD2">
              <w:rPr>
                <w:rFonts w:asciiTheme="minorHAnsi" w:hAnsiTheme="minorHAnsi" w:cstheme="minorHAnsi"/>
                <w:color w:val="FFFFFF" w:themeColor="background1"/>
                <w:szCs w:val="22"/>
              </w:rPr>
              <w:t>Gegevens van de referentie-opdracht</w:t>
            </w:r>
          </w:p>
        </w:tc>
      </w:tr>
      <w:tr w:rsidR="005C27A0" w:rsidRPr="00B47BD2" w14:paraId="5E07E8B3" w14:textId="77777777" w:rsidTr="00AE30BB">
        <w:trPr>
          <w:cantSplit/>
          <w:trHeight w:val="300"/>
        </w:trPr>
        <w:tc>
          <w:tcPr>
            <w:tcW w:w="3258" w:type="dxa"/>
            <w:shd w:val="clear" w:color="auto" w:fill="auto"/>
            <w:vAlign w:val="center"/>
          </w:tcPr>
          <w:p w14:paraId="5E07E8A6" w14:textId="2FE8192A" w:rsidR="005C27A0" w:rsidRPr="00B47BD2" w:rsidRDefault="005C27A0" w:rsidP="00AE30BB">
            <w:pPr>
              <w:pStyle w:val="TOC3"/>
              <w:tabs>
                <w:tab w:val="left" w:pos="2250"/>
              </w:tabs>
              <w:rPr>
                <w:rFonts w:asciiTheme="minorHAnsi" w:hAnsiTheme="minorHAnsi" w:cstheme="minorHAnsi"/>
                <w:b w:val="0"/>
                <w:szCs w:val="22"/>
              </w:rPr>
            </w:pPr>
            <w:r w:rsidRPr="00B47BD2">
              <w:rPr>
                <w:rFonts w:asciiTheme="minorHAnsi" w:hAnsiTheme="minorHAnsi" w:cstheme="minorHAnsi"/>
                <w:b w:val="0"/>
                <w:szCs w:val="22"/>
              </w:rPr>
              <w:t xml:space="preserve">Omschrijving van de referentie-opdracht </w:t>
            </w:r>
            <w:r w:rsidR="002138B9" w:rsidRPr="00B47BD2">
              <w:rPr>
                <w:rFonts w:asciiTheme="minorHAnsi" w:hAnsiTheme="minorHAnsi" w:cstheme="minorHAnsi"/>
                <w:b w:val="0"/>
                <w:szCs w:val="22"/>
              </w:rPr>
              <w:t xml:space="preserve">en verrichte werkzaamheden </w:t>
            </w:r>
            <w:r w:rsidRPr="00B47BD2">
              <w:rPr>
                <w:rFonts w:asciiTheme="minorHAnsi" w:hAnsiTheme="minorHAnsi" w:cstheme="minorHAnsi"/>
                <w:b w:val="0"/>
                <w:szCs w:val="22"/>
              </w:rPr>
              <w:t>waaruit expliciet en duidelijk blijkt dat u voldoet aan de vereiste kerncompetentie</w:t>
            </w:r>
            <w:r w:rsidR="002138B9" w:rsidRPr="00B47BD2">
              <w:rPr>
                <w:rFonts w:asciiTheme="minorHAnsi" w:hAnsiTheme="minorHAnsi" w:cstheme="minorHAnsi"/>
                <w:b w:val="0"/>
                <w:szCs w:val="22"/>
              </w:rPr>
              <w:t>(s)</w:t>
            </w:r>
            <w:r w:rsidRPr="00B47BD2">
              <w:rPr>
                <w:rFonts w:asciiTheme="minorHAnsi" w:hAnsiTheme="minorHAnsi" w:cstheme="minorHAnsi"/>
                <w:b w:val="0"/>
                <w:szCs w:val="22"/>
              </w:rPr>
              <w:t>, wat de doelstelling van de opdracht is geweest en welke Diensten geleverd zijn</w:t>
            </w:r>
            <w:r w:rsidR="002138B9" w:rsidRPr="00B47BD2">
              <w:rPr>
                <w:rFonts w:asciiTheme="minorHAnsi" w:hAnsiTheme="minorHAnsi" w:cstheme="minorHAnsi"/>
                <w:b w:val="0"/>
                <w:szCs w:val="22"/>
              </w:rPr>
              <w:t>.</w:t>
            </w:r>
          </w:p>
        </w:tc>
        <w:tc>
          <w:tcPr>
            <w:tcW w:w="5812" w:type="dxa"/>
            <w:shd w:val="clear" w:color="auto" w:fill="auto"/>
          </w:tcPr>
          <w:p w14:paraId="5E07E8A7" w14:textId="77777777" w:rsidR="005C27A0" w:rsidRPr="00B47BD2" w:rsidRDefault="005C27A0" w:rsidP="00AE30BB">
            <w:pPr>
              <w:pStyle w:val="TOC3"/>
              <w:tabs>
                <w:tab w:val="left" w:pos="2250"/>
              </w:tabs>
              <w:rPr>
                <w:rFonts w:asciiTheme="minorHAnsi" w:hAnsiTheme="minorHAnsi" w:cstheme="minorHAnsi"/>
                <w:szCs w:val="22"/>
              </w:rPr>
            </w:pPr>
          </w:p>
          <w:p w14:paraId="5E07E8A8" w14:textId="77777777" w:rsidR="005C27A0" w:rsidRPr="00B47BD2" w:rsidRDefault="005C27A0" w:rsidP="00AE30BB">
            <w:pPr>
              <w:pStyle w:val="TOC3"/>
              <w:tabs>
                <w:tab w:val="left" w:pos="2250"/>
              </w:tabs>
              <w:rPr>
                <w:rFonts w:asciiTheme="minorHAnsi" w:hAnsiTheme="minorHAnsi" w:cstheme="minorHAnsi"/>
                <w:szCs w:val="22"/>
              </w:rPr>
            </w:pPr>
          </w:p>
          <w:p w14:paraId="5E07E8A9" w14:textId="77777777" w:rsidR="005C27A0" w:rsidRPr="00B47BD2" w:rsidRDefault="005C27A0" w:rsidP="00AE30BB">
            <w:pPr>
              <w:pStyle w:val="TOC3"/>
              <w:tabs>
                <w:tab w:val="left" w:pos="2250"/>
              </w:tabs>
              <w:rPr>
                <w:rFonts w:asciiTheme="minorHAnsi" w:hAnsiTheme="minorHAnsi" w:cstheme="minorHAnsi"/>
                <w:szCs w:val="22"/>
              </w:rPr>
            </w:pPr>
          </w:p>
          <w:p w14:paraId="5E07E8AA" w14:textId="77777777" w:rsidR="005C27A0" w:rsidRPr="00B47BD2" w:rsidRDefault="005C27A0" w:rsidP="00AE30BB">
            <w:pPr>
              <w:pStyle w:val="TOC3"/>
              <w:tabs>
                <w:tab w:val="left" w:pos="2250"/>
              </w:tabs>
              <w:rPr>
                <w:rFonts w:asciiTheme="minorHAnsi" w:hAnsiTheme="minorHAnsi" w:cstheme="minorHAnsi"/>
                <w:szCs w:val="22"/>
              </w:rPr>
            </w:pPr>
          </w:p>
          <w:p w14:paraId="5E07E8AB" w14:textId="77777777" w:rsidR="005C27A0" w:rsidRPr="00B47BD2" w:rsidRDefault="005C27A0" w:rsidP="00AE30BB">
            <w:pPr>
              <w:pStyle w:val="TOC3"/>
              <w:tabs>
                <w:tab w:val="left" w:pos="2250"/>
              </w:tabs>
              <w:rPr>
                <w:rFonts w:asciiTheme="minorHAnsi" w:hAnsiTheme="minorHAnsi" w:cstheme="minorHAnsi"/>
                <w:szCs w:val="22"/>
              </w:rPr>
            </w:pPr>
          </w:p>
          <w:p w14:paraId="5E07E8AC" w14:textId="77777777" w:rsidR="005C27A0" w:rsidRPr="00B47BD2" w:rsidRDefault="005C27A0" w:rsidP="00AE30BB">
            <w:pPr>
              <w:pStyle w:val="TOC3"/>
              <w:tabs>
                <w:tab w:val="left" w:pos="2250"/>
              </w:tabs>
              <w:rPr>
                <w:rFonts w:asciiTheme="minorHAnsi" w:hAnsiTheme="minorHAnsi" w:cstheme="minorHAnsi"/>
                <w:szCs w:val="22"/>
              </w:rPr>
            </w:pPr>
          </w:p>
          <w:p w14:paraId="5E07E8AD" w14:textId="77777777" w:rsidR="005C27A0" w:rsidRPr="00B47BD2" w:rsidRDefault="005C27A0" w:rsidP="00AE30BB">
            <w:pPr>
              <w:pStyle w:val="TOC3"/>
              <w:tabs>
                <w:tab w:val="left" w:pos="2250"/>
              </w:tabs>
              <w:rPr>
                <w:rFonts w:asciiTheme="minorHAnsi" w:hAnsiTheme="minorHAnsi" w:cstheme="minorHAnsi"/>
                <w:szCs w:val="22"/>
              </w:rPr>
            </w:pPr>
          </w:p>
          <w:p w14:paraId="5E07E8AE" w14:textId="77777777" w:rsidR="005C27A0" w:rsidRPr="00B47BD2" w:rsidRDefault="005C27A0" w:rsidP="00AE30BB">
            <w:pPr>
              <w:pStyle w:val="TOC3"/>
              <w:tabs>
                <w:tab w:val="left" w:pos="2250"/>
              </w:tabs>
              <w:rPr>
                <w:rFonts w:asciiTheme="minorHAnsi" w:hAnsiTheme="minorHAnsi" w:cstheme="minorHAnsi"/>
                <w:szCs w:val="22"/>
              </w:rPr>
            </w:pPr>
          </w:p>
          <w:p w14:paraId="5E07E8AF" w14:textId="77777777" w:rsidR="005C27A0" w:rsidRPr="00B47BD2" w:rsidRDefault="005C27A0" w:rsidP="00AE30BB">
            <w:pPr>
              <w:pStyle w:val="TOC3"/>
              <w:tabs>
                <w:tab w:val="left" w:pos="2250"/>
              </w:tabs>
              <w:rPr>
                <w:rFonts w:asciiTheme="minorHAnsi" w:hAnsiTheme="minorHAnsi" w:cstheme="minorHAnsi"/>
                <w:szCs w:val="22"/>
              </w:rPr>
            </w:pPr>
          </w:p>
          <w:p w14:paraId="5E07E8B0" w14:textId="77777777" w:rsidR="005C27A0" w:rsidRPr="00B47BD2" w:rsidRDefault="005C27A0" w:rsidP="00AE30BB">
            <w:pPr>
              <w:pStyle w:val="TOC3"/>
              <w:tabs>
                <w:tab w:val="left" w:pos="2250"/>
              </w:tabs>
              <w:rPr>
                <w:rFonts w:asciiTheme="minorHAnsi" w:hAnsiTheme="minorHAnsi" w:cstheme="minorHAnsi"/>
                <w:szCs w:val="22"/>
              </w:rPr>
            </w:pPr>
          </w:p>
          <w:p w14:paraId="5E07E8B1" w14:textId="77777777" w:rsidR="005C27A0" w:rsidRPr="00B47BD2" w:rsidRDefault="005C27A0" w:rsidP="00AE30BB">
            <w:pPr>
              <w:pStyle w:val="TOC3"/>
              <w:tabs>
                <w:tab w:val="left" w:pos="2250"/>
              </w:tabs>
              <w:rPr>
                <w:rFonts w:asciiTheme="minorHAnsi" w:hAnsiTheme="minorHAnsi" w:cstheme="minorHAnsi"/>
                <w:szCs w:val="22"/>
              </w:rPr>
            </w:pPr>
          </w:p>
          <w:p w14:paraId="5E07E8B2" w14:textId="77777777" w:rsidR="005C27A0" w:rsidRPr="00B47BD2" w:rsidRDefault="005C27A0" w:rsidP="00AE30BB">
            <w:pPr>
              <w:pStyle w:val="TOC3"/>
              <w:tabs>
                <w:tab w:val="left" w:pos="2250"/>
              </w:tabs>
              <w:rPr>
                <w:rFonts w:asciiTheme="minorHAnsi" w:hAnsiTheme="minorHAnsi" w:cstheme="minorHAnsi"/>
                <w:szCs w:val="22"/>
              </w:rPr>
            </w:pPr>
          </w:p>
        </w:tc>
      </w:tr>
      <w:tr w:rsidR="005C27A0" w:rsidRPr="00B47BD2" w14:paraId="5E07E8BB" w14:textId="77777777" w:rsidTr="00AE30BB">
        <w:trPr>
          <w:cantSplit/>
          <w:trHeight w:val="300"/>
        </w:trPr>
        <w:tc>
          <w:tcPr>
            <w:tcW w:w="3258" w:type="dxa"/>
            <w:shd w:val="clear" w:color="auto" w:fill="auto"/>
            <w:vAlign w:val="center"/>
          </w:tcPr>
          <w:p w14:paraId="5E07E8B4" w14:textId="77777777" w:rsidR="005C27A0" w:rsidRPr="00B47BD2" w:rsidRDefault="005C27A0" w:rsidP="00AE30BB">
            <w:pPr>
              <w:pStyle w:val="TOC3"/>
              <w:tabs>
                <w:tab w:val="left" w:pos="2250"/>
              </w:tabs>
              <w:rPr>
                <w:rFonts w:asciiTheme="minorHAnsi" w:hAnsiTheme="minorHAnsi" w:cstheme="minorHAnsi"/>
                <w:b w:val="0"/>
                <w:szCs w:val="22"/>
              </w:rPr>
            </w:pPr>
            <w:r w:rsidRPr="00B47BD2">
              <w:rPr>
                <w:rFonts w:asciiTheme="minorHAnsi" w:hAnsiTheme="minorHAnsi" w:cstheme="minorHAnsi"/>
                <w:b w:val="0"/>
                <w:szCs w:val="22"/>
              </w:rPr>
              <w:lastRenderedPageBreak/>
              <w:t xml:space="preserve">Kerncompetentie(s) </w:t>
            </w:r>
            <w:r w:rsidRPr="00B47BD2">
              <w:rPr>
                <w:rFonts w:asciiTheme="minorHAnsi" w:hAnsiTheme="minorHAnsi" w:cstheme="minorHAnsi"/>
                <w:b w:val="0"/>
                <w:szCs w:val="22"/>
              </w:rPr>
              <w:br/>
              <w:t>(kruis aan voor welke van de hiernaast genoemde kerncompetentie(s) ervaring wordt aangetoond in deze referentie-opdracht)</w:t>
            </w:r>
          </w:p>
        </w:tc>
        <w:tc>
          <w:tcPr>
            <w:tcW w:w="5812" w:type="dxa"/>
            <w:shd w:val="clear" w:color="auto" w:fill="auto"/>
          </w:tcPr>
          <w:p w14:paraId="5E07E8B6" w14:textId="25723422" w:rsidR="005C27A0" w:rsidRPr="00B47BD2" w:rsidRDefault="005C27A0" w:rsidP="00B47BD2">
            <w:pPr>
              <w:pStyle w:val="list-number"/>
              <w:tabs>
                <w:tab w:val="clear" w:pos="1418"/>
              </w:tabs>
              <w:spacing w:line="240" w:lineRule="atLeast"/>
              <w:rPr>
                <w:rFonts w:asciiTheme="minorHAnsi" w:hAnsiTheme="minorHAnsi" w:cstheme="minorHAnsi"/>
                <w:sz w:val="22"/>
                <w:szCs w:val="22"/>
              </w:rPr>
            </w:pPr>
            <w:r w:rsidRPr="00B47BD2">
              <w:rPr>
                <w:rFonts w:asciiTheme="minorHAnsi" w:hAnsiTheme="minorHAnsi" w:cstheme="minorHAnsi"/>
                <w:sz w:val="22"/>
                <w:szCs w:val="22"/>
              </w:rPr>
              <w:t xml:space="preserve">□ Kerncompetentie 1: </w:t>
            </w:r>
            <w:proofErr w:type="spellStart"/>
            <w:r w:rsidR="00B47BD2" w:rsidRPr="00B47BD2">
              <w:rPr>
                <w:rFonts w:asciiTheme="minorHAnsi" w:hAnsiTheme="minorHAnsi" w:cstheme="minorHAnsi"/>
                <w:sz w:val="22"/>
                <w:szCs w:val="22"/>
              </w:rPr>
              <w:t>Sourcing</w:t>
            </w:r>
            <w:proofErr w:type="spellEnd"/>
            <w:r w:rsidR="00B47BD2" w:rsidRPr="00B47BD2">
              <w:rPr>
                <w:rFonts w:asciiTheme="minorHAnsi" w:hAnsiTheme="minorHAnsi" w:cstheme="minorHAnsi"/>
                <w:sz w:val="22"/>
                <w:szCs w:val="22"/>
              </w:rPr>
              <w:t xml:space="preserve"> en terbeschikkingstelling van detacheringskrachten via een netwerk van derden met landelijke dekking.</w:t>
            </w:r>
          </w:p>
          <w:p w14:paraId="5E07E8B8" w14:textId="39B4B753" w:rsidR="005C27A0" w:rsidRPr="00B47BD2" w:rsidRDefault="005C27A0" w:rsidP="000B66F7">
            <w:pPr>
              <w:pStyle w:val="list-number"/>
              <w:tabs>
                <w:tab w:val="clear" w:pos="1418"/>
              </w:tabs>
              <w:spacing w:line="240" w:lineRule="atLeast"/>
              <w:rPr>
                <w:rFonts w:asciiTheme="minorHAnsi" w:hAnsiTheme="minorHAnsi" w:cstheme="minorHAnsi"/>
                <w:sz w:val="22"/>
                <w:szCs w:val="22"/>
              </w:rPr>
            </w:pPr>
          </w:p>
          <w:p w14:paraId="5E07E8B9" w14:textId="5116CA5C" w:rsidR="005C27A0" w:rsidRDefault="0013001B" w:rsidP="00AE30BB">
            <w:pPr>
              <w:pStyle w:val="list-number"/>
              <w:tabs>
                <w:tab w:val="clear" w:pos="1418"/>
              </w:tabs>
              <w:spacing w:line="240" w:lineRule="atLeast"/>
              <w:rPr>
                <w:rFonts w:asciiTheme="minorHAnsi" w:hAnsiTheme="minorHAnsi" w:cstheme="minorHAnsi"/>
                <w:sz w:val="22"/>
                <w:szCs w:val="22"/>
              </w:rPr>
            </w:pPr>
            <w:r w:rsidRPr="00B47BD2">
              <w:rPr>
                <w:rFonts w:asciiTheme="minorHAnsi" w:hAnsiTheme="minorHAnsi" w:cstheme="minorHAnsi"/>
                <w:sz w:val="22"/>
                <w:szCs w:val="22"/>
              </w:rPr>
              <w:t xml:space="preserve">□ Kerncompetentie 2: </w:t>
            </w:r>
            <w:r w:rsidR="00B47BD2" w:rsidRPr="00B47BD2">
              <w:rPr>
                <w:rFonts w:asciiTheme="minorHAnsi" w:hAnsiTheme="minorHAnsi" w:cstheme="minorHAnsi"/>
                <w:sz w:val="22"/>
                <w:szCs w:val="22"/>
              </w:rPr>
              <w:t xml:space="preserve">Directe </w:t>
            </w:r>
            <w:proofErr w:type="spellStart"/>
            <w:r w:rsidR="00B47BD2" w:rsidRPr="00B47BD2">
              <w:rPr>
                <w:rFonts w:asciiTheme="minorHAnsi" w:hAnsiTheme="minorHAnsi" w:cstheme="minorHAnsi"/>
                <w:sz w:val="22"/>
                <w:szCs w:val="22"/>
              </w:rPr>
              <w:t>sourcing</w:t>
            </w:r>
            <w:proofErr w:type="spellEnd"/>
            <w:r w:rsidR="00B47BD2" w:rsidRPr="00B47BD2">
              <w:rPr>
                <w:rFonts w:asciiTheme="minorHAnsi" w:hAnsiTheme="minorHAnsi" w:cstheme="minorHAnsi"/>
                <w:sz w:val="22"/>
                <w:szCs w:val="22"/>
              </w:rPr>
              <w:t xml:space="preserve">, verzorgen opdrachtomschrijving </w:t>
            </w:r>
            <w:proofErr w:type="spellStart"/>
            <w:r w:rsidR="00B47BD2" w:rsidRPr="00B47BD2">
              <w:rPr>
                <w:rFonts w:asciiTheme="minorHAnsi" w:hAnsiTheme="minorHAnsi" w:cstheme="minorHAnsi"/>
                <w:sz w:val="22"/>
                <w:szCs w:val="22"/>
              </w:rPr>
              <w:t>contractering</w:t>
            </w:r>
            <w:proofErr w:type="spellEnd"/>
            <w:r w:rsidR="00B47BD2" w:rsidRPr="00B47BD2">
              <w:rPr>
                <w:rFonts w:asciiTheme="minorHAnsi" w:hAnsiTheme="minorHAnsi" w:cstheme="minorHAnsi"/>
                <w:sz w:val="22"/>
                <w:szCs w:val="22"/>
              </w:rPr>
              <w:t xml:space="preserve"> en inzet van zzp’ers.</w:t>
            </w:r>
          </w:p>
          <w:p w14:paraId="4955A5E1" w14:textId="77777777" w:rsidR="00B47BD2" w:rsidRDefault="00B47BD2" w:rsidP="00AE30BB">
            <w:pPr>
              <w:pStyle w:val="list-number"/>
              <w:tabs>
                <w:tab w:val="clear" w:pos="1418"/>
              </w:tabs>
              <w:spacing w:line="240" w:lineRule="atLeast"/>
              <w:rPr>
                <w:rFonts w:asciiTheme="minorHAnsi" w:hAnsiTheme="minorHAnsi" w:cstheme="minorHAnsi"/>
                <w:sz w:val="22"/>
                <w:szCs w:val="22"/>
              </w:rPr>
            </w:pPr>
          </w:p>
          <w:p w14:paraId="67F738FD" w14:textId="498B9829" w:rsidR="00B47BD2" w:rsidRPr="00B47BD2" w:rsidRDefault="00B47BD2" w:rsidP="00AE30BB">
            <w:pPr>
              <w:pStyle w:val="list-number"/>
              <w:tabs>
                <w:tab w:val="clear" w:pos="1418"/>
              </w:tabs>
              <w:spacing w:line="240" w:lineRule="atLeast"/>
              <w:rPr>
                <w:rFonts w:asciiTheme="minorHAnsi" w:hAnsiTheme="minorHAnsi" w:cstheme="minorHAnsi"/>
                <w:sz w:val="22"/>
                <w:szCs w:val="22"/>
              </w:rPr>
            </w:pPr>
            <w:r w:rsidRPr="00B47BD2">
              <w:rPr>
                <w:rFonts w:asciiTheme="minorHAnsi" w:hAnsiTheme="minorHAnsi" w:cstheme="minorHAnsi"/>
                <w:sz w:val="22"/>
                <w:szCs w:val="22"/>
              </w:rPr>
              <w:t xml:space="preserve">□ Kerncompetentie </w:t>
            </w:r>
            <w:r>
              <w:rPr>
                <w:rFonts w:asciiTheme="minorHAnsi" w:hAnsiTheme="minorHAnsi" w:cstheme="minorHAnsi"/>
                <w:sz w:val="22"/>
                <w:szCs w:val="22"/>
              </w:rPr>
              <w:t>3</w:t>
            </w:r>
            <w:r w:rsidRPr="00B47BD2">
              <w:rPr>
                <w:rFonts w:asciiTheme="minorHAnsi" w:hAnsiTheme="minorHAnsi" w:cstheme="minorHAnsi"/>
                <w:sz w:val="22"/>
                <w:szCs w:val="22"/>
              </w:rPr>
              <w:t xml:space="preserve">: </w:t>
            </w:r>
            <w:r>
              <w:rPr>
                <w:rFonts w:asciiTheme="minorHAnsi" w:hAnsiTheme="minorHAnsi" w:cstheme="minorHAnsi"/>
                <w:sz w:val="22"/>
                <w:szCs w:val="22"/>
              </w:rPr>
              <w:t>Implementatie</w:t>
            </w:r>
          </w:p>
          <w:p w14:paraId="5E07E8BA" w14:textId="77777777" w:rsidR="005C27A0" w:rsidRPr="00B47BD2" w:rsidRDefault="005C27A0" w:rsidP="00AE30BB">
            <w:pPr>
              <w:pStyle w:val="list-number"/>
              <w:tabs>
                <w:tab w:val="clear" w:pos="1418"/>
              </w:tabs>
              <w:spacing w:line="276" w:lineRule="auto"/>
              <w:rPr>
                <w:rFonts w:asciiTheme="minorHAnsi" w:hAnsiTheme="minorHAnsi" w:cstheme="minorHAnsi"/>
                <w:sz w:val="22"/>
                <w:szCs w:val="22"/>
              </w:rPr>
            </w:pPr>
          </w:p>
        </w:tc>
      </w:tr>
      <w:tr w:rsidR="005C27A0" w:rsidRPr="00B47BD2" w14:paraId="5E07E8E6" w14:textId="77777777" w:rsidTr="00AE30BB">
        <w:trPr>
          <w:cantSplit/>
          <w:trHeight w:val="300"/>
        </w:trPr>
        <w:tc>
          <w:tcPr>
            <w:tcW w:w="3258" w:type="dxa"/>
            <w:shd w:val="clear" w:color="auto" w:fill="auto"/>
            <w:vAlign w:val="center"/>
          </w:tcPr>
          <w:p w14:paraId="5E07E8C8" w14:textId="77777777" w:rsidR="005C27A0" w:rsidRPr="00B47BD2" w:rsidRDefault="005C27A0" w:rsidP="00AE30BB">
            <w:pPr>
              <w:pStyle w:val="TOC3"/>
              <w:tabs>
                <w:tab w:val="left" w:pos="2250"/>
              </w:tabs>
              <w:rPr>
                <w:rFonts w:asciiTheme="minorHAnsi" w:hAnsiTheme="minorHAnsi" w:cstheme="minorHAnsi"/>
                <w:szCs w:val="22"/>
              </w:rPr>
            </w:pPr>
          </w:p>
          <w:p w14:paraId="5E07E8C9" w14:textId="77777777" w:rsidR="005C27A0" w:rsidRPr="00B47BD2" w:rsidRDefault="005C27A0" w:rsidP="00AE30BB">
            <w:pPr>
              <w:rPr>
                <w:rFonts w:asciiTheme="minorHAnsi" w:hAnsiTheme="minorHAnsi" w:cstheme="minorHAnsi"/>
                <w:szCs w:val="22"/>
              </w:rPr>
            </w:pPr>
            <w:r w:rsidRPr="00B47BD2">
              <w:rPr>
                <w:rFonts w:asciiTheme="minorHAnsi" w:hAnsiTheme="minorHAnsi" w:cstheme="minorHAnsi"/>
                <w:szCs w:val="22"/>
              </w:rPr>
              <w:t>De opdracht is zelfstandig (zonder gebruik van Samenwerkingsverbanden en/of Onderaannemers) uitgevoerd?</w:t>
            </w:r>
          </w:p>
          <w:p w14:paraId="5E07E8CA" w14:textId="77777777" w:rsidR="005C27A0" w:rsidRPr="00B47BD2" w:rsidRDefault="005C27A0" w:rsidP="00AE30BB">
            <w:pPr>
              <w:rPr>
                <w:rFonts w:asciiTheme="minorHAnsi" w:hAnsiTheme="minorHAnsi" w:cstheme="minorHAnsi"/>
                <w:szCs w:val="22"/>
              </w:rPr>
            </w:pPr>
          </w:p>
          <w:p w14:paraId="5E07E8CB" w14:textId="77777777" w:rsidR="005C27A0" w:rsidRPr="00B47BD2" w:rsidRDefault="005C27A0" w:rsidP="00AE30BB">
            <w:pPr>
              <w:rPr>
                <w:rFonts w:asciiTheme="minorHAnsi" w:hAnsiTheme="minorHAnsi" w:cstheme="minorHAnsi"/>
                <w:i/>
                <w:szCs w:val="22"/>
              </w:rPr>
            </w:pPr>
            <w:r w:rsidRPr="00B47BD2">
              <w:rPr>
                <w:rFonts w:asciiTheme="minorHAnsi" w:hAnsiTheme="minorHAnsi" w:cstheme="minorHAnsi"/>
                <w:i/>
                <w:szCs w:val="22"/>
              </w:rPr>
              <w:t>Indien vorige vraag met “nee” is beantwoord:</w:t>
            </w:r>
          </w:p>
          <w:p w14:paraId="5E07E8CC" w14:textId="77777777" w:rsidR="005C27A0" w:rsidRPr="00B47BD2" w:rsidRDefault="005C27A0" w:rsidP="00AE30BB">
            <w:pPr>
              <w:rPr>
                <w:rFonts w:asciiTheme="minorHAnsi" w:hAnsiTheme="minorHAnsi" w:cstheme="minorHAnsi"/>
                <w:szCs w:val="22"/>
              </w:rPr>
            </w:pPr>
          </w:p>
          <w:p w14:paraId="5E07E8CD" w14:textId="77777777" w:rsidR="005C27A0" w:rsidRPr="00B47BD2" w:rsidRDefault="005C27A0" w:rsidP="00AE30BB">
            <w:pPr>
              <w:rPr>
                <w:rFonts w:asciiTheme="minorHAnsi" w:hAnsiTheme="minorHAnsi" w:cstheme="minorHAnsi"/>
                <w:szCs w:val="22"/>
              </w:rPr>
            </w:pPr>
            <w:r w:rsidRPr="00B47BD2">
              <w:rPr>
                <w:rFonts w:asciiTheme="minorHAnsi" w:hAnsiTheme="minorHAnsi" w:cstheme="minorHAnsi"/>
                <w:szCs w:val="22"/>
              </w:rPr>
              <w:t>Bij de uitvoering is gebruik gemaakt van de volgende Samenwerkingsverbanden en/ of Onderaannemers:</w:t>
            </w:r>
          </w:p>
          <w:p w14:paraId="5E07E8CE" w14:textId="77777777" w:rsidR="005C27A0" w:rsidRPr="00B47BD2" w:rsidRDefault="005C27A0" w:rsidP="00AE30BB">
            <w:pPr>
              <w:rPr>
                <w:rFonts w:asciiTheme="minorHAnsi" w:hAnsiTheme="minorHAnsi" w:cstheme="minorHAnsi"/>
                <w:szCs w:val="22"/>
              </w:rPr>
            </w:pPr>
          </w:p>
          <w:p w14:paraId="5E07E8CF" w14:textId="77777777" w:rsidR="005C27A0" w:rsidRPr="00B47BD2" w:rsidRDefault="005C27A0" w:rsidP="00AE30BB">
            <w:pPr>
              <w:rPr>
                <w:rFonts w:asciiTheme="minorHAnsi" w:hAnsiTheme="minorHAnsi" w:cstheme="minorHAnsi"/>
                <w:szCs w:val="22"/>
              </w:rPr>
            </w:pPr>
            <w:r w:rsidRPr="00B47BD2">
              <w:rPr>
                <w:rFonts w:asciiTheme="minorHAnsi" w:hAnsiTheme="minorHAnsi" w:cstheme="minorHAnsi"/>
                <w:szCs w:val="22"/>
              </w:rPr>
              <w:t>Onderdelen van de opdracht die door het Samenwerkingsverband zijn uitgevoerd:</w:t>
            </w:r>
          </w:p>
          <w:p w14:paraId="5E07E8D0" w14:textId="77777777" w:rsidR="005C27A0" w:rsidRPr="00B47BD2" w:rsidRDefault="005C27A0" w:rsidP="00AE30BB">
            <w:pPr>
              <w:rPr>
                <w:rFonts w:asciiTheme="minorHAnsi" w:hAnsiTheme="minorHAnsi" w:cstheme="minorHAnsi"/>
                <w:szCs w:val="22"/>
              </w:rPr>
            </w:pPr>
          </w:p>
          <w:p w14:paraId="5E07E8D1" w14:textId="4B5D9BA1" w:rsidR="005C27A0" w:rsidRPr="00B47BD2" w:rsidRDefault="005C27A0" w:rsidP="00AE30BB">
            <w:pPr>
              <w:rPr>
                <w:rFonts w:asciiTheme="minorHAnsi" w:hAnsiTheme="minorHAnsi" w:cstheme="minorHAnsi"/>
                <w:szCs w:val="22"/>
              </w:rPr>
            </w:pPr>
            <w:r w:rsidRPr="00B47BD2">
              <w:rPr>
                <w:rFonts w:asciiTheme="minorHAnsi" w:hAnsiTheme="minorHAnsi" w:cstheme="minorHAnsi"/>
                <w:szCs w:val="22"/>
              </w:rPr>
              <w:t xml:space="preserve">Onderdelen van de opdracht die in onderaanneming zijn </w:t>
            </w:r>
            <w:r w:rsidR="00F37CDD" w:rsidRPr="00B47BD2">
              <w:rPr>
                <w:rFonts w:asciiTheme="minorHAnsi" w:hAnsiTheme="minorHAnsi" w:cstheme="minorHAnsi"/>
                <w:szCs w:val="22"/>
              </w:rPr>
              <w:t>uitgevoerd</w:t>
            </w:r>
            <w:r w:rsidRPr="00B47BD2">
              <w:rPr>
                <w:rFonts w:asciiTheme="minorHAnsi" w:hAnsiTheme="minorHAnsi" w:cstheme="minorHAnsi"/>
                <w:szCs w:val="22"/>
              </w:rPr>
              <w:t>:</w:t>
            </w:r>
          </w:p>
          <w:p w14:paraId="5E07E8D2" w14:textId="77777777" w:rsidR="005C27A0" w:rsidRPr="00B47BD2" w:rsidRDefault="005C27A0" w:rsidP="00AE30BB">
            <w:pPr>
              <w:pStyle w:val="TOC3"/>
              <w:tabs>
                <w:tab w:val="left" w:pos="2250"/>
              </w:tabs>
              <w:rPr>
                <w:rFonts w:asciiTheme="minorHAnsi" w:hAnsiTheme="minorHAnsi" w:cstheme="minorHAnsi"/>
                <w:szCs w:val="22"/>
              </w:rPr>
            </w:pPr>
          </w:p>
        </w:tc>
        <w:tc>
          <w:tcPr>
            <w:tcW w:w="5812" w:type="dxa"/>
            <w:shd w:val="clear" w:color="auto" w:fill="auto"/>
          </w:tcPr>
          <w:p w14:paraId="5E07E8D3" w14:textId="77777777" w:rsidR="005C27A0" w:rsidRPr="00B47BD2" w:rsidRDefault="005C27A0" w:rsidP="00AE30BB">
            <w:pPr>
              <w:pStyle w:val="TOC3"/>
              <w:tabs>
                <w:tab w:val="left" w:pos="2250"/>
              </w:tabs>
              <w:rPr>
                <w:rFonts w:asciiTheme="minorHAnsi" w:hAnsiTheme="minorHAnsi" w:cstheme="minorHAnsi"/>
                <w:szCs w:val="22"/>
              </w:rPr>
            </w:pPr>
          </w:p>
          <w:p w14:paraId="5E07E8D4" w14:textId="77777777" w:rsidR="005C27A0" w:rsidRPr="00B47BD2" w:rsidRDefault="005C27A0" w:rsidP="00AE30BB">
            <w:pPr>
              <w:pStyle w:val="TOC3"/>
              <w:tabs>
                <w:tab w:val="left" w:pos="2250"/>
              </w:tabs>
              <w:rPr>
                <w:rFonts w:asciiTheme="minorHAnsi" w:hAnsiTheme="minorHAnsi" w:cstheme="minorHAnsi"/>
                <w:b w:val="0"/>
                <w:szCs w:val="22"/>
              </w:rPr>
            </w:pPr>
            <w:r w:rsidRPr="00B47BD2">
              <w:rPr>
                <w:rFonts w:asciiTheme="minorHAnsi" w:hAnsiTheme="minorHAnsi" w:cstheme="minorHAnsi"/>
                <w:b w:val="0"/>
                <w:szCs w:val="22"/>
              </w:rPr>
              <w:t>Ja/ Nee</w:t>
            </w:r>
          </w:p>
          <w:p w14:paraId="5E07E8D5" w14:textId="77777777" w:rsidR="005C27A0" w:rsidRPr="00B47BD2" w:rsidRDefault="005C27A0" w:rsidP="00AE30BB">
            <w:pPr>
              <w:pStyle w:val="TOC3"/>
              <w:tabs>
                <w:tab w:val="left" w:pos="2250"/>
              </w:tabs>
              <w:rPr>
                <w:rFonts w:asciiTheme="minorHAnsi" w:hAnsiTheme="minorHAnsi" w:cstheme="minorHAnsi"/>
                <w:b w:val="0"/>
                <w:szCs w:val="22"/>
              </w:rPr>
            </w:pPr>
          </w:p>
          <w:p w14:paraId="5E07E8D6" w14:textId="77777777" w:rsidR="005C27A0" w:rsidRPr="00B47BD2" w:rsidRDefault="005C27A0" w:rsidP="00AE30BB">
            <w:pPr>
              <w:pStyle w:val="TOC3"/>
              <w:tabs>
                <w:tab w:val="left" w:pos="2250"/>
              </w:tabs>
              <w:rPr>
                <w:rFonts w:asciiTheme="minorHAnsi" w:hAnsiTheme="minorHAnsi" w:cstheme="minorHAnsi"/>
                <w:b w:val="0"/>
                <w:szCs w:val="22"/>
              </w:rPr>
            </w:pPr>
          </w:p>
          <w:p w14:paraId="5E07E8D7" w14:textId="77777777" w:rsidR="005C27A0" w:rsidRPr="00B47BD2" w:rsidRDefault="005C27A0" w:rsidP="00AE30BB">
            <w:pPr>
              <w:pStyle w:val="TOC3"/>
              <w:tabs>
                <w:tab w:val="left" w:pos="2250"/>
              </w:tabs>
              <w:rPr>
                <w:rFonts w:asciiTheme="minorHAnsi" w:hAnsiTheme="minorHAnsi" w:cstheme="minorHAnsi"/>
                <w:b w:val="0"/>
                <w:szCs w:val="22"/>
              </w:rPr>
            </w:pPr>
          </w:p>
          <w:p w14:paraId="5E07E8D8" w14:textId="77777777" w:rsidR="005C27A0" w:rsidRPr="00B47BD2" w:rsidRDefault="005C27A0" w:rsidP="00AE30BB">
            <w:pPr>
              <w:pStyle w:val="TOC3"/>
              <w:tabs>
                <w:tab w:val="left" w:pos="2250"/>
              </w:tabs>
              <w:rPr>
                <w:rFonts w:asciiTheme="minorHAnsi" w:hAnsiTheme="minorHAnsi" w:cstheme="minorHAnsi"/>
                <w:b w:val="0"/>
                <w:szCs w:val="22"/>
              </w:rPr>
            </w:pPr>
          </w:p>
          <w:p w14:paraId="5E07E8D9" w14:textId="77777777" w:rsidR="005C27A0" w:rsidRPr="00B47BD2" w:rsidRDefault="005C27A0" w:rsidP="00AE30BB">
            <w:pPr>
              <w:pStyle w:val="TOC3"/>
              <w:tabs>
                <w:tab w:val="left" w:pos="2250"/>
              </w:tabs>
              <w:rPr>
                <w:rFonts w:asciiTheme="minorHAnsi" w:hAnsiTheme="minorHAnsi" w:cstheme="minorHAnsi"/>
                <w:b w:val="0"/>
                <w:szCs w:val="22"/>
              </w:rPr>
            </w:pPr>
          </w:p>
          <w:p w14:paraId="5E07E8DA" w14:textId="77777777" w:rsidR="005C27A0" w:rsidRPr="00B47BD2" w:rsidRDefault="005C27A0" w:rsidP="00AE30BB">
            <w:pPr>
              <w:pStyle w:val="TOC3"/>
              <w:tabs>
                <w:tab w:val="left" w:pos="2250"/>
              </w:tabs>
              <w:rPr>
                <w:rFonts w:asciiTheme="minorHAnsi" w:hAnsiTheme="minorHAnsi" w:cstheme="minorHAnsi"/>
                <w:b w:val="0"/>
                <w:szCs w:val="22"/>
              </w:rPr>
            </w:pPr>
          </w:p>
          <w:p w14:paraId="5E07E8DB" w14:textId="77777777" w:rsidR="005C27A0" w:rsidRPr="00B47BD2" w:rsidRDefault="005C27A0" w:rsidP="00AE30BB">
            <w:pPr>
              <w:pStyle w:val="TOC3"/>
              <w:tabs>
                <w:tab w:val="left" w:pos="2250"/>
              </w:tabs>
              <w:rPr>
                <w:rFonts w:asciiTheme="minorHAnsi" w:hAnsiTheme="minorHAnsi" w:cstheme="minorHAnsi"/>
                <w:b w:val="0"/>
                <w:szCs w:val="22"/>
              </w:rPr>
            </w:pPr>
          </w:p>
          <w:p w14:paraId="6D06D835" w14:textId="77777777" w:rsidR="002138B9" w:rsidRPr="00B47BD2" w:rsidRDefault="002138B9" w:rsidP="00AE30BB">
            <w:pPr>
              <w:pStyle w:val="TOC3"/>
              <w:tabs>
                <w:tab w:val="left" w:pos="2250"/>
              </w:tabs>
              <w:rPr>
                <w:rFonts w:asciiTheme="minorHAnsi" w:hAnsiTheme="minorHAnsi" w:cstheme="minorHAnsi"/>
                <w:b w:val="0"/>
                <w:szCs w:val="22"/>
              </w:rPr>
            </w:pPr>
          </w:p>
          <w:p w14:paraId="5E07E8DC" w14:textId="14B2D555" w:rsidR="005C27A0" w:rsidRPr="00B47BD2" w:rsidRDefault="00F37CDD" w:rsidP="00AE30BB">
            <w:pPr>
              <w:pStyle w:val="TOC3"/>
              <w:tabs>
                <w:tab w:val="left" w:pos="2250"/>
              </w:tabs>
              <w:rPr>
                <w:rFonts w:asciiTheme="minorHAnsi" w:hAnsiTheme="minorHAnsi" w:cstheme="minorHAnsi"/>
                <w:b w:val="0"/>
                <w:szCs w:val="22"/>
              </w:rPr>
            </w:pPr>
            <w:r w:rsidRPr="00B47BD2">
              <w:rPr>
                <w:rFonts w:asciiTheme="minorHAnsi" w:hAnsiTheme="minorHAnsi" w:cstheme="minorHAnsi"/>
                <w:b w:val="0"/>
                <w:szCs w:val="22"/>
              </w:rPr>
              <w:t>Leden</w:t>
            </w:r>
            <w:r w:rsidR="005C27A0" w:rsidRPr="00B47BD2">
              <w:rPr>
                <w:rFonts w:asciiTheme="minorHAnsi" w:hAnsiTheme="minorHAnsi" w:cstheme="minorHAnsi"/>
                <w:b w:val="0"/>
                <w:szCs w:val="22"/>
              </w:rPr>
              <w:t xml:space="preserve"> Samenwerkingsverband:</w:t>
            </w:r>
          </w:p>
          <w:p w14:paraId="5E07E8DD" w14:textId="0DAE2267" w:rsidR="005C27A0" w:rsidRPr="00B47BD2" w:rsidRDefault="005C27A0" w:rsidP="00AE30BB">
            <w:pPr>
              <w:pStyle w:val="TOC3"/>
              <w:tabs>
                <w:tab w:val="left" w:pos="2250"/>
              </w:tabs>
              <w:rPr>
                <w:rFonts w:asciiTheme="minorHAnsi" w:hAnsiTheme="minorHAnsi" w:cstheme="minorHAnsi"/>
                <w:b w:val="0"/>
                <w:szCs w:val="22"/>
              </w:rPr>
            </w:pPr>
            <w:r w:rsidRPr="00B47BD2">
              <w:rPr>
                <w:rFonts w:asciiTheme="minorHAnsi" w:hAnsiTheme="minorHAnsi" w:cstheme="minorHAnsi"/>
                <w:b w:val="0"/>
                <w:szCs w:val="22"/>
              </w:rPr>
              <w:t>N</w:t>
            </w:r>
            <w:r w:rsidR="00F37CDD" w:rsidRPr="00B47BD2">
              <w:rPr>
                <w:rFonts w:asciiTheme="minorHAnsi" w:hAnsiTheme="minorHAnsi" w:cstheme="minorHAnsi"/>
                <w:b w:val="0"/>
                <w:szCs w:val="22"/>
              </w:rPr>
              <w:t>amen</w:t>
            </w:r>
            <w:r w:rsidRPr="00B47BD2">
              <w:rPr>
                <w:rFonts w:asciiTheme="minorHAnsi" w:hAnsiTheme="minorHAnsi" w:cstheme="minorHAnsi"/>
                <w:b w:val="0"/>
                <w:szCs w:val="22"/>
              </w:rPr>
              <w:t xml:space="preserve"> Onderaannemer</w:t>
            </w:r>
            <w:r w:rsidR="00F37CDD" w:rsidRPr="00B47BD2">
              <w:rPr>
                <w:rFonts w:asciiTheme="minorHAnsi" w:hAnsiTheme="minorHAnsi" w:cstheme="minorHAnsi"/>
                <w:b w:val="0"/>
                <w:szCs w:val="22"/>
              </w:rPr>
              <w:t>s</w:t>
            </w:r>
            <w:r w:rsidRPr="00B47BD2">
              <w:rPr>
                <w:rFonts w:asciiTheme="minorHAnsi" w:hAnsiTheme="minorHAnsi" w:cstheme="minorHAnsi"/>
                <w:b w:val="0"/>
                <w:szCs w:val="22"/>
              </w:rPr>
              <w:t>:</w:t>
            </w:r>
          </w:p>
          <w:p w14:paraId="5E07E8DE" w14:textId="77777777" w:rsidR="005C27A0" w:rsidRPr="00B47BD2" w:rsidRDefault="005C27A0" w:rsidP="00AE30BB">
            <w:pPr>
              <w:pStyle w:val="TOC3"/>
              <w:tabs>
                <w:tab w:val="left" w:pos="2250"/>
              </w:tabs>
              <w:rPr>
                <w:rFonts w:asciiTheme="minorHAnsi" w:hAnsiTheme="minorHAnsi" w:cstheme="minorHAnsi"/>
                <w:b w:val="0"/>
                <w:szCs w:val="22"/>
              </w:rPr>
            </w:pPr>
          </w:p>
          <w:p w14:paraId="5E07E8DF" w14:textId="77777777" w:rsidR="005C27A0" w:rsidRPr="00B47BD2" w:rsidRDefault="005C27A0" w:rsidP="00AE30BB">
            <w:pPr>
              <w:pStyle w:val="TOC3"/>
              <w:tabs>
                <w:tab w:val="left" w:pos="2250"/>
              </w:tabs>
              <w:rPr>
                <w:rFonts w:asciiTheme="minorHAnsi" w:hAnsiTheme="minorHAnsi" w:cstheme="minorHAnsi"/>
                <w:b w:val="0"/>
                <w:szCs w:val="22"/>
              </w:rPr>
            </w:pPr>
          </w:p>
          <w:p w14:paraId="5E07E8E0" w14:textId="77777777" w:rsidR="005C27A0" w:rsidRPr="00B47BD2" w:rsidRDefault="005C27A0" w:rsidP="00AE30BB">
            <w:pPr>
              <w:pStyle w:val="TOC3"/>
              <w:tabs>
                <w:tab w:val="left" w:pos="2250"/>
              </w:tabs>
              <w:rPr>
                <w:rFonts w:asciiTheme="minorHAnsi" w:hAnsiTheme="minorHAnsi" w:cstheme="minorHAnsi"/>
                <w:b w:val="0"/>
                <w:szCs w:val="22"/>
              </w:rPr>
            </w:pPr>
          </w:p>
          <w:p w14:paraId="138401A9" w14:textId="77777777" w:rsidR="002138B9" w:rsidRPr="00B47BD2" w:rsidRDefault="002138B9" w:rsidP="00AE30BB">
            <w:pPr>
              <w:pStyle w:val="TOC3"/>
              <w:tabs>
                <w:tab w:val="left" w:pos="2250"/>
              </w:tabs>
              <w:rPr>
                <w:rFonts w:asciiTheme="minorHAnsi" w:hAnsiTheme="minorHAnsi" w:cstheme="minorHAnsi"/>
                <w:b w:val="0"/>
                <w:szCs w:val="22"/>
              </w:rPr>
            </w:pPr>
          </w:p>
          <w:p w14:paraId="5E07E8E1" w14:textId="77777777" w:rsidR="005C27A0" w:rsidRPr="00B47BD2" w:rsidRDefault="005C27A0" w:rsidP="00AE30BB">
            <w:pPr>
              <w:pStyle w:val="TOC3"/>
              <w:tabs>
                <w:tab w:val="left" w:pos="2250"/>
              </w:tabs>
              <w:rPr>
                <w:rFonts w:asciiTheme="minorHAnsi" w:hAnsiTheme="minorHAnsi" w:cstheme="minorHAnsi"/>
                <w:b w:val="0"/>
                <w:szCs w:val="22"/>
              </w:rPr>
            </w:pPr>
            <w:r w:rsidRPr="00B47BD2">
              <w:rPr>
                <w:rFonts w:asciiTheme="minorHAnsi" w:hAnsiTheme="minorHAnsi" w:cstheme="minorHAnsi"/>
                <w:b w:val="0"/>
                <w:szCs w:val="22"/>
              </w:rPr>
              <w:t>Onderdelen uitgevoerd door Samenwerkingsverband:</w:t>
            </w:r>
          </w:p>
          <w:p w14:paraId="5E07E8E2" w14:textId="77777777" w:rsidR="005C27A0" w:rsidRPr="00B47BD2" w:rsidRDefault="005C27A0" w:rsidP="00AE30BB">
            <w:pPr>
              <w:pStyle w:val="TOC3"/>
              <w:tabs>
                <w:tab w:val="left" w:pos="2250"/>
              </w:tabs>
              <w:rPr>
                <w:rFonts w:asciiTheme="minorHAnsi" w:hAnsiTheme="minorHAnsi" w:cstheme="minorHAnsi"/>
                <w:b w:val="0"/>
                <w:szCs w:val="22"/>
              </w:rPr>
            </w:pPr>
          </w:p>
          <w:p w14:paraId="5E07E8E3" w14:textId="77777777" w:rsidR="005C27A0" w:rsidRPr="00B47BD2" w:rsidRDefault="005C27A0" w:rsidP="00AE30BB">
            <w:pPr>
              <w:pStyle w:val="TOC3"/>
              <w:tabs>
                <w:tab w:val="left" w:pos="2250"/>
              </w:tabs>
              <w:rPr>
                <w:rFonts w:asciiTheme="minorHAnsi" w:hAnsiTheme="minorHAnsi" w:cstheme="minorHAnsi"/>
                <w:b w:val="0"/>
                <w:szCs w:val="22"/>
              </w:rPr>
            </w:pPr>
          </w:p>
          <w:p w14:paraId="5E07E8E4" w14:textId="77777777" w:rsidR="005C27A0" w:rsidRPr="00B47BD2" w:rsidRDefault="005C27A0" w:rsidP="00AE30BB">
            <w:pPr>
              <w:pStyle w:val="TOC3"/>
              <w:tabs>
                <w:tab w:val="left" w:pos="2250"/>
              </w:tabs>
              <w:rPr>
                <w:rFonts w:asciiTheme="minorHAnsi" w:hAnsiTheme="minorHAnsi" w:cstheme="minorHAnsi"/>
                <w:b w:val="0"/>
                <w:szCs w:val="22"/>
              </w:rPr>
            </w:pPr>
          </w:p>
          <w:p w14:paraId="2D4B513C" w14:textId="77777777" w:rsidR="002138B9" w:rsidRPr="00B47BD2" w:rsidRDefault="002138B9" w:rsidP="00AE30BB">
            <w:pPr>
              <w:pStyle w:val="TOC3"/>
              <w:tabs>
                <w:tab w:val="left" w:pos="2250"/>
              </w:tabs>
              <w:rPr>
                <w:rFonts w:asciiTheme="minorHAnsi" w:hAnsiTheme="minorHAnsi" w:cstheme="minorHAnsi"/>
                <w:b w:val="0"/>
                <w:szCs w:val="22"/>
              </w:rPr>
            </w:pPr>
          </w:p>
          <w:p w14:paraId="5E07E8E5" w14:textId="77777777" w:rsidR="005C27A0" w:rsidRPr="00B47BD2" w:rsidRDefault="005C27A0" w:rsidP="00AE30BB">
            <w:pPr>
              <w:pStyle w:val="TOC3"/>
              <w:tabs>
                <w:tab w:val="left" w:pos="2250"/>
              </w:tabs>
              <w:rPr>
                <w:rFonts w:asciiTheme="minorHAnsi" w:hAnsiTheme="minorHAnsi" w:cstheme="minorHAnsi"/>
                <w:b w:val="0"/>
                <w:szCs w:val="22"/>
              </w:rPr>
            </w:pPr>
            <w:r w:rsidRPr="00B47BD2">
              <w:rPr>
                <w:rFonts w:asciiTheme="minorHAnsi" w:hAnsiTheme="minorHAnsi" w:cstheme="minorHAnsi"/>
                <w:b w:val="0"/>
                <w:szCs w:val="22"/>
              </w:rPr>
              <w:t>Onderdelen uitgevoerd door Onderaannemer:</w:t>
            </w:r>
          </w:p>
        </w:tc>
      </w:tr>
      <w:tr w:rsidR="005C27A0" w:rsidRPr="00B47BD2" w14:paraId="5E07E8EC" w14:textId="77777777" w:rsidTr="00AE30BB">
        <w:trPr>
          <w:cantSplit/>
          <w:trHeight w:val="300"/>
        </w:trPr>
        <w:tc>
          <w:tcPr>
            <w:tcW w:w="3258" w:type="dxa"/>
            <w:shd w:val="clear" w:color="auto" w:fill="auto"/>
            <w:vAlign w:val="center"/>
          </w:tcPr>
          <w:p w14:paraId="5E07E8E7" w14:textId="77777777" w:rsidR="005C27A0" w:rsidRPr="00B47BD2" w:rsidRDefault="005C27A0" w:rsidP="00AE30BB">
            <w:pPr>
              <w:rPr>
                <w:rFonts w:asciiTheme="minorHAnsi" w:hAnsiTheme="minorHAnsi" w:cstheme="minorHAnsi"/>
                <w:b/>
                <w:szCs w:val="22"/>
              </w:rPr>
            </w:pPr>
          </w:p>
          <w:p w14:paraId="5E07E8E8" w14:textId="6790178B" w:rsidR="005C27A0" w:rsidRPr="00B47BD2" w:rsidRDefault="00E82616" w:rsidP="00AE30BB">
            <w:pPr>
              <w:rPr>
                <w:rFonts w:asciiTheme="minorHAnsi" w:hAnsiTheme="minorHAnsi" w:cstheme="minorHAnsi"/>
                <w:szCs w:val="22"/>
              </w:rPr>
            </w:pPr>
            <w:r w:rsidRPr="00B47BD2">
              <w:rPr>
                <w:rFonts w:asciiTheme="minorHAnsi" w:hAnsiTheme="minorHAnsi" w:cstheme="minorHAnsi"/>
                <w:szCs w:val="22"/>
              </w:rPr>
              <w:t>Inschrijver</w:t>
            </w:r>
            <w:r w:rsidR="005C27A0" w:rsidRPr="00B47BD2">
              <w:rPr>
                <w:rFonts w:asciiTheme="minorHAnsi" w:hAnsiTheme="minorHAnsi" w:cstheme="minorHAnsi"/>
                <w:szCs w:val="22"/>
              </w:rPr>
              <w:t xml:space="preserve"> en/of derde op wiens technische bekwaamheid </w:t>
            </w:r>
            <w:r w:rsidRPr="00B47BD2">
              <w:rPr>
                <w:rFonts w:asciiTheme="minorHAnsi" w:hAnsiTheme="minorHAnsi" w:cstheme="minorHAnsi"/>
                <w:szCs w:val="22"/>
              </w:rPr>
              <w:t>Inschrijver</w:t>
            </w:r>
            <w:r w:rsidR="005C27A0" w:rsidRPr="00B47BD2">
              <w:rPr>
                <w:rFonts w:asciiTheme="minorHAnsi" w:hAnsiTheme="minorHAnsi" w:cstheme="minorHAnsi"/>
                <w:szCs w:val="22"/>
              </w:rPr>
              <w:t xml:space="preserve"> zich in het kader van </w:t>
            </w:r>
            <w:r w:rsidRPr="00B47BD2">
              <w:rPr>
                <w:rFonts w:asciiTheme="minorHAnsi" w:hAnsiTheme="minorHAnsi" w:cstheme="minorHAnsi"/>
                <w:szCs w:val="22"/>
              </w:rPr>
              <w:t>deze Inschrijving</w:t>
            </w:r>
            <w:bookmarkStart w:id="4" w:name="OpenAt"/>
            <w:bookmarkEnd w:id="4"/>
            <w:r w:rsidR="005C27A0" w:rsidRPr="00B47BD2">
              <w:rPr>
                <w:rFonts w:asciiTheme="minorHAnsi" w:hAnsiTheme="minorHAnsi" w:cstheme="minorHAnsi"/>
                <w:szCs w:val="22"/>
              </w:rPr>
              <w:t xml:space="preserve"> beroept, heeft hierbij als Hoofdaannemer c.q. als eindverantwoordelijke partij gefungeerd?</w:t>
            </w:r>
          </w:p>
          <w:p w14:paraId="5E07E8E9" w14:textId="77777777" w:rsidR="005C27A0" w:rsidRPr="00B47BD2" w:rsidRDefault="005C27A0" w:rsidP="00AE30BB">
            <w:pPr>
              <w:pStyle w:val="TOC3"/>
              <w:tabs>
                <w:tab w:val="left" w:pos="2250"/>
              </w:tabs>
              <w:rPr>
                <w:rFonts w:asciiTheme="minorHAnsi" w:hAnsiTheme="minorHAnsi" w:cstheme="minorHAnsi"/>
                <w:szCs w:val="22"/>
              </w:rPr>
            </w:pPr>
          </w:p>
        </w:tc>
        <w:tc>
          <w:tcPr>
            <w:tcW w:w="5812" w:type="dxa"/>
            <w:shd w:val="clear" w:color="auto" w:fill="auto"/>
          </w:tcPr>
          <w:p w14:paraId="5E07E8EA" w14:textId="77777777" w:rsidR="005C27A0" w:rsidRPr="00B47BD2" w:rsidRDefault="005C27A0" w:rsidP="00AE30BB">
            <w:pPr>
              <w:pStyle w:val="TOC3"/>
              <w:tabs>
                <w:tab w:val="left" w:pos="2250"/>
              </w:tabs>
              <w:rPr>
                <w:rFonts w:asciiTheme="minorHAnsi" w:hAnsiTheme="minorHAnsi" w:cstheme="minorHAnsi"/>
                <w:szCs w:val="22"/>
              </w:rPr>
            </w:pPr>
          </w:p>
          <w:p w14:paraId="5E07E8EB" w14:textId="77777777" w:rsidR="005C27A0" w:rsidRPr="00B47BD2" w:rsidRDefault="005C27A0" w:rsidP="00AE30BB">
            <w:pPr>
              <w:pStyle w:val="TOC3"/>
              <w:tabs>
                <w:tab w:val="left" w:pos="2250"/>
              </w:tabs>
              <w:rPr>
                <w:rFonts w:asciiTheme="minorHAnsi" w:hAnsiTheme="minorHAnsi" w:cstheme="minorHAnsi"/>
                <w:b w:val="0"/>
                <w:szCs w:val="22"/>
              </w:rPr>
            </w:pPr>
            <w:r w:rsidRPr="00B47BD2">
              <w:rPr>
                <w:rFonts w:asciiTheme="minorHAnsi" w:hAnsiTheme="minorHAnsi" w:cstheme="minorHAnsi"/>
                <w:b w:val="0"/>
                <w:szCs w:val="22"/>
              </w:rPr>
              <w:t>Ja/ Nee</w:t>
            </w:r>
          </w:p>
        </w:tc>
      </w:tr>
      <w:tr w:rsidR="005C27A0" w:rsidRPr="00B47BD2" w14:paraId="5E07E8F2" w14:textId="77777777" w:rsidTr="00AE30BB">
        <w:trPr>
          <w:cantSplit/>
          <w:trHeight w:val="300"/>
        </w:trPr>
        <w:tc>
          <w:tcPr>
            <w:tcW w:w="3258" w:type="dxa"/>
            <w:shd w:val="clear" w:color="auto" w:fill="auto"/>
            <w:vAlign w:val="center"/>
          </w:tcPr>
          <w:p w14:paraId="5E07E8ED" w14:textId="77777777" w:rsidR="005C27A0" w:rsidRPr="00B47BD2" w:rsidRDefault="005C27A0" w:rsidP="00AE30BB">
            <w:pPr>
              <w:rPr>
                <w:rFonts w:asciiTheme="minorHAnsi" w:hAnsiTheme="minorHAnsi" w:cstheme="minorHAnsi"/>
                <w:szCs w:val="22"/>
                <w:lang w:val="nl"/>
              </w:rPr>
            </w:pPr>
          </w:p>
          <w:p w14:paraId="5E07E8EE" w14:textId="77777777" w:rsidR="005C27A0" w:rsidRPr="00B47BD2" w:rsidRDefault="005C27A0" w:rsidP="00AE30BB">
            <w:pPr>
              <w:rPr>
                <w:rFonts w:asciiTheme="minorHAnsi" w:hAnsiTheme="minorHAnsi" w:cstheme="minorHAnsi"/>
                <w:szCs w:val="22"/>
                <w:lang w:val="nl"/>
              </w:rPr>
            </w:pPr>
            <w:r w:rsidRPr="00B47BD2">
              <w:rPr>
                <w:rFonts w:asciiTheme="minorHAnsi" w:hAnsiTheme="minorHAnsi" w:cstheme="minorHAnsi"/>
                <w:szCs w:val="22"/>
                <w:lang w:val="nl"/>
              </w:rPr>
              <w:t xml:space="preserve">Aanvangsdatum van de referentie-opdracht: </w:t>
            </w:r>
          </w:p>
          <w:p w14:paraId="5E07E8EF" w14:textId="77777777" w:rsidR="005C27A0" w:rsidRPr="00B47BD2" w:rsidRDefault="005C27A0" w:rsidP="00AE30BB">
            <w:pPr>
              <w:rPr>
                <w:rFonts w:asciiTheme="minorHAnsi" w:hAnsiTheme="minorHAnsi" w:cstheme="minorHAnsi"/>
                <w:szCs w:val="22"/>
                <w:lang w:val="nl"/>
              </w:rPr>
            </w:pPr>
          </w:p>
        </w:tc>
        <w:tc>
          <w:tcPr>
            <w:tcW w:w="5812" w:type="dxa"/>
            <w:shd w:val="clear" w:color="auto" w:fill="auto"/>
          </w:tcPr>
          <w:p w14:paraId="5E07E8F0" w14:textId="77777777" w:rsidR="005C27A0" w:rsidRPr="00B47BD2" w:rsidRDefault="005C27A0" w:rsidP="00AE30BB">
            <w:pPr>
              <w:rPr>
                <w:rFonts w:asciiTheme="minorHAnsi" w:hAnsiTheme="minorHAnsi" w:cstheme="minorHAnsi"/>
                <w:szCs w:val="22"/>
              </w:rPr>
            </w:pPr>
          </w:p>
          <w:p w14:paraId="5E07E8F1" w14:textId="77777777" w:rsidR="005C27A0" w:rsidRPr="00B47BD2" w:rsidRDefault="005C27A0" w:rsidP="00AE30BB">
            <w:pPr>
              <w:rPr>
                <w:rFonts w:asciiTheme="minorHAnsi" w:hAnsiTheme="minorHAnsi" w:cstheme="minorHAnsi"/>
                <w:szCs w:val="22"/>
              </w:rPr>
            </w:pPr>
          </w:p>
        </w:tc>
      </w:tr>
      <w:tr w:rsidR="005C27A0" w:rsidRPr="00B47BD2" w14:paraId="5E07E8F7" w14:textId="77777777" w:rsidTr="00AE30BB">
        <w:trPr>
          <w:cantSplit/>
          <w:trHeight w:val="300"/>
        </w:trPr>
        <w:tc>
          <w:tcPr>
            <w:tcW w:w="3258" w:type="dxa"/>
            <w:shd w:val="clear" w:color="auto" w:fill="auto"/>
            <w:vAlign w:val="center"/>
          </w:tcPr>
          <w:p w14:paraId="5E07E8F3" w14:textId="77777777" w:rsidR="005C27A0" w:rsidRPr="00B47BD2" w:rsidRDefault="005C27A0" w:rsidP="00AE30BB">
            <w:pPr>
              <w:rPr>
                <w:rFonts w:asciiTheme="minorHAnsi" w:hAnsiTheme="minorHAnsi" w:cstheme="minorHAnsi"/>
                <w:szCs w:val="22"/>
                <w:lang w:val="nl"/>
              </w:rPr>
            </w:pPr>
          </w:p>
          <w:p w14:paraId="5E07E8F4" w14:textId="77777777" w:rsidR="005C27A0" w:rsidRPr="00B47BD2" w:rsidRDefault="005C27A0" w:rsidP="00AE30BB">
            <w:pPr>
              <w:rPr>
                <w:rFonts w:asciiTheme="minorHAnsi" w:hAnsiTheme="minorHAnsi" w:cstheme="minorHAnsi"/>
                <w:szCs w:val="22"/>
                <w:lang w:val="nl"/>
              </w:rPr>
            </w:pPr>
            <w:r w:rsidRPr="00B47BD2">
              <w:rPr>
                <w:rFonts w:asciiTheme="minorHAnsi" w:hAnsiTheme="minorHAnsi" w:cstheme="minorHAnsi"/>
                <w:szCs w:val="22"/>
                <w:lang w:val="nl"/>
              </w:rPr>
              <w:t>Afrondingsdatum van de referentie-opdracht:</w:t>
            </w:r>
          </w:p>
          <w:p w14:paraId="5E07E8F5" w14:textId="77777777" w:rsidR="005C27A0" w:rsidRPr="00B47BD2" w:rsidRDefault="005C27A0" w:rsidP="00AE30BB">
            <w:pPr>
              <w:rPr>
                <w:rFonts w:asciiTheme="minorHAnsi" w:hAnsiTheme="minorHAnsi" w:cstheme="minorHAnsi"/>
                <w:szCs w:val="22"/>
                <w:lang w:val="nl"/>
              </w:rPr>
            </w:pPr>
          </w:p>
        </w:tc>
        <w:tc>
          <w:tcPr>
            <w:tcW w:w="5812" w:type="dxa"/>
            <w:shd w:val="clear" w:color="auto" w:fill="auto"/>
          </w:tcPr>
          <w:p w14:paraId="5E07E8F6" w14:textId="77777777" w:rsidR="005C27A0" w:rsidRPr="00B47BD2" w:rsidRDefault="005C27A0" w:rsidP="00AE30BB">
            <w:pPr>
              <w:rPr>
                <w:rFonts w:asciiTheme="minorHAnsi" w:hAnsiTheme="minorHAnsi" w:cstheme="minorHAnsi"/>
                <w:szCs w:val="22"/>
                <w:lang w:val="nl"/>
              </w:rPr>
            </w:pPr>
          </w:p>
        </w:tc>
      </w:tr>
      <w:tr w:rsidR="005C27A0" w:rsidRPr="00B47BD2" w14:paraId="5E07E8FC" w14:textId="77777777" w:rsidTr="00AE30BB">
        <w:trPr>
          <w:cantSplit/>
          <w:trHeight w:val="300"/>
        </w:trPr>
        <w:tc>
          <w:tcPr>
            <w:tcW w:w="3258" w:type="dxa"/>
            <w:shd w:val="clear" w:color="auto" w:fill="auto"/>
            <w:vAlign w:val="center"/>
          </w:tcPr>
          <w:p w14:paraId="5E07E8F8" w14:textId="77777777" w:rsidR="005C27A0" w:rsidRPr="00B47BD2" w:rsidRDefault="005C27A0" w:rsidP="00AE30BB">
            <w:pPr>
              <w:rPr>
                <w:rFonts w:asciiTheme="minorHAnsi" w:hAnsiTheme="minorHAnsi" w:cstheme="minorHAnsi"/>
                <w:szCs w:val="22"/>
                <w:lang w:val="nl"/>
              </w:rPr>
            </w:pPr>
          </w:p>
          <w:p w14:paraId="5E07E8F9" w14:textId="77777777" w:rsidR="005C27A0" w:rsidRPr="00B47BD2" w:rsidRDefault="005C27A0" w:rsidP="00AE30BB">
            <w:pPr>
              <w:rPr>
                <w:rFonts w:asciiTheme="minorHAnsi" w:hAnsiTheme="minorHAnsi" w:cstheme="minorHAnsi"/>
                <w:szCs w:val="22"/>
                <w:lang w:val="nl"/>
              </w:rPr>
            </w:pPr>
            <w:r w:rsidRPr="00B47BD2">
              <w:rPr>
                <w:rFonts w:asciiTheme="minorHAnsi" w:hAnsiTheme="minorHAnsi" w:cstheme="minorHAnsi"/>
                <w:szCs w:val="22"/>
                <w:lang w:val="nl"/>
              </w:rPr>
              <w:t xml:space="preserve">Gemiddelde financiële waarde van de opdracht per jaar </w:t>
            </w:r>
            <w:r w:rsidRPr="00B47BD2">
              <w:rPr>
                <w:rFonts w:asciiTheme="minorHAnsi" w:hAnsiTheme="minorHAnsi" w:cstheme="minorHAnsi"/>
                <w:szCs w:val="22"/>
                <w:lang w:val="nl"/>
              </w:rPr>
              <w:br/>
              <w:t>(excl. btw)</w:t>
            </w:r>
          </w:p>
          <w:p w14:paraId="5E07E8FA" w14:textId="77777777" w:rsidR="005C27A0" w:rsidRPr="00B47BD2" w:rsidRDefault="005C27A0" w:rsidP="00AE30BB">
            <w:pPr>
              <w:rPr>
                <w:rFonts w:asciiTheme="minorHAnsi" w:hAnsiTheme="minorHAnsi" w:cstheme="minorHAnsi"/>
                <w:szCs w:val="22"/>
                <w:lang w:val="nl"/>
              </w:rPr>
            </w:pPr>
          </w:p>
        </w:tc>
        <w:tc>
          <w:tcPr>
            <w:tcW w:w="5812" w:type="dxa"/>
            <w:shd w:val="clear" w:color="auto" w:fill="auto"/>
            <w:vAlign w:val="center"/>
          </w:tcPr>
          <w:p w14:paraId="5E07E8FB" w14:textId="77777777" w:rsidR="005C27A0" w:rsidRPr="00B47BD2" w:rsidRDefault="005C27A0" w:rsidP="00AE30BB">
            <w:pPr>
              <w:rPr>
                <w:rFonts w:asciiTheme="minorHAnsi" w:hAnsiTheme="minorHAnsi" w:cstheme="minorHAnsi"/>
                <w:szCs w:val="22"/>
              </w:rPr>
            </w:pPr>
            <w:r w:rsidRPr="00B47BD2">
              <w:rPr>
                <w:rFonts w:asciiTheme="minorHAnsi" w:hAnsiTheme="minorHAnsi" w:cstheme="minorHAnsi"/>
                <w:szCs w:val="22"/>
              </w:rPr>
              <w:t xml:space="preserve">€ </w:t>
            </w:r>
          </w:p>
        </w:tc>
      </w:tr>
      <w:tr w:rsidR="005C27A0" w:rsidRPr="00B47BD2" w14:paraId="5E07E902" w14:textId="77777777" w:rsidTr="00AE30BB">
        <w:trPr>
          <w:cantSplit/>
          <w:trHeight w:val="300"/>
        </w:trPr>
        <w:tc>
          <w:tcPr>
            <w:tcW w:w="3258" w:type="dxa"/>
            <w:shd w:val="clear" w:color="auto" w:fill="auto"/>
            <w:vAlign w:val="center"/>
          </w:tcPr>
          <w:p w14:paraId="5E07E8FD" w14:textId="77777777" w:rsidR="005C27A0" w:rsidRPr="00B47BD2" w:rsidRDefault="005C27A0" w:rsidP="00AE30BB">
            <w:pPr>
              <w:rPr>
                <w:rFonts w:asciiTheme="minorHAnsi" w:hAnsiTheme="minorHAnsi" w:cstheme="minorHAnsi"/>
                <w:szCs w:val="22"/>
              </w:rPr>
            </w:pPr>
            <w:r w:rsidRPr="00B47BD2">
              <w:rPr>
                <w:rFonts w:asciiTheme="minorHAnsi" w:hAnsiTheme="minorHAnsi" w:cstheme="minorHAnsi"/>
                <w:szCs w:val="22"/>
              </w:rPr>
              <w:t xml:space="preserve">De dienstverlening is/wordt naar tevredenheid van de opdrachtgever verricht? </w:t>
            </w:r>
          </w:p>
        </w:tc>
        <w:tc>
          <w:tcPr>
            <w:tcW w:w="5812" w:type="dxa"/>
            <w:shd w:val="clear" w:color="auto" w:fill="auto"/>
          </w:tcPr>
          <w:p w14:paraId="5E07E8FE" w14:textId="77777777" w:rsidR="005C27A0" w:rsidRPr="00B47BD2" w:rsidRDefault="005C27A0" w:rsidP="00AE30BB">
            <w:pPr>
              <w:rPr>
                <w:rFonts w:asciiTheme="minorHAnsi" w:hAnsiTheme="minorHAnsi" w:cstheme="minorHAnsi"/>
                <w:szCs w:val="22"/>
              </w:rPr>
            </w:pPr>
          </w:p>
          <w:p w14:paraId="5E07E8FF" w14:textId="77777777" w:rsidR="005C27A0" w:rsidRPr="00B47BD2" w:rsidRDefault="005C27A0" w:rsidP="00AE30BB">
            <w:pPr>
              <w:rPr>
                <w:rFonts w:asciiTheme="minorHAnsi" w:hAnsiTheme="minorHAnsi" w:cstheme="minorHAnsi"/>
                <w:szCs w:val="22"/>
              </w:rPr>
            </w:pPr>
            <w:r w:rsidRPr="00B47BD2">
              <w:rPr>
                <w:rFonts w:asciiTheme="minorHAnsi" w:hAnsiTheme="minorHAnsi" w:cstheme="minorHAnsi"/>
                <w:szCs w:val="22"/>
              </w:rPr>
              <w:t>Ja/ Nee</w:t>
            </w:r>
          </w:p>
          <w:p w14:paraId="5E07E900" w14:textId="77777777" w:rsidR="005C27A0" w:rsidRPr="00B47BD2" w:rsidRDefault="005C27A0" w:rsidP="00AE30BB">
            <w:pPr>
              <w:tabs>
                <w:tab w:val="left" w:pos="1110"/>
              </w:tabs>
              <w:rPr>
                <w:rFonts w:asciiTheme="minorHAnsi" w:hAnsiTheme="minorHAnsi" w:cstheme="minorHAnsi"/>
                <w:szCs w:val="22"/>
              </w:rPr>
            </w:pPr>
            <w:r w:rsidRPr="00B47BD2">
              <w:rPr>
                <w:rFonts w:asciiTheme="minorHAnsi" w:hAnsiTheme="minorHAnsi" w:cstheme="minorHAnsi"/>
                <w:szCs w:val="22"/>
              </w:rPr>
              <w:tab/>
            </w:r>
          </w:p>
          <w:p w14:paraId="5E07E901" w14:textId="77777777" w:rsidR="005C27A0" w:rsidRPr="00B47BD2" w:rsidRDefault="005C27A0" w:rsidP="00AE30BB">
            <w:pPr>
              <w:rPr>
                <w:rFonts w:asciiTheme="minorHAnsi" w:hAnsiTheme="minorHAnsi" w:cstheme="minorHAnsi"/>
                <w:szCs w:val="22"/>
              </w:rPr>
            </w:pPr>
          </w:p>
        </w:tc>
      </w:tr>
    </w:tbl>
    <w:p w14:paraId="5E07E903" w14:textId="77777777" w:rsidR="005C27A0" w:rsidRPr="00B47BD2" w:rsidRDefault="005C27A0">
      <w:pPr>
        <w:rPr>
          <w:rFonts w:asciiTheme="minorHAnsi" w:hAnsiTheme="minorHAnsi" w:cstheme="minorHAnsi"/>
        </w:rPr>
      </w:pPr>
    </w:p>
    <w:tbl>
      <w:tblPr>
        <w:tblW w:w="8605" w:type="dxa"/>
        <w:tblInd w:w="-9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32"/>
        <w:gridCol w:w="3973"/>
      </w:tblGrid>
      <w:tr w:rsidR="005C27A0" w:rsidRPr="00B47BD2" w14:paraId="5E07E905" w14:textId="77777777" w:rsidTr="00AD3C8D">
        <w:trPr>
          <w:cantSplit/>
          <w:trHeight w:val="300"/>
        </w:trPr>
        <w:tc>
          <w:tcPr>
            <w:tcW w:w="8605" w:type="dxa"/>
            <w:gridSpan w:val="2"/>
            <w:tcBorders>
              <w:top w:val="single" w:sz="6" w:space="0" w:color="auto"/>
              <w:left w:val="single" w:sz="6" w:space="0" w:color="auto"/>
              <w:bottom w:val="nil"/>
              <w:right w:val="single" w:sz="6" w:space="0" w:color="auto"/>
            </w:tcBorders>
            <w:shd w:val="clear" w:color="auto" w:fill="ED7D31" w:themeFill="accent2"/>
          </w:tcPr>
          <w:p w14:paraId="5E07E904" w14:textId="20B1DA1B" w:rsidR="005C27A0" w:rsidRPr="00B47BD2" w:rsidRDefault="005C27A0" w:rsidP="00B45DBF">
            <w:pPr>
              <w:pStyle w:val="TOC3"/>
              <w:widowControl/>
              <w:spacing w:line="240" w:lineRule="auto"/>
              <w:rPr>
                <w:rFonts w:asciiTheme="minorHAnsi" w:hAnsiTheme="minorHAnsi" w:cstheme="minorHAnsi"/>
                <w:color w:val="FFFFFF" w:themeColor="background1"/>
              </w:rPr>
            </w:pPr>
            <w:r w:rsidRPr="00B47BD2">
              <w:rPr>
                <w:rFonts w:asciiTheme="minorHAnsi" w:hAnsiTheme="minorHAnsi" w:cstheme="minorHAnsi"/>
                <w:color w:val="FFFFFF" w:themeColor="background1"/>
              </w:rPr>
              <w:t xml:space="preserve">Ondertekening door </w:t>
            </w:r>
            <w:r w:rsidR="00B45DBF" w:rsidRPr="00B47BD2">
              <w:rPr>
                <w:rFonts w:asciiTheme="minorHAnsi" w:hAnsiTheme="minorHAnsi" w:cstheme="minorHAnsi"/>
                <w:color w:val="FFFFFF" w:themeColor="background1"/>
              </w:rPr>
              <w:t>Inschrijver</w:t>
            </w:r>
          </w:p>
        </w:tc>
      </w:tr>
      <w:tr w:rsidR="005C27A0" w:rsidRPr="00B47BD2" w14:paraId="5E07E908" w14:textId="77777777" w:rsidTr="00AE30BB">
        <w:trPr>
          <w:cantSplit/>
          <w:trHeight w:val="300"/>
        </w:trPr>
        <w:tc>
          <w:tcPr>
            <w:tcW w:w="4632" w:type="dxa"/>
            <w:tcBorders>
              <w:top w:val="single" w:sz="6" w:space="0" w:color="auto"/>
              <w:left w:val="single" w:sz="6" w:space="0" w:color="auto"/>
              <w:bottom w:val="single" w:sz="6" w:space="0" w:color="auto"/>
              <w:right w:val="single" w:sz="6" w:space="0" w:color="auto"/>
            </w:tcBorders>
          </w:tcPr>
          <w:p w14:paraId="5E07E906" w14:textId="0EDCF214" w:rsidR="005C27A0" w:rsidRPr="00B47BD2" w:rsidRDefault="005C27A0" w:rsidP="003C0450">
            <w:pPr>
              <w:rPr>
                <w:rFonts w:asciiTheme="minorHAnsi" w:hAnsiTheme="minorHAnsi" w:cstheme="minorHAnsi"/>
              </w:rPr>
            </w:pPr>
            <w:r w:rsidRPr="00B47BD2">
              <w:rPr>
                <w:rFonts w:asciiTheme="minorHAnsi" w:hAnsiTheme="minorHAnsi" w:cstheme="minorHAnsi"/>
              </w:rPr>
              <w:t xml:space="preserve">Naam </w:t>
            </w:r>
            <w:r w:rsidR="003C0450" w:rsidRPr="00B47BD2">
              <w:rPr>
                <w:rFonts w:asciiTheme="minorHAnsi" w:hAnsiTheme="minorHAnsi" w:cstheme="minorHAnsi"/>
              </w:rPr>
              <w:t>Inschrijver</w:t>
            </w:r>
            <w:r w:rsidRPr="00B47BD2">
              <w:rPr>
                <w:rFonts w:asciiTheme="minorHAnsi" w:hAnsiTheme="minorHAnsi" w:cstheme="minorHAnsi"/>
              </w:rPr>
              <w:t>:</w:t>
            </w:r>
          </w:p>
        </w:tc>
        <w:tc>
          <w:tcPr>
            <w:tcW w:w="3973" w:type="dxa"/>
            <w:tcBorders>
              <w:top w:val="single" w:sz="6" w:space="0" w:color="auto"/>
              <w:left w:val="single" w:sz="6" w:space="0" w:color="auto"/>
              <w:bottom w:val="single" w:sz="6" w:space="0" w:color="auto"/>
              <w:right w:val="single" w:sz="6" w:space="0" w:color="auto"/>
            </w:tcBorders>
          </w:tcPr>
          <w:p w14:paraId="5E07E907" w14:textId="77777777" w:rsidR="005C27A0" w:rsidRPr="00B47BD2" w:rsidRDefault="005C27A0" w:rsidP="00AE30BB">
            <w:pPr>
              <w:rPr>
                <w:rFonts w:asciiTheme="minorHAnsi" w:hAnsiTheme="minorHAnsi" w:cstheme="minorHAnsi"/>
              </w:rPr>
            </w:pPr>
          </w:p>
        </w:tc>
      </w:tr>
      <w:tr w:rsidR="005C27A0" w:rsidRPr="00B47BD2" w14:paraId="5E07E90B" w14:textId="77777777" w:rsidTr="00AE30BB">
        <w:trPr>
          <w:cantSplit/>
          <w:trHeight w:val="300"/>
        </w:trPr>
        <w:tc>
          <w:tcPr>
            <w:tcW w:w="4632" w:type="dxa"/>
            <w:tcBorders>
              <w:top w:val="single" w:sz="6" w:space="0" w:color="auto"/>
              <w:left w:val="single" w:sz="6" w:space="0" w:color="auto"/>
              <w:bottom w:val="single" w:sz="6" w:space="0" w:color="auto"/>
              <w:right w:val="single" w:sz="6" w:space="0" w:color="auto"/>
            </w:tcBorders>
          </w:tcPr>
          <w:p w14:paraId="5E07E909" w14:textId="14E2235B" w:rsidR="005C27A0" w:rsidRPr="00B47BD2" w:rsidRDefault="005C27A0" w:rsidP="00AE30BB">
            <w:pPr>
              <w:rPr>
                <w:rFonts w:asciiTheme="minorHAnsi" w:hAnsiTheme="minorHAnsi" w:cstheme="minorHAnsi"/>
              </w:rPr>
            </w:pPr>
            <w:r w:rsidRPr="00B47BD2">
              <w:rPr>
                <w:rFonts w:asciiTheme="minorHAnsi" w:hAnsiTheme="minorHAnsi" w:cstheme="minorHAnsi"/>
              </w:rPr>
              <w:t>Functie</w:t>
            </w:r>
            <w:r w:rsidR="003C0450" w:rsidRPr="00B47BD2">
              <w:rPr>
                <w:rFonts w:asciiTheme="minorHAnsi" w:hAnsiTheme="minorHAnsi" w:cstheme="minorHAnsi"/>
              </w:rPr>
              <w:t xml:space="preserve"> ondertekenaar Inschrijver</w:t>
            </w:r>
            <w:r w:rsidRPr="00B47BD2">
              <w:rPr>
                <w:rFonts w:asciiTheme="minorHAnsi" w:hAnsiTheme="minorHAnsi" w:cstheme="minorHAnsi"/>
              </w:rPr>
              <w:t>:</w:t>
            </w:r>
          </w:p>
        </w:tc>
        <w:tc>
          <w:tcPr>
            <w:tcW w:w="3973" w:type="dxa"/>
            <w:tcBorders>
              <w:top w:val="single" w:sz="6" w:space="0" w:color="auto"/>
              <w:left w:val="single" w:sz="6" w:space="0" w:color="auto"/>
              <w:bottom w:val="single" w:sz="6" w:space="0" w:color="auto"/>
              <w:right w:val="single" w:sz="6" w:space="0" w:color="auto"/>
            </w:tcBorders>
          </w:tcPr>
          <w:p w14:paraId="5E07E90A" w14:textId="77777777" w:rsidR="005C27A0" w:rsidRPr="00B47BD2" w:rsidRDefault="005C27A0" w:rsidP="00AE30BB">
            <w:pPr>
              <w:rPr>
                <w:rFonts w:asciiTheme="minorHAnsi" w:hAnsiTheme="minorHAnsi" w:cstheme="minorHAnsi"/>
              </w:rPr>
            </w:pPr>
          </w:p>
        </w:tc>
      </w:tr>
      <w:tr w:rsidR="00F37CDD" w:rsidRPr="00B47BD2" w14:paraId="31357AE3" w14:textId="77777777" w:rsidTr="00AE30BB">
        <w:trPr>
          <w:cantSplit/>
          <w:trHeight w:val="300"/>
        </w:trPr>
        <w:tc>
          <w:tcPr>
            <w:tcW w:w="4632" w:type="dxa"/>
            <w:tcBorders>
              <w:top w:val="single" w:sz="6" w:space="0" w:color="auto"/>
              <w:left w:val="single" w:sz="6" w:space="0" w:color="auto"/>
              <w:bottom w:val="single" w:sz="6" w:space="0" w:color="auto"/>
              <w:right w:val="single" w:sz="6" w:space="0" w:color="auto"/>
            </w:tcBorders>
          </w:tcPr>
          <w:p w14:paraId="76FA5BA4" w14:textId="6BB835FF" w:rsidR="00F37CDD" w:rsidRPr="00B47BD2" w:rsidRDefault="00F37CDD" w:rsidP="00AE30BB">
            <w:pPr>
              <w:rPr>
                <w:rFonts w:asciiTheme="minorHAnsi" w:hAnsiTheme="minorHAnsi" w:cstheme="minorHAnsi"/>
              </w:rPr>
            </w:pPr>
            <w:r w:rsidRPr="00B47BD2">
              <w:rPr>
                <w:rFonts w:asciiTheme="minorHAnsi" w:hAnsiTheme="minorHAnsi" w:cstheme="minorHAnsi"/>
              </w:rPr>
              <w:t>Datum:</w:t>
            </w:r>
          </w:p>
        </w:tc>
        <w:tc>
          <w:tcPr>
            <w:tcW w:w="3973" w:type="dxa"/>
            <w:tcBorders>
              <w:top w:val="single" w:sz="6" w:space="0" w:color="auto"/>
              <w:left w:val="single" w:sz="6" w:space="0" w:color="auto"/>
              <w:bottom w:val="single" w:sz="6" w:space="0" w:color="auto"/>
              <w:right w:val="single" w:sz="6" w:space="0" w:color="auto"/>
            </w:tcBorders>
          </w:tcPr>
          <w:p w14:paraId="7D9AA83F" w14:textId="77777777" w:rsidR="00F37CDD" w:rsidRPr="00B47BD2" w:rsidRDefault="00F37CDD" w:rsidP="00AE30BB">
            <w:pPr>
              <w:rPr>
                <w:rFonts w:asciiTheme="minorHAnsi" w:hAnsiTheme="minorHAnsi" w:cstheme="minorHAnsi"/>
              </w:rPr>
            </w:pPr>
          </w:p>
        </w:tc>
      </w:tr>
      <w:tr w:rsidR="005C27A0" w:rsidRPr="00B47BD2" w14:paraId="5E07E913" w14:textId="77777777" w:rsidTr="00AE30BB">
        <w:trPr>
          <w:cantSplit/>
          <w:trHeight w:val="300"/>
        </w:trPr>
        <w:tc>
          <w:tcPr>
            <w:tcW w:w="4632" w:type="dxa"/>
            <w:tcBorders>
              <w:top w:val="single" w:sz="6" w:space="0" w:color="auto"/>
              <w:left w:val="single" w:sz="6" w:space="0" w:color="auto"/>
              <w:bottom w:val="single" w:sz="6" w:space="0" w:color="auto"/>
              <w:right w:val="single" w:sz="6" w:space="0" w:color="auto"/>
            </w:tcBorders>
          </w:tcPr>
          <w:p w14:paraId="5E07E90C" w14:textId="6F4394E8" w:rsidR="005C27A0" w:rsidRPr="00B47BD2" w:rsidRDefault="003C0450" w:rsidP="00AE30BB">
            <w:pPr>
              <w:rPr>
                <w:rFonts w:asciiTheme="minorHAnsi" w:hAnsiTheme="minorHAnsi" w:cstheme="minorHAnsi"/>
              </w:rPr>
            </w:pPr>
            <w:r w:rsidRPr="00B47BD2">
              <w:rPr>
                <w:rFonts w:asciiTheme="minorHAnsi" w:hAnsiTheme="minorHAnsi" w:cstheme="minorHAnsi"/>
              </w:rPr>
              <w:t>Handtekening Inschrijver</w:t>
            </w:r>
            <w:r w:rsidR="005C27A0" w:rsidRPr="00B47BD2">
              <w:rPr>
                <w:rFonts w:asciiTheme="minorHAnsi" w:hAnsiTheme="minorHAnsi" w:cstheme="minorHAnsi"/>
              </w:rPr>
              <w:t>:</w:t>
            </w:r>
          </w:p>
          <w:p w14:paraId="5E07E90E" w14:textId="77777777" w:rsidR="005C27A0" w:rsidRPr="00B47BD2" w:rsidRDefault="005C27A0" w:rsidP="00F37CDD">
            <w:pPr>
              <w:rPr>
                <w:rFonts w:asciiTheme="minorHAnsi" w:hAnsiTheme="minorHAnsi" w:cstheme="minorHAnsi"/>
              </w:rPr>
            </w:pPr>
          </w:p>
        </w:tc>
        <w:tc>
          <w:tcPr>
            <w:tcW w:w="3973" w:type="dxa"/>
            <w:tcBorders>
              <w:top w:val="single" w:sz="6" w:space="0" w:color="auto"/>
              <w:left w:val="single" w:sz="6" w:space="0" w:color="auto"/>
              <w:bottom w:val="single" w:sz="6" w:space="0" w:color="auto"/>
              <w:right w:val="single" w:sz="6" w:space="0" w:color="auto"/>
            </w:tcBorders>
          </w:tcPr>
          <w:p w14:paraId="5E07E90F" w14:textId="77777777" w:rsidR="005C27A0" w:rsidRPr="00B47BD2" w:rsidRDefault="005C27A0" w:rsidP="00AE30BB">
            <w:pPr>
              <w:rPr>
                <w:rFonts w:asciiTheme="minorHAnsi" w:hAnsiTheme="minorHAnsi" w:cstheme="minorHAnsi"/>
              </w:rPr>
            </w:pPr>
          </w:p>
          <w:p w14:paraId="5E07E910" w14:textId="77777777" w:rsidR="005C27A0" w:rsidRPr="00B47BD2" w:rsidRDefault="005C27A0" w:rsidP="00AE30BB">
            <w:pPr>
              <w:rPr>
                <w:rFonts w:asciiTheme="minorHAnsi" w:hAnsiTheme="minorHAnsi" w:cstheme="minorHAnsi"/>
              </w:rPr>
            </w:pPr>
          </w:p>
          <w:p w14:paraId="5E07E911" w14:textId="77777777" w:rsidR="005C27A0" w:rsidRPr="00B47BD2" w:rsidRDefault="005C27A0" w:rsidP="00AE30BB">
            <w:pPr>
              <w:rPr>
                <w:rFonts w:asciiTheme="minorHAnsi" w:hAnsiTheme="minorHAnsi" w:cstheme="minorHAnsi"/>
              </w:rPr>
            </w:pPr>
          </w:p>
          <w:p w14:paraId="5E07E912" w14:textId="77777777" w:rsidR="005C27A0" w:rsidRPr="00B47BD2" w:rsidRDefault="005C27A0" w:rsidP="00AE30BB">
            <w:pPr>
              <w:rPr>
                <w:rFonts w:asciiTheme="minorHAnsi" w:hAnsiTheme="minorHAnsi" w:cstheme="minorHAnsi"/>
              </w:rPr>
            </w:pPr>
          </w:p>
        </w:tc>
      </w:tr>
    </w:tbl>
    <w:p w14:paraId="5E07E914" w14:textId="77777777" w:rsidR="005C27A0" w:rsidRPr="00B47BD2" w:rsidRDefault="005C27A0" w:rsidP="005C27A0">
      <w:pPr>
        <w:rPr>
          <w:rFonts w:asciiTheme="minorHAnsi" w:hAnsiTheme="minorHAnsi" w:cstheme="minorHAnsi"/>
        </w:rPr>
      </w:pPr>
      <w:r w:rsidRPr="00B47BD2">
        <w:rPr>
          <w:rFonts w:asciiTheme="minorHAnsi" w:hAnsiTheme="minorHAnsi" w:cstheme="minorHAnsi"/>
        </w:rPr>
        <w:t xml:space="preserve">*Gebruik het referentie formulier meerdere malen, indien meerdere referentie-opdrachten worden ingediend. </w:t>
      </w:r>
    </w:p>
    <w:p w14:paraId="5E07E915" w14:textId="77777777" w:rsidR="005C27A0" w:rsidRPr="00B47BD2" w:rsidRDefault="005C27A0">
      <w:pPr>
        <w:rPr>
          <w:rFonts w:asciiTheme="minorHAnsi" w:hAnsiTheme="minorHAnsi" w:cstheme="minorHAnsi"/>
        </w:rPr>
      </w:pPr>
    </w:p>
    <w:sectPr w:rsidR="005C27A0" w:rsidRPr="00B47BD2">
      <w:headerReference w:type="default" r:id="rId13"/>
      <w:footerReference w:type="even" r:id="rId14"/>
      <w:footerReference w:type="default" r:id="rId15"/>
      <w:headerReference w:type="first" r:id="rId16"/>
      <w:footerReference w:type="first" r:id="rId17"/>
      <w:pgSz w:w="11906" w:h="16838" w:code="9"/>
      <w:pgMar w:top="2353" w:right="1797" w:bottom="1985" w:left="2268" w:header="709" w:footer="709" w:gutter="0"/>
      <w:paperSrc w:first="1000" w:other="1007"/>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C6524" w14:textId="77777777" w:rsidR="004C7B5E" w:rsidRDefault="004C7B5E">
      <w:r>
        <w:separator/>
      </w:r>
    </w:p>
  </w:endnote>
  <w:endnote w:type="continuationSeparator" w:id="0">
    <w:p w14:paraId="460E5D98" w14:textId="77777777" w:rsidR="004C7B5E" w:rsidRDefault="004C7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heSans-Italic">
    <w:altName w:val="Calibri"/>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7E91C" w14:textId="77777777" w:rsidR="0030325A" w:rsidRDefault="0030325A">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E07E91D" w14:textId="77777777" w:rsidR="0030325A" w:rsidRDefault="0030325A">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7E91E" w14:textId="623EB073" w:rsidR="0030325A" w:rsidRDefault="007B63DF" w:rsidP="00B7437C">
    <w:pPr>
      <w:pStyle w:val="Voettekst"/>
      <w:rPr>
        <w:rStyle w:val="Paginanummer"/>
      </w:rPr>
    </w:pPr>
    <w:r>
      <w:rPr>
        <w:rStyle w:val="Paginanummer"/>
      </w:rPr>
      <w:t>Standaardformulier R</w:t>
    </w:r>
    <w:r w:rsidR="00B7437C">
      <w:rPr>
        <w:rStyle w:val="Paginanummer"/>
      </w:rPr>
      <w:t xml:space="preserve">eferentie-opdrachten </w:t>
    </w:r>
    <w:r w:rsidR="00B7437C">
      <w:rPr>
        <w:rStyle w:val="Paginanummer"/>
      </w:rPr>
      <w:tab/>
    </w:r>
    <w:r w:rsidR="00B7437C">
      <w:rPr>
        <w:rStyle w:val="Paginanummer"/>
      </w:rPr>
      <w:tab/>
    </w:r>
    <w:r w:rsidR="0030325A">
      <w:rPr>
        <w:rStyle w:val="Paginanummer"/>
      </w:rPr>
      <w:fldChar w:fldCharType="begin"/>
    </w:r>
    <w:r w:rsidR="0030325A">
      <w:rPr>
        <w:rStyle w:val="Paginanummer"/>
      </w:rPr>
      <w:instrText xml:space="preserve">PAGE  </w:instrText>
    </w:r>
    <w:r w:rsidR="0030325A">
      <w:rPr>
        <w:rStyle w:val="Paginanummer"/>
      </w:rPr>
      <w:fldChar w:fldCharType="separate"/>
    </w:r>
    <w:r w:rsidR="008A6AB2">
      <w:rPr>
        <w:rStyle w:val="Paginanummer"/>
        <w:noProof/>
      </w:rPr>
      <w:t>3</w:t>
    </w:r>
    <w:r w:rsidR="0030325A">
      <w:rPr>
        <w:rStyle w:val="Paginanummer"/>
      </w:rPr>
      <w:fldChar w:fldCharType="end"/>
    </w:r>
    <w:r w:rsidR="0030325A">
      <w:rPr>
        <w:rStyle w:val="Paginanummer"/>
      </w:rPr>
      <w:t xml:space="preserve"> van </w:t>
    </w:r>
    <w:r w:rsidR="0030325A">
      <w:rPr>
        <w:rStyle w:val="Paginanummer"/>
      </w:rPr>
      <w:fldChar w:fldCharType="begin"/>
    </w:r>
    <w:r w:rsidR="0030325A">
      <w:rPr>
        <w:rStyle w:val="Paginanummer"/>
      </w:rPr>
      <w:instrText xml:space="preserve"> = </w:instrText>
    </w:r>
    <w:r w:rsidR="0030325A">
      <w:rPr>
        <w:rStyle w:val="Paginanummer"/>
      </w:rPr>
      <w:fldChar w:fldCharType="begin"/>
    </w:r>
    <w:r w:rsidR="0030325A">
      <w:rPr>
        <w:rStyle w:val="Paginanummer"/>
      </w:rPr>
      <w:instrText xml:space="preserve"> NUMPAGES  </w:instrText>
    </w:r>
    <w:r w:rsidR="0030325A">
      <w:rPr>
        <w:rStyle w:val="Paginanummer"/>
      </w:rPr>
      <w:fldChar w:fldCharType="separate"/>
    </w:r>
    <w:r w:rsidR="00B47BD2">
      <w:rPr>
        <w:rStyle w:val="Paginanummer"/>
        <w:noProof/>
      </w:rPr>
      <w:instrText>6</w:instrText>
    </w:r>
    <w:r w:rsidR="0030325A">
      <w:rPr>
        <w:rStyle w:val="Paginanummer"/>
      </w:rPr>
      <w:fldChar w:fldCharType="end"/>
    </w:r>
    <w:r w:rsidR="0030325A">
      <w:rPr>
        <w:rStyle w:val="Paginanummer"/>
      </w:rPr>
      <w:instrText xml:space="preserve"> - </w:instrText>
    </w:r>
    <w:r w:rsidR="0030325A">
      <w:rPr>
        <w:rStyle w:val="Paginanummer"/>
      </w:rPr>
      <w:fldChar w:fldCharType="begin"/>
    </w:r>
    <w:r w:rsidR="0030325A">
      <w:rPr>
        <w:rStyle w:val="Paginanummer"/>
      </w:rPr>
      <w:instrText xml:space="preserve"> DOCPROPERTY MinusPages </w:instrText>
    </w:r>
    <w:r w:rsidR="0030325A">
      <w:rPr>
        <w:rStyle w:val="Paginanummer"/>
      </w:rPr>
      <w:fldChar w:fldCharType="separate"/>
    </w:r>
    <w:r w:rsidR="005C27A0">
      <w:rPr>
        <w:rStyle w:val="Paginanummer"/>
      </w:rPr>
      <w:instrText>1</w:instrText>
    </w:r>
    <w:r w:rsidR="0030325A">
      <w:rPr>
        <w:rStyle w:val="Paginanummer"/>
      </w:rPr>
      <w:fldChar w:fldCharType="end"/>
    </w:r>
    <w:r w:rsidR="0030325A">
      <w:rPr>
        <w:rStyle w:val="Paginanummer"/>
      </w:rPr>
      <w:instrText xml:space="preserve"> </w:instrText>
    </w:r>
    <w:r w:rsidR="0030325A">
      <w:rPr>
        <w:rStyle w:val="Paginanummer"/>
      </w:rPr>
      <w:fldChar w:fldCharType="separate"/>
    </w:r>
    <w:r w:rsidR="00B47BD2">
      <w:rPr>
        <w:rStyle w:val="Paginanummer"/>
        <w:noProof/>
      </w:rPr>
      <w:t>5</w:t>
    </w:r>
    <w:r w:rsidR="0030325A">
      <w:rPr>
        <w:rStyle w:val="Paginanummer"/>
      </w:rPr>
      <w:fldChar w:fldCharType="end"/>
    </w:r>
  </w:p>
  <w:p w14:paraId="5E07E91F" w14:textId="77777777" w:rsidR="0030325A" w:rsidRDefault="0030325A">
    <w:pPr>
      <w:pStyle w:val="Voettekst"/>
      <w:ind w:right="360"/>
    </w:pPr>
  </w:p>
  <w:p w14:paraId="5E07E920" w14:textId="77777777" w:rsidR="0030325A" w:rsidRDefault="0030325A">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7E923" w14:textId="77777777" w:rsidR="00BF3572" w:rsidRDefault="00BF3572">
    <w:pPr>
      <w:pStyle w:val="Voettekst"/>
    </w:pPr>
  </w:p>
  <w:p w14:paraId="5E07E924" w14:textId="77777777" w:rsidR="0030325A" w:rsidRDefault="0030325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FA83F" w14:textId="77777777" w:rsidR="004C7B5E" w:rsidRDefault="004C7B5E">
      <w:r>
        <w:separator/>
      </w:r>
    </w:p>
  </w:footnote>
  <w:footnote w:type="continuationSeparator" w:id="0">
    <w:p w14:paraId="1060D244" w14:textId="77777777" w:rsidR="004C7B5E" w:rsidRDefault="004C7B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7E91A" w14:textId="77777777" w:rsidR="0030325A" w:rsidRDefault="00075F18" w:rsidP="00075F18">
    <w:pPr>
      <w:pStyle w:val="Hidden"/>
      <w:framePr w:w="2835" w:h="113" w:hRule="exact" w:hSpace="0" w:wrap="around" w:x="1" w:y="1"/>
    </w:pPr>
    <w:r>
      <w:rPr>
        <w:noProof/>
        <w:sz w:val="20"/>
        <w:lang w:eastAsia="nl-NL"/>
      </w:rPr>
      <mc:AlternateContent>
        <mc:Choice Requires="wps">
          <w:drawing>
            <wp:anchor distT="0" distB="0" distL="114300" distR="114300" simplePos="0" relativeHeight="251655680" behindDoc="0" locked="1" layoutInCell="1" allowOverlap="1" wp14:anchorId="5E07E925" wp14:editId="5E07E926">
              <wp:simplePos x="0" y="0"/>
              <wp:positionH relativeFrom="page">
                <wp:posOffset>504190</wp:posOffset>
              </wp:positionH>
              <wp:positionV relativeFrom="page">
                <wp:posOffset>252095</wp:posOffset>
              </wp:positionV>
              <wp:extent cx="3683000" cy="838200"/>
              <wp:effectExtent l="0" t="0" r="12700" b="0"/>
              <wp:wrapNone/>
              <wp:docPr id="5" name="LogoOtherPag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7E92D" w14:textId="5F203A61" w:rsidR="0030325A" w:rsidRDefault="0030325A">
                          <w:pPr>
                            <w:rPr>
                              <w:lang w:val="en-US"/>
                            </w:rPr>
                          </w:pPr>
                        </w:p>
                        <w:p w14:paraId="5E07E92E" w14:textId="759E5650" w:rsidR="0030325A" w:rsidRDefault="00CB6086">
                          <w:pPr>
                            <w:rPr>
                              <w:lang w:val="en-US"/>
                            </w:rPr>
                          </w:pPr>
                          <w:r>
                            <w:rPr>
                              <w:noProof/>
                            </w:rPr>
                            <w:drawing>
                              <wp:inline distT="0" distB="0" distL="0" distR="0" wp14:anchorId="56621F17" wp14:editId="0D4FA214">
                                <wp:extent cx="1735455" cy="403860"/>
                                <wp:effectExtent l="0" t="0" r="0" b="0"/>
                                <wp:docPr id="173305814" name="Afbeelding 4" descr="Lidmaatschap Nidos: 'Komen graag in contact met kennis en expertise die er  al is' - ZWconn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355959" name="Afbeelding 4" descr="Lidmaatschap Nidos: 'Komen graag in contact met kennis en expertise die er  al is' - ZWconnect"/>
                                        <pic:cNvPicPr>
                                          <a:picLocks noChangeAspect="1"/>
                                        </pic:cNvPicPr>
                                      </pic:nvPicPr>
                                      <pic:blipFill rotWithShape="1">
                                        <a:blip r:embed="rId1">
                                          <a:extLst>
                                            <a:ext uri="{28A0092B-C50C-407E-A947-70E740481C1C}">
                                              <a14:useLocalDpi xmlns:a14="http://schemas.microsoft.com/office/drawing/2010/main" val="0"/>
                                            </a:ext>
                                          </a:extLst>
                                        </a:blip>
                                        <a:srcRect t="31219" b="34439"/>
                                        <a:stretch>
                                          <a:fillRect/>
                                        </a:stretch>
                                      </pic:blipFill>
                                      <pic:spPr bwMode="auto">
                                        <a:xfrm>
                                          <a:off x="0" y="0"/>
                                          <a:ext cx="1735455" cy="403860"/>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07E925" id="_x0000_t202" coordsize="21600,21600" o:spt="202" path="m,l,21600r21600,l21600,xe">
              <v:stroke joinstyle="miter"/>
              <v:path gradientshapeok="t" o:connecttype="rect"/>
            </v:shapetype>
            <v:shape id="LogoOtherPages" o:spid="_x0000_s1026" type="#_x0000_t202" style="position:absolute;margin-left:39.7pt;margin-top:19.85pt;width:290pt;height:66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" filled="f" stroked="f">
              <v:textbox inset="0,0,0,0">
                <w:txbxContent>
                  <w:p w14:paraId="5E07E92D" w14:textId="5F203A61" w:rsidR="0030325A" w:rsidRDefault="0030325A">
                    <w:pPr>
                      <w:rPr>
                        <w:lang w:val="en-US"/>
                      </w:rPr>
                    </w:pPr>
                  </w:p>
                  <w:p w14:paraId="5E07E92E" w14:textId="759E5650" w:rsidR="0030325A" w:rsidRDefault="00CB6086">
                    <w:pPr>
                      <w:rPr>
                        <w:lang w:val="en-US"/>
                      </w:rPr>
                    </w:pPr>
                    <w:r>
                      <w:rPr>
                        <w:noProof/>
                      </w:rPr>
                      <w:drawing>
                        <wp:inline distT="0" distB="0" distL="0" distR="0" wp14:anchorId="56621F17" wp14:editId="0D4FA214">
                          <wp:extent cx="1735455" cy="403860"/>
                          <wp:effectExtent l="0" t="0" r="0" b="0"/>
                          <wp:docPr id="173305814" name="Afbeelding 4" descr="Lidmaatschap Nidos: 'Komen graag in contact met kennis en expertise die er  al is' - ZWconn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355959" name="Afbeelding 4" descr="Lidmaatschap Nidos: 'Komen graag in contact met kennis en expertise die er  al is' - ZWconnect"/>
                                  <pic:cNvPicPr>
                                    <a:picLocks noChangeAspect="1"/>
                                  </pic:cNvPicPr>
                                </pic:nvPicPr>
                                <pic:blipFill rotWithShape="1">
                                  <a:blip r:embed="rId1">
                                    <a:extLst>
                                      <a:ext uri="{28A0092B-C50C-407E-A947-70E740481C1C}">
                                        <a14:useLocalDpi xmlns:a14="http://schemas.microsoft.com/office/drawing/2010/main" val="0"/>
                                      </a:ext>
                                    </a:extLst>
                                  </a:blip>
                                  <a:srcRect t="31219" b="34439"/>
                                  <a:stretch>
                                    <a:fillRect/>
                                  </a:stretch>
                                </pic:blipFill>
                                <pic:spPr bwMode="auto">
                                  <a:xfrm>
                                    <a:off x="0" y="0"/>
                                    <a:ext cx="1735455" cy="403860"/>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anchorx="page" anchory="page"/>
              <w10:anchorlock/>
            </v:shape>
          </w:pict>
        </mc:Fallback>
      </mc:AlternateContent>
    </w:r>
    <w:r>
      <w:rPr>
        <w:noProof/>
        <w:sz w:val="20"/>
        <w:lang w:eastAsia="nl-NL"/>
      </w:rPr>
      <mc:AlternateContent>
        <mc:Choice Requires="wps">
          <w:drawing>
            <wp:anchor distT="0" distB="0" distL="114300" distR="114300" simplePos="0" relativeHeight="251656704" behindDoc="0" locked="1" layoutInCell="1" allowOverlap="1" wp14:anchorId="5E07E927" wp14:editId="5E07E928">
              <wp:simplePos x="0" y="0"/>
              <wp:positionH relativeFrom="page">
                <wp:posOffset>3810</wp:posOffset>
              </wp:positionH>
              <wp:positionV relativeFrom="page">
                <wp:posOffset>10156825</wp:posOffset>
              </wp:positionV>
              <wp:extent cx="7560310" cy="539750"/>
              <wp:effectExtent l="0" t="0" r="0" b="0"/>
              <wp:wrapNone/>
              <wp:docPr id="4" name="FootnoteOtherPages"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539750"/>
                      </a:xfrm>
                      <a:prstGeom prst="rect">
                        <a:avLst/>
                      </a:prstGeom>
                      <a:solidFill>
                        <a:srgbClr val="D09A0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CellMar>
                              <w:left w:w="0" w:type="dxa"/>
                              <w:right w:w="0" w:type="dxa"/>
                            </w:tblCellMar>
                            <w:tblLook w:val="01E0" w:firstRow="1" w:lastRow="1" w:firstColumn="1" w:lastColumn="1" w:noHBand="0" w:noVBand="0"/>
                          </w:tblPr>
                          <w:tblGrid>
                            <w:gridCol w:w="8990"/>
                          </w:tblGrid>
                          <w:tr w:rsidR="0030325A" w14:paraId="5E07E930" w14:textId="77777777">
                            <w:tc>
                              <w:tcPr>
                                <w:tcW w:w="8990" w:type="dxa"/>
                              </w:tcPr>
                              <w:p w14:paraId="5E07E92F" w14:textId="77777777" w:rsidR="0030325A" w:rsidRDefault="005C27A0">
                                <w:pPr>
                                  <w:pStyle w:val="footertekst"/>
                                </w:pPr>
                                <w:bookmarkStart w:id="5" w:name="bmFooter2"/>
                                <w:r>
                                  <w:t xml:space="preserve">Aeneas vluchtte samen met zijn oude vader en kind uit het brandende Troje. Na vele omzwervingen en het trotseren van allerlei gevaren belandt hij tenslotte in Italië en sticht daar de stad </w:t>
                                </w:r>
                                <w:proofErr w:type="spellStart"/>
                                <w:r>
                                  <w:t>Latium</w:t>
                                </w:r>
                                <w:proofErr w:type="spellEnd"/>
                                <w:r>
                                  <w:t>. Aeneas staat bekend als een held uit de Griekse oudheid. Het beeldmerk van het COA is op het verhaal van Aeneas gebaseerd.</w:t>
                                </w:r>
                              </w:p>
                            </w:tc>
                          </w:tr>
                          <w:bookmarkEnd w:id="5"/>
                        </w:tbl>
                        <w:p w14:paraId="5E07E931" w14:textId="77777777" w:rsidR="0030325A" w:rsidRDefault="0030325A">
                          <w:pPr>
                            <w:pStyle w:val="footertekst"/>
                          </w:pPr>
                        </w:p>
                      </w:txbxContent>
                    </wps:txbx>
                    <wps:bodyPr rot="0" vert="horz" wrap="square" lIns="1429200" tIns="39600" rIns="43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7E927" id="FootnoteOtherPages" o:spid="_x0000_s1027" type="#_x0000_t202" style="position:absolute;margin-left:.3pt;margin-top:799.75pt;width:595.3pt;height:42.5pt;z-index:25165670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" fillcolor="#d09a06" stroked="f">
              <v:textbox inset="39.7mm,1.1mm,12mm,0">
                <w:txbxContent>
                  <w:tbl>
                    <w:tblPr>
                      <w:tblW w:w="0" w:type="auto"/>
                      <w:tblCellMar>
                        <w:left w:w="0" w:type="dxa"/>
                        <w:right w:w="0" w:type="dxa"/>
                      </w:tblCellMar>
                      <w:tblLook w:val="01E0" w:firstRow="1" w:lastRow="1" w:firstColumn="1" w:lastColumn="1" w:noHBand="0" w:noVBand="0"/>
                    </w:tblPr>
                    <w:tblGrid>
                      <w:gridCol w:w="8990"/>
                    </w:tblGrid>
                    <w:tr w:rsidR="0030325A" w14:paraId="5E07E930" w14:textId="77777777">
                      <w:tc>
                        <w:tcPr>
                          <w:tcW w:w="8990" w:type="dxa"/>
                        </w:tcPr>
                        <w:p w14:paraId="5E07E92F" w14:textId="77777777" w:rsidR="0030325A" w:rsidRDefault="005C27A0">
                          <w:pPr>
                            <w:pStyle w:val="footertekst"/>
                          </w:pPr>
                          <w:bookmarkStart w:id="6" w:name="bmFooter2"/>
                          <w:r>
                            <w:t xml:space="preserve">Aeneas vluchtte samen met zijn oude vader en kind uit het brandende Troje. Na vele omzwervingen en het trotseren van allerlei gevaren belandt hij tenslotte in Italië en sticht daar de stad </w:t>
                          </w:r>
                          <w:proofErr w:type="spellStart"/>
                          <w:r>
                            <w:t>Latium</w:t>
                          </w:r>
                          <w:proofErr w:type="spellEnd"/>
                          <w:r>
                            <w:t>. Aeneas staat bekend als een held uit de Griekse oudheid. Het beeldmerk van het COA is op het verhaal van Aeneas gebaseerd.</w:t>
                          </w:r>
                        </w:p>
                      </w:tc>
                    </w:tr>
                    <w:bookmarkEnd w:id="6"/>
                  </w:tbl>
                  <w:p w14:paraId="5E07E931" w14:textId="77777777" w:rsidR="0030325A" w:rsidRDefault="0030325A">
                    <w:pPr>
                      <w:pStyle w:val="footertekst"/>
                    </w:pPr>
                  </w:p>
                </w:txbxContent>
              </v:textbox>
              <w10:wrap anchorx="page" anchory="page"/>
              <w10:anchorlock/>
            </v:shape>
          </w:pict>
        </mc:Fallback>
      </mc:AlternateContent>
    </w:r>
  </w:p>
  <w:p w14:paraId="5E07E91B" w14:textId="77777777" w:rsidR="0030325A" w:rsidRDefault="0030325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7E921" w14:textId="77777777" w:rsidR="0030325A" w:rsidRDefault="00075F18" w:rsidP="00075F18">
    <w:pPr>
      <w:pStyle w:val="Hidden"/>
      <w:framePr w:w="2835" w:h="113" w:hRule="exact" w:wrap="around" w:x="1" w:y="1"/>
    </w:pPr>
    <w:r>
      <w:rPr>
        <w:noProof/>
        <w:sz w:val="20"/>
        <w:lang w:eastAsia="nl-NL"/>
      </w:rPr>
      <mc:AlternateContent>
        <mc:Choice Requires="wps">
          <w:drawing>
            <wp:anchor distT="0" distB="0" distL="114300" distR="114300" simplePos="0" relativeHeight="251658752" behindDoc="0" locked="1" layoutInCell="1" allowOverlap="1" wp14:anchorId="5E07E929" wp14:editId="5E07E92A">
              <wp:simplePos x="0" y="0"/>
              <wp:positionH relativeFrom="page">
                <wp:posOffset>3810</wp:posOffset>
              </wp:positionH>
              <wp:positionV relativeFrom="page">
                <wp:posOffset>10189210</wp:posOffset>
              </wp:positionV>
              <wp:extent cx="7560310" cy="539750"/>
              <wp:effectExtent l="0" t="0" r="0" b="0"/>
              <wp:wrapNone/>
              <wp:docPr id="3" name="FootnoteFirstPag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539750"/>
                      </a:xfrm>
                      <a:prstGeom prst="rect">
                        <a:avLst/>
                      </a:prstGeom>
                      <a:solidFill>
                        <a:srgbClr val="D09A0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CellMar>
                              <w:left w:w="0" w:type="dxa"/>
                              <w:right w:w="0" w:type="dxa"/>
                            </w:tblCellMar>
                            <w:tblLook w:val="01E0" w:firstRow="1" w:lastRow="1" w:firstColumn="1" w:lastColumn="1" w:noHBand="0" w:noVBand="0"/>
                          </w:tblPr>
                          <w:tblGrid>
                            <w:gridCol w:w="8990"/>
                          </w:tblGrid>
                          <w:tr w:rsidR="0030325A" w14:paraId="5E07E933" w14:textId="77777777">
                            <w:tc>
                              <w:tcPr>
                                <w:tcW w:w="8990" w:type="dxa"/>
                              </w:tcPr>
                              <w:p w14:paraId="5E07E932" w14:textId="77777777" w:rsidR="0030325A" w:rsidRDefault="005C27A0">
                                <w:pPr>
                                  <w:pStyle w:val="footertekst"/>
                                </w:pPr>
                                <w:bookmarkStart w:id="7" w:name="bmFooter"/>
                                <w:r>
                                  <w:t xml:space="preserve">Aeneas vluchtte samen met zijn oude vader en kind uit het brandende Troje. Na vele omzwervingen en het trotseren van allerlei gevaren belandt hij tenslotte in Italië en sticht daar de stad </w:t>
                                </w:r>
                                <w:proofErr w:type="spellStart"/>
                                <w:r>
                                  <w:t>Latium</w:t>
                                </w:r>
                                <w:proofErr w:type="spellEnd"/>
                                <w:r>
                                  <w:t>. Aeneas staat bekend als een held uit de Griekse oudheid. Het beeldmerk van het COA is op het verhaal van Aeneas gebaseerd.</w:t>
                                </w:r>
                              </w:p>
                            </w:tc>
                          </w:tr>
                          <w:bookmarkEnd w:id="7"/>
                        </w:tbl>
                        <w:p w14:paraId="5E07E934" w14:textId="77777777" w:rsidR="0030325A" w:rsidRDefault="0030325A">
                          <w:pPr>
                            <w:pStyle w:val="footertekst"/>
                          </w:pPr>
                        </w:p>
                      </w:txbxContent>
                    </wps:txbx>
                    <wps:bodyPr rot="0" vert="horz" wrap="square" lIns="1429200" tIns="39600" rIns="432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07E929" id="_x0000_t202" coordsize="21600,21600" o:spt="202" path="m,l,21600r21600,l21600,xe">
              <v:stroke joinstyle="miter"/>
              <v:path gradientshapeok="t" o:connecttype="rect"/>
            </v:shapetype>
            <v:shape id="FootnoteFirstPage" o:spid="_x0000_s1028" type="#_x0000_t202" style="position:absolute;margin-left:.3pt;margin-top:802.3pt;width:595.3pt;height:42.5pt;z-index:25165875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" fillcolor="#d09a06" stroked="f">
              <v:textbox inset="39.7mm,1.1mm,12mm,0">
                <w:txbxContent>
                  <w:tbl>
                    <w:tblPr>
                      <w:tblW w:w="0" w:type="auto"/>
                      <w:tblCellMar>
                        <w:left w:w="0" w:type="dxa"/>
                        <w:right w:w="0" w:type="dxa"/>
                      </w:tblCellMar>
                      <w:tblLook w:val="01E0" w:firstRow="1" w:lastRow="1" w:firstColumn="1" w:lastColumn="1" w:noHBand="0" w:noVBand="0"/>
                    </w:tblPr>
                    <w:tblGrid>
                      <w:gridCol w:w="8990"/>
                    </w:tblGrid>
                    <w:tr w:rsidR="0030325A" w14:paraId="5E07E933" w14:textId="77777777">
                      <w:tc>
                        <w:tcPr>
                          <w:tcW w:w="8990" w:type="dxa"/>
                        </w:tcPr>
                        <w:p w14:paraId="5E07E932" w14:textId="77777777" w:rsidR="0030325A" w:rsidRDefault="005C27A0">
                          <w:pPr>
                            <w:pStyle w:val="footertekst"/>
                          </w:pPr>
                          <w:bookmarkStart w:id="8" w:name="bmFooter"/>
                          <w:r>
                            <w:t xml:space="preserve">Aeneas vluchtte samen met zijn oude vader en kind uit het brandende Troje. Na vele omzwervingen en het trotseren van allerlei gevaren belandt hij tenslotte in Italië en sticht daar de stad </w:t>
                          </w:r>
                          <w:proofErr w:type="spellStart"/>
                          <w:r>
                            <w:t>Latium</w:t>
                          </w:r>
                          <w:proofErr w:type="spellEnd"/>
                          <w:r>
                            <w:t>. Aeneas staat bekend als een held uit de Griekse oudheid. Het beeldmerk van het COA is op het verhaal van Aeneas gebaseerd.</w:t>
                          </w:r>
                        </w:p>
                      </w:tc>
                    </w:tr>
                    <w:bookmarkEnd w:id="8"/>
                  </w:tbl>
                  <w:p w14:paraId="5E07E934" w14:textId="77777777" w:rsidR="0030325A" w:rsidRDefault="0030325A">
                    <w:pPr>
                      <w:pStyle w:val="footertekst"/>
                    </w:pPr>
                  </w:p>
                </w:txbxContent>
              </v:textbox>
              <w10:wrap anchorx="page" anchory="page"/>
              <w10:anchorlock/>
            </v:shape>
          </w:pict>
        </mc:Fallback>
      </mc:AlternateContent>
    </w:r>
    <w:r>
      <w:rPr>
        <w:noProof/>
        <w:sz w:val="20"/>
        <w:lang w:eastAsia="nl-NL"/>
      </w:rPr>
      <mc:AlternateContent>
        <mc:Choice Requires="wps">
          <w:drawing>
            <wp:anchor distT="0" distB="0" distL="114300" distR="114300" simplePos="0" relativeHeight="251657728" behindDoc="0" locked="1" layoutInCell="1" allowOverlap="1" wp14:anchorId="5E07E92B" wp14:editId="5E07E92C">
              <wp:simplePos x="0" y="0"/>
              <wp:positionH relativeFrom="page">
                <wp:posOffset>504190</wp:posOffset>
              </wp:positionH>
              <wp:positionV relativeFrom="page">
                <wp:posOffset>252095</wp:posOffset>
              </wp:positionV>
              <wp:extent cx="3683000" cy="838200"/>
              <wp:effectExtent l="0" t="0" r="12700" b="0"/>
              <wp:wrapNone/>
              <wp:docPr id="2" name="Logo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7E935" w14:textId="5B25BAE4" w:rsidR="0030325A" w:rsidRDefault="0030325A"/>
                        <w:p w14:paraId="5E07E936" w14:textId="44BCBA32" w:rsidR="0030325A" w:rsidRDefault="007A4BFC">
                          <w:r>
                            <w:rPr>
                              <w:noProof/>
                            </w:rPr>
                            <w:drawing>
                              <wp:inline distT="0" distB="0" distL="0" distR="0" wp14:anchorId="173FF8B1" wp14:editId="0C3460B1">
                                <wp:extent cx="1735455" cy="403860"/>
                                <wp:effectExtent l="0" t="0" r="0" b="0"/>
                                <wp:docPr id="1945355959" name="Afbeelding 4" descr="Lidmaatschap Nidos: 'Komen graag in contact met kennis en expertise die er  al is' - ZWconn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355959" name="Afbeelding 4" descr="Lidmaatschap Nidos: 'Komen graag in contact met kennis en expertise die er  al is' - ZWconnect"/>
                                        <pic:cNvPicPr>
                                          <a:picLocks noChangeAspect="1"/>
                                        </pic:cNvPicPr>
                                      </pic:nvPicPr>
                                      <pic:blipFill rotWithShape="1">
                                        <a:blip r:embed="rId1">
                                          <a:extLst>
                                            <a:ext uri="{28A0092B-C50C-407E-A947-70E740481C1C}">
                                              <a14:useLocalDpi xmlns:a14="http://schemas.microsoft.com/office/drawing/2010/main" val="0"/>
                                            </a:ext>
                                          </a:extLst>
                                        </a:blip>
                                        <a:srcRect t="31219" b="34439"/>
                                        <a:stretch>
                                          <a:fillRect/>
                                        </a:stretch>
                                      </pic:blipFill>
                                      <pic:spPr bwMode="auto">
                                        <a:xfrm>
                                          <a:off x="0" y="0"/>
                                          <a:ext cx="1735455" cy="403860"/>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7E92B" id="LogoFirstPage" o:spid="_x0000_s1029" type="#_x0000_t202" style="position:absolute;margin-left:39.7pt;margin-top:19.85pt;width:290pt;height:6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" filled="f" stroked="f">
              <v:textbox inset="0,0,0,0">
                <w:txbxContent>
                  <w:p w14:paraId="5E07E935" w14:textId="5B25BAE4" w:rsidR="0030325A" w:rsidRDefault="0030325A"/>
                  <w:p w14:paraId="5E07E936" w14:textId="44BCBA32" w:rsidR="0030325A" w:rsidRDefault="007A4BFC">
                    <w:r>
                      <w:rPr>
                        <w:noProof/>
                      </w:rPr>
                      <w:drawing>
                        <wp:inline distT="0" distB="0" distL="0" distR="0" wp14:anchorId="173FF8B1" wp14:editId="0C3460B1">
                          <wp:extent cx="1735455" cy="403860"/>
                          <wp:effectExtent l="0" t="0" r="0" b="0"/>
                          <wp:docPr id="1945355959" name="Afbeelding 4" descr="Lidmaatschap Nidos: 'Komen graag in contact met kennis en expertise die er  al is' - ZWconn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355959" name="Afbeelding 4" descr="Lidmaatschap Nidos: 'Komen graag in contact met kennis en expertise die er  al is' - ZWconnect"/>
                                  <pic:cNvPicPr>
                                    <a:picLocks noChangeAspect="1"/>
                                  </pic:cNvPicPr>
                                </pic:nvPicPr>
                                <pic:blipFill rotWithShape="1">
                                  <a:blip r:embed="rId1">
                                    <a:extLst>
                                      <a:ext uri="{28A0092B-C50C-407E-A947-70E740481C1C}">
                                        <a14:useLocalDpi xmlns:a14="http://schemas.microsoft.com/office/drawing/2010/main" val="0"/>
                                      </a:ext>
                                    </a:extLst>
                                  </a:blip>
                                  <a:srcRect t="31219" b="34439"/>
                                  <a:stretch>
                                    <a:fillRect/>
                                  </a:stretch>
                                </pic:blipFill>
                                <pic:spPr bwMode="auto">
                                  <a:xfrm>
                                    <a:off x="0" y="0"/>
                                    <a:ext cx="1735455" cy="403860"/>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anchorx="page" anchory="page"/>
              <w10:anchorlock/>
            </v:shape>
          </w:pict>
        </mc:Fallback>
      </mc:AlternateContent>
    </w:r>
  </w:p>
  <w:p w14:paraId="5E07E922" w14:textId="77777777" w:rsidR="0030325A" w:rsidRDefault="0030325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94A7754"/>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AA0AC8B8"/>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4044D9A2"/>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8C10DDFA"/>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A33A585C"/>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0832F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0CE5B5E"/>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64CA9E"/>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CE87F0"/>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31562C0C"/>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10960F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8B920F7"/>
    <w:multiLevelType w:val="multilevel"/>
    <w:tmpl w:val="0413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B64745E"/>
    <w:multiLevelType w:val="multilevel"/>
    <w:tmpl w:val="3AAC6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F73443C"/>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27A5EA1"/>
    <w:multiLevelType w:val="hybridMultilevel"/>
    <w:tmpl w:val="047A108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EA362F7"/>
    <w:multiLevelType w:val="multilevel"/>
    <w:tmpl w:val="B11292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7140A5"/>
    <w:multiLevelType w:val="multilevel"/>
    <w:tmpl w:val="945621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A71E30"/>
    <w:multiLevelType w:val="hybridMultilevel"/>
    <w:tmpl w:val="ABAA26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72C4B6D"/>
    <w:multiLevelType w:val="multilevel"/>
    <w:tmpl w:val="EBF47AAE"/>
    <w:lvl w:ilvl="0">
      <w:start w:val="1"/>
      <w:numFmt w:val="decimal"/>
      <w:pStyle w:val="Kop1"/>
      <w:lvlText w:val="%1."/>
      <w:lvlJc w:val="left"/>
      <w:pPr>
        <w:tabs>
          <w:tab w:val="num" w:pos="680"/>
        </w:tabs>
        <w:ind w:left="680" w:hanging="680"/>
      </w:pPr>
      <w:rPr>
        <w:rFonts w:ascii="Times New Roman" w:hAnsi="Times New Roman" w:hint="default"/>
        <w:b/>
        <w:i w:val="0"/>
        <w:color w:val="auto"/>
        <w:sz w:val="26"/>
        <w:szCs w:val="26"/>
      </w:rPr>
    </w:lvl>
    <w:lvl w:ilvl="1">
      <w:start w:val="1"/>
      <w:numFmt w:val="decimal"/>
      <w:pStyle w:val="Kop2"/>
      <w:lvlText w:val="%1.%2"/>
      <w:lvlJc w:val="left"/>
      <w:pPr>
        <w:tabs>
          <w:tab w:val="num" w:pos="680"/>
        </w:tabs>
        <w:ind w:left="680" w:hanging="680"/>
      </w:pPr>
      <w:rPr>
        <w:rFonts w:ascii="Times New Roman" w:hAnsi="Times New Roman" w:hint="default"/>
        <w:b/>
        <w:i w:val="0"/>
        <w:sz w:val="22"/>
        <w:szCs w:val="22"/>
      </w:rPr>
    </w:lvl>
    <w:lvl w:ilvl="2">
      <w:start w:val="1"/>
      <w:numFmt w:val="decimal"/>
      <w:pStyle w:val="Kop3"/>
      <w:lvlText w:val="%1.%2.%3"/>
      <w:lvlJc w:val="left"/>
      <w:pPr>
        <w:tabs>
          <w:tab w:val="num" w:pos="680"/>
        </w:tabs>
        <w:ind w:left="680" w:hanging="680"/>
      </w:pPr>
      <w:rPr>
        <w:rFonts w:ascii="Times New Roman" w:hAnsi="Times New Roman" w:hint="default"/>
        <w:b w:val="0"/>
        <w:i/>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7."/>
      <w:lvlJc w:val="left"/>
      <w:pPr>
        <w:tabs>
          <w:tab w:val="num" w:pos="360"/>
        </w:tabs>
        <w:ind w:left="340" w:hanging="340"/>
      </w:pPr>
      <w:rPr>
        <w:rFonts w:ascii="Arial" w:hAnsi="Arial" w:hint="default"/>
        <w:b/>
        <w:i w:val="0"/>
        <w:sz w:val="22"/>
      </w:rPr>
    </w:lvl>
    <w:lvl w:ilvl="7">
      <w:start w:val="1"/>
      <w:numFmt w:val="decimal"/>
      <w:lvlText w:val="%7.%8"/>
      <w:lvlJc w:val="left"/>
      <w:pPr>
        <w:tabs>
          <w:tab w:val="num" w:pos="680"/>
        </w:tabs>
        <w:ind w:left="680" w:hanging="680"/>
      </w:pPr>
      <w:rPr>
        <w:rFonts w:ascii="Arial" w:hAnsi="Arial" w:hint="default"/>
        <w:b/>
        <w:i/>
        <w:sz w:val="19"/>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43641F13"/>
    <w:multiLevelType w:val="hybridMultilevel"/>
    <w:tmpl w:val="CB0039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4506E8C"/>
    <w:multiLevelType w:val="multilevel"/>
    <w:tmpl w:val="A5204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8AA62A8"/>
    <w:multiLevelType w:val="hybridMultilevel"/>
    <w:tmpl w:val="7A50E86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BF22AA8"/>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3" w15:restartNumberingAfterBreak="0">
    <w:nsid w:val="62A061CD"/>
    <w:multiLevelType w:val="hybridMultilevel"/>
    <w:tmpl w:val="63A66AA2"/>
    <w:lvl w:ilvl="0" w:tplc="8EBEABDC">
      <w:start w:val="1"/>
      <w:numFmt w:val="bullet"/>
      <w:pStyle w:val="COA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EB0467"/>
    <w:multiLevelType w:val="multilevel"/>
    <w:tmpl w:val="04130023"/>
    <w:styleLink w:val="Artikelsectie"/>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5" w15:restartNumberingAfterBreak="0">
    <w:nsid w:val="74B640BC"/>
    <w:multiLevelType w:val="multilevel"/>
    <w:tmpl w:val="46A6D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66137457">
    <w:abstractNumId w:val="18"/>
  </w:num>
  <w:num w:numId="2" w16cid:durableId="199319270">
    <w:abstractNumId w:val="18"/>
  </w:num>
  <w:num w:numId="3" w16cid:durableId="549266034">
    <w:abstractNumId w:val="18"/>
  </w:num>
  <w:num w:numId="4" w16cid:durableId="427427250">
    <w:abstractNumId w:val="9"/>
  </w:num>
  <w:num w:numId="5" w16cid:durableId="2098095320">
    <w:abstractNumId w:val="7"/>
  </w:num>
  <w:num w:numId="6" w16cid:durableId="322784396">
    <w:abstractNumId w:val="6"/>
  </w:num>
  <w:num w:numId="7" w16cid:durableId="879627245">
    <w:abstractNumId w:val="5"/>
  </w:num>
  <w:num w:numId="8" w16cid:durableId="1298955813">
    <w:abstractNumId w:val="4"/>
  </w:num>
  <w:num w:numId="9" w16cid:durableId="705642663">
    <w:abstractNumId w:val="8"/>
  </w:num>
  <w:num w:numId="10" w16cid:durableId="1535535870">
    <w:abstractNumId w:val="3"/>
  </w:num>
  <w:num w:numId="11" w16cid:durableId="1403408386">
    <w:abstractNumId w:val="2"/>
  </w:num>
  <w:num w:numId="12" w16cid:durableId="536547194">
    <w:abstractNumId w:val="1"/>
  </w:num>
  <w:num w:numId="13" w16cid:durableId="1889754596">
    <w:abstractNumId w:val="0"/>
  </w:num>
  <w:num w:numId="14" w16cid:durableId="1168710717">
    <w:abstractNumId w:val="10"/>
  </w:num>
  <w:num w:numId="15" w16cid:durableId="1752191330">
    <w:abstractNumId w:val="13"/>
  </w:num>
  <w:num w:numId="16" w16cid:durableId="1314523715">
    <w:abstractNumId w:val="23"/>
  </w:num>
  <w:num w:numId="17" w16cid:durableId="528420862">
    <w:abstractNumId w:val="22"/>
  </w:num>
  <w:num w:numId="18" w16cid:durableId="4290530">
    <w:abstractNumId w:val="11"/>
  </w:num>
  <w:num w:numId="19" w16cid:durableId="851530172">
    <w:abstractNumId w:val="24"/>
  </w:num>
  <w:num w:numId="20" w16cid:durableId="1166937059">
    <w:abstractNumId w:val="17"/>
  </w:num>
  <w:num w:numId="21" w16cid:durableId="1260023034">
    <w:abstractNumId w:val="12"/>
  </w:num>
  <w:num w:numId="22" w16cid:durableId="91978557">
    <w:abstractNumId w:val="25"/>
  </w:num>
  <w:num w:numId="23" w16cid:durableId="349380357">
    <w:abstractNumId w:val="20"/>
  </w:num>
  <w:num w:numId="24" w16cid:durableId="1521817314">
    <w:abstractNumId w:val="14"/>
  </w:num>
  <w:num w:numId="25" w16cid:durableId="995108214">
    <w:abstractNumId w:val="21"/>
  </w:num>
  <w:num w:numId="26" w16cid:durableId="533152920">
    <w:abstractNumId w:val="16"/>
  </w:num>
  <w:num w:numId="27" w16cid:durableId="1984890320">
    <w:abstractNumId w:val="15"/>
  </w:num>
  <w:num w:numId="28" w16cid:durableId="18021117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attachedTemplate r:id="rId1"/>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20"/>
  <w:hyphenationZone w:val="425"/>
  <w:drawingGridHorizontalSpacing w:val="110"/>
  <w:displayHorizontalDrawingGridEvery w:val="2"/>
  <w:displayVerticalDrawingGridEvery w:val="2"/>
  <w:noPunctuationKerning/>
  <w:characterSpacingControl w:val="doNotCompress"/>
  <w:hdrShapeDefaults>
    <o:shapedefaults v:ext="edit" spidmax="2050" style="mso-position-horizontal-relative:page;mso-position-vertical-relative:page" fill="f" fillcolor="white" stroke="f">
      <v:fill color="white" on="f"/>
      <v:stroke on="f"/>
      <v:textbox inset="0,0,0,0"/>
      <o:colormru v:ext="edit" colors="#e7ad11,#d09a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0|1007"/>
    <w:docVar w:name="PageSetUpBackUp" w:val="1000|1007"/>
  </w:docVars>
  <w:rsids>
    <w:rsidRoot w:val="005C27A0"/>
    <w:rsid w:val="00075F18"/>
    <w:rsid w:val="00084C84"/>
    <w:rsid w:val="000B66F7"/>
    <w:rsid w:val="0013001B"/>
    <w:rsid w:val="002138B9"/>
    <w:rsid w:val="00263455"/>
    <w:rsid w:val="002B40A8"/>
    <w:rsid w:val="002C48B0"/>
    <w:rsid w:val="0030325A"/>
    <w:rsid w:val="00352C14"/>
    <w:rsid w:val="0038003B"/>
    <w:rsid w:val="003C0450"/>
    <w:rsid w:val="003F6DA7"/>
    <w:rsid w:val="00412A59"/>
    <w:rsid w:val="00492663"/>
    <w:rsid w:val="004C60C8"/>
    <w:rsid w:val="004C7B5E"/>
    <w:rsid w:val="005929B2"/>
    <w:rsid w:val="005C27A0"/>
    <w:rsid w:val="00604565"/>
    <w:rsid w:val="00640B76"/>
    <w:rsid w:val="00727997"/>
    <w:rsid w:val="00794B82"/>
    <w:rsid w:val="007A4BFC"/>
    <w:rsid w:val="007B63DF"/>
    <w:rsid w:val="007C038E"/>
    <w:rsid w:val="00826948"/>
    <w:rsid w:val="00854010"/>
    <w:rsid w:val="00891991"/>
    <w:rsid w:val="008949D9"/>
    <w:rsid w:val="008A6AB2"/>
    <w:rsid w:val="00921D12"/>
    <w:rsid w:val="00992C80"/>
    <w:rsid w:val="00A002EC"/>
    <w:rsid w:val="00A04271"/>
    <w:rsid w:val="00A3050D"/>
    <w:rsid w:val="00A937A5"/>
    <w:rsid w:val="00AD3C8D"/>
    <w:rsid w:val="00B40E9C"/>
    <w:rsid w:val="00B45DBF"/>
    <w:rsid w:val="00B46123"/>
    <w:rsid w:val="00B47BD2"/>
    <w:rsid w:val="00B7437C"/>
    <w:rsid w:val="00BB2246"/>
    <w:rsid w:val="00BF3572"/>
    <w:rsid w:val="00C13CA2"/>
    <w:rsid w:val="00C66481"/>
    <w:rsid w:val="00CA0D13"/>
    <w:rsid w:val="00CB6086"/>
    <w:rsid w:val="00D121D9"/>
    <w:rsid w:val="00D969F7"/>
    <w:rsid w:val="00E01AAC"/>
    <w:rsid w:val="00E82616"/>
    <w:rsid w:val="00EA1FA7"/>
    <w:rsid w:val="00F37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fill="f" fillcolor="white" stroke="f">
      <v:fill color="white" on="f"/>
      <v:stroke on="f"/>
      <v:textbox inset="0,0,0,0"/>
      <o:colormru v:ext="edit" colors="#e7ad11,#d09a06"/>
    </o:shapedefaults>
    <o:shapelayout v:ext="edit">
      <o:idmap v:ext="edit" data="2"/>
    </o:shapelayout>
  </w:shapeDefaults>
  <w:decimalSymbol w:val=","/>
  <w:listSeparator w:val=";"/>
  <w14:docId w14:val="5E07E871"/>
  <w15:chartTrackingRefBased/>
  <w15:docId w15:val="{EE993A35-BC96-4B0F-8FF1-FC21B94F2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80" w:lineRule="atLeast"/>
    </w:pPr>
    <w:rPr>
      <w:sz w:val="22"/>
      <w:szCs w:val="24"/>
      <w:lang w:val="nl-NL"/>
    </w:rPr>
  </w:style>
  <w:style w:type="paragraph" w:styleId="Kop1">
    <w:name w:val="heading 1"/>
    <w:basedOn w:val="Standaard"/>
    <w:next w:val="Standaard"/>
    <w:qFormat/>
    <w:pPr>
      <w:keepNext/>
      <w:numPr>
        <w:numId w:val="1"/>
      </w:numPr>
      <w:spacing w:before="560" w:after="280"/>
      <w:outlineLvl w:val="0"/>
    </w:pPr>
    <w:rPr>
      <w:rFonts w:cs="Arial"/>
      <w:b/>
      <w:bCs/>
      <w:sz w:val="26"/>
      <w:szCs w:val="26"/>
    </w:rPr>
  </w:style>
  <w:style w:type="paragraph" w:styleId="Kop2">
    <w:name w:val="heading 2"/>
    <w:basedOn w:val="Standaard"/>
    <w:next w:val="Standaard"/>
    <w:qFormat/>
    <w:pPr>
      <w:keepNext/>
      <w:numPr>
        <w:ilvl w:val="1"/>
        <w:numId w:val="1"/>
      </w:numPr>
      <w:spacing w:before="280"/>
      <w:outlineLvl w:val="1"/>
    </w:pPr>
    <w:rPr>
      <w:rFonts w:cs="Arial"/>
      <w:b/>
      <w:bCs/>
      <w:iCs/>
      <w:szCs w:val="22"/>
    </w:rPr>
  </w:style>
  <w:style w:type="paragraph" w:styleId="Kop3">
    <w:name w:val="heading 3"/>
    <w:basedOn w:val="Standaard"/>
    <w:next w:val="Standaard"/>
    <w:qFormat/>
    <w:pPr>
      <w:keepNext/>
      <w:numPr>
        <w:ilvl w:val="2"/>
        <w:numId w:val="1"/>
      </w:numPr>
      <w:spacing w:before="280"/>
      <w:outlineLvl w:val="2"/>
    </w:pPr>
    <w:rPr>
      <w:rFonts w:cs="Arial"/>
      <w:bCs/>
      <w:i/>
      <w:szCs w:val="22"/>
    </w:rPr>
  </w:style>
  <w:style w:type="paragraph" w:styleId="Kop4">
    <w:name w:val="heading 4"/>
    <w:basedOn w:val="Standaard"/>
    <w:next w:val="Standaard"/>
    <w:qFormat/>
    <w:rsid w:val="00826948"/>
    <w:pPr>
      <w:keepNext/>
      <w:spacing w:before="240" w:after="60"/>
      <w:outlineLvl w:val="3"/>
    </w:pPr>
    <w:rPr>
      <w:b/>
      <w:bCs/>
      <w:sz w:val="28"/>
      <w:szCs w:val="28"/>
    </w:rPr>
  </w:style>
  <w:style w:type="paragraph" w:styleId="Kop5">
    <w:name w:val="heading 5"/>
    <w:basedOn w:val="Standaard"/>
    <w:next w:val="Standaard"/>
    <w:qFormat/>
    <w:rsid w:val="00826948"/>
    <w:pPr>
      <w:spacing w:before="240" w:after="60"/>
      <w:outlineLvl w:val="4"/>
    </w:pPr>
    <w:rPr>
      <w:b/>
      <w:bCs/>
      <w:i/>
      <w:iCs/>
      <w:sz w:val="26"/>
      <w:szCs w:val="26"/>
    </w:rPr>
  </w:style>
  <w:style w:type="paragraph" w:styleId="Kop6">
    <w:name w:val="heading 6"/>
    <w:basedOn w:val="Standaard"/>
    <w:next w:val="Standaard"/>
    <w:qFormat/>
    <w:rsid w:val="00826948"/>
    <w:pPr>
      <w:spacing w:before="240" w:after="60"/>
      <w:outlineLvl w:val="5"/>
    </w:pPr>
    <w:rPr>
      <w:b/>
      <w:bCs/>
      <w:szCs w:val="22"/>
    </w:rPr>
  </w:style>
  <w:style w:type="paragraph" w:styleId="Kop7">
    <w:name w:val="heading 7"/>
    <w:basedOn w:val="Standaard"/>
    <w:next w:val="Standaard"/>
    <w:qFormat/>
    <w:rsid w:val="00826948"/>
    <w:pPr>
      <w:spacing w:before="240" w:after="60"/>
      <w:outlineLvl w:val="6"/>
    </w:pPr>
    <w:rPr>
      <w:sz w:val="24"/>
    </w:rPr>
  </w:style>
  <w:style w:type="paragraph" w:styleId="Kop8">
    <w:name w:val="heading 8"/>
    <w:basedOn w:val="Standaard"/>
    <w:next w:val="Standaard"/>
    <w:qFormat/>
    <w:rsid w:val="00826948"/>
    <w:pPr>
      <w:spacing w:before="240" w:after="60"/>
      <w:outlineLvl w:val="7"/>
    </w:pPr>
    <w:rPr>
      <w:i/>
      <w:iCs/>
      <w:sz w:val="24"/>
    </w:rPr>
  </w:style>
  <w:style w:type="paragraph" w:styleId="Kop9">
    <w:name w:val="heading 9"/>
    <w:basedOn w:val="Standaard"/>
    <w:next w:val="Standaard"/>
    <w:qFormat/>
    <w:rsid w:val="00826948"/>
    <w:pPr>
      <w:spacing w:before="240" w:after="60"/>
      <w:outlineLvl w:val="8"/>
    </w:pPr>
    <w:rPr>
      <w:rFonts w:ascii="Arial" w:hAnsi="Arial"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vulgegevens">
    <w:name w:val="Invulgegevens"/>
    <w:basedOn w:val="Standaard"/>
    <w:semiHidden/>
    <w:rPr>
      <w:sz w:val="16"/>
    </w:rPr>
  </w:style>
  <w:style w:type="paragraph" w:customStyle="1" w:styleId="Hidden">
    <w:name w:val="Hidden"/>
    <w:basedOn w:val="Standaard"/>
    <w:semiHidden/>
    <w:pPr>
      <w:framePr w:w="171" w:h="175" w:hRule="exact" w:hSpace="567" w:wrap="around" w:vAnchor="page" w:hAnchor="page" w:x="188" w:y="188"/>
    </w:pPr>
  </w:style>
  <w:style w:type="paragraph" w:customStyle="1" w:styleId="Clusternaam">
    <w:name w:val="Clusternaam"/>
    <w:basedOn w:val="Invulgegevens"/>
    <w:semiHidden/>
    <w:rPr>
      <w:b/>
      <w:bCs/>
    </w:rPr>
  </w:style>
  <w:style w:type="paragraph" w:styleId="Koptekst">
    <w:name w:val="header"/>
    <w:basedOn w:val="Standaard"/>
    <w:semiHidden/>
    <w:pPr>
      <w:tabs>
        <w:tab w:val="center" w:pos="4153"/>
        <w:tab w:val="right" w:pos="8306"/>
      </w:tabs>
      <w:spacing w:before="280" w:after="280"/>
    </w:pPr>
    <w:rPr>
      <w:b/>
      <w:szCs w:val="22"/>
    </w:rPr>
  </w:style>
  <w:style w:type="paragraph" w:styleId="Voettekst">
    <w:name w:val="footer"/>
    <w:basedOn w:val="Standaard"/>
    <w:link w:val="VoettekstChar"/>
    <w:uiPriority w:val="99"/>
    <w:pPr>
      <w:tabs>
        <w:tab w:val="center" w:pos="4153"/>
        <w:tab w:val="right" w:pos="8306"/>
      </w:tabs>
    </w:pPr>
    <w:rPr>
      <w:sz w:val="16"/>
      <w:szCs w:val="16"/>
    </w:rPr>
  </w:style>
  <w:style w:type="paragraph" w:customStyle="1" w:styleId="LogoFirstPage">
    <w:name w:val="LogoFirstPage"/>
    <w:basedOn w:val="Standaard"/>
    <w:semiHidden/>
    <w:pPr>
      <w:framePr w:w="6236" w:h="1701" w:hSpace="180" w:wrap="around" w:vAnchor="text" w:hAnchor="page" w:x="1017" w:y="-2156"/>
      <w:shd w:val="solid" w:color="FFFFFF" w:fill="FFFFFF"/>
    </w:pPr>
  </w:style>
  <w:style w:type="paragraph" w:customStyle="1" w:styleId="footertekst">
    <w:name w:val="footertekst"/>
    <w:basedOn w:val="Standaard"/>
    <w:semiHidden/>
    <w:rPr>
      <w:rFonts w:ascii="TheSans-Italic" w:hAnsi="TheSans-Italic"/>
      <w:i/>
      <w:sz w:val="12"/>
    </w:rPr>
  </w:style>
  <w:style w:type="character" w:styleId="Paginanummer">
    <w:name w:val="page number"/>
    <w:basedOn w:val="Standaardalinea-lettertype"/>
    <w:semiHidden/>
    <w:rPr>
      <w:sz w:val="18"/>
    </w:rPr>
  </w:style>
  <w:style w:type="paragraph" w:customStyle="1" w:styleId="dpTitle">
    <w:name w:val="dpTitle"/>
    <w:basedOn w:val="Standaard"/>
    <w:semiHidden/>
    <w:rsid w:val="00084C84"/>
    <w:pPr>
      <w:jc w:val="center"/>
    </w:pPr>
    <w:rPr>
      <w:b/>
      <w:sz w:val="48"/>
      <w:szCs w:val="48"/>
      <w:lang w:val="en-US"/>
    </w:rPr>
  </w:style>
  <w:style w:type="paragraph" w:customStyle="1" w:styleId="dpSubTitle">
    <w:name w:val="dpSubTitle"/>
    <w:basedOn w:val="Standaard"/>
    <w:next w:val="Standaard"/>
    <w:semiHidden/>
    <w:rsid w:val="00084C84"/>
    <w:pPr>
      <w:jc w:val="center"/>
    </w:pPr>
    <w:rPr>
      <w:b/>
      <w:sz w:val="36"/>
      <w:szCs w:val="36"/>
      <w:lang w:val="en-US"/>
    </w:rPr>
  </w:style>
  <w:style w:type="paragraph" w:styleId="Voetnoottekst">
    <w:name w:val="footnote text"/>
    <w:basedOn w:val="Standaard"/>
    <w:semiHidden/>
    <w:rPr>
      <w:sz w:val="16"/>
      <w:szCs w:val="16"/>
    </w:rPr>
  </w:style>
  <w:style w:type="paragraph" w:styleId="Inhopg1">
    <w:name w:val="toc 1"/>
    <w:basedOn w:val="Standaard"/>
    <w:next w:val="Standaard"/>
    <w:semiHidden/>
    <w:rsid w:val="00826948"/>
    <w:pPr>
      <w:tabs>
        <w:tab w:val="right" w:leader="dot" w:pos="7842"/>
      </w:tabs>
      <w:spacing w:before="560" w:after="280"/>
      <w:ind w:left="851" w:hanging="851"/>
    </w:pPr>
    <w:rPr>
      <w:b/>
    </w:rPr>
  </w:style>
  <w:style w:type="paragraph" w:styleId="Inhopg2">
    <w:name w:val="toc 2"/>
    <w:basedOn w:val="Standaard"/>
    <w:next w:val="Standaard"/>
    <w:semiHidden/>
    <w:pPr>
      <w:tabs>
        <w:tab w:val="right" w:leader="dot" w:pos="7842"/>
      </w:tabs>
      <w:ind w:left="851" w:hanging="851"/>
    </w:pPr>
  </w:style>
  <w:style w:type="paragraph" w:styleId="Inhopg3">
    <w:name w:val="toc 3"/>
    <w:basedOn w:val="Standaard"/>
    <w:next w:val="Standaard"/>
    <w:semiHidden/>
    <w:pPr>
      <w:tabs>
        <w:tab w:val="right" w:leader="dot" w:pos="7842"/>
      </w:tabs>
      <w:ind w:left="851" w:hanging="851"/>
    </w:pPr>
  </w:style>
  <w:style w:type="paragraph" w:customStyle="1" w:styleId="COAbullets">
    <w:name w:val="COA_bullets"/>
    <w:basedOn w:val="Standaard"/>
    <w:semiHidden/>
    <w:qFormat/>
    <w:rsid w:val="00EA1FA7"/>
    <w:pPr>
      <w:numPr>
        <w:numId w:val="16"/>
      </w:numPr>
    </w:pPr>
  </w:style>
  <w:style w:type="numbering" w:styleId="111111">
    <w:name w:val="Outline List 2"/>
    <w:basedOn w:val="Geenlijst"/>
    <w:semiHidden/>
    <w:rsid w:val="00826948"/>
    <w:pPr>
      <w:numPr>
        <w:numId w:val="17"/>
      </w:numPr>
    </w:pPr>
  </w:style>
  <w:style w:type="numbering" w:styleId="1ai">
    <w:name w:val="Outline List 1"/>
    <w:basedOn w:val="Geenlijst"/>
    <w:semiHidden/>
    <w:rsid w:val="00826948"/>
    <w:pPr>
      <w:numPr>
        <w:numId w:val="18"/>
      </w:numPr>
    </w:pPr>
  </w:style>
  <w:style w:type="numbering" w:styleId="Artikelsectie">
    <w:name w:val="Outline List 3"/>
    <w:basedOn w:val="Geenlijst"/>
    <w:semiHidden/>
    <w:rsid w:val="00826948"/>
    <w:pPr>
      <w:numPr>
        <w:numId w:val="19"/>
      </w:numPr>
    </w:pPr>
  </w:style>
  <w:style w:type="paragraph" w:styleId="Bloktekst">
    <w:name w:val="Block Text"/>
    <w:basedOn w:val="Standaard"/>
    <w:semiHidden/>
    <w:rsid w:val="00826948"/>
    <w:pPr>
      <w:spacing w:after="120"/>
      <w:ind w:left="1440" w:right="1440"/>
    </w:pPr>
  </w:style>
  <w:style w:type="paragraph" w:styleId="Plattetekst">
    <w:name w:val="Body Text"/>
    <w:basedOn w:val="Standaard"/>
    <w:semiHidden/>
    <w:rsid w:val="00826948"/>
    <w:pPr>
      <w:spacing w:after="120"/>
    </w:pPr>
  </w:style>
  <w:style w:type="paragraph" w:styleId="Plattetekst2">
    <w:name w:val="Body Text 2"/>
    <w:basedOn w:val="Standaard"/>
    <w:semiHidden/>
    <w:rsid w:val="00826948"/>
    <w:pPr>
      <w:spacing w:after="120" w:line="480" w:lineRule="auto"/>
    </w:pPr>
  </w:style>
  <w:style w:type="paragraph" w:styleId="Plattetekst3">
    <w:name w:val="Body Text 3"/>
    <w:basedOn w:val="Standaard"/>
    <w:semiHidden/>
    <w:rsid w:val="00826948"/>
    <w:pPr>
      <w:spacing w:after="120"/>
    </w:pPr>
    <w:rPr>
      <w:sz w:val="16"/>
      <w:szCs w:val="16"/>
    </w:rPr>
  </w:style>
  <w:style w:type="paragraph" w:styleId="Platteteksteersteinspringing">
    <w:name w:val="Body Text First Indent"/>
    <w:basedOn w:val="Plattetekst"/>
    <w:semiHidden/>
    <w:rsid w:val="00826948"/>
    <w:pPr>
      <w:ind w:firstLine="210"/>
    </w:pPr>
  </w:style>
  <w:style w:type="paragraph" w:styleId="Plattetekstinspringen">
    <w:name w:val="Body Text Indent"/>
    <w:basedOn w:val="Standaard"/>
    <w:semiHidden/>
    <w:rsid w:val="00826948"/>
    <w:pPr>
      <w:spacing w:after="120"/>
      <w:ind w:left="283"/>
    </w:pPr>
  </w:style>
  <w:style w:type="paragraph" w:styleId="Platteteksteersteinspringing2">
    <w:name w:val="Body Text First Indent 2"/>
    <w:basedOn w:val="Plattetekstinspringen"/>
    <w:semiHidden/>
    <w:rsid w:val="00826948"/>
    <w:pPr>
      <w:ind w:firstLine="210"/>
    </w:pPr>
  </w:style>
  <w:style w:type="paragraph" w:styleId="Plattetekstinspringen2">
    <w:name w:val="Body Text Indent 2"/>
    <w:basedOn w:val="Standaard"/>
    <w:semiHidden/>
    <w:rsid w:val="00826948"/>
    <w:pPr>
      <w:spacing w:after="120" w:line="480" w:lineRule="auto"/>
      <w:ind w:left="283"/>
    </w:pPr>
  </w:style>
  <w:style w:type="paragraph" w:styleId="Plattetekstinspringen3">
    <w:name w:val="Body Text Indent 3"/>
    <w:basedOn w:val="Standaard"/>
    <w:semiHidden/>
    <w:rsid w:val="00826948"/>
    <w:pPr>
      <w:spacing w:after="120"/>
      <w:ind w:left="283"/>
    </w:pPr>
    <w:rPr>
      <w:sz w:val="16"/>
      <w:szCs w:val="16"/>
    </w:rPr>
  </w:style>
  <w:style w:type="paragraph" w:styleId="Afsluiting">
    <w:name w:val="Closing"/>
    <w:basedOn w:val="Standaard"/>
    <w:semiHidden/>
    <w:rsid w:val="00826948"/>
    <w:pPr>
      <w:ind w:left="4252"/>
    </w:pPr>
  </w:style>
  <w:style w:type="paragraph" w:styleId="Datum">
    <w:name w:val="Date"/>
    <w:basedOn w:val="Standaard"/>
    <w:next w:val="Standaard"/>
    <w:semiHidden/>
    <w:rsid w:val="00826948"/>
  </w:style>
  <w:style w:type="paragraph" w:styleId="E-mailhandtekening">
    <w:name w:val="E-mail Signature"/>
    <w:basedOn w:val="Standaard"/>
    <w:semiHidden/>
    <w:rsid w:val="00826948"/>
  </w:style>
  <w:style w:type="character" w:styleId="Nadruk">
    <w:name w:val="Emphasis"/>
    <w:basedOn w:val="Standaardalinea-lettertype"/>
    <w:qFormat/>
    <w:rsid w:val="00826948"/>
    <w:rPr>
      <w:i/>
      <w:iCs/>
    </w:rPr>
  </w:style>
  <w:style w:type="paragraph" w:styleId="Adresenvelop">
    <w:name w:val="envelope address"/>
    <w:basedOn w:val="Standaard"/>
    <w:semiHidden/>
    <w:rsid w:val="00826948"/>
    <w:pPr>
      <w:framePr w:w="7920" w:h="1980" w:hRule="exact" w:hSpace="141" w:wrap="auto" w:hAnchor="page" w:xAlign="center" w:yAlign="bottom"/>
      <w:ind w:left="2880"/>
    </w:pPr>
    <w:rPr>
      <w:rFonts w:ascii="Arial" w:hAnsi="Arial" w:cs="Arial"/>
      <w:sz w:val="24"/>
    </w:rPr>
  </w:style>
  <w:style w:type="paragraph" w:styleId="Afzender">
    <w:name w:val="envelope return"/>
    <w:basedOn w:val="Standaard"/>
    <w:semiHidden/>
    <w:rsid w:val="00826948"/>
    <w:rPr>
      <w:rFonts w:ascii="Arial" w:hAnsi="Arial" w:cs="Arial"/>
      <w:sz w:val="20"/>
      <w:szCs w:val="20"/>
    </w:rPr>
  </w:style>
  <w:style w:type="character" w:styleId="GevolgdeHyperlink">
    <w:name w:val="FollowedHyperlink"/>
    <w:basedOn w:val="Standaardalinea-lettertype"/>
    <w:semiHidden/>
    <w:rsid w:val="00826948"/>
    <w:rPr>
      <w:color w:val="800080"/>
      <w:u w:val="single"/>
    </w:rPr>
  </w:style>
  <w:style w:type="character" w:styleId="HTML-acroniem">
    <w:name w:val="HTML Acronym"/>
    <w:basedOn w:val="Standaardalinea-lettertype"/>
    <w:semiHidden/>
    <w:rsid w:val="00826948"/>
  </w:style>
  <w:style w:type="paragraph" w:styleId="HTML-adres">
    <w:name w:val="HTML Address"/>
    <w:basedOn w:val="Standaard"/>
    <w:semiHidden/>
    <w:rsid w:val="00826948"/>
    <w:rPr>
      <w:i/>
      <w:iCs/>
    </w:rPr>
  </w:style>
  <w:style w:type="character" w:styleId="HTML-citaat">
    <w:name w:val="HTML Cite"/>
    <w:basedOn w:val="Standaardalinea-lettertype"/>
    <w:semiHidden/>
    <w:rsid w:val="00826948"/>
    <w:rPr>
      <w:i/>
      <w:iCs/>
    </w:rPr>
  </w:style>
  <w:style w:type="character" w:styleId="HTMLCode">
    <w:name w:val="HTML Code"/>
    <w:basedOn w:val="Standaardalinea-lettertype"/>
    <w:semiHidden/>
    <w:rsid w:val="00826948"/>
    <w:rPr>
      <w:rFonts w:ascii="Courier New" w:hAnsi="Courier New" w:cs="Courier New"/>
      <w:sz w:val="20"/>
      <w:szCs w:val="20"/>
    </w:rPr>
  </w:style>
  <w:style w:type="character" w:styleId="HTMLDefinition">
    <w:name w:val="HTML Definition"/>
    <w:basedOn w:val="Standaardalinea-lettertype"/>
    <w:semiHidden/>
    <w:rsid w:val="00826948"/>
    <w:rPr>
      <w:i/>
      <w:iCs/>
    </w:rPr>
  </w:style>
  <w:style w:type="character" w:styleId="HTML-toetsenbord">
    <w:name w:val="HTML Keyboard"/>
    <w:basedOn w:val="Standaardalinea-lettertype"/>
    <w:semiHidden/>
    <w:rsid w:val="00826948"/>
    <w:rPr>
      <w:rFonts w:ascii="Courier New" w:hAnsi="Courier New" w:cs="Courier New"/>
      <w:sz w:val="20"/>
      <w:szCs w:val="20"/>
    </w:rPr>
  </w:style>
  <w:style w:type="paragraph" w:styleId="HTML-voorafopgemaakt">
    <w:name w:val="HTML Preformatted"/>
    <w:basedOn w:val="Standaard"/>
    <w:semiHidden/>
    <w:rsid w:val="00826948"/>
    <w:rPr>
      <w:rFonts w:ascii="Courier New" w:hAnsi="Courier New" w:cs="Courier New"/>
      <w:sz w:val="20"/>
      <w:szCs w:val="20"/>
    </w:rPr>
  </w:style>
  <w:style w:type="character" w:styleId="HTML-voorbeeld">
    <w:name w:val="HTML Sample"/>
    <w:basedOn w:val="Standaardalinea-lettertype"/>
    <w:semiHidden/>
    <w:rsid w:val="00826948"/>
    <w:rPr>
      <w:rFonts w:ascii="Courier New" w:hAnsi="Courier New" w:cs="Courier New"/>
    </w:rPr>
  </w:style>
  <w:style w:type="character" w:styleId="HTML-schrijfmachine">
    <w:name w:val="HTML Typewriter"/>
    <w:basedOn w:val="Standaardalinea-lettertype"/>
    <w:semiHidden/>
    <w:rsid w:val="00826948"/>
    <w:rPr>
      <w:rFonts w:ascii="Courier New" w:hAnsi="Courier New" w:cs="Courier New"/>
      <w:sz w:val="20"/>
      <w:szCs w:val="20"/>
    </w:rPr>
  </w:style>
  <w:style w:type="character" w:styleId="HTMLVariable">
    <w:name w:val="HTML Variable"/>
    <w:basedOn w:val="Standaardalinea-lettertype"/>
    <w:semiHidden/>
    <w:rsid w:val="00826948"/>
    <w:rPr>
      <w:i/>
      <w:iCs/>
    </w:rPr>
  </w:style>
  <w:style w:type="character" w:styleId="Hyperlink">
    <w:name w:val="Hyperlink"/>
    <w:basedOn w:val="Standaardalinea-lettertype"/>
    <w:semiHidden/>
    <w:rsid w:val="00826948"/>
    <w:rPr>
      <w:color w:val="0000FF"/>
      <w:u w:val="single"/>
    </w:rPr>
  </w:style>
  <w:style w:type="character" w:styleId="Regelnummer">
    <w:name w:val="line number"/>
    <w:basedOn w:val="Standaardalinea-lettertype"/>
    <w:semiHidden/>
    <w:rsid w:val="00826948"/>
  </w:style>
  <w:style w:type="paragraph" w:styleId="Lijst">
    <w:name w:val="List"/>
    <w:basedOn w:val="Standaard"/>
    <w:semiHidden/>
    <w:rsid w:val="00826948"/>
    <w:pPr>
      <w:ind w:left="283" w:hanging="283"/>
    </w:pPr>
  </w:style>
  <w:style w:type="paragraph" w:styleId="Lijst2">
    <w:name w:val="List 2"/>
    <w:basedOn w:val="Standaard"/>
    <w:semiHidden/>
    <w:rsid w:val="00826948"/>
    <w:pPr>
      <w:ind w:left="566" w:hanging="283"/>
    </w:pPr>
  </w:style>
  <w:style w:type="paragraph" w:styleId="Lijst3">
    <w:name w:val="List 3"/>
    <w:basedOn w:val="Standaard"/>
    <w:semiHidden/>
    <w:rsid w:val="00826948"/>
    <w:pPr>
      <w:ind w:left="849" w:hanging="283"/>
    </w:pPr>
  </w:style>
  <w:style w:type="paragraph" w:styleId="Lijst4">
    <w:name w:val="List 4"/>
    <w:basedOn w:val="Standaard"/>
    <w:semiHidden/>
    <w:rsid w:val="00826948"/>
    <w:pPr>
      <w:ind w:left="1132" w:hanging="283"/>
    </w:pPr>
  </w:style>
  <w:style w:type="paragraph" w:styleId="Lijst5">
    <w:name w:val="List 5"/>
    <w:basedOn w:val="Standaard"/>
    <w:semiHidden/>
    <w:rsid w:val="00826948"/>
    <w:pPr>
      <w:ind w:left="1415" w:hanging="283"/>
    </w:pPr>
  </w:style>
  <w:style w:type="paragraph" w:styleId="Lijstopsomteken">
    <w:name w:val="List Bullet"/>
    <w:basedOn w:val="Standaard"/>
    <w:semiHidden/>
    <w:rsid w:val="00826948"/>
    <w:pPr>
      <w:numPr>
        <w:numId w:val="4"/>
      </w:numPr>
    </w:pPr>
  </w:style>
  <w:style w:type="paragraph" w:styleId="Lijstopsomteken2">
    <w:name w:val="List Bullet 2"/>
    <w:basedOn w:val="Standaard"/>
    <w:semiHidden/>
    <w:rsid w:val="00826948"/>
    <w:pPr>
      <w:numPr>
        <w:numId w:val="5"/>
      </w:numPr>
    </w:pPr>
  </w:style>
  <w:style w:type="paragraph" w:styleId="Lijstopsomteken3">
    <w:name w:val="List Bullet 3"/>
    <w:basedOn w:val="Standaard"/>
    <w:semiHidden/>
    <w:rsid w:val="00826948"/>
    <w:pPr>
      <w:numPr>
        <w:numId w:val="6"/>
      </w:numPr>
    </w:pPr>
  </w:style>
  <w:style w:type="paragraph" w:styleId="Lijstopsomteken4">
    <w:name w:val="List Bullet 4"/>
    <w:basedOn w:val="Standaard"/>
    <w:semiHidden/>
    <w:rsid w:val="00826948"/>
    <w:pPr>
      <w:numPr>
        <w:numId w:val="7"/>
      </w:numPr>
    </w:pPr>
  </w:style>
  <w:style w:type="paragraph" w:styleId="Lijstopsomteken5">
    <w:name w:val="List Bullet 5"/>
    <w:basedOn w:val="Standaard"/>
    <w:semiHidden/>
    <w:rsid w:val="00826948"/>
    <w:pPr>
      <w:numPr>
        <w:numId w:val="8"/>
      </w:numPr>
    </w:pPr>
  </w:style>
  <w:style w:type="paragraph" w:styleId="Lijstvoortzetting">
    <w:name w:val="List Continue"/>
    <w:basedOn w:val="Standaard"/>
    <w:semiHidden/>
    <w:rsid w:val="00826948"/>
    <w:pPr>
      <w:spacing w:after="120"/>
      <w:ind w:left="283"/>
    </w:pPr>
  </w:style>
  <w:style w:type="paragraph" w:styleId="Lijstvoortzetting2">
    <w:name w:val="List Continue 2"/>
    <w:basedOn w:val="Standaard"/>
    <w:semiHidden/>
    <w:rsid w:val="00826948"/>
    <w:pPr>
      <w:spacing w:after="120"/>
      <w:ind w:left="566"/>
    </w:pPr>
  </w:style>
  <w:style w:type="paragraph" w:styleId="Lijstvoortzetting3">
    <w:name w:val="List Continue 3"/>
    <w:basedOn w:val="Standaard"/>
    <w:semiHidden/>
    <w:rsid w:val="00826948"/>
    <w:pPr>
      <w:spacing w:after="120"/>
      <w:ind w:left="849"/>
    </w:pPr>
  </w:style>
  <w:style w:type="paragraph" w:styleId="Lijstvoortzetting4">
    <w:name w:val="List Continue 4"/>
    <w:basedOn w:val="Standaard"/>
    <w:semiHidden/>
    <w:rsid w:val="00826948"/>
    <w:pPr>
      <w:spacing w:after="120"/>
      <w:ind w:left="1132"/>
    </w:pPr>
  </w:style>
  <w:style w:type="paragraph" w:styleId="Lijstvoortzetting5">
    <w:name w:val="List Continue 5"/>
    <w:basedOn w:val="Standaard"/>
    <w:semiHidden/>
    <w:rsid w:val="00826948"/>
    <w:pPr>
      <w:spacing w:after="120"/>
      <w:ind w:left="1415"/>
    </w:pPr>
  </w:style>
  <w:style w:type="paragraph" w:styleId="Lijstnummering">
    <w:name w:val="List Number"/>
    <w:basedOn w:val="Standaard"/>
    <w:semiHidden/>
    <w:rsid w:val="00826948"/>
    <w:pPr>
      <w:numPr>
        <w:numId w:val="9"/>
      </w:numPr>
    </w:pPr>
  </w:style>
  <w:style w:type="paragraph" w:styleId="Lijstnummering2">
    <w:name w:val="List Number 2"/>
    <w:basedOn w:val="Standaard"/>
    <w:semiHidden/>
    <w:rsid w:val="00826948"/>
    <w:pPr>
      <w:numPr>
        <w:numId w:val="10"/>
      </w:numPr>
    </w:pPr>
  </w:style>
  <w:style w:type="paragraph" w:styleId="Lijstnummering3">
    <w:name w:val="List Number 3"/>
    <w:basedOn w:val="Standaard"/>
    <w:semiHidden/>
    <w:rsid w:val="00826948"/>
    <w:pPr>
      <w:numPr>
        <w:numId w:val="11"/>
      </w:numPr>
    </w:pPr>
  </w:style>
  <w:style w:type="paragraph" w:styleId="Lijstnummering4">
    <w:name w:val="List Number 4"/>
    <w:basedOn w:val="Standaard"/>
    <w:semiHidden/>
    <w:rsid w:val="00826948"/>
    <w:pPr>
      <w:numPr>
        <w:numId w:val="12"/>
      </w:numPr>
    </w:pPr>
  </w:style>
  <w:style w:type="paragraph" w:styleId="Lijstnummering5">
    <w:name w:val="List Number 5"/>
    <w:basedOn w:val="Standaard"/>
    <w:semiHidden/>
    <w:rsid w:val="00826948"/>
    <w:pPr>
      <w:numPr>
        <w:numId w:val="13"/>
      </w:numPr>
    </w:pPr>
  </w:style>
  <w:style w:type="paragraph" w:styleId="Berichtkop">
    <w:name w:val="Message Header"/>
    <w:basedOn w:val="Standaard"/>
    <w:semiHidden/>
    <w:rsid w:val="0082694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alweb">
    <w:name w:val="Normal (Web)"/>
    <w:basedOn w:val="Standaard"/>
    <w:semiHidden/>
    <w:rsid w:val="00826948"/>
    <w:rPr>
      <w:sz w:val="24"/>
    </w:rPr>
  </w:style>
  <w:style w:type="paragraph" w:styleId="Standaardinspringing">
    <w:name w:val="Normal Indent"/>
    <w:basedOn w:val="Standaard"/>
    <w:semiHidden/>
    <w:rsid w:val="00826948"/>
    <w:pPr>
      <w:ind w:left="708"/>
    </w:pPr>
  </w:style>
  <w:style w:type="paragraph" w:styleId="Notitiekop">
    <w:name w:val="Note Heading"/>
    <w:basedOn w:val="Standaard"/>
    <w:next w:val="Standaard"/>
    <w:semiHidden/>
    <w:rsid w:val="00826948"/>
  </w:style>
  <w:style w:type="paragraph" w:styleId="Tekstzonderopmaak">
    <w:name w:val="Plain Text"/>
    <w:basedOn w:val="Standaard"/>
    <w:semiHidden/>
    <w:rsid w:val="00826948"/>
    <w:rPr>
      <w:rFonts w:ascii="Courier New" w:hAnsi="Courier New" w:cs="Courier New"/>
      <w:sz w:val="20"/>
      <w:szCs w:val="20"/>
    </w:rPr>
  </w:style>
  <w:style w:type="paragraph" w:styleId="Aanhef">
    <w:name w:val="Salutation"/>
    <w:basedOn w:val="Standaard"/>
    <w:next w:val="Standaard"/>
    <w:semiHidden/>
    <w:rsid w:val="00826948"/>
  </w:style>
  <w:style w:type="paragraph" w:styleId="Handtekening">
    <w:name w:val="Signature"/>
    <w:basedOn w:val="Standaard"/>
    <w:semiHidden/>
    <w:rsid w:val="00826948"/>
    <w:pPr>
      <w:ind w:left="4252"/>
    </w:pPr>
  </w:style>
  <w:style w:type="character" w:styleId="Zwaar">
    <w:name w:val="Strong"/>
    <w:basedOn w:val="Standaardalinea-lettertype"/>
    <w:qFormat/>
    <w:rsid w:val="00826948"/>
    <w:rPr>
      <w:b/>
      <w:bCs/>
    </w:rPr>
  </w:style>
  <w:style w:type="paragraph" w:styleId="Ondertitel">
    <w:name w:val="Subtitle"/>
    <w:basedOn w:val="Standaard"/>
    <w:qFormat/>
    <w:rsid w:val="00826948"/>
    <w:pPr>
      <w:spacing w:after="60"/>
      <w:jc w:val="center"/>
      <w:outlineLvl w:val="1"/>
    </w:pPr>
    <w:rPr>
      <w:rFonts w:ascii="Arial" w:hAnsi="Arial" w:cs="Arial"/>
      <w:sz w:val="24"/>
    </w:rPr>
  </w:style>
  <w:style w:type="table" w:styleId="3D-effectenvoortabel1">
    <w:name w:val="Table 3D effects 1"/>
    <w:basedOn w:val="Standaardtabel"/>
    <w:semiHidden/>
    <w:rsid w:val="00826948"/>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826948"/>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826948"/>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semiHidden/>
    <w:rsid w:val="00826948"/>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26948"/>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26948"/>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26948"/>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26948"/>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26948"/>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26948"/>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semiHidden/>
    <w:rsid w:val="00826948"/>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26948"/>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26948"/>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26948"/>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26948"/>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semiHidden/>
    <w:rsid w:val="00826948"/>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26948"/>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
    <w:name w:val="Table Grid"/>
    <w:basedOn w:val="Standaardtabel"/>
    <w:semiHidden/>
    <w:rsid w:val="0082694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26948"/>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26948"/>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26948"/>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26948"/>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26948"/>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jst1">
    <w:name w:val="Table List 1"/>
    <w:basedOn w:val="Standaardtabel"/>
    <w:semiHidden/>
    <w:rsid w:val="00826948"/>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26948"/>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26948"/>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26948"/>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26948"/>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26948"/>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essioneletabel">
    <w:name w:val="Table Professional"/>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semiHidden/>
    <w:rsid w:val="00826948"/>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26948"/>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semiHidden/>
    <w:rsid w:val="00826948"/>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26948"/>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semiHidden/>
    <w:rsid w:val="0082694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semiHidden/>
    <w:rsid w:val="00826948"/>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26948"/>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26948"/>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Standaard"/>
    <w:qFormat/>
    <w:rsid w:val="00826948"/>
    <w:pPr>
      <w:spacing w:before="240" w:after="60"/>
      <w:jc w:val="center"/>
      <w:outlineLvl w:val="0"/>
    </w:pPr>
    <w:rPr>
      <w:rFonts w:ascii="Arial" w:hAnsi="Arial" w:cs="Arial"/>
      <w:b/>
      <w:bCs/>
      <w:kern w:val="28"/>
      <w:sz w:val="32"/>
      <w:szCs w:val="32"/>
    </w:rPr>
  </w:style>
  <w:style w:type="paragraph" w:styleId="Geenafstand">
    <w:name w:val="No Spacing"/>
    <w:uiPriority w:val="1"/>
    <w:qFormat/>
    <w:rsid w:val="005C27A0"/>
    <w:rPr>
      <w:rFonts w:ascii="Verdana" w:eastAsiaTheme="minorEastAsia" w:hAnsi="Verdana" w:cstheme="minorBidi"/>
      <w:sz w:val="22"/>
      <w:szCs w:val="22"/>
      <w:lang w:val="nl-NL" w:eastAsia="nl-NL"/>
    </w:rPr>
  </w:style>
  <w:style w:type="paragraph" w:customStyle="1" w:styleId="TOC3">
    <w:name w:val="TOC3"/>
    <w:basedOn w:val="Standaard"/>
    <w:rsid w:val="005C27A0"/>
    <w:pPr>
      <w:widowControl w:val="0"/>
      <w:spacing w:line="238" w:lineRule="exact"/>
    </w:pPr>
    <w:rPr>
      <w:b/>
      <w:szCs w:val="20"/>
      <w:lang w:eastAsia="nl-NL"/>
    </w:rPr>
  </w:style>
  <w:style w:type="paragraph" w:customStyle="1" w:styleId="list-number">
    <w:name w:val="list-number"/>
    <w:basedOn w:val="Standaard"/>
    <w:uiPriority w:val="99"/>
    <w:rsid w:val="005C27A0"/>
    <w:pPr>
      <w:tabs>
        <w:tab w:val="left" w:pos="510"/>
        <w:tab w:val="left" w:pos="737"/>
        <w:tab w:val="left" w:pos="964"/>
        <w:tab w:val="left" w:pos="1191"/>
        <w:tab w:val="left" w:pos="1418"/>
        <w:tab w:val="left" w:pos="1644"/>
        <w:tab w:val="left" w:pos="1871"/>
        <w:tab w:val="left" w:pos="2098"/>
      </w:tabs>
      <w:spacing w:line="260" w:lineRule="atLeast"/>
    </w:pPr>
    <w:rPr>
      <w:rFonts w:ascii="Palatino Linotype" w:hAnsi="Palatino Linotype"/>
      <w:sz w:val="20"/>
    </w:rPr>
  </w:style>
  <w:style w:type="character" w:customStyle="1" w:styleId="VoettekstChar">
    <w:name w:val="Voettekst Char"/>
    <w:basedOn w:val="Standaardalinea-lettertype"/>
    <w:link w:val="Voettekst"/>
    <w:uiPriority w:val="99"/>
    <w:rsid w:val="00BF3572"/>
    <w:rPr>
      <w:sz w:val="16"/>
      <w:szCs w:val="16"/>
      <w:lang w:val="nl-NL"/>
    </w:rPr>
  </w:style>
  <w:style w:type="paragraph" w:styleId="Ballontekst">
    <w:name w:val="Balloon Text"/>
    <w:basedOn w:val="Standaard"/>
    <w:link w:val="BallontekstChar"/>
    <w:uiPriority w:val="99"/>
    <w:semiHidden/>
    <w:unhideWhenUsed/>
    <w:rsid w:val="002138B9"/>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138B9"/>
    <w:rPr>
      <w:rFonts w:ascii="Segoe UI" w:hAnsi="Segoe UI" w:cs="Segoe UI"/>
      <w:sz w:val="18"/>
      <w:szCs w:val="18"/>
      <w:lang w:val="nl-NL"/>
    </w:rPr>
  </w:style>
  <w:style w:type="paragraph" w:customStyle="1" w:styleId="Default">
    <w:name w:val="Default"/>
    <w:rsid w:val="000B66F7"/>
    <w:pPr>
      <w:autoSpaceDE w:val="0"/>
      <w:autoSpaceDN w:val="0"/>
      <w:adjustRightInd w:val="0"/>
    </w:pPr>
    <w:rPr>
      <w:color w:val="000000"/>
      <w:sz w:val="24"/>
      <w:szCs w:val="24"/>
      <w:lang w:val="nl-NL" w:eastAsia="nl-NL"/>
    </w:rPr>
  </w:style>
  <w:style w:type="paragraph" w:styleId="Lijstalinea">
    <w:name w:val="List Paragraph"/>
    <w:aliases w:val="Reference List,Opsomming,DVT lijst,3 *-,opsomming 1,2,Lijstalinea niv 1,-_BOMW,Bijlagen,Opsomblokjes en substreepjes,Lijstalinea 2,Bulletlijst NS,_EDSN_agendapunt,INK_Opsomming,BOMW"/>
    <w:basedOn w:val="Standaard"/>
    <w:link w:val="LijstalineaChar"/>
    <w:uiPriority w:val="34"/>
    <w:qFormat/>
    <w:rsid w:val="00B47BD2"/>
    <w:pPr>
      <w:widowControl w:val="0"/>
      <w:autoSpaceDE w:val="0"/>
      <w:autoSpaceDN w:val="0"/>
      <w:spacing w:line="240" w:lineRule="auto"/>
      <w:ind w:left="2373" w:hanging="360"/>
    </w:pPr>
    <w:rPr>
      <w:rFonts w:ascii="Calibri" w:eastAsia="Calibri" w:hAnsi="Calibri" w:cs="Calibri"/>
      <w:szCs w:val="22"/>
    </w:rPr>
  </w:style>
  <w:style w:type="character" w:styleId="Verwijzingopmerking">
    <w:name w:val="annotation reference"/>
    <w:basedOn w:val="Standaardalinea-lettertype"/>
    <w:uiPriority w:val="99"/>
    <w:unhideWhenUsed/>
    <w:rsid w:val="00B47BD2"/>
    <w:rPr>
      <w:sz w:val="16"/>
      <w:szCs w:val="16"/>
    </w:rPr>
  </w:style>
  <w:style w:type="paragraph" w:styleId="Tekstopmerking">
    <w:name w:val="annotation text"/>
    <w:basedOn w:val="Standaard"/>
    <w:link w:val="TekstopmerkingChar"/>
    <w:uiPriority w:val="99"/>
    <w:unhideWhenUsed/>
    <w:rsid w:val="00B47BD2"/>
    <w:pPr>
      <w:widowControl w:val="0"/>
      <w:autoSpaceDE w:val="0"/>
      <w:autoSpaceDN w:val="0"/>
      <w:spacing w:line="240" w:lineRule="auto"/>
    </w:pPr>
    <w:rPr>
      <w:rFonts w:ascii="Calibri" w:eastAsia="Calibri" w:hAnsi="Calibri" w:cs="Calibri"/>
      <w:sz w:val="20"/>
      <w:szCs w:val="20"/>
    </w:rPr>
  </w:style>
  <w:style w:type="character" w:customStyle="1" w:styleId="TekstopmerkingChar">
    <w:name w:val="Tekst opmerking Char"/>
    <w:basedOn w:val="Standaardalinea-lettertype"/>
    <w:link w:val="Tekstopmerking"/>
    <w:uiPriority w:val="99"/>
    <w:rsid w:val="00B47BD2"/>
    <w:rPr>
      <w:rFonts w:ascii="Calibri" w:eastAsia="Calibri" w:hAnsi="Calibri" w:cs="Calibri"/>
      <w:lang w:val="nl-NL"/>
    </w:rPr>
  </w:style>
  <w:style w:type="character" w:customStyle="1" w:styleId="LijstalineaChar">
    <w:name w:val="Lijstalinea Char"/>
    <w:aliases w:val="Reference List Char,Opsomming Char,DVT lijst Char,3 *- Char,opsomming 1 Char,2 Char,Lijstalinea niv 1 Char,-_BOMW Char,Bijlagen Char,Opsomblokjes en substreepjes Char,Lijstalinea 2 Char,Bulletlijst NS Char,_EDSN_agendapunt Char"/>
    <w:basedOn w:val="Standaardalinea-lettertype"/>
    <w:link w:val="Lijstalinea"/>
    <w:uiPriority w:val="34"/>
    <w:locked/>
    <w:rsid w:val="00B47BD2"/>
    <w:rPr>
      <w:rFonts w:ascii="Calibri" w:eastAsia="Calibri" w:hAnsi="Calibri" w:cs="Calibri"/>
      <w:sz w:val="22"/>
      <w:szCs w:val="2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enderned.nl"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enderned.n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srvapps\022a\huisstijl\Templates\Blan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42D758F4B52F14C98B080B9D041857A" ma:contentTypeVersion="3" ma:contentTypeDescription="Create a new document." ma:contentTypeScope="" ma:versionID="6e7534d7895a0870d61db84e0fc168e6">
  <xsd:schema xmlns:xsd="http://www.w3.org/2001/XMLSchema" xmlns:xs="http://www.w3.org/2001/XMLSchema" xmlns:p="http://schemas.microsoft.com/office/2006/metadata/properties" xmlns:ns2="12592c74-60d0-4e45-bff9-76acea0e22cf" targetNamespace="http://schemas.microsoft.com/office/2006/metadata/properties" ma:root="true" ma:fieldsID="08041eaf51982243246b1bd6b064c6b3" ns2:_="">
    <xsd:import namespace="12592c74-60d0-4e45-bff9-76acea0e22c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592c74-60d0-4e45-bff9-76acea0e22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4BCFB-F8A4-4386-B7B8-2E050062B4CE}">
  <ds:schemaRefs>
    <ds:schemaRef ds:uri="http://schemas.microsoft.com/sharepoint/v3/contenttype/forms"/>
  </ds:schemaRefs>
</ds:datastoreItem>
</file>

<file path=customXml/itemProps2.xml><?xml version="1.0" encoding="utf-8"?>
<ds:datastoreItem xmlns:ds="http://schemas.openxmlformats.org/officeDocument/2006/customXml" ds:itemID="{A9D4EDDB-75F9-4B39-B6B2-C1B106A6305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9669050-2A44-4470-BD5D-6E80B0502235}"/>
</file>

<file path=customXml/itemProps4.xml><?xml version="1.0" encoding="utf-8"?>
<ds:datastoreItem xmlns:ds="http://schemas.openxmlformats.org/officeDocument/2006/customXml" ds:itemID="{438621BE-F785-460D-A35A-72E0797E4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Blanc</Template>
  <TotalTime>2</TotalTime>
  <Pages>6</Pages>
  <Words>1151</Words>
  <Characters>6334</Characters>
  <Application>Microsoft Office Word</Application>
  <DocSecurity>0</DocSecurity>
  <Lines>52</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DotOffice B.V.</Company>
  <LinksUpToDate>false</LinksUpToDate>
  <CharactersWithSpaces>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Loggen, Esther</dc:creator>
  <cp:keywords/>
  <dc:description/>
  <cp:lastModifiedBy>Hein Machielse - HIP</cp:lastModifiedBy>
  <cp:revision>4</cp:revision>
  <cp:lastPrinted>2007-08-23T11:30:00Z</cp:lastPrinted>
  <dcterms:created xsi:type="dcterms:W3CDTF">2025-07-09T08:43:00Z</dcterms:created>
  <dcterms:modified xsi:type="dcterms:W3CDTF">2025-07-09T08:46:00Z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Blanc</vt:lpwstr>
  </property>
  <property fmtid="{D5CDD505-2E9C-101B-9397-08002B2CF9AE}" pid="3" name="MinusPages">
    <vt:lpwstr>1</vt:lpwstr>
  </property>
  <property fmtid="{D5CDD505-2E9C-101B-9397-08002B2CF9AE}" pid="4" name="Frontpage">
    <vt:lpwstr>True</vt:lpwstr>
  </property>
  <property fmtid="{D5CDD505-2E9C-101B-9397-08002B2CF9AE}" pid="5" name="Date">
    <vt:lpwstr>10-01-2019</vt:lpwstr>
  </property>
  <property fmtid="{D5CDD505-2E9C-101B-9397-08002B2CF9AE}" pid="6" name="LogoZW">
    <vt:lpwstr>True</vt:lpwstr>
  </property>
  <property fmtid="{D5CDD505-2E9C-101B-9397-08002B2CF9AE}" pid="7" name="ContentTypeId">
    <vt:lpwstr>0x010100E42D758F4B52F14C98B080B9D041857A</vt:lpwstr>
  </property>
  <property fmtid="{D5CDD505-2E9C-101B-9397-08002B2CF9AE}" pid="8" name="VN00000115">
    <vt:lpwstr>Ja</vt:lpwstr>
  </property>
  <property fmtid="{D5CDD505-2E9C-101B-9397-08002B2CF9AE}" pid="9" name="SCN0000102">
    <vt:lpwstr/>
  </property>
  <property fmtid="{D5CDD505-2E9C-101B-9397-08002B2CF9AE}" pid="10" name="SCN0000123">
    <vt:lpwstr>Lokaal</vt:lpwstr>
  </property>
  <property fmtid="{D5CDD505-2E9C-101B-9397-08002B2CF9AE}" pid="11" name="SCN0000093">
    <vt:lpwstr/>
  </property>
  <property fmtid="{D5CDD505-2E9C-101B-9397-08002B2CF9AE}" pid="12" name="SCNE000052">
    <vt:lpwstr>Werkdag</vt:lpwstr>
  </property>
  <property fmtid="{D5CDD505-2E9C-101B-9397-08002B2CF9AE}" pid="13" name="SCNT000048">
    <vt:lpwstr/>
  </property>
  <property fmtid="{D5CDD505-2E9C-101B-9397-08002B2CF9AE}" pid="14" name="SGC0002002">
    <vt:r8>3179</vt:r8>
  </property>
  <property fmtid="{D5CDD505-2E9C-101B-9397-08002B2CF9AE}" pid="15" name="SGC0001002">
    <vt:lpwstr>Ja</vt:lpwstr>
  </property>
  <property fmtid="{D5CDD505-2E9C-101B-9397-08002B2CF9AE}" pid="16" name="SCN0000062">
    <vt:lpwstr>Nee</vt:lpwstr>
  </property>
  <property fmtid="{D5CDD505-2E9C-101B-9397-08002B2CF9AE}" pid="17" name="SCN0000041">
    <vt:lpwstr>Nee</vt:lpwstr>
  </property>
  <property fmtid="{D5CDD505-2E9C-101B-9397-08002B2CF9AE}" pid="18" name="SCN0000113">
    <vt:lpwstr/>
  </property>
  <property fmtid="{D5CDD505-2E9C-101B-9397-08002B2CF9AE}" pid="19" name="VN00000126">
    <vt:lpwstr>Unit A&amp;I</vt:lpwstr>
  </property>
  <property fmtid="{D5CDD505-2E9C-101B-9397-08002B2CF9AE}" pid="20" name="SCN0000083">
    <vt:lpwstr/>
  </property>
  <property fmtid="{D5CDD505-2E9C-101B-9397-08002B2CF9AE}" pid="21" name="SCN0000057">
    <vt:lpwstr>Nee</vt:lpwstr>
  </property>
  <property fmtid="{D5CDD505-2E9C-101B-9397-08002B2CF9AE}" pid="22" name="SCN0000031">
    <vt:lpwstr>1;#Stevens, Jos</vt:lpwstr>
  </property>
  <property fmtid="{D5CDD505-2E9C-101B-9397-08002B2CF9AE}" pid="23" name="SCN0000099">
    <vt:lpwstr/>
  </property>
  <property fmtid="{D5CDD505-2E9C-101B-9397-08002B2CF9AE}" pid="24" name="SCN0000060">
    <vt:lpwstr>Nee</vt:lpwstr>
  </property>
  <property fmtid="{D5CDD505-2E9C-101B-9397-08002B2CF9AE}" pid="25" name="SCNE000053">
    <vt:lpwstr>Werkdag</vt:lpwstr>
  </property>
  <property fmtid="{D5CDD505-2E9C-101B-9397-08002B2CF9AE}" pid="26" name="SCN0000094">
    <vt:lpwstr/>
  </property>
  <property fmtid="{D5CDD505-2E9C-101B-9397-08002B2CF9AE}" pid="27" name="SCN0000129">
    <vt:filetime>2017-04-05T10:16:59Z</vt:filetime>
  </property>
  <property fmtid="{D5CDD505-2E9C-101B-9397-08002B2CF9AE}" pid="28" name="SCN0000111">
    <vt:lpwstr/>
  </property>
  <property fmtid="{D5CDD505-2E9C-101B-9397-08002B2CF9AE}" pid="29" name="CaseStartDate">
    <vt:filetime>2019-01-27T23:00:00Z</vt:filetime>
  </property>
  <property fmtid="{D5CDD505-2E9C-101B-9397-08002B2CF9AE}" pid="30" name="SCN0000108">
    <vt:lpwstr/>
  </property>
  <property fmtid="{D5CDD505-2E9C-101B-9397-08002B2CF9AE}" pid="31" name="TaxCatchAll">
    <vt:lpwstr>1;#Werkinstructie opstellen Inkoop|{a1e251bf-5556-435d-be12-50c4aff41275}</vt:lpwstr>
  </property>
  <property fmtid="{D5CDD505-2E9C-101B-9397-08002B2CF9AE}" pid="32" name="SCN0000034">
    <vt:lpwstr/>
  </property>
  <property fmtid="{D5CDD505-2E9C-101B-9397-08002B2CF9AE}" pid="33" name="SCN0000026">
    <vt:lpwstr>Werkinstructie opstellen Inkoop</vt:lpwstr>
  </property>
  <property fmtid="{D5CDD505-2E9C-101B-9397-08002B2CF9AE}" pid="34" name="SCN0000106">
    <vt:lpwstr/>
  </property>
  <property fmtid="{D5CDD505-2E9C-101B-9397-08002B2CF9AE}" pid="35" name="SCN0000084">
    <vt:lpwstr>Na vervallen beleid</vt:lpwstr>
  </property>
  <property fmtid="{D5CDD505-2E9C-101B-9397-08002B2CF9AE}" pid="36" name="SCN0000092">
    <vt:lpwstr/>
  </property>
  <property fmtid="{D5CDD505-2E9C-101B-9397-08002B2CF9AE}" pid="37" name="SCNE000056">
    <vt:lpwstr>Werkdag</vt:lpwstr>
  </property>
  <property fmtid="{D5CDD505-2E9C-101B-9397-08002B2CF9AE}" pid="38" name="SCN0000063">
    <vt:lpwstr>Nee</vt:lpwstr>
  </property>
  <property fmtid="{D5CDD505-2E9C-101B-9397-08002B2CF9AE}" pid="39" name="SCN0000071">
    <vt:lpwstr>Ondersteunen/Documenteren &amp; archiveren</vt:lpwstr>
  </property>
  <property fmtid="{D5CDD505-2E9C-101B-9397-08002B2CF9AE}" pid="40" name="SCN0000097">
    <vt:lpwstr/>
  </property>
  <property fmtid="{D5CDD505-2E9C-101B-9397-08002B2CF9AE}" pid="41" name="ProcessNameTaxHTField0">
    <vt:lpwstr>Werkinstructie opstellen Inkoop|{a1e251bf-5556-435d-be12-50c4aff41275}</vt:lpwstr>
  </property>
  <property fmtid="{D5CDD505-2E9C-101B-9397-08002B2CF9AE}" pid="42" name="SCNT000047">
    <vt:lpwstr/>
  </property>
  <property fmtid="{D5CDD505-2E9C-101B-9397-08002B2CF9AE}" pid="43" name="SCN0000101">
    <vt:lpwstr/>
  </property>
  <property fmtid="{D5CDD505-2E9C-101B-9397-08002B2CF9AE}" pid="44" name="VN00000122">
    <vt:lpwstr>Unitmanager A&amp;I</vt:lpwstr>
  </property>
  <property fmtid="{D5CDD505-2E9C-101B-9397-08002B2CF9AE}" pid="45" name="SCNW000081">
    <vt:r8>5</vt:r8>
  </property>
  <property fmtid="{D5CDD505-2E9C-101B-9397-08002B2CF9AE}" pid="46" name="SCN0000058">
    <vt:lpwstr>Nee</vt:lpwstr>
  </property>
  <property fmtid="{D5CDD505-2E9C-101B-9397-08002B2CF9AE}" pid="47" name="SCN0000079">
    <vt:lpwstr/>
  </property>
  <property fmtid="{D5CDD505-2E9C-101B-9397-08002B2CF9AE}" pid="48" name="SCNT000076">
    <vt:lpwstr>Selectielijst COA 2013- , handeling 27;</vt:lpwstr>
  </property>
  <property fmtid="{D5CDD505-2E9C-101B-9397-08002B2CF9AE}" pid="49" name="SCN0000029">
    <vt:lpwstr/>
  </property>
  <property fmtid="{D5CDD505-2E9C-101B-9397-08002B2CF9AE}" pid="50" name="SCN0000040">
    <vt:lpwstr>Specifiek werkproces</vt:lpwstr>
  </property>
  <property fmtid="{D5CDD505-2E9C-101B-9397-08002B2CF9AE}" pid="51" name="SCN0000109">
    <vt:lpwstr/>
  </property>
  <property fmtid="{D5CDD505-2E9C-101B-9397-08002B2CF9AE}" pid="52" name="SCN0000066">
    <vt:lpwstr/>
  </property>
  <property fmtid="{D5CDD505-2E9C-101B-9397-08002B2CF9AE}" pid="53" name="SCN0000117">
    <vt:filetime>2016-09-26T11:19:45Z</vt:filetime>
  </property>
  <property fmtid="{D5CDD505-2E9C-101B-9397-08002B2CF9AE}" pid="54" name="SCN0000061">
    <vt:lpwstr>Nee</vt:lpwstr>
  </property>
  <property fmtid="{D5CDD505-2E9C-101B-9397-08002B2CF9AE}" pid="55" name="SCN0000095">
    <vt:lpwstr/>
  </property>
  <property fmtid="{D5CDD505-2E9C-101B-9397-08002B2CF9AE}" pid="56" name="SCN0000082">
    <vt:lpwstr>Anders, zie toelichting</vt:lpwstr>
  </property>
  <property fmtid="{D5CDD505-2E9C-101B-9397-08002B2CF9AE}" pid="57" name="CaseManager">
    <vt:lpwstr>43;#Soewarno, Quintin</vt:lpwstr>
  </property>
  <property fmtid="{D5CDD505-2E9C-101B-9397-08002B2CF9AE}" pid="58" name="SCN0000104">
    <vt:lpwstr/>
  </property>
  <property fmtid="{D5CDD505-2E9C-101B-9397-08002B2CF9AE}" pid="59" name="SCN0000112">
    <vt:lpwstr/>
  </property>
  <property fmtid="{D5CDD505-2E9C-101B-9397-08002B2CF9AE}" pid="60" name="COAIsDocumentArchived">
    <vt:bool>false</vt:bool>
  </property>
  <property fmtid="{D5CDD505-2E9C-101B-9397-08002B2CF9AE}" pid="61" name="SCNE000054">
    <vt:lpwstr>Werkdag</vt:lpwstr>
  </property>
  <property fmtid="{D5CDD505-2E9C-101B-9397-08002B2CF9AE}" pid="62" name="SCN0000035">
    <vt:lpwstr>Dit werkproces wordt intern getriggerd</vt:lpwstr>
  </property>
  <property fmtid="{D5CDD505-2E9C-101B-9397-08002B2CF9AE}" pid="63" name="SCN0000098">
    <vt:lpwstr>http://www.model-dsp.nl/vngdspsec/models/schemas/LP00000179/index.htm, http://www.model-dsp.nl/vngdspsec/models/schemas/LP00000179/index.htm</vt:lpwstr>
  </property>
  <property fmtid="{D5CDD505-2E9C-101B-9397-08002B2CF9AE}" pid="64" name="SCN0000030">
    <vt:lpwstr>AI - IUC-VK</vt:lpwstr>
  </property>
  <property fmtid="{D5CDD505-2E9C-101B-9397-08002B2CF9AE}" pid="65" name="SCN0000064">
    <vt:lpwstr>Nee</vt:lpwstr>
  </property>
  <property fmtid="{D5CDD505-2E9C-101B-9397-08002B2CF9AE}" pid="66" name="SharedCaseName">
    <vt:lpwstr>Templates aanbestedingen</vt:lpwstr>
  </property>
  <property fmtid="{D5CDD505-2E9C-101B-9397-08002B2CF9AE}" pid="67" name="SCN0000107">
    <vt:lpwstr/>
  </property>
  <property fmtid="{D5CDD505-2E9C-101B-9397-08002B2CF9AE}" pid="68" name="SCN0000080">
    <vt:lpwstr>Vernietigen</vt:lpwstr>
  </property>
  <property fmtid="{D5CDD505-2E9C-101B-9397-08002B2CF9AE}" pid="69" name="VN00000123">
    <vt:lpwstr>Creatie - datum; Zaak - code</vt:lpwstr>
  </property>
  <property fmtid="{D5CDD505-2E9C-101B-9397-08002B2CF9AE}" pid="70" name="SCNE000081">
    <vt:lpwstr>Jaar</vt:lpwstr>
  </property>
  <property fmtid="{D5CDD505-2E9C-101B-9397-08002B2CF9AE}" pid="71" name="SCN0000096">
    <vt:lpwstr/>
  </property>
  <property fmtid="{D5CDD505-2E9C-101B-9397-08002B2CF9AE}" pid="72" name="SCN0000059">
    <vt:lpwstr>Nee</vt:lpwstr>
  </property>
  <property fmtid="{D5CDD505-2E9C-101B-9397-08002B2CF9AE}" pid="73" name="CaseOwner">
    <vt:lpwstr>167;#Mangal, Ramesh</vt:lpwstr>
  </property>
  <property fmtid="{D5CDD505-2E9C-101B-9397-08002B2CF9AE}" pid="74" name="SCNE000055">
    <vt:lpwstr>Werkdag</vt:lpwstr>
  </property>
  <property fmtid="{D5CDD505-2E9C-101B-9397-08002B2CF9AE}" pid="75" name="SCN0000070">
    <vt:lpwstr>Trigger Intern (TI)</vt:lpwstr>
  </property>
  <property fmtid="{D5CDD505-2E9C-101B-9397-08002B2CF9AE}" pid="76" name="SCN0000105">
    <vt:lpwstr/>
  </property>
  <property fmtid="{D5CDD505-2E9C-101B-9397-08002B2CF9AE}" pid="77" name="SCN0000091">
    <vt:lpwstr/>
  </property>
  <property fmtid="{D5CDD505-2E9C-101B-9397-08002B2CF9AE}" pid="78" name="SCN0000100">
    <vt:lpwstr/>
  </property>
  <property fmtid="{D5CDD505-2E9C-101B-9397-08002B2CF9AE}" pid="79" name="SCN0000028">
    <vt:lpwstr>Het opstellen van een werkinstructie op het gebied van inkoop</vt:lpwstr>
  </property>
  <property fmtid="{D5CDD505-2E9C-101B-9397-08002B2CF9AE}" pid="80" name="SCN0000065">
    <vt:lpwstr>Nee</vt:lpwstr>
  </property>
  <property fmtid="{D5CDD505-2E9C-101B-9397-08002B2CF9AE}" pid="81" name="SCNE000527">
    <vt:lpwstr>Werkdag</vt:lpwstr>
  </property>
  <property fmtid="{D5CDD505-2E9C-101B-9397-08002B2CF9AE}" pid="82" name="VN00000017">
    <vt:lpwstr>Bericht</vt:lpwstr>
  </property>
  <property fmtid="{D5CDD505-2E9C-101B-9397-08002B2CF9AE}" pid="83" name="SCN0000516">
    <vt:lpwstr>Verslag</vt:lpwstr>
  </property>
  <property fmtid="{D5CDD505-2E9C-101B-9397-08002B2CF9AE}" pid="84" name="SCN0000537">
    <vt:lpwstr>Nee</vt:lpwstr>
  </property>
  <property fmtid="{D5CDD505-2E9C-101B-9397-08002B2CF9AE}" pid="85" name="SCN0000532">
    <vt:lpwstr>Nee</vt:lpwstr>
  </property>
  <property fmtid="{D5CDD505-2E9C-101B-9397-08002B2CF9AE}" pid="86" name="SGC0001018">
    <vt:lpwstr>Ja</vt:lpwstr>
  </property>
  <property fmtid="{D5CDD505-2E9C-101B-9397-08002B2CF9AE}" pid="87" name="VN00000121">
    <vt:lpwstr>Scanner - code; Scan - datum; Medewerker naam -  Registreren</vt:lpwstr>
  </property>
  <property fmtid="{D5CDD505-2E9C-101B-9397-08002B2CF9AE}" pid="88" name="SCN0000522">
    <vt:lpwstr>Generiek documenttype</vt:lpwstr>
  </property>
  <property fmtid="{D5CDD505-2E9C-101B-9397-08002B2CF9AE}" pid="89" name="VN00000076">
    <vt:lpwstr>Nee</vt:lpwstr>
  </property>
  <property fmtid="{D5CDD505-2E9C-101B-9397-08002B2CF9AE}" pid="90" name="SCN0000528">
    <vt:lpwstr>Na afhandeling</vt:lpwstr>
  </property>
  <property fmtid="{D5CDD505-2E9C-101B-9397-08002B2CF9AE}" pid="91" name="SCN0000539">
    <vt:filetime>2016-10-31T15:50:59Z</vt:filetime>
  </property>
  <property fmtid="{D5CDD505-2E9C-101B-9397-08002B2CF9AE}" pid="92" name="SCN0000526">
    <vt:lpwstr>Bewaren</vt:lpwstr>
  </property>
  <property fmtid="{D5CDD505-2E9C-101B-9397-08002B2CF9AE}" pid="93" name="SCN0000524">
    <vt:lpwstr>Intern</vt:lpwstr>
  </property>
  <property fmtid="{D5CDD505-2E9C-101B-9397-08002B2CF9AE}" pid="94" name="VN00000015">
    <vt:lpwstr>Nee</vt:lpwstr>
  </property>
  <property fmtid="{D5CDD505-2E9C-101B-9397-08002B2CF9AE}" pid="95" name="SCN0000546">
    <vt:lpwstr>Lokaal</vt:lpwstr>
  </property>
  <property fmtid="{D5CDD505-2E9C-101B-9397-08002B2CF9AE}" pid="96" name="SCN0000525">
    <vt:lpwstr>Nee</vt:lpwstr>
  </property>
  <property fmtid="{D5CDD505-2E9C-101B-9397-08002B2CF9AE}" pid="97" name="ProcessName">
    <vt:lpwstr>1;#Werkinstructie opstellen Inkoop|{a1e251bf-5556-435d-be12-50c4aff41275}</vt:lpwstr>
  </property>
  <property fmtid="{D5CDD505-2E9C-101B-9397-08002B2CF9AE}" pid="98" name="SCN0000552">
    <vt:filetime>2016-11-25T09:56:26Z</vt:filetime>
  </property>
  <property fmtid="{D5CDD505-2E9C-101B-9397-08002B2CF9AE}" pid="99" name="SCN0000531">
    <vt:lpwstr>Nee</vt:lpwstr>
  </property>
  <property fmtid="{D5CDD505-2E9C-101B-9397-08002B2CF9AE}" pid="100" name="_dlc_DocIdItemGuid">
    <vt:lpwstr>61b85659-b4cb-48fe-b00d-cb799e8ce328</vt:lpwstr>
  </property>
  <property fmtid="{D5CDD505-2E9C-101B-9397-08002B2CF9AE}" pid="101" name="COADocumenttype">
    <vt:lpwstr>Werkinstructie</vt:lpwstr>
  </property>
  <property fmtid="{D5CDD505-2E9C-101B-9397-08002B2CF9AE}" pid="102" name="ContentType">
    <vt:lpwstr>Werkinstructie</vt:lpwstr>
  </property>
  <property fmtid="{D5CDD505-2E9C-101B-9397-08002B2CF9AE}" pid="103" name="Title">
    <vt:lpwstr/>
  </property>
  <property fmtid="{D5CDD505-2E9C-101B-9397-08002B2CF9AE}" pid="104" name="ARX_LastSignatureReason">
    <vt:lpwstr>Unknown</vt:lpwstr>
  </property>
  <property fmtid="{D5CDD505-2E9C-101B-9397-08002B2CF9AE}" pid="105" name="Signatures Status">
    <vt:lpwstr>Unknown</vt:lpwstr>
  </property>
  <property fmtid="{D5CDD505-2E9C-101B-9397-08002B2CF9AE}" pid="106" name="ARX_SignaturesCount">
    <vt:lpwstr>Unknown</vt:lpwstr>
  </property>
  <property fmtid="{D5CDD505-2E9C-101B-9397-08002B2CF9AE}" pid="107" name="ARX_LastSignatureStatus">
    <vt:lpwstr>Unknown</vt:lpwstr>
  </property>
  <property fmtid="{D5CDD505-2E9C-101B-9397-08002B2CF9AE}" pid="108" name="ARX_LastSignatureDateTime">
    <vt:lpwstr>Unknown</vt:lpwstr>
  </property>
  <property fmtid="{D5CDD505-2E9C-101B-9397-08002B2CF9AE}" pid="109" name="ARX_LastSignerName">
    <vt:lpwstr>Unknown</vt:lpwstr>
  </property>
  <property fmtid="{D5CDD505-2E9C-101B-9397-08002B2CF9AE}" pid="110" name="ARX_LastVerifiedOn">
    <vt:lpwstr>Unknown</vt:lpwstr>
  </property>
  <property fmtid="{D5CDD505-2E9C-101B-9397-08002B2CF9AE}" pid="111" name="wiq8">
    <vt:lpwstr>Beschrijvend document</vt:lpwstr>
  </property>
  <property fmtid="{D5CDD505-2E9C-101B-9397-08002B2CF9AE}" pid="112" name="Created">
    <vt:lpwstr>2019-04-11T12:07:00+00:00</vt:lpwstr>
  </property>
  <property fmtid="{D5CDD505-2E9C-101B-9397-08002B2CF9AE}" pid="113" name="Modified">
    <vt:lpwstr>2021-03-22T10:00:00+00:00</vt:lpwstr>
  </property>
  <property fmtid="{D5CDD505-2E9C-101B-9397-08002B2CF9AE}" pid="114" name="AutoGenerated">
    <vt:lpwstr>0</vt:lpwstr>
  </property>
  <property fmtid="{D5CDD505-2E9C-101B-9397-08002B2CF9AE}" pid="115" name="_docset_NoMedatataSyncRequired">
    <vt:lpwstr>False</vt:lpwstr>
  </property>
</Properties>
</file>