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D871" w14:textId="77777777" w:rsidR="00A750EA" w:rsidRPr="00A750EA" w:rsidRDefault="00A750EA" w:rsidP="00A750EA">
      <w:pPr>
        <w:rPr>
          <w:b/>
          <w:bCs/>
        </w:rPr>
      </w:pPr>
    </w:p>
    <w:p w14:paraId="3FB45545" w14:textId="77777777" w:rsidR="00A750EA" w:rsidRPr="00A750EA" w:rsidRDefault="00A750EA" w:rsidP="00A750EA">
      <w:pPr>
        <w:rPr>
          <w:b/>
          <w:bCs/>
        </w:rPr>
      </w:pPr>
    </w:p>
    <w:p w14:paraId="04381954" w14:textId="36108B48" w:rsidR="00A750EA" w:rsidRPr="00A750EA" w:rsidRDefault="00A750EA" w:rsidP="00A750EA">
      <w:pPr>
        <w:rPr>
          <w:b/>
          <w:bCs/>
        </w:rPr>
      </w:pPr>
      <w:r w:rsidRPr="00A750EA">
        <w:rPr>
          <w:b/>
          <w:bCs/>
        </w:rPr>
        <w:t xml:space="preserve">RAAMOVEREENKOMST </w:t>
      </w:r>
      <w:r>
        <w:rPr>
          <w:b/>
          <w:bCs/>
        </w:rPr>
        <w:t>Schoolmeubilair</w:t>
      </w:r>
    </w:p>
    <w:p w14:paraId="1465D735" w14:textId="77777777" w:rsidR="00A750EA" w:rsidRPr="00A750EA" w:rsidRDefault="00A750EA" w:rsidP="00A750EA">
      <w:r w:rsidRPr="00A750EA">
        <w:t>PARTIJEN:</w:t>
      </w:r>
    </w:p>
    <w:p w14:paraId="22828EA3" w14:textId="77777777" w:rsidR="00A750EA" w:rsidRPr="00A750EA" w:rsidRDefault="00A750EA" w:rsidP="00A750EA">
      <w:r w:rsidRPr="00A750EA">
        <w:t>Stichting KomLeren, statutair gevestigd te Maastricht, te dezen rechtsgeldig vertegenwoordigt door de I.H.H. Ambaum-Jordens, in de functie van Voorzitter College van Bestuur, hierna te noemen ‘Opdrachtgever’;</w:t>
      </w:r>
    </w:p>
    <w:p w14:paraId="6A679731" w14:textId="77777777" w:rsidR="00A750EA" w:rsidRPr="00A750EA" w:rsidRDefault="00A750EA" w:rsidP="00A750EA">
      <w:r w:rsidRPr="00A750EA">
        <w:t>en</w:t>
      </w:r>
    </w:p>
    <w:p w14:paraId="21FEA551" w14:textId="77777777" w:rsidR="00A750EA" w:rsidRPr="00A750EA" w:rsidRDefault="00A750EA" w:rsidP="00A750EA">
      <w:r w:rsidRPr="00A750EA">
        <w:rPr>
          <w:highlight w:val="yellow"/>
        </w:rPr>
        <w:t>&lt;Naam Opdrachtnemer&gt;, statutair gevestigd te &lt;adresgegevens&gt;, te dezen rechtsgeldig vertegenwoordigt door &lt;naam tekenbevoegde persoon&gt;, in de functie van &lt;functie&gt;,</w:t>
      </w:r>
      <w:r w:rsidRPr="00A750EA">
        <w:t xml:space="preserve"> hierna te noemen ‘Opdrachtnemer’</w:t>
      </w:r>
    </w:p>
    <w:p w14:paraId="733D4699" w14:textId="77777777" w:rsidR="00A750EA" w:rsidRPr="00A750EA" w:rsidRDefault="00A750EA" w:rsidP="00A750EA">
      <w:r w:rsidRPr="00A750EA">
        <w:t>OVERWEGENDE DAT:</w:t>
      </w:r>
    </w:p>
    <w:p w14:paraId="3D108CB3" w14:textId="2E5E62BC" w:rsidR="00A750EA" w:rsidRPr="00A750EA" w:rsidRDefault="00A750EA" w:rsidP="00A750EA">
      <w:pPr>
        <w:numPr>
          <w:ilvl w:val="0"/>
          <w:numId w:val="9"/>
        </w:numPr>
      </w:pPr>
      <w:r w:rsidRPr="00A750EA">
        <w:t>De Opdrachtgever een opdracht voor</w:t>
      </w:r>
      <w:r>
        <w:t xml:space="preserve"> Schoolmeubilair</w:t>
      </w:r>
      <w:r w:rsidRPr="00A750EA">
        <w:t xml:space="preserve"> heeft gepubliceerd op </w:t>
      </w:r>
      <w:proofErr w:type="spellStart"/>
      <w:r w:rsidRPr="00A750EA">
        <w:t>TenderNed</w:t>
      </w:r>
      <w:proofErr w:type="spellEnd"/>
      <w:r w:rsidRPr="00A750EA">
        <w:t>,</w:t>
      </w:r>
      <w:r w:rsidRPr="00A750EA">
        <w:br/>
        <w:t xml:space="preserve">met referentienummer SKL.EA.2025.02, </w:t>
      </w:r>
      <w:proofErr w:type="spellStart"/>
      <w:r w:rsidRPr="00A750EA">
        <w:rPr>
          <w:highlight w:val="yellow"/>
        </w:rPr>
        <w:t>TenderNed</w:t>
      </w:r>
      <w:proofErr w:type="spellEnd"/>
      <w:r w:rsidRPr="00A750EA">
        <w:rPr>
          <w:highlight w:val="yellow"/>
        </w:rPr>
        <w:t xml:space="preserve"> kenmerk ??,</w:t>
      </w:r>
      <w:r w:rsidRPr="00A750EA">
        <w:t>uitgaande van de aanbestedingswet 2012;</w:t>
      </w:r>
    </w:p>
    <w:p w14:paraId="3EF2857F" w14:textId="77777777" w:rsidR="00A750EA" w:rsidRPr="00A750EA" w:rsidRDefault="00A750EA" w:rsidP="00A750EA">
      <w:pPr>
        <w:numPr>
          <w:ilvl w:val="0"/>
          <w:numId w:val="9"/>
        </w:numPr>
      </w:pPr>
      <w:r w:rsidRPr="00A750EA">
        <w:t>De Opdrachtnemer op basis van de gunningscriteria de economisch meest voordelige inschrijving heeft gedaan.</w:t>
      </w:r>
    </w:p>
    <w:p w14:paraId="628F4C19" w14:textId="1592EABD" w:rsidR="00A750EA" w:rsidRPr="00A750EA" w:rsidRDefault="00A750EA" w:rsidP="00A750EA">
      <w:r w:rsidRPr="00A750EA">
        <w:t>VERKLAREN ALS VOLGT TE ZIJN OVEREENGEKOMEN:</w:t>
      </w:r>
    </w:p>
    <w:p w14:paraId="49E18256" w14:textId="77777777" w:rsidR="00A750EA" w:rsidRPr="00A750EA" w:rsidRDefault="00A750EA" w:rsidP="00A750EA">
      <w:pPr>
        <w:rPr>
          <w:b/>
          <w:bCs/>
        </w:rPr>
      </w:pPr>
      <w:r w:rsidRPr="00A750EA">
        <w:rPr>
          <w:b/>
          <w:bCs/>
        </w:rPr>
        <w:t>Artikel 1. Onderwerp van de Overeenkomst</w:t>
      </w:r>
    </w:p>
    <w:p w14:paraId="4166FEFA" w14:textId="77777777" w:rsidR="00A750EA" w:rsidRPr="00A750EA" w:rsidRDefault="00A750EA" w:rsidP="00A750EA">
      <w:r w:rsidRPr="00A750EA">
        <w:t>1.1 Deze Raamovereenkomst heeft betrekking op de levering van schoolmeubilair</w:t>
      </w:r>
    </w:p>
    <w:p w14:paraId="56E7C323" w14:textId="77777777" w:rsidR="00A750EA" w:rsidRPr="00A750EA" w:rsidRDefault="00A750EA" w:rsidP="00A750EA">
      <w:pPr>
        <w:rPr>
          <w:b/>
          <w:bCs/>
        </w:rPr>
      </w:pPr>
      <w:r w:rsidRPr="00A750EA">
        <w:rPr>
          <w:b/>
          <w:bCs/>
        </w:rPr>
        <w:t>Artikel 2. Plan van eisen</w:t>
      </w:r>
    </w:p>
    <w:p w14:paraId="77D1829D" w14:textId="638F9115" w:rsidR="00A750EA" w:rsidRPr="00A750EA" w:rsidRDefault="00A750EA" w:rsidP="00A750EA">
      <w:pPr>
        <w:pStyle w:val="Lijstalinea"/>
        <w:numPr>
          <w:ilvl w:val="1"/>
          <w:numId w:val="12"/>
        </w:numPr>
      </w:pPr>
      <w:r w:rsidRPr="00A750EA">
        <w:t>Opdrachtnemer verklaart akkoord te zijn en invulling te geven aan hetgeen beschreven in hoofdstuk 7, plan van eisen, van het gepubliceerde aanbestedingsdocument.</w:t>
      </w:r>
    </w:p>
    <w:p w14:paraId="1E68BABE" w14:textId="77777777" w:rsidR="00A750EA" w:rsidRPr="00A750EA" w:rsidRDefault="00A750EA" w:rsidP="00A750EA">
      <w:pPr>
        <w:rPr>
          <w:b/>
          <w:bCs/>
        </w:rPr>
      </w:pPr>
      <w:r w:rsidRPr="00A750EA">
        <w:rPr>
          <w:b/>
          <w:bCs/>
        </w:rPr>
        <w:t>Artikel 3. Geldende documenten</w:t>
      </w:r>
    </w:p>
    <w:p w14:paraId="32D0C851" w14:textId="77777777" w:rsidR="00A750EA" w:rsidRPr="00A750EA" w:rsidRDefault="00A750EA" w:rsidP="00A750EA">
      <w:pPr>
        <w:numPr>
          <w:ilvl w:val="0"/>
          <w:numId w:val="10"/>
        </w:numPr>
        <w:rPr>
          <w:vanish/>
        </w:rPr>
      </w:pPr>
    </w:p>
    <w:p w14:paraId="0EA1953C" w14:textId="77777777" w:rsidR="00A750EA" w:rsidRPr="00A750EA" w:rsidRDefault="00A750EA" w:rsidP="00A750EA">
      <w:pPr>
        <w:numPr>
          <w:ilvl w:val="0"/>
          <w:numId w:val="10"/>
        </w:numPr>
        <w:rPr>
          <w:vanish/>
        </w:rPr>
      </w:pPr>
    </w:p>
    <w:p w14:paraId="1CA1FEAA" w14:textId="34844DFE" w:rsidR="00A750EA" w:rsidRPr="00A750EA" w:rsidRDefault="00A750EA" w:rsidP="00A750EA">
      <w:r>
        <w:t>3.1 D</w:t>
      </w:r>
      <w:r w:rsidRPr="00A750EA">
        <w:t>eze overeenkomst prevaleert boven alle overige documenten. De overige documenten zijn onlosmakelijk met de overeenkomst verbonden. Voor deze documenten geldt de rangorde, waarbij van toepassing zijnde wet- en regelgeving altijd voorrang heeft boven alle contractuele bepalingen:</w:t>
      </w:r>
    </w:p>
    <w:p w14:paraId="762DF3C9" w14:textId="77777777" w:rsidR="00A750EA" w:rsidRDefault="00A750EA" w:rsidP="00A750EA">
      <w:pPr>
        <w:pStyle w:val="Geenafstand"/>
        <w:numPr>
          <w:ilvl w:val="0"/>
          <w:numId w:val="14"/>
        </w:numPr>
      </w:pPr>
      <w:r w:rsidRPr="00A750EA">
        <w:t>nota’s van inlichtingen, waarbij de laatst gepubliceerde als hoogste in rangorde staat;</w:t>
      </w:r>
    </w:p>
    <w:p w14:paraId="78CD4279" w14:textId="77777777" w:rsidR="00A750EA" w:rsidRDefault="00A750EA" w:rsidP="00A750EA">
      <w:pPr>
        <w:pStyle w:val="Geenafstand"/>
        <w:numPr>
          <w:ilvl w:val="0"/>
          <w:numId w:val="14"/>
        </w:numPr>
      </w:pPr>
      <w:r w:rsidRPr="00A750EA">
        <w:t>aanbestedingsdocumenten opdrachtgever;</w:t>
      </w:r>
    </w:p>
    <w:p w14:paraId="38860707" w14:textId="77777777" w:rsidR="00A750EA" w:rsidRDefault="00A750EA" w:rsidP="00A750EA">
      <w:pPr>
        <w:pStyle w:val="Geenafstand"/>
        <w:numPr>
          <w:ilvl w:val="0"/>
          <w:numId w:val="14"/>
        </w:numPr>
      </w:pPr>
      <w:r w:rsidRPr="00A750EA">
        <w:t>inschrijving Opdrachtnemer inclusief eventuele uitwerking daarvan en bijlagen.</w:t>
      </w:r>
    </w:p>
    <w:p w14:paraId="0A87C73D" w14:textId="77777777" w:rsidR="00A750EA" w:rsidRDefault="00A750EA" w:rsidP="00A750EA">
      <w:pPr>
        <w:pStyle w:val="Geenafstand"/>
      </w:pPr>
    </w:p>
    <w:p w14:paraId="36182A71" w14:textId="08C862ED" w:rsidR="00A750EA" w:rsidRPr="00A750EA" w:rsidRDefault="00A750EA" w:rsidP="00A750EA">
      <w:pPr>
        <w:pStyle w:val="Geenafstand"/>
      </w:pPr>
      <w:r w:rsidRPr="00A750EA">
        <w:rPr>
          <w:b/>
          <w:bCs/>
        </w:rPr>
        <w:t>Artikel 4. Condities</w:t>
      </w:r>
    </w:p>
    <w:p w14:paraId="045B7925" w14:textId="77777777" w:rsidR="00A750EA" w:rsidRPr="00A750EA" w:rsidRDefault="00A750EA" w:rsidP="00A750EA">
      <w:pPr>
        <w:numPr>
          <w:ilvl w:val="0"/>
          <w:numId w:val="7"/>
        </w:numPr>
        <w:rPr>
          <w:vanish/>
        </w:rPr>
      </w:pPr>
    </w:p>
    <w:p w14:paraId="4443386A" w14:textId="77777777" w:rsidR="00A750EA" w:rsidRPr="00A750EA" w:rsidRDefault="00A750EA" w:rsidP="00A750EA">
      <w:pPr>
        <w:numPr>
          <w:ilvl w:val="0"/>
          <w:numId w:val="7"/>
        </w:numPr>
        <w:rPr>
          <w:vanish/>
        </w:rPr>
      </w:pPr>
    </w:p>
    <w:p w14:paraId="69551CBE" w14:textId="013C999E" w:rsidR="00A750EA" w:rsidRDefault="00A750EA" w:rsidP="00A750EA">
      <w:r>
        <w:t xml:space="preserve">4.1 </w:t>
      </w:r>
      <w:r w:rsidRPr="00A750EA">
        <w:t>Van toepassing zijn de condities zoals door de Opdrachtnemer geoffreerd. Deze getekende offerte is als bijlage toegevoegd aan deze raamovereenkomst.</w:t>
      </w:r>
    </w:p>
    <w:p w14:paraId="40A0A35B" w14:textId="7A659B92" w:rsidR="00A750EA" w:rsidRPr="00A750EA" w:rsidRDefault="00A750EA" w:rsidP="00A750EA">
      <w:pPr>
        <w:pStyle w:val="Geenafstand"/>
      </w:pPr>
      <w:r>
        <w:lastRenderedPageBreak/>
        <w:t xml:space="preserve">4.2 </w:t>
      </w:r>
      <w:r w:rsidRPr="00A750EA">
        <w:t>Wanneer de Opdrachtnemer, gedurende de looptijd van deze overeenkomst, een hoger kortingspercentage hanteert als gevolg van acties, promoties en/of aanbiedingen, dan geldt dat deze hogere korting prevaleert boven het in de offerte opgegeven kortingspercentage.</w:t>
      </w:r>
    </w:p>
    <w:p w14:paraId="6DA7B8B1" w14:textId="77777777" w:rsidR="00A750EA" w:rsidRPr="00A750EA" w:rsidRDefault="00A750EA" w:rsidP="00A750EA"/>
    <w:p w14:paraId="566547F3" w14:textId="62CCD1D5" w:rsidR="00A750EA" w:rsidRPr="00A750EA" w:rsidRDefault="00A750EA" w:rsidP="00A750EA">
      <w:pPr>
        <w:rPr>
          <w:b/>
          <w:bCs/>
        </w:rPr>
      </w:pPr>
      <w:r w:rsidRPr="00A750EA">
        <w:rPr>
          <w:b/>
          <w:bCs/>
        </w:rPr>
        <w:t xml:space="preserve">Artikel </w:t>
      </w:r>
      <w:r>
        <w:rPr>
          <w:b/>
          <w:bCs/>
        </w:rPr>
        <w:t>5</w:t>
      </w:r>
      <w:r w:rsidRPr="00A750EA">
        <w:rPr>
          <w:b/>
          <w:bCs/>
        </w:rPr>
        <w:t>. Afnameverplichting</w:t>
      </w:r>
    </w:p>
    <w:p w14:paraId="57113EE2" w14:textId="43699ACF" w:rsidR="00A750EA" w:rsidRDefault="00A750EA" w:rsidP="00A750EA">
      <w:pPr>
        <w:pStyle w:val="Lijstalinea"/>
        <w:numPr>
          <w:ilvl w:val="1"/>
          <w:numId w:val="15"/>
        </w:numPr>
      </w:pPr>
      <w:r w:rsidRPr="00A750EA">
        <w:t>De te sluiten raamovereenkomst betekent niet dat de Opdrachtgever een afnameverplichting heeft tot afname van minimaal de historische omzet. De Opdrachtgever zal in beginsel wel alle bestellingen exclusief bij de raamcontractant doen.</w:t>
      </w:r>
    </w:p>
    <w:p w14:paraId="487D7540" w14:textId="77777777" w:rsidR="00A750EA" w:rsidRDefault="00A750EA" w:rsidP="00A750EA">
      <w:pPr>
        <w:pStyle w:val="Lijstalinea"/>
        <w:ind w:left="360"/>
      </w:pPr>
    </w:p>
    <w:p w14:paraId="5637C35A" w14:textId="54AEF59C" w:rsidR="00A750EA" w:rsidRPr="00A750EA" w:rsidRDefault="00A750EA" w:rsidP="00A750EA">
      <w:pPr>
        <w:pStyle w:val="Lijstalinea"/>
        <w:numPr>
          <w:ilvl w:val="1"/>
          <w:numId w:val="15"/>
        </w:numPr>
      </w:pPr>
      <w:r w:rsidRPr="00A750EA">
        <w:t>Het staat de Opdrachtgever echter vrij om een bestelling te plaatsen bij een derde partij indien de opdrachtnemer niet kan voldoen aan de minimaal gestelde eisen in deze overeenkomst inclusief bijlagen, dan wel indien de Opdrachtnemer niet kan leveren binnen de gestelde leveringstermijn.</w:t>
      </w:r>
    </w:p>
    <w:p w14:paraId="36EDAA2A" w14:textId="0FF71EB7" w:rsidR="00A750EA" w:rsidRPr="00A750EA" w:rsidRDefault="00A750EA" w:rsidP="00A750EA">
      <w:pPr>
        <w:rPr>
          <w:b/>
          <w:bCs/>
        </w:rPr>
      </w:pPr>
      <w:r w:rsidRPr="00A750EA">
        <w:rPr>
          <w:b/>
          <w:bCs/>
        </w:rPr>
        <w:t>Artikel</w:t>
      </w:r>
      <w:r>
        <w:rPr>
          <w:b/>
          <w:bCs/>
        </w:rPr>
        <w:t>6</w:t>
      </w:r>
      <w:r w:rsidRPr="00A750EA">
        <w:rPr>
          <w:b/>
          <w:bCs/>
        </w:rPr>
        <w:t>. Looptijd van de Overeenkomst</w:t>
      </w:r>
    </w:p>
    <w:p w14:paraId="3AB33C32" w14:textId="5558B126" w:rsidR="00A750EA" w:rsidRDefault="00A750EA" w:rsidP="00B86D8A">
      <w:pPr>
        <w:pStyle w:val="Lijstalinea"/>
        <w:numPr>
          <w:ilvl w:val="1"/>
          <w:numId w:val="16"/>
        </w:numPr>
      </w:pPr>
      <w:r w:rsidRPr="00A750EA">
        <w:t xml:space="preserve">Deze Raamovereenkomst zal ingaan op </w:t>
      </w:r>
      <w:r w:rsidRPr="00337C3D">
        <w:rPr>
          <w:highlight w:val="yellow"/>
        </w:rPr>
        <w:t>(nader overeen te komen datum)</w:t>
      </w:r>
      <w:r w:rsidRPr="00A750EA">
        <w:t xml:space="preserve"> en geldt voor de duur van vier (4) jaar. </w:t>
      </w:r>
    </w:p>
    <w:p w14:paraId="3F3B5373" w14:textId="77777777" w:rsidR="00B86D8A" w:rsidRDefault="00B86D8A" w:rsidP="00B86D8A">
      <w:pPr>
        <w:pStyle w:val="Lijstalinea"/>
        <w:ind w:left="360"/>
      </w:pPr>
    </w:p>
    <w:p w14:paraId="3DD26BB9" w14:textId="0B41F2D7" w:rsidR="00A750EA" w:rsidRPr="00A750EA" w:rsidRDefault="00A750EA" w:rsidP="00A750EA">
      <w:pPr>
        <w:pStyle w:val="Lijstalinea"/>
        <w:numPr>
          <w:ilvl w:val="1"/>
          <w:numId w:val="16"/>
        </w:numPr>
      </w:pPr>
      <w:r w:rsidRPr="00A750EA">
        <w:t>De Raamovereenkomst eindigt van rechtswege na het verstrijken van de in de eerste zin van dit artikel bedoelde termijn/ op dat moment geldende termijn.</w:t>
      </w:r>
    </w:p>
    <w:p w14:paraId="36EA06FF" w14:textId="7E3E957C" w:rsidR="00A750EA" w:rsidRPr="00A750EA" w:rsidRDefault="00A750EA" w:rsidP="00A750EA">
      <w:pPr>
        <w:rPr>
          <w:b/>
          <w:bCs/>
        </w:rPr>
      </w:pPr>
      <w:r w:rsidRPr="00A750EA">
        <w:rPr>
          <w:b/>
          <w:bCs/>
        </w:rPr>
        <w:t xml:space="preserve">Artikel </w:t>
      </w:r>
      <w:r>
        <w:rPr>
          <w:b/>
          <w:bCs/>
        </w:rPr>
        <w:t>7</w:t>
      </w:r>
      <w:r w:rsidRPr="00A750EA">
        <w:rPr>
          <w:b/>
          <w:bCs/>
        </w:rPr>
        <w:t>. Ontbinding</w:t>
      </w:r>
    </w:p>
    <w:p w14:paraId="6FF65774" w14:textId="6426B051" w:rsidR="00A750EA" w:rsidRPr="00A750EA" w:rsidRDefault="00A750EA" w:rsidP="00A750EA">
      <w:pPr>
        <w:pStyle w:val="Lijstalinea"/>
        <w:numPr>
          <w:ilvl w:val="1"/>
          <w:numId w:val="17"/>
        </w:numPr>
      </w:pPr>
      <w:r w:rsidRPr="00A750EA">
        <w:t>De Raamovereenkomst kan met onmiddellijke ingang worden opgezegd indien:</w:t>
      </w:r>
    </w:p>
    <w:p w14:paraId="5885F972" w14:textId="77777777" w:rsidR="00A750EA" w:rsidRPr="00A750EA" w:rsidRDefault="00A750EA" w:rsidP="00A750EA">
      <w:pPr>
        <w:numPr>
          <w:ilvl w:val="0"/>
          <w:numId w:val="3"/>
        </w:numPr>
      </w:pPr>
      <w:r w:rsidRPr="00A750EA">
        <w:t>de wederpartij in staat van faillissement is verklaard of surseance van betaling is aangevraagd;</w:t>
      </w:r>
    </w:p>
    <w:p w14:paraId="26BF7171" w14:textId="77777777" w:rsidR="00A750EA" w:rsidRPr="00A750EA" w:rsidRDefault="00A750EA" w:rsidP="00A750EA">
      <w:pPr>
        <w:numPr>
          <w:ilvl w:val="0"/>
          <w:numId w:val="3"/>
        </w:numPr>
      </w:pPr>
      <w:r w:rsidRPr="00A750EA">
        <w:t>Opdrachtnemer zijn verplichtingen betreffende de afdracht van de sociale premies en loonbelasting niet of niet volledig nakomt;</w:t>
      </w:r>
    </w:p>
    <w:p w14:paraId="196FCC87" w14:textId="77777777" w:rsidR="00A750EA" w:rsidRPr="00A750EA" w:rsidRDefault="00A750EA" w:rsidP="00A750EA">
      <w:pPr>
        <w:numPr>
          <w:ilvl w:val="0"/>
          <w:numId w:val="3"/>
        </w:numPr>
      </w:pPr>
      <w:r w:rsidRPr="00A750EA">
        <w:t>de wederpartij zijn verplichtingen, c.q. de werkzaamheden, herhaaldelijk niet, niet tijdig of niet naar behoren nakomt, c.q. uitvoert en hiertoe door opdrachtnemer in gebreke is gesteld en de in de gebrekestelling genoemde ‘redelijke termijn is verstreken;</w:t>
      </w:r>
    </w:p>
    <w:p w14:paraId="71060DAA" w14:textId="77777777" w:rsidR="00A750EA" w:rsidRPr="00A750EA" w:rsidRDefault="00A750EA" w:rsidP="00A750EA">
      <w:pPr>
        <w:numPr>
          <w:ilvl w:val="0"/>
          <w:numId w:val="3"/>
        </w:numPr>
      </w:pPr>
      <w:r w:rsidRPr="00A750EA">
        <w:t>door Opdrachtnemer of een van zijn ondergeschikten enig voordeel is of wordt aangeboden of verschaft aan een persoon die deel uitmaakt van een orgaan van Opdrachtgever;</w:t>
      </w:r>
    </w:p>
    <w:p w14:paraId="10471C8F" w14:textId="77777777" w:rsidR="00A750EA" w:rsidRPr="00A750EA" w:rsidRDefault="00A750EA" w:rsidP="00A750EA">
      <w:pPr>
        <w:numPr>
          <w:ilvl w:val="0"/>
          <w:numId w:val="3"/>
        </w:numPr>
      </w:pPr>
      <w:r w:rsidRPr="00A750EA">
        <w:t>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w:t>
      </w:r>
    </w:p>
    <w:p w14:paraId="35A780B7" w14:textId="182BD600" w:rsidR="00A750EA" w:rsidRPr="00A750EA" w:rsidRDefault="00A750EA" w:rsidP="00A750EA">
      <w:pPr>
        <w:pStyle w:val="Lijstalinea"/>
        <w:numPr>
          <w:ilvl w:val="1"/>
          <w:numId w:val="17"/>
        </w:numPr>
      </w:pPr>
      <w:r w:rsidRPr="00A750EA">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3BDA5834" w14:textId="77777777" w:rsidR="00A750EA" w:rsidRPr="00A750EA" w:rsidRDefault="00A750EA" w:rsidP="00A750EA">
      <w:pPr>
        <w:numPr>
          <w:ilvl w:val="1"/>
          <w:numId w:val="17"/>
        </w:numPr>
      </w:pPr>
      <w:r w:rsidRPr="00A750EA">
        <w:lastRenderedPageBreak/>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p>
    <w:p w14:paraId="4276A5B9" w14:textId="77777777" w:rsidR="00A750EA" w:rsidRPr="00A750EA" w:rsidRDefault="00A750EA" w:rsidP="00A750EA">
      <w:pPr>
        <w:numPr>
          <w:ilvl w:val="1"/>
          <w:numId w:val="17"/>
        </w:numPr>
      </w:pPr>
      <w:r w:rsidRPr="00A750EA">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5E324D93" w14:textId="77777777" w:rsidR="00A750EA" w:rsidRPr="00A750EA" w:rsidRDefault="00A750EA" w:rsidP="00A750EA">
      <w:pPr>
        <w:numPr>
          <w:ilvl w:val="1"/>
          <w:numId w:val="17"/>
        </w:numPr>
      </w:pPr>
      <w:r w:rsidRPr="00A750EA">
        <w:t>Onder niet-toerekenbare tekortkoming wordt in ieder geval niet verstaan: gebrek aan personeel, ziekte van personeel, verlate aanlevering door een toeleverancier, ongeschiktheid van artikelen, toerekenbare tekortkoming van door andere partij ingeschakelde derden, liquiditeit- c.q. solvabiliteitsproblemen aan de zijde van andere partij.</w:t>
      </w:r>
    </w:p>
    <w:p w14:paraId="347E74A5" w14:textId="77777777" w:rsidR="00A750EA" w:rsidRPr="00A750EA" w:rsidRDefault="00A750EA" w:rsidP="00A750EA">
      <w:pPr>
        <w:numPr>
          <w:ilvl w:val="1"/>
          <w:numId w:val="17"/>
        </w:numPr>
      </w:pPr>
      <w:r w:rsidRPr="00A750EA">
        <w:t>Opdrachtnemer is aansprakelijk voor directe schade en gevolgschade, van welke aard dan ook, inclusief productaansprakelijkheid, die kan ontstaan in verband met de uitvoering van de verplichtingen die voortvloeien uit de Raamovereenkomst. Inschrijver is enkel aansprakelijk voor de directe letselschade en materiële schade aan goederen van de Aanbestedende Dienst en van derden, voor zover deze veroorzaakt is door schuld van haar en/of haar personeel, met een minimale dekking van € 1.000.000, - per gebeurtenis en € 2.500.000, - per jaar.</w:t>
      </w:r>
    </w:p>
    <w:p w14:paraId="2BA1590B" w14:textId="77777777" w:rsidR="00A750EA" w:rsidRPr="00A750EA" w:rsidRDefault="00A750EA" w:rsidP="00A750EA">
      <w:pPr>
        <w:numPr>
          <w:ilvl w:val="1"/>
          <w:numId w:val="17"/>
        </w:numPr>
      </w:pPr>
      <w:r w:rsidRPr="00A750EA">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5C72B5A3" w14:textId="77777777" w:rsidR="00A750EA" w:rsidRPr="00A750EA" w:rsidRDefault="00A750EA" w:rsidP="00A750EA">
      <w:pPr>
        <w:numPr>
          <w:ilvl w:val="1"/>
          <w:numId w:val="17"/>
        </w:numPr>
      </w:pPr>
      <w:r w:rsidRPr="00A750EA">
        <w:t>De Opdrachtgever kan de raamovereenkomst per direct beëindigen in geval een rechter zich, middels kort geding, uitspreekt over onrechtmatige gunning dan wel zich uitspreekt over het opnieuw laten plaatsvinden van de aanbesteding. Ook dan geldt dat Opdrachtnemer geen aanspraak kan maken op vergoeding van gemaakte kosten in wat voor vorm dan ook.</w:t>
      </w:r>
    </w:p>
    <w:p w14:paraId="55751D79" w14:textId="77777777" w:rsidR="00A750EA" w:rsidRPr="00A750EA" w:rsidRDefault="00A750EA" w:rsidP="00A750EA">
      <w:pPr>
        <w:numPr>
          <w:ilvl w:val="1"/>
          <w:numId w:val="17"/>
        </w:numPr>
      </w:pPr>
      <w:r w:rsidRPr="00A750EA">
        <w:t>Opdrachtgever is bij ontbinding van de Raamovereenkomst als gevolg van bovengenoemde gevallen nimmer gehouden tot enige schadevergoeding.</w:t>
      </w:r>
    </w:p>
    <w:p w14:paraId="453E676A" w14:textId="4474AED6" w:rsidR="00A750EA" w:rsidRPr="00A750EA" w:rsidRDefault="00A750EA" w:rsidP="00A750EA">
      <w:pPr>
        <w:rPr>
          <w:b/>
          <w:bCs/>
        </w:rPr>
      </w:pPr>
      <w:r w:rsidRPr="00A750EA">
        <w:rPr>
          <w:b/>
          <w:bCs/>
        </w:rPr>
        <w:t xml:space="preserve">Artikel </w:t>
      </w:r>
      <w:r>
        <w:rPr>
          <w:b/>
          <w:bCs/>
        </w:rPr>
        <w:t>8</w:t>
      </w:r>
      <w:r w:rsidRPr="00A750EA">
        <w:rPr>
          <w:b/>
          <w:bCs/>
        </w:rPr>
        <w:t>. Controle</w:t>
      </w:r>
    </w:p>
    <w:p w14:paraId="00685F6C" w14:textId="37EE039F" w:rsidR="00A750EA" w:rsidRPr="00A750EA" w:rsidRDefault="00A750EA" w:rsidP="00A750EA">
      <w:r>
        <w:t xml:space="preserve">8.1 </w:t>
      </w:r>
      <w:r w:rsidRPr="00A750EA">
        <w:t xml:space="preserve"> De Opdrachtgever is te allen tijde gerechtigd om controle uit te voeren op de correcte naleving van de gemaakte afspraken.</w:t>
      </w:r>
    </w:p>
    <w:p w14:paraId="72B65FAD" w14:textId="77777777" w:rsidR="00A750EA" w:rsidRDefault="00A750EA">
      <w:pPr>
        <w:rPr>
          <w:b/>
          <w:bCs/>
        </w:rPr>
      </w:pPr>
      <w:r>
        <w:rPr>
          <w:b/>
          <w:bCs/>
        </w:rPr>
        <w:br w:type="page"/>
      </w:r>
    </w:p>
    <w:p w14:paraId="6DD59794" w14:textId="041D4A41" w:rsidR="00A750EA" w:rsidRPr="00A750EA" w:rsidRDefault="00A750EA" w:rsidP="00A750EA">
      <w:pPr>
        <w:rPr>
          <w:b/>
          <w:bCs/>
        </w:rPr>
      </w:pPr>
      <w:r w:rsidRPr="00A750EA">
        <w:rPr>
          <w:b/>
          <w:bCs/>
        </w:rPr>
        <w:lastRenderedPageBreak/>
        <w:t>Artikel 9. Geschil</w:t>
      </w:r>
    </w:p>
    <w:p w14:paraId="3624F93C" w14:textId="03F2297C" w:rsidR="00A750EA" w:rsidRPr="00A750EA" w:rsidRDefault="00A750EA" w:rsidP="00A750EA">
      <w:pPr>
        <w:pStyle w:val="Lijstalinea"/>
        <w:numPr>
          <w:ilvl w:val="1"/>
          <w:numId w:val="18"/>
        </w:numPr>
      </w:pPr>
      <w:r w:rsidRPr="00A750EA">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p>
    <w:p w14:paraId="11FCC7C2" w14:textId="10306C22" w:rsidR="00A750EA" w:rsidRPr="00A750EA" w:rsidRDefault="00A750EA" w:rsidP="00A750EA">
      <w:pPr>
        <w:rPr>
          <w:b/>
          <w:bCs/>
        </w:rPr>
      </w:pPr>
      <w:r w:rsidRPr="00A750EA">
        <w:rPr>
          <w:b/>
          <w:bCs/>
        </w:rPr>
        <w:t>Artikel 10. Overzicht bijlagen bij deze raamovereenkomst.</w:t>
      </w:r>
    </w:p>
    <w:p w14:paraId="29880DE2" w14:textId="77777777" w:rsidR="00A750EA" w:rsidRPr="00A750EA" w:rsidRDefault="00A750EA" w:rsidP="00A750EA">
      <w:pPr>
        <w:numPr>
          <w:ilvl w:val="1"/>
          <w:numId w:val="1"/>
        </w:numPr>
      </w:pPr>
      <w:r w:rsidRPr="00A750EA">
        <w:t>De volgende bijlagen maken integraal onderdeel uit van deze raamovereenkomst:</w:t>
      </w:r>
    </w:p>
    <w:p w14:paraId="6389579D" w14:textId="77777777" w:rsidR="00A750EA" w:rsidRPr="00A750EA" w:rsidRDefault="00A750EA" w:rsidP="00A750EA"/>
    <w:p w14:paraId="26F30AF0" w14:textId="77777777" w:rsidR="00A750EA" w:rsidRPr="00A750EA" w:rsidRDefault="00A750EA" w:rsidP="00A750EA">
      <w:pPr>
        <w:numPr>
          <w:ilvl w:val="2"/>
          <w:numId w:val="1"/>
        </w:numPr>
      </w:pPr>
      <w:r w:rsidRPr="00A750EA">
        <w:t>Offerte (getekend prijsblad) van Opdrachtnemer</w:t>
      </w:r>
    </w:p>
    <w:p w14:paraId="54F7580D" w14:textId="77777777" w:rsidR="00A750EA" w:rsidRPr="00A750EA" w:rsidRDefault="00A750EA" w:rsidP="00A750EA">
      <w:pPr>
        <w:numPr>
          <w:ilvl w:val="2"/>
          <w:numId w:val="1"/>
        </w:numPr>
      </w:pPr>
      <w:r w:rsidRPr="00A750EA">
        <w:t>Nota van inlichtingen (indien van toepassing)</w:t>
      </w:r>
    </w:p>
    <w:p w14:paraId="2FF9D3C6" w14:textId="77777777" w:rsidR="00A750EA" w:rsidRPr="00A750EA" w:rsidRDefault="00A750EA" w:rsidP="00A750EA">
      <w:pPr>
        <w:numPr>
          <w:ilvl w:val="2"/>
          <w:numId w:val="1"/>
        </w:numPr>
      </w:pPr>
      <w:r w:rsidRPr="00A750EA">
        <w:t>Aanbestedingsleidraad</w:t>
      </w:r>
    </w:p>
    <w:p w14:paraId="1E3E1FBC" w14:textId="77777777" w:rsidR="00A750EA" w:rsidRPr="00A750EA" w:rsidRDefault="00A750EA" w:rsidP="00A750EA">
      <w:pPr>
        <w:numPr>
          <w:ilvl w:val="2"/>
          <w:numId w:val="1"/>
        </w:numPr>
      </w:pPr>
      <w:r w:rsidRPr="00A750EA">
        <w:t>Algemene Inkoopvoorwaarden kom Leren</w:t>
      </w:r>
    </w:p>
    <w:p w14:paraId="505429BE" w14:textId="77777777" w:rsidR="00A750EA" w:rsidRPr="00A750EA" w:rsidRDefault="00A750EA" w:rsidP="00A750EA"/>
    <w:p w14:paraId="64DE802A" w14:textId="77777777" w:rsidR="00A750EA" w:rsidRPr="00A750EA" w:rsidRDefault="00A750EA" w:rsidP="00A750EA">
      <w:r w:rsidRPr="00A750EA">
        <w:t>Getekend voor akkoord (NB: Paraaf op elke pagina) op &lt;DATUM&gt;</w:t>
      </w:r>
    </w:p>
    <w:p w14:paraId="3A83DC9C" w14:textId="77777777" w:rsidR="00A750EA" w:rsidRPr="00A750EA" w:rsidRDefault="00A750EA" w:rsidP="00A750EA"/>
    <w:p w14:paraId="6FB31BF2" w14:textId="77777777" w:rsidR="00A750EA" w:rsidRPr="00A750EA" w:rsidRDefault="00A750EA" w:rsidP="00A750EA"/>
    <w:p w14:paraId="4543F37F" w14:textId="77777777" w:rsidR="00A750EA" w:rsidRPr="00A750EA" w:rsidRDefault="00A750EA" w:rsidP="00A750EA"/>
    <w:p w14:paraId="07A53F83" w14:textId="5606031D" w:rsidR="00A750EA" w:rsidRPr="00A750EA" w:rsidRDefault="00A750EA" w:rsidP="00A750EA">
      <w:r w:rsidRPr="00A750EA">
        <w:t>Stichting kom Leren</w:t>
      </w:r>
      <w:r w:rsidRPr="00A750EA">
        <w:tab/>
      </w:r>
      <w:r>
        <w:tab/>
      </w:r>
      <w:r>
        <w:tab/>
      </w:r>
      <w:r>
        <w:tab/>
      </w:r>
      <w:r>
        <w:tab/>
      </w:r>
      <w:r w:rsidRPr="00A750EA">
        <w:t>&lt;Naam Opdrachtnemer&gt;</w:t>
      </w:r>
      <w:r>
        <w:br/>
      </w:r>
      <w:proofErr w:type="spellStart"/>
      <w:r w:rsidRPr="00A750EA">
        <w:t>Mw</w:t>
      </w:r>
      <w:proofErr w:type="spellEnd"/>
      <w:r w:rsidRPr="00A750EA">
        <w:t xml:space="preserve"> I.</w:t>
      </w:r>
      <w:r>
        <w:t xml:space="preserve">H.H. </w:t>
      </w:r>
      <w:r w:rsidRPr="00A750EA">
        <w:t>Ambaum-Jordens</w:t>
      </w:r>
      <w:r w:rsidRPr="00A750EA">
        <w:tab/>
      </w:r>
      <w:r>
        <w:tab/>
      </w:r>
      <w:r>
        <w:tab/>
      </w:r>
      <w:r>
        <w:tab/>
      </w:r>
      <w:r w:rsidRPr="00A750EA">
        <w:t>&lt;naam tekenbevoegde persoon&gt;</w:t>
      </w:r>
      <w:r>
        <w:br/>
      </w:r>
      <w:r w:rsidRPr="00A750EA">
        <w:t>College van Bestuur</w:t>
      </w:r>
      <w:r w:rsidRPr="00A750EA">
        <w:tab/>
      </w:r>
      <w:r>
        <w:tab/>
      </w:r>
      <w:r>
        <w:tab/>
      </w:r>
      <w:r>
        <w:tab/>
      </w:r>
      <w:r>
        <w:tab/>
      </w:r>
      <w:r w:rsidRPr="00A750EA">
        <w:t>&lt;functie&gt;</w:t>
      </w:r>
    </w:p>
    <w:p w14:paraId="1E422C0C" w14:textId="77777777" w:rsidR="00E55830" w:rsidRDefault="00E55830"/>
    <w:sectPr w:rsidR="00E55830" w:rsidSect="00A750EA">
      <w:headerReference w:type="default" r:id="rId10"/>
      <w:footerReference w:type="default" r:id="rId11"/>
      <w:pgSz w:w="11900" w:h="16840"/>
      <w:pgMar w:top="1560" w:right="1300" w:bottom="1843" w:left="1300" w:header="0" w:footer="11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6F1D" w14:textId="77777777" w:rsidR="004748D9" w:rsidRDefault="004748D9" w:rsidP="00A750EA">
      <w:pPr>
        <w:spacing w:after="0" w:line="240" w:lineRule="auto"/>
      </w:pPr>
      <w:r>
        <w:separator/>
      </w:r>
    </w:p>
  </w:endnote>
  <w:endnote w:type="continuationSeparator" w:id="0">
    <w:p w14:paraId="69213387" w14:textId="77777777" w:rsidR="004748D9" w:rsidRDefault="004748D9" w:rsidP="00A7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D096" w14:textId="2F62C5C7" w:rsidR="00A750EA" w:rsidRDefault="00A750EA">
    <w:pPr>
      <w:pStyle w:val="Plattetekst"/>
      <w:spacing w:line="14" w:lineRule="auto"/>
      <w:rPr>
        <w:sz w:val="20"/>
      </w:rPr>
    </w:pPr>
    <w:r>
      <w:rPr>
        <w:noProof/>
      </w:rPr>
      <mc:AlternateContent>
        <mc:Choice Requires="wps">
          <w:drawing>
            <wp:anchor distT="0" distB="0" distL="114300" distR="114300" simplePos="0" relativeHeight="251659264" behindDoc="1" locked="0" layoutInCell="1" allowOverlap="1" wp14:anchorId="3E8C2F5F" wp14:editId="7F670CCB">
              <wp:simplePos x="0" y="0"/>
              <wp:positionH relativeFrom="page">
                <wp:posOffset>886460</wp:posOffset>
              </wp:positionH>
              <wp:positionV relativeFrom="page">
                <wp:posOffset>9793605</wp:posOffset>
              </wp:positionV>
              <wp:extent cx="1310005" cy="196850"/>
              <wp:effectExtent l="0" t="0" r="0" b="0"/>
              <wp:wrapNone/>
              <wp:docPr id="1407725008"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90E03" w14:textId="77777777" w:rsidR="00A750EA" w:rsidRDefault="00A750EA">
                          <w:pPr>
                            <w:spacing w:before="20"/>
                            <w:ind w:left="20"/>
                          </w:pPr>
                          <w:r>
                            <w:t>Paraaf</w:t>
                          </w:r>
                          <w:r>
                            <w:rPr>
                              <w:spacing w:val="-6"/>
                            </w:rPr>
                            <w:t xml:space="preserve"> </w:t>
                          </w:r>
                          <w:r>
                            <w:rPr>
                              <w:spacing w:val="-2"/>
                            </w:rPr>
                            <w:t>Opdrachtgever: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C2F5F" id="_x0000_t202" coordsize="21600,21600" o:spt="202" path="m,l,21600r21600,l21600,xe">
              <v:stroke joinstyle="miter"/>
              <v:path gradientshapeok="t" o:connecttype="rect"/>
            </v:shapetype>
            <v:shape id="Tekstvak 6" o:spid="_x0000_s1026" type="#_x0000_t202" style="position:absolute;margin-left:69.8pt;margin-top:771.15pt;width:103.15pt;height: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" filled="f" stroked="f">
              <v:textbox inset="0,0,0,0">
                <w:txbxContent>
                  <w:p w14:paraId="22A90E03" w14:textId="77777777" w:rsidR="00A750EA" w:rsidRDefault="00A750EA">
                    <w:pPr>
                      <w:pStyle w:val="Kop2Char"/>
                      <w:spacing w:before="20"/>
                      <w:ind w:left="20"/>
                    </w:pPr>
                    <w:r>
                      <w:t>Paraaf</w:t>
                    </w:r>
                    <w:r>
                      <w:rPr>
                        <w:spacing w:val="-6"/>
                      </w:rPr>
                      <w:t xml:space="preserve"> </w:t>
                    </w:r>
                    <w:r>
                      <w:rPr>
                        <w:spacing w:val="-2"/>
                      </w:rPr>
                      <w:t>Opdrachtgever:</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30219EB" wp14:editId="538D4F69">
              <wp:simplePos x="0" y="0"/>
              <wp:positionH relativeFrom="page">
                <wp:posOffset>5303520</wp:posOffset>
              </wp:positionH>
              <wp:positionV relativeFrom="page">
                <wp:posOffset>9793605</wp:posOffset>
              </wp:positionV>
              <wp:extent cx="1366520" cy="196850"/>
              <wp:effectExtent l="0" t="0" r="0" b="0"/>
              <wp:wrapNone/>
              <wp:docPr id="1649212609"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B4110" w14:textId="77777777" w:rsidR="00A750EA" w:rsidRDefault="00A750EA">
                          <w:pPr>
                            <w:spacing w:before="20"/>
                            <w:ind w:left="20"/>
                          </w:pPr>
                          <w:r>
                            <w:t>Paraaf</w:t>
                          </w:r>
                          <w:r>
                            <w:rPr>
                              <w:spacing w:val="-6"/>
                            </w:rPr>
                            <w:t xml:space="preserve"> </w:t>
                          </w:r>
                          <w:r>
                            <w:rPr>
                              <w:spacing w:val="-2"/>
                            </w:rPr>
                            <w:t>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219EB" id="Tekstvak 5" o:spid="_x0000_s1027" type="#_x0000_t202" style="position:absolute;margin-left:417.6pt;margin-top:771.15pt;width:107.6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" filled="f" stroked="f">
              <v:textbox inset="0,0,0,0">
                <w:txbxContent>
                  <w:p w14:paraId="4A8B4110" w14:textId="77777777" w:rsidR="00A750EA" w:rsidRDefault="00A750EA">
                    <w:pPr>
                      <w:pStyle w:val="Kop2Char"/>
                      <w:spacing w:before="20"/>
                      <w:ind w:left="20"/>
                    </w:pPr>
                    <w:r>
                      <w:t>Paraaf</w:t>
                    </w:r>
                    <w:r>
                      <w:rPr>
                        <w:spacing w:val="-6"/>
                      </w:rPr>
                      <w:t xml:space="preserve"> </w:t>
                    </w:r>
                    <w:r>
                      <w:rPr>
                        <w:spacing w:val="-2"/>
                      </w:rPr>
                      <w:t>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1811" w14:textId="77777777" w:rsidR="004748D9" w:rsidRDefault="004748D9" w:rsidP="00A750EA">
      <w:pPr>
        <w:spacing w:after="0" w:line="240" w:lineRule="auto"/>
      </w:pPr>
      <w:r>
        <w:separator/>
      </w:r>
    </w:p>
  </w:footnote>
  <w:footnote w:type="continuationSeparator" w:id="0">
    <w:p w14:paraId="673E9BEA" w14:textId="77777777" w:rsidR="004748D9" w:rsidRDefault="004748D9" w:rsidP="00A7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46AD" w14:textId="77777777" w:rsidR="00A750EA" w:rsidRDefault="00A750EA" w:rsidP="000F6EB1">
    <w:pPr>
      <w:pStyle w:val="Koptekst"/>
      <w:ind w:firstLine="720"/>
    </w:pPr>
  </w:p>
  <w:p w14:paraId="45DE3CA1" w14:textId="77777777" w:rsidR="00A750EA" w:rsidRDefault="00A750EA" w:rsidP="000F6EB1">
    <w:pPr>
      <w:pStyle w:val="Koptekst"/>
      <w:ind w:firstLine="720"/>
    </w:pPr>
    <w:r>
      <w:rPr>
        <w:noProof/>
      </w:rPr>
      <w:drawing>
        <wp:inline distT="0" distB="0" distL="0" distR="0" wp14:anchorId="26A9B379" wp14:editId="5756F89B">
          <wp:extent cx="1859280" cy="609600"/>
          <wp:effectExtent l="0" t="0" r="7620" b="0"/>
          <wp:docPr id="689739014" name="Afbeelding 2"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tekst, clipar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1D4"/>
    <w:multiLevelType w:val="multilevel"/>
    <w:tmpl w:val="045C9BA4"/>
    <w:lvl w:ilvl="0">
      <w:start w:val="2"/>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1" w15:restartNumberingAfterBreak="0">
    <w:nsid w:val="050D06A1"/>
    <w:multiLevelType w:val="hybridMultilevel"/>
    <w:tmpl w:val="19649060"/>
    <w:lvl w:ilvl="0" w:tplc="0413000F">
      <w:start w:val="1"/>
      <w:numFmt w:val="decimal"/>
      <w:lvlText w:val="%1."/>
      <w:lvlJc w:val="left"/>
      <w:pPr>
        <w:ind w:left="836" w:hanging="360"/>
      </w:p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2" w15:restartNumberingAfterBreak="0">
    <w:nsid w:val="1E333F7F"/>
    <w:multiLevelType w:val="multilevel"/>
    <w:tmpl w:val="6A56E3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5318D8"/>
    <w:multiLevelType w:val="multilevel"/>
    <w:tmpl w:val="76D8D3C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Roman"/>
      <w:lvlText w:val="%1.%2.%3"/>
      <w:lvlJc w:val="left"/>
      <w:pPr>
        <w:ind w:left="1364" w:hanging="108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2FE34DC1"/>
    <w:multiLevelType w:val="multilevel"/>
    <w:tmpl w:val="60FC2B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477660"/>
    <w:multiLevelType w:val="hybridMultilevel"/>
    <w:tmpl w:val="2222E836"/>
    <w:lvl w:ilvl="0" w:tplc="F4BA368C">
      <w:start w:val="1"/>
      <w:numFmt w:val="lowerLetter"/>
      <w:lvlText w:val="%1."/>
      <w:lvlJc w:val="left"/>
      <w:pPr>
        <w:ind w:left="537" w:hanging="211"/>
      </w:pPr>
      <w:rPr>
        <w:rFonts w:ascii="Calibri" w:eastAsia="Calibri" w:hAnsi="Calibri" w:cs="Calibri" w:hint="default"/>
        <w:b w:val="0"/>
        <w:bCs w:val="0"/>
        <w:i w:val="0"/>
        <w:iCs w:val="0"/>
        <w:spacing w:val="-1"/>
        <w:w w:val="100"/>
        <w:sz w:val="22"/>
        <w:szCs w:val="22"/>
        <w:lang w:val="nl-NL" w:eastAsia="en-US" w:bidi="ar-SA"/>
      </w:rPr>
    </w:lvl>
    <w:lvl w:ilvl="1" w:tplc="FD00A6C0">
      <w:numFmt w:val="bullet"/>
      <w:lvlText w:val="•"/>
      <w:lvlJc w:val="left"/>
      <w:pPr>
        <w:ind w:left="1429" w:hanging="211"/>
      </w:pPr>
      <w:rPr>
        <w:rFonts w:hint="default"/>
        <w:lang w:val="nl-NL" w:eastAsia="en-US" w:bidi="ar-SA"/>
      </w:rPr>
    </w:lvl>
    <w:lvl w:ilvl="2" w:tplc="AB58FEEE">
      <w:numFmt w:val="bullet"/>
      <w:lvlText w:val="•"/>
      <w:lvlJc w:val="left"/>
      <w:pPr>
        <w:ind w:left="2327" w:hanging="211"/>
      </w:pPr>
      <w:rPr>
        <w:rFonts w:hint="default"/>
        <w:lang w:val="nl-NL" w:eastAsia="en-US" w:bidi="ar-SA"/>
      </w:rPr>
    </w:lvl>
    <w:lvl w:ilvl="3" w:tplc="A7223492">
      <w:numFmt w:val="bullet"/>
      <w:lvlText w:val="•"/>
      <w:lvlJc w:val="left"/>
      <w:pPr>
        <w:ind w:left="3225" w:hanging="211"/>
      </w:pPr>
      <w:rPr>
        <w:rFonts w:hint="default"/>
        <w:lang w:val="nl-NL" w:eastAsia="en-US" w:bidi="ar-SA"/>
      </w:rPr>
    </w:lvl>
    <w:lvl w:ilvl="4" w:tplc="3AB0C11A">
      <w:numFmt w:val="bullet"/>
      <w:lvlText w:val="•"/>
      <w:lvlJc w:val="left"/>
      <w:pPr>
        <w:ind w:left="4123" w:hanging="211"/>
      </w:pPr>
      <w:rPr>
        <w:rFonts w:hint="default"/>
        <w:lang w:val="nl-NL" w:eastAsia="en-US" w:bidi="ar-SA"/>
      </w:rPr>
    </w:lvl>
    <w:lvl w:ilvl="5" w:tplc="92ECF134">
      <w:numFmt w:val="bullet"/>
      <w:lvlText w:val="•"/>
      <w:lvlJc w:val="left"/>
      <w:pPr>
        <w:ind w:left="5021" w:hanging="211"/>
      </w:pPr>
      <w:rPr>
        <w:rFonts w:hint="default"/>
        <w:lang w:val="nl-NL" w:eastAsia="en-US" w:bidi="ar-SA"/>
      </w:rPr>
    </w:lvl>
    <w:lvl w:ilvl="6" w:tplc="04CC4370">
      <w:numFmt w:val="bullet"/>
      <w:lvlText w:val="•"/>
      <w:lvlJc w:val="left"/>
      <w:pPr>
        <w:ind w:left="5919" w:hanging="211"/>
      </w:pPr>
      <w:rPr>
        <w:rFonts w:hint="default"/>
        <w:lang w:val="nl-NL" w:eastAsia="en-US" w:bidi="ar-SA"/>
      </w:rPr>
    </w:lvl>
    <w:lvl w:ilvl="7" w:tplc="AB487704">
      <w:numFmt w:val="bullet"/>
      <w:lvlText w:val="•"/>
      <w:lvlJc w:val="left"/>
      <w:pPr>
        <w:ind w:left="6817" w:hanging="211"/>
      </w:pPr>
      <w:rPr>
        <w:rFonts w:hint="default"/>
        <w:lang w:val="nl-NL" w:eastAsia="en-US" w:bidi="ar-SA"/>
      </w:rPr>
    </w:lvl>
    <w:lvl w:ilvl="8" w:tplc="46EADD5A">
      <w:numFmt w:val="bullet"/>
      <w:lvlText w:val="•"/>
      <w:lvlJc w:val="left"/>
      <w:pPr>
        <w:ind w:left="7715" w:hanging="211"/>
      </w:pPr>
      <w:rPr>
        <w:rFonts w:hint="default"/>
        <w:lang w:val="nl-NL" w:eastAsia="en-US" w:bidi="ar-SA"/>
      </w:rPr>
    </w:lvl>
  </w:abstractNum>
  <w:abstractNum w:abstractNumId="6" w15:restartNumberingAfterBreak="0">
    <w:nsid w:val="35373381"/>
    <w:multiLevelType w:val="multilevel"/>
    <w:tmpl w:val="2EEC74A4"/>
    <w:lvl w:ilvl="0">
      <w:start w:val="10"/>
      <w:numFmt w:val="decimal"/>
      <w:lvlText w:val="%1"/>
      <w:lvlJc w:val="left"/>
      <w:pPr>
        <w:ind w:left="824" w:hanging="708"/>
      </w:pPr>
      <w:rPr>
        <w:rFonts w:hint="default"/>
        <w:lang w:val="nl-NL" w:eastAsia="en-US" w:bidi="ar-SA"/>
      </w:rPr>
    </w:lvl>
    <w:lvl w:ilvl="1">
      <w:start w:val="1"/>
      <w:numFmt w:val="decimal"/>
      <w:lvlText w:val="%1.%2."/>
      <w:lvlJc w:val="left"/>
      <w:pPr>
        <w:ind w:left="824" w:hanging="708"/>
      </w:pPr>
      <w:rPr>
        <w:rFonts w:ascii="Calibri" w:eastAsia="Calibri" w:hAnsi="Calibri" w:cs="Calibri" w:hint="default"/>
        <w:b w:val="0"/>
        <w:bCs w:val="0"/>
        <w:i w:val="0"/>
        <w:iCs w:val="0"/>
        <w:spacing w:val="-1"/>
        <w:w w:val="100"/>
        <w:sz w:val="22"/>
        <w:szCs w:val="22"/>
        <w:lang w:val="nl-NL" w:eastAsia="en-US" w:bidi="ar-SA"/>
      </w:rPr>
    </w:lvl>
    <w:lvl w:ilvl="2">
      <w:start w:val="1"/>
      <w:numFmt w:val="decimal"/>
      <w:lvlText w:val="%3."/>
      <w:lvlJc w:val="left"/>
      <w:pPr>
        <w:ind w:left="1196" w:hanging="360"/>
      </w:pPr>
      <w:rPr>
        <w:rFonts w:ascii="Calibri" w:eastAsia="Calibri" w:hAnsi="Calibri" w:cs="Calibri" w:hint="default"/>
        <w:b w:val="0"/>
        <w:bCs w:val="0"/>
        <w:i w:val="0"/>
        <w:iCs w:val="0"/>
        <w:spacing w:val="-1"/>
        <w:w w:val="100"/>
        <w:sz w:val="22"/>
        <w:szCs w:val="22"/>
        <w:lang w:val="nl-NL" w:eastAsia="en-US" w:bidi="ar-SA"/>
      </w:rPr>
    </w:lvl>
    <w:lvl w:ilvl="3">
      <w:numFmt w:val="bullet"/>
      <w:lvlText w:val="•"/>
      <w:lvlJc w:val="left"/>
      <w:pPr>
        <w:ind w:left="3000" w:hanging="360"/>
      </w:pPr>
      <w:rPr>
        <w:rFonts w:hint="default"/>
        <w:lang w:val="nl-NL" w:eastAsia="en-US" w:bidi="ar-SA"/>
      </w:rPr>
    </w:lvl>
    <w:lvl w:ilvl="4">
      <w:numFmt w:val="bullet"/>
      <w:lvlText w:val="•"/>
      <w:lvlJc w:val="left"/>
      <w:pPr>
        <w:ind w:left="3900" w:hanging="360"/>
      </w:pPr>
      <w:rPr>
        <w:rFonts w:hint="default"/>
        <w:lang w:val="nl-NL" w:eastAsia="en-US" w:bidi="ar-SA"/>
      </w:rPr>
    </w:lvl>
    <w:lvl w:ilvl="5">
      <w:numFmt w:val="bullet"/>
      <w:lvlText w:val="•"/>
      <w:lvlJc w:val="left"/>
      <w:pPr>
        <w:ind w:left="4800" w:hanging="360"/>
      </w:pPr>
      <w:rPr>
        <w:rFonts w:hint="default"/>
        <w:lang w:val="nl-NL" w:eastAsia="en-US" w:bidi="ar-SA"/>
      </w:rPr>
    </w:lvl>
    <w:lvl w:ilvl="6">
      <w:numFmt w:val="bullet"/>
      <w:lvlText w:val="•"/>
      <w:lvlJc w:val="left"/>
      <w:pPr>
        <w:ind w:left="5700" w:hanging="360"/>
      </w:pPr>
      <w:rPr>
        <w:rFonts w:hint="default"/>
        <w:lang w:val="nl-NL" w:eastAsia="en-US" w:bidi="ar-SA"/>
      </w:rPr>
    </w:lvl>
    <w:lvl w:ilvl="7">
      <w:numFmt w:val="bullet"/>
      <w:lvlText w:val="•"/>
      <w:lvlJc w:val="left"/>
      <w:pPr>
        <w:ind w:left="6600" w:hanging="360"/>
      </w:pPr>
      <w:rPr>
        <w:rFonts w:hint="default"/>
        <w:lang w:val="nl-NL" w:eastAsia="en-US" w:bidi="ar-SA"/>
      </w:rPr>
    </w:lvl>
    <w:lvl w:ilvl="8">
      <w:numFmt w:val="bullet"/>
      <w:lvlText w:val="•"/>
      <w:lvlJc w:val="left"/>
      <w:pPr>
        <w:ind w:left="7500" w:hanging="360"/>
      </w:pPr>
      <w:rPr>
        <w:rFonts w:hint="default"/>
        <w:lang w:val="nl-NL" w:eastAsia="en-US" w:bidi="ar-SA"/>
      </w:rPr>
    </w:lvl>
  </w:abstractNum>
  <w:abstractNum w:abstractNumId="7" w15:restartNumberingAfterBreak="0">
    <w:nsid w:val="35A77ABB"/>
    <w:multiLevelType w:val="multilevel"/>
    <w:tmpl w:val="31CE3574"/>
    <w:lvl w:ilvl="0">
      <w:start w:val="5"/>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8" w15:restartNumberingAfterBreak="0">
    <w:nsid w:val="370C7DB3"/>
    <w:multiLevelType w:val="multilevel"/>
    <w:tmpl w:val="D01C74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CD425B"/>
    <w:multiLevelType w:val="multilevel"/>
    <w:tmpl w:val="AC280248"/>
    <w:lvl w:ilvl="0">
      <w:start w:val="6"/>
      <w:numFmt w:val="decimal"/>
      <w:lvlText w:val="%1"/>
      <w:lvlJc w:val="left"/>
      <w:pPr>
        <w:ind w:left="824" w:hanging="708"/>
      </w:pPr>
      <w:rPr>
        <w:rFonts w:hint="default"/>
        <w:lang w:val="nl-NL" w:eastAsia="en-US" w:bidi="ar-SA"/>
      </w:rPr>
    </w:lvl>
    <w:lvl w:ilvl="1">
      <w:start w:val="1"/>
      <w:numFmt w:val="decimal"/>
      <w:lvlText w:val="%1.%2."/>
      <w:lvlJc w:val="left"/>
      <w:pPr>
        <w:ind w:left="824"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516" w:hanging="708"/>
      </w:pPr>
      <w:rPr>
        <w:rFonts w:hint="default"/>
        <w:lang w:val="nl-NL" w:eastAsia="en-US" w:bidi="ar-SA"/>
      </w:rPr>
    </w:lvl>
    <w:lvl w:ilvl="3">
      <w:numFmt w:val="bullet"/>
      <w:lvlText w:val="•"/>
      <w:lvlJc w:val="left"/>
      <w:pPr>
        <w:ind w:left="3364" w:hanging="708"/>
      </w:pPr>
      <w:rPr>
        <w:rFonts w:hint="default"/>
        <w:lang w:val="nl-NL" w:eastAsia="en-US" w:bidi="ar-SA"/>
      </w:rPr>
    </w:lvl>
    <w:lvl w:ilvl="4">
      <w:numFmt w:val="bullet"/>
      <w:lvlText w:val="•"/>
      <w:lvlJc w:val="left"/>
      <w:pPr>
        <w:ind w:left="4212" w:hanging="708"/>
      </w:pPr>
      <w:rPr>
        <w:rFonts w:hint="default"/>
        <w:lang w:val="nl-NL" w:eastAsia="en-US" w:bidi="ar-SA"/>
      </w:rPr>
    </w:lvl>
    <w:lvl w:ilvl="5">
      <w:numFmt w:val="bullet"/>
      <w:lvlText w:val="•"/>
      <w:lvlJc w:val="left"/>
      <w:pPr>
        <w:ind w:left="5060" w:hanging="708"/>
      </w:pPr>
      <w:rPr>
        <w:rFonts w:hint="default"/>
        <w:lang w:val="nl-NL" w:eastAsia="en-US" w:bidi="ar-SA"/>
      </w:rPr>
    </w:lvl>
    <w:lvl w:ilvl="6">
      <w:numFmt w:val="bullet"/>
      <w:lvlText w:val="•"/>
      <w:lvlJc w:val="left"/>
      <w:pPr>
        <w:ind w:left="5908" w:hanging="708"/>
      </w:pPr>
      <w:rPr>
        <w:rFonts w:hint="default"/>
        <w:lang w:val="nl-NL" w:eastAsia="en-US" w:bidi="ar-SA"/>
      </w:rPr>
    </w:lvl>
    <w:lvl w:ilvl="7">
      <w:numFmt w:val="bullet"/>
      <w:lvlText w:val="•"/>
      <w:lvlJc w:val="left"/>
      <w:pPr>
        <w:ind w:left="6756" w:hanging="708"/>
      </w:pPr>
      <w:rPr>
        <w:rFonts w:hint="default"/>
        <w:lang w:val="nl-NL" w:eastAsia="en-US" w:bidi="ar-SA"/>
      </w:rPr>
    </w:lvl>
    <w:lvl w:ilvl="8">
      <w:numFmt w:val="bullet"/>
      <w:lvlText w:val="•"/>
      <w:lvlJc w:val="left"/>
      <w:pPr>
        <w:ind w:left="7604" w:hanging="708"/>
      </w:pPr>
      <w:rPr>
        <w:rFonts w:hint="default"/>
        <w:lang w:val="nl-NL" w:eastAsia="en-US" w:bidi="ar-SA"/>
      </w:rPr>
    </w:lvl>
  </w:abstractNum>
  <w:abstractNum w:abstractNumId="10" w15:restartNumberingAfterBreak="0">
    <w:nsid w:val="3EDC3202"/>
    <w:multiLevelType w:val="multilevel"/>
    <w:tmpl w:val="6F58DF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396CD0"/>
    <w:multiLevelType w:val="multilevel"/>
    <w:tmpl w:val="7BBEC09E"/>
    <w:lvl w:ilvl="0">
      <w:start w:val="3"/>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12" w15:restartNumberingAfterBreak="0">
    <w:nsid w:val="5332697B"/>
    <w:multiLevelType w:val="hybridMultilevel"/>
    <w:tmpl w:val="D3A4D3A2"/>
    <w:lvl w:ilvl="0" w:tplc="8C065D2A">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6F8CE3C0">
      <w:numFmt w:val="bullet"/>
      <w:lvlText w:val="•"/>
      <w:lvlJc w:val="left"/>
      <w:pPr>
        <w:ind w:left="1686" w:hanging="360"/>
      </w:pPr>
      <w:rPr>
        <w:rFonts w:hint="default"/>
        <w:lang w:val="nl-NL" w:eastAsia="en-US" w:bidi="ar-SA"/>
      </w:rPr>
    </w:lvl>
    <w:lvl w:ilvl="2" w:tplc="ED3A6DFA">
      <w:numFmt w:val="bullet"/>
      <w:lvlText w:val="•"/>
      <w:lvlJc w:val="left"/>
      <w:pPr>
        <w:ind w:left="2532" w:hanging="360"/>
      </w:pPr>
      <w:rPr>
        <w:rFonts w:hint="default"/>
        <w:lang w:val="nl-NL" w:eastAsia="en-US" w:bidi="ar-SA"/>
      </w:rPr>
    </w:lvl>
    <w:lvl w:ilvl="3" w:tplc="81948670">
      <w:numFmt w:val="bullet"/>
      <w:lvlText w:val="•"/>
      <w:lvlJc w:val="left"/>
      <w:pPr>
        <w:ind w:left="3378" w:hanging="360"/>
      </w:pPr>
      <w:rPr>
        <w:rFonts w:hint="default"/>
        <w:lang w:val="nl-NL" w:eastAsia="en-US" w:bidi="ar-SA"/>
      </w:rPr>
    </w:lvl>
    <w:lvl w:ilvl="4" w:tplc="142A0C40">
      <w:numFmt w:val="bullet"/>
      <w:lvlText w:val="•"/>
      <w:lvlJc w:val="left"/>
      <w:pPr>
        <w:ind w:left="4224" w:hanging="360"/>
      </w:pPr>
      <w:rPr>
        <w:rFonts w:hint="default"/>
        <w:lang w:val="nl-NL" w:eastAsia="en-US" w:bidi="ar-SA"/>
      </w:rPr>
    </w:lvl>
    <w:lvl w:ilvl="5" w:tplc="47E45B70">
      <w:numFmt w:val="bullet"/>
      <w:lvlText w:val="•"/>
      <w:lvlJc w:val="left"/>
      <w:pPr>
        <w:ind w:left="5070" w:hanging="360"/>
      </w:pPr>
      <w:rPr>
        <w:rFonts w:hint="default"/>
        <w:lang w:val="nl-NL" w:eastAsia="en-US" w:bidi="ar-SA"/>
      </w:rPr>
    </w:lvl>
    <w:lvl w:ilvl="6" w:tplc="645A5482">
      <w:numFmt w:val="bullet"/>
      <w:lvlText w:val="•"/>
      <w:lvlJc w:val="left"/>
      <w:pPr>
        <w:ind w:left="5916" w:hanging="360"/>
      </w:pPr>
      <w:rPr>
        <w:rFonts w:hint="default"/>
        <w:lang w:val="nl-NL" w:eastAsia="en-US" w:bidi="ar-SA"/>
      </w:rPr>
    </w:lvl>
    <w:lvl w:ilvl="7" w:tplc="88AE0890">
      <w:numFmt w:val="bullet"/>
      <w:lvlText w:val="•"/>
      <w:lvlJc w:val="left"/>
      <w:pPr>
        <w:ind w:left="6762" w:hanging="360"/>
      </w:pPr>
      <w:rPr>
        <w:rFonts w:hint="default"/>
        <w:lang w:val="nl-NL" w:eastAsia="en-US" w:bidi="ar-SA"/>
      </w:rPr>
    </w:lvl>
    <w:lvl w:ilvl="8" w:tplc="FF96CD44">
      <w:numFmt w:val="bullet"/>
      <w:lvlText w:val="•"/>
      <w:lvlJc w:val="left"/>
      <w:pPr>
        <w:ind w:left="7608" w:hanging="360"/>
      </w:pPr>
      <w:rPr>
        <w:rFonts w:hint="default"/>
        <w:lang w:val="nl-NL" w:eastAsia="en-US" w:bidi="ar-SA"/>
      </w:rPr>
    </w:lvl>
  </w:abstractNum>
  <w:abstractNum w:abstractNumId="13" w15:restartNumberingAfterBreak="0">
    <w:nsid w:val="5F0E65B3"/>
    <w:multiLevelType w:val="multilevel"/>
    <w:tmpl w:val="A33809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832AD2"/>
    <w:multiLevelType w:val="multilevel"/>
    <w:tmpl w:val="D01C74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6910F10"/>
    <w:multiLevelType w:val="multilevel"/>
    <w:tmpl w:val="072C7C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F03043"/>
    <w:multiLevelType w:val="multilevel"/>
    <w:tmpl w:val="6614A93E"/>
    <w:lvl w:ilvl="0">
      <w:start w:val="4"/>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17" w15:restartNumberingAfterBreak="0">
    <w:nsid w:val="77107FA8"/>
    <w:multiLevelType w:val="multilevel"/>
    <w:tmpl w:val="30686DB0"/>
    <w:lvl w:ilvl="0">
      <w:start w:val="9"/>
      <w:numFmt w:val="decimal"/>
      <w:lvlText w:val="%1"/>
      <w:lvlJc w:val="left"/>
      <w:pPr>
        <w:ind w:left="116" w:hanging="708"/>
      </w:pPr>
      <w:rPr>
        <w:rFonts w:hint="default"/>
        <w:lang w:val="nl-NL" w:eastAsia="en-US" w:bidi="ar-SA"/>
      </w:rPr>
    </w:lvl>
    <w:lvl w:ilvl="1">
      <w:start w:val="1"/>
      <w:numFmt w:val="decimal"/>
      <w:lvlText w:val="%1.%2."/>
      <w:lvlJc w:val="left"/>
      <w:pPr>
        <w:ind w:left="116"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956" w:hanging="708"/>
      </w:pPr>
      <w:rPr>
        <w:rFonts w:hint="default"/>
        <w:lang w:val="nl-NL" w:eastAsia="en-US" w:bidi="ar-SA"/>
      </w:rPr>
    </w:lvl>
    <w:lvl w:ilvl="3">
      <w:numFmt w:val="bullet"/>
      <w:lvlText w:val="•"/>
      <w:lvlJc w:val="left"/>
      <w:pPr>
        <w:ind w:left="2874" w:hanging="708"/>
      </w:pPr>
      <w:rPr>
        <w:rFonts w:hint="default"/>
        <w:lang w:val="nl-NL" w:eastAsia="en-US" w:bidi="ar-SA"/>
      </w:rPr>
    </w:lvl>
    <w:lvl w:ilvl="4">
      <w:numFmt w:val="bullet"/>
      <w:lvlText w:val="•"/>
      <w:lvlJc w:val="left"/>
      <w:pPr>
        <w:ind w:left="3792" w:hanging="708"/>
      </w:pPr>
      <w:rPr>
        <w:rFonts w:hint="default"/>
        <w:lang w:val="nl-NL" w:eastAsia="en-US" w:bidi="ar-SA"/>
      </w:rPr>
    </w:lvl>
    <w:lvl w:ilvl="5">
      <w:numFmt w:val="bullet"/>
      <w:lvlText w:val="•"/>
      <w:lvlJc w:val="left"/>
      <w:pPr>
        <w:ind w:left="4710" w:hanging="708"/>
      </w:pPr>
      <w:rPr>
        <w:rFonts w:hint="default"/>
        <w:lang w:val="nl-NL" w:eastAsia="en-US" w:bidi="ar-SA"/>
      </w:rPr>
    </w:lvl>
    <w:lvl w:ilvl="6">
      <w:numFmt w:val="bullet"/>
      <w:lvlText w:val="•"/>
      <w:lvlJc w:val="left"/>
      <w:pPr>
        <w:ind w:left="5628" w:hanging="708"/>
      </w:pPr>
      <w:rPr>
        <w:rFonts w:hint="default"/>
        <w:lang w:val="nl-NL" w:eastAsia="en-US" w:bidi="ar-SA"/>
      </w:rPr>
    </w:lvl>
    <w:lvl w:ilvl="7">
      <w:numFmt w:val="bullet"/>
      <w:lvlText w:val="•"/>
      <w:lvlJc w:val="left"/>
      <w:pPr>
        <w:ind w:left="6546" w:hanging="708"/>
      </w:pPr>
      <w:rPr>
        <w:rFonts w:hint="default"/>
        <w:lang w:val="nl-NL" w:eastAsia="en-US" w:bidi="ar-SA"/>
      </w:rPr>
    </w:lvl>
    <w:lvl w:ilvl="8">
      <w:numFmt w:val="bullet"/>
      <w:lvlText w:val="•"/>
      <w:lvlJc w:val="left"/>
      <w:pPr>
        <w:ind w:left="7464" w:hanging="708"/>
      </w:pPr>
      <w:rPr>
        <w:rFonts w:hint="default"/>
        <w:lang w:val="nl-NL" w:eastAsia="en-US" w:bidi="ar-SA"/>
      </w:rPr>
    </w:lvl>
  </w:abstractNum>
  <w:abstractNum w:abstractNumId="18" w15:restartNumberingAfterBreak="0">
    <w:nsid w:val="77844444"/>
    <w:multiLevelType w:val="hybridMultilevel"/>
    <w:tmpl w:val="6C78A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0822248">
    <w:abstractNumId w:val="6"/>
  </w:num>
  <w:num w:numId="2" w16cid:durableId="573704931">
    <w:abstractNumId w:val="17"/>
  </w:num>
  <w:num w:numId="3" w16cid:durableId="1268387681">
    <w:abstractNumId w:val="5"/>
  </w:num>
  <w:num w:numId="4" w16cid:durableId="41252502">
    <w:abstractNumId w:val="9"/>
  </w:num>
  <w:num w:numId="5" w16cid:durableId="1475834248">
    <w:abstractNumId w:val="7"/>
  </w:num>
  <w:num w:numId="6" w16cid:durableId="313144896">
    <w:abstractNumId w:val="16"/>
  </w:num>
  <w:num w:numId="7" w16cid:durableId="1451437511">
    <w:abstractNumId w:val="11"/>
  </w:num>
  <w:num w:numId="8" w16cid:durableId="1281574737">
    <w:abstractNumId w:val="0"/>
  </w:num>
  <w:num w:numId="9" w16cid:durableId="2021811867">
    <w:abstractNumId w:val="12"/>
  </w:num>
  <w:num w:numId="10" w16cid:durableId="157769240">
    <w:abstractNumId w:val="1"/>
  </w:num>
  <w:num w:numId="11" w16cid:durableId="2108455217">
    <w:abstractNumId w:val="3"/>
  </w:num>
  <w:num w:numId="12" w16cid:durableId="842550580">
    <w:abstractNumId w:val="10"/>
  </w:num>
  <w:num w:numId="13" w16cid:durableId="876089538">
    <w:abstractNumId w:val="4"/>
  </w:num>
  <w:num w:numId="14" w16cid:durableId="1349988534">
    <w:abstractNumId w:val="18"/>
  </w:num>
  <w:num w:numId="15" w16cid:durableId="1580676333">
    <w:abstractNumId w:val="2"/>
  </w:num>
  <w:num w:numId="16" w16cid:durableId="1516117054">
    <w:abstractNumId w:val="13"/>
  </w:num>
  <w:num w:numId="17" w16cid:durableId="1829051036">
    <w:abstractNumId w:val="15"/>
  </w:num>
  <w:num w:numId="18" w16cid:durableId="635719820">
    <w:abstractNumId w:val="14"/>
  </w:num>
  <w:num w:numId="19" w16cid:durableId="1629781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EA"/>
    <w:rsid w:val="000704A5"/>
    <w:rsid w:val="00183A57"/>
    <w:rsid w:val="00337C3D"/>
    <w:rsid w:val="004452A4"/>
    <w:rsid w:val="004748D9"/>
    <w:rsid w:val="00A750EA"/>
    <w:rsid w:val="00B86D8A"/>
    <w:rsid w:val="00E55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9C1F"/>
  <w15:chartTrackingRefBased/>
  <w15:docId w15:val="{DE6677B7-E965-444B-AF7C-27ED645E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0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0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750E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750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750E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750E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750E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0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0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0EA"/>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750E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750E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750E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750E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750E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750E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75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0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0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0E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750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0EA"/>
    <w:rPr>
      <w:i/>
      <w:iCs/>
      <w:color w:val="404040" w:themeColor="text1" w:themeTint="BF"/>
    </w:rPr>
  </w:style>
  <w:style w:type="paragraph" w:styleId="Lijstalinea">
    <w:name w:val="List Paragraph"/>
    <w:basedOn w:val="Standaard"/>
    <w:uiPriority w:val="34"/>
    <w:qFormat/>
    <w:rsid w:val="00A750EA"/>
    <w:pPr>
      <w:ind w:left="720"/>
      <w:contextualSpacing/>
    </w:pPr>
  </w:style>
  <w:style w:type="character" w:styleId="Intensievebenadrukking">
    <w:name w:val="Intense Emphasis"/>
    <w:basedOn w:val="Standaardalinea-lettertype"/>
    <w:uiPriority w:val="21"/>
    <w:qFormat/>
    <w:rsid w:val="00A750EA"/>
    <w:rPr>
      <w:i/>
      <w:iCs/>
      <w:color w:val="0F4761" w:themeColor="accent1" w:themeShade="BF"/>
    </w:rPr>
  </w:style>
  <w:style w:type="paragraph" w:styleId="Duidelijkcitaat">
    <w:name w:val="Intense Quote"/>
    <w:basedOn w:val="Standaard"/>
    <w:next w:val="Standaard"/>
    <w:link w:val="DuidelijkcitaatChar"/>
    <w:uiPriority w:val="30"/>
    <w:qFormat/>
    <w:rsid w:val="00A75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0EA"/>
    <w:rPr>
      <w:i/>
      <w:iCs/>
      <w:color w:val="0F4761" w:themeColor="accent1" w:themeShade="BF"/>
    </w:rPr>
  </w:style>
  <w:style w:type="character" w:styleId="Intensieveverwijzing">
    <w:name w:val="Intense Reference"/>
    <w:basedOn w:val="Standaardalinea-lettertype"/>
    <w:uiPriority w:val="32"/>
    <w:qFormat/>
    <w:rsid w:val="00A750EA"/>
    <w:rPr>
      <w:b/>
      <w:bCs/>
      <w:smallCaps/>
      <w:color w:val="0F4761" w:themeColor="accent1" w:themeShade="BF"/>
      <w:spacing w:val="5"/>
    </w:rPr>
  </w:style>
  <w:style w:type="paragraph" w:styleId="Plattetekst">
    <w:name w:val="Body Text"/>
    <w:basedOn w:val="Standaard"/>
    <w:link w:val="PlattetekstChar"/>
    <w:uiPriority w:val="99"/>
    <w:semiHidden/>
    <w:unhideWhenUsed/>
    <w:rsid w:val="00A750EA"/>
    <w:pPr>
      <w:spacing w:after="120"/>
    </w:pPr>
  </w:style>
  <w:style w:type="character" w:customStyle="1" w:styleId="PlattetekstChar">
    <w:name w:val="Platte tekst Char"/>
    <w:basedOn w:val="Standaardalinea-lettertype"/>
    <w:link w:val="Plattetekst"/>
    <w:uiPriority w:val="99"/>
    <w:semiHidden/>
    <w:rsid w:val="00A750EA"/>
  </w:style>
  <w:style w:type="paragraph" w:styleId="Koptekst">
    <w:name w:val="header"/>
    <w:basedOn w:val="Standaard"/>
    <w:link w:val="KoptekstChar"/>
    <w:uiPriority w:val="99"/>
    <w:unhideWhenUsed/>
    <w:rsid w:val="00A750EA"/>
    <w:pPr>
      <w:widowControl w:val="0"/>
      <w:tabs>
        <w:tab w:val="center" w:pos="4536"/>
        <w:tab w:val="right" w:pos="9072"/>
      </w:tabs>
      <w:autoSpaceDE w:val="0"/>
      <w:autoSpaceDN w:val="0"/>
      <w:spacing w:after="0" w:line="240" w:lineRule="auto"/>
    </w:pPr>
    <w:rPr>
      <w:rFonts w:eastAsia="Calibri"/>
      <w:kern w:val="0"/>
      <w14:ligatures w14:val="none"/>
    </w:rPr>
  </w:style>
  <w:style w:type="character" w:customStyle="1" w:styleId="KoptekstChar">
    <w:name w:val="Koptekst Char"/>
    <w:basedOn w:val="Standaardalinea-lettertype"/>
    <w:link w:val="Koptekst"/>
    <w:uiPriority w:val="99"/>
    <w:rsid w:val="00A750EA"/>
    <w:rPr>
      <w:rFonts w:eastAsia="Calibri"/>
      <w:kern w:val="0"/>
      <w14:ligatures w14:val="none"/>
    </w:rPr>
  </w:style>
  <w:style w:type="paragraph" w:styleId="Geenafstand">
    <w:name w:val="No Spacing"/>
    <w:uiPriority w:val="1"/>
    <w:qFormat/>
    <w:rsid w:val="00A750EA"/>
    <w:pPr>
      <w:spacing w:after="0" w:line="240" w:lineRule="auto"/>
    </w:pPr>
  </w:style>
  <w:style w:type="paragraph" w:styleId="Voettekst">
    <w:name w:val="footer"/>
    <w:basedOn w:val="Standaard"/>
    <w:link w:val="VoettekstChar"/>
    <w:uiPriority w:val="99"/>
    <w:unhideWhenUsed/>
    <w:rsid w:val="00A750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A61174C107CE45B9070EF434727576" ma:contentTypeVersion="18" ma:contentTypeDescription="Een nieuw document maken." ma:contentTypeScope="" ma:versionID="028927c1b4e3e765b6be24e0df150bbc">
  <xsd:schema xmlns:xsd="http://www.w3.org/2001/XMLSchema" xmlns:xs="http://www.w3.org/2001/XMLSchema" xmlns:p="http://schemas.microsoft.com/office/2006/metadata/properties" xmlns:ns2="6c8bb832-d048-4f90-a8cd-a73e96e1a862" xmlns:ns3="ed697276-8af8-4029-a356-7164ecf6ab2f" targetNamespace="http://schemas.microsoft.com/office/2006/metadata/properties" ma:root="true" ma:fieldsID="634af1168a995512e1c4b69bb6360857" ns2:_="" ns3:_="">
    <xsd:import namespace="6c8bb832-d048-4f90-a8cd-a73e96e1a862"/>
    <xsd:import namespace="ed697276-8af8-4029-a356-7164ecf6ab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b832-d048-4f90-a8cd-a73e96e1a86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72b0e26-5225-4227-af35-39046d078f9c}" ma:internalName="TaxCatchAll" ma:showField="CatchAllData" ma:web="6c8bb832-d048-4f90-a8cd-a73e96e1a8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697276-8af8-4029-a356-7164ecf6ab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07a4c76-508a-4ef9-b118-a34db541f9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bb832-d048-4f90-a8cd-a73e96e1a862" xsi:nil="true"/>
    <lcf76f155ced4ddcb4097134ff3c332f xmlns="ed697276-8af8-4029-a356-7164ecf6ab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DA06AB-E30D-4A28-B1D3-6FFD1B3FB914}">
  <ds:schemaRefs>
    <ds:schemaRef ds:uri="http://schemas.microsoft.com/sharepoint/v3/contenttype/forms"/>
  </ds:schemaRefs>
</ds:datastoreItem>
</file>

<file path=customXml/itemProps2.xml><?xml version="1.0" encoding="utf-8"?>
<ds:datastoreItem xmlns:ds="http://schemas.openxmlformats.org/officeDocument/2006/customXml" ds:itemID="{130C22BA-FC88-4E35-81EF-BDD6B64B2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b832-d048-4f90-a8cd-a73e96e1a862"/>
    <ds:schemaRef ds:uri="ed697276-8af8-4029-a356-7164ecf6a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806C2-A89C-43DD-BD43-5B290739F0ED}">
  <ds:schemaRefs>
    <ds:schemaRef ds:uri="http://schemas.microsoft.com/office/2006/metadata/properties"/>
    <ds:schemaRef ds:uri="http://schemas.microsoft.com/office/infopath/2007/PartnerControls"/>
    <ds:schemaRef ds:uri="6c8bb832-d048-4f90-a8cd-a73e96e1a862"/>
    <ds:schemaRef ds:uri="ed697276-8af8-4029-a356-7164ecf6ab2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1251</Words>
  <Characters>6886</Characters>
  <Application>Microsoft Office Word</Application>
  <DocSecurity>0</DocSecurity>
  <Lines>57</Lines>
  <Paragraphs>16</Paragraphs>
  <ScaleCrop>false</ScaleCrop>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Boonstoppel</dc:creator>
  <cp:keywords/>
  <dc:description/>
  <cp:lastModifiedBy>Edwin Boonstoppel</cp:lastModifiedBy>
  <cp:revision>3</cp:revision>
  <dcterms:created xsi:type="dcterms:W3CDTF">2025-06-25T19:28:00Z</dcterms:created>
  <dcterms:modified xsi:type="dcterms:W3CDTF">2025-07-09T10:03:00Z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0x010100C5A61174C107CE45B9070EF434727576</vt:lpwstr>
  </property>
  <property fmtid="{D5CDD505-2E9C-101B-9397-08002B2CF9AE}" pid="3" name="MediaServiceImageTags">
    <vt:lpwstr/>
  </property>
</Properties>
</file>