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E4441" w14:textId="48508F95" w:rsidR="00CF6209" w:rsidRDefault="00D80DCA">
      <w:r>
        <w:rPr>
          <w:noProof/>
        </w:rPr>
        <mc:AlternateContent>
          <mc:Choice Requires="wpg">
            <w:drawing>
              <wp:anchor distT="0" distB="0" distL="114300" distR="114300" simplePos="0" relativeHeight="251658243" behindDoc="0" locked="0" layoutInCell="1" allowOverlap="1" wp14:anchorId="7BA81FFB" wp14:editId="2276F2E2">
                <wp:simplePos x="0" y="0"/>
                <wp:positionH relativeFrom="column">
                  <wp:posOffset>-137160</wp:posOffset>
                </wp:positionH>
                <wp:positionV relativeFrom="paragraph">
                  <wp:posOffset>1599565</wp:posOffset>
                </wp:positionV>
                <wp:extent cx="4979035" cy="1104265"/>
                <wp:effectExtent l="0" t="0" r="12065" b="63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9035" cy="1104265"/>
                          <a:chOff x="0" y="0"/>
                          <a:chExt cx="4980937" cy="1107411"/>
                        </a:xfrm>
                      </wpg:grpSpPr>
                      <wpg:grpSp>
                        <wpg:cNvPr id="30" name="Group 21"/>
                        <wpg:cNvGrpSpPr>
                          <a:grpSpLocks/>
                        </wpg:cNvGrpSpPr>
                        <wpg:grpSpPr bwMode="auto">
                          <a:xfrm>
                            <a:off x="0" y="0"/>
                            <a:ext cx="4979035" cy="170180"/>
                            <a:chOff x="850" y="3339"/>
                            <a:chExt cx="7804" cy="267"/>
                          </a:xfrm>
                        </wpg:grpSpPr>
                        <wps:wsp>
                          <wps:cNvPr id="31"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2"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3" name="Tekstvak 2"/>
                        <wps:cNvSpPr txBox="1">
                          <a:spLocks noChangeArrowheads="1"/>
                        </wps:cNvSpPr>
                        <wps:spPr bwMode="auto">
                          <a:xfrm>
                            <a:off x="0" y="176380"/>
                            <a:ext cx="4980937" cy="931031"/>
                          </a:xfrm>
                          <a:prstGeom prst="rect">
                            <a:avLst/>
                          </a:prstGeom>
                          <a:solidFill>
                            <a:srgbClr val="883FA0"/>
                          </a:solidFill>
                          <a:ln w="9525">
                            <a:solidFill>
                              <a:srgbClr val="883FA0"/>
                            </a:solidFill>
                            <a:miter lim="800000"/>
                            <a:headEnd/>
                            <a:tailEnd/>
                          </a:ln>
                        </wps:spPr>
                        <wps:txbx>
                          <w:txbxContent>
                            <w:p w14:paraId="6301977A" w14:textId="77192321" w:rsidR="00FB61F6" w:rsidRPr="005440B4" w:rsidRDefault="00E15546" w:rsidP="00CF6209">
                              <w:pPr>
                                <w:pStyle w:val="NaamAanbesteding"/>
                                <w:rPr>
                                  <w:bCs/>
                                  <w:iCs/>
                                  <w:sz w:val="44"/>
                                  <w:szCs w:val="44"/>
                                  <w:lang w:val="nl-NL"/>
                                </w:rPr>
                              </w:pPr>
                              <w:proofErr w:type="spellStart"/>
                              <w:r w:rsidRPr="005440B4">
                                <w:rPr>
                                  <w:bCs/>
                                  <w:iCs/>
                                  <w:sz w:val="44"/>
                                  <w:szCs w:val="44"/>
                                  <w:lang w:val="nl-NL"/>
                                </w:rPr>
                                <w:t>Integrated</w:t>
                              </w:r>
                              <w:proofErr w:type="spellEnd"/>
                              <w:r w:rsidRPr="005440B4">
                                <w:rPr>
                                  <w:bCs/>
                                  <w:iCs/>
                                  <w:sz w:val="44"/>
                                  <w:szCs w:val="44"/>
                                  <w:lang w:val="nl-NL"/>
                                </w:rPr>
                                <w:t xml:space="preserve"> Li</w:t>
                              </w:r>
                              <w:r w:rsidR="00A40445" w:rsidRPr="005440B4">
                                <w:rPr>
                                  <w:bCs/>
                                  <w:iCs/>
                                  <w:sz w:val="44"/>
                                  <w:szCs w:val="44"/>
                                  <w:lang w:val="nl-NL"/>
                                </w:rPr>
                                <w:t>brary System</w:t>
                              </w:r>
                              <w:r w:rsidR="00B5139C">
                                <w:rPr>
                                  <w:bCs/>
                                  <w:iCs/>
                                  <w:sz w:val="44"/>
                                  <w:szCs w:val="44"/>
                                  <w:lang w:val="nl-NL"/>
                                </w:rPr>
                                <w:t xml:space="preserve"> (ILS)</w:t>
                              </w:r>
                            </w:p>
                          </w:txbxContent>
                        </wps:txbx>
                        <wps:bodyPr rot="0" vert="horz" wrap="square" lIns="91440" tIns="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7BA81FFB" id="Group 29" o:spid="_x0000_s1026" style="position:absolute;margin-left:-10.8pt;margin-top:125.95pt;width:392.05pt;height:86.95pt;z-index:251658243;mso-height-relative:margin" coordsize="49809,1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">
                <v:group id="Group 21" o:spid="_x0000_s1027"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2" o:spid="_x0000_s1028"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" path="m600,l1,,,267r7805,l7805,209r-6992,l600,e" fillcolor="#883fa0" strokecolor="#883fa0">
                    <v:path arrowok="t" o:connecttype="custom" o:connectlocs="600,3339;1,3339;0,3606;7805,3606;7805,3548;813,3548;600,3339" o:connectangles="0,0,0,0,0,0,0"/>
                  </v:shape>
                  <v:shape id="Freeform 23" o:spid="_x0000_s102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" path="m7805,l1020,,813,209r6992,l7805,e" fillcolor="#883fa0" strokecolor="#883fa0">
                    <v:path arrowok="t" o:connecttype="custom" o:connectlocs="7805,3339;1020,3339;813,3548;7805,3548;7805,3339" o:connectangles="0,0,0,0,0"/>
                  </v:shape>
                </v:group>
                <v:shapetype id="_x0000_t202" coordsize="21600,21600" o:spt="202" path="m,l,21600r21600,l21600,xe">
                  <v:stroke joinstyle="miter"/>
                  <v:path gradientshapeok="t" o:connecttype="rect"/>
                </v:shapetype>
                <v:shape id="Tekstvak 2" o:spid="_x0000_s1030" type="#_x0000_t202" style="position:absolute;top:1763;width:49809;height:9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" fillcolor="#883fa0" strokecolor="#883fa0">
                  <v:textbox inset=",0">
                    <w:txbxContent>
                      <w:p w14:paraId="6301977A" w14:textId="77192321" w:rsidR="00FB61F6" w:rsidRPr="005440B4" w:rsidRDefault="00E15546" w:rsidP="00CF6209">
                        <w:pPr>
                          <w:pStyle w:val="NaamAanbesteding"/>
                          <w:rPr>
                            <w:bCs/>
                            <w:iCs/>
                            <w:sz w:val="44"/>
                            <w:szCs w:val="44"/>
                            <w:lang w:val="nl-NL"/>
                          </w:rPr>
                        </w:pPr>
                        <w:proofErr w:type="spellStart"/>
                        <w:r w:rsidRPr="005440B4">
                          <w:rPr>
                            <w:bCs/>
                            <w:iCs/>
                            <w:sz w:val="44"/>
                            <w:szCs w:val="44"/>
                            <w:lang w:val="nl-NL"/>
                          </w:rPr>
                          <w:t>Integrated</w:t>
                        </w:r>
                        <w:proofErr w:type="spellEnd"/>
                        <w:r w:rsidRPr="005440B4">
                          <w:rPr>
                            <w:bCs/>
                            <w:iCs/>
                            <w:sz w:val="44"/>
                            <w:szCs w:val="44"/>
                            <w:lang w:val="nl-NL"/>
                          </w:rPr>
                          <w:t xml:space="preserve"> Li</w:t>
                        </w:r>
                        <w:r w:rsidR="00A40445" w:rsidRPr="005440B4">
                          <w:rPr>
                            <w:bCs/>
                            <w:iCs/>
                            <w:sz w:val="44"/>
                            <w:szCs w:val="44"/>
                            <w:lang w:val="nl-NL"/>
                          </w:rPr>
                          <w:t>brary System</w:t>
                        </w:r>
                        <w:r w:rsidR="00B5139C">
                          <w:rPr>
                            <w:bCs/>
                            <w:iCs/>
                            <w:sz w:val="44"/>
                            <w:szCs w:val="44"/>
                            <w:lang w:val="nl-NL"/>
                          </w:rPr>
                          <w:t xml:space="preserve"> (ILS)</w:t>
                        </w:r>
                      </w:p>
                    </w:txbxContent>
                  </v:textbox>
                </v:shape>
              </v:group>
            </w:pict>
          </mc:Fallback>
        </mc:AlternateContent>
      </w:r>
      <w:r>
        <w:rPr>
          <w:noProof/>
        </w:rPr>
        <mc:AlternateContent>
          <mc:Choice Requires="wpg">
            <w:drawing>
              <wp:anchor distT="0" distB="0" distL="114300" distR="114300" simplePos="0" relativeHeight="251658242" behindDoc="0" locked="0" layoutInCell="1" allowOverlap="1" wp14:anchorId="4FCE89CB" wp14:editId="58E2CEDC">
                <wp:simplePos x="0" y="0"/>
                <wp:positionH relativeFrom="column">
                  <wp:posOffset>-137160</wp:posOffset>
                </wp:positionH>
                <wp:positionV relativeFrom="paragraph">
                  <wp:posOffset>354330</wp:posOffset>
                </wp:positionV>
                <wp:extent cx="4979035" cy="1241425"/>
                <wp:effectExtent l="0" t="0" r="1206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9035" cy="1241425"/>
                          <a:chOff x="0" y="0"/>
                          <a:chExt cx="4980303" cy="1242901"/>
                        </a:xfrm>
                      </wpg:grpSpPr>
                      <wpg:grpSp>
                        <wpg:cNvPr id="10" name="Group 11"/>
                        <wpg:cNvGrpSpPr>
                          <a:grpSpLocks/>
                        </wpg:cNvGrpSpPr>
                        <wpg:grpSpPr bwMode="auto">
                          <a:xfrm>
                            <a:off x="395785" y="1126696"/>
                            <a:ext cx="232380" cy="116205"/>
                            <a:chOff x="1478" y="3364"/>
                            <a:chExt cx="364" cy="182"/>
                          </a:xfrm>
                        </wpg:grpSpPr>
                        <wps:wsp>
                          <wps:cNvPr id="11" name="Freeform 12"/>
                          <wps:cNvSpPr>
                            <a:spLocks/>
                          </wps:cNvSpPr>
                          <wps:spPr bwMode="auto">
                            <a:xfrm>
                              <a:off x="1478" y="3364"/>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5" name="Group 13"/>
                        <wpg:cNvGrpSpPr>
                          <a:grpSpLocks/>
                        </wpg:cNvGrpSpPr>
                        <wpg:grpSpPr bwMode="auto">
                          <a:xfrm>
                            <a:off x="0" y="0"/>
                            <a:ext cx="4978401" cy="148590"/>
                            <a:chOff x="850" y="2316"/>
                            <a:chExt cx="7804" cy="234"/>
                          </a:xfrm>
                        </wpg:grpSpPr>
                        <wps:wsp>
                          <wps:cNvPr id="2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8" name="Tekstvak 2"/>
                        <wps:cNvSpPr txBox="1">
                          <a:spLocks noChangeArrowheads="1"/>
                        </wps:cNvSpPr>
                        <wps:spPr bwMode="auto">
                          <a:xfrm>
                            <a:off x="0" y="155586"/>
                            <a:ext cx="4980303" cy="978819"/>
                          </a:xfrm>
                          <a:prstGeom prst="rect">
                            <a:avLst/>
                          </a:prstGeom>
                          <a:solidFill>
                            <a:srgbClr val="1F3C92"/>
                          </a:solidFill>
                          <a:ln w="9525">
                            <a:solidFill>
                              <a:srgbClr val="1F3C92"/>
                            </a:solidFill>
                            <a:miter lim="800000"/>
                            <a:headEnd/>
                            <a:tailEnd/>
                          </a:ln>
                        </wps:spPr>
                        <wps:txbx>
                          <w:txbxContent>
                            <w:p w14:paraId="4F1D1D61" w14:textId="77777777" w:rsidR="00FB61F6" w:rsidRPr="005440B4" w:rsidRDefault="00FB61F6" w:rsidP="00CF6209">
                              <w:pPr>
                                <w:pStyle w:val="Titelpagina"/>
                                <w:rPr>
                                  <w:sz w:val="44"/>
                                  <w:szCs w:val="44"/>
                                </w:rPr>
                              </w:pPr>
                              <w:r w:rsidRPr="005440B4">
                                <w:rPr>
                                  <w:sz w:val="44"/>
                                  <w:szCs w:val="44"/>
                                </w:rPr>
                                <w:t>Offerteaanvraag Openbare AANBESTEDINGSProcedure</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4FCE89CB" id="Group 9" o:spid="_x0000_s1031" style="position:absolute;margin-left:-10.8pt;margin-top:27.9pt;width:392.05pt;height:97.75pt;z-index:251658242;mso-height-relative:margin" coordsize="49803,1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">
                <v:group id="Group 11" o:spid="_x0000_s1032" style="position:absolute;left:3957;top:11266;width:2324;height:1163" coordorigin="1478,3364"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3" style="position:absolute;left:1478;top:3364;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" path="m364,l,,182,181,364,e" fillcolor="#1f3c92" strokecolor="#1f3c92">
                    <v:path arrowok="t" o:connecttype="custom" o:connectlocs="364,3288;0,3288;182,3469;364,3288" o:connectangles="0,0,0,0"/>
                  </v:shape>
                </v:group>
                <v:group id="Group 13" o:spid="_x0000_s1034"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4" o:spid="_x0000_s1035"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" path="m601,l1,,,234r7805,l7805,209r-6993,l601,e" fillcolor="#1f3c92" strokecolor="#1f3c92">
                    <v:path arrowok="t" o:connecttype="custom" o:connectlocs="601,2316;1,2316;0,2550;7805,2550;7805,2525;812,2525;601,2316" o:connectangles="0,0,0,0,0,0,0"/>
                  </v:shape>
                  <v:shape id="Freeform 15" o:spid="_x0000_s1036"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" path="m7805,l1021,,812,209r6993,l7805,e" fillcolor="#1f3c92" strokecolor="#1f3c92">
                    <v:path arrowok="t" o:connecttype="custom" o:connectlocs="7805,2316;1021,2316;812,2525;7805,2525;7805,2316" o:connectangles="0,0,0,0,0"/>
                  </v:shape>
                </v:group>
                <v:shape id="Tekstvak 2" o:spid="_x0000_s1037" type="#_x0000_t202" style="position:absolute;top:1555;width:49803;height:9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" fillcolor="#1f3c92" strokecolor="#1f3c92">
                  <v:textbox>
                    <w:txbxContent>
                      <w:p w14:paraId="4F1D1D61" w14:textId="77777777" w:rsidR="00FB61F6" w:rsidRPr="005440B4" w:rsidRDefault="00FB61F6" w:rsidP="00CF6209">
                        <w:pPr>
                          <w:pStyle w:val="Titelpagina"/>
                          <w:rPr>
                            <w:sz w:val="44"/>
                            <w:szCs w:val="44"/>
                          </w:rPr>
                        </w:pPr>
                        <w:r w:rsidRPr="005440B4">
                          <w:rPr>
                            <w:sz w:val="44"/>
                            <w:szCs w:val="44"/>
                          </w:rPr>
                          <w:t>Offerteaanvraag Openbare AANBESTEDINGSProcedure</w:t>
                        </w:r>
                      </w:p>
                    </w:txbxContent>
                  </v:textbox>
                </v:shape>
              </v:group>
            </w:pict>
          </mc:Fallback>
        </mc:AlternateContent>
      </w:r>
      <w:r>
        <w:rPr>
          <w:noProof/>
        </w:rPr>
        <mc:AlternateContent>
          <mc:Choice Requires="wpg">
            <w:drawing>
              <wp:anchor distT="0" distB="0" distL="114300" distR="114300" simplePos="0" relativeHeight="251658241" behindDoc="0" locked="0" layoutInCell="1" allowOverlap="1" wp14:anchorId="6F67CA3C" wp14:editId="73E401C7">
                <wp:simplePos x="0" y="0"/>
                <wp:positionH relativeFrom="column">
                  <wp:posOffset>-144780</wp:posOffset>
                </wp:positionH>
                <wp:positionV relativeFrom="paragraph">
                  <wp:posOffset>-248920</wp:posOffset>
                </wp:positionV>
                <wp:extent cx="4987925" cy="603250"/>
                <wp:effectExtent l="0" t="0" r="3175"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7925" cy="603250"/>
                          <a:chOff x="-10793" y="267712"/>
                          <a:chExt cx="4988561" cy="727333"/>
                        </a:xfrm>
                      </wpg:grpSpPr>
                      <wps:wsp>
                        <wps:cNvPr id="6" name="Tekstvak 2"/>
                        <wps:cNvSpPr txBox="1">
                          <a:spLocks noChangeArrowheads="1"/>
                        </wps:cNvSpPr>
                        <wps:spPr bwMode="auto">
                          <a:xfrm>
                            <a:off x="-10793" y="267712"/>
                            <a:ext cx="4988561" cy="604764"/>
                          </a:xfrm>
                          <a:prstGeom prst="rect">
                            <a:avLst/>
                          </a:prstGeom>
                          <a:solidFill>
                            <a:srgbClr val="0089CF"/>
                          </a:solidFill>
                          <a:ln w="9525">
                            <a:solidFill>
                              <a:srgbClr val="0089CF"/>
                            </a:solidFill>
                            <a:miter lim="800000"/>
                            <a:headEnd/>
                            <a:tailEnd/>
                          </a:ln>
                        </wps:spPr>
                        <wps:txbx>
                          <w:txbxContent>
                            <w:p w14:paraId="2AFCE7F5" w14:textId="39A0B9E8" w:rsidR="00FB61F6" w:rsidRPr="005440B4" w:rsidRDefault="00AD6473" w:rsidP="00CF6209">
                              <w:pPr>
                                <w:pStyle w:val="Titelpagina"/>
                                <w:rPr>
                                  <w:sz w:val="48"/>
                                  <w:szCs w:val="48"/>
                                  <w:lang w:val="nl-NL"/>
                                </w:rPr>
                              </w:pPr>
                              <w:r w:rsidRPr="005440B4">
                                <w:rPr>
                                  <w:sz w:val="44"/>
                                  <w:szCs w:val="44"/>
                                  <w:lang w:val="nl-NL"/>
                                </w:rPr>
                                <w:t>Universiteitsbibliotheek</w:t>
                              </w:r>
                            </w:p>
                          </w:txbxContent>
                        </wps:txbx>
                        <wps:bodyPr rot="0" vert="horz" wrap="square" lIns="91440" tIns="45720" rIns="91440" bIns="45720" anchor="t" anchorCtr="0">
                          <a:noAutofit/>
                        </wps:bodyPr>
                      </wps:wsp>
                      <wpg:grpSp>
                        <wpg:cNvPr id="7" name="Groep 23"/>
                        <wpg:cNvGrpSpPr>
                          <a:grpSpLocks/>
                        </wpg:cNvGrpSpPr>
                        <wpg:grpSpPr bwMode="auto">
                          <a:xfrm>
                            <a:off x="400050" y="879475"/>
                            <a:ext cx="232410" cy="115570"/>
                            <a:chOff x="1478" y="2210"/>
                            <a:chExt cx="364" cy="182"/>
                          </a:xfrm>
                          <a:solidFill>
                            <a:srgbClr val="0089CF"/>
                          </a:solidFill>
                        </wpg:grpSpPr>
                        <wps:wsp>
                          <wps:cNvPr id="8" name="Freeform 3"/>
                          <wps:cNvSpPr>
                            <a:spLocks/>
                          </wps:cNvSpPr>
                          <wps:spPr bwMode="auto">
                            <a:xfrm>
                              <a:off x="1478" y="2210"/>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F67CA3C" id="Group 1" o:spid="_x0000_s1038" style="position:absolute;margin-left:-11.4pt;margin-top:-19.6pt;width:392.75pt;height:47.5pt;z-index:251658241;mso-width-relative:margin;mso-height-relative:margin" coordorigin="-107,2677" coordsize="49885,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">
                <v:shape id="Tekstvak 2" o:spid="_x0000_s1039" type="#_x0000_t202" style="position:absolute;left:-107;top:2677;width:49884;height:6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" fillcolor="#0089cf" strokecolor="#0089cf">
                  <v:textbox>
                    <w:txbxContent>
                      <w:p w14:paraId="2AFCE7F5" w14:textId="39A0B9E8" w:rsidR="00FB61F6" w:rsidRPr="005440B4" w:rsidRDefault="00AD6473" w:rsidP="00CF6209">
                        <w:pPr>
                          <w:pStyle w:val="Titelpagina"/>
                          <w:rPr>
                            <w:sz w:val="48"/>
                            <w:szCs w:val="48"/>
                            <w:lang w:val="nl-NL"/>
                          </w:rPr>
                        </w:pPr>
                        <w:r w:rsidRPr="005440B4">
                          <w:rPr>
                            <w:sz w:val="44"/>
                            <w:szCs w:val="44"/>
                            <w:lang w:val="nl-NL"/>
                          </w:rPr>
                          <w:t>Universiteitsbibliotheek</w:t>
                        </w:r>
                      </w:p>
                    </w:txbxContent>
                  </v:textbox>
                </v:shape>
                <v:group id="Groep 23" o:spid="_x0000_s1040" style="position:absolute;left:4000;top:8794;width:2324;height:1156" coordorigin="1478,2210"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 o:spid="_x0000_s1041" style="position:absolute;left:1478;top:2210;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" path="m364,l,,182,182,364,e" filled="f" strokecolor="#0089cf">
                    <v:path arrowok="t" o:connecttype="custom" o:connectlocs="364,2265;0,2265;182,2447;364,2265" o:connectangles="0,0,0,0"/>
                  </v:shape>
                </v:group>
              </v:group>
            </w:pict>
          </mc:Fallback>
        </mc:AlternateContent>
      </w:r>
      <w:r w:rsidR="00A528BD">
        <w:rPr>
          <w:noProof/>
        </w:rPr>
        <w:drawing>
          <wp:anchor distT="0" distB="0" distL="114300" distR="114300" simplePos="0" relativeHeight="251658244" behindDoc="0" locked="0" layoutInCell="0" allowOverlap="1" wp14:anchorId="6F698535" wp14:editId="460D5E9E">
            <wp:simplePos x="0" y="0"/>
            <wp:positionH relativeFrom="column">
              <wp:posOffset>-87960</wp:posOffset>
            </wp:positionH>
            <wp:positionV relativeFrom="page">
              <wp:posOffset>8458200</wp:posOffset>
            </wp:positionV>
            <wp:extent cx="2307590" cy="683895"/>
            <wp:effectExtent l="0" t="0" r="0" b="190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307590" cy="683895"/>
                    </a:xfrm>
                    <a:prstGeom prst="rect">
                      <a:avLst/>
                    </a:prstGeom>
                    <a:noFill/>
                  </pic:spPr>
                </pic:pic>
              </a:graphicData>
            </a:graphic>
            <wp14:sizeRelH relativeFrom="page">
              <wp14:pctWidth>0</wp14:pctWidth>
            </wp14:sizeRelH>
            <wp14:sizeRelV relativeFrom="page">
              <wp14:pctHeight>0</wp14:pctHeight>
            </wp14:sizeRelV>
          </wp:anchor>
        </w:drawing>
      </w:r>
      <w:r w:rsidR="008C24EF">
        <w:rPr>
          <w:noProof/>
        </w:rPr>
        <w:drawing>
          <wp:anchor distT="0" distB="0" distL="114300" distR="114300" simplePos="0" relativeHeight="251658240" behindDoc="1" locked="0" layoutInCell="0" allowOverlap="1" wp14:anchorId="5CF462F9" wp14:editId="00E94BAD">
            <wp:simplePos x="0" y="0"/>
            <wp:positionH relativeFrom="page">
              <wp:align>right</wp:align>
            </wp:positionH>
            <wp:positionV relativeFrom="page">
              <wp:align>top</wp:align>
            </wp:positionV>
            <wp:extent cx="776732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7320" cy="11393805"/>
                    </a:xfrm>
                    <a:prstGeom prst="rect">
                      <a:avLst/>
                    </a:prstGeom>
                  </pic:spPr>
                </pic:pic>
              </a:graphicData>
            </a:graphic>
            <wp14:sizeRelH relativeFrom="page">
              <wp14:pctWidth>0</wp14:pctWidth>
            </wp14:sizeRelH>
            <wp14:sizeRelV relativeFrom="page">
              <wp14:pctHeight>0</wp14:pctHeight>
            </wp14:sizeRelV>
          </wp:anchor>
        </w:drawing>
      </w:r>
      <w:r w:rsidR="00CF6209">
        <w:br w:type="page"/>
      </w:r>
    </w:p>
    <w:p w14:paraId="6B1EC8B8" w14:textId="7EE56668"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lastRenderedPageBreak/>
        <w:t>Opdrachtgever</w:t>
      </w:r>
      <w:r w:rsidRPr="008C24EF">
        <w:rPr>
          <w:rFonts w:ascii="LucidaSansEF" w:hAnsi="LucidaSansEF" w:cs="Arial"/>
          <w:sz w:val="18"/>
          <w:szCs w:val="18"/>
        </w:rPr>
        <w:tab/>
        <w:t xml:space="preserve">Vrije Universiteit Amsterdam – </w:t>
      </w:r>
      <w:r w:rsidR="00987718">
        <w:rPr>
          <w:rFonts w:ascii="LucidaSansEF" w:hAnsi="LucidaSansEF" w:cs="Arial"/>
          <w:sz w:val="18"/>
          <w:szCs w:val="18"/>
        </w:rPr>
        <w:t>Univers</w:t>
      </w:r>
      <w:r w:rsidR="00A427A6">
        <w:rPr>
          <w:rFonts w:ascii="LucidaSansEF" w:hAnsi="LucidaSansEF" w:cs="Arial"/>
          <w:sz w:val="18"/>
          <w:szCs w:val="18"/>
        </w:rPr>
        <w:t>iteit</w:t>
      </w:r>
      <w:r w:rsidR="008E75E4">
        <w:rPr>
          <w:rFonts w:ascii="LucidaSansEF" w:hAnsi="LucidaSansEF" w:cs="Arial"/>
          <w:sz w:val="18"/>
          <w:szCs w:val="18"/>
        </w:rPr>
        <w:t>s</w:t>
      </w:r>
      <w:r w:rsidR="00A427A6">
        <w:rPr>
          <w:rFonts w:ascii="LucidaSansEF" w:hAnsi="LucidaSansEF" w:cs="Arial"/>
          <w:sz w:val="18"/>
          <w:szCs w:val="18"/>
        </w:rPr>
        <w:t>b</w:t>
      </w:r>
      <w:r w:rsidR="008E75E4">
        <w:rPr>
          <w:rFonts w:ascii="LucidaSansEF" w:hAnsi="LucidaSansEF" w:cs="Arial"/>
          <w:sz w:val="18"/>
          <w:szCs w:val="18"/>
        </w:rPr>
        <w:t>ib</w:t>
      </w:r>
      <w:r w:rsidR="00A427A6">
        <w:rPr>
          <w:rFonts w:ascii="LucidaSansEF" w:hAnsi="LucidaSansEF" w:cs="Arial"/>
          <w:sz w:val="18"/>
          <w:szCs w:val="18"/>
        </w:rPr>
        <w:t>liotheek</w:t>
      </w:r>
    </w:p>
    <w:p w14:paraId="17072ACA" w14:textId="77777777" w:rsidR="008C24EF" w:rsidRPr="008C24EF" w:rsidRDefault="008C24EF" w:rsidP="008C24EF">
      <w:pPr>
        <w:spacing w:line="360" w:lineRule="auto"/>
        <w:rPr>
          <w:rFonts w:ascii="LucidaSansEF" w:hAnsi="LucidaSansEF" w:cs="Arial"/>
          <w:sz w:val="18"/>
          <w:szCs w:val="18"/>
        </w:rPr>
      </w:pPr>
    </w:p>
    <w:p w14:paraId="090154A3" w14:textId="77777777" w:rsidR="008C24EF" w:rsidRPr="008C24EF" w:rsidRDefault="008C24EF" w:rsidP="008C24EF">
      <w:pPr>
        <w:spacing w:line="360" w:lineRule="auto"/>
        <w:rPr>
          <w:rFonts w:ascii="LucidaSansEF" w:hAnsi="LucidaSansEF" w:cs="Arial"/>
          <w:sz w:val="18"/>
          <w:szCs w:val="18"/>
        </w:rPr>
      </w:pPr>
    </w:p>
    <w:p w14:paraId="1318AF1C" w14:textId="5822F876"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t>Kenmerk</w:t>
      </w:r>
      <w:r w:rsidRPr="008C24EF">
        <w:rPr>
          <w:rFonts w:ascii="LucidaSansEF" w:hAnsi="LucidaSansEF" w:cs="Arial"/>
          <w:sz w:val="18"/>
          <w:szCs w:val="18"/>
        </w:rPr>
        <w:tab/>
      </w:r>
      <w:r w:rsidR="00A427A6">
        <w:rPr>
          <w:rFonts w:ascii="LucidaSansEF" w:hAnsi="LucidaSansEF" w:cs="Arial"/>
          <w:sz w:val="18"/>
          <w:szCs w:val="18"/>
        </w:rPr>
        <w:t>ILS</w:t>
      </w:r>
    </w:p>
    <w:p w14:paraId="350279FF" w14:textId="5E2055C5"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t>Versie</w:t>
      </w:r>
      <w:r w:rsidRPr="008C24EF">
        <w:rPr>
          <w:rFonts w:ascii="LucidaSansEF" w:hAnsi="LucidaSansEF" w:cs="Arial"/>
          <w:sz w:val="18"/>
          <w:szCs w:val="18"/>
        </w:rPr>
        <w:tab/>
      </w:r>
      <w:r w:rsidRPr="008C24EF">
        <w:rPr>
          <w:rFonts w:ascii="LucidaSansEF" w:hAnsi="LucidaSansEF" w:cs="Arial"/>
          <w:sz w:val="18"/>
          <w:szCs w:val="18"/>
        </w:rPr>
        <w:tab/>
      </w:r>
      <w:r w:rsidR="00A427A6">
        <w:rPr>
          <w:rFonts w:ascii="LucidaSansEF" w:hAnsi="LucidaSansEF" w:cs="Arial"/>
          <w:sz w:val="18"/>
          <w:szCs w:val="18"/>
        </w:rPr>
        <w:t>0.</w:t>
      </w:r>
      <w:r w:rsidR="00892C8F">
        <w:rPr>
          <w:rFonts w:ascii="LucidaSansEF" w:hAnsi="LucidaSansEF" w:cs="Arial"/>
          <w:sz w:val="18"/>
          <w:szCs w:val="18"/>
        </w:rPr>
        <w:t>9</w:t>
      </w:r>
    </w:p>
    <w:p w14:paraId="3B0F07A6" w14:textId="006AAA74" w:rsidR="008C24EF" w:rsidRPr="008C24EF" w:rsidRDefault="008C24EF" w:rsidP="008C24EF">
      <w:pPr>
        <w:spacing w:line="360" w:lineRule="auto"/>
        <w:rPr>
          <w:rFonts w:ascii="LucidaSansEF" w:hAnsi="LucidaSansEF" w:cs="Arial"/>
          <w:i/>
          <w:sz w:val="18"/>
          <w:szCs w:val="18"/>
        </w:rPr>
      </w:pPr>
      <w:r w:rsidRPr="008C24EF">
        <w:rPr>
          <w:rFonts w:ascii="LucidaSansEF" w:hAnsi="LucidaSansEF" w:cs="Arial"/>
          <w:sz w:val="18"/>
          <w:szCs w:val="18"/>
        </w:rPr>
        <w:t>Datum</w:t>
      </w:r>
      <w:r w:rsidRPr="008C24EF">
        <w:rPr>
          <w:rFonts w:ascii="LucidaSansEF" w:hAnsi="LucidaSansEF" w:cs="Arial"/>
          <w:sz w:val="18"/>
          <w:szCs w:val="18"/>
        </w:rPr>
        <w:tab/>
      </w:r>
      <w:r w:rsidRPr="008C24EF">
        <w:rPr>
          <w:rFonts w:ascii="LucidaSansEF" w:hAnsi="LucidaSansEF" w:cs="Arial"/>
          <w:sz w:val="18"/>
          <w:szCs w:val="18"/>
        </w:rPr>
        <w:tab/>
      </w:r>
      <w:r w:rsidR="00A427A6">
        <w:rPr>
          <w:rFonts w:ascii="LucidaSansEF" w:hAnsi="LucidaSansEF" w:cs="Arial"/>
          <w:sz w:val="18"/>
          <w:szCs w:val="18"/>
        </w:rPr>
        <w:t>27 maart 20</w:t>
      </w:r>
      <w:r w:rsidR="008E1CC1">
        <w:rPr>
          <w:rFonts w:ascii="LucidaSansEF" w:hAnsi="LucidaSansEF" w:cs="Arial"/>
          <w:sz w:val="18"/>
          <w:szCs w:val="18"/>
        </w:rPr>
        <w:t>25</w:t>
      </w:r>
      <w:r w:rsidRPr="008C24EF">
        <w:rPr>
          <w:rFonts w:ascii="LucidaSansEF" w:hAnsi="LucidaSansEF" w:cs="Arial"/>
          <w:sz w:val="18"/>
          <w:szCs w:val="18"/>
        </w:rPr>
        <w:t xml:space="preserve"> </w:t>
      </w:r>
      <w:r w:rsidRPr="008C24EF">
        <w:rPr>
          <w:rFonts w:ascii="LucidaSansEF" w:hAnsi="LucidaSansEF" w:cs="Arial"/>
          <w:i/>
          <w:sz w:val="18"/>
          <w:szCs w:val="18"/>
        </w:rPr>
        <w:t>van de laatste bewerking</w:t>
      </w:r>
    </w:p>
    <w:p w14:paraId="4AA5473E" w14:textId="77777777" w:rsidR="008C24EF" w:rsidRPr="008C24EF" w:rsidRDefault="008C24EF" w:rsidP="008C24EF">
      <w:pPr>
        <w:spacing w:line="360" w:lineRule="auto"/>
        <w:rPr>
          <w:rFonts w:ascii="LucidaSansEF" w:hAnsi="LucidaSansEF" w:cs="Arial"/>
          <w:i/>
          <w:sz w:val="18"/>
          <w:szCs w:val="18"/>
        </w:rPr>
      </w:pPr>
    </w:p>
    <w:p w14:paraId="41AAEA7E" w14:textId="7688FE51"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t>Status</w:t>
      </w:r>
      <w:r w:rsidRPr="008C24EF">
        <w:rPr>
          <w:rFonts w:ascii="LucidaSansEF" w:hAnsi="LucidaSansEF" w:cs="Arial"/>
          <w:sz w:val="18"/>
          <w:szCs w:val="18"/>
        </w:rPr>
        <w:tab/>
      </w:r>
      <w:r w:rsidRPr="008C24EF">
        <w:rPr>
          <w:rFonts w:ascii="LucidaSansEF" w:hAnsi="LucidaSansEF" w:cs="Arial"/>
          <w:sz w:val="18"/>
          <w:szCs w:val="18"/>
        </w:rPr>
        <w:tab/>
      </w:r>
      <w:r w:rsidR="00A427A6">
        <w:rPr>
          <w:rFonts w:ascii="LucidaSansEF" w:hAnsi="LucidaSansEF" w:cs="Arial"/>
          <w:sz w:val="18"/>
          <w:szCs w:val="18"/>
        </w:rPr>
        <w:t>Concept</w:t>
      </w:r>
    </w:p>
    <w:p w14:paraId="54F2BCDD" w14:textId="6F843D54" w:rsidR="008C24EF" w:rsidRPr="008C24EF" w:rsidRDefault="008C24EF" w:rsidP="008C24EF">
      <w:pPr>
        <w:spacing w:line="360" w:lineRule="auto"/>
        <w:rPr>
          <w:rFonts w:ascii="LucidaSansEF" w:hAnsi="LucidaSansEF" w:cs="Arial"/>
          <w:sz w:val="18"/>
          <w:szCs w:val="18"/>
        </w:rPr>
      </w:pPr>
    </w:p>
    <w:p w14:paraId="3785677D" w14:textId="77777777" w:rsidR="008C24EF" w:rsidRDefault="008C24EF" w:rsidP="00CF6209">
      <w:pPr>
        <w:spacing w:line="360" w:lineRule="auto"/>
        <w:rPr>
          <w:rFonts w:ascii="LucidaSansEF" w:hAnsi="LucidaSansEF" w:cs="Arial"/>
          <w:sz w:val="18"/>
          <w:szCs w:val="18"/>
        </w:rPr>
      </w:pPr>
    </w:p>
    <w:p w14:paraId="0FF87125" w14:textId="77777777" w:rsidR="008C24EF" w:rsidRDefault="008C24EF" w:rsidP="00CF6209">
      <w:pPr>
        <w:spacing w:line="360" w:lineRule="auto"/>
        <w:rPr>
          <w:rFonts w:ascii="LucidaSansEF" w:hAnsi="LucidaSansEF" w:cs="Arial"/>
          <w:sz w:val="18"/>
          <w:szCs w:val="18"/>
        </w:rPr>
      </w:pPr>
    </w:p>
    <w:p w14:paraId="6846F140" w14:textId="77777777" w:rsidR="00CF6209" w:rsidRDefault="00CF6209" w:rsidP="00CF6209">
      <w:pPr>
        <w:rPr>
          <w:rFonts w:ascii="LucidaSansEF" w:hAnsi="LucidaSansEF" w:cs="Arial"/>
          <w:sz w:val="20"/>
          <w:szCs w:val="20"/>
        </w:rPr>
      </w:pPr>
    </w:p>
    <w:p w14:paraId="04A2250E" w14:textId="77777777" w:rsidR="00CF6209" w:rsidRDefault="00CF6209" w:rsidP="00CF6209">
      <w:pPr>
        <w:rPr>
          <w:rFonts w:ascii="LucidaSansEF" w:hAnsi="LucidaSansEF" w:cs="Arial"/>
          <w:sz w:val="20"/>
          <w:szCs w:val="20"/>
        </w:rPr>
      </w:pPr>
    </w:p>
    <w:p w14:paraId="5B7446C7" w14:textId="77777777" w:rsidR="008703D6" w:rsidRPr="00640A83" w:rsidRDefault="008703D6" w:rsidP="008703D6">
      <w:pPr>
        <w:rPr>
          <w:rFonts w:ascii="LucidaSansEF" w:hAnsi="LucidaSansEF" w:cs="Arial"/>
          <w:sz w:val="20"/>
          <w:szCs w:val="20"/>
        </w:rPr>
      </w:pPr>
    </w:p>
    <w:p w14:paraId="16CC1F15" w14:textId="77777777" w:rsidR="00E1610D" w:rsidRPr="00640A83" w:rsidRDefault="00E1610D" w:rsidP="008703D6">
      <w:pPr>
        <w:rPr>
          <w:rFonts w:ascii="LucidaSansEF" w:hAnsi="LucidaSansEF" w:cs="Arial"/>
          <w:sz w:val="20"/>
          <w:szCs w:val="20"/>
        </w:rPr>
      </w:pPr>
    </w:p>
    <w:p w14:paraId="2FD1137D" w14:textId="77777777" w:rsidR="00E1610D" w:rsidRPr="00640A83" w:rsidRDefault="00E1610D" w:rsidP="008703D6">
      <w:pPr>
        <w:rPr>
          <w:rFonts w:ascii="LucidaSansEF" w:hAnsi="LucidaSansEF" w:cs="Arial"/>
          <w:sz w:val="20"/>
          <w:szCs w:val="20"/>
        </w:rPr>
      </w:pPr>
    </w:p>
    <w:p w14:paraId="02E5785B" w14:textId="77777777" w:rsidR="00E1610D" w:rsidRPr="00640A83" w:rsidRDefault="00E1610D" w:rsidP="008703D6">
      <w:pPr>
        <w:rPr>
          <w:rFonts w:ascii="LucidaSansEF" w:hAnsi="LucidaSansEF" w:cs="Arial"/>
          <w:sz w:val="20"/>
          <w:szCs w:val="20"/>
        </w:rPr>
      </w:pPr>
    </w:p>
    <w:p w14:paraId="3846FBA6" w14:textId="77777777" w:rsidR="00E1610D" w:rsidRDefault="00E1610D" w:rsidP="008703D6">
      <w:pPr>
        <w:rPr>
          <w:rFonts w:ascii="LucidaSansEF" w:hAnsi="LucidaSansEF" w:cs="Arial"/>
          <w:sz w:val="20"/>
          <w:szCs w:val="20"/>
        </w:rPr>
      </w:pPr>
    </w:p>
    <w:p w14:paraId="1630D8D1" w14:textId="77777777" w:rsidR="00E1610D" w:rsidRDefault="00E1610D" w:rsidP="008703D6">
      <w:pPr>
        <w:rPr>
          <w:rFonts w:ascii="LucidaSansEF" w:hAnsi="LucidaSansEF" w:cs="Arial"/>
          <w:sz w:val="20"/>
          <w:szCs w:val="20"/>
        </w:rPr>
      </w:pPr>
    </w:p>
    <w:p w14:paraId="6AFA754F" w14:textId="77777777" w:rsidR="00E1610D" w:rsidRDefault="00E1610D" w:rsidP="008703D6">
      <w:pPr>
        <w:rPr>
          <w:rFonts w:ascii="LucidaSansEF" w:hAnsi="LucidaSansEF" w:cs="Arial"/>
          <w:sz w:val="20"/>
          <w:szCs w:val="20"/>
        </w:rPr>
      </w:pPr>
    </w:p>
    <w:p w14:paraId="2573380F" w14:textId="77777777" w:rsidR="00E1610D" w:rsidRDefault="00E1610D" w:rsidP="008703D6">
      <w:pPr>
        <w:rPr>
          <w:rFonts w:ascii="LucidaSansEF" w:hAnsi="LucidaSansEF" w:cs="Arial"/>
          <w:sz w:val="20"/>
          <w:szCs w:val="20"/>
        </w:rPr>
      </w:pPr>
    </w:p>
    <w:p w14:paraId="503A61B4" w14:textId="77777777" w:rsidR="00E1610D" w:rsidRDefault="00E1610D" w:rsidP="008703D6">
      <w:pPr>
        <w:rPr>
          <w:rFonts w:ascii="LucidaSansEF" w:hAnsi="LucidaSansEF" w:cs="Arial"/>
          <w:sz w:val="20"/>
          <w:szCs w:val="20"/>
        </w:rPr>
      </w:pPr>
    </w:p>
    <w:p w14:paraId="6AC31074" w14:textId="77777777" w:rsidR="00E1610D" w:rsidRDefault="00E1610D" w:rsidP="008703D6">
      <w:pPr>
        <w:rPr>
          <w:rFonts w:ascii="LucidaSansEF" w:hAnsi="LucidaSansEF" w:cs="Arial"/>
          <w:sz w:val="20"/>
          <w:szCs w:val="20"/>
        </w:rPr>
      </w:pPr>
    </w:p>
    <w:p w14:paraId="585B18B7" w14:textId="77777777" w:rsidR="00E1610D" w:rsidRDefault="00E1610D" w:rsidP="008703D6">
      <w:pPr>
        <w:rPr>
          <w:rFonts w:ascii="LucidaSansEF" w:hAnsi="LucidaSansEF" w:cs="Arial"/>
          <w:sz w:val="20"/>
          <w:szCs w:val="20"/>
        </w:rPr>
      </w:pPr>
    </w:p>
    <w:p w14:paraId="39D017DF" w14:textId="77777777" w:rsidR="00E1610D" w:rsidRDefault="00E1610D" w:rsidP="008703D6">
      <w:pPr>
        <w:rPr>
          <w:rFonts w:ascii="LucidaSansEF" w:hAnsi="LucidaSansEF" w:cs="Arial"/>
          <w:sz w:val="20"/>
          <w:szCs w:val="20"/>
        </w:rPr>
      </w:pPr>
    </w:p>
    <w:p w14:paraId="7F30955B" w14:textId="77777777" w:rsidR="00E1610D" w:rsidRDefault="00E1610D" w:rsidP="008703D6">
      <w:pPr>
        <w:rPr>
          <w:rFonts w:ascii="LucidaSansEF" w:hAnsi="LucidaSansEF" w:cs="Arial"/>
          <w:sz w:val="20"/>
          <w:szCs w:val="20"/>
        </w:rPr>
      </w:pPr>
    </w:p>
    <w:p w14:paraId="05DED1FA" w14:textId="77777777" w:rsidR="00E1610D" w:rsidRDefault="00E1610D" w:rsidP="008703D6">
      <w:pPr>
        <w:rPr>
          <w:rFonts w:ascii="LucidaSansEF" w:hAnsi="LucidaSansEF" w:cs="Arial"/>
          <w:sz w:val="20"/>
          <w:szCs w:val="20"/>
        </w:rPr>
      </w:pPr>
    </w:p>
    <w:p w14:paraId="502A187F" w14:textId="77777777" w:rsidR="00E1610D" w:rsidRDefault="00E1610D" w:rsidP="008703D6">
      <w:pPr>
        <w:rPr>
          <w:rFonts w:ascii="LucidaSansEF" w:hAnsi="LucidaSansEF" w:cs="Arial"/>
          <w:sz w:val="20"/>
          <w:szCs w:val="20"/>
        </w:rPr>
      </w:pPr>
    </w:p>
    <w:p w14:paraId="79FA8E35" w14:textId="77777777" w:rsidR="00E1610D" w:rsidRDefault="00E1610D" w:rsidP="008703D6">
      <w:pPr>
        <w:rPr>
          <w:rFonts w:ascii="LucidaSansEF" w:hAnsi="LucidaSansEF" w:cs="Arial"/>
          <w:sz w:val="20"/>
          <w:szCs w:val="20"/>
        </w:rPr>
      </w:pPr>
    </w:p>
    <w:p w14:paraId="1C2E91CD" w14:textId="77777777" w:rsidR="00E1610D" w:rsidRDefault="00E1610D" w:rsidP="008703D6">
      <w:pPr>
        <w:rPr>
          <w:rFonts w:ascii="LucidaSansEF" w:hAnsi="LucidaSansEF" w:cs="Arial"/>
          <w:sz w:val="20"/>
          <w:szCs w:val="20"/>
        </w:rPr>
      </w:pPr>
    </w:p>
    <w:p w14:paraId="419C1367" w14:textId="77777777" w:rsidR="00E1610D" w:rsidRDefault="00E1610D" w:rsidP="008703D6">
      <w:pPr>
        <w:rPr>
          <w:rFonts w:ascii="LucidaSansEF" w:hAnsi="LucidaSansEF" w:cs="Arial"/>
          <w:sz w:val="20"/>
          <w:szCs w:val="20"/>
        </w:rPr>
      </w:pPr>
    </w:p>
    <w:p w14:paraId="1BA13D86" w14:textId="77777777" w:rsidR="008703D6" w:rsidRPr="00E1610D" w:rsidRDefault="008703D6" w:rsidP="008703D6">
      <w:pPr>
        <w:rPr>
          <w:rFonts w:ascii="LucidaSansEF" w:hAnsi="LucidaSansEF" w:cs="Arial"/>
          <w:sz w:val="20"/>
          <w:szCs w:val="20"/>
        </w:rPr>
      </w:pPr>
    </w:p>
    <w:p w14:paraId="13C1EEC3"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11F16158"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743030C7"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77CC2AE4"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74E6F027"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5A97F9E8"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135B2F4C"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2C322D4F"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1C00FA1B" w14:textId="6FE95A1F"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CF6209">
        <w:rPr>
          <w:rFonts w:ascii="LucidaSansEF" w:hAnsi="LucidaSansEF" w:cs="Arial"/>
          <w:sz w:val="20"/>
          <w:szCs w:val="20"/>
        </w:rPr>
        <w:t>2</w:t>
      </w:r>
      <w:r w:rsidR="008C24EF">
        <w:rPr>
          <w:rFonts w:ascii="LucidaSansEF" w:hAnsi="LucidaSansEF" w:cs="Arial"/>
          <w:sz w:val="20"/>
          <w:szCs w:val="20"/>
        </w:rPr>
        <w:t>2</w:t>
      </w:r>
      <w:r w:rsidR="00CB13B5" w:rsidRPr="00E1610D">
        <w:rPr>
          <w:rFonts w:ascii="LucidaSansEF" w:hAnsi="LucidaSansEF" w:cs="Arial"/>
          <w:sz w:val="20"/>
          <w:szCs w:val="20"/>
        </w:rPr>
        <w:t>, VU Auteursrecht voorbehouden</w:t>
      </w:r>
    </w:p>
    <w:p w14:paraId="6C879F72" w14:textId="77777777" w:rsidR="00CA6CA4" w:rsidRDefault="00CB13B5" w:rsidP="00CF6209">
      <w:pPr>
        <w:widowControl w:val="0"/>
        <w:autoSpaceDE w:val="0"/>
        <w:autoSpaceDN w:val="0"/>
        <w:adjustRightInd w:val="0"/>
        <w:spacing w:line="280" w:lineRule="atLeast"/>
        <w:rPr>
          <w:rFonts w:ascii="LucidaSansEF" w:hAnsi="LucidaSansEF" w:cs="Lucida Sans Unicode"/>
          <w:b/>
          <w:sz w:val="22"/>
          <w:szCs w:val="22"/>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r w:rsidR="00CA6CA4">
        <w:rPr>
          <w:rFonts w:ascii="LucidaSansEF" w:hAnsi="LucidaSansEF" w:cs="Lucida Sans Unicode"/>
          <w:b/>
          <w:sz w:val="22"/>
          <w:szCs w:val="22"/>
        </w:rPr>
        <w:br w:type="page"/>
      </w:r>
    </w:p>
    <w:p w14:paraId="29FCB6C0"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5EFBB199" w14:textId="77777777" w:rsidR="006363D4" w:rsidRPr="003439D8" w:rsidRDefault="006363D4" w:rsidP="006363D4">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5E9FAEEE" w14:textId="50FF67DA" w:rsidR="00BD4EB5" w:rsidRDefault="007B56F6">
          <w:pPr>
            <w:pStyle w:val="Inhopg1"/>
            <w:rPr>
              <w:rFonts w:asciiTheme="minorHAnsi" w:eastAsiaTheme="minorEastAsia" w:hAnsiTheme="minorHAnsi" w:cstheme="minorBidi"/>
              <w:b w:val="0"/>
              <w:iCs w:val="0"/>
              <w:kern w:val="2"/>
              <w:sz w:val="24"/>
              <w14:ligatures w14:val="standardContextual"/>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93971494" w:history="1">
            <w:r w:rsidR="00BD4EB5" w:rsidRPr="00D14F90">
              <w:rPr>
                <w:rStyle w:val="Hyperlink"/>
              </w:rPr>
              <w:t>1.</w:t>
            </w:r>
            <w:r w:rsidR="00BD4EB5">
              <w:rPr>
                <w:rFonts w:asciiTheme="minorHAnsi" w:eastAsiaTheme="minorEastAsia" w:hAnsiTheme="minorHAnsi" w:cstheme="minorBidi"/>
                <w:b w:val="0"/>
                <w:iCs w:val="0"/>
                <w:kern w:val="2"/>
                <w:sz w:val="24"/>
                <w14:ligatures w14:val="standardContextual"/>
              </w:rPr>
              <w:tab/>
            </w:r>
            <w:r w:rsidR="00BD4EB5" w:rsidRPr="00D14F90">
              <w:rPr>
                <w:rStyle w:val="Hyperlink"/>
              </w:rPr>
              <w:t>Inleiding</w:t>
            </w:r>
            <w:r w:rsidR="00BD4EB5">
              <w:rPr>
                <w:webHidden/>
              </w:rPr>
              <w:tab/>
            </w:r>
            <w:r w:rsidR="00BD4EB5">
              <w:rPr>
                <w:webHidden/>
              </w:rPr>
              <w:fldChar w:fldCharType="begin"/>
            </w:r>
            <w:r w:rsidR="00BD4EB5">
              <w:rPr>
                <w:webHidden/>
              </w:rPr>
              <w:instrText xml:space="preserve"> PAGEREF _Toc193971494 \h </w:instrText>
            </w:r>
            <w:r w:rsidR="00BD4EB5">
              <w:rPr>
                <w:webHidden/>
              </w:rPr>
            </w:r>
            <w:r w:rsidR="00BD4EB5">
              <w:rPr>
                <w:webHidden/>
              </w:rPr>
              <w:fldChar w:fldCharType="separate"/>
            </w:r>
            <w:r w:rsidR="00BD4EB5">
              <w:rPr>
                <w:webHidden/>
              </w:rPr>
              <w:t>5</w:t>
            </w:r>
            <w:r w:rsidR="00BD4EB5">
              <w:rPr>
                <w:webHidden/>
              </w:rPr>
              <w:fldChar w:fldCharType="end"/>
            </w:r>
          </w:hyperlink>
        </w:p>
        <w:p w14:paraId="2F06C7CA" w14:textId="32E3A581" w:rsidR="00BD4EB5" w:rsidRDefault="00BD4EB5">
          <w:pPr>
            <w:pStyle w:val="Inhopg3"/>
            <w:rPr>
              <w:rFonts w:asciiTheme="minorHAnsi" w:eastAsiaTheme="minorEastAsia" w:hAnsiTheme="minorHAnsi" w:cstheme="minorBidi"/>
              <w:bCs w:val="0"/>
              <w:kern w:val="2"/>
              <w:sz w:val="24"/>
              <w14:ligatures w14:val="standardContextual"/>
            </w:rPr>
          </w:pPr>
          <w:hyperlink w:anchor="_Toc193971495" w:history="1">
            <w:r w:rsidRPr="00D14F90">
              <w:rPr>
                <w:rStyle w:val="Hyperlink"/>
              </w:rPr>
              <w:t>1.1</w:t>
            </w:r>
            <w:r>
              <w:rPr>
                <w:rFonts w:asciiTheme="minorHAnsi" w:eastAsiaTheme="minorEastAsia" w:hAnsiTheme="minorHAnsi" w:cstheme="minorBidi"/>
                <w:bCs w:val="0"/>
                <w:kern w:val="2"/>
                <w:sz w:val="24"/>
                <w14:ligatures w14:val="standardContextual"/>
              </w:rPr>
              <w:tab/>
            </w:r>
            <w:r w:rsidRPr="00D14F90">
              <w:rPr>
                <w:rStyle w:val="Hyperlink"/>
              </w:rPr>
              <w:t>De opdracht</w:t>
            </w:r>
            <w:r>
              <w:rPr>
                <w:webHidden/>
              </w:rPr>
              <w:tab/>
            </w:r>
            <w:r>
              <w:rPr>
                <w:webHidden/>
              </w:rPr>
              <w:fldChar w:fldCharType="begin"/>
            </w:r>
            <w:r>
              <w:rPr>
                <w:webHidden/>
              </w:rPr>
              <w:instrText xml:space="preserve"> PAGEREF _Toc193971495 \h </w:instrText>
            </w:r>
            <w:r>
              <w:rPr>
                <w:webHidden/>
              </w:rPr>
            </w:r>
            <w:r>
              <w:rPr>
                <w:webHidden/>
              </w:rPr>
              <w:fldChar w:fldCharType="separate"/>
            </w:r>
            <w:r>
              <w:rPr>
                <w:webHidden/>
              </w:rPr>
              <w:t>5</w:t>
            </w:r>
            <w:r>
              <w:rPr>
                <w:webHidden/>
              </w:rPr>
              <w:fldChar w:fldCharType="end"/>
            </w:r>
          </w:hyperlink>
        </w:p>
        <w:p w14:paraId="322B565E" w14:textId="36FED667" w:rsidR="00BD4EB5" w:rsidRDefault="00BD4EB5">
          <w:pPr>
            <w:pStyle w:val="Inhopg3"/>
            <w:rPr>
              <w:rFonts w:asciiTheme="minorHAnsi" w:eastAsiaTheme="minorEastAsia" w:hAnsiTheme="minorHAnsi" w:cstheme="minorBidi"/>
              <w:bCs w:val="0"/>
              <w:kern w:val="2"/>
              <w:sz w:val="24"/>
              <w14:ligatures w14:val="standardContextual"/>
            </w:rPr>
          </w:pPr>
          <w:hyperlink w:anchor="_Toc193971496" w:history="1">
            <w:r w:rsidRPr="00D14F90">
              <w:rPr>
                <w:rStyle w:val="Hyperlink"/>
              </w:rPr>
              <w:t>1.2</w:t>
            </w:r>
            <w:r>
              <w:rPr>
                <w:rFonts w:asciiTheme="minorHAnsi" w:eastAsiaTheme="minorEastAsia" w:hAnsiTheme="minorHAnsi" w:cstheme="minorBidi"/>
                <w:bCs w:val="0"/>
                <w:kern w:val="2"/>
                <w:sz w:val="24"/>
                <w14:ligatures w14:val="standardContextual"/>
              </w:rPr>
              <w:tab/>
            </w:r>
            <w:r w:rsidRPr="00D14F90">
              <w:rPr>
                <w:rStyle w:val="Hyperlink"/>
              </w:rPr>
              <w:t>De Vrije Universiteit Amsterdam</w:t>
            </w:r>
            <w:r>
              <w:rPr>
                <w:webHidden/>
              </w:rPr>
              <w:tab/>
            </w:r>
            <w:r>
              <w:rPr>
                <w:webHidden/>
              </w:rPr>
              <w:fldChar w:fldCharType="begin"/>
            </w:r>
            <w:r>
              <w:rPr>
                <w:webHidden/>
              </w:rPr>
              <w:instrText xml:space="preserve"> PAGEREF _Toc193971496 \h </w:instrText>
            </w:r>
            <w:r>
              <w:rPr>
                <w:webHidden/>
              </w:rPr>
            </w:r>
            <w:r>
              <w:rPr>
                <w:webHidden/>
              </w:rPr>
              <w:fldChar w:fldCharType="separate"/>
            </w:r>
            <w:r>
              <w:rPr>
                <w:webHidden/>
              </w:rPr>
              <w:t>5</w:t>
            </w:r>
            <w:r>
              <w:rPr>
                <w:webHidden/>
              </w:rPr>
              <w:fldChar w:fldCharType="end"/>
            </w:r>
          </w:hyperlink>
        </w:p>
        <w:p w14:paraId="439D20A6" w14:textId="66902AA6" w:rsidR="00BD4EB5" w:rsidRDefault="00BD4EB5">
          <w:pPr>
            <w:pStyle w:val="Inhopg3"/>
            <w:rPr>
              <w:rFonts w:asciiTheme="minorHAnsi" w:eastAsiaTheme="minorEastAsia" w:hAnsiTheme="minorHAnsi" w:cstheme="minorBidi"/>
              <w:bCs w:val="0"/>
              <w:kern w:val="2"/>
              <w:sz w:val="24"/>
              <w14:ligatures w14:val="standardContextual"/>
            </w:rPr>
          </w:pPr>
          <w:hyperlink w:anchor="_Toc193971497" w:history="1">
            <w:r w:rsidRPr="00D14F90">
              <w:rPr>
                <w:rStyle w:val="Hyperlink"/>
              </w:rPr>
              <w:t>1.3</w:t>
            </w:r>
            <w:r>
              <w:rPr>
                <w:rFonts w:asciiTheme="minorHAnsi" w:eastAsiaTheme="minorEastAsia" w:hAnsiTheme="minorHAnsi" w:cstheme="minorBidi"/>
                <w:bCs w:val="0"/>
                <w:kern w:val="2"/>
                <w:sz w:val="24"/>
                <w14:ligatures w14:val="standardContextual"/>
              </w:rPr>
              <w:tab/>
            </w:r>
            <w:r w:rsidRPr="00D14F90">
              <w:rPr>
                <w:rStyle w:val="Hyperlink"/>
              </w:rPr>
              <w:t>Contact</w:t>
            </w:r>
            <w:r>
              <w:rPr>
                <w:webHidden/>
              </w:rPr>
              <w:tab/>
            </w:r>
            <w:r>
              <w:rPr>
                <w:webHidden/>
              </w:rPr>
              <w:fldChar w:fldCharType="begin"/>
            </w:r>
            <w:r>
              <w:rPr>
                <w:webHidden/>
              </w:rPr>
              <w:instrText xml:space="preserve"> PAGEREF _Toc193971497 \h </w:instrText>
            </w:r>
            <w:r>
              <w:rPr>
                <w:webHidden/>
              </w:rPr>
            </w:r>
            <w:r>
              <w:rPr>
                <w:webHidden/>
              </w:rPr>
              <w:fldChar w:fldCharType="separate"/>
            </w:r>
            <w:r>
              <w:rPr>
                <w:webHidden/>
              </w:rPr>
              <w:t>5</w:t>
            </w:r>
            <w:r>
              <w:rPr>
                <w:webHidden/>
              </w:rPr>
              <w:fldChar w:fldCharType="end"/>
            </w:r>
          </w:hyperlink>
        </w:p>
        <w:p w14:paraId="7DFA6B99" w14:textId="4CF2CEBB" w:rsidR="00BD4EB5" w:rsidRDefault="00BD4EB5">
          <w:pPr>
            <w:pStyle w:val="Inhopg3"/>
            <w:rPr>
              <w:rFonts w:asciiTheme="minorHAnsi" w:eastAsiaTheme="minorEastAsia" w:hAnsiTheme="minorHAnsi" w:cstheme="minorBidi"/>
              <w:bCs w:val="0"/>
              <w:kern w:val="2"/>
              <w:sz w:val="24"/>
              <w14:ligatures w14:val="standardContextual"/>
            </w:rPr>
          </w:pPr>
          <w:hyperlink w:anchor="_Toc193971498" w:history="1">
            <w:r w:rsidRPr="00D14F90">
              <w:rPr>
                <w:rStyle w:val="Hyperlink"/>
              </w:rPr>
              <w:t>1.4</w:t>
            </w:r>
            <w:r>
              <w:rPr>
                <w:rFonts w:asciiTheme="minorHAnsi" w:eastAsiaTheme="minorEastAsia" w:hAnsiTheme="minorHAnsi" w:cstheme="minorBidi"/>
                <w:bCs w:val="0"/>
                <w:kern w:val="2"/>
                <w:sz w:val="24"/>
                <w14:ligatures w14:val="standardContextual"/>
              </w:rPr>
              <w:tab/>
            </w:r>
            <w:r w:rsidRPr="00D14F90">
              <w:rPr>
                <w:rStyle w:val="Hyperlink"/>
              </w:rPr>
              <w:t>Verantwoordelijkheden</w:t>
            </w:r>
            <w:r>
              <w:rPr>
                <w:webHidden/>
              </w:rPr>
              <w:tab/>
            </w:r>
            <w:r>
              <w:rPr>
                <w:webHidden/>
              </w:rPr>
              <w:fldChar w:fldCharType="begin"/>
            </w:r>
            <w:r>
              <w:rPr>
                <w:webHidden/>
              </w:rPr>
              <w:instrText xml:space="preserve"> PAGEREF _Toc193971498 \h </w:instrText>
            </w:r>
            <w:r>
              <w:rPr>
                <w:webHidden/>
              </w:rPr>
            </w:r>
            <w:r>
              <w:rPr>
                <w:webHidden/>
              </w:rPr>
              <w:fldChar w:fldCharType="separate"/>
            </w:r>
            <w:r>
              <w:rPr>
                <w:webHidden/>
              </w:rPr>
              <w:t>6</w:t>
            </w:r>
            <w:r>
              <w:rPr>
                <w:webHidden/>
              </w:rPr>
              <w:fldChar w:fldCharType="end"/>
            </w:r>
          </w:hyperlink>
        </w:p>
        <w:p w14:paraId="0AFED0FC" w14:textId="7F6D9D43" w:rsidR="00BD4EB5" w:rsidRDefault="00BD4EB5">
          <w:pPr>
            <w:pStyle w:val="Inhopg3"/>
            <w:rPr>
              <w:rFonts w:asciiTheme="minorHAnsi" w:eastAsiaTheme="minorEastAsia" w:hAnsiTheme="minorHAnsi" w:cstheme="minorBidi"/>
              <w:bCs w:val="0"/>
              <w:kern w:val="2"/>
              <w:sz w:val="24"/>
              <w14:ligatures w14:val="standardContextual"/>
            </w:rPr>
          </w:pPr>
          <w:hyperlink w:anchor="_Toc193971499" w:history="1">
            <w:r w:rsidRPr="00D14F90">
              <w:rPr>
                <w:rStyle w:val="Hyperlink"/>
              </w:rPr>
              <w:t>1.5</w:t>
            </w:r>
            <w:r>
              <w:rPr>
                <w:rFonts w:asciiTheme="minorHAnsi" w:eastAsiaTheme="minorEastAsia" w:hAnsiTheme="minorHAnsi" w:cstheme="minorBidi"/>
                <w:bCs w:val="0"/>
                <w:kern w:val="2"/>
                <w:sz w:val="24"/>
                <w14:ligatures w14:val="standardContextual"/>
              </w:rPr>
              <w:tab/>
            </w:r>
            <w:r w:rsidRPr="00D14F90">
              <w:rPr>
                <w:rStyle w:val="Hyperlink"/>
              </w:rPr>
              <w:t>Verdeling in percelen (indien van toepassing)</w:t>
            </w:r>
            <w:r>
              <w:rPr>
                <w:webHidden/>
              </w:rPr>
              <w:tab/>
            </w:r>
            <w:r>
              <w:rPr>
                <w:webHidden/>
              </w:rPr>
              <w:fldChar w:fldCharType="begin"/>
            </w:r>
            <w:r>
              <w:rPr>
                <w:webHidden/>
              </w:rPr>
              <w:instrText xml:space="preserve"> PAGEREF _Toc193971499 \h </w:instrText>
            </w:r>
            <w:r>
              <w:rPr>
                <w:webHidden/>
              </w:rPr>
            </w:r>
            <w:r>
              <w:rPr>
                <w:webHidden/>
              </w:rPr>
              <w:fldChar w:fldCharType="separate"/>
            </w:r>
            <w:r>
              <w:rPr>
                <w:webHidden/>
              </w:rPr>
              <w:t>6</w:t>
            </w:r>
            <w:r>
              <w:rPr>
                <w:webHidden/>
              </w:rPr>
              <w:fldChar w:fldCharType="end"/>
            </w:r>
          </w:hyperlink>
        </w:p>
        <w:p w14:paraId="6CA40586" w14:textId="54AFC8A7" w:rsidR="00BD4EB5" w:rsidRDefault="00BD4EB5">
          <w:pPr>
            <w:pStyle w:val="Inhopg3"/>
            <w:rPr>
              <w:rFonts w:asciiTheme="minorHAnsi" w:eastAsiaTheme="minorEastAsia" w:hAnsiTheme="minorHAnsi" w:cstheme="minorBidi"/>
              <w:bCs w:val="0"/>
              <w:kern w:val="2"/>
              <w:sz w:val="24"/>
              <w14:ligatures w14:val="standardContextual"/>
            </w:rPr>
          </w:pPr>
          <w:hyperlink w:anchor="_Toc193971500" w:history="1">
            <w:r w:rsidRPr="00D14F90">
              <w:rPr>
                <w:rStyle w:val="Hyperlink"/>
              </w:rPr>
              <w:t>1.6</w:t>
            </w:r>
            <w:r>
              <w:rPr>
                <w:rFonts w:asciiTheme="minorHAnsi" w:eastAsiaTheme="minorEastAsia" w:hAnsiTheme="minorHAnsi" w:cstheme="minorBidi"/>
                <w:bCs w:val="0"/>
                <w:kern w:val="2"/>
                <w:sz w:val="24"/>
                <w14:ligatures w14:val="standardContextual"/>
              </w:rPr>
              <w:tab/>
            </w:r>
            <w:r w:rsidRPr="00D14F90">
              <w:rPr>
                <w:rStyle w:val="Hyperlink"/>
              </w:rPr>
              <w:t>Voorbehoud</w:t>
            </w:r>
            <w:r>
              <w:rPr>
                <w:webHidden/>
              </w:rPr>
              <w:tab/>
            </w:r>
            <w:r>
              <w:rPr>
                <w:webHidden/>
              </w:rPr>
              <w:fldChar w:fldCharType="begin"/>
            </w:r>
            <w:r>
              <w:rPr>
                <w:webHidden/>
              </w:rPr>
              <w:instrText xml:space="preserve"> PAGEREF _Toc193971500 \h </w:instrText>
            </w:r>
            <w:r>
              <w:rPr>
                <w:webHidden/>
              </w:rPr>
            </w:r>
            <w:r>
              <w:rPr>
                <w:webHidden/>
              </w:rPr>
              <w:fldChar w:fldCharType="separate"/>
            </w:r>
            <w:r>
              <w:rPr>
                <w:webHidden/>
              </w:rPr>
              <w:t>6</w:t>
            </w:r>
            <w:r>
              <w:rPr>
                <w:webHidden/>
              </w:rPr>
              <w:fldChar w:fldCharType="end"/>
            </w:r>
          </w:hyperlink>
        </w:p>
        <w:p w14:paraId="6B74C570" w14:textId="1D4CC30A" w:rsidR="00BD4EB5" w:rsidRDefault="00BD4EB5">
          <w:pPr>
            <w:pStyle w:val="Inhopg3"/>
            <w:rPr>
              <w:rFonts w:asciiTheme="minorHAnsi" w:eastAsiaTheme="minorEastAsia" w:hAnsiTheme="minorHAnsi" w:cstheme="minorBidi"/>
              <w:bCs w:val="0"/>
              <w:kern w:val="2"/>
              <w:sz w:val="24"/>
              <w14:ligatures w14:val="standardContextual"/>
            </w:rPr>
          </w:pPr>
          <w:hyperlink w:anchor="_Toc193971501" w:history="1">
            <w:r w:rsidRPr="00D14F90">
              <w:rPr>
                <w:rStyle w:val="Hyperlink"/>
              </w:rPr>
              <w:t>1.7</w:t>
            </w:r>
            <w:r>
              <w:rPr>
                <w:rFonts w:asciiTheme="minorHAnsi" w:eastAsiaTheme="minorEastAsia" w:hAnsiTheme="minorHAnsi" w:cstheme="minorBidi"/>
                <w:bCs w:val="0"/>
                <w:kern w:val="2"/>
                <w:sz w:val="24"/>
                <w14:ligatures w14:val="standardContextual"/>
              </w:rPr>
              <w:tab/>
            </w:r>
            <w:r w:rsidRPr="00D14F90">
              <w:rPr>
                <w:rStyle w:val="Hyperlink"/>
              </w:rPr>
              <w:t>Planning</w:t>
            </w:r>
            <w:r>
              <w:rPr>
                <w:webHidden/>
              </w:rPr>
              <w:tab/>
            </w:r>
            <w:r>
              <w:rPr>
                <w:webHidden/>
              </w:rPr>
              <w:fldChar w:fldCharType="begin"/>
            </w:r>
            <w:r>
              <w:rPr>
                <w:webHidden/>
              </w:rPr>
              <w:instrText xml:space="preserve"> PAGEREF _Toc193971501 \h </w:instrText>
            </w:r>
            <w:r>
              <w:rPr>
                <w:webHidden/>
              </w:rPr>
            </w:r>
            <w:r>
              <w:rPr>
                <w:webHidden/>
              </w:rPr>
              <w:fldChar w:fldCharType="separate"/>
            </w:r>
            <w:r>
              <w:rPr>
                <w:webHidden/>
              </w:rPr>
              <w:t>6</w:t>
            </w:r>
            <w:r>
              <w:rPr>
                <w:webHidden/>
              </w:rPr>
              <w:fldChar w:fldCharType="end"/>
            </w:r>
          </w:hyperlink>
        </w:p>
        <w:p w14:paraId="79C738EB" w14:textId="75AB7927" w:rsidR="00BD4EB5" w:rsidRDefault="00BD4EB5">
          <w:pPr>
            <w:pStyle w:val="Inhopg3"/>
            <w:rPr>
              <w:rFonts w:asciiTheme="minorHAnsi" w:eastAsiaTheme="minorEastAsia" w:hAnsiTheme="minorHAnsi" w:cstheme="minorBidi"/>
              <w:bCs w:val="0"/>
              <w:kern w:val="2"/>
              <w:sz w:val="24"/>
              <w14:ligatures w14:val="standardContextual"/>
            </w:rPr>
          </w:pPr>
          <w:hyperlink w:anchor="_Toc193971502" w:history="1">
            <w:r w:rsidRPr="00D14F90">
              <w:rPr>
                <w:rStyle w:val="Hyperlink"/>
              </w:rPr>
              <w:t>1.8</w:t>
            </w:r>
            <w:r>
              <w:rPr>
                <w:rFonts w:asciiTheme="minorHAnsi" w:eastAsiaTheme="minorEastAsia" w:hAnsiTheme="minorHAnsi" w:cstheme="minorBidi"/>
                <w:bCs w:val="0"/>
                <w:kern w:val="2"/>
                <w:sz w:val="24"/>
                <w14:ligatures w14:val="standardContextual"/>
              </w:rPr>
              <w:tab/>
            </w:r>
            <w:r w:rsidRPr="00D14F90">
              <w:rPr>
                <w:rStyle w:val="Hyperlink"/>
              </w:rPr>
              <w:t>Gunningscriterium</w:t>
            </w:r>
            <w:r>
              <w:rPr>
                <w:webHidden/>
              </w:rPr>
              <w:tab/>
            </w:r>
            <w:r>
              <w:rPr>
                <w:webHidden/>
              </w:rPr>
              <w:fldChar w:fldCharType="begin"/>
            </w:r>
            <w:r>
              <w:rPr>
                <w:webHidden/>
              </w:rPr>
              <w:instrText xml:space="preserve"> PAGEREF _Toc193971502 \h </w:instrText>
            </w:r>
            <w:r>
              <w:rPr>
                <w:webHidden/>
              </w:rPr>
            </w:r>
            <w:r>
              <w:rPr>
                <w:webHidden/>
              </w:rPr>
              <w:fldChar w:fldCharType="separate"/>
            </w:r>
            <w:r>
              <w:rPr>
                <w:webHidden/>
              </w:rPr>
              <w:t>7</w:t>
            </w:r>
            <w:r>
              <w:rPr>
                <w:webHidden/>
              </w:rPr>
              <w:fldChar w:fldCharType="end"/>
            </w:r>
          </w:hyperlink>
        </w:p>
        <w:p w14:paraId="6ADF8A7A" w14:textId="49A043C3" w:rsidR="00BD4EB5" w:rsidRDefault="00BD4EB5">
          <w:pPr>
            <w:pStyle w:val="Inhopg3"/>
            <w:rPr>
              <w:rFonts w:asciiTheme="minorHAnsi" w:eastAsiaTheme="minorEastAsia" w:hAnsiTheme="minorHAnsi" w:cstheme="minorBidi"/>
              <w:bCs w:val="0"/>
              <w:kern w:val="2"/>
              <w:sz w:val="24"/>
              <w14:ligatures w14:val="standardContextual"/>
            </w:rPr>
          </w:pPr>
          <w:hyperlink w:anchor="_Toc193971503" w:history="1">
            <w:r w:rsidRPr="00D14F90">
              <w:rPr>
                <w:rStyle w:val="Hyperlink"/>
              </w:rPr>
              <w:t>1.9</w:t>
            </w:r>
            <w:r>
              <w:rPr>
                <w:rFonts w:asciiTheme="minorHAnsi" w:eastAsiaTheme="minorEastAsia" w:hAnsiTheme="minorHAnsi" w:cstheme="minorBidi"/>
                <w:bCs w:val="0"/>
                <w:kern w:val="2"/>
                <w:sz w:val="24"/>
                <w14:ligatures w14:val="standardContextual"/>
              </w:rPr>
              <w:tab/>
            </w:r>
            <w:r w:rsidRPr="00D14F90">
              <w:rPr>
                <w:rStyle w:val="Hyperlink"/>
              </w:rPr>
              <w:t>Inschrijfkosten</w:t>
            </w:r>
            <w:r>
              <w:rPr>
                <w:webHidden/>
              </w:rPr>
              <w:tab/>
            </w:r>
            <w:r>
              <w:rPr>
                <w:webHidden/>
              </w:rPr>
              <w:fldChar w:fldCharType="begin"/>
            </w:r>
            <w:r>
              <w:rPr>
                <w:webHidden/>
              </w:rPr>
              <w:instrText xml:space="preserve"> PAGEREF _Toc193971503 \h </w:instrText>
            </w:r>
            <w:r>
              <w:rPr>
                <w:webHidden/>
              </w:rPr>
            </w:r>
            <w:r>
              <w:rPr>
                <w:webHidden/>
              </w:rPr>
              <w:fldChar w:fldCharType="separate"/>
            </w:r>
            <w:r>
              <w:rPr>
                <w:webHidden/>
              </w:rPr>
              <w:t>7</w:t>
            </w:r>
            <w:r>
              <w:rPr>
                <w:webHidden/>
              </w:rPr>
              <w:fldChar w:fldCharType="end"/>
            </w:r>
          </w:hyperlink>
        </w:p>
        <w:p w14:paraId="1CD054F2" w14:textId="7CA6916D" w:rsidR="00BD4EB5" w:rsidRDefault="00BD4EB5">
          <w:pPr>
            <w:pStyle w:val="Inhopg1"/>
            <w:rPr>
              <w:rFonts w:asciiTheme="minorHAnsi" w:eastAsiaTheme="minorEastAsia" w:hAnsiTheme="minorHAnsi" w:cstheme="minorBidi"/>
              <w:b w:val="0"/>
              <w:iCs w:val="0"/>
              <w:kern w:val="2"/>
              <w:sz w:val="24"/>
              <w14:ligatures w14:val="standardContextual"/>
            </w:rPr>
          </w:pPr>
          <w:hyperlink w:anchor="_Toc193971504" w:history="1">
            <w:r w:rsidRPr="00D14F90">
              <w:rPr>
                <w:rStyle w:val="Hyperlink"/>
              </w:rPr>
              <w:t xml:space="preserve">2.  </w:t>
            </w:r>
            <w:r>
              <w:rPr>
                <w:rFonts w:asciiTheme="minorHAnsi" w:eastAsiaTheme="minorEastAsia" w:hAnsiTheme="minorHAnsi" w:cstheme="minorBidi"/>
                <w:b w:val="0"/>
                <w:iCs w:val="0"/>
                <w:kern w:val="2"/>
                <w:sz w:val="24"/>
                <w14:ligatures w14:val="standardContextual"/>
              </w:rPr>
              <w:tab/>
            </w:r>
            <w:r w:rsidRPr="00D14F90">
              <w:rPr>
                <w:rStyle w:val="Hyperlink"/>
              </w:rPr>
              <w:t>Voorschriften</w:t>
            </w:r>
            <w:r>
              <w:rPr>
                <w:webHidden/>
              </w:rPr>
              <w:tab/>
            </w:r>
            <w:r>
              <w:rPr>
                <w:webHidden/>
              </w:rPr>
              <w:fldChar w:fldCharType="begin"/>
            </w:r>
            <w:r>
              <w:rPr>
                <w:webHidden/>
              </w:rPr>
              <w:instrText xml:space="preserve"> PAGEREF _Toc193971504 \h </w:instrText>
            </w:r>
            <w:r>
              <w:rPr>
                <w:webHidden/>
              </w:rPr>
            </w:r>
            <w:r>
              <w:rPr>
                <w:webHidden/>
              </w:rPr>
              <w:fldChar w:fldCharType="separate"/>
            </w:r>
            <w:r>
              <w:rPr>
                <w:webHidden/>
              </w:rPr>
              <w:t>8</w:t>
            </w:r>
            <w:r>
              <w:rPr>
                <w:webHidden/>
              </w:rPr>
              <w:fldChar w:fldCharType="end"/>
            </w:r>
          </w:hyperlink>
        </w:p>
        <w:p w14:paraId="7F578DAB" w14:textId="6A90E478" w:rsidR="00BD4EB5" w:rsidRDefault="00BD4EB5">
          <w:pPr>
            <w:pStyle w:val="Inhopg3"/>
            <w:rPr>
              <w:rFonts w:asciiTheme="minorHAnsi" w:eastAsiaTheme="minorEastAsia" w:hAnsiTheme="minorHAnsi" w:cstheme="minorBidi"/>
              <w:bCs w:val="0"/>
              <w:kern w:val="2"/>
              <w:sz w:val="24"/>
              <w14:ligatures w14:val="standardContextual"/>
            </w:rPr>
          </w:pPr>
          <w:hyperlink w:anchor="_Toc193971505" w:history="1">
            <w:r w:rsidRPr="00D14F90">
              <w:rPr>
                <w:rStyle w:val="Hyperlink"/>
              </w:rPr>
              <w:t>2.1</w:t>
            </w:r>
            <w:r>
              <w:rPr>
                <w:rFonts w:asciiTheme="minorHAnsi" w:eastAsiaTheme="minorEastAsia" w:hAnsiTheme="minorHAnsi" w:cstheme="minorBidi"/>
                <w:bCs w:val="0"/>
                <w:kern w:val="2"/>
                <w:sz w:val="24"/>
                <w14:ligatures w14:val="standardContextual"/>
              </w:rPr>
              <w:tab/>
            </w:r>
            <w:r w:rsidRPr="00D14F90">
              <w:rPr>
                <w:rStyle w:val="Hyperlink"/>
              </w:rPr>
              <w:t>Aanbestedingsvoorschriften</w:t>
            </w:r>
            <w:r>
              <w:rPr>
                <w:webHidden/>
              </w:rPr>
              <w:tab/>
            </w:r>
            <w:r>
              <w:rPr>
                <w:webHidden/>
              </w:rPr>
              <w:fldChar w:fldCharType="begin"/>
            </w:r>
            <w:r>
              <w:rPr>
                <w:webHidden/>
              </w:rPr>
              <w:instrText xml:space="preserve"> PAGEREF _Toc193971505 \h </w:instrText>
            </w:r>
            <w:r>
              <w:rPr>
                <w:webHidden/>
              </w:rPr>
            </w:r>
            <w:r>
              <w:rPr>
                <w:webHidden/>
              </w:rPr>
              <w:fldChar w:fldCharType="separate"/>
            </w:r>
            <w:r>
              <w:rPr>
                <w:webHidden/>
              </w:rPr>
              <w:t>8</w:t>
            </w:r>
            <w:r>
              <w:rPr>
                <w:webHidden/>
              </w:rPr>
              <w:fldChar w:fldCharType="end"/>
            </w:r>
          </w:hyperlink>
        </w:p>
        <w:p w14:paraId="5CE2DD71" w14:textId="79F32D31" w:rsidR="00BD4EB5" w:rsidRDefault="00BD4EB5">
          <w:pPr>
            <w:pStyle w:val="Inhopg3"/>
            <w:rPr>
              <w:rFonts w:asciiTheme="minorHAnsi" w:eastAsiaTheme="minorEastAsia" w:hAnsiTheme="minorHAnsi" w:cstheme="minorBidi"/>
              <w:bCs w:val="0"/>
              <w:kern w:val="2"/>
              <w:sz w:val="24"/>
              <w14:ligatures w14:val="standardContextual"/>
            </w:rPr>
          </w:pPr>
          <w:hyperlink w:anchor="_Toc193971506" w:history="1">
            <w:r w:rsidRPr="00D14F90">
              <w:rPr>
                <w:rStyle w:val="Hyperlink"/>
              </w:rPr>
              <w:t>2.2</w:t>
            </w:r>
            <w:r>
              <w:rPr>
                <w:rFonts w:asciiTheme="minorHAnsi" w:eastAsiaTheme="minorEastAsia" w:hAnsiTheme="minorHAnsi" w:cstheme="minorBidi"/>
                <w:bCs w:val="0"/>
                <w:kern w:val="2"/>
                <w:sz w:val="24"/>
                <w14:ligatures w14:val="standardContextual"/>
              </w:rPr>
              <w:tab/>
            </w:r>
            <w:r w:rsidRPr="00D14F90">
              <w:rPr>
                <w:rStyle w:val="Hyperlink"/>
              </w:rPr>
              <w:t>Voorschriften voor het indienen van een Aanbieding</w:t>
            </w:r>
            <w:r>
              <w:rPr>
                <w:webHidden/>
              </w:rPr>
              <w:tab/>
            </w:r>
            <w:r>
              <w:rPr>
                <w:webHidden/>
              </w:rPr>
              <w:fldChar w:fldCharType="begin"/>
            </w:r>
            <w:r>
              <w:rPr>
                <w:webHidden/>
              </w:rPr>
              <w:instrText xml:space="preserve"> PAGEREF _Toc193971506 \h </w:instrText>
            </w:r>
            <w:r>
              <w:rPr>
                <w:webHidden/>
              </w:rPr>
            </w:r>
            <w:r>
              <w:rPr>
                <w:webHidden/>
              </w:rPr>
              <w:fldChar w:fldCharType="separate"/>
            </w:r>
            <w:r>
              <w:rPr>
                <w:webHidden/>
              </w:rPr>
              <w:t>9</w:t>
            </w:r>
            <w:r>
              <w:rPr>
                <w:webHidden/>
              </w:rPr>
              <w:fldChar w:fldCharType="end"/>
            </w:r>
          </w:hyperlink>
        </w:p>
        <w:p w14:paraId="06562FDD" w14:textId="3428C820" w:rsidR="00BD4EB5" w:rsidRDefault="00BD4EB5">
          <w:pPr>
            <w:pStyle w:val="Inhopg3"/>
            <w:rPr>
              <w:rFonts w:asciiTheme="minorHAnsi" w:eastAsiaTheme="minorEastAsia" w:hAnsiTheme="minorHAnsi" w:cstheme="minorBidi"/>
              <w:bCs w:val="0"/>
              <w:kern w:val="2"/>
              <w:sz w:val="24"/>
              <w14:ligatures w14:val="standardContextual"/>
            </w:rPr>
          </w:pPr>
          <w:hyperlink w:anchor="_Toc193971507" w:history="1">
            <w:r w:rsidRPr="00D14F90">
              <w:rPr>
                <w:rStyle w:val="Hyperlink"/>
              </w:rPr>
              <w:t>2.3</w:t>
            </w:r>
            <w:r>
              <w:rPr>
                <w:rFonts w:asciiTheme="minorHAnsi" w:eastAsiaTheme="minorEastAsia" w:hAnsiTheme="minorHAnsi" w:cstheme="minorBidi"/>
                <w:bCs w:val="0"/>
                <w:kern w:val="2"/>
                <w:sz w:val="24"/>
                <w14:ligatures w14:val="standardContextual"/>
              </w:rPr>
              <w:tab/>
            </w:r>
            <w:r w:rsidRPr="00D14F90">
              <w:rPr>
                <w:rStyle w:val="Hyperlink"/>
              </w:rPr>
              <w:t>Vragen over de aanbesteding</w:t>
            </w:r>
            <w:r>
              <w:rPr>
                <w:webHidden/>
              </w:rPr>
              <w:tab/>
            </w:r>
            <w:r>
              <w:rPr>
                <w:webHidden/>
              </w:rPr>
              <w:fldChar w:fldCharType="begin"/>
            </w:r>
            <w:r>
              <w:rPr>
                <w:webHidden/>
              </w:rPr>
              <w:instrText xml:space="preserve"> PAGEREF _Toc193971507 \h </w:instrText>
            </w:r>
            <w:r>
              <w:rPr>
                <w:webHidden/>
              </w:rPr>
            </w:r>
            <w:r>
              <w:rPr>
                <w:webHidden/>
              </w:rPr>
              <w:fldChar w:fldCharType="separate"/>
            </w:r>
            <w:r>
              <w:rPr>
                <w:webHidden/>
              </w:rPr>
              <w:t>9</w:t>
            </w:r>
            <w:r>
              <w:rPr>
                <w:webHidden/>
              </w:rPr>
              <w:fldChar w:fldCharType="end"/>
            </w:r>
          </w:hyperlink>
        </w:p>
        <w:p w14:paraId="3376F5C5" w14:textId="4CE7163B" w:rsidR="00BD4EB5" w:rsidRDefault="00BD4EB5">
          <w:pPr>
            <w:pStyle w:val="Inhopg3"/>
            <w:rPr>
              <w:rFonts w:asciiTheme="minorHAnsi" w:eastAsiaTheme="minorEastAsia" w:hAnsiTheme="minorHAnsi" w:cstheme="minorBidi"/>
              <w:bCs w:val="0"/>
              <w:kern w:val="2"/>
              <w:sz w:val="24"/>
              <w14:ligatures w14:val="standardContextual"/>
            </w:rPr>
          </w:pPr>
          <w:hyperlink w:anchor="_Toc193971508" w:history="1">
            <w:r w:rsidRPr="00D14F90">
              <w:rPr>
                <w:rStyle w:val="Hyperlink"/>
              </w:rPr>
              <w:t>2.4</w:t>
            </w:r>
            <w:r>
              <w:rPr>
                <w:rFonts w:asciiTheme="minorHAnsi" w:eastAsiaTheme="minorEastAsia" w:hAnsiTheme="minorHAnsi" w:cstheme="minorBidi"/>
                <w:bCs w:val="0"/>
                <w:kern w:val="2"/>
                <w:sz w:val="24"/>
                <w14:ligatures w14:val="standardContextual"/>
              </w:rPr>
              <w:tab/>
            </w:r>
            <w:r w:rsidRPr="00D14F90">
              <w:rPr>
                <w:rStyle w:val="Hyperlink"/>
              </w:rPr>
              <w:t>Vragen en klachtenafhandeling</w:t>
            </w:r>
            <w:r>
              <w:rPr>
                <w:webHidden/>
              </w:rPr>
              <w:tab/>
            </w:r>
            <w:r>
              <w:rPr>
                <w:webHidden/>
              </w:rPr>
              <w:fldChar w:fldCharType="begin"/>
            </w:r>
            <w:r>
              <w:rPr>
                <w:webHidden/>
              </w:rPr>
              <w:instrText xml:space="preserve"> PAGEREF _Toc193971508 \h </w:instrText>
            </w:r>
            <w:r>
              <w:rPr>
                <w:webHidden/>
              </w:rPr>
            </w:r>
            <w:r>
              <w:rPr>
                <w:webHidden/>
              </w:rPr>
              <w:fldChar w:fldCharType="separate"/>
            </w:r>
            <w:r>
              <w:rPr>
                <w:webHidden/>
              </w:rPr>
              <w:t>10</w:t>
            </w:r>
            <w:r>
              <w:rPr>
                <w:webHidden/>
              </w:rPr>
              <w:fldChar w:fldCharType="end"/>
            </w:r>
          </w:hyperlink>
        </w:p>
        <w:p w14:paraId="75BF6127" w14:textId="122A0766" w:rsidR="00BD4EB5" w:rsidRDefault="00BD4EB5">
          <w:pPr>
            <w:pStyle w:val="Inhopg1"/>
            <w:rPr>
              <w:rFonts w:asciiTheme="minorHAnsi" w:eastAsiaTheme="minorEastAsia" w:hAnsiTheme="minorHAnsi" w:cstheme="minorBidi"/>
              <w:b w:val="0"/>
              <w:iCs w:val="0"/>
              <w:kern w:val="2"/>
              <w:sz w:val="24"/>
              <w14:ligatures w14:val="standardContextual"/>
            </w:rPr>
          </w:pPr>
          <w:hyperlink w:anchor="_Toc193971509" w:history="1">
            <w:r w:rsidRPr="00D14F90">
              <w:rPr>
                <w:rStyle w:val="Hyperlink"/>
                <w:rFonts w:eastAsia="MS Mincho"/>
              </w:rPr>
              <w:t>3.</w:t>
            </w:r>
            <w:r>
              <w:rPr>
                <w:rFonts w:asciiTheme="minorHAnsi" w:eastAsiaTheme="minorEastAsia" w:hAnsiTheme="minorHAnsi" w:cstheme="minorBidi"/>
                <w:b w:val="0"/>
                <w:iCs w:val="0"/>
                <w:kern w:val="2"/>
                <w:sz w:val="24"/>
                <w14:ligatures w14:val="standardContextual"/>
              </w:rPr>
              <w:tab/>
            </w:r>
            <w:r w:rsidRPr="00D14F90">
              <w:rPr>
                <w:rStyle w:val="Hyperlink"/>
              </w:rPr>
              <w:t>Selectieprocedure</w:t>
            </w:r>
            <w:r>
              <w:rPr>
                <w:webHidden/>
              </w:rPr>
              <w:tab/>
            </w:r>
            <w:r>
              <w:rPr>
                <w:webHidden/>
              </w:rPr>
              <w:fldChar w:fldCharType="begin"/>
            </w:r>
            <w:r>
              <w:rPr>
                <w:webHidden/>
              </w:rPr>
              <w:instrText xml:space="preserve"> PAGEREF _Toc193971509 \h </w:instrText>
            </w:r>
            <w:r>
              <w:rPr>
                <w:webHidden/>
              </w:rPr>
            </w:r>
            <w:r>
              <w:rPr>
                <w:webHidden/>
              </w:rPr>
              <w:fldChar w:fldCharType="separate"/>
            </w:r>
            <w:r>
              <w:rPr>
                <w:webHidden/>
              </w:rPr>
              <w:t>11</w:t>
            </w:r>
            <w:r>
              <w:rPr>
                <w:webHidden/>
              </w:rPr>
              <w:fldChar w:fldCharType="end"/>
            </w:r>
          </w:hyperlink>
        </w:p>
        <w:p w14:paraId="49FF0629" w14:textId="5CADF27F" w:rsidR="00BD4EB5" w:rsidRDefault="00BD4EB5">
          <w:pPr>
            <w:pStyle w:val="Inhopg3"/>
            <w:rPr>
              <w:rFonts w:asciiTheme="minorHAnsi" w:eastAsiaTheme="minorEastAsia" w:hAnsiTheme="minorHAnsi" w:cstheme="minorBidi"/>
              <w:bCs w:val="0"/>
              <w:kern w:val="2"/>
              <w:sz w:val="24"/>
              <w14:ligatures w14:val="standardContextual"/>
            </w:rPr>
          </w:pPr>
          <w:hyperlink w:anchor="_Toc193971510" w:history="1">
            <w:r w:rsidRPr="00D14F90">
              <w:rPr>
                <w:rStyle w:val="Hyperlink"/>
              </w:rPr>
              <w:t>3.1</w:t>
            </w:r>
            <w:r>
              <w:rPr>
                <w:rFonts w:asciiTheme="minorHAnsi" w:eastAsiaTheme="minorEastAsia" w:hAnsiTheme="minorHAnsi" w:cstheme="minorBidi"/>
                <w:bCs w:val="0"/>
                <w:kern w:val="2"/>
                <w:sz w:val="24"/>
                <w14:ligatures w14:val="standardContextual"/>
              </w:rPr>
              <w:tab/>
            </w:r>
            <w:r w:rsidRPr="00D14F90">
              <w:rPr>
                <w:rStyle w:val="Hyperlink"/>
              </w:rPr>
              <w:t>Inleiding</w:t>
            </w:r>
            <w:r>
              <w:rPr>
                <w:webHidden/>
              </w:rPr>
              <w:tab/>
            </w:r>
            <w:r>
              <w:rPr>
                <w:webHidden/>
              </w:rPr>
              <w:fldChar w:fldCharType="begin"/>
            </w:r>
            <w:r>
              <w:rPr>
                <w:webHidden/>
              </w:rPr>
              <w:instrText xml:space="preserve"> PAGEREF _Toc193971510 \h </w:instrText>
            </w:r>
            <w:r>
              <w:rPr>
                <w:webHidden/>
              </w:rPr>
            </w:r>
            <w:r>
              <w:rPr>
                <w:webHidden/>
              </w:rPr>
              <w:fldChar w:fldCharType="separate"/>
            </w:r>
            <w:r>
              <w:rPr>
                <w:webHidden/>
              </w:rPr>
              <w:t>11</w:t>
            </w:r>
            <w:r>
              <w:rPr>
                <w:webHidden/>
              </w:rPr>
              <w:fldChar w:fldCharType="end"/>
            </w:r>
          </w:hyperlink>
        </w:p>
        <w:p w14:paraId="579C2970" w14:textId="610483C7" w:rsidR="00BD4EB5" w:rsidRDefault="00BD4EB5">
          <w:pPr>
            <w:pStyle w:val="Inhopg3"/>
            <w:rPr>
              <w:rFonts w:asciiTheme="minorHAnsi" w:eastAsiaTheme="minorEastAsia" w:hAnsiTheme="minorHAnsi" w:cstheme="minorBidi"/>
              <w:bCs w:val="0"/>
              <w:kern w:val="2"/>
              <w:sz w:val="24"/>
              <w14:ligatures w14:val="standardContextual"/>
            </w:rPr>
          </w:pPr>
          <w:hyperlink w:anchor="_Toc193971511" w:history="1">
            <w:r w:rsidRPr="00D14F90">
              <w:rPr>
                <w:rStyle w:val="Hyperlink"/>
              </w:rPr>
              <w:t>3.2</w:t>
            </w:r>
            <w:r>
              <w:rPr>
                <w:rFonts w:asciiTheme="minorHAnsi" w:eastAsiaTheme="minorEastAsia" w:hAnsiTheme="minorHAnsi" w:cstheme="minorBidi"/>
                <w:bCs w:val="0"/>
                <w:kern w:val="2"/>
                <w:sz w:val="24"/>
                <w14:ligatures w14:val="standardContextual"/>
              </w:rPr>
              <w:tab/>
            </w:r>
            <w:r w:rsidRPr="00D14F90">
              <w:rPr>
                <w:rStyle w:val="Hyperlink"/>
              </w:rPr>
              <w:t>Aanmelding, wijze van beoordelen</w:t>
            </w:r>
            <w:r>
              <w:rPr>
                <w:webHidden/>
              </w:rPr>
              <w:tab/>
            </w:r>
            <w:r>
              <w:rPr>
                <w:webHidden/>
              </w:rPr>
              <w:fldChar w:fldCharType="begin"/>
            </w:r>
            <w:r>
              <w:rPr>
                <w:webHidden/>
              </w:rPr>
              <w:instrText xml:space="preserve"> PAGEREF _Toc193971511 \h </w:instrText>
            </w:r>
            <w:r>
              <w:rPr>
                <w:webHidden/>
              </w:rPr>
            </w:r>
            <w:r>
              <w:rPr>
                <w:webHidden/>
              </w:rPr>
              <w:fldChar w:fldCharType="separate"/>
            </w:r>
            <w:r>
              <w:rPr>
                <w:webHidden/>
              </w:rPr>
              <w:t>11</w:t>
            </w:r>
            <w:r>
              <w:rPr>
                <w:webHidden/>
              </w:rPr>
              <w:fldChar w:fldCharType="end"/>
            </w:r>
          </w:hyperlink>
        </w:p>
        <w:p w14:paraId="1CEE7FA9" w14:textId="2270AB97" w:rsidR="00BD4EB5" w:rsidRDefault="00BD4EB5">
          <w:pPr>
            <w:pStyle w:val="Inhopg3"/>
            <w:rPr>
              <w:rFonts w:asciiTheme="minorHAnsi" w:eastAsiaTheme="minorEastAsia" w:hAnsiTheme="minorHAnsi" w:cstheme="minorBidi"/>
              <w:bCs w:val="0"/>
              <w:kern w:val="2"/>
              <w:sz w:val="24"/>
              <w14:ligatures w14:val="standardContextual"/>
            </w:rPr>
          </w:pPr>
          <w:hyperlink w:anchor="_Toc193971512" w:history="1">
            <w:r w:rsidRPr="00D14F90">
              <w:rPr>
                <w:rStyle w:val="Hyperlink"/>
              </w:rPr>
              <w:t>3.3</w:t>
            </w:r>
            <w:r>
              <w:rPr>
                <w:rFonts w:asciiTheme="minorHAnsi" w:eastAsiaTheme="minorEastAsia" w:hAnsiTheme="minorHAnsi" w:cstheme="minorBidi"/>
                <w:bCs w:val="0"/>
                <w:kern w:val="2"/>
                <w:sz w:val="24"/>
                <w14:ligatures w14:val="standardContextual"/>
              </w:rPr>
              <w:tab/>
            </w:r>
            <w:r w:rsidRPr="00D14F90">
              <w:rPr>
                <w:rStyle w:val="Hyperlink"/>
              </w:rPr>
              <w:t>Inschrijving; beoordelingsaspecten</w:t>
            </w:r>
            <w:r>
              <w:rPr>
                <w:webHidden/>
              </w:rPr>
              <w:tab/>
            </w:r>
            <w:r>
              <w:rPr>
                <w:webHidden/>
              </w:rPr>
              <w:fldChar w:fldCharType="begin"/>
            </w:r>
            <w:r>
              <w:rPr>
                <w:webHidden/>
              </w:rPr>
              <w:instrText xml:space="preserve"> PAGEREF _Toc193971512 \h </w:instrText>
            </w:r>
            <w:r>
              <w:rPr>
                <w:webHidden/>
              </w:rPr>
            </w:r>
            <w:r>
              <w:rPr>
                <w:webHidden/>
              </w:rPr>
              <w:fldChar w:fldCharType="separate"/>
            </w:r>
            <w:r>
              <w:rPr>
                <w:webHidden/>
              </w:rPr>
              <w:t>12</w:t>
            </w:r>
            <w:r>
              <w:rPr>
                <w:webHidden/>
              </w:rPr>
              <w:fldChar w:fldCharType="end"/>
            </w:r>
          </w:hyperlink>
        </w:p>
        <w:p w14:paraId="04A4454C" w14:textId="61382991" w:rsidR="00BD4EB5" w:rsidRDefault="00BD4EB5">
          <w:pPr>
            <w:pStyle w:val="Inhopg3"/>
            <w:rPr>
              <w:rFonts w:asciiTheme="minorHAnsi" w:eastAsiaTheme="minorEastAsia" w:hAnsiTheme="minorHAnsi" w:cstheme="minorBidi"/>
              <w:bCs w:val="0"/>
              <w:kern w:val="2"/>
              <w:sz w:val="24"/>
              <w14:ligatures w14:val="standardContextual"/>
            </w:rPr>
          </w:pPr>
          <w:hyperlink w:anchor="_Toc193971513" w:history="1">
            <w:r w:rsidRPr="00D14F90">
              <w:rPr>
                <w:rStyle w:val="Hyperlink"/>
              </w:rPr>
              <w:t>3.3.1</w:t>
            </w:r>
            <w:r>
              <w:rPr>
                <w:rFonts w:asciiTheme="minorHAnsi" w:eastAsiaTheme="minorEastAsia" w:hAnsiTheme="minorHAnsi" w:cstheme="minorBidi"/>
                <w:bCs w:val="0"/>
                <w:kern w:val="2"/>
                <w:sz w:val="24"/>
                <w14:ligatures w14:val="standardContextual"/>
              </w:rPr>
              <w:tab/>
            </w:r>
            <w:r w:rsidRPr="00D14F90">
              <w:rPr>
                <w:rStyle w:val="Hyperlink"/>
              </w:rPr>
              <w:t>Toets van de juistheid en volledigheid</w:t>
            </w:r>
            <w:r>
              <w:rPr>
                <w:webHidden/>
              </w:rPr>
              <w:tab/>
            </w:r>
            <w:r>
              <w:rPr>
                <w:webHidden/>
              </w:rPr>
              <w:fldChar w:fldCharType="begin"/>
            </w:r>
            <w:r>
              <w:rPr>
                <w:webHidden/>
              </w:rPr>
              <w:instrText xml:space="preserve"> PAGEREF _Toc193971513 \h </w:instrText>
            </w:r>
            <w:r>
              <w:rPr>
                <w:webHidden/>
              </w:rPr>
            </w:r>
            <w:r>
              <w:rPr>
                <w:webHidden/>
              </w:rPr>
              <w:fldChar w:fldCharType="separate"/>
            </w:r>
            <w:r>
              <w:rPr>
                <w:webHidden/>
              </w:rPr>
              <w:t>12</w:t>
            </w:r>
            <w:r>
              <w:rPr>
                <w:webHidden/>
              </w:rPr>
              <w:fldChar w:fldCharType="end"/>
            </w:r>
          </w:hyperlink>
        </w:p>
        <w:p w14:paraId="2D03325A" w14:textId="0B7DD23D" w:rsidR="00BD4EB5" w:rsidRDefault="00BD4EB5">
          <w:pPr>
            <w:pStyle w:val="Inhopg3"/>
            <w:rPr>
              <w:rFonts w:asciiTheme="minorHAnsi" w:eastAsiaTheme="minorEastAsia" w:hAnsiTheme="minorHAnsi" w:cstheme="minorBidi"/>
              <w:bCs w:val="0"/>
              <w:kern w:val="2"/>
              <w:sz w:val="24"/>
              <w14:ligatures w14:val="standardContextual"/>
            </w:rPr>
          </w:pPr>
          <w:hyperlink w:anchor="_Toc193971514" w:history="1">
            <w:r w:rsidRPr="00D14F90">
              <w:rPr>
                <w:rStyle w:val="Hyperlink"/>
              </w:rPr>
              <w:t>3.3.2</w:t>
            </w:r>
            <w:r>
              <w:rPr>
                <w:rFonts w:asciiTheme="minorHAnsi" w:eastAsiaTheme="minorEastAsia" w:hAnsiTheme="minorHAnsi" w:cstheme="minorBidi"/>
                <w:bCs w:val="0"/>
                <w:kern w:val="2"/>
                <w:sz w:val="24"/>
                <w14:ligatures w14:val="standardContextual"/>
              </w:rPr>
              <w:tab/>
            </w:r>
            <w:r w:rsidRPr="00D14F90">
              <w:rPr>
                <w:rStyle w:val="Hyperlink"/>
              </w:rPr>
              <w:t>Toets van de verplichte en facultatieve uitsluitingsgronden</w:t>
            </w:r>
            <w:r>
              <w:rPr>
                <w:webHidden/>
              </w:rPr>
              <w:tab/>
            </w:r>
            <w:r>
              <w:rPr>
                <w:webHidden/>
              </w:rPr>
              <w:fldChar w:fldCharType="begin"/>
            </w:r>
            <w:r>
              <w:rPr>
                <w:webHidden/>
              </w:rPr>
              <w:instrText xml:space="preserve"> PAGEREF _Toc193971514 \h </w:instrText>
            </w:r>
            <w:r>
              <w:rPr>
                <w:webHidden/>
              </w:rPr>
            </w:r>
            <w:r>
              <w:rPr>
                <w:webHidden/>
              </w:rPr>
              <w:fldChar w:fldCharType="separate"/>
            </w:r>
            <w:r>
              <w:rPr>
                <w:webHidden/>
              </w:rPr>
              <w:t>12</w:t>
            </w:r>
            <w:r>
              <w:rPr>
                <w:webHidden/>
              </w:rPr>
              <w:fldChar w:fldCharType="end"/>
            </w:r>
          </w:hyperlink>
        </w:p>
        <w:p w14:paraId="6EAF73F2" w14:textId="2E36A571" w:rsidR="00BD4EB5" w:rsidRDefault="00BD4EB5">
          <w:pPr>
            <w:pStyle w:val="Inhopg3"/>
            <w:rPr>
              <w:rFonts w:asciiTheme="minorHAnsi" w:eastAsiaTheme="minorEastAsia" w:hAnsiTheme="minorHAnsi" w:cstheme="minorBidi"/>
              <w:bCs w:val="0"/>
              <w:kern w:val="2"/>
              <w:sz w:val="24"/>
              <w14:ligatures w14:val="standardContextual"/>
            </w:rPr>
          </w:pPr>
          <w:hyperlink w:anchor="_Toc193971515" w:history="1">
            <w:r w:rsidRPr="00D14F90">
              <w:rPr>
                <w:rStyle w:val="Hyperlink"/>
              </w:rPr>
              <w:t>3.3.3</w:t>
            </w:r>
            <w:r>
              <w:rPr>
                <w:rFonts w:asciiTheme="minorHAnsi" w:eastAsiaTheme="minorEastAsia" w:hAnsiTheme="minorHAnsi" w:cstheme="minorBidi"/>
                <w:bCs w:val="0"/>
                <w:kern w:val="2"/>
                <w:sz w:val="24"/>
                <w14:ligatures w14:val="standardContextual"/>
              </w:rPr>
              <w:tab/>
            </w:r>
            <w:r w:rsidRPr="00D14F90">
              <w:rPr>
                <w:rStyle w:val="Hyperlink"/>
              </w:rPr>
              <w:t>Toets van de geschiktheidseisen</w:t>
            </w:r>
            <w:r>
              <w:rPr>
                <w:webHidden/>
              </w:rPr>
              <w:tab/>
            </w:r>
            <w:r>
              <w:rPr>
                <w:webHidden/>
              </w:rPr>
              <w:fldChar w:fldCharType="begin"/>
            </w:r>
            <w:r>
              <w:rPr>
                <w:webHidden/>
              </w:rPr>
              <w:instrText xml:space="preserve"> PAGEREF _Toc193971515 \h </w:instrText>
            </w:r>
            <w:r>
              <w:rPr>
                <w:webHidden/>
              </w:rPr>
            </w:r>
            <w:r>
              <w:rPr>
                <w:webHidden/>
              </w:rPr>
              <w:fldChar w:fldCharType="separate"/>
            </w:r>
            <w:r>
              <w:rPr>
                <w:webHidden/>
              </w:rPr>
              <w:t>12</w:t>
            </w:r>
            <w:r>
              <w:rPr>
                <w:webHidden/>
              </w:rPr>
              <w:fldChar w:fldCharType="end"/>
            </w:r>
          </w:hyperlink>
        </w:p>
        <w:p w14:paraId="5BFFEF2B" w14:textId="47A361B0" w:rsidR="00BD4EB5" w:rsidRDefault="00BD4EB5">
          <w:pPr>
            <w:pStyle w:val="Inhopg3"/>
            <w:rPr>
              <w:rFonts w:asciiTheme="minorHAnsi" w:eastAsiaTheme="minorEastAsia" w:hAnsiTheme="minorHAnsi" w:cstheme="minorBidi"/>
              <w:bCs w:val="0"/>
              <w:kern w:val="2"/>
              <w:sz w:val="24"/>
              <w14:ligatures w14:val="standardContextual"/>
            </w:rPr>
          </w:pPr>
          <w:hyperlink w:anchor="_Toc193971516" w:history="1">
            <w:r w:rsidRPr="00D14F90">
              <w:rPr>
                <w:rStyle w:val="Hyperlink"/>
              </w:rPr>
              <w:t>3.4</w:t>
            </w:r>
            <w:r>
              <w:rPr>
                <w:rFonts w:asciiTheme="minorHAnsi" w:eastAsiaTheme="minorEastAsia" w:hAnsiTheme="minorHAnsi" w:cstheme="minorBidi"/>
                <w:bCs w:val="0"/>
                <w:kern w:val="2"/>
                <w:sz w:val="24"/>
                <w14:ligatures w14:val="standardContextual"/>
              </w:rPr>
              <w:tab/>
            </w:r>
            <w:r w:rsidRPr="00D14F90">
              <w:rPr>
                <w:rStyle w:val="Hyperlink"/>
              </w:rPr>
              <w:t>Geschiktheidseisen</w:t>
            </w:r>
            <w:r>
              <w:rPr>
                <w:webHidden/>
              </w:rPr>
              <w:tab/>
            </w:r>
            <w:r>
              <w:rPr>
                <w:webHidden/>
              </w:rPr>
              <w:fldChar w:fldCharType="begin"/>
            </w:r>
            <w:r>
              <w:rPr>
                <w:webHidden/>
              </w:rPr>
              <w:instrText xml:space="preserve"> PAGEREF _Toc193971516 \h </w:instrText>
            </w:r>
            <w:r>
              <w:rPr>
                <w:webHidden/>
              </w:rPr>
            </w:r>
            <w:r>
              <w:rPr>
                <w:webHidden/>
              </w:rPr>
              <w:fldChar w:fldCharType="separate"/>
            </w:r>
            <w:r>
              <w:rPr>
                <w:webHidden/>
              </w:rPr>
              <w:t>12</w:t>
            </w:r>
            <w:r>
              <w:rPr>
                <w:webHidden/>
              </w:rPr>
              <w:fldChar w:fldCharType="end"/>
            </w:r>
          </w:hyperlink>
        </w:p>
        <w:p w14:paraId="04871FF6" w14:textId="24734B35" w:rsidR="00BD4EB5" w:rsidRDefault="00BD4EB5">
          <w:pPr>
            <w:pStyle w:val="Inhopg3"/>
            <w:rPr>
              <w:rFonts w:asciiTheme="minorHAnsi" w:eastAsiaTheme="minorEastAsia" w:hAnsiTheme="minorHAnsi" w:cstheme="minorBidi"/>
              <w:bCs w:val="0"/>
              <w:kern w:val="2"/>
              <w:sz w:val="24"/>
              <w14:ligatures w14:val="standardContextual"/>
            </w:rPr>
          </w:pPr>
          <w:hyperlink w:anchor="_Toc193971517" w:history="1">
            <w:r w:rsidRPr="00D14F90">
              <w:rPr>
                <w:rStyle w:val="Hyperlink"/>
              </w:rPr>
              <w:t>3.4.1</w:t>
            </w:r>
            <w:r>
              <w:rPr>
                <w:rFonts w:asciiTheme="minorHAnsi" w:eastAsiaTheme="minorEastAsia" w:hAnsiTheme="minorHAnsi" w:cstheme="minorBidi"/>
                <w:bCs w:val="0"/>
                <w:kern w:val="2"/>
                <w:sz w:val="24"/>
                <w14:ligatures w14:val="standardContextual"/>
              </w:rPr>
              <w:tab/>
            </w:r>
            <w:r w:rsidRPr="00D14F90">
              <w:rPr>
                <w:rStyle w:val="Hyperlink"/>
              </w:rPr>
              <w:t>Financiële en economische draagkracht</w:t>
            </w:r>
            <w:r>
              <w:rPr>
                <w:webHidden/>
              </w:rPr>
              <w:tab/>
            </w:r>
            <w:r>
              <w:rPr>
                <w:webHidden/>
              </w:rPr>
              <w:fldChar w:fldCharType="begin"/>
            </w:r>
            <w:r>
              <w:rPr>
                <w:webHidden/>
              </w:rPr>
              <w:instrText xml:space="preserve"> PAGEREF _Toc193971517 \h </w:instrText>
            </w:r>
            <w:r>
              <w:rPr>
                <w:webHidden/>
              </w:rPr>
            </w:r>
            <w:r>
              <w:rPr>
                <w:webHidden/>
              </w:rPr>
              <w:fldChar w:fldCharType="separate"/>
            </w:r>
            <w:r>
              <w:rPr>
                <w:webHidden/>
              </w:rPr>
              <w:t>13</w:t>
            </w:r>
            <w:r>
              <w:rPr>
                <w:webHidden/>
              </w:rPr>
              <w:fldChar w:fldCharType="end"/>
            </w:r>
          </w:hyperlink>
        </w:p>
        <w:p w14:paraId="4EE1E3F4" w14:textId="62D0767D" w:rsidR="00BD4EB5" w:rsidRDefault="00BD4EB5">
          <w:pPr>
            <w:pStyle w:val="Inhopg3"/>
            <w:rPr>
              <w:rFonts w:asciiTheme="minorHAnsi" w:eastAsiaTheme="minorEastAsia" w:hAnsiTheme="minorHAnsi" w:cstheme="minorBidi"/>
              <w:bCs w:val="0"/>
              <w:kern w:val="2"/>
              <w:sz w:val="24"/>
              <w14:ligatures w14:val="standardContextual"/>
            </w:rPr>
          </w:pPr>
          <w:hyperlink w:anchor="_Toc193971518" w:history="1">
            <w:r w:rsidRPr="00D14F90">
              <w:rPr>
                <w:rStyle w:val="Hyperlink"/>
              </w:rPr>
              <w:t>3.4.2</w:t>
            </w:r>
            <w:r>
              <w:rPr>
                <w:rFonts w:asciiTheme="minorHAnsi" w:eastAsiaTheme="minorEastAsia" w:hAnsiTheme="minorHAnsi" w:cstheme="minorBidi"/>
                <w:bCs w:val="0"/>
                <w:kern w:val="2"/>
                <w:sz w:val="24"/>
                <w14:ligatures w14:val="standardContextual"/>
              </w:rPr>
              <w:tab/>
            </w:r>
            <w:r w:rsidRPr="00D14F90">
              <w:rPr>
                <w:rStyle w:val="Hyperlink"/>
              </w:rPr>
              <w:t>Beroepsbevoegdheid</w:t>
            </w:r>
            <w:r>
              <w:rPr>
                <w:webHidden/>
              </w:rPr>
              <w:tab/>
            </w:r>
            <w:r>
              <w:rPr>
                <w:webHidden/>
              </w:rPr>
              <w:fldChar w:fldCharType="begin"/>
            </w:r>
            <w:r>
              <w:rPr>
                <w:webHidden/>
              </w:rPr>
              <w:instrText xml:space="preserve"> PAGEREF _Toc193971518 \h </w:instrText>
            </w:r>
            <w:r>
              <w:rPr>
                <w:webHidden/>
              </w:rPr>
            </w:r>
            <w:r>
              <w:rPr>
                <w:webHidden/>
              </w:rPr>
              <w:fldChar w:fldCharType="separate"/>
            </w:r>
            <w:r>
              <w:rPr>
                <w:webHidden/>
              </w:rPr>
              <w:t>13</w:t>
            </w:r>
            <w:r>
              <w:rPr>
                <w:webHidden/>
              </w:rPr>
              <w:fldChar w:fldCharType="end"/>
            </w:r>
          </w:hyperlink>
        </w:p>
        <w:p w14:paraId="4AF2DB56" w14:textId="31418C80" w:rsidR="00BD4EB5" w:rsidRDefault="00BD4EB5">
          <w:pPr>
            <w:pStyle w:val="Inhopg3"/>
            <w:rPr>
              <w:rFonts w:asciiTheme="minorHAnsi" w:eastAsiaTheme="minorEastAsia" w:hAnsiTheme="minorHAnsi" w:cstheme="minorBidi"/>
              <w:bCs w:val="0"/>
              <w:kern w:val="2"/>
              <w:sz w:val="24"/>
              <w14:ligatures w14:val="standardContextual"/>
            </w:rPr>
          </w:pPr>
          <w:hyperlink w:anchor="_Toc193971519" w:history="1">
            <w:r w:rsidRPr="00D14F90">
              <w:rPr>
                <w:rStyle w:val="Hyperlink"/>
              </w:rPr>
              <w:t>3.4.3</w:t>
            </w:r>
            <w:r>
              <w:rPr>
                <w:rFonts w:asciiTheme="minorHAnsi" w:eastAsiaTheme="minorEastAsia" w:hAnsiTheme="minorHAnsi" w:cstheme="minorBidi"/>
                <w:bCs w:val="0"/>
                <w:kern w:val="2"/>
                <w:sz w:val="24"/>
                <w14:ligatures w14:val="standardContextual"/>
              </w:rPr>
              <w:tab/>
            </w:r>
            <w:r w:rsidRPr="00D14F90">
              <w:rPr>
                <w:rStyle w:val="Hyperlink"/>
              </w:rPr>
              <w:t>Technische bekwaamheid of beroepsbekwaamheid</w:t>
            </w:r>
            <w:r>
              <w:rPr>
                <w:webHidden/>
              </w:rPr>
              <w:tab/>
            </w:r>
            <w:r>
              <w:rPr>
                <w:webHidden/>
              </w:rPr>
              <w:fldChar w:fldCharType="begin"/>
            </w:r>
            <w:r>
              <w:rPr>
                <w:webHidden/>
              </w:rPr>
              <w:instrText xml:space="preserve"> PAGEREF _Toc193971519 \h </w:instrText>
            </w:r>
            <w:r>
              <w:rPr>
                <w:webHidden/>
              </w:rPr>
            </w:r>
            <w:r>
              <w:rPr>
                <w:webHidden/>
              </w:rPr>
              <w:fldChar w:fldCharType="separate"/>
            </w:r>
            <w:r>
              <w:rPr>
                <w:webHidden/>
              </w:rPr>
              <w:t>14</w:t>
            </w:r>
            <w:r>
              <w:rPr>
                <w:webHidden/>
              </w:rPr>
              <w:fldChar w:fldCharType="end"/>
            </w:r>
          </w:hyperlink>
        </w:p>
        <w:p w14:paraId="61D547F5" w14:textId="76F9EE72" w:rsidR="00BD4EB5" w:rsidRDefault="00BD4EB5">
          <w:pPr>
            <w:pStyle w:val="Inhopg1"/>
            <w:rPr>
              <w:rFonts w:asciiTheme="minorHAnsi" w:eastAsiaTheme="minorEastAsia" w:hAnsiTheme="minorHAnsi" w:cstheme="minorBidi"/>
              <w:b w:val="0"/>
              <w:iCs w:val="0"/>
              <w:kern w:val="2"/>
              <w:sz w:val="24"/>
              <w14:ligatures w14:val="standardContextual"/>
            </w:rPr>
          </w:pPr>
          <w:hyperlink w:anchor="_Toc193971520" w:history="1">
            <w:r w:rsidRPr="00D14F90">
              <w:rPr>
                <w:rStyle w:val="Hyperlink"/>
                <w:rFonts w:eastAsia="Lucida Sans"/>
              </w:rPr>
              <w:t>4.</w:t>
            </w:r>
            <w:r>
              <w:rPr>
                <w:rFonts w:asciiTheme="minorHAnsi" w:eastAsiaTheme="minorEastAsia" w:hAnsiTheme="minorHAnsi" w:cstheme="minorBidi"/>
                <w:b w:val="0"/>
                <w:iCs w:val="0"/>
                <w:kern w:val="2"/>
                <w:sz w:val="24"/>
                <w14:ligatures w14:val="standardContextual"/>
              </w:rPr>
              <w:tab/>
            </w:r>
            <w:r w:rsidRPr="00D14F90">
              <w:rPr>
                <w:rStyle w:val="Hyperlink"/>
                <w:rFonts w:eastAsia="Lucida Sans"/>
              </w:rPr>
              <w:t>Programma van Eisen en Wensen</w:t>
            </w:r>
            <w:r>
              <w:rPr>
                <w:webHidden/>
              </w:rPr>
              <w:tab/>
            </w:r>
            <w:r>
              <w:rPr>
                <w:webHidden/>
              </w:rPr>
              <w:fldChar w:fldCharType="begin"/>
            </w:r>
            <w:r>
              <w:rPr>
                <w:webHidden/>
              </w:rPr>
              <w:instrText xml:space="preserve"> PAGEREF _Toc193971520 \h </w:instrText>
            </w:r>
            <w:r>
              <w:rPr>
                <w:webHidden/>
              </w:rPr>
            </w:r>
            <w:r>
              <w:rPr>
                <w:webHidden/>
              </w:rPr>
              <w:fldChar w:fldCharType="separate"/>
            </w:r>
            <w:r>
              <w:rPr>
                <w:webHidden/>
              </w:rPr>
              <w:t>15</w:t>
            </w:r>
            <w:r>
              <w:rPr>
                <w:webHidden/>
              </w:rPr>
              <w:fldChar w:fldCharType="end"/>
            </w:r>
          </w:hyperlink>
        </w:p>
        <w:p w14:paraId="4E367A6A" w14:textId="07DAEC25" w:rsidR="00BD4EB5" w:rsidRDefault="00BD4EB5">
          <w:pPr>
            <w:pStyle w:val="Inhopg1"/>
            <w:rPr>
              <w:rFonts w:asciiTheme="minorHAnsi" w:eastAsiaTheme="minorEastAsia" w:hAnsiTheme="minorHAnsi" w:cstheme="minorBidi"/>
              <w:b w:val="0"/>
              <w:iCs w:val="0"/>
              <w:kern w:val="2"/>
              <w:sz w:val="24"/>
              <w14:ligatures w14:val="standardContextual"/>
            </w:rPr>
          </w:pPr>
          <w:hyperlink w:anchor="_Toc193971521" w:history="1">
            <w:r w:rsidRPr="00D14F90">
              <w:rPr>
                <w:rStyle w:val="Hyperlink"/>
              </w:rPr>
              <w:t>5.</w:t>
            </w:r>
            <w:r>
              <w:rPr>
                <w:rFonts w:asciiTheme="minorHAnsi" w:eastAsiaTheme="minorEastAsia" w:hAnsiTheme="minorHAnsi" w:cstheme="minorBidi"/>
                <w:b w:val="0"/>
                <w:iCs w:val="0"/>
                <w:kern w:val="2"/>
                <w:sz w:val="24"/>
                <w14:ligatures w14:val="standardContextual"/>
              </w:rPr>
              <w:tab/>
            </w:r>
            <w:r w:rsidRPr="00D14F90">
              <w:rPr>
                <w:rStyle w:val="Hyperlink"/>
              </w:rPr>
              <w:t>Gunningsprocedure</w:t>
            </w:r>
            <w:r>
              <w:rPr>
                <w:webHidden/>
              </w:rPr>
              <w:tab/>
            </w:r>
            <w:r>
              <w:rPr>
                <w:webHidden/>
              </w:rPr>
              <w:fldChar w:fldCharType="begin"/>
            </w:r>
            <w:r>
              <w:rPr>
                <w:webHidden/>
              </w:rPr>
              <w:instrText xml:space="preserve"> PAGEREF _Toc193971521 \h </w:instrText>
            </w:r>
            <w:r>
              <w:rPr>
                <w:webHidden/>
              </w:rPr>
            </w:r>
            <w:r>
              <w:rPr>
                <w:webHidden/>
              </w:rPr>
              <w:fldChar w:fldCharType="separate"/>
            </w:r>
            <w:r>
              <w:rPr>
                <w:webHidden/>
              </w:rPr>
              <w:t>15</w:t>
            </w:r>
            <w:r>
              <w:rPr>
                <w:webHidden/>
              </w:rPr>
              <w:fldChar w:fldCharType="end"/>
            </w:r>
          </w:hyperlink>
        </w:p>
        <w:p w14:paraId="1B030A61" w14:textId="435FECAC" w:rsidR="00BD4EB5" w:rsidRDefault="00BD4EB5">
          <w:pPr>
            <w:pStyle w:val="Inhopg3"/>
            <w:rPr>
              <w:rFonts w:asciiTheme="minorHAnsi" w:eastAsiaTheme="minorEastAsia" w:hAnsiTheme="minorHAnsi" w:cstheme="minorBidi"/>
              <w:bCs w:val="0"/>
              <w:kern w:val="2"/>
              <w:sz w:val="24"/>
              <w14:ligatures w14:val="standardContextual"/>
            </w:rPr>
          </w:pPr>
          <w:hyperlink w:anchor="_Toc193971522" w:history="1">
            <w:r w:rsidRPr="00D14F90">
              <w:rPr>
                <w:rStyle w:val="Hyperlink"/>
              </w:rPr>
              <w:t>5.1</w:t>
            </w:r>
            <w:r>
              <w:rPr>
                <w:rFonts w:asciiTheme="minorHAnsi" w:eastAsiaTheme="minorEastAsia" w:hAnsiTheme="minorHAnsi" w:cstheme="minorBidi"/>
                <w:bCs w:val="0"/>
                <w:kern w:val="2"/>
                <w:sz w:val="24"/>
                <w14:ligatures w14:val="standardContextual"/>
              </w:rPr>
              <w:tab/>
            </w:r>
            <w:r w:rsidRPr="00D14F90">
              <w:rPr>
                <w:rStyle w:val="Hyperlink"/>
              </w:rPr>
              <w:t>Inleiding</w:t>
            </w:r>
            <w:r>
              <w:rPr>
                <w:webHidden/>
              </w:rPr>
              <w:tab/>
            </w:r>
            <w:r>
              <w:rPr>
                <w:webHidden/>
              </w:rPr>
              <w:fldChar w:fldCharType="begin"/>
            </w:r>
            <w:r>
              <w:rPr>
                <w:webHidden/>
              </w:rPr>
              <w:instrText xml:space="preserve"> PAGEREF _Toc193971522 \h </w:instrText>
            </w:r>
            <w:r>
              <w:rPr>
                <w:webHidden/>
              </w:rPr>
            </w:r>
            <w:r>
              <w:rPr>
                <w:webHidden/>
              </w:rPr>
              <w:fldChar w:fldCharType="separate"/>
            </w:r>
            <w:r>
              <w:rPr>
                <w:webHidden/>
              </w:rPr>
              <w:t>15</w:t>
            </w:r>
            <w:r>
              <w:rPr>
                <w:webHidden/>
              </w:rPr>
              <w:fldChar w:fldCharType="end"/>
            </w:r>
          </w:hyperlink>
        </w:p>
        <w:p w14:paraId="5EB1E4DB" w14:textId="35E972D5" w:rsidR="00BD4EB5" w:rsidRDefault="00BD4EB5">
          <w:pPr>
            <w:pStyle w:val="Inhopg3"/>
            <w:rPr>
              <w:rFonts w:asciiTheme="minorHAnsi" w:eastAsiaTheme="minorEastAsia" w:hAnsiTheme="minorHAnsi" w:cstheme="minorBidi"/>
              <w:bCs w:val="0"/>
              <w:kern w:val="2"/>
              <w:sz w:val="24"/>
              <w14:ligatures w14:val="standardContextual"/>
            </w:rPr>
          </w:pPr>
          <w:hyperlink w:anchor="_Toc193971523" w:history="1">
            <w:r w:rsidRPr="00D14F90">
              <w:rPr>
                <w:rStyle w:val="Hyperlink"/>
              </w:rPr>
              <w:t>5.2</w:t>
            </w:r>
            <w:r>
              <w:rPr>
                <w:rFonts w:asciiTheme="minorHAnsi" w:eastAsiaTheme="minorEastAsia" w:hAnsiTheme="minorHAnsi" w:cstheme="minorBidi"/>
                <w:bCs w:val="0"/>
                <w:kern w:val="2"/>
                <w:sz w:val="24"/>
                <w14:ligatures w14:val="standardContextual"/>
              </w:rPr>
              <w:tab/>
            </w:r>
            <w:r w:rsidRPr="00D14F90">
              <w:rPr>
                <w:rStyle w:val="Hyperlink"/>
              </w:rPr>
              <w:t>Algemeen</w:t>
            </w:r>
            <w:r>
              <w:rPr>
                <w:webHidden/>
              </w:rPr>
              <w:tab/>
            </w:r>
            <w:r>
              <w:rPr>
                <w:webHidden/>
              </w:rPr>
              <w:fldChar w:fldCharType="begin"/>
            </w:r>
            <w:r>
              <w:rPr>
                <w:webHidden/>
              </w:rPr>
              <w:instrText xml:space="preserve"> PAGEREF _Toc193971523 \h </w:instrText>
            </w:r>
            <w:r>
              <w:rPr>
                <w:webHidden/>
              </w:rPr>
            </w:r>
            <w:r>
              <w:rPr>
                <w:webHidden/>
              </w:rPr>
              <w:fldChar w:fldCharType="separate"/>
            </w:r>
            <w:r>
              <w:rPr>
                <w:webHidden/>
              </w:rPr>
              <w:t>15</w:t>
            </w:r>
            <w:r>
              <w:rPr>
                <w:webHidden/>
              </w:rPr>
              <w:fldChar w:fldCharType="end"/>
            </w:r>
          </w:hyperlink>
        </w:p>
        <w:p w14:paraId="69A5998C" w14:textId="591613C7" w:rsidR="00BD4EB5" w:rsidRDefault="00BD4EB5">
          <w:pPr>
            <w:pStyle w:val="Inhopg3"/>
            <w:rPr>
              <w:rFonts w:asciiTheme="minorHAnsi" w:eastAsiaTheme="minorEastAsia" w:hAnsiTheme="minorHAnsi" w:cstheme="minorBidi"/>
              <w:bCs w:val="0"/>
              <w:kern w:val="2"/>
              <w:sz w:val="24"/>
              <w14:ligatures w14:val="standardContextual"/>
            </w:rPr>
          </w:pPr>
          <w:hyperlink w:anchor="_Toc193971524" w:history="1">
            <w:r w:rsidRPr="00D14F90">
              <w:rPr>
                <w:rStyle w:val="Hyperlink"/>
              </w:rPr>
              <w:t>5.2.1</w:t>
            </w:r>
            <w:r>
              <w:rPr>
                <w:rFonts w:asciiTheme="minorHAnsi" w:eastAsiaTheme="minorEastAsia" w:hAnsiTheme="minorHAnsi" w:cstheme="minorBidi"/>
                <w:bCs w:val="0"/>
                <w:kern w:val="2"/>
                <w:sz w:val="24"/>
                <w14:ligatures w14:val="standardContextual"/>
              </w:rPr>
              <w:tab/>
            </w:r>
            <w:r w:rsidRPr="00D14F90">
              <w:rPr>
                <w:rStyle w:val="Hyperlink"/>
              </w:rPr>
              <w:t>Eisen</w:t>
            </w:r>
            <w:r>
              <w:rPr>
                <w:webHidden/>
              </w:rPr>
              <w:tab/>
            </w:r>
            <w:r>
              <w:rPr>
                <w:webHidden/>
              </w:rPr>
              <w:fldChar w:fldCharType="begin"/>
            </w:r>
            <w:r>
              <w:rPr>
                <w:webHidden/>
              </w:rPr>
              <w:instrText xml:space="preserve"> PAGEREF _Toc193971524 \h </w:instrText>
            </w:r>
            <w:r>
              <w:rPr>
                <w:webHidden/>
              </w:rPr>
            </w:r>
            <w:r>
              <w:rPr>
                <w:webHidden/>
              </w:rPr>
              <w:fldChar w:fldCharType="separate"/>
            </w:r>
            <w:r>
              <w:rPr>
                <w:webHidden/>
              </w:rPr>
              <w:t>15</w:t>
            </w:r>
            <w:r>
              <w:rPr>
                <w:webHidden/>
              </w:rPr>
              <w:fldChar w:fldCharType="end"/>
            </w:r>
          </w:hyperlink>
        </w:p>
        <w:p w14:paraId="11007098" w14:textId="26BE6338" w:rsidR="00BD4EB5" w:rsidRDefault="00BD4EB5">
          <w:pPr>
            <w:pStyle w:val="Inhopg3"/>
            <w:rPr>
              <w:rFonts w:asciiTheme="minorHAnsi" w:eastAsiaTheme="minorEastAsia" w:hAnsiTheme="minorHAnsi" w:cstheme="minorBidi"/>
              <w:bCs w:val="0"/>
              <w:kern w:val="2"/>
              <w:sz w:val="24"/>
              <w14:ligatures w14:val="standardContextual"/>
            </w:rPr>
          </w:pPr>
          <w:hyperlink w:anchor="_Toc193971525" w:history="1">
            <w:r w:rsidRPr="00D14F90">
              <w:rPr>
                <w:rStyle w:val="Hyperlink"/>
              </w:rPr>
              <w:t>5.3</w:t>
            </w:r>
            <w:r>
              <w:rPr>
                <w:rFonts w:asciiTheme="minorHAnsi" w:eastAsiaTheme="minorEastAsia" w:hAnsiTheme="minorHAnsi" w:cstheme="minorBidi"/>
                <w:bCs w:val="0"/>
                <w:kern w:val="2"/>
                <w:sz w:val="24"/>
                <w14:ligatures w14:val="standardContextual"/>
              </w:rPr>
              <w:tab/>
            </w:r>
            <w:r w:rsidRPr="00D14F90">
              <w:rPr>
                <w:rStyle w:val="Hyperlink"/>
              </w:rPr>
              <w:t>Gunningscritera en weging</w:t>
            </w:r>
            <w:r>
              <w:rPr>
                <w:webHidden/>
              </w:rPr>
              <w:tab/>
            </w:r>
            <w:r>
              <w:rPr>
                <w:webHidden/>
              </w:rPr>
              <w:fldChar w:fldCharType="begin"/>
            </w:r>
            <w:r>
              <w:rPr>
                <w:webHidden/>
              </w:rPr>
              <w:instrText xml:space="preserve"> PAGEREF _Toc193971525 \h </w:instrText>
            </w:r>
            <w:r>
              <w:rPr>
                <w:webHidden/>
              </w:rPr>
            </w:r>
            <w:r>
              <w:rPr>
                <w:webHidden/>
              </w:rPr>
              <w:fldChar w:fldCharType="separate"/>
            </w:r>
            <w:r>
              <w:rPr>
                <w:webHidden/>
              </w:rPr>
              <w:t>15</w:t>
            </w:r>
            <w:r>
              <w:rPr>
                <w:webHidden/>
              </w:rPr>
              <w:fldChar w:fldCharType="end"/>
            </w:r>
          </w:hyperlink>
        </w:p>
        <w:p w14:paraId="58EC3DCD" w14:textId="0BAE65ED" w:rsidR="00BD4EB5" w:rsidRDefault="00BD4EB5">
          <w:pPr>
            <w:pStyle w:val="Inhopg3"/>
            <w:rPr>
              <w:rFonts w:asciiTheme="minorHAnsi" w:eastAsiaTheme="minorEastAsia" w:hAnsiTheme="minorHAnsi" w:cstheme="minorBidi"/>
              <w:bCs w:val="0"/>
              <w:kern w:val="2"/>
              <w:sz w:val="24"/>
              <w14:ligatures w14:val="standardContextual"/>
            </w:rPr>
          </w:pPr>
          <w:hyperlink w:anchor="_Toc193971526" w:history="1">
            <w:r w:rsidRPr="00D14F90">
              <w:rPr>
                <w:rStyle w:val="Hyperlink"/>
              </w:rPr>
              <w:t>5.3.1</w:t>
            </w:r>
            <w:r>
              <w:rPr>
                <w:rFonts w:asciiTheme="minorHAnsi" w:eastAsiaTheme="minorEastAsia" w:hAnsiTheme="minorHAnsi" w:cstheme="minorBidi"/>
                <w:bCs w:val="0"/>
                <w:kern w:val="2"/>
                <w:sz w:val="24"/>
                <w14:ligatures w14:val="standardContextual"/>
              </w:rPr>
              <w:tab/>
            </w:r>
            <w:r w:rsidRPr="00D14F90">
              <w:rPr>
                <w:rStyle w:val="Hyperlink"/>
              </w:rPr>
              <w:t xml:space="preserve"> Plan van Aanpak</w:t>
            </w:r>
            <w:r>
              <w:rPr>
                <w:webHidden/>
              </w:rPr>
              <w:tab/>
            </w:r>
            <w:r>
              <w:rPr>
                <w:webHidden/>
              </w:rPr>
              <w:fldChar w:fldCharType="begin"/>
            </w:r>
            <w:r>
              <w:rPr>
                <w:webHidden/>
              </w:rPr>
              <w:instrText xml:space="preserve"> PAGEREF _Toc193971526 \h </w:instrText>
            </w:r>
            <w:r>
              <w:rPr>
                <w:webHidden/>
              </w:rPr>
            </w:r>
            <w:r>
              <w:rPr>
                <w:webHidden/>
              </w:rPr>
              <w:fldChar w:fldCharType="separate"/>
            </w:r>
            <w:r>
              <w:rPr>
                <w:webHidden/>
              </w:rPr>
              <w:t>15</w:t>
            </w:r>
            <w:r>
              <w:rPr>
                <w:webHidden/>
              </w:rPr>
              <w:fldChar w:fldCharType="end"/>
            </w:r>
          </w:hyperlink>
        </w:p>
        <w:p w14:paraId="7A0BBF5B" w14:textId="6D8048E9" w:rsidR="00BD4EB5" w:rsidRDefault="00BD4EB5">
          <w:pPr>
            <w:pStyle w:val="Inhopg3"/>
            <w:rPr>
              <w:rFonts w:asciiTheme="minorHAnsi" w:eastAsiaTheme="minorEastAsia" w:hAnsiTheme="minorHAnsi" w:cstheme="minorBidi"/>
              <w:bCs w:val="0"/>
              <w:kern w:val="2"/>
              <w:sz w:val="24"/>
              <w14:ligatures w14:val="standardContextual"/>
            </w:rPr>
          </w:pPr>
          <w:hyperlink w:anchor="_Toc193971527" w:history="1">
            <w:r w:rsidRPr="00D14F90">
              <w:rPr>
                <w:rStyle w:val="Hyperlink"/>
              </w:rPr>
              <w:t>5.3.2</w:t>
            </w:r>
            <w:r>
              <w:rPr>
                <w:rFonts w:asciiTheme="minorHAnsi" w:eastAsiaTheme="minorEastAsia" w:hAnsiTheme="minorHAnsi" w:cstheme="minorBidi"/>
                <w:bCs w:val="0"/>
                <w:kern w:val="2"/>
                <w:sz w:val="24"/>
                <w14:ligatures w14:val="standardContextual"/>
              </w:rPr>
              <w:tab/>
            </w:r>
            <w:r w:rsidRPr="00D14F90">
              <w:rPr>
                <w:rStyle w:val="Hyperlink"/>
              </w:rPr>
              <w:t>Gewenste aanvullende functionaliteiten</w:t>
            </w:r>
            <w:r>
              <w:rPr>
                <w:webHidden/>
              </w:rPr>
              <w:tab/>
            </w:r>
            <w:r>
              <w:rPr>
                <w:webHidden/>
              </w:rPr>
              <w:fldChar w:fldCharType="begin"/>
            </w:r>
            <w:r>
              <w:rPr>
                <w:webHidden/>
              </w:rPr>
              <w:instrText xml:space="preserve"> PAGEREF _Toc193971527 \h </w:instrText>
            </w:r>
            <w:r>
              <w:rPr>
                <w:webHidden/>
              </w:rPr>
            </w:r>
            <w:r>
              <w:rPr>
                <w:webHidden/>
              </w:rPr>
              <w:fldChar w:fldCharType="separate"/>
            </w:r>
            <w:r>
              <w:rPr>
                <w:webHidden/>
              </w:rPr>
              <w:t>17</w:t>
            </w:r>
            <w:r>
              <w:rPr>
                <w:webHidden/>
              </w:rPr>
              <w:fldChar w:fldCharType="end"/>
            </w:r>
          </w:hyperlink>
        </w:p>
        <w:p w14:paraId="2FB8F6C1" w14:textId="76AA3966" w:rsidR="00BD4EB5" w:rsidRDefault="00BD4EB5">
          <w:pPr>
            <w:pStyle w:val="Inhopg3"/>
            <w:rPr>
              <w:rFonts w:asciiTheme="minorHAnsi" w:eastAsiaTheme="minorEastAsia" w:hAnsiTheme="minorHAnsi" w:cstheme="minorBidi"/>
              <w:bCs w:val="0"/>
              <w:kern w:val="2"/>
              <w:sz w:val="24"/>
              <w14:ligatures w14:val="standardContextual"/>
            </w:rPr>
          </w:pPr>
          <w:hyperlink w:anchor="_Toc193971528" w:history="1">
            <w:r w:rsidRPr="00D14F90">
              <w:rPr>
                <w:rStyle w:val="Hyperlink"/>
              </w:rPr>
              <w:t>5.3.4</w:t>
            </w:r>
            <w:r>
              <w:rPr>
                <w:rFonts w:asciiTheme="minorHAnsi" w:eastAsiaTheme="minorEastAsia" w:hAnsiTheme="minorHAnsi" w:cstheme="minorBidi"/>
                <w:bCs w:val="0"/>
                <w:kern w:val="2"/>
                <w:sz w:val="24"/>
                <w14:ligatures w14:val="standardContextual"/>
              </w:rPr>
              <w:tab/>
            </w:r>
            <w:r w:rsidRPr="00D14F90">
              <w:rPr>
                <w:rStyle w:val="Hyperlink"/>
              </w:rPr>
              <w:t>Prijs</w:t>
            </w:r>
            <w:r>
              <w:rPr>
                <w:webHidden/>
              </w:rPr>
              <w:tab/>
            </w:r>
            <w:r>
              <w:rPr>
                <w:webHidden/>
              </w:rPr>
              <w:fldChar w:fldCharType="begin"/>
            </w:r>
            <w:r>
              <w:rPr>
                <w:webHidden/>
              </w:rPr>
              <w:instrText xml:space="preserve"> PAGEREF _Toc193971528 \h </w:instrText>
            </w:r>
            <w:r>
              <w:rPr>
                <w:webHidden/>
              </w:rPr>
            </w:r>
            <w:r>
              <w:rPr>
                <w:webHidden/>
              </w:rPr>
              <w:fldChar w:fldCharType="separate"/>
            </w:r>
            <w:r>
              <w:rPr>
                <w:webHidden/>
              </w:rPr>
              <w:t>17</w:t>
            </w:r>
            <w:r>
              <w:rPr>
                <w:webHidden/>
              </w:rPr>
              <w:fldChar w:fldCharType="end"/>
            </w:r>
          </w:hyperlink>
        </w:p>
        <w:p w14:paraId="65DF04C8" w14:textId="3E22ACB4" w:rsidR="00BD4EB5" w:rsidRDefault="00BD4EB5">
          <w:pPr>
            <w:pStyle w:val="Inhopg3"/>
            <w:rPr>
              <w:rFonts w:asciiTheme="minorHAnsi" w:eastAsiaTheme="minorEastAsia" w:hAnsiTheme="minorHAnsi" w:cstheme="minorBidi"/>
              <w:bCs w:val="0"/>
              <w:kern w:val="2"/>
              <w:sz w:val="24"/>
              <w14:ligatures w14:val="standardContextual"/>
            </w:rPr>
          </w:pPr>
          <w:hyperlink w:anchor="_Toc193971529" w:history="1">
            <w:r w:rsidRPr="00D14F90">
              <w:rPr>
                <w:rStyle w:val="Hyperlink"/>
              </w:rPr>
              <w:t>5.3.5</w:t>
            </w:r>
            <w:r>
              <w:rPr>
                <w:rFonts w:asciiTheme="minorHAnsi" w:eastAsiaTheme="minorEastAsia" w:hAnsiTheme="minorHAnsi" w:cstheme="minorBidi"/>
                <w:bCs w:val="0"/>
                <w:kern w:val="2"/>
                <w:sz w:val="24"/>
                <w14:ligatures w14:val="standardContextual"/>
              </w:rPr>
              <w:tab/>
            </w:r>
            <w:r w:rsidRPr="00D14F90">
              <w:rPr>
                <w:rStyle w:val="Hyperlink"/>
              </w:rPr>
              <w:t>Presentatie</w:t>
            </w:r>
            <w:r>
              <w:rPr>
                <w:webHidden/>
              </w:rPr>
              <w:tab/>
            </w:r>
            <w:r>
              <w:rPr>
                <w:webHidden/>
              </w:rPr>
              <w:fldChar w:fldCharType="begin"/>
            </w:r>
            <w:r>
              <w:rPr>
                <w:webHidden/>
              </w:rPr>
              <w:instrText xml:space="preserve"> PAGEREF _Toc193971529 \h </w:instrText>
            </w:r>
            <w:r>
              <w:rPr>
                <w:webHidden/>
              </w:rPr>
            </w:r>
            <w:r>
              <w:rPr>
                <w:webHidden/>
              </w:rPr>
              <w:fldChar w:fldCharType="separate"/>
            </w:r>
            <w:r>
              <w:rPr>
                <w:webHidden/>
              </w:rPr>
              <w:t>18</w:t>
            </w:r>
            <w:r>
              <w:rPr>
                <w:webHidden/>
              </w:rPr>
              <w:fldChar w:fldCharType="end"/>
            </w:r>
          </w:hyperlink>
        </w:p>
        <w:p w14:paraId="37C74F1D" w14:textId="03726050" w:rsidR="00BD4EB5" w:rsidRDefault="00BD4EB5">
          <w:pPr>
            <w:pStyle w:val="Inhopg3"/>
            <w:rPr>
              <w:rFonts w:asciiTheme="minorHAnsi" w:eastAsiaTheme="minorEastAsia" w:hAnsiTheme="minorHAnsi" w:cstheme="minorBidi"/>
              <w:bCs w:val="0"/>
              <w:kern w:val="2"/>
              <w:sz w:val="24"/>
              <w14:ligatures w14:val="standardContextual"/>
            </w:rPr>
          </w:pPr>
          <w:hyperlink w:anchor="_Toc193971530" w:history="1">
            <w:r w:rsidRPr="00D14F90">
              <w:rPr>
                <w:rStyle w:val="Hyperlink"/>
              </w:rPr>
              <w:t>5.4</w:t>
            </w:r>
            <w:r>
              <w:rPr>
                <w:rFonts w:asciiTheme="minorHAnsi" w:eastAsiaTheme="minorEastAsia" w:hAnsiTheme="minorHAnsi" w:cstheme="minorBidi"/>
                <w:bCs w:val="0"/>
                <w:kern w:val="2"/>
                <w:sz w:val="24"/>
                <w14:ligatures w14:val="standardContextual"/>
              </w:rPr>
              <w:tab/>
            </w:r>
            <w:r w:rsidRPr="00D14F90">
              <w:rPr>
                <w:rStyle w:val="Hyperlink"/>
              </w:rPr>
              <w:t>Weging eindresultaat</w:t>
            </w:r>
            <w:r>
              <w:rPr>
                <w:webHidden/>
              </w:rPr>
              <w:tab/>
            </w:r>
            <w:r>
              <w:rPr>
                <w:webHidden/>
              </w:rPr>
              <w:fldChar w:fldCharType="begin"/>
            </w:r>
            <w:r>
              <w:rPr>
                <w:webHidden/>
              </w:rPr>
              <w:instrText xml:space="preserve"> PAGEREF _Toc193971530 \h </w:instrText>
            </w:r>
            <w:r>
              <w:rPr>
                <w:webHidden/>
              </w:rPr>
            </w:r>
            <w:r>
              <w:rPr>
                <w:webHidden/>
              </w:rPr>
              <w:fldChar w:fldCharType="separate"/>
            </w:r>
            <w:r>
              <w:rPr>
                <w:webHidden/>
              </w:rPr>
              <w:t>20</w:t>
            </w:r>
            <w:r>
              <w:rPr>
                <w:webHidden/>
              </w:rPr>
              <w:fldChar w:fldCharType="end"/>
            </w:r>
          </w:hyperlink>
        </w:p>
        <w:p w14:paraId="7432D8EF" w14:textId="37C119BB" w:rsidR="00BD4EB5" w:rsidRDefault="00BD4EB5">
          <w:pPr>
            <w:pStyle w:val="Inhopg3"/>
            <w:rPr>
              <w:rFonts w:asciiTheme="minorHAnsi" w:eastAsiaTheme="minorEastAsia" w:hAnsiTheme="minorHAnsi" w:cstheme="minorBidi"/>
              <w:bCs w:val="0"/>
              <w:kern w:val="2"/>
              <w:sz w:val="24"/>
              <w14:ligatures w14:val="standardContextual"/>
            </w:rPr>
          </w:pPr>
          <w:hyperlink w:anchor="_Toc193971531" w:history="1">
            <w:r w:rsidRPr="00D14F90">
              <w:rPr>
                <w:rStyle w:val="Hyperlink"/>
              </w:rPr>
              <w:t>5.5</w:t>
            </w:r>
            <w:r>
              <w:rPr>
                <w:webHidden/>
              </w:rPr>
              <w:tab/>
            </w:r>
            <w:r>
              <w:rPr>
                <w:webHidden/>
              </w:rPr>
              <w:fldChar w:fldCharType="begin"/>
            </w:r>
            <w:r>
              <w:rPr>
                <w:webHidden/>
              </w:rPr>
              <w:instrText xml:space="preserve"> PAGEREF _Toc193971531 \h </w:instrText>
            </w:r>
            <w:r>
              <w:rPr>
                <w:webHidden/>
              </w:rPr>
            </w:r>
            <w:r>
              <w:rPr>
                <w:webHidden/>
              </w:rPr>
              <w:fldChar w:fldCharType="separate"/>
            </w:r>
            <w:r>
              <w:rPr>
                <w:webHidden/>
              </w:rPr>
              <w:t>20</w:t>
            </w:r>
            <w:r>
              <w:rPr>
                <w:webHidden/>
              </w:rPr>
              <w:fldChar w:fldCharType="end"/>
            </w:r>
          </w:hyperlink>
        </w:p>
        <w:p w14:paraId="5DB93B03" w14:textId="00BDEDCC" w:rsidR="00BD4EB5" w:rsidRDefault="00BD4EB5">
          <w:pPr>
            <w:pStyle w:val="Inhopg1"/>
            <w:rPr>
              <w:rFonts w:asciiTheme="minorHAnsi" w:eastAsiaTheme="minorEastAsia" w:hAnsiTheme="minorHAnsi" w:cstheme="minorBidi"/>
              <w:b w:val="0"/>
              <w:iCs w:val="0"/>
              <w:kern w:val="2"/>
              <w:sz w:val="24"/>
              <w14:ligatures w14:val="standardContextual"/>
            </w:rPr>
          </w:pPr>
          <w:hyperlink w:anchor="_Toc193971532" w:history="1">
            <w:r w:rsidRPr="00D14F90">
              <w:rPr>
                <w:rStyle w:val="Hyperlink"/>
              </w:rPr>
              <w:t xml:space="preserve">6. </w:t>
            </w:r>
            <w:r>
              <w:rPr>
                <w:rFonts w:asciiTheme="minorHAnsi" w:eastAsiaTheme="minorEastAsia" w:hAnsiTheme="minorHAnsi" w:cstheme="minorBidi"/>
                <w:b w:val="0"/>
                <w:iCs w:val="0"/>
                <w:kern w:val="2"/>
                <w:sz w:val="24"/>
                <w14:ligatures w14:val="standardContextual"/>
              </w:rPr>
              <w:tab/>
            </w:r>
            <w:r w:rsidRPr="00D14F90">
              <w:rPr>
                <w:rStyle w:val="Hyperlink"/>
              </w:rPr>
              <w:t>Bijlagen</w:t>
            </w:r>
            <w:r>
              <w:rPr>
                <w:webHidden/>
              </w:rPr>
              <w:tab/>
            </w:r>
            <w:r>
              <w:rPr>
                <w:webHidden/>
              </w:rPr>
              <w:fldChar w:fldCharType="begin"/>
            </w:r>
            <w:r>
              <w:rPr>
                <w:webHidden/>
              </w:rPr>
              <w:instrText xml:space="preserve"> PAGEREF _Toc193971532 \h </w:instrText>
            </w:r>
            <w:r>
              <w:rPr>
                <w:webHidden/>
              </w:rPr>
            </w:r>
            <w:r>
              <w:rPr>
                <w:webHidden/>
              </w:rPr>
              <w:fldChar w:fldCharType="separate"/>
            </w:r>
            <w:r>
              <w:rPr>
                <w:webHidden/>
              </w:rPr>
              <w:t>21</w:t>
            </w:r>
            <w:r>
              <w:rPr>
                <w:webHidden/>
              </w:rPr>
              <w:fldChar w:fldCharType="end"/>
            </w:r>
          </w:hyperlink>
        </w:p>
        <w:p w14:paraId="661D4DBD" w14:textId="2619DB67"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0D3C2ABF" w14:textId="77777777" w:rsidR="000A2939" w:rsidRDefault="000A2939" w:rsidP="000A2939">
      <w:pPr>
        <w:tabs>
          <w:tab w:val="left" w:pos="709"/>
          <w:tab w:val="left" w:pos="993"/>
        </w:tabs>
        <w:rPr>
          <w:rFonts w:ascii="Arial" w:hAnsi="Arial" w:cs="Arial"/>
          <w:szCs w:val="20"/>
        </w:rPr>
      </w:pPr>
    </w:p>
    <w:p w14:paraId="05070616" w14:textId="77777777" w:rsidR="00AE774D" w:rsidRDefault="00AE774D">
      <w:pPr>
        <w:rPr>
          <w:rFonts w:ascii="LucidaSansEF" w:hAnsi="LucidaSansEF" w:cs="Arial"/>
          <w:b/>
          <w:bCs/>
          <w:kern w:val="32"/>
          <w:sz w:val="22"/>
          <w:szCs w:val="20"/>
        </w:rPr>
      </w:pPr>
      <w:r>
        <w:rPr>
          <w:szCs w:val="20"/>
        </w:rPr>
        <w:br w:type="page"/>
      </w:r>
    </w:p>
    <w:p w14:paraId="79812CA4" w14:textId="77777777" w:rsidR="006363D4" w:rsidRPr="007870CD" w:rsidRDefault="000141D7" w:rsidP="000141D7">
      <w:pPr>
        <w:pStyle w:val="Kop10"/>
        <w:tabs>
          <w:tab w:val="left" w:pos="993"/>
        </w:tabs>
        <w:spacing w:line="280" w:lineRule="atLeast"/>
        <w:rPr>
          <w:szCs w:val="20"/>
        </w:rPr>
      </w:pPr>
      <w:bookmarkStart w:id="4" w:name="_Toc193971494"/>
      <w:r>
        <w:rPr>
          <w:szCs w:val="20"/>
        </w:rPr>
        <w:lastRenderedPageBreak/>
        <w:t>1.</w:t>
      </w:r>
      <w:r>
        <w:rPr>
          <w:szCs w:val="20"/>
        </w:rPr>
        <w:tab/>
      </w:r>
      <w:r w:rsidR="006363D4">
        <w:rPr>
          <w:szCs w:val="20"/>
        </w:rPr>
        <w:t>Inleiding</w:t>
      </w:r>
      <w:bookmarkEnd w:id="4"/>
    </w:p>
    <w:p w14:paraId="6B9A87B0" w14:textId="6FABA560" w:rsidR="00DF2330" w:rsidRPr="00CF6209"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CF6209">
        <w:rPr>
          <w:rFonts w:ascii="LucidaSansEF" w:hAnsi="LucidaSansEF" w:cs="Arial"/>
          <w:sz w:val="20"/>
          <w:szCs w:val="20"/>
        </w:rPr>
        <w:t xml:space="preserve">Voor u ligt de offerteaanvraag behorende bij </w:t>
      </w:r>
      <w:r w:rsidRPr="00CF6209">
        <w:rPr>
          <w:rFonts w:ascii="LucidaSansEF" w:hAnsi="LucidaSansEF"/>
          <w:sz w:val="20"/>
          <w:szCs w:val="20"/>
        </w:rPr>
        <w:t xml:space="preserve">een </w:t>
      </w:r>
      <w:r w:rsidRPr="00CF6209">
        <w:rPr>
          <w:rFonts w:ascii="LucidaSansEF" w:hAnsi="LucidaSansEF"/>
          <w:sz w:val="20"/>
        </w:rPr>
        <w:t>Europese aanbesteding volgens de Openbare</w:t>
      </w:r>
      <w:r w:rsidRPr="00CF6209">
        <w:rPr>
          <w:rFonts w:ascii="LucidaSansEF" w:hAnsi="LucidaSansEF" w:cs="Arial"/>
          <w:sz w:val="20"/>
          <w:szCs w:val="20"/>
        </w:rPr>
        <w:t xml:space="preserve"> aanbesteding</w:t>
      </w:r>
      <w:r w:rsidR="00CF6209" w:rsidRPr="00CF6209">
        <w:rPr>
          <w:rFonts w:ascii="LucidaSansEF" w:hAnsi="LucidaSansEF" w:cs="Arial"/>
          <w:sz w:val="20"/>
          <w:szCs w:val="20"/>
        </w:rPr>
        <w:t>s</w:t>
      </w:r>
      <w:r w:rsidR="009D2C3E" w:rsidRPr="00CF6209">
        <w:rPr>
          <w:rFonts w:ascii="LucidaSansEF" w:hAnsi="LucidaSansEF" w:cs="Arial"/>
          <w:sz w:val="20"/>
          <w:szCs w:val="20"/>
        </w:rPr>
        <w:t>procedure</w:t>
      </w:r>
      <w:r w:rsidRPr="00CF6209">
        <w:rPr>
          <w:rFonts w:ascii="LucidaSansEF" w:hAnsi="LucidaSansEF" w:cs="Arial"/>
          <w:sz w:val="20"/>
          <w:szCs w:val="20"/>
        </w:rPr>
        <w:t xml:space="preserve"> voor</w:t>
      </w:r>
      <w:r w:rsidR="008C24EF">
        <w:rPr>
          <w:rFonts w:ascii="LucidaSansEF" w:hAnsi="LucidaSansEF" w:cs="Arial"/>
          <w:sz w:val="20"/>
          <w:szCs w:val="20"/>
        </w:rPr>
        <w:t xml:space="preserve"> de </w:t>
      </w:r>
      <w:r w:rsidR="00D20789">
        <w:rPr>
          <w:rFonts w:ascii="LucidaSansEF" w:hAnsi="LucidaSansEF" w:cs="Arial"/>
          <w:sz w:val="20"/>
          <w:szCs w:val="20"/>
        </w:rPr>
        <w:t xml:space="preserve">levering van een </w:t>
      </w:r>
      <w:proofErr w:type="spellStart"/>
      <w:r w:rsidR="004413F6">
        <w:rPr>
          <w:rFonts w:ascii="LucidaSansEF" w:hAnsi="LucidaSansEF" w:cs="Arial"/>
          <w:sz w:val="20"/>
          <w:szCs w:val="20"/>
        </w:rPr>
        <w:t>Integrated</w:t>
      </w:r>
      <w:proofErr w:type="spellEnd"/>
      <w:r w:rsidR="004413F6">
        <w:rPr>
          <w:rFonts w:ascii="LucidaSansEF" w:hAnsi="LucidaSansEF" w:cs="Arial"/>
          <w:sz w:val="20"/>
          <w:szCs w:val="20"/>
        </w:rPr>
        <w:t xml:space="preserve"> Library</w:t>
      </w:r>
      <w:r w:rsidR="008E5D4F">
        <w:rPr>
          <w:rFonts w:ascii="LucidaSansEF" w:hAnsi="LucidaSansEF" w:cs="Arial"/>
          <w:sz w:val="20"/>
          <w:szCs w:val="20"/>
        </w:rPr>
        <w:t xml:space="preserve"> System</w:t>
      </w:r>
      <w:r w:rsidR="008C24EF">
        <w:rPr>
          <w:rFonts w:ascii="LucidaSansEF" w:hAnsi="LucidaSansEF" w:cs="Arial"/>
          <w:sz w:val="20"/>
          <w:szCs w:val="20"/>
        </w:rPr>
        <w:t xml:space="preserve"> </w:t>
      </w:r>
      <w:r w:rsidR="00D20789">
        <w:rPr>
          <w:rFonts w:ascii="LucidaSansEF" w:hAnsi="LucidaSansEF" w:cs="Arial"/>
          <w:sz w:val="20"/>
          <w:szCs w:val="20"/>
        </w:rPr>
        <w:t>aan</w:t>
      </w:r>
      <w:r w:rsidR="008C24EF">
        <w:rPr>
          <w:rFonts w:ascii="LucidaSansEF" w:hAnsi="LucidaSansEF" w:cs="Arial"/>
          <w:sz w:val="20"/>
          <w:szCs w:val="20"/>
        </w:rPr>
        <w:t xml:space="preserve"> de Vrije Universiteit Amsterdam</w:t>
      </w:r>
      <w:r w:rsidR="00442426">
        <w:rPr>
          <w:rFonts w:ascii="LucidaSansEF" w:hAnsi="LucidaSansEF" w:cs="Arial"/>
          <w:sz w:val="20"/>
          <w:szCs w:val="20"/>
        </w:rPr>
        <w:t>.</w:t>
      </w:r>
    </w:p>
    <w:p w14:paraId="2565D967" w14:textId="5D0A7BE2" w:rsidR="008C24EF" w:rsidRPr="00EE666F" w:rsidRDefault="006363D4" w:rsidP="008C24EF">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93971495"/>
      <w:r w:rsidRPr="007870CD">
        <w:rPr>
          <w:rFonts w:ascii="LucidaSansEF" w:hAnsi="LucidaSansEF"/>
          <w:i w:val="0"/>
        </w:rPr>
        <w:t>De opdracht</w:t>
      </w:r>
      <w:bookmarkEnd w:id="5"/>
    </w:p>
    <w:p w14:paraId="7249A670" w14:textId="77777777" w:rsidR="008C24EF" w:rsidRPr="008C24EF" w:rsidRDefault="008C24EF" w:rsidP="008C24EF">
      <w:pPr>
        <w:rPr>
          <w:rFonts w:ascii="LucidaSansEF" w:hAnsi="LucidaSansEF" w:cs="Arial"/>
          <w:sz w:val="20"/>
          <w:szCs w:val="20"/>
        </w:rPr>
      </w:pPr>
    </w:p>
    <w:p w14:paraId="7399DD92" w14:textId="717ABFDB" w:rsidR="008C24EF" w:rsidRPr="00EE666F" w:rsidRDefault="00BD115D" w:rsidP="00EE666F">
      <w:pPr>
        <w:rPr>
          <w:rFonts w:ascii="LucidaSansEF" w:hAnsi="LucidaSansEF" w:cs="Arial"/>
          <w:sz w:val="20"/>
          <w:szCs w:val="20"/>
        </w:rPr>
      </w:pPr>
      <w:r w:rsidRPr="00BD115D">
        <w:rPr>
          <w:rFonts w:ascii="LucidaSansEF" w:hAnsi="LucidaSansEF" w:cs="Arial"/>
          <w:sz w:val="20"/>
          <w:szCs w:val="20"/>
        </w:rPr>
        <w:t>De opdracht betreft de aanschaf van een geïntegreerd bibliotheeksysteem, hierna afgekort tot ILS (</w:t>
      </w:r>
      <w:proofErr w:type="spellStart"/>
      <w:r w:rsidRPr="00BD115D">
        <w:rPr>
          <w:rFonts w:ascii="LucidaSansEF" w:hAnsi="LucidaSansEF" w:cs="Arial"/>
          <w:sz w:val="20"/>
          <w:szCs w:val="20"/>
        </w:rPr>
        <w:t>Integrated</w:t>
      </w:r>
      <w:proofErr w:type="spellEnd"/>
      <w:r w:rsidRPr="00BD115D">
        <w:rPr>
          <w:rFonts w:ascii="LucidaSansEF" w:hAnsi="LucidaSansEF" w:cs="Arial"/>
          <w:sz w:val="20"/>
          <w:szCs w:val="20"/>
        </w:rPr>
        <w:t xml:space="preserve"> Library System). Doel van deze aanbesteding is om te komen tot een opdracht met een opdrachtnemer voor de levering, implementatie en beheer van een bibliotheeksysteem </w:t>
      </w:r>
      <w:r>
        <w:rPr>
          <w:rFonts w:ascii="LucidaSansEF" w:hAnsi="LucidaSansEF" w:cs="Arial"/>
          <w:sz w:val="20"/>
          <w:szCs w:val="20"/>
        </w:rPr>
        <w:t>dat</w:t>
      </w:r>
      <w:r w:rsidRPr="00BD115D">
        <w:rPr>
          <w:rFonts w:ascii="LucidaSansEF" w:hAnsi="LucidaSansEF" w:cs="Arial"/>
          <w:sz w:val="20"/>
          <w:szCs w:val="20"/>
        </w:rPr>
        <w:t xml:space="preserve"> op </w:t>
      </w:r>
      <w:r w:rsidR="00655E26">
        <w:rPr>
          <w:rFonts w:ascii="LucidaSansEF" w:hAnsi="LucidaSansEF" w:cs="Arial"/>
          <w:sz w:val="20"/>
          <w:szCs w:val="20"/>
        </w:rPr>
        <w:t>1 januari 2026</w:t>
      </w:r>
      <w:r w:rsidRPr="00BD115D">
        <w:rPr>
          <w:rFonts w:ascii="LucidaSansEF" w:hAnsi="LucidaSansEF" w:cs="Arial"/>
          <w:sz w:val="20"/>
          <w:szCs w:val="20"/>
        </w:rPr>
        <w:t xml:space="preserve"> geïmplementeerd en operationeel moet zijn.</w:t>
      </w:r>
    </w:p>
    <w:p w14:paraId="1847777E" w14:textId="77777777" w:rsidR="00D20789" w:rsidRPr="00D20789" w:rsidRDefault="00D20789" w:rsidP="00D20789">
      <w:pPr>
        <w:rPr>
          <w:rFonts w:ascii="LucidaSansEF" w:hAnsi="LucidaSansEF" w:cs="Arial"/>
          <w:sz w:val="20"/>
          <w:szCs w:val="20"/>
        </w:rPr>
      </w:pPr>
    </w:p>
    <w:p w14:paraId="6C150738" w14:textId="07348E88" w:rsidR="005E3FCD" w:rsidRDefault="005E3FCD" w:rsidP="00CF6209">
      <w:pPr>
        <w:rPr>
          <w:rFonts w:ascii="LucidaSansEF" w:hAnsi="LucidaSansEF" w:cs="Arial"/>
          <w:sz w:val="20"/>
          <w:szCs w:val="20"/>
        </w:rPr>
      </w:pPr>
      <w:r w:rsidRPr="00791FF4">
        <w:rPr>
          <w:rFonts w:ascii="LucidaSansEF" w:hAnsi="LucidaSansEF" w:cs="Arial"/>
          <w:sz w:val="20"/>
          <w:szCs w:val="20"/>
        </w:rPr>
        <w:t xml:space="preserve">De overeenkomst wordt afgesloten voor een periode van </w:t>
      </w:r>
      <w:r w:rsidR="00BD115D">
        <w:rPr>
          <w:rFonts w:ascii="LucidaSansEF" w:hAnsi="LucidaSansEF" w:cs="Arial"/>
          <w:sz w:val="20"/>
          <w:szCs w:val="20"/>
        </w:rPr>
        <w:t>5</w:t>
      </w:r>
      <w:r w:rsidRPr="00791FF4">
        <w:rPr>
          <w:rFonts w:ascii="LucidaSansEF" w:hAnsi="LucidaSansEF" w:cs="Arial"/>
          <w:sz w:val="20"/>
          <w:szCs w:val="20"/>
        </w:rPr>
        <w:t xml:space="preserve"> jaar met een optie </w:t>
      </w:r>
      <w:r w:rsidR="00BD115D">
        <w:rPr>
          <w:rFonts w:ascii="LucidaSansEF" w:hAnsi="LucidaSansEF" w:cs="Arial"/>
          <w:sz w:val="20"/>
          <w:szCs w:val="20"/>
        </w:rPr>
        <w:t xml:space="preserve">voor de VU </w:t>
      </w:r>
      <w:r w:rsidRPr="00791FF4">
        <w:rPr>
          <w:rFonts w:ascii="LucidaSansEF" w:hAnsi="LucidaSansEF" w:cs="Arial"/>
          <w:sz w:val="20"/>
          <w:szCs w:val="20"/>
        </w:rPr>
        <w:t xml:space="preserve">tot verlenging van </w:t>
      </w:r>
      <w:r w:rsidR="00BD115D">
        <w:rPr>
          <w:rFonts w:ascii="LucidaSansEF" w:hAnsi="LucidaSansEF" w:cs="Arial"/>
          <w:sz w:val="20"/>
          <w:szCs w:val="20"/>
        </w:rPr>
        <w:t>5</w:t>
      </w:r>
      <w:r w:rsidRPr="00791FF4">
        <w:rPr>
          <w:rFonts w:ascii="LucidaSansEF" w:hAnsi="LucidaSansEF" w:cs="Arial"/>
          <w:sz w:val="20"/>
          <w:szCs w:val="20"/>
        </w:rPr>
        <w:t xml:space="preserve"> * 1 jaar. De verwachte ingangsdatum van de overeenkomst is </w:t>
      </w:r>
      <w:r w:rsidR="004B330E">
        <w:rPr>
          <w:rFonts w:ascii="LucidaSansEF" w:hAnsi="LucidaSansEF" w:cs="Arial"/>
          <w:sz w:val="20"/>
          <w:szCs w:val="20"/>
        </w:rPr>
        <w:t>1 oktober 2025</w:t>
      </w:r>
      <w:r w:rsidRPr="00791FF4">
        <w:rPr>
          <w:rFonts w:ascii="LucidaSansEF" w:hAnsi="LucidaSansEF" w:cs="Arial"/>
          <w:sz w:val="20"/>
          <w:szCs w:val="20"/>
        </w:rPr>
        <w:t>. De gunning vindt plaats</w:t>
      </w:r>
      <w:r w:rsidRPr="005E3FCD">
        <w:rPr>
          <w:rFonts w:ascii="LucidaSansEF" w:hAnsi="LucidaSansEF" w:cs="Arial"/>
          <w:sz w:val="20"/>
          <w:szCs w:val="20"/>
        </w:rPr>
        <w:t xml:space="preserve"> op basis van het gunningscriterium Beste Prijs / Kwaliteit Verhouding (Beste PKV).</w:t>
      </w:r>
    </w:p>
    <w:p w14:paraId="7DC2DED5" w14:textId="77777777" w:rsidR="005E3FCD" w:rsidRDefault="005E3FCD" w:rsidP="00CF6209">
      <w:pPr>
        <w:rPr>
          <w:rFonts w:ascii="LucidaSansEF" w:hAnsi="LucidaSansEF" w:cs="Arial"/>
          <w:sz w:val="20"/>
          <w:szCs w:val="20"/>
        </w:rPr>
      </w:pPr>
    </w:p>
    <w:p w14:paraId="37EB9C5F" w14:textId="77777777" w:rsidR="00CF6209" w:rsidRDefault="00CF6209" w:rsidP="00CF6209">
      <w:pPr>
        <w:rPr>
          <w:rFonts w:ascii="LucidaSansEF" w:hAnsi="LucidaSansEF" w:cs="Arial"/>
          <w:sz w:val="20"/>
          <w:szCs w:val="20"/>
        </w:rPr>
      </w:pPr>
      <w:r w:rsidRPr="00CF6209">
        <w:rPr>
          <w:rFonts w:ascii="LucidaSansEF" w:hAnsi="LucidaSansEF" w:cs="Arial"/>
          <w:sz w:val="20"/>
          <w:szCs w:val="20"/>
        </w:rPr>
        <w:t>De aanbesteding betreft een Europese aanbesteding volgens de Openbare Procedure, conform de Aanbestedingswet 2012.</w:t>
      </w:r>
    </w:p>
    <w:p w14:paraId="64DAC040" w14:textId="77777777" w:rsidR="00CF6209" w:rsidRDefault="00CF6209" w:rsidP="006363D4">
      <w:pPr>
        <w:rPr>
          <w:rFonts w:ascii="LucidaSansEF" w:hAnsi="LucidaSansEF" w:cs="Arial"/>
          <w:sz w:val="20"/>
          <w:szCs w:val="20"/>
        </w:rPr>
      </w:pPr>
    </w:p>
    <w:p w14:paraId="370E4BFD"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3A86029A" w14:textId="0505BFB0"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193971496"/>
      <w:r w:rsidR="002D7260" w:rsidRPr="003351FB">
        <w:rPr>
          <w:rFonts w:ascii="LucidaSansEF" w:hAnsi="LucidaSansEF"/>
          <w:i w:val="0"/>
        </w:rPr>
        <w:t xml:space="preserve">De </w:t>
      </w:r>
      <w:r w:rsidR="006363D4" w:rsidRPr="003351FB">
        <w:rPr>
          <w:rFonts w:ascii="LucidaSansEF" w:hAnsi="LucidaSansEF"/>
          <w:i w:val="0"/>
        </w:rPr>
        <w:t>Vrije Universiteit</w:t>
      </w:r>
      <w:r w:rsidR="00BD4847">
        <w:rPr>
          <w:rFonts w:ascii="LucidaSansEF" w:hAnsi="LucidaSansEF"/>
          <w:i w:val="0"/>
        </w:rPr>
        <w:t xml:space="preserve"> Amsterdam</w:t>
      </w:r>
      <w:bookmarkEnd w:id="6"/>
    </w:p>
    <w:p w14:paraId="421E91AE" w14:textId="07BF9CE3" w:rsidR="008A557D" w:rsidRPr="003351FB" w:rsidRDefault="008A557D" w:rsidP="008A557D">
      <w:pPr>
        <w:rPr>
          <w:rFonts w:ascii="LucidaSansEF" w:hAnsi="LucidaSansEF"/>
          <w:sz w:val="20"/>
          <w:szCs w:val="20"/>
        </w:rPr>
      </w:pPr>
      <w:r w:rsidRPr="003351FB">
        <w:rPr>
          <w:rFonts w:ascii="LucidaSansEF" w:hAnsi="LucidaSansEF"/>
          <w:sz w:val="20"/>
          <w:szCs w:val="20"/>
        </w:rPr>
        <w:t>De Vrije Universiteit Amsterdam (VU) is een innovatieve universiteit die midden in de samenleving staat en actief bijdraagt aan de ontwikkelingen in onderwijs</w:t>
      </w:r>
      <w:r w:rsidR="00BD4847">
        <w:rPr>
          <w:rFonts w:ascii="LucidaSansEF" w:hAnsi="LucidaSansEF"/>
          <w:sz w:val="20"/>
          <w:szCs w:val="20"/>
        </w:rPr>
        <w:t xml:space="preserve">, </w:t>
      </w:r>
      <w:r w:rsidRPr="003351FB">
        <w:rPr>
          <w:rFonts w:ascii="LucidaSansEF" w:hAnsi="LucidaSansEF"/>
          <w:sz w:val="20"/>
          <w:szCs w:val="20"/>
        </w:rPr>
        <w:t>onderzoek</w:t>
      </w:r>
      <w:r w:rsidR="00BD4847">
        <w:rPr>
          <w:rFonts w:ascii="LucidaSansEF" w:hAnsi="LucidaSansEF"/>
          <w:sz w:val="20"/>
          <w:szCs w:val="20"/>
        </w:rPr>
        <w:t xml:space="preserve"> en valorisatie</w:t>
      </w:r>
      <w:r w:rsidRPr="003351FB">
        <w:rPr>
          <w:rFonts w:ascii="LucidaSansEF" w:hAnsi="LucidaSansEF"/>
          <w:sz w:val="20"/>
          <w:szCs w:val="20"/>
        </w:rPr>
        <w:t xml:space="preserve">. Onze breed georiënteerde universiteit telt </w:t>
      </w:r>
      <w:r w:rsidR="00636191">
        <w:rPr>
          <w:rFonts w:ascii="LucidaSansEF" w:hAnsi="LucidaSansEF"/>
          <w:sz w:val="20"/>
          <w:szCs w:val="20"/>
        </w:rPr>
        <w:t>negen</w:t>
      </w:r>
      <w:r w:rsidR="00636191" w:rsidRPr="003351FB">
        <w:rPr>
          <w:rFonts w:ascii="LucidaSansEF" w:hAnsi="LucidaSansEF"/>
          <w:sz w:val="20"/>
          <w:szCs w:val="20"/>
        </w:rPr>
        <w:t xml:space="preserve"> </w:t>
      </w:r>
      <w:r w:rsidRPr="003351FB">
        <w:rPr>
          <w:rFonts w:ascii="LucidaSansEF" w:hAnsi="LucidaSansEF"/>
          <w:sz w:val="20"/>
          <w:szCs w:val="20"/>
        </w:rPr>
        <w:t xml:space="preserve">faculteiten, verschillende </w:t>
      </w:r>
      <w:r w:rsidR="00636191">
        <w:rPr>
          <w:rFonts w:ascii="LucidaSansEF" w:hAnsi="LucidaSansEF"/>
          <w:sz w:val="20"/>
          <w:szCs w:val="20"/>
        </w:rPr>
        <w:t>onderzoeks</w:t>
      </w:r>
      <w:r w:rsidRPr="003351FB">
        <w:rPr>
          <w:rFonts w:ascii="LucidaSansEF" w:hAnsi="LucidaSansEF"/>
          <w:sz w:val="20"/>
          <w:szCs w:val="20"/>
        </w:rPr>
        <w:t xml:space="preserve">instituten, stichtingen en onderzoekscentra en ondersteunende diensten. Op de campus, aan de snelst groeiende economische regio van Nederland (de </w:t>
      </w:r>
      <w:proofErr w:type="spellStart"/>
      <w:r w:rsidRPr="003351FB">
        <w:rPr>
          <w:rFonts w:ascii="LucidaSansEF" w:hAnsi="LucidaSansEF"/>
          <w:sz w:val="20"/>
          <w:szCs w:val="20"/>
        </w:rPr>
        <w:t>Zuidas</w:t>
      </w:r>
      <w:proofErr w:type="spellEnd"/>
      <w:r w:rsidRPr="003351FB">
        <w:rPr>
          <w:rFonts w:ascii="LucidaSansEF" w:hAnsi="LucidaSansEF"/>
          <w:sz w:val="20"/>
          <w:szCs w:val="20"/>
        </w:rPr>
        <w:t xml:space="preserve">), volgen ruim </w:t>
      </w:r>
      <w:r w:rsidR="00A526BC">
        <w:rPr>
          <w:rFonts w:ascii="LucidaSansEF" w:hAnsi="LucidaSansEF"/>
          <w:sz w:val="20"/>
          <w:szCs w:val="20"/>
        </w:rPr>
        <w:t>3</w:t>
      </w:r>
      <w:r w:rsidR="00636191">
        <w:rPr>
          <w:rFonts w:ascii="LucidaSansEF" w:hAnsi="LucidaSansEF"/>
          <w:sz w:val="20"/>
          <w:szCs w:val="20"/>
        </w:rPr>
        <w:t>1</w:t>
      </w:r>
      <w:r w:rsidRPr="003351FB">
        <w:rPr>
          <w:rFonts w:ascii="LucidaSansEF" w:hAnsi="LucidaSansEF"/>
          <w:sz w:val="20"/>
          <w:szCs w:val="20"/>
        </w:rPr>
        <w:t xml:space="preserve">.000 studenten wetenschappelijk onderwijs en werken ca. 2.750 wetenschappelijke personeelsleden en 1.900 personeelsleden in niet-wetenschappelijke functies. </w:t>
      </w:r>
    </w:p>
    <w:p w14:paraId="29C7A1D8"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7D961EB5" w14:textId="77777777" w:rsidR="008A557D" w:rsidRPr="003351FB" w:rsidRDefault="008A557D" w:rsidP="008A557D">
      <w:pPr>
        <w:rPr>
          <w:rFonts w:ascii="LucidaSansEF" w:hAnsi="LucidaSansEF"/>
          <w:sz w:val="20"/>
          <w:szCs w:val="20"/>
        </w:rPr>
      </w:pPr>
    </w:p>
    <w:p w14:paraId="0324FAF2" w14:textId="77777777" w:rsidR="008A557D" w:rsidRPr="003351FB" w:rsidRDefault="003351FB" w:rsidP="003351FB">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3CBBCCB0" w14:textId="77777777" w:rsidR="008A557D" w:rsidRPr="003351FB" w:rsidRDefault="008A557D" w:rsidP="008A557D">
      <w:pPr>
        <w:rPr>
          <w:rFonts w:ascii="LucidaSansEF" w:hAnsi="LucidaSansEF"/>
          <w:sz w:val="20"/>
          <w:szCs w:val="20"/>
        </w:rPr>
      </w:pPr>
    </w:p>
    <w:p w14:paraId="0BA84D51"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3"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52AACA95" w14:textId="77777777" w:rsidR="006363D4" w:rsidRPr="007870CD" w:rsidRDefault="006363D4" w:rsidP="006363D4">
      <w:pPr>
        <w:rPr>
          <w:rFonts w:ascii="LucidaSansEF" w:hAnsi="LucidaSansEF" w:cs="Arial"/>
          <w:sz w:val="20"/>
          <w:szCs w:val="20"/>
        </w:rPr>
      </w:pPr>
    </w:p>
    <w:p w14:paraId="5987041E" w14:textId="77777777" w:rsidR="0050657C" w:rsidRDefault="0050657C" w:rsidP="008C24EF">
      <w:pPr>
        <w:rPr>
          <w:rFonts w:ascii="LucidaSansEF" w:hAnsi="LucidaSansEF" w:cs="Arial"/>
          <w:sz w:val="20"/>
          <w:szCs w:val="20"/>
        </w:rPr>
      </w:pPr>
    </w:p>
    <w:p w14:paraId="23507891" w14:textId="77777777"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06712889"/>
      <w:bookmarkStart w:id="8" w:name="_Toc106712890"/>
      <w:bookmarkStart w:id="9" w:name="_Toc106712891"/>
      <w:bookmarkStart w:id="10" w:name="_Toc106712892"/>
      <w:bookmarkStart w:id="11" w:name="_Toc106712893"/>
      <w:bookmarkStart w:id="12" w:name="_Toc106712894"/>
      <w:bookmarkStart w:id="13" w:name="_Toc106712895"/>
      <w:bookmarkStart w:id="14" w:name="_Toc106712896"/>
      <w:bookmarkStart w:id="15" w:name="_Toc106712897"/>
      <w:bookmarkStart w:id="16" w:name="_Toc106712898"/>
      <w:bookmarkStart w:id="17" w:name="_Toc106712899"/>
      <w:bookmarkStart w:id="18" w:name="_Toc106712900"/>
      <w:bookmarkStart w:id="19" w:name="_Toc106712901"/>
      <w:bookmarkStart w:id="20" w:name="_Toc106712902"/>
      <w:bookmarkStart w:id="21" w:name="_Toc106712903"/>
      <w:bookmarkStart w:id="22" w:name="_Toc19397149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920889">
        <w:rPr>
          <w:rFonts w:ascii="LucidaSansEF" w:hAnsi="LucidaSansEF"/>
          <w:i w:val="0"/>
        </w:rPr>
        <w:t>Contact</w:t>
      </w:r>
      <w:bookmarkEnd w:id="22"/>
      <w:r w:rsidR="00767E42" w:rsidRPr="00920889">
        <w:rPr>
          <w:rFonts w:ascii="LucidaSansEF" w:hAnsi="LucidaSansEF"/>
          <w:i w:val="0"/>
        </w:rPr>
        <w:t xml:space="preserve"> </w:t>
      </w:r>
    </w:p>
    <w:p w14:paraId="612E0C98"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Correspondentie met betrekking tot deze aanbestedingsprocedure verloopt uitsluitend via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tenzij uitdrukkelijk anders bepaald of in het geval van niet-beschikbaarheid van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vanwege een algemene storing aan het systeem.</w:t>
      </w:r>
    </w:p>
    <w:p w14:paraId="3EA60CB8" w14:textId="77777777" w:rsidR="00E258B2" w:rsidRPr="00E258B2" w:rsidRDefault="00E258B2" w:rsidP="00E258B2">
      <w:pPr>
        <w:rPr>
          <w:rFonts w:ascii="LucidaSansEF" w:hAnsi="LucidaSansEF" w:cs="Arial"/>
          <w:sz w:val="20"/>
          <w:szCs w:val="20"/>
        </w:rPr>
      </w:pPr>
    </w:p>
    <w:p w14:paraId="0342BF19"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lastRenderedPageBreak/>
        <w:t>De algemene contactgegevens van de VU voor deze aanbesteding zijn:</w:t>
      </w:r>
    </w:p>
    <w:p w14:paraId="32A9C3CD" w14:textId="77777777" w:rsidR="00E258B2" w:rsidRPr="00E258B2" w:rsidRDefault="00E258B2" w:rsidP="00E258B2">
      <w:pPr>
        <w:rPr>
          <w:rFonts w:ascii="LucidaSansEF" w:hAnsi="LucidaSansEF" w:cs="Arial"/>
          <w:sz w:val="20"/>
          <w:szCs w:val="20"/>
        </w:rPr>
      </w:pPr>
    </w:p>
    <w:p w14:paraId="35C95F46" w14:textId="59DFBDA5" w:rsidR="00E258B2" w:rsidRPr="00E258B2" w:rsidRDefault="0050657C" w:rsidP="00E258B2">
      <w:pPr>
        <w:rPr>
          <w:rFonts w:ascii="LucidaSansEF" w:hAnsi="LucidaSansEF" w:cs="Arial"/>
          <w:sz w:val="20"/>
          <w:szCs w:val="20"/>
        </w:rPr>
      </w:pPr>
      <w:r>
        <w:rPr>
          <w:rFonts w:ascii="LucidaSansEF" w:hAnsi="LucidaSansEF" w:cs="Arial"/>
          <w:sz w:val="20"/>
          <w:szCs w:val="20"/>
        </w:rPr>
        <w:t xml:space="preserve">Dienst </w:t>
      </w:r>
      <w:r w:rsidR="00EE666F">
        <w:rPr>
          <w:rFonts w:ascii="LucidaSansEF" w:hAnsi="LucidaSansEF" w:cs="Arial"/>
          <w:sz w:val="20"/>
          <w:szCs w:val="20"/>
        </w:rPr>
        <w:t>IT</w:t>
      </w:r>
      <w:r w:rsidR="00E258B2" w:rsidRPr="00E258B2">
        <w:rPr>
          <w:rFonts w:ascii="LucidaSansEF" w:hAnsi="LucidaSansEF" w:cs="Arial"/>
          <w:sz w:val="20"/>
          <w:szCs w:val="20"/>
        </w:rPr>
        <w:t xml:space="preserve"> / </w:t>
      </w:r>
      <w:r w:rsidR="00E73756" w:rsidRPr="00E258B2">
        <w:rPr>
          <w:rFonts w:ascii="LucidaSansEF" w:hAnsi="LucidaSansEF" w:cs="Arial"/>
          <w:sz w:val="20"/>
          <w:szCs w:val="20"/>
        </w:rPr>
        <w:t>F</w:t>
      </w:r>
      <w:r w:rsidR="00E73756">
        <w:rPr>
          <w:rFonts w:ascii="LucidaSansEF" w:hAnsi="LucidaSansEF" w:cs="Arial"/>
          <w:sz w:val="20"/>
          <w:szCs w:val="20"/>
        </w:rPr>
        <w:t>inanciën-afdeling</w:t>
      </w:r>
      <w:r w:rsidR="00E258B2" w:rsidRPr="00E258B2">
        <w:rPr>
          <w:rFonts w:ascii="LucidaSansEF" w:hAnsi="LucidaSansEF" w:cs="Arial"/>
          <w:sz w:val="20"/>
          <w:szCs w:val="20"/>
        </w:rPr>
        <w:t xml:space="preserve"> Inkoopmanagement</w:t>
      </w:r>
    </w:p>
    <w:p w14:paraId="0958DC12"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POSTADRES: de Boelelaan 1105, 1081 HV Amsterdam </w:t>
      </w:r>
    </w:p>
    <w:p w14:paraId="30FF57A3" w14:textId="6637FACE" w:rsidR="0002699F" w:rsidRPr="0002699F" w:rsidRDefault="00E258B2" w:rsidP="0002699F">
      <w:pPr>
        <w:rPr>
          <w:rFonts w:ascii="LucidaSansEF" w:hAnsi="LucidaSansEF" w:cs="Arial"/>
          <w:sz w:val="20"/>
          <w:szCs w:val="20"/>
        </w:rPr>
      </w:pPr>
      <w:r w:rsidRPr="00E258B2">
        <w:rPr>
          <w:rFonts w:ascii="LucidaSansEF" w:hAnsi="LucidaSansEF" w:cs="Arial"/>
          <w:sz w:val="20"/>
          <w:szCs w:val="20"/>
        </w:rPr>
        <w:t xml:space="preserve">BEZOEKADRES: </w:t>
      </w:r>
      <w:r w:rsidR="0002699F" w:rsidRPr="0002699F">
        <w:rPr>
          <w:rFonts w:ascii="LucidaSansEF" w:hAnsi="LucidaSansEF" w:cs="Arial"/>
          <w:sz w:val="20"/>
          <w:szCs w:val="20"/>
        </w:rPr>
        <w:t xml:space="preserve">Gebouw Transitorium, Van der </w:t>
      </w:r>
      <w:proofErr w:type="spellStart"/>
      <w:r w:rsidR="0002699F" w:rsidRPr="0002699F">
        <w:rPr>
          <w:rFonts w:ascii="LucidaSansEF" w:hAnsi="LucidaSansEF" w:cs="Arial"/>
          <w:sz w:val="20"/>
          <w:szCs w:val="20"/>
        </w:rPr>
        <w:t>Boechorststraat</w:t>
      </w:r>
      <w:proofErr w:type="spellEnd"/>
      <w:r w:rsidR="0002699F" w:rsidRPr="0002699F">
        <w:rPr>
          <w:rFonts w:ascii="LucidaSansEF" w:hAnsi="LucidaSansEF" w:cs="Arial"/>
          <w:sz w:val="20"/>
          <w:szCs w:val="20"/>
        </w:rPr>
        <w:t xml:space="preserve"> 1, 1081 BT Amsterdam</w:t>
      </w:r>
    </w:p>
    <w:p w14:paraId="4ED1CB6D" w14:textId="77777777" w:rsidR="0002699F" w:rsidRPr="0002699F" w:rsidRDefault="0002699F" w:rsidP="0002699F">
      <w:pPr>
        <w:rPr>
          <w:rFonts w:ascii="LucidaSansEF" w:hAnsi="LucidaSansEF" w:cs="Arial"/>
          <w:sz w:val="20"/>
          <w:szCs w:val="20"/>
        </w:rPr>
      </w:pPr>
    </w:p>
    <w:p w14:paraId="6175EBD0" w14:textId="77777777" w:rsidR="007516D9" w:rsidRPr="007870CD" w:rsidRDefault="007516D9" w:rsidP="007516D9">
      <w:pPr>
        <w:rPr>
          <w:rFonts w:ascii="LucidaSansEF" w:hAnsi="LucidaSansEF" w:cs="Arial"/>
          <w:sz w:val="20"/>
          <w:szCs w:val="20"/>
        </w:rPr>
      </w:pPr>
      <w:r w:rsidRPr="007870CD">
        <w:rPr>
          <w:rFonts w:ascii="LucidaSansEF" w:hAnsi="LucidaSansEF" w:cs="Arial"/>
          <w:sz w:val="20"/>
          <w:szCs w:val="20"/>
        </w:rPr>
        <w:t xml:space="preserve">Indien u een e-mail wilt sturen kunt u die richten aan: </w:t>
      </w:r>
      <w:hyperlink r:id="rId14" w:history="1">
        <w:r w:rsidRPr="00097E05">
          <w:rPr>
            <w:rStyle w:val="Hyperlink"/>
            <w:rFonts w:ascii="LucidaSansEF" w:hAnsi="LucidaSansEF" w:cs="Arial"/>
            <w:sz w:val="20"/>
            <w:szCs w:val="20"/>
          </w:rPr>
          <w:t>aanbestedingen.fpc@vu.nl</w:t>
        </w:r>
      </w:hyperlink>
    </w:p>
    <w:p w14:paraId="03E474E4" w14:textId="77777777" w:rsidR="007516D9" w:rsidRDefault="007516D9" w:rsidP="0002699F">
      <w:pPr>
        <w:rPr>
          <w:rFonts w:ascii="LucidaSansEF" w:hAnsi="LucidaSansEF" w:cs="Arial"/>
          <w:sz w:val="20"/>
          <w:szCs w:val="20"/>
        </w:rPr>
      </w:pPr>
    </w:p>
    <w:p w14:paraId="6E64F8A3" w14:textId="6E48178A" w:rsidR="0002699F" w:rsidRDefault="0002699F" w:rsidP="0002699F">
      <w:pPr>
        <w:rPr>
          <w:rFonts w:ascii="LucidaSansEF" w:hAnsi="LucidaSansEF" w:cs="Arial"/>
          <w:sz w:val="20"/>
          <w:szCs w:val="20"/>
        </w:rPr>
      </w:pPr>
      <w:r w:rsidRPr="0002699F">
        <w:rPr>
          <w:rFonts w:ascii="LucidaSansEF" w:hAnsi="LucidaSansEF" w:cs="Arial"/>
          <w:sz w:val="20"/>
          <w:szCs w:val="20"/>
        </w:rPr>
        <w:t>Wij verzoeken u bij al uw correspondentie de naam van de aanbesteding ‘</w:t>
      </w:r>
      <w:proofErr w:type="spellStart"/>
      <w:r w:rsidR="00A54A93">
        <w:rPr>
          <w:rFonts w:ascii="LucidaSansEF" w:hAnsi="LucidaSansEF" w:cs="Arial"/>
          <w:sz w:val="20"/>
          <w:szCs w:val="20"/>
        </w:rPr>
        <w:t>Integrated</w:t>
      </w:r>
      <w:proofErr w:type="spellEnd"/>
      <w:r w:rsidR="00A54A93">
        <w:rPr>
          <w:rFonts w:ascii="LucidaSansEF" w:hAnsi="LucidaSansEF" w:cs="Arial"/>
          <w:sz w:val="20"/>
          <w:szCs w:val="20"/>
        </w:rPr>
        <w:t xml:space="preserve"> Library System</w:t>
      </w:r>
      <w:r w:rsidRPr="0002699F">
        <w:rPr>
          <w:rFonts w:ascii="LucidaSansEF" w:hAnsi="LucidaSansEF" w:cs="Arial"/>
          <w:sz w:val="20"/>
          <w:szCs w:val="20"/>
        </w:rPr>
        <w:t>’</w:t>
      </w:r>
      <w:r w:rsidR="00AD25C1">
        <w:rPr>
          <w:rFonts w:ascii="LucidaSansEF" w:hAnsi="LucidaSansEF" w:cs="Arial"/>
          <w:sz w:val="20"/>
          <w:szCs w:val="20"/>
        </w:rPr>
        <w:t xml:space="preserve"> te vermelden</w:t>
      </w:r>
      <w:r w:rsidR="00E65CC7">
        <w:rPr>
          <w:rFonts w:ascii="LucidaSansEF" w:hAnsi="LucidaSansEF" w:cs="Arial"/>
          <w:sz w:val="20"/>
          <w:szCs w:val="20"/>
        </w:rPr>
        <w:t>.</w:t>
      </w:r>
    </w:p>
    <w:p w14:paraId="7CB86A1A"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23" w:name="_Toc251937804"/>
      <w:bookmarkStart w:id="24" w:name="_Toc193971498"/>
      <w:r>
        <w:rPr>
          <w:rFonts w:ascii="LucidaSansEF" w:hAnsi="LucidaSansEF"/>
          <w:i w:val="0"/>
        </w:rPr>
        <w:t>V</w:t>
      </w:r>
      <w:r w:rsidR="006363D4" w:rsidRPr="007870CD">
        <w:rPr>
          <w:rFonts w:ascii="LucidaSansEF" w:hAnsi="LucidaSansEF"/>
          <w:i w:val="0"/>
        </w:rPr>
        <w:t>erantwoordelijkheden</w:t>
      </w:r>
      <w:bookmarkEnd w:id="23"/>
      <w:bookmarkEnd w:id="24"/>
    </w:p>
    <w:p w14:paraId="49CB59B6" w14:textId="79D8432C" w:rsidR="007516D9" w:rsidRDefault="007516D9" w:rsidP="006363D4">
      <w:pPr>
        <w:rPr>
          <w:rFonts w:ascii="LucidaSansEF" w:hAnsi="LucidaSansEF" w:cs="Arial"/>
          <w:sz w:val="20"/>
          <w:szCs w:val="20"/>
        </w:rPr>
      </w:pPr>
      <w:r w:rsidRPr="007516D9">
        <w:rPr>
          <w:rFonts w:ascii="LucidaSansEF" w:hAnsi="LucidaSansEF" w:cs="Arial"/>
          <w:sz w:val="20"/>
          <w:szCs w:val="20"/>
        </w:rPr>
        <w:t xml:space="preserve">De opdrachtgever van deze aanbesteding is de VU, namens deze de </w:t>
      </w:r>
      <w:r w:rsidR="00B61D48" w:rsidRPr="00B61D48">
        <w:rPr>
          <w:rFonts w:ascii="LucidaSansEF" w:hAnsi="LucidaSansEF" w:cs="Arial"/>
          <w:sz w:val="20"/>
          <w:szCs w:val="20"/>
        </w:rPr>
        <w:t xml:space="preserve">Directeur </w:t>
      </w:r>
      <w:r w:rsidR="009A6CA2">
        <w:rPr>
          <w:rFonts w:ascii="LucidaSansEF" w:hAnsi="LucidaSansEF" w:cs="Arial"/>
          <w:sz w:val="20"/>
          <w:szCs w:val="20"/>
        </w:rPr>
        <w:t>Universiteitsbibliotheek (</w:t>
      </w:r>
      <w:r w:rsidR="00A54A93">
        <w:rPr>
          <w:rFonts w:ascii="LucidaSansEF" w:hAnsi="LucidaSansEF" w:cs="Arial"/>
          <w:sz w:val="20"/>
          <w:szCs w:val="20"/>
        </w:rPr>
        <w:t>UB</w:t>
      </w:r>
      <w:r w:rsidR="009A6CA2">
        <w:rPr>
          <w:rFonts w:ascii="LucidaSansEF" w:hAnsi="LucidaSansEF" w:cs="Arial"/>
          <w:sz w:val="20"/>
          <w:szCs w:val="20"/>
        </w:rPr>
        <w:t>)</w:t>
      </w:r>
      <w:r w:rsidR="00E65CC7">
        <w:rPr>
          <w:rFonts w:ascii="LucidaSansEF" w:hAnsi="LucidaSansEF" w:cs="Arial"/>
          <w:sz w:val="20"/>
          <w:szCs w:val="20"/>
        </w:rPr>
        <w:t>.</w:t>
      </w:r>
      <w:r w:rsidRPr="007516D9">
        <w:rPr>
          <w:rFonts w:ascii="LucidaSansEF" w:hAnsi="LucidaSansEF" w:cs="Arial"/>
          <w:sz w:val="20"/>
          <w:szCs w:val="20"/>
        </w:rPr>
        <w:t xml:space="preserve"> </w:t>
      </w:r>
    </w:p>
    <w:p w14:paraId="193D751C"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25" w:name="_Toc251937805"/>
      <w:bookmarkStart w:id="26" w:name="_Toc193971499"/>
      <w:r w:rsidRPr="00B72789">
        <w:rPr>
          <w:rFonts w:ascii="LucidaSansEF" w:hAnsi="LucidaSansEF"/>
          <w:bCs w:val="0"/>
          <w:i w:val="0"/>
          <w:color w:val="000000"/>
        </w:rPr>
        <w:t>Verdeling in percelen</w:t>
      </w:r>
      <w:bookmarkEnd w:id="25"/>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26"/>
    </w:p>
    <w:p w14:paraId="65C26C6A" w14:textId="77777777" w:rsidR="007516D9" w:rsidRDefault="007516D9" w:rsidP="006363D4">
      <w:pPr>
        <w:rPr>
          <w:rFonts w:ascii="LucidaSansEF" w:hAnsi="LucidaSansEF" w:cs="Arial"/>
          <w:sz w:val="20"/>
        </w:rPr>
      </w:pPr>
      <w:r w:rsidRPr="007516D9">
        <w:rPr>
          <w:rFonts w:ascii="LucidaSansEF" w:hAnsi="LucidaSansEF" w:cs="Arial"/>
          <w:sz w:val="20"/>
        </w:rPr>
        <w:t>Gelet op de samenstelling en de (totale) waarde van de opdracht, zal er geen perceelindeling worden toegepast.</w:t>
      </w:r>
    </w:p>
    <w:p w14:paraId="6EC61604"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7" w:name="_Toc170278129"/>
      <w:bookmarkStart w:id="28" w:name="_Toc193971500"/>
      <w:r w:rsidRPr="007870CD">
        <w:rPr>
          <w:rFonts w:ascii="LucidaSansEF" w:hAnsi="LucidaSansEF"/>
          <w:i w:val="0"/>
        </w:rPr>
        <w:t>Voorbehoud</w:t>
      </w:r>
      <w:bookmarkEnd w:id="27"/>
      <w:bookmarkEnd w:id="28"/>
    </w:p>
    <w:p w14:paraId="40478CCB"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13F10C9C"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9" w:name="_Ref198436681"/>
      <w:bookmarkStart w:id="30" w:name="_Ref198437502"/>
      <w:bookmarkStart w:id="31" w:name="_Ref198438778"/>
      <w:bookmarkStart w:id="32" w:name="_Ref198438963"/>
      <w:bookmarkStart w:id="33" w:name="_Ref205626088"/>
      <w:bookmarkStart w:id="34" w:name="_Toc193971501"/>
      <w:bookmarkStart w:id="35" w:name="_Toc61937825"/>
      <w:bookmarkStart w:id="36" w:name="_Toc159056626"/>
      <w:bookmarkStart w:id="37" w:name="_Toc161554131"/>
      <w:r w:rsidRPr="006363D4">
        <w:rPr>
          <w:rFonts w:ascii="LucidaSansEF" w:hAnsi="LucidaSansEF"/>
          <w:i w:val="0"/>
        </w:rPr>
        <w:t>Planning</w:t>
      </w:r>
      <w:bookmarkEnd w:id="29"/>
      <w:bookmarkEnd w:id="30"/>
      <w:bookmarkEnd w:id="31"/>
      <w:bookmarkEnd w:id="32"/>
      <w:bookmarkEnd w:id="33"/>
      <w:bookmarkEnd w:id="34"/>
    </w:p>
    <w:p w14:paraId="217D6D61" w14:textId="268E4A0E"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w:t>
      </w:r>
      <w:r w:rsidRPr="00684FAE">
        <w:rPr>
          <w:rFonts w:ascii="LucidaSansEF" w:hAnsi="LucidaSansEF" w:cs="Arial"/>
          <w:sz w:val="20"/>
          <w:szCs w:val="20"/>
        </w:rPr>
        <w:t xml:space="preserve">op </w:t>
      </w:r>
      <w:r w:rsidR="0049029D">
        <w:rPr>
          <w:rFonts w:ascii="LucidaSansEF" w:hAnsi="LucidaSansEF" w:cs="Arial"/>
          <w:sz w:val="20"/>
          <w:szCs w:val="20"/>
        </w:rPr>
        <w:t>9</w:t>
      </w:r>
      <w:r w:rsidR="00E76E76">
        <w:rPr>
          <w:rFonts w:ascii="LucidaSansEF" w:hAnsi="LucidaSansEF" w:cs="Arial"/>
          <w:sz w:val="20"/>
          <w:szCs w:val="20"/>
        </w:rPr>
        <w:t xml:space="preserve"> juli 2025</w:t>
      </w:r>
      <w:r w:rsidRPr="00684FAE">
        <w:rPr>
          <w:rFonts w:ascii="LucidaSansEF" w:hAnsi="LucidaSansEF" w:cs="Arial"/>
          <w:color w:val="0000FF"/>
          <w:sz w:val="20"/>
          <w:szCs w:val="20"/>
        </w:rPr>
        <w:t xml:space="preserve"> </w:t>
      </w:r>
      <w:r w:rsidRPr="00684FAE">
        <w:rPr>
          <w:rFonts w:ascii="LucidaSansEF" w:hAnsi="LucidaSansEF" w:cs="Arial"/>
          <w:sz w:val="20"/>
          <w:szCs w:val="20"/>
        </w:rPr>
        <w:t>aangemeld</w:t>
      </w:r>
      <w:r w:rsidRPr="007870CD">
        <w:rPr>
          <w:rFonts w:ascii="LucidaSansEF" w:hAnsi="LucidaSansEF" w:cs="Arial"/>
          <w:sz w:val="20"/>
          <w:szCs w:val="20"/>
        </w:rPr>
        <w:t xml:space="preserve"> bij </w:t>
      </w:r>
      <w:hyperlink r:id="rId15"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35"/>
      <w:bookmarkEnd w:id="36"/>
      <w:bookmarkEnd w:id="37"/>
    </w:p>
    <w:p w14:paraId="63D9D842" w14:textId="77777777" w:rsidR="0086618B" w:rsidRDefault="0086618B" w:rsidP="006363D4">
      <w:pPr>
        <w:rPr>
          <w:rFonts w:ascii="LucidaSansEF" w:hAnsi="LucidaSansEF" w:cs="Arial"/>
          <w:sz w:val="20"/>
          <w:szCs w:val="20"/>
        </w:rPr>
      </w:pPr>
    </w:p>
    <w:p w14:paraId="374A5AC2"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tbl>
      <w:tblPr>
        <w:tblW w:w="7513" w:type="dxa"/>
        <w:tblBorders>
          <w:top w:val="single" w:sz="6" w:space="0" w:color="BBBBBB"/>
          <w:bottom w:val="single" w:sz="6" w:space="0" w:color="BBBBBB"/>
        </w:tblBorders>
        <w:tblCellMar>
          <w:top w:w="15" w:type="dxa"/>
          <w:left w:w="15" w:type="dxa"/>
          <w:bottom w:w="15" w:type="dxa"/>
          <w:right w:w="15" w:type="dxa"/>
        </w:tblCellMar>
        <w:tblLook w:val="04A0" w:firstRow="1" w:lastRow="0" w:firstColumn="1" w:lastColumn="0" w:noHBand="0" w:noVBand="1"/>
      </w:tblPr>
      <w:tblGrid>
        <w:gridCol w:w="5100"/>
        <w:gridCol w:w="2413"/>
      </w:tblGrid>
      <w:tr w:rsidR="00906AD8" w:rsidRPr="0081354F" w14:paraId="65E504A5" w14:textId="77777777" w:rsidTr="0081354F">
        <w:trPr>
          <w:tblHeader/>
        </w:trPr>
        <w:tc>
          <w:tcPr>
            <w:tcW w:w="0" w:type="auto"/>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3A8884D7"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Naam</w:t>
            </w:r>
          </w:p>
        </w:tc>
        <w:tc>
          <w:tcPr>
            <w:tcW w:w="2413" w:type="dxa"/>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225D0712"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Gepland op</w:t>
            </w:r>
          </w:p>
        </w:tc>
      </w:tr>
      <w:tr w:rsidR="00906AD8" w:rsidRPr="0081354F" w14:paraId="665725CD" w14:textId="77777777" w:rsidTr="00A54A93">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1DF0163E"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Publiceren aankondiging van de opdracht</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1E921C5F" w14:textId="6D686EF4" w:rsidR="00906AD8" w:rsidRPr="0081354F" w:rsidRDefault="00405B56" w:rsidP="0081354F">
            <w:pPr>
              <w:rPr>
                <w:rFonts w:ascii="LucidaSansEF" w:hAnsi="LucidaSansEF"/>
                <w:color w:val="000000"/>
                <w:sz w:val="20"/>
                <w:szCs w:val="20"/>
              </w:rPr>
            </w:pPr>
            <w:r>
              <w:rPr>
                <w:rFonts w:ascii="LucidaSansEF" w:hAnsi="LucidaSansEF"/>
                <w:color w:val="000000"/>
                <w:sz w:val="20"/>
                <w:szCs w:val="20"/>
              </w:rPr>
              <w:t>9</w:t>
            </w:r>
            <w:r w:rsidR="00472CFE">
              <w:rPr>
                <w:rFonts w:ascii="LucidaSansEF" w:hAnsi="LucidaSansEF"/>
                <w:color w:val="000000"/>
                <w:sz w:val="20"/>
                <w:szCs w:val="20"/>
              </w:rPr>
              <w:t xml:space="preserve"> ju</w:t>
            </w:r>
            <w:r w:rsidR="004E25FE">
              <w:rPr>
                <w:rFonts w:ascii="LucidaSansEF" w:hAnsi="LucidaSansEF"/>
                <w:color w:val="000000"/>
                <w:sz w:val="20"/>
                <w:szCs w:val="20"/>
              </w:rPr>
              <w:t>li</w:t>
            </w:r>
            <w:r w:rsidR="00472CFE">
              <w:rPr>
                <w:rFonts w:ascii="LucidaSansEF" w:hAnsi="LucidaSansEF"/>
                <w:color w:val="000000"/>
                <w:sz w:val="20"/>
                <w:szCs w:val="20"/>
              </w:rPr>
              <w:t xml:space="preserve"> 2025</w:t>
            </w:r>
          </w:p>
        </w:tc>
      </w:tr>
      <w:tr w:rsidR="00906AD8" w:rsidRPr="0081354F" w14:paraId="1321B3A7" w14:textId="77777777" w:rsidTr="00A54A93">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4232896" w14:textId="3C918884"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Uiterlijke ontvangst van vragen</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63D8E6F8" w14:textId="5A758172" w:rsidR="00906AD8" w:rsidRPr="0081354F" w:rsidRDefault="004373B9" w:rsidP="0081354F">
            <w:pPr>
              <w:rPr>
                <w:rFonts w:ascii="LucidaSansEF" w:hAnsi="LucidaSansEF"/>
                <w:color w:val="000000"/>
                <w:sz w:val="20"/>
                <w:szCs w:val="20"/>
              </w:rPr>
            </w:pPr>
            <w:r>
              <w:rPr>
                <w:rFonts w:ascii="LucidaSansEF" w:hAnsi="LucidaSansEF"/>
                <w:color w:val="000000"/>
                <w:sz w:val="20"/>
                <w:szCs w:val="20"/>
              </w:rPr>
              <w:t>2</w:t>
            </w:r>
            <w:r w:rsidR="008A2D2B">
              <w:rPr>
                <w:rFonts w:ascii="LucidaSansEF" w:hAnsi="LucidaSansEF"/>
                <w:color w:val="000000"/>
                <w:sz w:val="20"/>
                <w:szCs w:val="20"/>
              </w:rPr>
              <w:t>3</w:t>
            </w:r>
            <w:r w:rsidR="00E7288C">
              <w:rPr>
                <w:rFonts w:ascii="LucidaSansEF" w:hAnsi="LucidaSansEF"/>
                <w:color w:val="000000"/>
                <w:sz w:val="20"/>
                <w:szCs w:val="20"/>
              </w:rPr>
              <w:t xml:space="preserve"> ju</w:t>
            </w:r>
            <w:r w:rsidR="004E25FE">
              <w:rPr>
                <w:rFonts w:ascii="LucidaSansEF" w:hAnsi="LucidaSansEF"/>
                <w:color w:val="000000"/>
                <w:sz w:val="20"/>
                <w:szCs w:val="20"/>
              </w:rPr>
              <w:t>li</w:t>
            </w:r>
            <w:r w:rsidR="00E7288C">
              <w:rPr>
                <w:rFonts w:ascii="LucidaSansEF" w:hAnsi="LucidaSansEF"/>
                <w:color w:val="000000"/>
                <w:sz w:val="20"/>
                <w:szCs w:val="20"/>
              </w:rPr>
              <w:t xml:space="preserve"> 2025</w:t>
            </w:r>
          </w:p>
        </w:tc>
      </w:tr>
      <w:tr w:rsidR="00906AD8" w:rsidRPr="0081354F" w14:paraId="37F9C884" w14:textId="77777777" w:rsidTr="00A54A93">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EF5D54E" w14:textId="362EFEC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 xml:space="preserve">Bekendmaken Nota van Inlichtingen </w:t>
            </w:r>
          </w:p>
        </w:tc>
        <w:tc>
          <w:tcPr>
            <w:tcW w:w="2413"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0804B754" w14:textId="562D0D2E" w:rsidR="00906AD8" w:rsidRPr="0081354F" w:rsidRDefault="00EE1674" w:rsidP="0081354F">
            <w:pPr>
              <w:rPr>
                <w:rFonts w:ascii="LucidaSansEF" w:hAnsi="LucidaSansEF"/>
                <w:color w:val="000000"/>
                <w:sz w:val="20"/>
                <w:szCs w:val="20"/>
              </w:rPr>
            </w:pPr>
            <w:r>
              <w:rPr>
                <w:rFonts w:ascii="LucidaSansEF" w:hAnsi="LucidaSansEF"/>
                <w:color w:val="000000"/>
                <w:sz w:val="20"/>
                <w:szCs w:val="20"/>
              </w:rPr>
              <w:t>28</w:t>
            </w:r>
            <w:r w:rsidR="00E7288C">
              <w:rPr>
                <w:rFonts w:ascii="LucidaSansEF" w:hAnsi="LucidaSansEF"/>
                <w:color w:val="000000"/>
                <w:sz w:val="20"/>
                <w:szCs w:val="20"/>
              </w:rPr>
              <w:t xml:space="preserve"> ju</w:t>
            </w:r>
            <w:r w:rsidR="004E25FE">
              <w:rPr>
                <w:rFonts w:ascii="LucidaSansEF" w:hAnsi="LucidaSansEF"/>
                <w:color w:val="000000"/>
                <w:sz w:val="20"/>
                <w:szCs w:val="20"/>
              </w:rPr>
              <w:t>li</w:t>
            </w:r>
            <w:r w:rsidR="00E7288C">
              <w:rPr>
                <w:rFonts w:ascii="LucidaSansEF" w:hAnsi="LucidaSansEF"/>
                <w:color w:val="000000"/>
                <w:sz w:val="20"/>
                <w:szCs w:val="20"/>
              </w:rPr>
              <w:t xml:space="preserve"> 2025</w:t>
            </w:r>
          </w:p>
        </w:tc>
      </w:tr>
      <w:tr w:rsidR="00906AD8" w:rsidRPr="0081354F" w14:paraId="70513E17" w14:textId="77777777" w:rsidTr="00A54A93">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048E2FDF"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Uiterlijke ontvangst van inschrijvingen</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5DCF2F2A" w14:textId="5BC10857" w:rsidR="00906AD8" w:rsidRPr="0081354F" w:rsidRDefault="0049029D" w:rsidP="0081354F">
            <w:pPr>
              <w:rPr>
                <w:rFonts w:ascii="LucidaSansEF" w:hAnsi="LucidaSansEF"/>
                <w:color w:val="000000"/>
                <w:sz w:val="20"/>
                <w:szCs w:val="20"/>
              </w:rPr>
            </w:pPr>
            <w:r>
              <w:rPr>
                <w:rFonts w:ascii="LucidaSansEF" w:hAnsi="LucidaSansEF"/>
                <w:color w:val="000000"/>
                <w:sz w:val="20"/>
                <w:szCs w:val="20"/>
              </w:rPr>
              <w:t>5 september 2025 12.00 uur</w:t>
            </w:r>
          </w:p>
        </w:tc>
      </w:tr>
      <w:tr w:rsidR="00906AD8" w:rsidRPr="0081354F" w14:paraId="6C10AC20" w14:textId="77777777" w:rsidTr="00A54A93">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77C7DE68"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Gestanddoening</w:t>
            </w:r>
          </w:p>
        </w:tc>
        <w:tc>
          <w:tcPr>
            <w:tcW w:w="2413" w:type="dxa"/>
            <w:tcBorders>
              <w:left w:val="nil"/>
              <w:bottom w:val="single" w:sz="6" w:space="0" w:color="BBBBBB"/>
              <w:right w:val="single" w:sz="6" w:space="0" w:color="CCCCCC"/>
            </w:tcBorders>
            <w:shd w:val="clear" w:color="auto" w:fill="FFFFFF"/>
            <w:tcMar>
              <w:top w:w="68" w:type="dxa"/>
              <w:left w:w="85" w:type="dxa"/>
              <w:bottom w:w="68" w:type="dxa"/>
              <w:right w:w="85" w:type="dxa"/>
            </w:tcMar>
          </w:tcPr>
          <w:p w14:paraId="49AC24E8" w14:textId="0F7D4B78" w:rsidR="00906AD8" w:rsidRPr="0081354F" w:rsidRDefault="000E594C" w:rsidP="0081354F">
            <w:pPr>
              <w:rPr>
                <w:rFonts w:ascii="LucidaSansEF" w:hAnsi="LucidaSansEF"/>
                <w:color w:val="000000"/>
                <w:sz w:val="20"/>
                <w:szCs w:val="20"/>
              </w:rPr>
            </w:pPr>
            <w:r>
              <w:rPr>
                <w:rFonts w:ascii="LucidaSansEF" w:hAnsi="LucidaSansEF"/>
                <w:color w:val="000000"/>
                <w:sz w:val="20"/>
                <w:szCs w:val="20"/>
              </w:rPr>
              <w:t>3 m</w:t>
            </w:r>
            <w:r w:rsidR="000236A5">
              <w:rPr>
                <w:rFonts w:ascii="LucidaSansEF" w:hAnsi="LucidaSansEF"/>
                <w:color w:val="000000"/>
                <w:sz w:val="20"/>
                <w:szCs w:val="20"/>
              </w:rPr>
              <w:t>a</w:t>
            </w:r>
            <w:r>
              <w:rPr>
                <w:rFonts w:ascii="LucidaSansEF" w:hAnsi="LucidaSansEF"/>
                <w:color w:val="000000"/>
                <w:sz w:val="20"/>
                <w:szCs w:val="20"/>
              </w:rPr>
              <w:t>anden</w:t>
            </w:r>
          </w:p>
        </w:tc>
      </w:tr>
      <w:tr w:rsidR="00906AD8" w:rsidRPr="0081354F" w14:paraId="39629DBA" w14:textId="77777777" w:rsidTr="00A54A93">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6A82B47"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Opening van de kluis met inschrijvingen</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0C91331D" w14:textId="197092E1" w:rsidR="00906AD8" w:rsidRPr="0081354F" w:rsidRDefault="009D3992" w:rsidP="0081354F">
            <w:pPr>
              <w:rPr>
                <w:rFonts w:ascii="LucidaSansEF" w:hAnsi="LucidaSansEF"/>
                <w:color w:val="000000"/>
                <w:sz w:val="20"/>
                <w:szCs w:val="20"/>
              </w:rPr>
            </w:pPr>
            <w:r>
              <w:rPr>
                <w:rFonts w:ascii="LucidaSansEF" w:hAnsi="LucidaSansEF"/>
                <w:color w:val="000000"/>
                <w:sz w:val="20"/>
                <w:szCs w:val="20"/>
              </w:rPr>
              <w:t xml:space="preserve">5 september </w:t>
            </w:r>
            <w:r w:rsidR="000E594C">
              <w:rPr>
                <w:rFonts w:ascii="LucidaSansEF" w:hAnsi="LucidaSansEF"/>
                <w:color w:val="000000"/>
                <w:sz w:val="20"/>
                <w:szCs w:val="20"/>
              </w:rPr>
              <w:t>2025</w:t>
            </w:r>
          </w:p>
        </w:tc>
      </w:tr>
      <w:tr w:rsidR="00906AD8" w:rsidRPr="0081354F" w14:paraId="1F0E3FA8" w14:textId="77777777" w:rsidTr="006A22E0">
        <w:tc>
          <w:tcPr>
            <w:tcW w:w="5100"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1749B945" w14:textId="5D9DA5C8" w:rsidR="00906AD8" w:rsidRPr="0081354F" w:rsidRDefault="00906AD8" w:rsidP="0081354F">
            <w:pPr>
              <w:rPr>
                <w:rFonts w:ascii="LucidaSansEF" w:hAnsi="LucidaSansEF"/>
                <w:b/>
                <w:color w:val="000000"/>
                <w:sz w:val="20"/>
                <w:szCs w:val="20"/>
              </w:rPr>
            </w:pPr>
            <w:r w:rsidRPr="0081354F">
              <w:rPr>
                <w:rFonts w:ascii="LucidaSansEF" w:hAnsi="LucidaSansEF"/>
                <w:b/>
                <w:color w:val="000000"/>
                <w:sz w:val="20"/>
                <w:szCs w:val="20"/>
              </w:rPr>
              <w:t>Presentaties</w:t>
            </w:r>
            <w:r w:rsidR="00584E88">
              <w:rPr>
                <w:rFonts w:ascii="LucidaSansEF" w:hAnsi="LucidaSansEF"/>
                <w:b/>
                <w:color w:val="000000"/>
                <w:sz w:val="20"/>
                <w:szCs w:val="20"/>
              </w:rPr>
              <w:t>/interview</w:t>
            </w:r>
          </w:p>
        </w:tc>
        <w:tc>
          <w:tcPr>
            <w:tcW w:w="2413"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02555799" w14:textId="6E4AB737" w:rsidR="00906AD8" w:rsidRPr="0081354F" w:rsidRDefault="00906AD8" w:rsidP="0081354F">
            <w:pPr>
              <w:rPr>
                <w:rFonts w:ascii="LucidaSansEF" w:hAnsi="LucidaSansEF"/>
                <w:b/>
                <w:color w:val="000000"/>
                <w:sz w:val="20"/>
                <w:szCs w:val="20"/>
              </w:rPr>
            </w:pPr>
          </w:p>
        </w:tc>
      </w:tr>
      <w:tr w:rsidR="00906AD8" w:rsidRPr="0081354F" w14:paraId="667EA1EC" w14:textId="77777777" w:rsidTr="00A54A93">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0ACD6EC"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Versturen gunningsbeslissing</w:t>
            </w:r>
          </w:p>
        </w:tc>
        <w:tc>
          <w:tcPr>
            <w:tcW w:w="2413"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01BDB969" w14:textId="5C1F726B" w:rsidR="00906AD8" w:rsidRPr="0081354F" w:rsidRDefault="000E594C" w:rsidP="0081354F">
            <w:pPr>
              <w:rPr>
                <w:rFonts w:ascii="LucidaSansEF" w:hAnsi="LucidaSansEF"/>
                <w:color w:val="000000"/>
                <w:sz w:val="20"/>
                <w:szCs w:val="20"/>
              </w:rPr>
            </w:pPr>
            <w:r>
              <w:rPr>
                <w:rFonts w:ascii="LucidaSansEF" w:hAnsi="LucidaSansEF"/>
                <w:color w:val="000000"/>
                <w:sz w:val="20"/>
                <w:szCs w:val="20"/>
              </w:rPr>
              <w:t>Week 37</w:t>
            </w:r>
          </w:p>
        </w:tc>
      </w:tr>
      <w:tr w:rsidR="0081354F" w:rsidRPr="0081354F" w14:paraId="796189C0" w14:textId="77777777" w:rsidTr="00A54A93">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51AAB3DC" w14:textId="77777777" w:rsidR="0081354F" w:rsidRPr="0081354F" w:rsidRDefault="0081354F" w:rsidP="0081354F">
            <w:pPr>
              <w:rPr>
                <w:rFonts w:ascii="LucidaSansEF" w:hAnsi="LucidaSansEF"/>
                <w:color w:val="000000"/>
                <w:sz w:val="20"/>
                <w:szCs w:val="20"/>
              </w:rPr>
            </w:pPr>
            <w:r w:rsidRPr="0081354F">
              <w:rPr>
                <w:rFonts w:ascii="LucidaSansEF" w:hAnsi="LucidaSansEF"/>
                <w:color w:val="000000"/>
                <w:sz w:val="20"/>
                <w:szCs w:val="20"/>
              </w:rPr>
              <w:t>Versturen gunning</w:t>
            </w:r>
          </w:p>
        </w:tc>
        <w:tc>
          <w:tcPr>
            <w:tcW w:w="2413" w:type="dxa"/>
            <w:tcBorders>
              <w:left w:val="nil"/>
              <w:bottom w:val="single" w:sz="6" w:space="0" w:color="BBBBBB"/>
              <w:right w:val="single" w:sz="6" w:space="0" w:color="CCCCCC"/>
            </w:tcBorders>
            <w:shd w:val="clear" w:color="auto" w:fill="FFFFFF"/>
            <w:tcMar>
              <w:top w:w="68" w:type="dxa"/>
              <w:left w:w="85" w:type="dxa"/>
              <w:bottom w:w="68" w:type="dxa"/>
              <w:right w:w="85" w:type="dxa"/>
            </w:tcMar>
          </w:tcPr>
          <w:p w14:paraId="1CC2D491" w14:textId="0DD36EF4" w:rsidR="0081354F" w:rsidRPr="0081354F" w:rsidRDefault="00F90FF9" w:rsidP="0081354F">
            <w:pPr>
              <w:rPr>
                <w:rFonts w:ascii="LucidaSansEF" w:hAnsi="LucidaSansEF"/>
                <w:color w:val="000000"/>
                <w:sz w:val="20"/>
                <w:szCs w:val="20"/>
              </w:rPr>
            </w:pPr>
            <w:r>
              <w:rPr>
                <w:rFonts w:ascii="LucidaSansEF" w:hAnsi="LucidaSansEF"/>
                <w:color w:val="000000"/>
                <w:sz w:val="20"/>
                <w:szCs w:val="20"/>
              </w:rPr>
              <w:t>Week 40</w:t>
            </w:r>
          </w:p>
        </w:tc>
      </w:tr>
      <w:tr w:rsidR="00906AD8" w:rsidRPr="0081354F" w14:paraId="4F517E1A" w14:textId="77777777" w:rsidTr="00A54A93">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2DEE8B1B" w14:textId="77777777" w:rsidR="00906AD8" w:rsidRPr="0081354F" w:rsidRDefault="0081354F" w:rsidP="0081354F">
            <w:pPr>
              <w:rPr>
                <w:rFonts w:ascii="LucidaSansEF" w:hAnsi="LucidaSansEF"/>
                <w:color w:val="000000"/>
                <w:sz w:val="20"/>
                <w:szCs w:val="20"/>
              </w:rPr>
            </w:pPr>
            <w:r w:rsidRPr="0081354F">
              <w:rPr>
                <w:rFonts w:ascii="LucidaSansEF" w:hAnsi="LucidaSansEF"/>
                <w:color w:val="000000"/>
                <w:sz w:val="20"/>
                <w:szCs w:val="20"/>
              </w:rPr>
              <w:lastRenderedPageBreak/>
              <w:t>Ondertekenen overeenkomst</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335B4421" w14:textId="1DC756C8" w:rsidR="00906AD8" w:rsidRPr="0081354F" w:rsidRDefault="00F90FF9" w:rsidP="0081354F">
            <w:pPr>
              <w:rPr>
                <w:rFonts w:ascii="LucidaSansEF" w:hAnsi="LucidaSansEF"/>
                <w:color w:val="000000"/>
                <w:sz w:val="20"/>
                <w:szCs w:val="20"/>
              </w:rPr>
            </w:pPr>
            <w:r>
              <w:rPr>
                <w:rFonts w:ascii="LucidaSansEF" w:hAnsi="LucidaSansEF"/>
                <w:color w:val="000000"/>
                <w:sz w:val="20"/>
                <w:szCs w:val="20"/>
              </w:rPr>
              <w:t>Week 40</w:t>
            </w:r>
          </w:p>
        </w:tc>
      </w:tr>
      <w:tr w:rsidR="00906AD8" w:rsidRPr="0081354F" w14:paraId="0E832615" w14:textId="77777777" w:rsidTr="00E65CC7">
        <w:tc>
          <w:tcPr>
            <w:tcW w:w="5100" w:type="dxa"/>
            <w:tcBorders>
              <w:left w:val="nil"/>
              <w:right w:val="single" w:sz="2" w:space="0" w:color="CCCCCC"/>
            </w:tcBorders>
            <w:shd w:val="clear" w:color="auto" w:fill="FFFFFF"/>
            <w:tcMar>
              <w:top w:w="68" w:type="dxa"/>
              <w:left w:w="85" w:type="dxa"/>
              <w:bottom w:w="68" w:type="dxa"/>
              <w:right w:w="85" w:type="dxa"/>
            </w:tcMar>
            <w:hideMark/>
          </w:tcPr>
          <w:p w14:paraId="045F9CAA"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Start dienstverlening</w:t>
            </w:r>
          </w:p>
        </w:tc>
        <w:tc>
          <w:tcPr>
            <w:tcW w:w="2413" w:type="dxa"/>
            <w:tcBorders>
              <w:left w:val="nil"/>
              <w:right w:val="single" w:sz="6" w:space="0" w:color="CCCCCC"/>
            </w:tcBorders>
            <w:shd w:val="clear" w:color="auto" w:fill="FFFFFF"/>
            <w:tcMar>
              <w:top w:w="68" w:type="dxa"/>
              <w:left w:w="85" w:type="dxa"/>
              <w:bottom w:w="68" w:type="dxa"/>
              <w:right w:w="85" w:type="dxa"/>
            </w:tcMar>
            <w:hideMark/>
          </w:tcPr>
          <w:p w14:paraId="6309EAD7" w14:textId="5A85C146" w:rsidR="00906AD8" w:rsidRPr="0081354F" w:rsidRDefault="00906AD8" w:rsidP="0081354F">
            <w:pPr>
              <w:rPr>
                <w:rFonts w:ascii="LucidaSansEF" w:hAnsi="LucidaSansEF"/>
                <w:color w:val="000000"/>
                <w:sz w:val="20"/>
                <w:szCs w:val="20"/>
              </w:rPr>
            </w:pPr>
          </w:p>
        </w:tc>
      </w:tr>
      <w:tr w:rsidR="00E65CC7" w:rsidRPr="0081354F" w14:paraId="7ED40243" w14:textId="77777777" w:rsidTr="0081354F">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168FFB3E" w14:textId="77777777" w:rsidR="00E65CC7" w:rsidRPr="0081354F" w:rsidRDefault="00E65CC7" w:rsidP="0081354F">
            <w:pPr>
              <w:rPr>
                <w:rFonts w:ascii="LucidaSansEF" w:hAnsi="LucidaSansEF"/>
                <w:color w:val="000000"/>
                <w:sz w:val="20"/>
                <w:szCs w:val="20"/>
              </w:rPr>
            </w:pPr>
          </w:p>
        </w:tc>
        <w:tc>
          <w:tcPr>
            <w:tcW w:w="2413" w:type="dxa"/>
            <w:tcBorders>
              <w:left w:val="nil"/>
              <w:bottom w:val="single" w:sz="6" w:space="0" w:color="BBBBBB"/>
              <w:right w:val="single" w:sz="6" w:space="0" w:color="CCCCCC"/>
            </w:tcBorders>
            <w:shd w:val="clear" w:color="auto" w:fill="FFFFFF"/>
            <w:tcMar>
              <w:top w:w="68" w:type="dxa"/>
              <w:left w:w="85" w:type="dxa"/>
              <w:bottom w:w="68" w:type="dxa"/>
              <w:right w:w="85" w:type="dxa"/>
            </w:tcMar>
          </w:tcPr>
          <w:p w14:paraId="2CA631DF" w14:textId="77777777" w:rsidR="00E65CC7" w:rsidRPr="0081354F" w:rsidRDefault="00E65CC7" w:rsidP="0081354F">
            <w:pPr>
              <w:rPr>
                <w:rFonts w:ascii="LucidaSansEF" w:hAnsi="LucidaSansEF"/>
                <w:color w:val="000000"/>
                <w:sz w:val="20"/>
                <w:szCs w:val="20"/>
              </w:rPr>
            </w:pPr>
          </w:p>
        </w:tc>
      </w:tr>
    </w:tbl>
    <w:p w14:paraId="75F479ED" w14:textId="77777777" w:rsidR="00E65CC7" w:rsidRDefault="00E65CC7" w:rsidP="00E258B2">
      <w:pPr>
        <w:rPr>
          <w:rFonts w:ascii="LucidaSansEF" w:hAnsi="LucidaSansEF" w:cs="Arial"/>
          <w:b/>
          <w:sz w:val="20"/>
          <w:szCs w:val="20"/>
          <w:u w:val="single"/>
        </w:rPr>
      </w:pPr>
      <w:bookmarkStart w:id="38" w:name="_Ref215288979"/>
      <w:bookmarkStart w:id="39" w:name="_Ref215288999"/>
      <w:bookmarkStart w:id="40" w:name="_Ref151902528"/>
    </w:p>
    <w:p w14:paraId="58589D4A" w14:textId="2667C4C5" w:rsidR="00E258B2" w:rsidRPr="0086618B" w:rsidRDefault="00E258B2" w:rsidP="00E258B2">
      <w:pPr>
        <w:rPr>
          <w:rFonts w:ascii="LucidaSansEF" w:hAnsi="LucidaSansEF" w:cs="Arial"/>
          <w:sz w:val="20"/>
          <w:szCs w:val="20"/>
        </w:rPr>
      </w:pPr>
      <w:proofErr w:type="spellStart"/>
      <w:r w:rsidRPr="00166E2C">
        <w:rPr>
          <w:rFonts w:ascii="LucidaSansEF" w:hAnsi="LucidaSansEF" w:cs="Arial"/>
          <w:b/>
          <w:sz w:val="20"/>
          <w:szCs w:val="20"/>
          <w:u w:val="single"/>
        </w:rPr>
        <w:t>TenderNed</w:t>
      </w:r>
      <w:proofErr w:type="spellEnd"/>
      <w:r w:rsidRPr="0086618B">
        <w:rPr>
          <w:rFonts w:ascii="LucidaSansEF" w:hAnsi="LucidaSansEF" w:cs="Arial"/>
          <w:sz w:val="20"/>
          <w:szCs w:val="20"/>
        </w:rPr>
        <w:t xml:space="preserve"> is het online marktplein voor aanbestedingen van de Nederlandse overheid. </w:t>
      </w:r>
    </w:p>
    <w:p w14:paraId="5A96F96C"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w:t>
      </w:r>
      <w:proofErr w:type="spellStart"/>
      <w:r w:rsidRPr="0086618B">
        <w:rPr>
          <w:rFonts w:ascii="LucidaSansEF" w:hAnsi="LucidaSansEF" w:cs="Arial"/>
          <w:sz w:val="20"/>
          <w:szCs w:val="20"/>
        </w:rPr>
        <w:t>TenderNed</w:t>
      </w:r>
      <w:proofErr w:type="spellEnd"/>
      <w:r w:rsidRPr="0086618B">
        <w:rPr>
          <w:rFonts w:ascii="LucidaSansEF" w:hAnsi="LucidaSansEF" w:cs="Arial"/>
          <w:sz w:val="20"/>
          <w:szCs w:val="20"/>
        </w:rPr>
        <w:t xml:space="preserve"> te publiceren. De overheid bevordert zo dat ondernemers alle aanbestedingen van de overheid op één plek </w:t>
      </w:r>
      <w:r w:rsidRPr="00F00E04">
        <w:rPr>
          <w:rFonts w:ascii="LucidaSansEF" w:hAnsi="LucidaSansEF" w:cs="Arial"/>
          <w:strike/>
          <w:sz w:val="20"/>
          <w:szCs w:val="20"/>
        </w:rPr>
        <w:t>zijn te</w:t>
      </w:r>
      <w:r>
        <w:rPr>
          <w:rFonts w:ascii="LucidaSansEF" w:hAnsi="LucidaSansEF" w:cs="Arial"/>
          <w:sz w:val="20"/>
          <w:szCs w:val="20"/>
        </w:rPr>
        <w:t xml:space="preserve"> </w:t>
      </w:r>
      <w:r w:rsidRPr="0086618B">
        <w:rPr>
          <w:rFonts w:ascii="LucidaSansEF" w:hAnsi="LucidaSansEF" w:cs="Arial"/>
          <w:sz w:val="20"/>
          <w:szCs w:val="20"/>
        </w:rPr>
        <w:t xml:space="preserve">vinden. </w:t>
      </w:r>
    </w:p>
    <w:p w14:paraId="6CEB8065" w14:textId="77777777" w:rsidR="00E258B2" w:rsidRDefault="00E258B2" w:rsidP="00E258B2">
      <w:pPr>
        <w:rPr>
          <w:rFonts w:ascii="LucidaSansEF" w:hAnsi="LucidaSansEF" w:cs="Arial"/>
          <w:sz w:val="20"/>
          <w:szCs w:val="20"/>
        </w:rPr>
      </w:pPr>
    </w:p>
    <w:p w14:paraId="16E9D1F8" w14:textId="12DEF5C1" w:rsidR="00E258B2" w:rsidRPr="00B46319" w:rsidRDefault="00E258B2" w:rsidP="00E258B2">
      <w:pPr>
        <w:rPr>
          <w:rFonts w:ascii="LucidaSansEF" w:hAnsi="LucidaSansEF"/>
          <w:i/>
          <w:iCs/>
          <w:sz w:val="20"/>
          <w:szCs w:val="20"/>
        </w:rPr>
      </w:pPr>
    </w:p>
    <w:p w14:paraId="2328C793"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41" w:name="_Toc193971502"/>
      <w:r w:rsidRPr="00D50C50">
        <w:rPr>
          <w:rFonts w:ascii="LucidaSansEF" w:hAnsi="LucidaSansEF"/>
          <w:i w:val="0"/>
        </w:rPr>
        <w:t>Gunningscriterium</w:t>
      </w:r>
      <w:bookmarkEnd w:id="41"/>
    </w:p>
    <w:p w14:paraId="6E7D19E2"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5056D7E1" w14:textId="77777777" w:rsidR="007516D9" w:rsidRPr="00B92036" w:rsidRDefault="007516D9" w:rsidP="007516D9">
      <w:pPr>
        <w:keepNext/>
        <w:widowControl w:val="0"/>
        <w:tabs>
          <w:tab w:val="left" w:pos="0"/>
        </w:tabs>
        <w:spacing w:before="240" w:after="60"/>
        <w:rPr>
          <w:rFonts w:ascii="LucidaSansEF" w:eastAsia="Lucida Sans" w:hAnsi="LucidaSansEF" w:cs="Lucida Sans"/>
          <w:sz w:val="20"/>
          <w:szCs w:val="20"/>
        </w:rPr>
      </w:pPr>
      <w:r w:rsidRPr="00B92036">
        <w:rPr>
          <w:rFonts w:ascii="LucidaSansEF" w:eastAsia="Lucida Sans" w:hAnsi="LucidaSansEF" w:cs="Lucida Sans"/>
          <w:sz w:val="20"/>
          <w:szCs w:val="20"/>
        </w:rPr>
        <w:t>De gunningscriteria met weging vallen uiteen in:</w:t>
      </w:r>
    </w:p>
    <w:p w14:paraId="0AAB0DF2" w14:textId="563DF6C2" w:rsidR="007878FA" w:rsidRPr="0080134B" w:rsidRDefault="00FA1A8F" w:rsidP="004A58E6">
      <w:pPr>
        <w:numPr>
          <w:ilvl w:val="0"/>
          <w:numId w:val="17"/>
        </w:numPr>
        <w:rPr>
          <w:rFonts w:ascii="LucidaSansEF" w:hAnsi="LucidaSansEF" w:cs="Arial"/>
          <w:sz w:val="20"/>
          <w:szCs w:val="20"/>
        </w:rPr>
      </w:pPr>
      <w:r>
        <w:rPr>
          <w:rFonts w:ascii="LucidaSansEF" w:hAnsi="LucidaSansEF" w:cs="Arial"/>
          <w:sz w:val="20"/>
          <w:szCs w:val="20"/>
        </w:rPr>
        <w:t>70</w:t>
      </w:r>
      <w:r w:rsidR="007878FA" w:rsidRPr="0080134B">
        <w:rPr>
          <w:rFonts w:ascii="LucidaSansEF" w:hAnsi="LucidaSansEF" w:cs="Arial"/>
          <w:sz w:val="20"/>
          <w:szCs w:val="20"/>
        </w:rPr>
        <w:t xml:space="preserve">% Kwaliteit </w:t>
      </w:r>
    </w:p>
    <w:p w14:paraId="5F42B914" w14:textId="22304F30" w:rsidR="007878FA" w:rsidRPr="0080134B" w:rsidRDefault="00FA1A8F" w:rsidP="004A58E6">
      <w:pPr>
        <w:numPr>
          <w:ilvl w:val="0"/>
          <w:numId w:val="17"/>
        </w:numPr>
        <w:rPr>
          <w:rFonts w:ascii="LucidaSansEF" w:hAnsi="LucidaSansEF" w:cs="Arial"/>
          <w:sz w:val="20"/>
          <w:szCs w:val="20"/>
        </w:rPr>
      </w:pPr>
      <w:r>
        <w:rPr>
          <w:rFonts w:ascii="LucidaSansEF" w:hAnsi="LucidaSansEF" w:cs="Arial"/>
          <w:sz w:val="20"/>
          <w:szCs w:val="20"/>
        </w:rPr>
        <w:t>30</w:t>
      </w:r>
      <w:r w:rsidR="007878FA" w:rsidRPr="0080134B">
        <w:rPr>
          <w:rFonts w:ascii="LucidaSansEF" w:hAnsi="LucidaSansEF" w:cs="Arial"/>
          <w:sz w:val="20"/>
          <w:szCs w:val="20"/>
        </w:rPr>
        <w:t>% Prijs</w:t>
      </w:r>
    </w:p>
    <w:p w14:paraId="7EAEA3EF" w14:textId="77777777" w:rsidR="007878FA" w:rsidRDefault="007878FA" w:rsidP="007516D9">
      <w:pPr>
        <w:rPr>
          <w:rFonts w:ascii="LucidaSansEF" w:hAnsi="LucidaSansEF"/>
        </w:rPr>
      </w:pPr>
    </w:p>
    <w:p w14:paraId="1D4DBA88" w14:textId="7CEF2D6D" w:rsidR="007516D9" w:rsidRPr="00C364E3" w:rsidRDefault="007516D9" w:rsidP="007516D9">
      <w:pPr>
        <w:rPr>
          <w:rFonts w:ascii="LucidaSansEF" w:eastAsia="Lucida Sans" w:hAnsi="LucidaSansEF" w:cs="Lucida Sans"/>
          <w:sz w:val="20"/>
          <w:szCs w:val="20"/>
        </w:rPr>
      </w:pPr>
      <w:r w:rsidRPr="00C364E3">
        <w:rPr>
          <w:rFonts w:ascii="LucidaSansEF" w:eastAsia="Lucida Sans" w:hAnsi="LucidaSansEF" w:cs="Lucida Sans"/>
          <w:sz w:val="20"/>
          <w:szCs w:val="20"/>
        </w:rPr>
        <w:t>Varianten zijn niet toegestaan.</w:t>
      </w:r>
    </w:p>
    <w:p w14:paraId="49F9BA37"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42" w:name="_Toc193971503"/>
      <w:bookmarkEnd w:id="38"/>
      <w:bookmarkEnd w:id="39"/>
      <w:r>
        <w:rPr>
          <w:rFonts w:ascii="LucidaSansEF" w:hAnsi="LucidaSansEF"/>
          <w:i w:val="0"/>
        </w:rPr>
        <w:t>Inschrijfkosten</w:t>
      </w:r>
      <w:bookmarkEnd w:id="42"/>
    </w:p>
    <w:p w14:paraId="0C699C69" w14:textId="77777777" w:rsidR="00250274" w:rsidRPr="007516D9" w:rsidRDefault="00250274" w:rsidP="007E5D52">
      <w:pPr>
        <w:rPr>
          <w:rFonts w:ascii="LucidaSansEF" w:hAnsi="LucidaSansEF"/>
          <w:sz w:val="20"/>
          <w:szCs w:val="20"/>
        </w:rPr>
      </w:pPr>
      <w:bookmarkStart w:id="43" w:name="_Toc352858546"/>
      <w:bookmarkStart w:id="44" w:name="_Toc352858620"/>
      <w:r w:rsidRPr="007516D9">
        <w:rPr>
          <w:rFonts w:ascii="LucidaSansEF" w:hAnsi="LucidaSansEF"/>
          <w:sz w:val="20"/>
          <w:szCs w:val="20"/>
        </w:rPr>
        <w:t>De VU dienst biedt geen vergoeding aan wanneer een gedeelte van de te plaatsen opdracht moet worden uitgevoerd om de inschrijving in te kunnen dienen.</w:t>
      </w:r>
      <w:bookmarkEnd w:id="43"/>
      <w:bookmarkEnd w:id="44"/>
    </w:p>
    <w:p w14:paraId="4AA2261C" w14:textId="77777777" w:rsidR="00250274" w:rsidRDefault="00250274" w:rsidP="00250274">
      <w:pPr>
        <w:rPr>
          <w:rFonts w:ascii="LucidaSansEF" w:hAnsi="LucidaSansEF" w:cs="Arial"/>
          <w:i/>
          <w:color w:val="0000FF"/>
          <w:sz w:val="20"/>
          <w:szCs w:val="20"/>
        </w:rPr>
      </w:pPr>
    </w:p>
    <w:p w14:paraId="499CE254" w14:textId="77777777" w:rsidR="006363D4" w:rsidRPr="007E5D52" w:rsidRDefault="00797B21" w:rsidP="00250274">
      <w:pPr>
        <w:rPr>
          <w:rStyle w:val="Kop1Char"/>
        </w:rPr>
      </w:pPr>
      <w:r w:rsidRPr="00250274">
        <w:rPr>
          <w:rFonts w:ascii="LucidaSansEF" w:hAnsi="LucidaSansEF" w:cs="Arial"/>
          <w:i/>
          <w:color w:val="0000FF"/>
          <w:sz w:val="20"/>
          <w:szCs w:val="20"/>
        </w:rPr>
        <w:br w:type="page"/>
      </w:r>
      <w:bookmarkStart w:id="45" w:name="_Toc193971504"/>
      <w:r w:rsidR="006363D4" w:rsidRPr="007E5D52">
        <w:rPr>
          <w:rStyle w:val="Kop1Char"/>
        </w:rPr>
        <w:lastRenderedPageBreak/>
        <w:t xml:space="preserve">2.  </w:t>
      </w:r>
      <w:r w:rsidR="006363D4" w:rsidRPr="007E5D52">
        <w:rPr>
          <w:rStyle w:val="Kop1Char"/>
        </w:rPr>
        <w:tab/>
        <w:t>Voorschriften</w:t>
      </w:r>
      <w:bookmarkEnd w:id="45"/>
    </w:p>
    <w:p w14:paraId="22A38869" w14:textId="77777777" w:rsidR="006363D4" w:rsidRPr="007870CD" w:rsidRDefault="006363D4" w:rsidP="003B5562">
      <w:pPr>
        <w:pStyle w:val="Kop3"/>
        <w:numPr>
          <w:ilvl w:val="1"/>
          <w:numId w:val="9"/>
        </w:numPr>
        <w:spacing w:before="360"/>
        <w:rPr>
          <w:rFonts w:ascii="LucidaSansEF" w:eastAsia="MS Mincho" w:hAnsi="LucidaSansEF"/>
          <w:i w:val="0"/>
        </w:rPr>
      </w:pPr>
      <w:bookmarkStart w:id="46" w:name="_Toc193971505"/>
      <w:bookmarkStart w:id="47" w:name="_Toc198454552"/>
      <w:r w:rsidRPr="007870CD">
        <w:rPr>
          <w:rFonts w:ascii="LucidaSansEF" w:eastAsia="MS Mincho" w:hAnsi="LucidaSansEF"/>
          <w:i w:val="0"/>
        </w:rPr>
        <w:t>Aanbestedingsvoorschriften</w:t>
      </w:r>
      <w:bookmarkEnd w:id="46"/>
    </w:p>
    <w:p w14:paraId="76B4DA17"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131F9C2B"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3EB6E22E"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411B7D93" w14:textId="5EB632B0" w:rsidR="00D56184" w:rsidRPr="000B76EC" w:rsidRDefault="006363D4"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6" w:history="1">
        <w:r w:rsidR="00906AD8" w:rsidRPr="00906AD8">
          <w:rPr>
            <w:rStyle w:val="Hyperlink"/>
            <w:rFonts w:ascii="LucidaSansEF" w:hAnsi="LucidaSansEF"/>
            <w:sz w:val="20"/>
            <w:szCs w:val="20"/>
          </w:rPr>
          <w:t>aanbestedingen.fpc@vu.nl</w:t>
        </w:r>
      </w:hyperlink>
      <w:r w:rsidRPr="00906AD8">
        <w:rPr>
          <w:rFonts w:ascii="LucidaSansEF" w:hAnsi="LucidaSansEF" w:cs="Arial"/>
          <w:sz w:val="20"/>
          <w:szCs w:val="20"/>
        </w:rPr>
        <w:t xml:space="preserve">. </w:t>
      </w:r>
      <w:r w:rsidRPr="007870CD">
        <w:rPr>
          <w:rFonts w:ascii="LucidaSansEF" w:hAnsi="LucidaSansEF" w:cs="Arial"/>
          <w:sz w:val="20"/>
          <w:szCs w:val="20"/>
        </w:rPr>
        <w:t xml:space="preserve"> </w:t>
      </w:r>
    </w:p>
    <w:p w14:paraId="213B7BD2" w14:textId="6A551E59" w:rsidR="006363D4" w:rsidRDefault="00F86A77"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De VU sluit aan bij de </w:t>
      </w:r>
      <w:r w:rsidR="00F25AFC">
        <w:rPr>
          <w:rFonts w:ascii="LucidaSansEF" w:hAnsi="LucidaSansEF" w:cs="Arial"/>
          <w:sz w:val="20"/>
          <w:szCs w:val="20"/>
        </w:rPr>
        <w:t>SAAS voorwaarden van inschrijver met dien verstande dat</w:t>
      </w:r>
      <w:r w:rsidR="00C260E5">
        <w:rPr>
          <w:rFonts w:ascii="LucidaSansEF" w:hAnsi="LucidaSansEF" w:cs="Arial"/>
          <w:sz w:val="20"/>
          <w:szCs w:val="20"/>
        </w:rPr>
        <w:t>:</w:t>
      </w:r>
    </w:p>
    <w:p w14:paraId="126B65B4" w14:textId="77777777" w:rsidR="00C260E5" w:rsidRDefault="00C260E5" w:rsidP="00C260E5">
      <w:pPr>
        <w:overflowPunct w:val="0"/>
        <w:autoSpaceDE w:val="0"/>
        <w:autoSpaceDN w:val="0"/>
        <w:adjustRightInd w:val="0"/>
        <w:textAlignment w:val="baseline"/>
        <w:rPr>
          <w:rFonts w:ascii="LucidaSansEF" w:hAnsi="LucidaSansEF" w:cs="Arial"/>
          <w:sz w:val="20"/>
          <w:szCs w:val="20"/>
        </w:rPr>
      </w:pPr>
    </w:p>
    <w:p w14:paraId="540D8F66" w14:textId="77777777" w:rsidR="00A8567A" w:rsidRDefault="00A8567A" w:rsidP="004A58E6">
      <w:pPr>
        <w:pStyle w:val="Lijstalinea"/>
        <w:numPr>
          <w:ilvl w:val="0"/>
          <w:numId w:val="24"/>
        </w:numPr>
        <w:spacing w:line="276" w:lineRule="auto"/>
        <w:rPr>
          <w:rFonts w:ascii="LucidaSansEF" w:hAnsi="LucidaSansEF" w:cs="Arial"/>
          <w:sz w:val="20"/>
          <w:szCs w:val="20"/>
          <w:shd w:val="clear" w:color="auto" w:fill="FFFFFF"/>
        </w:rPr>
      </w:pPr>
      <w:r w:rsidRPr="00A8567A">
        <w:rPr>
          <w:rFonts w:ascii="LucidaSansEF" w:hAnsi="LucidaSansEF" w:cs="Arial"/>
          <w:sz w:val="20"/>
          <w:szCs w:val="20"/>
          <w:shd w:val="clear" w:color="auto" w:fill="FFFFFF"/>
        </w:rPr>
        <w:t xml:space="preserve">De leverancier van de </w:t>
      </w:r>
      <w:proofErr w:type="spellStart"/>
      <w:r w:rsidRPr="00A8567A">
        <w:rPr>
          <w:rFonts w:ascii="LucidaSansEF" w:hAnsi="LucidaSansEF" w:cs="Arial"/>
          <w:sz w:val="20"/>
          <w:szCs w:val="20"/>
          <w:shd w:val="clear" w:color="auto" w:fill="FFFFFF"/>
        </w:rPr>
        <w:t>cloud</w:t>
      </w:r>
      <w:proofErr w:type="spellEnd"/>
      <w:r w:rsidRPr="00A8567A">
        <w:rPr>
          <w:rFonts w:ascii="LucidaSansEF" w:hAnsi="LucidaSansEF" w:cs="Arial"/>
          <w:sz w:val="20"/>
          <w:szCs w:val="20"/>
          <w:shd w:val="clear" w:color="auto" w:fill="FFFFFF"/>
        </w:rPr>
        <w:t xml:space="preserve"> oplossing kan aantonen door middel van een onafhankelijke auditverklaring (ISAE3402 type 2, en naar de toekomst vernieuwde onafhankelijke auditverklaringen) dat de uitbestede processen van de in deze uitvraag gevraagde dienstverlening beheerst zijn op de gebieden risicomanagement, informatiebeveiliging en anti-fraude en voldoet aan de wet- en regelgeving op het gebied van privacy (AVG);</w:t>
      </w:r>
    </w:p>
    <w:p w14:paraId="7D9702AD" w14:textId="77777777" w:rsidR="00F36EE1" w:rsidRDefault="00F36EE1" w:rsidP="004A58E6">
      <w:pPr>
        <w:pStyle w:val="Lijstalinea"/>
        <w:numPr>
          <w:ilvl w:val="0"/>
          <w:numId w:val="24"/>
        </w:numPr>
        <w:spacing w:line="276" w:lineRule="auto"/>
        <w:rPr>
          <w:rFonts w:ascii="LucidaSansEF" w:hAnsi="LucidaSansEF" w:cs="Arial"/>
          <w:sz w:val="20"/>
          <w:szCs w:val="20"/>
          <w:shd w:val="clear" w:color="auto" w:fill="FFFFFF"/>
        </w:rPr>
      </w:pPr>
      <w:r w:rsidRPr="00B86105">
        <w:rPr>
          <w:rFonts w:ascii="LucidaSansEF" w:hAnsi="LucidaSansEF" w:cs="Arial"/>
          <w:sz w:val="20"/>
          <w:szCs w:val="20"/>
          <w:shd w:val="clear" w:color="auto" w:fill="FFFFFF"/>
        </w:rPr>
        <w:t>De oplossing is en blijft compliant met de vigerende Nederlandse en Europese wet- en regelgeving</w:t>
      </w:r>
    </w:p>
    <w:p w14:paraId="2B9E4A5B" w14:textId="5BEC965D" w:rsidR="00B86105" w:rsidRPr="00B86105" w:rsidRDefault="00B86105" w:rsidP="004A58E6">
      <w:pPr>
        <w:pStyle w:val="Lijstalinea"/>
        <w:numPr>
          <w:ilvl w:val="0"/>
          <w:numId w:val="24"/>
        </w:numPr>
        <w:spacing w:line="276" w:lineRule="auto"/>
        <w:rPr>
          <w:rFonts w:ascii="LucidaSansEF" w:hAnsi="LucidaSansEF" w:cs="Arial"/>
          <w:sz w:val="20"/>
          <w:szCs w:val="20"/>
          <w:shd w:val="clear" w:color="auto" w:fill="FFFFFF"/>
        </w:rPr>
      </w:pPr>
    </w:p>
    <w:p w14:paraId="27C1AE7C" w14:textId="50962654" w:rsidR="00A8567A" w:rsidRDefault="00403478" w:rsidP="004A58E6">
      <w:pPr>
        <w:pStyle w:val="Lijstalinea"/>
        <w:numPr>
          <w:ilvl w:val="0"/>
          <w:numId w:val="24"/>
        </w:numPr>
        <w:spacing w:line="276" w:lineRule="auto"/>
        <w:rPr>
          <w:rFonts w:ascii="LucidaSansEF" w:hAnsi="LucidaSansEF" w:cs="Arial"/>
          <w:sz w:val="20"/>
          <w:szCs w:val="20"/>
          <w:shd w:val="clear" w:color="auto" w:fill="FFFFFF"/>
        </w:rPr>
      </w:pPr>
      <w:r w:rsidRPr="00403478">
        <w:rPr>
          <w:rFonts w:ascii="LucidaSansEF" w:hAnsi="LucidaSansEF" w:cs="Arial"/>
          <w:sz w:val="20"/>
          <w:szCs w:val="20"/>
          <w:shd w:val="clear" w:color="auto" w:fill="FFFFFF"/>
        </w:rPr>
        <w:t>Het Nederlandse rechts- en forumkeuze, toepasselijk recht dient van toepassing te zijn. In de overeenkomsten dient een algemene verplichting te worden opgenomen om te voldoen aan de nationale wet- en regelgeving op het gebied van verwerking van persoonsgegevens</w:t>
      </w:r>
    </w:p>
    <w:p w14:paraId="64FE7F38" w14:textId="77777777" w:rsidR="00D107ED" w:rsidRPr="007D054E" w:rsidRDefault="00D107ED" w:rsidP="004A58E6">
      <w:pPr>
        <w:pStyle w:val="Lijstalinea"/>
        <w:numPr>
          <w:ilvl w:val="0"/>
          <w:numId w:val="24"/>
        </w:numPr>
        <w:spacing w:line="276" w:lineRule="auto"/>
        <w:rPr>
          <w:rFonts w:ascii="LucidaSansEF" w:hAnsi="LucidaSansEF" w:cs="Arial"/>
          <w:sz w:val="20"/>
          <w:szCs w:val="20"/>
          <w:shd w:val="clear" w:color="auto" w:fill="FFFFFF"/>
        </w:rPr>
      </w:pPr>
      <w:r w:rsidRPr="007D054E">
        <w:rPr>
          <w:rFonts w:ascii="LucidaSansEF" w:hAnsi="LucidaSansEF" w:cs="Arial"/>
          <w:sz w:val="20"/>
          <w:szCs w:val="20"/>
          <w:shd w:val="clear" w:color="auto" w:fill="FFFFFF"/>
        </w:rPr>
        <w:t xml:space="preserve">De opdrachtnemer dient bij zijn Inschrijving de volgende gestandaardiseerde contractvormen die er voor SaaS beschikbaar zijn toe te voegen: </w:t>
      </w:r>
    </w:p>
    <w:p w14:paraId="126380F5" w14:textId="13D29495" w:rsidR="00D107ED" w:rsidRPr="007D054E" w:rsidRDefault="00D107ED" w:rsidP="00F00E04">
      <w:pPr>
        <w:pStyle w:val="Lijstalinea"/>
        <w:numPr>
          <w:ilvl w:val="1"/>
          <w:numId w:val="24"/>
        </w:numPr>
        <w:spacing w:line="276" w:lineRule="auto"/>
        <w:rPr>
          <w:rFonts w:ascii="LucidaSansEF" w:hAnsi="LucidaSansEF" w:cs="Arial"/>
          <w:sz w:val="20"/>
          <w:szCs w:val="20"/>
          <w:shd w:val="clear" w:color="auto" w:fill="FFFFFF"/>
        </w:rPr>
      </w:pPr>
      <w:r w:rsidRPr="007D054E">
        <w:rPr>
          <w:rFonts w:ascii="LucidaSansEF" w:hAnsi="LucidaSansEF" w:cs="Arial"/>
          <w:sz w:val="20"/>
          <w:szCs w:val="20"/>
          <w:shd w:val="clear" w:color="auto" w:fill="FFFFFF"/>
        </w:rPr>
        <w:t xml:space="preserve">De standaard SLA </w:t>
      </w:r>
    </w:p>
    <w:p w14:paraId="364BEF6B" w14:textId="70E3BA81" w:rsidR="00D107ED" w:rsidRPr="00FC74ED" w:rsidRDefault="00C461F4" w:rsidP="00F00E04">
      <w:pPr>
        <w:pStyle w:val="Lijstalinea"/>
        <w:numPr>
          <w:ilvl w:val="1"/>
          <w:numId w:val="24"/>
        </w:numPr>
        <w:spacing w:line="276" w:lineRule="auto"/>
        <w:rPr>
          <w:rFonts w:ascii="LucidaSansEF" w:hAnsi="LucidaSansEF" w:cs="Arial"/>
          <w:sz w:val="20"/>
          <w:szCs w:val="20"/>
          <w:shd w:val="clear" w:color="auto" w:fill="FFFFFF"/>
        </w:rPr>
      </w:pPr>
      <w:r>
        <w:rPr>
          <w:rFonts w:ascii="LucidaSansEF" w:hAnsi="LucidaSansEF" w:cs="Arial"/>
          <w:sz w:val="20"/>
          <w:szCs w:val="20"/>
          <w:shd w:val="clear" w:color="auto" w:fill="FFFFFF"/>
        </w:rPr>
        <w:t xml:space="preserve">Het VU model van </w:t>
      </w:r>
      <w:r w:rsidR="00A03DD8">
        <w:rPr>
          <w:rFonts w:ascii="LucidaSansEF" w:hAnsi="LucidaSansEF" w:cs="Arial"/>
          <w:sz w:val="20"/>
          <w:szCs w:val="20"/>
          <w:shd w:val="clear" w:color="auto" w:fill="FFFFFF"/>
        </w:rPr>
        <w:t>de</w:t>
      </w:r>
      <w:r w:rsidR="00D107ED" w:rsidRPr="007D054E">
        <w:rPr>
          <w:rFonts w:ascii="LucidaSansEF" w:hAnsi="LucidaSansEF" w:cs="Arial"/>
          <w:sz w:val="20"/>
          <w:szCs w:val="20"/>
          <w:shd w:val="clear" w:color="auto" w:fill="FFFFFF"/>
        </w:rPr>
        <w:t xml:space="preserve"> verwerkersovereenkomst</w:t>
      </w:r>
    </w:p>
    <w:p w14:paraId="1A2CAF7E" w14:textId="5FCD59BC" w:rsidR="00D107ED" w:rsidRDefault="00D107ED">
      <w:pPr>
        <w:pStyle w:val="Lijstalinea"/>
        <w:numPr>
          <w:ilvl w:val="1"/>
          <w:numId w:val="24"/>
        </w:numPr>
        <w:spacing w:line="276" w:lineRule="auto"/>
        <w:rPr>
          <w:rFonts w:ascii="LucidaSansEF" w:hAnsi="LucidaSansEF" w:cs="Arial"/>
          <w:sz w:val="20"/>
          <w:szCs w:val="20"/>
          <w:shd w:val="clear" w:color="auto" w:fill="FFFFFF"/>
        </w:rPr>
      </w:pPr>
      <w:r w:rsidRPr="0009427F">
        <w:rPr>
          <w:rFonts w:ascii="LucidaSansEF" w:hAnsi="LucidaSansEF" w:cs="Arial"/>
          <w:sz w:val="20"/>
          <w:szCs w:val="20"/>
          <w:shd w:val="clear" w:color="auto" w:fill="FFFFFF"/>
        </w:rPr>
        <w:t xml:space="preserve">Een concept overeenkomst voor de Implementatie en Beheer, gebaseerd op de ARBIT </w:t>
      </w:r>
      <w:r w:rsidR="00A7178C" w:rsidRPr="0009427F">
        <w:rPr>
          <w:rFonts w:ascii="LucidaSansEF" w:hAnsi="LucidaSansEF" w:cs="Arial"/>
          <w:sz w:val="20"/>
          <w:szCs w:val="20"/>
          <w:shd w:val="clear" w:color="auto" w:fill="FFFFFF"/>
        </w:rPr>
        <w:t xml:space="preserve">2022 </w:t>
      </w:r>
      <w:r w:rsidRPr="0009427F">
        <w:rPr>
          <w:rFonts w:ascii="LucidaSansEF" w:hAnsi="LucidaSansEF" w:cs="Arial"/>
          <w:sz w:val="20"/>
          <w:szCs w:val="20"/>
          <w:shd w:val="clear" w:color="auto" w:fill="FFFFFF"/>
        </w:rPr>
        <w:t>inclusief</w:t>
      </w:r>
      <w:r w:rsidRPr="007D054E">
        <w:rPr>
          <w:rFonts w:ascii="LucidaSansEF" w:hAnsi="LucidaSansEF" w:cs="Arial"/>
          <w:sz w:val="20"/>
          <w:szCs w:val="20"/>
          <w:shd w:val="clear" w:color="auto" w:fill="FFFFFF"/>
        </w:rPr>
        <w:t xml:space="preserve"> wijzigingsvoorstellen.</w:t>
      </w:r>
    </w:p>
    <w:p w14:paraId="3AA6EAA7" w14:textId="0A259C83" w:rsidR="007F5ADD" w:rsidRPr="007D054E" w:rsidRDefault="007F5ADD" w:rsidP="00F00E04">
      <w:pPr>
        <w:pStyle w:val="Lijstalinea"/>
        <w:numPr>
          <w:ilvl w:val="1"/>
          <w:numId w:val="24"/>
        </w:numPr>
        <w:spacing w:line="276" w:lineRule="auto"/>
        <w:rPr>
          <w:rFonts w:ascii="LucidaSansEF" w:hAnsi="LucidaSansEF" w:cs="Arial"/>
          <w:sz w:val="20"/>
          <w:szCs w:val="20"/>
          <w:shd w:val="clear" w:color="auto" w:fill="FFFFFF"/>
        </w:rPr>
      </w:pPr>
      <w:r>
        <w:rPr>
          <w:rFonts w:ascii="LucidaSansEF" w:hAnsi="LucidaSansEF" w:cs="Arial"/>
          <w:sz w:val="20"/>
          <w:szCs w:val="20"/>
          <w:shd w:val="clear" w:color="auto" w:fill="FFFFFF"/>
        </w:rPr>
        <w:t>ARBIT 2022</w:t>
      </w:r>
    </w:p>
    <w:p w14:paraId="3F554386" w14:textId="2D1518AD" w:rsidR="00D107ED" w:rsidRPr="00FE1430" w:rsidRDefault="00D107ED" w:rsidP="00A03DD8">
      <w:pPr>
        <w:widowControl w:val="0"/>
        <w:autoSpaceDE w:val="0"/>
        <w:autoSpaceDN w:val="0"/>
        <w:adjustRightInd w:val="0"/>
        <w:ind w:left="426"/>
        <w:rPr>
          <w:rFonts w:ascii="LucidaSansEF" w:hAnsi="LucidaSansEF" w:cs="Arial"/>
          <w:sz w:val="20"/>
          <w:szCs w:val="20"/>
        </w:rPr>
      </w:pPr>
      <w:r w:rsidRPr="00FE1430">
        <w:rPr>
          <w:rFonts w:ascii="LucidaSansEF" w:hAnsi="LucidaSansEF" w:cs="Arial"/>
          <w:sz w:val="20"/>
          <w:szCs w:val="20"/>
        </w:rPr>
        <w:t xml:space="preserve">De Inschrijver behoeft bij zijn Inschrijving niet helemaal in detail de overeenkomsten uit te werken, dit zal in de </w:t>
      </w:r>
      <w:proofErr w:type="spellStart"/>
      <w:r w:rsidRPr="00FE1430">
        <w:rPr>
          <w:rFonts w:ascii="LucidaSansEF" w:hAnsi="LucidaSansEF" w:cs="Arial"/>
          <w:sz w:val="20"/>
          <w:szCs w:val="20"/>
        </w:rPr>
        <w:t>con</w:t>
      </w:r>
      <w:r w:rsidR="00A03DD8">
        <w:rPr>
          <w:rFonts w:ascii="LucidaSansEF" w:hAnsi="LucidaSansEF" w:cs="Arial"/>
          <w:sz w:val="20"/>
          <w:szCs w:val="20"/>
        </w:rPr>
        <w:t>tracterings</w:t>
      </w:r>
      <w:r w:rsidR="00EB186A">
        <w:rPr>
          <w:rFonts w:ascii="LucidaSansEF" w:hAnsi="LucidaSansEF" w:cs="Arial"/>
          <w:sz w:val="20"/>
          <w:szCs w:val="20"/>
        </w:rPr>
        <w:t>fase</w:t>
      </w:r>
      <w:proofErr w:type="spellEnd"/>
      <w:r w:rsidRPr="00FE1430">
        <w:rPr>
          <w:rFonts w:ascii="LucidaSansEF" w:hAnsi="LucidaSansEF" w:cs="Arial"/>
          <w:sz w:val="20"/>
          <w:szCs w:val="20"/>
        </w:rPr>
        <w:t xml:space="preserve"> moeten plaatsvinden. De VU wil wel voordat we samen aan de </w:t>
      </w:r>
      <w:proofErr w:type="spellStart"/>
      <w:r w:rsidRPr="00FE1430">
        <w:rPr>
          <w:rFonts w:ascii="LucidaSansEF" w:hAnsi="LucidaSansEF" w:cs="Arial"/>
          <w:sz w:val="20"/>
          <w:szCs w:val="20"/>
        </w:rPr>
        <w:t>con</w:t>
      </w:r>
      <w:r w:rsidR="00EB186A">
        <w:rPr>
          <w:rFonts w:ascii="LucidaSansEF" w:hAnsi="LucidaSansEF" w:cs="Arial"/>
          <w:sz w:val="20"/>
          <w:szCs w:val="20"/>
        </w:rPr>
        <w:t>tracterings</w:t>
      </w:r>
      <w:r w:rsidRPr="00FE1430">
        <w:rPr>
          <w:rFonts w:ascii="LucidaSansEF" w:hAnsi="LucidaSansEF" w:cs="Arial"/>
          <w:sz w:val="20"/>
          <w:szCs w:val="20"/>
        </w:rPr>
        <w:t>fase</w:t>
      </w:r>
      <w:proofErr w:type="spellEnd"/>
      <w:r w:rsidRPr="00FE1430">
        <w:rPr>
          <w:rFonts w:ascii="LucidaSansEF" w:hAnsi="LucidaSansEF" w:cs="Arial"/>
          <w:sz w:val="20"/>
          <w:szCs w:val="20"/>
        </w:rPr>
        <w:t xml:space="preserve"> beginnen </w:t>
      </w:r>
      <w:r w:rsidRPr="00F00E04">
        <w:rPr>
          <w:rFonts w:ascii="LucidaSansEF" w:hAnsi="LucidaSansEF" w:cs="Arial"/>
          <w:strike/>
          <w:sz w:val="20"/>
          <w:szCs w:val="20"/>
        </w:rPr>
        <w:t>wel</w:t>
      </w:r>
      <w:r w:rsidRPr="00FE1430">
        <w:rPr>
          <w:rFonts w:ascii="LucidaSansEF" w:hAnsi="LucidaSansEF" w:cs="Arial"/>
          <w:sz w:val="20"/>
          <w:szCs w:val="20"/>
        </w:rPr>
        <w:t xml:space="preserve"> toetsen of inschrijver aan de geformuleerde randvoorwaarden kan </w:t>
      </w:r>
      <w:r w:rsidR="007E149D" w:rsidRPr="00FE1430">
        <w:rPr>
          <w:rFonts w:ascii="LucidaSansEF" w:hAnsi="LucidaSansEF" w:cs="Arial"/>
          <w:sz w:val="20"/>
          <w:szCs w:val="20"/>
        </w:rPr>
        <w:t>c.q.</w:t>
      </w:r>
      <w:r w:rsidRPr="00FE1430">
        <w:rPr>
          <w:rFonts w:ascii="LucidaSansEF" w:hAnsi="LucidaSansEF" w:cs="Arial"/>
          <w:sz w:val="20"/>
          <w:szCs w:val="20"/>
        </w:rPr>
        <w:t xml:space="preserve"> wil voldoen.</w:t>
      </w:r>
    </w:p>
    <w:p w14:paraId="639BA464" w14:textId="77777777" w:rsidR="00D107ED" w:rsidRPr="00A8567A" w:rsidRDefault="00D107ED" w:rsidP="00FE1430">
      <w:pPr>
        <w:pStyle w:val="Lijstalinea"/>
        <w:spacing w:line="276" w:lineRule="auto"/>
        <w:ind w:left="1004"/>
        <w:rPr>
          <w:rFonts w:ascii="LucidaSansEF" w:hAnsi="LucidaSansEF" w:cs="Arial"/>
          <w:sz w:val="20"/>
          <w:szCs w:val="20"/>
          <w:shd w:val="clear" w:color="auto" w:fill="FFFFFF"/>
        </w:rPr>
      </w:pPr>
    </w:p>
    <w:p w14:paraId="782DD1DE" w14:textId="77777777" w:rsidR="00C260E5" w:rsidRPr="0087455D" w:rsidRDefault="00C260E5" w:rsidP="00C260E5">
      <w:pPr>
        <w:overflowPunct w:val="0"/>
        <w:autoSpaceDE w:val="0"/>
        <w:autoSpaceDN w:val="0"/>
        <w:adjustRightInd w:val="0"/>
        <w:textAlignment w:val="baseline"/>
        <w:rPr>
          <w:rFonts w:ascii="LucidaSansEF" w:hAnsi="LucidaSansEF" w:cs="Arial"/>
          <w:sz w:val="20"/>
          <w:szCs w:val="20"/>
        </w:rPr>
      </w:pPr>
    </w:p>
    <w:p w14:paraId="0209E6E8" w14:textId="77777777" w:rsidR="006363D4" w:rsidRPr="007870CD" w:rsidRDefault="006363D4" w:rsidP="004A58E6">
      <w:pPr>
        <w:widowControl w:val="0"/>
        <w:numPr>
          <w:ilvl w:val="0"/>
          <w:numId w:val="15"/>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w:t>
      </w:r>
      <w:proofErr w:type="spellStart"/>
      <w:r w:rsidR="00F75057">
        <w:rPr>
          <w:rFonts w:ascii="LucidaSansEF" w:hAnsi="LucidaSansEF" w:cs="Arial"/>
          <w:sz w:val="20"/>
          <w:szCs w:val="20"/>
          <w:shd w:val="clear" w:color="auto" w:fill="FFFFFF"/>
        </w:rPr>
        <w:t>aanbestedings</w:t>
      </w:r>
      <w:proofErr w:type="spellEnd"/>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50EC0DEC" w14:textId="77777777" w:rsidR="006363D4" w:rsidRPr="007870CD" w:rsidRDefault="006363D4"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0ADF070F" w14:textId="77777777" w:rsidR="003B5580" w:rsidRPr="003B5580" w:rsidRDefault="00250274"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lastRenderedPageBreak/>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291E7948" w14:textId="77777777" w:rsidR="006363D4" w:rsidRPr="003B5580" w:rsidRDefault="006363D4"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111F86CA" w14:textId="77777777" w:rsidR="006363D4" w:rsidRPr="003B5580" w:rsidRDefault="006363D4"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10026CA9" w14:textId="77777777" w:rsidR="006363D4" w:rsidRPr="007870CD" w:rsidRDefault="006363D4" w:rsidP="003B5562">
      <w:pPr>
        <w:pStyle w:val="Kop3"/>
        <w:numPr>
          <w:ilvl w:val="1"/>
          <w:numId w:val="9"/>
        </w:numPr>
        <w:spacing w:before="360"/>
        <w:rPr>
          <w:rFonts w:ascii="LucidaSansEF" w:eastAsia="MS Mincho" w:hAnsi="LucidaSansEF"/>
          <w:i w:val="0"/>
        </w:rPr>
      </w:pPr>
      <w:bookmarkStart w:id="48" w:name="_Ref225907860"/>
      <w:bookmarkStart w:id="49" w:name="_Toc193971506"/>
      <w:r w:rsidRPr="007870CD">
        <w:rPr>
          <w:rFonts w:ascii="LucidaSansEF" w:eastAsia="MS Mincho" w:hAnsi="LucidaSansEF"/>
          <w:i w:val="0"/>
        </w:rPr>
        <w:t xml:space="preserve">Voorschriften voor het indienen van een </w:t>
      </w:r>
      <w:bookmarkEnd w:id="48"/>
      <w:r w:rsidRPr="007870CD">
        <w:rPr>
          <w:rFonts w:ascii="LucidaSansEF" w:eastAsia="MS Mincho" w:hAnsi="LucidaSansEF"/>
          <w:i w:val="0"/>
        </w:rPr>
        <w:t>Aanbieding</w:t>
      </w:r>
      <w:bookmarkEnd w:id="49"/>
      <w:r w:rsidRPr="007870CD">
        <w:rPr>
          <w:rFonts w:ascii="LucidaSansEF" w:eastAsia="MS Mincho" w:hAnsi="LucidaSansEF"/>
          <w:i w:val="0"/>
        </w:rPr>
        <w:t xml:space="preserve"> </w:t>
      </w:r>
    </w:p>
    <w:p w14:paraId="480F4F4F"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0E626CB8" w14:textId="77777777" w:rsidR="00E258B2" w:rsidRPr="007870CD" w:rsidRDefault="00E258B2" w:rsidP="00E258B2">
      <w:pPr>
        <w:rPr>
          <w:rFonts w:ascii="LucidaSansEF" w:hAnsi="LucidaSansEF" w:cs="Arial"/>
          <w:sz w:val="20"/>
          <w:szCs w:val="20"/>
        </w:rPr>
      </w:pPr>
    </w:p>
    <w:p w14:paraId="70F196EC" w14:textId="6163491F" w:rsidR="00E258B2" w:rsidRPr="00B77DDA"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w:t>
      </w:r>
    </w:p>
    <w:p w14:paraId="7F37D1E5" w14:textId="77777777" w:rsidR="00E258B2" w:rsidRPr="00B77DDA"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1B7C2944" w14:textId="77777777" w:rsidR="00E258B2" w:rsidRPr="00B77DDA"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0547DEE9" w14:textId="77777777" w:rsidR="00E258B2" w:rsidRPr="00B77DDA"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 xml:space="preserve">wijze waarop dit in </w:t>
      </w:r>
      <w:proofErr w:type="spellStart"/>
      <w:r>
        <w:rPr>
          <w:rFonts w:ascii="LucidaSansEF" w:hAnsi="LucidaSansEF" w:cs="Arial"/>
          <w:sz w:val="20"/>
          <w:szCs w:val="20"/>
          <w:shd w:val="clear" w:color="auto" w:fill="FFFFFF"/>
        </w:rPr>
        <w:t>TenderNed</w:t>
      </w:r>
      <w:proofErr w:type="spellEnd"/>
      <w:r>
        <w:rPr>
          <w:rFonts w:ascii="LucidaSansEF" w:hAnsi="LucidaSansEF" w:cs="Arial"/>
          <w:sz w:val="20"/>
          <w:szCs w:val="20"/>
          <w:shd w:val="clear" w:color="auto" w:fill="FFFFFF"/>
        </w:rPr>
        <w:t xml:space="preserve"> is vastgelegd</w:t>
      </w:r>
      <w:r w:rsidRPr="00B77DDA">
        <w:rPr>
          <w:rFonts w:ascii="LucidaSansEF" w:hAnsi="LucidaSansEF" w:cs="Arial"/>
          <w:sz w:val="20"/>
          <w:szCs w:val="20"/>
          <w:shd w:val="clear" w:color="auto" w:fill="FFFFFF"/>
        </w:rPr>
        <w:t>.</w:t>
      </w:r>
    </w:p>
    <w:p w14:paraId="313F55E1" w14:textId="77777777" w:rsidR="00E258B2" w:rsidRPr="00726606"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Alle communicatie rond deze aanbesteding verloopt uitsluitend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tenzij uitdrukkelijk anders bepaald of in het geval van niet-beschikbaarheid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vanwege een algemene storing aan het systeem.</w:t>
      </w:r>
    </w:p>
    <w:p w14:paraId="65CE6C48" w14:textId="77777777" w:rsidR="00E258B2" w:rsidRPr="00726606"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3B1CF44D" w14:textId="77777777" w:rsidR="00E258B2" w:rsidRPr="00726606"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60D50842" w14:textId="6BD23B5B" w:rsidR="00E258B2" w:rsidRPr="00B77DDA"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67AAC775" w14:textId="77777777" w:rsidR="00E258B2" w:rsidRPr="00B77DDA"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1DB2BA88" w14:textId="77777777" w:rsidR="006363D4" w:rsidRPr="00576081" w:rsidRDefault="006363D4" w:rsidP="003B5562">
      <w:pPr>
        <w:pStyle w:val="Kop3"/>
        <w:numPr>
          <w:ilvl w:val="1"/>
          <w:numId w:val="9"/>
        </w:numPr>
        <w:spacing w:before="360"/>
        <w:rPr>
          <w:rFonts w:ascii="LucidaSansEF" w:eastAsia="MS Mincho" w:hAnsi="LucidaSansEF" w:cs="Lucida Sans Unicode"/>
          <w:i w:val="0"/>
        </w:rPr>
      </w:pPr>
      <w:bookmarkStart w:id="50" w:name="_Toc170278136"/>
      <w:bookmarkStart w:id="51" w:name="_Toc193971507"/>
      <w:r w:rsidRPr="00576081">
        <w:rPr>
          <w:rFonts w:ascii="LucidaSansEF" w:eastAsia="MS Mincho" w:hAnsi="LucidaSansEF" w:cs="Lucida Sans Unicode"/>
          <w:i w:val="0"/>
        </w:rPr>
        <w:t>Vragen over de aanbesteding</w:t>
      </w:r>
      <w:bookmarkEnd w:id="50"/>
      <w:bookmarkEnd w:id="51"/>
    </w:p>
    <w:p w14:paraId="6CAAC3E0"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6E296BB9" w14:textId="77777777" w:rsidR="00E258B2" w:rsidRPr="007870CD" w:rsidRDefault="00E258B2" w:rsidP="00E258B2">
      <w:pPr>
        <w:rPr>
          <w:rFonts w:ascii="LucidaSansEF" w:eastAsia="MS Mincho" w:hAnsi="LucidaSansEF" w:cs="Arial"/>
          <w:sz w:val="20"/>
          <w:szCs w:val="20"/>
        </w:rPr>
      </w:pPr>
    </w:p>
    <w:p w14:paraId="46168215" w14:textId="3A9AF9AB" w:rsidR="00E258B2" w:rsidRPr="00726606"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Vragen over de aanbesteding kunnen via de vraag-en-antwoord 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worden gesteld tot de datum genoemd in de ‘Planning’.</w:t>
      </w:r>
    </w:p>
    <w:p w14:paraId="68892C6E" w14:textId="77777777" w:rsidR="00E258B2" w:rsidRPr="00726606"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conform de in Hoofdstuk 1 – ‘Planning’ genoemde sluitingsdatum bekendgemaakt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De nota(‘s) van inlichtingen zijn onderdeel van deze Offerteaanvraag en daarmee onderdeel van de opdracht.</w:t>
      </w:r>
    </w:p>
    <w:p w14:paraId="717A58C4" w14:textId="77777777" w:rsidR="00E258B2" w:rsidRPr="00726606"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lastRenderedPageBreak/>
        <w:t xml:space="preserve">Het is niet toegestaan personen uit de VU-organisatie anders dan via de berichtenmodule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7DAC4B1D" w14:textId="77777777" w:rsidR="00E258B2" w:rsidRPr="00726606" w:rsidRDefault="00E258B2" w:rsidP="004A58E6">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)documenten, zoals resultaten van evaluaties, processen-verbaal, adviezen aangaande kwalificatie aan Inschrijver bekend te maken.</w:t>
      </w:r>
    </w:p>
    <w:p w14:paraId="55CA97BD" w14:textId="77777777" w:rsidR="00BA004A" w:rsidRPr="00576081" w:rsidRDefault="00BA004A" w:rsidP="003B5562">
      <w:pPr>
        <w:pStyle w:val="Kop3"/>
        <w:numPr>
          <w:ilvl w:val="1"/>
          <w:numId w:val="9"/>
        </w:numPr>
        <w:spacing w:before="360"/>
        <w:rPr>
          <w:rFonts w:ascii="LucidaSansEF" w:eastAsia="MS Mincho" w:hAnsi="LucidaSansEF" w:cs="Lucida Sans Unicode"/>
          <w:i w:val="0"/>
        </w:rPr>
      </w:pPr>
      <w:bookmarkStart w:id="52" w:name="_Toc193971508"/>
      <w:bookmarkStart w:id="53" w:name="_Toc170278138"/>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52"/>
      <w:r>
        <w:rPr>
          <w:rFonts w:ascii="LucidaSansEF" w:eastAsia="MS Mincho" w:hAnsi="LucidaSansEF" w:cs="Lucida Sans Unicode"/>
          <w:i w:val="0"/>
        </w:rPr>
        <w:t xml:space="preserve"> </w:t>
      </w:r>
    </w:p>
    <w:p w14:paraId="582BFF68" w14:textId="34C93E3B"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w:t>
      </w:r>
      <w:r w:rsidR="002F00F3" w:rsidRPr="00E11037">
        <w:rPr>
          <w:rFonts w:ascii="LucidaSansEF" w:hAnsi="LucidaSansEF" w:cs="Arial"/>
          <w:sz w:val="20"/>
          <w:szCs w:val="20"/>
          <w:shd w:val="clear" w:color="auto" w:fill="FFFFFF"/>
        </w:rPr>
        <w:t>beantwoord, kunt</w:t>
      </w:r>
      <w:r w:rsidRPr="00E11037">
        <w:rPr>
          <w:rFonts w:ascii="LucidaSansEF" w:hAnsi="LucidaSansEF" w:cs="Arial"/>
          <w:sz w:val="20"/>
          <w:szCs w:val="20"/>
          <w:shd w:val="clear" w:color="auto" w:fill="FFFFFF"/>
        </w:rPr>
        <w:t xml:space="preserve"> u contact op</w:t>
      </w:r>
      <w:r w:rsidR="004E6D74">
        <w:rPr>
          <w:rFonts w:ascii="LucidaSansEF" w:hAnsi="LucidaSansEF" w:cs="Arial"/>
          <w:sz w:val="20"/>
          <w:szCs w:val="20"/>
          <w:shd w:val="clear" w:color="auto" w:fill="FFFFFF"/>
        </w:rPr>
        <w:t>nemen</w:t>
      </w:r>
      <w:r w:rsidRPr="00E11037">
        <w:rPr>
          <w:rFonts w:ascii="LucidaSansEF" w:hAnsi="LucidaSansEF" w:cs="Arial"/>
          <w:sz w:val="20"/>
          <w:szCs w:val="20"/>
          <w:shd w:val="clear" w:color="auto" w:fill="FFFFFF"/>
        </w:rPr>
        <w:t xml:space="preserve"> met de Inkoopmanager van de VU via e-mail</w:t>
      </w:r>
      <w:r w:rsidR="005A0BBD">
        <w:rPr>
          <w:rFonts w:ascii="LucidaSansEF" w:hAnsi="LucidaSansEF" w:cs="Arial"/>
          <w:sz w:val="20"/>
          <w:szCs w:val="20"/>
          <w:shd w:val="clear" w:color="auto" w:fill="FFFFFF"/>
        </w:rPr>
        <w:t xml:space="preserve"> </w:t>
      </w:r>
      <w:hyperlink r:id="rId17"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2AF21924"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54" w:name="_Toc193971509"/>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54"/>
    </w:p>
    <w:p w14:paraId="24BB442F" w14:textId="77777777" w:rsidR="006363D4" w:rsidRPr="007870CD" w:rsidRDefault="00F51D61" w:rsidP="006363D4">
      <w:pPr>
        <w:pStyle w:val="Kop3"/>
        <w:numPr>
          <w:ilvl w:val="0"/>
          <w:numId w:val="0"/>
        </w:numPr>
        <w:spacing w:before="360"/>
        <w:rPr>
          <w:rFonts w:ascii="LucidaSansEF" w:eastAsia="MS Mincho" w:hAnsi="LucidaSansEF"/>
          <w:i w:val="0"/>
        </w:rPr>
      </w:pPr>
      <w:bookmarkStart w:id="55" w:name="_Toc193971510"/>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55"/>
    </w:p>
    <w:p w14:paraId="3F338B34"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37701259" w14:textId="77777777" w:rsidR="006363D4" w:rsidRPr="007870CD" w:rsidRDefault="00F51D61" w:rsidP="00973EF8">
      <w:pPr>
        <w:pStyle w:val="Kop3"/>
        <w:numPr>
          <w:ilvl w:val="1"/>
          <w:numId w:val="14"/>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56" w:name="_Toc193971511"/>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53"/>
      <w:bookmarkEnd w:id="56"/>
    </w:p>
    <w:p w14:paraId="617CAC9B" w14:textId="1415A9AE"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06F6B311"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opgesteld. De Inschrijver opent het betreffende UEA via de UEA-module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vult deze in en voegt het bestand, via de module, toe aan de Inschrijving.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14:paraId="41405736"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5C5E89C2" w14:textId="77777777" w:rsidR="00E258B2" w:rsidRPr="00AB4544" w:rsidRDefault="00E258B2" w:rsidP="00AB4544">
      <w:pPr>
        <w:tabs>
          <w:tab w:val="left" w:pos="720"/>
          <w:tab w:val="right" w:pos="7380"/>
        </w:tabs>
        <w:rPr>
          <w:rFonts w:ascii="LucidaSansEF" w:hAnsi="LucidaSansEF" w:cs="Arial"/>
          <w:sz w:val="20"/>
          <w:szCs w:val="20"/>
        </w:rPr>
      </w:pPr>
    </w:p>
    <w:p w14:paraId="31D7BAD5"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3C2751AC" w14:textId="77777777" w:rsidR="00E258B2" w:rsidRPr="00E258B2" w:rsidRDefault="00E258B2" w:rsidP="00AB4544">
      <w:pPr>
        <w:tabs>
          <w:tab w:val="left" w:pos="720"/>
          <w:tab w:val="right" w:pos="7380"/>
        </w:tabs>
        <w:rPr>
          <w:rFonts w:ascii="LucidaSansEF" w:hAnsi="LucidaSansEF" w:cs="Arial"/>
          <w:sz w:val="20"/>
          <w:szCs w:val="20"/>
        </w:rPr>
      </w:pPr>
    </w:p>
    <w:p w14:paraId="4B751A9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6689C3EE" w14:textId="77777777" w:rsidR="00E258B2" w:rsidRPr="00E258B2" w:rsidRDefault="00E258B2" w:rsidP="00AB4544">
      <w:pPr>
        <w:tabs>
          <w:tab w:val="left" w:pos="720"/>
          <w:tab w:val="right" w:pos="7380"/>
        </w:tabs>
        <w:rPr>
          <w:rFonts w:ascii="LucidaSansEF" w:hAnsi="LucidaSansEF" w:cs="Arial"/>
          <w:sz w:val="20"/>
          <w:szCs w:val="20"/>
        </w:rPr>
      </w:pPr>
    </w:p>
    <w:p w14:paraId="4E2E80B0"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690BCA1C" w14:textId="77777777" w:rsidR="00E258B2" w:rsidRPr="00AB4544" w:rsidRDefault="00E258B2" w:rsidP="00AB4544">
      <w:pPr>
        <w:tabs>
          <w:tab w:val="left" w:pos="720"/>
          <w:tab w:val="right" w:pos="7380"/>
        </w:tabs>
        <w:rPr>
          <w:rFonts w:ascii="LucidaSansEF" w:hAnsi="LucidaSansEF" w:cs="Arial"/>
          <w:sz w:val="20"/>
          <w:szCs w:val="20"/>
        </w:rPr>
      </w:pPr>
    </w:p>
    <w:p w14:paraId="04557CC7"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w:t>
      </w:r>
      <w:r w:rsidR="0087455D">
        <w:rPr>
          <w:rFonts w:ascii="LucidaSansEF" w:hAnsi="LucidaSansEF" w:cs="Arial"/>
          <w:b/>
          <w:color w:val="FFFFFF" w:themeColor="background1"/>
          <w:sz w:val="20"/>
          <w:szCs w:val="20"/>
        </w:rPr>
        <w:t xml:space="preserve">en deze Offerteaanvraag </w:t>
      </w:r>
      <w:r w:rsidRPr="00E258B2">
        <w:rPr>
          <w:rFonts w:ascii="LucidaSansEF" w:hAnsi="LucidaSansEF" w:cs="Arial"/>
          <w:b/>
          <w:color w:val="FFFFFF" w:themeColor="background1"/>
          <w:sz w:val="20"/>
          <w:szCs w:val="20"/>
        </w:rPr>
        <w:t xml:space="preserve">te overleggen. </w:t>
      </w:r>
    </w:p>
    <w:p w14:paraId="4E8CA0B0"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03FD719C" w14:textId="77777777" w:rsidR="00E258B2" w:rsidRPr="00E258B2" w:rsidRDefault="00E258B2" w:rsidP="00AB4544">
      <w:pPr>
        <w:tabs>
          <w:tab w:val="left" w:pos="720"/>
          <w:tab w:val="right" w:pos="7380"/>
        </w:tabs>
        <w:rPr>
          <w:rFonts w:ascii="LucidaSansEF" w:hAnsi="LucidaSansEF" w:cs="Arial"/>
          <w:sz w:val="20"/>
          <w:szCs w:val="20"/>
        </w:rPr>
      </w:pPr>
    </w:p>
    <w:p w14:paraId="2CFC0FD7"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5CF87E59" w14:textId="77777777" w:rsidR="00E258B2" w:rsidRPr="0056732A" w:rsidRDefault="00E258B2" w:rsidP="00AB4544">
      <w:pPr>
        <w:tabs>
          <w:tab w:val="left" w:pos="720"/>
          <w:tab w:val="right" w:pos="7380"/>
        </w:tabs>
        <w:rPr>
          <w:rFonts w:ascii="LucidaSansEF" w:hAnsi="LucidaSansEF" w:cs="Arial"/>
          <w:color w:val="0000FF"/>
          <w:sz w:val="20"/>
          <w:szCs w:val="20"/>
        </w:rPr>
      </w:pPr>
      <w:hyperlink r:id="rId18" w:history="1">
        <w:r w:rsidRPr="0056732A">
          <w:rPr>
            <w:rFonts w:ascii="LucidaSansEF" w:hAnsi="LucidaSansEF"/>
            <w:color w:val="0000FF"/>
            <w:sz w:val="20"/>
            <w:szCs w:val="20"/>
          </w:rPr>
          <w:t>https://www.justis.nl/producten/gva/gva-aanvragen/</w:t>
        </w:r>
      </w:hyperlink>
    </w:p>
    <w:p w14:paraId="441414F7" w14:textId="77777777" w:rsidR="006363D4" w:rsidRPr="007870CD" w:rsidRDefault="003634B2" w:rsidP="006363D4">
      <w:pPr>
        <w:pStyle w:val="Kop3"/>
        <w:numPr>
          <w:ilvl w:val="0"/>
          <w:numId w:val="0"/>
        </w:numPr>
        <w:spacing w:before="360"/>
        <w:rPr>
          <w:rFonts w:ascii="LucidaSansEF" w:eastAsia="MS Mincho" w:hAnsi="LucidaSansEF"/>
          <w:i w:val="0"/>
        </w:rPr>
      </w:pPr>
      <w:bookmarkStart w:id="57" w:name="_Toc193971512"/>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58"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57"/>
      <w:bookmarkEnd w:id="58"/>
    </w:p>
    <w:p w14:paraId="51753281"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181F527C" w14:textId="77777777" w:rsidR="006363D4" w:rsidRPr="007870CD" w:rsidRDefault="006363D4" w:rsidP="003B5562">
      <w:pPr>
        <w:numPr>
          <w:ilvl w:val="0"/>
          <w:numId w:val="10"/>
        </w:numPr>
        <w:overflowPunct w:val="0"/>
        <w:autoSpaceDE w:val="0"/>
        <w:autoSpaceDN w:val="0"/>
        <w:adjustRightInd w:val="0"/>
        <w:textAlignment w:val="baseline"/>
        <w:rPr>
          <w:rFonts w:ascii="LucidaSansEF" w:hAnsi="LucidaSansEF" w:cs="Arial"/>
          <w:sz w:val="20"/>
          <w:szCs w:val="20"/>
        </w:rPr>
      </w:pPr>
      <w:bookmarkStart w:id="59" w:name="_Ref231362420"/>
      <w:r w:rsidRPr="007870CD">
        <w:rPr>
          <w:rFonts w:ascii="LucidaSansEF" w:hAnsi="LucidaSansEF" w:cs="Arial"/>
          <w:sz w:val="20"/>
          <w:szCs w:val="20"/>
        </w:rPr>
        <w:t>juistheid en volledigheid;</w:t>
      </w:r>
      <w:bookmarkEnd w:id="59"/>
    </w:p>
    <w:p w14:paraId="04AC2DCD"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5C65C147"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46B49649"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18F65207" w14:textId="77777777" w:rsidR="006363D4" w:rsidRPr="00864CAC" w:rsidRDefault="005A5384"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3CB59269" w14:textId="77777777" w:rsidR="006363D4" w:rsidRPr="007870CD" w:rsidRDefault="003634B2" w:rsidP="006363D4">
      <w:pPr>
        <w:pStyle w:val="Kop3"/>
        <w:numPr>
          <w:ilvl w:val="0"/>
          <w:numId w:val="0"/>
        </w:numPr>
        <w:spacing w:before="360"/>
        <w:rPr>
          <w:rFonts w:ascii="LucidaSansEF" w:eastAsia="MS Mincho" w:hAnsi="LucidaSansEF"/>
          <w:i w:val="0"/>
        </w:rPr>
      </w:pPr>
      <w:bookmarkStart w:id="60" w:name="_Ref231288272"/>
      <w:bookmarkStart w:id="61" w:name="_Toc193971513"/>
      <w:bookmarkEnd w:id="40"/>
      <w:bookmarkEnd w:id="47"/>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60"/>
      <w:bookmarkEnd w:id="61"/>
    </w:p>
    <w:p w14:paraId="1CBEA502" w14:textId="77777777" w:rsidR="00E258B2" w:rsidRPr="007870CD" w:rsidRDefault="00E258B2" w:rsidP="00973EF8">
      <w:pPr>
        <w:numPr>
          <w:ilvl w:val="0"/>
          <w:numId w:val="12"/>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58CCEF8D" w14:textId="77777777" w:rsidR="00E258B2" w:rsidRPr="007870CD" w:rsidRDefault="00E258B2" w:rsidP="00973EF8">
      <w:pPr>
        <w:numPr>
          <w:ilvl w:val="0"/>
          <w:numId w:val="12"/>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490EEC68"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5C90391B" w14:textId="07BFF39E"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23EBAD28" w14:textId="77777777" w:rsidR="006363D4" w:rsidRPr="007870CD" w:rsidRDefault="003634B2" w:rsidP="006363D4">
      <w:pPr>
        <w:pStyle w:val="Kop3"/>
        <w:numPr>
          <w:ilvl w:val="0"/>
          <w:numId w:val="0"/>
        </w:numPr>
        <w:spacing w:before="360"/>
        <w:rPr>
          <w:rFonts w:ascii="LucidaSansEF" w:eastAsia="MS Mincho" w:hAnsi="LucidaSansEF"/>
          <w:i w:val="0"/>
        </w:rPr>
      </w:pPr>
      <w:bookmarkStart w:id="62" w:name="_Ref231288301"/>
      <w:bookmarkStart w:id="63" w:name="_Toc193971514"/>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62"/>
      <w:bookmarkEnd w:id="63"/>
    </w:p>
    <w:p w14:paraId="235EA409"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00C7B235" w14:textId="77777777" w:rsidR="006363D4" w:rsidRPr="007870CD" w:rsidRDefault="003634B2" w:rsidP="006363D4">
      <w:pPr>
        <w:pStyle w:val="Kop3"/>
        <w:numPr>
          <w:ilvl w:val="0"/>
          <w:numId w:val="0"/>
        </w:numPr>
        <w:spacing w:before="360"/>
        <w:rPr>
          <w:rFonts w:ascii="LucidaSansEF" w:eastAsia="MS Mincho" w:hAnsi="LucidaSansEF"/>
          <w:i w:val="0"/>
        </w:rPr>
      </w:pPr>
      <w:bookmarkStart w:id="64" w:name="_Toc193971515"/>
      <w:bookmarkStart w:id="65"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64"/>
    </w:p>
    <w:p w14:paraId="080C52EE"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5BD6265D" w14:textId="77777777" w:rsidR="001C75DF" w:rsidRPr="00E47390" w:rsidRDefault="001C75DF" w:rsidP="001C75DF">
      <w:pPr>
        <w:spacing w:line="280" w:lineRule="atLeast"/>
        <w:rPr>
          <w:rFonts w:ascii="LucidaSansEF" w:hAnsi="LucidaSansEF" w:cs="Arial"/>
          <w:sz w:val="20"/>
          <w:szCs w:val="20"/>
        </w:rPr>
      </w:pPr>
    </w:p>
    <w:p w14:paraId="418AA214"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7E78A4CA"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20701B09" w14:textId="77777777" w:rsidR="004907A3" w:rsidRPr="007870CD" w:rsidRDefault="004907A3" w:rsidP="004907A3">
      <w:pPr>
        <w:pStyle w:val="Kop3"/>
        <w:numPr>
          <w:ilvl w:val="0"/>
          <w:numId w:val="0"/>
        </w:numPr>
        <w:spacing w:before="360"/>
        <w:rPr>
          <w:rFonts w:ascii="LucidaSansEF" w:eastAsia="MS Mincho" w:hAnsi="LucidaSansEF"/>
          <w:i w:val="0"/>
        </w:rPr>
      </w:pPr>
      <w:bookmarkStart w:id="66" w:name="_Toc193971516"/>
      <w:bookmarkStart w:id="67" w:name="_Toc198442482"/>
      <w:bookmarkEnd w:id="65"/>
      <w:r>
        <w:rPr>
          <w:rFonts w:ascii="LucidaSansEF" w:hAnsi="LucidaSansEF"/>
          <w:i w:val="0"/>
        </w:rPr>
        <w:t>3.4</w:t>
      </w:r>
      <w:r w:rsidRPr="00D0267D">
        <w:rPr>
          <w:rFonts w:ascii="LucidaSansEF" w:hAnsi="LucidaSansEF"/>
          <w:i w:val="0"/>
        </w:rPr>
        <w:tab/>
      </w:r>
      <w:r>
        <w:rPr>
          <w:rFonts w:ascii="LucidaSansEF" w:hAnsi="LucidaSansEF"/>
          <w:i w:val="0"/>
        </w:rPr>
        <w:t>Geschiktheidseisen</w:t>
      </w:r>
      <w:bookmarkEnd w:id="66"/>
      <w:r w:rsidR="00791EAC">
        <w:rPr>
          <w:rFonts w:ascii="LucidaSansEF" w:hAnsi="LucidaSansEF"/>
          <w:i w:val="0"/>
        </w:rPr>
        <w:t xml:space="preserve"> </w:t>
      </w:r>
    </w:p>
    <w:p w14:paraId="07C9DC59"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Geschiktheidseisen zijn minimumeisen, wat betekent dat aan de eisen voldaan moet worden en</w:t>
      </w:r>
    </w:p>
    <w:p w14:paraId="6616FF06"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lastRenderedPageBreak/>
        <w:t>worden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1B4267F7" w14:textId="77777777" w:rsidR="003634B2" w:rsidRDefault="003634B2" w:rsidP="008A3BFE">
      <w:pPr>
        <w:pStyle w:val="Kop3"/>
        <w:numPr>
          <w:ilvl w:val="0"/>
          <w:numId w:val="0"/>
        </w:numPr>
        <w:spacing w:before="360"/>
        <w:rPr>
          <w:rFonts w:ascii="LucidaSansEF" w:eastAsia="MS Mincho" w:hAnsi="LucidaSansEF"/>
          <w:i w:val="0"/>
        </w:rPr>
      </w:pPr>
      <w:bookmarkStart w:id="68" w:name="_Toc193971517"/>
      <w:bookmarkStart w:id="69" w:name="_Ref215915510"/>
      <w:bookmarkStart w:id="70" w:name="_Ref215915514"/>
      <w:bookmarkEnd w:id="67"/>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68"/>
      <w:r w:rsidR="00FD6CFF">
        <w:rPr>
          <w:rFonts w:ascii="LucidaSansEF" w:eastAsia="MS Mincho" w:hAnsi="LucidaSansEF"/>
          <w:i w:val="0"/>
        </w:rPr>
        <w:t xml:space="preserve"> </w:t>
      </w:r>
    </w:p>
    <w:p w14:paraId="5D9B3FF4"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27F14996"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6EA0C014" w14:textId="77777777" w:rsidR="001C75DF" w:rsidRPr="00B704A8" w:rsidRDefault="001C75DF" w:rsidP="001C75DF">
      <w:pPr>
        <w:rPr>
          <w:rFonts w:ascii="LucidaSansEF" w:hAnsi="LucidaSansEF" w:cs="Arial"/>
          <w:sz w:val="20"/>
          <w:szCs w:val="20"/>
        </w:rPr>
      </w:pPr>
    </w:p>
    <w:p w14:paraId="27F5AF23"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174C8C89"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EB82DCC" w14:textId="77777777" w:rsidR="001C75DF" w:rsidRPr="00B704A8" w:rsidRDefault="001C75DF" w:rsidP="001C75DF">
      <w:pPr>
        <w:rPr>
          <w:rFonts w:ascii="LucidaSansEF" w:hAnsi="LucidaSansEF" w:cs="Arial"/>
          <w:sz w:val="20"/>
          <w:szCs w:val="20"/>
        </w:rPr>
      </w:pPr>
    </w:p>
    <w:p w14:paraId="2AC1D6A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6953D180"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4F9914BC" w14:textId="77777777" w:rsidR="001C75DF" w:rsidRPr="00B704A8" w:rsidRDefault="001C75DF" w:rsidP="001C75DF">
      <w:pPr>
        <w:rPr>
          <w:rFonts w:ascii="LucidaSansEF" w:hAnsi="LucidaSansEF" w:cs="Arial"/>
          <w:sz w:val="20"/>
          <w:szCs w:val="20"/>
        </w:rPr>
      </w:pPr>
    </w:p>
    <w:p w14:paraId="3EBD4617"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7E36B95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14724343" w14:textId="77777777" w:rsidR="001C75DF" w:rsidRPr="00B704A8" w:rsidRDefault="001C75DF" w:rsidP="001C75DF">
      <w:pPr>
        <w:rPr>
          <w:rFonts w:ascii="LucidaSansEF" w:hAnsi="LucidaSansEF" w:cs="Arial"/>
          <w:sz w:val="20"/>
          <w:szCs w:val="20"/>
        </w:rPr>
      </w:pPr>
    </w:p>
    <w:p w14:paraId="7E8B1B6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39A75C38" w14:textId="10DE3540"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Inschrijver dient aan te tonen, op het moment van gunning, op adequate wijze verzekerd te zijn</w:t>
      </w:r>
      <w:r w:rsidR="00517D92">
        <w:rPr>
          <w:rFonts w:ascii="LucidaSansEF" w:eastAsia="Lucida Sans" w:hAnsi="LucidaSansEF" w:cs="Lucida Sans"/>
          <w:sz w:val="20"/>
          <w:szCs w:val="20"/>
        </w:rPr>
        <w:t>.</w:t>
      </w:r>
      <w:r w:rsidRPr="00C364E3">
        <w:rPr>
          <w:rFonts w:ascii="LucidaSansEF" w:eastAsia="Lucida Sans" w:hAnsi="LucidaSansEF" w:cs="Lucida Sans"/>
          <w:sz w:val="20"/>
          <w:szCs w:val="20"/>
        </w:rPr>
        <w:t xml:space="preserve"> De Inschrijver dient te verklaren dat zijn onderneming adequaat is verzekerd en verzekerd zal blijven gedurende de looptijd van de overeenkomst tegen bedrijfsaansprakelijkheid van tenminste </w:t>
      </w:r>
      <w:r w:rsidR="00ED5A74">
        <w:rPr>
          <w:rFonts w:eastAsia="Lucida Sans"/>
          <w:sz w:val="20"/>
          <w:szCs w:val="20"/>
        </w:rPr>
        <w:t>€</w:t>
      </w:r>
      <w:r w:rsidRPr="00C364E3">
        <w:rPr>
          <w:rFonts w:ascii="LucidaSansEF" w:eastAsia="Lucida Sans" w:hAnsi="LucidaSansEF" w:cs="Lucida Sans"/>
          <w:sz w:val="20"/>
          <w:szCs w:val="20"/>
        </w:rPr>
        <w:t xml:space="preserve"> 1.000.000,- per gebeurtenis en per jaar, en na voorlopige gunning een recente kopie van de verzekeringspolis te overleggen of een verklaring van de verzekeraar met daarin opgenomen:</w:t>
      </w:r>
    </w:p>
    <w:p w14:paraId="6489987F" w14:textId="77777777" w:rsidR="0087455D" w:rsidRPr="00C364E3" w:rsidRDefault="0087455D" w:rsidP="0087455D">
      <w:pPr>
        <w:rPr>
          <w:rFonts w:ascii="LucidaSansEF" w:eastAsia="Lucida Sans" w:hAnsi="LucidaSansEF" w:cs="Lucida Sans"/>
          <w:sz w:val="20"/>
          <w:szCs w:val="20"/>
        </w:rPr>
      </w:pPr>
    </w:p>
    <w:p w14:paraId="0DAC3D45" w14:textId="77777777" w:rsidR="0087455D" w:rsidRPr="00C364E3" w:rsidRDefault="0087455D" w:rsidP="004A58E6">
      <w:pPr>
        <w:numPr>
          <w:ilvl w:val="0"/>
          <w:numId w:val="16"/>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dekking; en</w:t>
      </w:r>
    </w:p>
    <w:p w14:paraId="23B74095" w14:textId="77777777" w:rsidR="0087455D" w:rsidRPr="00C364E3" w:rsidRDefault="0087455D" w:rsidP="004A58E6">
      <w:pPr>
        <w:numPr>
          <w:ilvl w:val="0"/>
          <w:numId w:val="16"/>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maximale dekking per verzekeringsjaar; en</w:t>
      </w:r>
    </w:p>
    <w:p w14:paraId="483556AA" w14:textId="77777777" w:rsidR="0087455D" w:rsidRPr="00C364E3" w:rsidRDefault="0087455D" w:rsidP="004A58E6">
      <w:pPr>
        <w:numPr>
          <w:ilvl w:val="0"/>
          <w:numId w:val="16"/>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geldigheidsduur van de verzekering.</w:t>
      </w:r>
    </w:p>
    <w:p w14:paraId="414A9CFC" w14:textId="77777777" w:rsidR="0087455D" w:rsidRPr="00C364E3" w:rsidRDefault="0087455D" w:rsidP="0087455D">
      <w:pPr>
        <w:rPr>
          <w:rFonts w:ascii="LucidaSansEF" w:eastAsia="Lucida Sans" w:hAnsi="LucidaSansEF" w:cs="Lucida Sans"/>
          <w:sz w:val="20"/>
          <w:szCs w:val="20"/>
        </w:rPr>
      </w:pPr>
    </w:p>
    <w:p w14:paraId="66755898"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Bij inschrijving door een samenwerkingsverband dient ieder lid van dit verband aan bovenstaande eis te voldoen en, desgevraagd </w:t>
      </w:r>
      <w:r w:rsidRPr="00C364E3">
        <w:rPr>
          <w:rFonts w:ascii="LucidaSansEF" w:eastAsia="Lucida Sans" w:hAnsi="LucidaSansEF" w:cs="Lucida Sans"/>
          <w:b/>
          <w:sz w:val="20"/>
          <w:szCs w:val="20"/>
        </w:rPr>
        <w:t>na voorlopige gunning</w:t>
      </w:r>
      <w:r w:rsidRPr="00C364E3">
        <w:rPr>
          <w:rFonts w:ascii="LucidaSansEF" w:eastAsia="Lucida Sans" w:hAnsi="LucidaSansEF" w:cs="Lucida Sans"/>
          <w:sz w:val="20"/>
          <w:szCs w:val="20"/>
        </w:rPr>
        <w:t>, bovenstaand bewijs te overleggen.</w:t>
      </w:r>
    </w:p>
    <w:p w14:paraId="3ED4B262" w14:textId="77777777" w:rsidR="00F60D1E" w:rsidRPr="00D0267D" w:rsidRDefault="003634B2" w:rsidP="003634B2">
      <w:pPr>
        <w:pStyle w:val="Kop3"/>
        <w:numPr>
          <w:ilvl w:val="0"/>
          <w:numId w:val="0"/>
        </w:numPr>
        <w:spacing w:before="360"/>
        <w:rPr>
          <w:rFonts w:ascii="LucidaSansEF" w:eastAsia="MS Mincho" w:hAnsi="LucidaSansEF"/>
          <w:i w:val="0"/>
        </w:rPr>
      </w:pPr>
      <w:bookmarkStart w:id="71" w:name="_Toc193971518"/>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71"/>
    </w:p>
    <w:bookmarkEnd w:id="69"/>
    <w:bookmarkEnd w:id="70"/>
    <w:p w14:paraId="00CC3A6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35E99BB2" w14:textId="77777777" w:rsidR="001C75DF" w:rsidRDefault="001C75DF" w:rsidP="001C75DF">
      <w:pPr>
        <w:rPr>
          <w:rFonts w:ascii="LucidaSansEF" w:eastAsia="MS Mincho" w:hAnsi="LucidaSansEF"/>
          <w:sz w:val="20"/>
          <w:szCs w:val="20"/>
        </w:rPr>
      </w:pPr>
    </w:p>
    <w:p w14:paraId="5E06D56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4736B321"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gerekend vanaf de sluitingsdatum indiening Offerte. Het uittreksel wordt opgevraagd bij voorlopige </w:t>
      </w:r>
      <w:r>
        <w:rPr>
          <w:rFonts w:ascii="LucidaSansEF" w:hAnsi="LucidaSansEF" w:cs="Arial"/>
          <w:sz w:val="20"/>
          <w:szCs w:val="20"/>
        </w:rPr>
        <w:lastRenderedPageBreak/>
        <w:t>gunning. In het geval dat Inschrijver ervoor kiest personen te machtigen zijn onderneming voor de aanbestedingsprocedure te vertegenwoordigen, dient dit te worden aangegeven in de UEA deel II.B.</w:t>
      </w:r>
    </w:p>
    <w:p w14:paraId="1882CE7C" w14:textId="77777777" w:rsidR="001C75DF" w:rsidRDefault="001C75DF" w:rsidP="001C75DF">
      <w:pPr>
        <w:rPr>
          <w:rFonts w:ascii="LucidaSansEF" w:hAnsi="LucidaSansEF" w:cs="Arial"/>
          <w:sz w:val="20"/>
          <w:szCs w:val="20"/>
        </w:rPr>
      </w:pPr>
    </w:p>
    <w:p w14:paraId="6D382830"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1E6A9BAC" w14:textId="77777777" w:rsidR="00F60D1E" w:rsidRPr="00D0267D" w:rsidRDefault="003634B2" w:rsidP="008A3BFE">
      <w:pPr>
        <w:pStyle w:val="Kop3"/>
        <w:numPr>
          <w:ilvl w:val="0"/>
          <w:numId w:val="0"/>
        </w:numPr>
        <w:spacing w:before="360"/>
        <w:rPr>
          <w:rFonts w:ascii="LucidaSansEF" w:eastAsia="MS Mincho" w:hAnsi="LucidaSansEF"/>
          <w:i w:val="0"/>
        </w:rPr>
      </w:pPr>
      <w:bookmarkStart w:id="72" w:name="_Toc193971519"/>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72"/>
    </w:p>
    <w:p w14:paraId="475F284D" w14:textId="77777777" w:rsidR="00A278A8" w:rsidRDefault="00A278A8" w:rsidP="00A278A8">
      <w:pPr>
        <w:spacing w:line="280" w:lineRule="atLeast"/>
        <w:rPr>
          <w:rFonts w:ascii="LucidaSansEF" w:hAnsi="LucidaSansEF" w:cs="Arial"/>
          <w:b/>
          <w:sz w:val="20"/>
          <w:szCs w:val="20"/>
        </w:rPr>
      </w:pPr>
    </w:p>
    <w:p w14:paraId="31E1B44A" w14:textId="4CD82CF3"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sidR="00953DC8">
        <w:rPr>
          <w:rFonts w:ascii="LucidaSansEF" w:hAnsi="LucidaSansEF" w:cs="Arial"/>
          <w:b/>
          <w:sz w:val="20"/>
          <w:szCs w:val="20"/>
        </w:rPr>
        <w:t>4</w:t>
      </w:r>
      <w:r>
        <w:rPr>
          <w:rFonts w:ascii="LucidaSansEF" w:hAnsi="LucidaSansEF" w:cs="Arial"/>
          <w:b/>
          <w:sz w:val="20"/>
          <w:szCs w:val="20"/>
        </w:rPr>
        <w:t xml:space="preserve"> Kwaliteitszorg- en borging </w:t>
      </w:r>
    </w:p>
    <w:p w14:paraId="3ACE5386" w14:textId="77777777"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186710F3" w14:textId="77777777"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w:t>
      </w:r>
      <w:r w:rsidR="001E4034">
        <w:rPr>
          <w:rFonts w:ascii="LucidaSansEF" w:hAnsi="LucidaSansEF" w:cs="Arial"/>
          <w:sz w:val="20"/>
          <w:szCs w:val="20"/>
        </w:rPr>
        <w:t>informatiebeveiligings</w:t>
      </w:r>
      <w:r w:rsidRPr="00E47390">
        <w:rPr>
          <w:rFonts w:ascii="LucidaSansEF" w:hAnsi="LucidaSansEF" w:cs="Arial"/>
          <w:sz w:val="20"/>
          <w:szCs w:val="20"/>
        </w:rPr>
        <w:t xml:space="preserve">certificaat op basis van de norm </w:t>
      </w:r>
    </w:p>
    <w:p w14:paraId="450208E1" w14:textId="77777777" w:rsidR="00A278A8" w:rsidRPr="006A23D0" w:rsidRDefault="001E4034" w:rsidP="00A278A8">
      <w:pPr>
        <w:rPr>
          <w:rFonts w:ascii="LucidaSansEF" w:hAnsi="LucidaSansEF" w:cs="Arial"/>
          <w:sz w:val="20"/>
          <w:szCs w:val="20"/>
        </w:rPr>
      </w:pPr>
      <w:r w:rsidRPr="001E4034">
        <w:rPr>
          <w:rFonts w:ascii="LucidaSansEF" w:hAnsi="LucidaSansEF" w:cs="Arial"/>
          <w:sz w:val="20"/>
          <w:szCs w:val="20"/>
        </w:rPr>
        <w:t>ISO 27001: informatiebeveiliging</w:t>
      </w:r>
      <w:r w:rsidR="00A278A8" w:rsidRPr="00E47390">
        <w:rPr>
          <w:rFonts w:ascii="LucidaSansEF" w:hAnsi="LucidaSansEF" w:cs="Arial"/>
          <w:sz w:val="20"/>
          <w:szCs w:val="20"/>
        </w:rPr>
        <w:t xml:space="preserve">, of een daaraan gelijkwaardig systeem of een eigen </w:t>
      </w:r>
      <w:r>
        <w:rPr>
          <w:rFonts w:ascii="LucidaSansEF" w:hAnsi="LucidaSansEF" w:cs="Arial"/>
          <w:sz w:val="20"/>
          <w:szCs w:val="20"/>
        </w:rPr>
        <w:t>informatiebeveiligings</w:t>
      </w:r>
      <w:r w:rsidR="00A278A8" w:rsidRPr="00E47390">
        <w:rPr>
          <w:rFonts w:ascii="LucidaSansEF" w:hAnsi="LucidaSansEF" w:cs="Arial"/>
          <w:sz w:val="20"/>
          <w:szCs w:val="20"/>
        </w:rPr>
        <w:t>systeem waarbij er sprake is van gelijkwaardige maatregelen, welke betrekking heeft op de aard van de opdracht, en deze na voorlopige gunning kunnen overleggen</w:t>
      </w:r>
    </w:p>
    <w:p w14:paraId="7A1B67F7" w14:textId="77777777" w:rsidR="00A278A8" w:rsidRPr="006F72D9" w:rsidRDefault="00A278A8" w:rsidP="003B5562">
      <w:pPr>
        <w:numPr>
          <w:ilvl w:val="0"/>
          <w:numId w:val="11"/>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087072D5"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certificaat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5CF211D8" w14:textId="6036C89B" w:rsidR="00A278A8" w:rsidRPr="00704566" w:rsidRDefault="00A278A8" w:rsidP="003B5562">
      <w:pPr>
        <w:numPr>
          <w:ilvl w:val="0"/>
          <w:numId w:val="11"/>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w:t>
      </w:r>
      <w:r w:rsidR="001E4034">
        <w:rPr>
          <w:rFonts w:ascii="LucidaSansEF" w:hAnsi="LucidaSansEF" w:cs="Arial"/>
          <w:sz w:val="20"/>
          <w:szCs w:val="20"/>
        </w:rPr>
        <w:t xml:space="preserve">geen certificaat kan overleggen, maar </w:t>
      </w:r>
      <w:r w:rsidRPr="00704566">
        <w:rPr>
          <w:rFonts w:ascii="LucidaSansEF" w:hAnsi="LucidaSansEF" w:cs="Arial"/>
          <w:sz w:val="20"/>
          <w:szCs w:val="20"/>
        </w:rPr>
        <w:t xml:space="preserve">beschikt over een eigen </w:t>
      </w:r>
      <w:r w:rsidR="001E4034">
        <w:rPr>
          <w:rFonts w:ascii="LucidaSansEF" w:hAnsi="LucidaSansEF" w:cs="Arial"/>
          <w:sz w:val="20"/>
          <w:szCs w:val="20"/>
        </w:rPr>
        <w:t>informatiebeveiligings</w:t>
      </w:r>
      <w:r w:rsidRPr="00704566">
        <w:rPr>
          <w:rFonts w:ascii="LucidaSansEF" w:hAnsi="LucidaSansEF" w:cs="Arial"/>
          <w:sz w:val="20"/>
          <w:szCs w:val="20"/>
        </w:rPr>
        <w:t xml:space="preserve">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4DA37BB6" w14:textId="77777777" w:rsidR="00A278A8" w:rsidRDefault="00A278A8" w:rsidP="00A278A8">
      <w:pPr>
        <w:spacing w:line="280" w:lineRule="atLeast"/>
        <w:rPr>
          <w:rFonts w:ascii="LucidaSansEF" w:hAnsi="LucidaSansEF" w:cs="Arial"/>
          <w:sz w:val="20"/>
          <w:szCs w:val="20"/>
        </w:rPr>
      </w:pPr>
    </w:p>
    <w:p w14:paraId="13CDD2B5" w14:textId="77777777" w:rsidR="00A278A8" w:rsidRDefault="00A278A8" w:rsidP="00A278A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5A191835" w14:textId="77777777"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03FF1EA3" w14:textId="77777777" w:rsidR="00094A76" w:rsidRDefault="00E657F8" w:rsidP="00F51D61">
      <w:pPr>
        <w:pStyle w:val="Kop10"/>
        <w:rPr>
          <w:iCs/>
          <w:szCs w:val="22"/>
        </w:rPr>
      </w:pPr>
      <w:r>
        <w:rPr>
          <w:iCs/>
          <w:szCs w:val="22"/>
        </w:rPr>
        <w:br w:type="page"/>
      </w:r>
    </w:p>
    <w:p w14:paraId="115A3BCF" w14:textId="77777777" w:rsidR="00422BD3" w:rsidRPr="00130B26" w:rsidRDefault="00422BD3" w:rsidP="00F00E04"/>
    <w:p w14:paraId="6D46FD9F" w14:textId="7C36E7FC" w:rsidR="00094A76" w:rsidRPr="00C364E3" w:rsidRDefault="00094A76" w:rsidP="00094A76">
      <w:pPr>
        <w:pStyle w:val="Kop10"/>
        <w:rPr>
          <w:rFonts w:eastAsia="Lucida Sans"/>
        </w:rPr>
      </w:pPr>
      <w:bookmarkStart w:id="73" w:name="_Toc30587121"/>
      <w:bookmarkStart w:id="74" w:name="_Toc193971520"/>
      <w:r w:rsidRPr="00C364E3">
        <w:rPr>
          <w:rFonts w:eastAsia="Lucida Sans"/>
        </w:rPr>
        <w:t>4.</w:t>
      </w:r>
      <w:r w:rsidRPr="00C364E3">
        <w:rPr>
          <w:rFonts w:eastAsia="Lucida Sans"/>
        </w:rPr>
        <w:tab/>
        <w:t>Programma van Eisen</w:t>
      </w:r>
      <w:bookmarkEnd w:id="73"/>
      <w:r w:rsidRPr="00C364E3">
        <w:rPr>
          <w:rFonts w:eastAsia="Lucida Sans"/>
        </w:rPr>
        <w:t xml:space="preserve"> </w:t>
      </w:r>
      <w:r w:rsidR="00094E07">
        <w:rPr>
          <w:rFonts w:eastAsia="Lucida Sans"/>
        </w:rPr>
        <w:t>en Wensen</w:t>
      </w:r>
      <w:bookmarkEnd w:id="74"/>
    </w:p>
    <w:p w14:paraId="7A03C040" w14:textId="762FBEA0" w:rsidR="00E05D09" w:rsidRDefault="00E05D09" w:rsidP="00E05D09">
      <w:pPr>
        <w:rPr>
          <w:rFonts w:ascii="LucidaSansEF" w:eastAsia="Lucida Sans" w:hAnsi="LucidaSansEF" w:cs="Lucida Sans"/>
          <w:sz w:val="20"/>
          <w:szCs w:val="20"/>
        </w:rPr>
      </w:pPr>
      <w:bookmarkStart w:id="75" w:name="_heading=h.19c6y18" w:colFirst="0" w:colLast="0"/>
      <w:bookmarkEnd w:id="75"/>
    </w:p>
    <w:p w14:paraId="20B0E641" w14:textId="0B291EE3" w:rsidR="00953DC8" w:rsidRPr="00E05D09" w:rsidRDefault="0009427F" w:rsidP="00E05D09">
      <w:pPr>
        <w:rPr>
          <w:rFonts w:ascii="LucidaSansEF" w:eastAsia="Lucida Sans" w:hAnsi="LucidaSansEF" w:cs="Lucida Sans"/>
          <w:sz w:val="20"/>
          <w:szCs w:val="20"/>
        </w:rPr>
      </w:pPr>
      <w:r>
        <w:rPr>
          <w:rFonts w:ascii="LucidaSansEF" w:eastAsia="Lucida Sans" w:hAnsi="LucidaSansEF" w:cs="Lucida Sans"/>
          <w:sz w:val="20"/>
          <w:szCs w:val="20"/>
        </w:rPr>
        <w:tab/>
      </w:r>
      <w:r w:rsidR="00E90CBD">
        <w:rPr>
          <w:rFonts w:ascii="LucidaSansEF" w:eastAsia="Lucida Sans" w:hAnsi="LucidaSansEF" w:cs="Lucida Sans"/>
          <w:sz w:val="20"/>
          <w:szCs w:val="20"/>
        </w:rPr>
        <w:t>Zie bijlage 1</w:t>
      </w:r>
    </w:p>
    <w:p w14:paraId="43C6B1F4" w14:textId="77777777" w:rsidR="006363D4" w:rsidRPr="007870CD" w:rsidRDefault="006363D4" w:rsidP="006363D4">
      <w:pPr>
        <w:pStyle w:val="Kop10"/>
        <w:rPr>
          <w:sz w:val="20"/>
          <w:szCs w:val="20"/>
        </w:rPr>
      </w:pPr>
      <w:bookmarkStart w:id="76" w:name="_Toc193971521"/>
      <w:r w:rsidRPr="007870CD">
        <w:rPr>
          <w:sz w:val="20"/>
          <w:szCs w:val="20"/>
        </w:rPr>
        <w:t>5.</w:t>
      </w:r>
      <w:r w:rsidRPr="007870CD">
        <w:rPr>
          <w:sz w:val="20"/>
          <w:szCs w:val="20"/>
        </w:rPr>
        <w:tab/>
        <w:t>G</w:t>
      </w:r>
      <w:r>
        <w:rPr>
          <w:sz w:val="20"/>
          <w:szCs w:val="20"/>
        </w:rPr>
        <w:t>unningsprocedure</w:t>
      </w:r>
      <w:bookmarkEnd w:id="76"/>
    </w:p>
    <w:p w14:paraId="38A5B169" w14:textId="77777777" w:rsidR="006363D4" w:rsidRPr="007870CD" w:rsidRDefault="006363D4" w:rsidP="006363D4">
      <w:pPr>
        <w:pStyle w:val="Kop3"/>
        <w:numPr>
          <w:ilvl w:val="0"/>
          <w:numId w:val="0"/>
        </w:numPr>
        <w:spacing w:before="360"/>
        <w:rPr>
          <w:rFonts w:ascii="LucidaSansEF" w:eastAsia="MS Mincho" w:hAnsi="LucidaSansEF"/>
          <w:i w:val="0"/>
        </w:rPr>
      </w:pPr>
      <w:bookmarkStart w:id="77" w:name="_Toc193971522"/>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77"/>
    </w:p>
    <w:p w14:paraId="4793E5D5" w14:textId="77777777"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AC121D">
        <w:rPr>
          <w:rFonts w:ascii="LucidaSansEF" w:hAnsi="LucidaSansEF" w:cs="Arial"/>
          <w:color w:val="000000"/>
          <w:sz w:val="20"/>
          <w:szCs w:val="20"/>
        </w:rPr>
        <w:t>Beste Prijs / Kwaliteit Verhouding (Beste PKV)</w:t>
      </w:r>
      <w:r w:rsidR="002225E0" w:rsidRPr="00B72789">
        <w:rPr>
          <w:rFonts w:ascii="LucidaSansEF" w:hAnsi="LucidaSansEF" w:cs="Arial"/>
          <w:color w:val="000000"/>
          <w:sz w:val="20"/>
          <w:szCs w:val="20"/>
        </w:rPr>
        <w:t>.</w:t>
      </w:r>
    </w:p>
    <w:p w14:paraId="01376B9E" w14:textId="57BC089C" w:rsidR="00533D86" w:rsidRPr="007D3545" w:rsidRDefault="006363D4" w:rsidP="00533D86">
      <w:pPr>
        <w:pStyle w:val="Kop3"/>
        <w:numPr>
          <w:ilvl w:val="1"/>
          <w:numId w:val="10"/>
        </w:numPr>
        <w:spacing w:before="360"/>
        <w:rPr>
          <w:rFonts w:ascii="LucidaSansEF" w:eastAsia="MS Mincho" w:hAnsi="LucidaSansEF"/>
          <w:i w:val="0"/>
        </w:rPr>
      </w:pPr>
      <w:bookmarkStart w:id="78" w:name="_Toc193971523"/>
      <w:r>
        <w:rPr>
          <w:rFonts w:ascii="LucidaSansEF" w:eastAsia="MS Mincho" w:hAnsi="LucidaSansEF"/>
          <w:i w:val="0"/>
        </w:rPr>
        <w:t>Algemeen</w:t>
      </w:r>
      <w:bookmarkEnd w:id="78"/>
    </w:p>
    <w:p w14:paraId="5BFD8894" w14:textId="4EB9F969" w:rsidR="006363D4" w:rsidRDefault="006363D4" w:rsidP="006363D4">
      <w:pPr>
        <w:pStyle w:val="Kop3"/>
        <w:numPr>
          <w:ilvl w:val="0"/>
          <w:numId w:val="0"/>
        </w:numPr>
        <w:spacing w:before="360"/>
        <w:rPr>
          <w:rFonts w:ascii="LucidaSansEF" w:eastAsia="MS Mincho" w:hAnsi="LucidaSansEF"/>
          <w:i w:val="0"/>
        </w:rPr>
      </w:pPr>
      <w:bookmarkStart w:id="79" w:name="_Toc193971524"/>
      <w:r>
        <w:rPr>
          <w:rFonts w:ascii="LucidaSansEF" w:hAnsi="LucidaSansEF"/>
          <w:i w:val="0"/>
        </w:rPr>
        <w:t>5.2.1</w:t>
      </w:r>
      <w:r w:rsidR="006744FF">
        <w:rPr>
          <w:rFonts w:ascii="LucidaSansEF" w:hAnsi="LucidaSansEF"/>
          <w:i w:val="0"/>
        </w:rPr>
        <w:tab/>
      </w:r>
      <w:r w:rsidR="001A4BC3">
        <w:rPr>
          <w:rFonts w:ascii="LucidaSansEF" w:eastAsia="MS Mincho" w:hAnsi="LucidaSansEF"/>
          <w:i w:val="0"/>
        </w:rPr>
        <w:t>Eisen</w:t>
      </w:r>
      <w:bookmarkEnd w:id="79"/>
    </w:p>
    <w:p w14:paraId="4FA20104" w14:textId="59E2DBF0" w:rsidR="001A4BC3" w:rsidRPr="001A4BC3" w:rsidRDefault="001A4BC3" w:rsidP="001A4BC3">
      <w:pPr>
        <w:rPr>
          <w:rFonts w:ascii="LucidaSansEF" w:eastAsia="Lucida Sans" w:hAnsi="LucidaSansEF" w:cs="Lucida Sans"/>
          <w:sz w:val="20"/>
          <w:szCs w:val="20"/>
        </w:rPr>
      </w:pPr>
      <w:r w:rsidRPr="001A4BC3">
        <w:rPr>
          <w:rFonts w:ascii="LucidaSansEF" w:eastAsia="Lucida Sans" w:hAnsi="LucidaSansEF" w:cs="Lucida Sans"/>
          <w:sz w:val="20"/>
          <w:szCs w:val="20"/>
        </w:rPr>
        <w:t>Zoals hierboven al is aangegeven dient aan alle eisen te worden voldaan</w:t>
      </w:r>
      <w:r>
        <w:rPr>
          <w:rFonts w:ascii="LucidaSansEF" w:eastAsia="Lucida Sans" w:hAnsi="LucidaSansEF" w:cs="Lucida Sans"/>
          <w:sz w:val="20"/>
          <w:szCs w:val="20"/>
        </w:rPr>
        <w:t>.</w:t>
      </w:r>
    </w:p>
    <w:p w14:paraId="0999AECA" w14:textId="112DB0BA" w:rsidR="00594F18" w:rsidRPr="0080134B" w:rsidRDefault="007D3545" w:rsidP="00AC121D">
      <w:pPr>
        <w:widowControl w:val="0"/>
        <w:tabs>
          <w:tab w:val="left" w:pos="720"/>
          <w:tab w:val="right" w:pos="7380"/>
        </w:tabs>
        <w:rPr>
          <w:rFonts w:ascii="LucidaSansEF" w:eastAsia="Lucida Sans" w:hAnsi="LucidaSansEF" w:cs="Lucida Sans"/>
          <w:sz w:val="20"/>
          <w:szCs w:val="20"/>
        </w:rPr>
      </w:pPr>
      <w:r>
        <w:rPr>
          <w:rFonts w:ascii="LucidaSansEF" w:eastAsia="Lucida Sans" w:hAnsi="LucidaSansEF" w:cs="Lucida Sans"/>
          <w:sz w:val="20"/>
          <w:szCs w:val="20"/>
        </w:rPr>
        <w:t>Zie voor de eisen bijlage 1</w:t>
      </w:r>
    </w:p>
    <w:p w14:paraId="3F835DA0" w14:textId="77777777" w:rsidR="00AC121D" w:rsidRPr="00DD1B69" w:rsidRDefault="00AC121D" w:rsidP="00AC121D">
      <w:pPr>
        <w:widowControl w:val="0"/>
        <w:tabs>
          <w:tab w:val="left" w:pos="720"/>
          <w:tab w:val="right" w:pos="7380"/>
        </w:tabs>
        <w:rPr>
          <w:rFonts w:ascii="LucidaSansEF" w:eastAsia="Lucida Sans" w:hAnsi="LucidaSansEF" w:cs="Lucida Sans"/>
          <w:sz w:val="20"/>
          <w:szCs w:val="20"/>
        </w:rPr>
      </w:pPr>
    </w:p>
    <w:p w14:paraId="2CB9F581" w14:textId="77777777" w:rsidR="006363D4" w:rsidRPr="007870CD" w:rsidRDefault="006744FF" w:rsidP="006363D4">
      <w:pPr>
        <w:pStyle w:val="Kop3"/>
        <w:numPr>
          <w:ilvl w:val="0"/>
          <w:numId w:val="0"/>
        </w:numPr>
        <w:spacing w:line="240" w:lineRule="auto"/>
        <w:rPr>
          <w:rFonts w:ascii="LucidaSansEF" w:eastAsia="MS Mincho" w:hAnsi="LucidaSansEF"/>
          <w:i w:val="0"/>
        </w:rPr>
      </w:pPr>
      <w:bookmarkStart w:id="80" w:name="_Toc193971525"/>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proofErr w:type="spellStart"/>
      <w:r w:rsidR="00B611FB">
        <w:rPr>
          <w:rFonts w:ascii="LucidaSansEF" w:hAnsi="LucidaSansEF"/>
          <w:i w:val="0"/>
        </w:rPr>
        <w:t>Gunningscritera</w:t>
      </w:r>
      <w:proofErr w:type="spellEnd"/>
      <w:r w:rsidR="00B611FB">
        <w:rPr>
          <w:rFonts w:ascii="LucidaSansEF" w:hAnsi="LucidaSansEF"/>
          <w:i w:val="0"/>
        </w:rPr>
        <w:t xml:space="preserve"> en weging</w:t>
      </w:r>
      <w:bookmarkEnd w:id="80"/>
    </w:p>
    <w:p w14:paraId="750C33BF" w14:textId="3C3DC626" w:rsidR="00B611FB" w:rsidRPr="00B611FB"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 xml:space="preserve">punten </w:t>
      </w:r>
      <w:r w:rsidR="00E51F5C">
        <w:rPr>
          <w:rFonts w:ascii="LucidaSansEF" w:hAnsi="LucidaSansEF" w:cs="Arial"/>
          <w:sz w:val="20"/>
          <w:szCs w:val="20"/>
        </w:rPr>
        <w:t xml:space="preserve">worden </w:t>
      </w:r>
      <w:r w:rsidRPr="00B611FB">
        <w:rPr>
          <w:rFonts w:ascii="LucidaSansEF" w:hAnsi="LucidaSansEF" w:cs="Arial"/>
          <w:sz w:val="20"/>
          <w:szCs w:val="20"/>
        </w:rPr>
        <w:t>gescoord.</w:t>
      </w:r>
    </w:p>
    <w:p w14:paraId="702A1714" w14:textId="77777777" w:rsidR="00735064"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19C43B4D" w14:textId="1C210054" w:rsidR="00735064" w:rsidRPr="00A0083B" w:rsidRDefault="005967B2" w:rsidP="004A58E6">
      <w:pPr>
        <w:numPr>
          <w:ilvl w:val="0"/>
          <w:numId w:val="17"/>
        </w:numPr>
        <w:rPr>
          <w:rFonts w:ascii="LucidaSansEF" w:hAnsi="LucidaSansEF" w:cs="Arial"/>
          <w:sz w:val="20"/>
          <w:szCs w:val="20"/>
        </w:rPr>
      </w:pPr>
      <w:bookmarkStart w:id="81" w:name="_Hlk106022429"/>
      <w:r>
        <w:rPr>
          <w:rFonts w:ascii="LucidaSansEF" w:hAnsi="LucidaSansEF" w:cs="Arial"/>
          <w:sz w:val="20"/>
          <w:szCs w:val="20"/>
        </w:rPr>
        <w:t>70</w:t>
      </w:r>
      <w:r w:rsidR="00684FAE" w:rsidRPr="00A0083B">
        <w:rPr>
          <w:rFonts w:ascii="LucidaSansEF" w:hAnsi="LucidaSansEF" w:cs="Arial"/>
          <w:sz w:val="20"/>
          <w:szCs w:val="20"/>
        </w:rPr>
        <w:t xml:space="preserve">% </w:t>
      </w:r>
      <w:r w:rsidR="00735064" w:rsidRPr="00A0083B">
        <w:rPr>
          <w:rFonts w:ascii="LucidaSansEF" w:hAnsi="LucidaSansEF" w:cs="Arial"/>
          <w:sz w:val="20"/>
          <w:szCs w:val="20"/>
        </w:rPr>
        <w:t xml:space="preserve">Kwaliteit </w:t>
      </w:r>
      <w:r w:rsidR="00735064" w:rsidRPr="00A0083B">
        <w:rPr>
          <w:rFonts w:ascii="LucidaSansEF" w:hAnsi="LucidaSansEF" w:cs="Arial"/>
          <w:color w:val="000000" w:themeColor="text1"/>
          <w:sz w:val="20"/>
          <w:szCs w:val="20"/>
        </w:rPr>
        <w:t xml:space="preserve">[Plan van Aanpak, </w:t>
      </w:r>
      <w:r>
        <w:rPr>
          <w:rFonts w:ascii="LucidaSansEF" w:hAnsi="LucidaSansEF" w:cs="Arial"/>
          <w:color w:val="000000" w:themeColor="text1"/>
          <w:sz w:val="20"/>
          <w:szCs w:val="20"/>
        </w:rPr>
        <w:t>Wensen, Open vragen</w:t>
      </w:r>
      <w:r w:rsidR="00735064" w:rsidRPr="00A0083B">
        <w:rPr>
          <w:rFonts w:ascii="LucidaSansEF" w:hAnsi="LucidaSansEF" w:cs="Arial"/>
          <w:color w:val="000000" w:themeColor="text1"/>
          <w:sz w:val="20"/>
          <w:szCs w:val="20"/>
        </w:rPr>
        <w:t>].</w:t>
      </w:r>
    </w:p>
    <w:p w14:paraId="1823B525" w14:textId="39164832" w:rsidR="00735064" w:rsidRPr="00A0083B" w:rsidRDefault="005967B2" w:rsidP="004A58E6">
      <w:pPr>
        <w:numPr>
          <w:ilvl w:val="0"/>
          <w:numId w:val="17"/>
        </w:numPr>
        <w:rPr>
          <w:rFonts w:ascii="LucidaSansEF" w:hAnsi="LucidaSansEF" w:cs="Arial"/>
          <w:sz w:val="20"/>
          <w:szCs w:val="20"/>
        </w:rPr>
      </w:pPr>
      <w:r>
        <w:rPr>
          <w:rFonts w:ascii="LucidaSansEF" w:hAnsi="LucidaSansEF" w:cs="Arial"/>
          <w:sz w:val="20"/>
          <w:szCs w:val="20"/>
        </w:rPr>
        <w:t>30</w:t>
      </w:r>
      <w:r w:rsidR="00684FAE" w:rsidRPr="00A0083B">
        <w:rPr>
          <w:rFonts w:ascii="LucidaSansEF" w:hAnsi="LucidaSansEF" w:cs="Arial"/>
          <w:sz w:val="20"/>
          <w:szCs w:val="20"/>
        </w:rPr>
        <w:t xml:space="preserve">% </w:t>
      </w:r>
      <w:r w:rsidR="00735064" w:rsidRPr="00A0083B">
        <w:rPr>
          <w:rFonts w:ascii="LucidaSansEF" w:hAnsi="LucidaSansEF" w:cs="Arial"/>
          <w:sz w:val="20"/>
          <w:szCs w:val="20"/>
        </w:rPr>
        <w:t xml:space="preserve">Prijs </w:t>
      </w:r>
      <w:r w:rsidR="00735064" w:rsidRPr="00A0083B">
        <w:rPr>
          <w:rFonts w:ascii="LucidaSansEF" w:hAnsi="LucidaSansEF" w:cs="Arial"/>
          <w:color w:val="000000" w:themeColor="text1"/>
          <w:sz w:val="20"/>
          <w:szCs w:val="20"/>
        </w:rPr>
        <w:t>[vaste en variabele kosten, implementatiekosten, tarieven, et</w:t>
      </w:r>
      <w:r w:rsidR="001B1BD6">
        <w:rPr>
          <w:rFonts w:ascii="LucidaSansEF" w:hAnsi="LucidaSansEF" w:cs="Arial"/>
          <w:color w:val="000000" w:themeColor="text1"/>
          <w:sz w:val="20"/>
          <w:szCs w:val="20"/>
        </w:rPr>
        <w:t xml:space="preserve"> </w:t>
      </w:r>
      <w:r w:rsidR="00735064" w:rsidRPr="00A0083B">
        <w:rPr>
          <w:rFonts w:ascii="LucidaSansEF" w:hAnsi="LucidaSansEF" w:cs="Arial"/>
          <w:color w:val="000000" w:themeColor="text1"/>
          <w:sz w:val="20"/>
          <w:szCs w:val="20"/>
        </w:rPr>
        <w:t>cetera];</w:t>
      </w:r>
    </w:p>
    <w:bookmarkEnd w:id="81"/>
    <w:p w14:paraId="2CE8FA73" w14:textId="77777777" w:rsidR="00735064" w:rsidRPr="00A0083B" w:rsidRDefault="00735064" w:rsidP="00735064"/>
    <w:p w14:paraId="00DCD57D" w14:textId="77777777" w:rsidR="00735064" w:rsidRPr="00A0083B" w:rsidRDefault="00735064" w:rsidP="00735064">
      <w:pPr>
        <w:rPr>
          <w:rFonts w:ascii="LucidaSansEF" w:hAnsi="LucidaSansEF" w:cs="Arial"/>
          <w:sz w:val="20"/>
          <w:szCs w:val="20"/>
        </w:rPr>
      </w:pPr>
      <w:r w:rsidRPr="00A0083B">
        <w:rPr>
          <w:rFonts w:ascii="LucidaSansEF" w:hAnsi="LucidaSansEF" w:cs="Arial"/>
          <w:sz w:val="20"/>
          <w:szCs w:val="20"/>
        </w:rPr>
        <w:t>De wegingsfactoren zijn:</w:t>
      </w:r>
    </w:p>
    <w:tbl>
      <w:tblPr>
        <w:tblW w:w="7508" w:type="dxa"/>
        <w:tblInd w:w="108" w:type="dxa"/>
        <w:tblLayout w:type="fixed"/>
        <w:tblLook w:val="0000" w:firstRow="0" w:lastRow="0" w:firstColumn="0" w:lastColumn="0" w:noHBand="0" w:noVBand="0"/>
      </w:tblPr>
      <w:tblGrid>
        <w:gridCol w:w="2100"/>
        <w:gridCol w:w="1708"/>
        <w:gridCol w:w="1600"/>
        <w:gridCol w:w="2100"/>
      </w:tblGrid>
      <w:tr w:rsidR="0021527F" w:rsidRPr="00A0083B" w14:paraId="1DE63934" w14:textId="77777777" w:rsidTr="0021527F">
        <w:trPr>
          <w:trHeight w:val="260"/>
        </w:trPr>
        <w:tc>
          <w:tcPr>
            <w:tcW w:w="3808" w:type="dxa"/>
            <w:gridSpan w:val="2"/>
            <w:tcBorders>
              <w:top w:val="single" w:sz="6" w:space="0" w:color="000000"/>
              <w:left w:val="single" w:sz="6" w:space="0" w:color="000000"/>
              <w:bottom w:val="single" w:sz="6" w:space="0" w:color="000000"/>
              <w:right w:val="single" w:sz="6" w:space="0" w:color="000000"/>
            </w:tcBorders>
            <w:shd w:val="clear" w:color="auto" w:fill="548DD4"/>
            <w:vAlign w:val="center"/>
          </w:tcPr>
          <w:p w14:paraId="32F6C95E" w14:textId="77777777" w:rsidR="0021527F" w:rsidRPr="00A0083B" w:rsidRDefault="0021527F" w:rsidP="00AC121D">
            <w:pPr>
              <w:widowControl w:val="0"/>
              <w:rPr>
                <w:rFonts w:ascii="LucidaSansEF" w:eastAsia="Lucida Sans" w:hAnsi="LucidaSansEF" w:cs="Lucida Sans"/>
                <w:b/>
                <w:color w:val="FFFFFF"/>
                <w:sz w:val="20"/>
                <w:szCs w:val="20"/>
              </w:rPr>
            </w:pPr>
            <w:r w:rsidRPr="00A0083B">
              <w:rPr>
                <w:rFonts w:ascii="LucidaSansEF" w:eastAsia="Lucida Sans" w:hAnsi="LucidaSansEF" w:cs="Lucida Sans"/>
                <w:b/>
                <w:color w:val="FFFFFF"/>
                <w:sz w:val="20"/>
                <w:szCs w:val="20"/>
              </w:rPr>
              <w:t>Gunningscriterium</w:t>
            </w:r>
          </w:p>
        </w:tc>
        <w:tc>
          <w:tcPr>
            <w:tcW w:w="16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4097F464" w14:textId="77777777" w:rsidR="0021527F" w:rsidRPr="00A0083B" w:rsidRDefault="0021527F" w:rsidP="00AC121D">
            <w:pPr>
              <w:widowControl w:val="0"/>
              <w:rPr>
                <w:rFonts w:ascii="LucidaSansEF" w:eastAsia="Lucida Sans" w:hAnsi="LucidaSansEF" w:cs="Lucida Sans"/>
                <w:b/>
                <w:color w:val="FFFFFF"/>
                <w:sz w:val="20"/>
                <w:szCs w:val="20"/>
              </w:rPr>
            </w:pPr>
            <w:r w:rsidRPr="00A0083B">
              <w:rPr>
                <w:rFonts w:ascii="LucidaSansEF" w:eastAsia="Lucida Sans" w:hAnsi="LucidaSansEF" w:cs="Lucida Sans"/>
                <w:b/>
                <w:color w:val="FFFFFF"/>
                <w:sz w:val="20"/>
                <w:szCs w:val="20"/>
              </w:rPr>
              <w:t>Punten score</w:t>
            </w:r>
          </w:p>
        </w:tc>
        <w:tc>
          <w:tcPr>
            <w:tcW w:w="2100" w:type="dxa"/>
            <w:tcBorders>
              <w:top w:val="single" w:sz="6" w:space="0" w:color="000000"/>
              <w:left w:val="single" w:sz="6" w:space="0" w:color="000000"/>
              <w:bottom w:val="single" w:sz="6" w:space="0" w:color="000000"/>
              <w:right w:val="single" w:sz="6" w:space="0" w:color="000000"/>
            </w:tcBorders>
            <w:shd w:val="clear" w:color="auto" w:fill="548DD4"/>
          </w:tcPr>
          <w:p w14:paraId="064B9D82" w14:textId="77777777" w:rsidR="0021527F" w:rsidRPr="00A0083B" w:rsidRDefault="0021527F" w:rsidP="00AC121D">
            <w:pPr>
              <w:widowControl w:val="0"/>
              <w:rPr>
                <w:rFonts w:ascii="LucidaSansEF" w:eastAsia="Lucida Sans" w:hAnsi="LucidaSansEF" w:cs="Lucida Sans"/>
                <w:b/>
                <w:color w:val="FFFFFF"/>
                <w:sz w:val="20"/>
                <w:szCs w:val="20"/>
              </w:rPr>
            </w:pPr>
            <w:r w:rsidRPr="00A0083B">
              <w:rPr>
                <w:rFonts w:ascii="LucidaSansEF" w:eastAsia="Lucida Sans" w:hAnsi="LucidaSansEF" w:cs="Lucida Sans"/>
                <w:b/>
                <w:color w:val="FFFFFF"/>
                <w:sz w:val="20"/>
                <w:szCs w:val="20"/>
              </w:rPr>
              <w:t>Maximum score</w:t>
            </w:r>
          </w:p>
        </w:tc>
      </w:tr>
      <w:tr w:rsidR="0021527F" w:rsidRPr="00A0083B" w14:paraId="54BAF0C6" w14:textId="77777777" w:rsidTr="0021527F">
        <w:tc>
          <w:tcPr>
            <w:tcW w:w="3808" w:type="dxa"/>
            <w:gridSpan w:val="2"/>
            <w:tcBorders>
              <w:top w:val="single" w:sz="6" w:space="0" w:color="000000"/>
              <w:left w:val="single" w:sz="6" w:space="0" w:color="000000"/>
              <w:bottom w:val="single" w:sz="6" w:space="0" w:color="000000"/>
              <w:right w:val="single" w:sz="6" w:space="0" w:color="000000"/>
            </w:tcBorders>
            <w:vAlign w:val="center"/>
          </w:tcPr>
          <w:p w14:paraId="242D437A" w14:textId="1D80EE06" w:rsidR="0021527F" w:rsidRPr="00A0083B" w:rsidRDefault="0021527F" w:rsidP="004A58E6">
            <w:pPr>
              <w:pStyle w:val="Lijstalinea"/>
              <w:widowControl w:val="0"/>
              <w:numPr>
                <w:ilvl w:val="0"/>
                <w:numId w:val="19"/>
              </w:numPr>
              <w:tabs>
                <w:tab w:val="left" w:pos="360"/>
              </w:tabs>
              <w:rPr>
                <w:rFonts w:ascii="LucidaSansEF" w:eastAsia="Lucida Sans" w:hAnsi="LucidaSansEF" w:cs="Lucida Sans"/>
                <w:sz w:val="20"/>
                <w:szCs w:val="20"/>
              </w:rPr>
            </w:pPr>
            <w:r w:rsidRPr="00A0083B">
              <w:rPr>
                <w:rFonts w:ascii="LucidaSansEF" w:eastAsia="Lucida Sans" w:hAnsi="LucidaSansEF" w:cs="Lucida Sans"/>
                <w:sz w:val="20"/>
                <w:szCs w:val="20"/>
              </w:rPr>
              <w:t xml:space="preserve"> Plan van Aanpak</w:t>
            </w:r>
          </w:p>
        </w:tc>
        <w:tc>
          <w:tcPr>
            <w:tcW w:w="1600" w:type="dxa"/>
            <w:tcBorders>
              <w:top w:val="single" w:sz="6" w:space="0" w:color="000000"/>
              <w:left w:val="single" w:sz="6" w:space="0" w:color="000000"/>
              <w:bottom w:val="single" w:sz="6" w:space="0" w:color="000000"/>
              <w:right w:val="single" w:sz="6" w:space="0" w:color="000000"/>
            </w:tcBorders>
            <w:vAlign w:val="center"/>
          </w:tcPr>
          <w:p w14:paraId="77827303" w14:textId="22F7B836" w:rsidR="0021527F" w:rsidRPr="00A0083B" w:rsidRDefault="0021527F" w:rsidP="00AC121D">
            <w:pPr>
              <w:widowControl w:val="0"/>
              <w:jc w:val="center"/>
              <w:rPr>
                <w:rFonts w:ascii="LucidaSansEF" w:eastAsia="Lucida Sans" w:hAnsi="LucidaSansEF" w:cs="Lucida Sans"/>
                <w:sz w:val="20"/>
                <w:szCs w:val="20"/>
              </w:rPr>
            </w:pPr>
            <w:r w:rsidRPr="00A0083B">
              <w:rPr>
                <w:rFonts w:ascii="LucidaSansEF" w:eastAsia="Lucida Sans" w:hAnsi="LucidaSansEF" w:cs="Lucida Sans"/>
                <w:sz w:val="20"/>
                <w:szCs w:val="20"/>
              </w:rPr>
              <w:t xml:space="preserve">0 - </w:t>
            </w:r>
            <w:r w:rsidR="00D36559">
              <w:rPr>
                <w:rFonts w:ascii="LucidaSansEF" w:eastAsia="Lucida Sans" w:hAnsi="LucidaSansEF" w:cs="Lucida Sans"/>
                <w:sz w:val="20"/>
                <w:szCs w:val="20"/>
              </w:rPr>
              <w:t>10</w:t>
            </w:r>
          </w:p>
        </w:tc>
        <w:tc>
          <w:tcPr>
            <w:tcW w:w="2100" w:type="dxa"/>
            <w:tcBorders>
              <w:top w:val="single" w:sz="6" w:space="0" w:color="000000"/>
              <w:left w:val="single" w:sz="6" w:space="0" w:color="000000"/>
              <w:bottom w:val="single" w:sz="6" w:space="0" w:color="000000"/>
              <w:right w:val="single" w:sz="6" w:space="0" w:color="000000"/>
            </w:tcBorders>
          </w:tcPr>
          <w:p w14:paraId="5EC20808" w14:textId="76B36A8C" w:rsidR="0021527F" w:rsidRPr="00A0083B" w:rsidRDefault="00147612" w:rsidP="00F00E04">
            <w:pPr>
              <w:widowControl w:val="0"/>
              <w:rPr>
                <w:rFonts w:ascii="LucidaSansEF" w:eastAsia="Lucida Sans" w:hAnsi="LucidaSansEF" w:cs="Lucida Sans"/>
                <w:sz w:val="20"/>
                <w:szCs w:val="20"/>
              </w:rPr>
            </w:pPr>
            <w:r>
              <w:rPr>
                <w:rFonts w:ascii="LucidaSansEF" w:eastAsia="Lucida Sans" w:hAnsi="LucidaSansEF" w:cs="Lucida Sans"/>
                <w:sz w:val="20"/>
                <w:szCs w:val="20"/>
              </w:rPr>
              <w:t>40</w:t>
            </w:r>
          </w:p>
        </w:tc>
      </w:tr>
      <w:tr w:rsidR="0021527F" w:rsidRPr="00A0083B" w14:paraId="75D2F3C9" w14:textId="77777777" w:rsidTr="0021527F">
        <w:tc>
          <w:tcPr>
            <w:tcW w:w="3808" w:type="dxa"/>
            <w:gridSpan w:val="2"/>
            <w:tcBorders>
              <w:top w:val="single" w:sz="6" w:space="0" w:color="000000"/>
              <w:left w:val="single" w:sz="6" w:space="0" w:color="000000"/>
              <w:bottom w:val="single" w:sz="6" w:space="0" w:color="000000"/>
              <w:right w:val="single" w:sz="6" w:space="0" w:color="000000"/>
            </w:tcBorders>
          </w:tcPr>
          <w:p w14:paraId="22B3BBEA" w14:textId="2DF1F8E9" w:rsidR="0021527F" w:rsidRPr="00A0083B" w:rsidRDefault="0021527F" w:rsidP="004A58E6">
            <w:pPr>
              <w:pStyle w:val="Lijstalinea"/>
              <w:widowControl w:val="0"/>
              <w:numPr>
                <w:ilvl w:val="0"/>
                <w:numId w:val="19"/>
              </w:numPr>
              <w:tabs>
                <w:tab w:val="left" w:pos="360"/>
              </w:tabs>
              <w:rPr>
                <w:rFonts w:ascii="LucidaSansEF" w:eastAsia="Lucida Sans" w:hAnsi="LucidaSansEF" w:cs="Lucida Sans"/>
                <w:bCs/>
                <w:color w:val="000000" w:themeColor="text1"/>
                <w:sz w:val="20"/>
                <w:szCs w:val="20"/>
              </w:rPr>
            </w:pPr>
            <w:r w:rsidRPr="00A0083B">
              <w:rPr>
                <w:rFonts w:ascii="LucidaSansEF" w:eastAsia="Lucida Sans" w:hAnsi="LucidaSansEF" w:cs="Calibri"/>
                <w:bCs/>
                <w:sz w:val="20"/>
                <w:szCs w:val="20"/>
              </w:rPr>
              <w:t>Gewenste aanvullende functionaliteiten</w:t>
            </w:r>
          </w:p>
        </w:tc>
        <w:tc>
          <w:tcPr>
            <w:tcW w:w="1600" w:type="dxa"/>
            <w:tcBorders>
              <w:top w:val="single" w:sz="6" w:space="0" w:color="000000"/>
              <w:left w:val="single" w:sz="6" w:space="0" w:color="000000"/>
              <w:bottom w:val="single" w:sz="6" w:space="0" w:color="000000"/>
              <w:right w:val="single" w:sz="6" w:space="0" w:color="000000"/>
            </w:tcBorders>
            <w:vAlign w:val="center"/>
          </w:tcPr>
          <w:p w14:paraId="643CCDA2" w14:textId="2B2DBBE7" w:rsidR="0021527F" w:rsidRPr="00A0083B" w:rsidRDefault="0021527F" w:rsidP="00AC121D">
            <w:pPr>
              <w:widowControl w:val="0"/>
              <w:jc w:val="center"/>
              <w:rPr>
                <w:rFonts w:ascii="LucidaSansEF" w:eastAsia="Lucida Sans" w:hAnsi="LucidaSansEF" w:cs="Lucida Sans"/>
                <w:bCs/>
                <w:color w:val="000000" w:themeColor="text1"/>
                <w:sz w:val="20"/>
                <w:szCs w:val="20"/>
              </w:rPr>
            </w:pPr>
          </w:p>
        </w:tc>
        <w:tc>
          <w:tcPr>
            <w:tcW w:w="2100" w:type="dxa"/>
            <w:tcBorders>
              <w:top w:val="single" w:sz="6" w:space="0" w:color="000000"/>
              <w:left w:val="single" w:sz="6" w:space="0" w:color="000000"/>
              <w:bottom w:val="single" w:sz="6" w:space="0" w:color="000000"/>
              <w:right w:val="single" w:sz="6" w:space="0" w:color="000000"/>
            </w:tcBorders>
          </w:tcPr>
          <w:p w14:paraId="05826114" w14:textId="34B86920" w:rsidR="0021527F" w:rsidRPr="00A0083B" w:rsidRDefault="00147612" w:rsidP="00F00E04">
            <w:pPr>
              <w:widowControl w:val="0"/>
              <w:rPr>
                <w:rFonts w:ascii="LucidaSansEF" w:eastAsia="Lucida Sans" w:hAnsi="LucidaSansEF" w:cs="Lucida Sans"/>
                <w:bCs/>
                <w:sz w:val="20"/>
                <w:szCs w:val="20"/>
              </w:rPr>
            </w:pPr>
            <w:r>
              <w:rPr>
                <w:rFonts w:ascii="LucidaSansEF" w:eastAsia="Lucida Sans" w:hAnsi="LucidaSansEF" w:cs="Lucida Sans"/>
                <w:bCs/>
                <w:sz w:val="20"/>
                <w:szCs w:val="20"/>
              </w:rPr>
              <w:t>1</w:t>
            </w:r>
            <w:r w:rsidR="00D1063E">
              <w:rPr>
                <w:rFonts w:ascii="LucidaSansEF" w:eastAsia="Lucida Sans" w:hAnsi="LucidaSansEF" w:cs="Lucida Sans"/>
                <w:bCs/>
                <w:sz w:val="20"/>
                <w:szCs w:val="20"/>
              </w:rPr>
              <w:t>3</w:t>
            </w:r>
          </w:p>
        </w:tc>
      </w:tr>
      <w:tr w:rsidR="0021527F" w:rsidRPr="00A0083B" w14:paraId="506F4C97" w14:textId="77777777" w:rsidTr="0021527F">
        <w:tc>
          <w:tcPr>
            <w:tcW w:w="3808" w:type="dxa"/>
            <w:gridSpan w:val="2"/>
            <w:tcBorders>
              <w:top w:val="single" w:sz="6" w:space="0" w:color="000000"/>
              <w:left w:val="single" w:sz="6" w:space="0" w:color="000000"/>
              <w:bottom w:val="single" w:sz="6" w:space="0" w:color="000000"/>
              <w:right w:val="single" w:sz="6" w:space="0" w:color="000000"/>
            </w:tcBorders>
          </w:tcPr>
          <w:p w14:paraId="38DF56B6" w14:textId="2E5EF1A9" w:rsidR="0021527F" w:rsidRPr="00A0083B" w:rsidRDefault="00FD1D56" w:rsidP="004A58E6">
            <w:pPr>
              <w:pStyle w:val="Lijstalinea"/>
              <w:widowControl w:val="0"/>
              <w:numPr>
                <w:ilvl w:val="0"/>
                <w:numId w:val="19"/>
              </w:numPr>
              <w:tabs>
                <w:tab w:val="left" w:pos="360"/>
              </w:tabs>
              <w:rPr>
                <w:rFonts w:ascii="LucidaSansEF" w:eastAsia="Lucida Sans" w:hAnsi="LucidaSansEF" w:cs="Lucida Sans"/>
                <w:color w:val="000000" w:themeColor="text1"/>
                <w:sz w:val="20"/>
                <w:szCs w:val="20"/>
              </w:rPr>
            </w:pPr>
            <w:r>
              <w:rPr>
                <w:rFonts w:ascii="LucidaSansEF" w:eastAsia="Lucida Sans" w:hAnsi="LucidaSansEF" w:cs="Lucida Sans"/>
                <w:color w:val="000000" w:themeColor="text1"/>
                <w:sz w:val="20"/>
                <w:szCs w:val="20"/>
              </w:rPr>
              <w:t>Open vragen</w:t>
            </w:r>
          </w:p>
        </w:tc>
        <w:tc>
          <w:tcPr>
            <w:tcW w:w="1600" w:type="dxa"/>
            <w:tcBorders>
              <w:top w:val="single" w:sz="6" w:space="0" w:color="000000"/>
              <w:left w:val="single" w:sz="6" w:space="0" w:color="000000"/>
              <w:bottom w:val="single" w:sz="6" w:space="0" w:color="000000"/>
              <w:right w:val="single" w:sz="6" w:space="0" w:color="000000"/>
            </w:tcBorders>
            <w:vAlign w:val="center"/>
          </w:tcPr>
          <w:p w14:paraId="6B0E6526" w14:textId="6F7C9F99" w:rsidR="0021527F" w:rsidRPr="00A0083B" w:rsidRDefault="0021527F" w:rsidP="00C915C5">
            <w:pPr>
              <w:widowControl w:val="0"/>
              <w:jc w:val="center"/>
              <w:rPr>
                <w:rFonts w:ascii="LucidaSansEF" w:eastAsia="Lucida Sans" w:hAnsi="LucidaSansEF" w:cs="Lucida Sans"/>
                <w:color w:val="000000" w:themeColor="text1"/>
                <w:sz w:val="20"/>
                <w:szCs w:val="20"/>
              </w:rPr>
            </w:pPr>
            <w:r w:rsidRPr="00A0083B">
              <w:rPr>
                <w:rFonts w:ascii="LucidaSansEF" w:eastAsia="Lucida Sans" w:hAnsi="LucidaSansEF" w:cs="Lucida Sans"/>
                <w:color w:val="000000" w:themeColor="text1"/>
                <w:sz w:val="20"/>
                <w:szCs w:val="20"/>
              </w:rPr>
              <w:t xml:space="preserve">0 </w:t>
            </w:r>
            <w:r w:rsidR="00D36559">
              <w:rPr>
                <w:rFonts w:ascii="LucidaSansEF" w:eastAsia="Lucida Sans" w:hAnsi="LucidaSansEF" w:cs="Lucida Sans"/>
                <w:color w:val="000000" w:themeColor="text1"/>
                <w:sz w:val="20"/>
                <w:szCs w:val="20"/>
              </w:rPr>
              <w:t>10</w:t>
            </w:r>
          </w:p>
        </w:tc>
        <w:tc>
          <w:tcPr>
            <w:tcW w:w="2100" w:type="dxa"/>
            <w:tcBorders>
              <w:top w:val="single" w:sz="6" w:space="0" w:color="000000"/>
              <w:left w:val="single" w:sz="6" w:space="0" w:color="000000"/>
              <w:bottom w:val="single" w:sz="6" w:space="0" w:color="000000"/>
              <w:right w:val="single" w:sz="6" w:space="0" w:color="000000"/>
            </w:tcBorders>
          </w:tcPr>
          <w:p w14:paraId="3CACE8E4" w14:textId="6573F917" w:rsidR="0021527F" w:rsidRPr="00A0083B" w:rsidRDefault="00147612" w:rsidP="00F00E04">
            <w:pPr>
              <w:widowControl w:val="0"/>
              <w:rPr>
                <w:rFonts w:ascii="LucidaSansEF" w:eastAsia="Lucida Sans" w:hAnsi="LucidaSansEF" w:cs="Lucida Sans"/>
                <w:sz w:val="20"/>
                <w:szCs w:val="20"/>
              </w:rPr>
            </w:pPr>
            <w:r>
              <w:rPr>
                <w:rFonts w:ascii="LucidaSansEF" w:eastAsia="Lucida Sans" w:hAnsi="LucidaSansEF" w:cs="Lucida Sans"/>
                <w:sz w:val="20"/>
                <w:szCs w:val="20"/>
              </w:rPr>
              <w:t>1</w:t>
            </w:r>
            <w:r w:rsidR="00B61325">
              <w:rPr>
                <w:rFonts w:ascii="LucidaSansEF" w:eastAsia="Lucida Sans" w:hAnsi="LucidaSansEF" w:cs="Lucida Sans"/>
                <w:sz w:val="20"/>
                <w:szCs w:val="20"/>
              </w:rPr>
              <w:t>7</w:t>
            </w:r>
          </w:p>
        </w:tc>
      </w:tr>
      <w:tr w:rsidR="0021527F" w:rsidRPr="00AC121D" w14:paraId="4F874068" w14:textId="77777777" w:rsidTr="0021527F">
        <w:tc>
          <w:tcPr>
            <w:tcW w:w="3808" w:type="dxa"/>
            <w:gridSpan w:val="2"/>
            <w:tcBorders>
              <w:top w:val="single" w:sz="6" w:space="0" w:color="000000"/>
              <w:left w:val="single" w:sz="6" w:space="0" w:color="000000"/>
              <w:bottom w:val="single" w:sz="6" w:space="0" w:color="000000"/>
              <w:right w:val="single" w:sz="6" w:space="0" w:color="000000"/>
            </w:tcBorders>
          </w:tcPr>
          <w:p w14:paraId="58DA2DEC" w14:textId="77777777" w:rsidR="0021527F" w:rsidRPr="00A0083B" w:rsidRDefault="0021527F" w:rsidP="004A58E6">
            <w:pPr>
              <w:pStyle w:val="Lijstalinea"/>
              <w:widowControl w:val="0"/>
              <w:numPr>
                <w:ilvl w:val="0"/>
                <w:numId w:val="19"/>
              </w:numPr>
              <w:tabs>
                <w:tab w:val="left" w:pos="360"/>
              </w:tabs>
              <w:rPr>
                <w:rFonts w:ascii="LucidaSansEF" w:eastAsia="Lucida Sans" w:hAnsi="LucidaSansEF" w:cs="Lucida Sans"/>
                <w:sz w:val="20"/>
                <w:szCs w:val="20"/>
              </w:rPr>
            </w:pPr>
            <w:r w:rsidRPr="00A0083B">
              <w:rPr>
                <w:rFonts w:ascii="LucidaSansEF" w:eastAsia="Lucida Sans" w:hAnsi="LucidaSansEF" w:cs="Lucida Sans"/>
                <w:sz w:val="20"/>
                <w:szCs w:val="20"/>
              </w:rPr>
              <w:t>Prijs</w:t>
            </w:r>
          </w:p>
        </w:tc>
        <w:tc>
          <w:tcPr>
            <w:tcW w:w="1600" w:type="dxa"/>
            <w:tcBorders>
              <w:top w:val="single" w:sz="6" w:space="0" w:color="000000"/>
              <w:left w:val="single" w:sz="6" w:space="0" w:color="000000"/>
              <w:bottom w:val="single" w:sz="6" w:space="0" w:color="000000"/>
              <w:right w:val="single" w:sz="6" w:space="0" w:color="000000"/>
            </w:tcBorders>
            <w:vAlign w:val="center"/>
          </w:tcPr>
          <w:p w14:paraId="4520943F" w14:textId="355A0BA4" w:rsidR="0021527F" w:rsidRPr="00A0083B" w:rsidRDefault="0021527F" w:rsidP="00D7728C">
            <w:pPr>
              <w:widowControl w:val="0"/>
              <w:rPr>
                <w:rFonts w:ascii="LucidaSansEF" w:eastAsia="Lucida Sans" w:hAnsi="LucidaSansEF" w:cs="Lucida Sans"/>
                <w:sz w:val="20"/>
                <w:szCs w:val="20"/>
              </w:rPr>
            </w:pPr>
          </w:p>
        </w:tc>
        <w:tc>
          <w:tcPr>
            <w:tcW w:w="2100" w:type="dxa"/>
            <w:tcBorders>
              <w:top w:val="single" w:sz="6" w:space="0" w:color="000000"/>
              <w:left w:val="single" w:sz="6" w:space="0" w:color="000000"/>
              <w:bottom w:val="single" w:sz="6" w:space="0" w:color="000000"/>
              <w:right w:val="single" w:sz="6" w:space="0" w:color="000000"/>
            </w:tcBorders>
          </w:tcPr>
          <w:p w14:paraId="7F49DBEE" w14:textId="78AF78B4" w:rsidR="0021527F" w:rsidRPr="00A0083B" w:rsidRDefault="00216AAB" w:rsidP="00F00E04">
            <w:pPr>
              <w:widowControl w:val="0"/>
              <w:rPr>
                <w:rFonts w:ascii="LucidaSansEF" w:eastAsia="Lucida Sans" w:hAnsi="LucidaSansEF" w:cs="Lucida Sans"/>
                <w:sz w:val="20"/>
                <w:szCs w:val="20"/>
              </w:rPr>
            </w:pPr>
            <w:r>
              <w:rPr>
                <w:rFonts w:ascii="LucidaSansEF" w:eastAsia="Lucida Sans" w:hAnsi="LucidaSansEF" w:cs="Lucida Sans"/>
                <w:sz w:val="20"/>
                <w:szCs w:val="20"/>
              </w:rPr>
              <w:t>30</w:t>
            </w:r>
          </w:p>
        </w:tc>
      </w:tr>
      <w:tr w:rsidR="0021527F" w:rsidRPr="00AC121D" w14:paraId="1F16C810" w14:textId="77777777" w:rsidTr="0021527F">
        <w:trPr>
          <w:gridAfter w:val="3"/>
          <w:wAfter w:w="5408" w:type="dxa"/>
        </w:trPr>
        <w:tc>
          <w:tcPr>
            <w:tcW w:w="2100" w:type="dxa"/>
            <w:tcBorders>
              <w:top w:val="single" w:sz="6" w:space="0" w:color="000000"/>
              <w:left w:val="single" w:sz="6" w:space="0" w:color="000000"/>
              <w:bottom w:val="single" w:sz="6" w:space="0" w:color="000000"/>
              <w:right w:val="single" w:sz="6" w:space="0" w:color="000000"/>
            </w:tcBorders>
          </w:tcPr>
          <w:p w14:paraId="392D6F62" w14:textId="77777777" w:rsidR="0021527F" w:rsidRPr="00AC121D" w:rsidRDefault="0021527F" w:rsidP="00AC121D">
            <w:pPr>
              <w:widowControl w:val="0"/>
              <w:jc w:val="center"/>
              <w:rPr>
                <w:rFonts w:ascii="LucidaSansEF" w:eastAsia="Lucida Sans" w:hAnsi="LucidaSansEF" w:cs="Lucida Sans"/>
                <w:b/>
                <w:sz w:val="20"/>
                <w:szCs w:val="20"/>
              </w:rPr>
            </w:pPr>
            <w:r w:rsidRPr="00AC121D">
              <w:rPr>
                <w:rFonts w:ascii="LucidaSansEF" w:eastAsia="Lucida Sans" w:hAnsi="LucidaSansEF" w:cs="Lucida Sans"/>
                <w:b/>
                <w:sz w:val="20"/>
                <w:szCs w:val="20"/>
              </w:rPr>
              <w:t>100</w:t>
            </w:r>
          </w:p>
        </w:tc>
      </w:tr>
    </w:tbl>
    <w:p w14:paraId="22058C57" w14:textId="4890253F" w:rsidR="00AC121D" w:rsidRPr="00B43D6C" w:rsidRDefault="00735064" w:rsidP="00684FAE">
      <w:pPr>
        <w:pStyle w:val="Kop3"/>
        <w:numPr>
          <w:ilvl w:val="0"/>
          <w:numId w:val="0"/>
        </w:numPr>
        <w:spacing w:before="360"/>
        <w:rPr>
          <w:rFonts w:ascii="LucidaSansEF" w:hAnsi="LucidaSansEF"/>
          <w:i w:val="0"/>
        </w:rPr>
      </w:pPr>
      <w:bookmarkStart w:id="82" w:name="_Toc193971526"/>
      <w:r w:rsidRPr="00B43D6C">
        <w:rPr>
          <w:rFonts w:ascii="LucidaSansEF" w:hAnsi="LucidaSansEF"/>
          <w:i w:val="0"/>
        </w:rPr>
        <w:t>5.</w:t>
      </w:r>
      <w:r w:rsidR="002225E0" w:rsidRPr="00B43D6C">
        <w:rPr>
          <w:rFonts w:ascii="LucidaSansEF" w:hAnsi="LucidaSansEF"/>
          <w:i w:val="0"/>
        </w:rPr>
        <w:t>3</w:t>
      </w:r>
      <w:r w:rsidRPr="00B43D6C">
        <w:rPr>
          <w:rFonts w:ascii="LucidaSansEF" w:hAnsi="LucidaSansEF"/>
          <w:i w:val="0"/>
        </w:rPr>
        <w:t>.1</w:t>
      </w:r>
      <w:r w:rsidRPr="00B43D6C">
        <w:rPr>
          <w:rFonts w:ascii="LucidaSansEF" w:hAnsi="LucidaSansEF"/>
          <w:i w:val="0"/>
        </w:rPr>
        <w:tab/>
      </w:r>
      <w:r w:rsidR="00AC121D" w:rsidRPr="00B43D6C">
        <w:rPr>
          <w:rFonts w:ascii="LucidaSansEF" w:hAnsi="LucidaSansEF"/>
          <w:i w:val="0"/>
        </w:rPr>
        <w:t xml:space="preserve"> Plan van Aanpak</w:t>
      </w:r>
      <w:bookmarkEnd w:id="82"/>
    </w:p>
    <w:p w14:paraId="15F002D3" w14:textId="4B9F42EE" w:rsidR="00D825D1" w:rsidRPr="00B43D6C" w:rsidRDefault="00AC121D" w:rsidP="00D825D1">
      <w:pPr>
        <w:rPr>
          <w:rFonts w:ascii="LucidaSansEF" w:eastAsia="Calibri" w:hAnsi="LucidaSansEF" w:cs="Arial"/>
          <w:sz w:val="20"/>
          <w:szCs w:val="20"/>
          <w:lang w:eastAsia="en-US"/>
        </w:rPr>
      </w:pPr>
      <w:r w:rsidRPr="00B43D6C">
        <w:rPr>
          <w:rFonts w:ascii="LucidaSansEF" w:hAnsi="LucidaSansEF" w:cs="Arial"/>
          <w:sz w:val="20"/>
          <w:szCs w:val="20"/>
        </w:rPr>
        <w:t xml:space="preserve">Na </w:t>
      </w:r>
      <w:r w:rsidR="00D825D1" w:rsidRPr="00B43D6C">
        <w:rPr>
          <w:rFonts w:ascii="LucidaSansEF" w:eastAsia="Calibri" w:hAnsi="LucidaSansEF" w:cs="Arial"/>
          <w:sz w:val="20"/>
          <w:szCs w:val="20"/>
          <w:lang w:eastAsia="en-US"/>
        </w:rPr>
        <w:t>het ondertekenen van de overeenkomst start de transitie van de huidige</w:t>
      </w:r>
      <w:r w:rsidR="00D7728C">
        <w:rPr>
          <w:rFonts w:ascii="LucidaSansEF" w:eastAsia="Calibri" w:hAnsi="LucidaSansEF" w:cs="Arial"/>
          <w:sz w:val="20"/>
          <w:szCs w:val="20"/>
          <w:lang w:eastAsia="en-US"/>
        </w:rPr>
        <w:t xml:space="preserve"> </w:t>
      </w:r>
      <w:r w:rsidR="00D825D1" w:rsidRPr="00B43D6C">
        <w:rPr>
          <w:rFonts w:ascii="LucidaSansEF" w:eastAsia="Calibri" w:hAnsi="LucidaSansEF" w:cs="Arial"/>
          <w:sz w:val="20"/>
          <w:szCs w:val="20"/>
          <w:lang w:eastAsia="en-US"/>
        </w:rPr>
        <w:t>applicatie naar de gecontracteerde applicatie. Deze fase moet leiden tot een volledig functionerende applicatie</w:t>
      </w:r>
      <w:r w:rsidR="00D7728C">
        <w:rPr>
          <w:rFonts w:ascii="LucidaSansEF" w:eastAsia="Calibri" w:hAnsi="LucidaSansEF" w:cs="Arial"/>
          <w:sz w:val="20"/>
          <w:szCs w:val="20"/>
          <w:lang w:eastAsia="en-US"/>
        </w:rPr>
        <w:t>.</w:t>
      </w:r>
    </w:p>
    <w:p w14:paraId="33A92395" w14:textId="7EB6897F"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 xml:space="preserve">Het is voor de VU van belang om haar processen zo ongestoord als mogelijk doorgang te laten vinden gedurende de implementatie en eventuele migratie van gegevens. Het is daarbij tevens van belang, dat de dan afgesproken deadlines worden gehaald. Uitgaande van de in het Programma van Eisen beschreven gewenste situatie en doelstellingen dient Inschrijver daarom een Plan van Aanpak </w:t>
      </w:r>
      <w:r w:rsidRPr="00D825D1">
        <w:rPr>
          <w:rFonts w:ascii="LucidaSansEF" w:eastAsia="Calibri" w:hAnsi="LucidaSansEF" w:cs="Arial"/>
          <w:sz w:val="20"/>
          <w:szCs w:val="20"/>
          <w:lang w:eastAsia="en-US"/>
        </w:rPr>
        <w:lastRenderedPageBreak/>
        <w:t xml:space="preserve">voor de implementatiefase uit te werken binnen de randvoorwaarden van de VU, waarbij rekening wordt gehouden dat de implementatiefase per </w:t>
      </w:r>
      <w:r w:rsidR="00A50564">
        <w:rPr>
          <w:rFonts w:ascii="LucidaSansEF" w:eastAsia="Calibri" w:hAnsi="LucidaSansEF" w:cs="Arial"/>
          <w:b/>
          <w:bCs/>
          <w:sz w:val="20"/>
          <w:szCs w:val="20"/>
          <w:lang w:eastAsia="en-US"/>
        </w:rPr>
        <w:t xml:space="preserve">1 </w:t>
      </w:r>
      <w:r w:rsidR="00BB0BC3">
        <w:rPr>
          <w:rFonts w:ascii="LucidaSansEF" w:eastAsia="Calibri" w:hAnsi="LucidaSansEF" w:cs="Arial"/>
          <w:b/>
          <w:bCs/>
          <w:sz w:val="20"/>
          <w:szCs w:val="20"/>
          <w:lang w:eastAsia="en-US"/>
        </w:rPr>
        <w:t>april 2025</w:t>
      </w:r>
      <w:r w:rsidRPr="00D825D1">
        <w:rPr>
          <w:rFonts w:ascii="LucidaSansEF" w:eastAsia="Calibri" w:hAnsi="LucidaSansEF" w:cs="Arial"/>
          <w:sz w:val="20"/>
          <w:szCs w:val="20"/>
          <w:lang w:eastAsia="en-US"/>
        </w:rPr>
        <w:t xml:space="preserve"> is afgerond en de applicatie volledig werkend is opgeleverd. </w:t>
      </w:r>
    </w:p>
    <w:p w14:paraId="7AC6D72E" w14:textId="3BC5D3EF"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Dit</w:t>
      </w:r>
      <w:r w:rsidR="00E138BB">
        <w:rPr>
          <w:rFonts w:ascii="LucidaSansEF" w:eastAsia="Calibri" w:hAnsi="LucidaSansEF" w:cs="Arial"/>
          <w:sz w:val="20"/>
          <w:szCs w:val="20"/>
          <w:lang w:eastAsia="en-US"/>
        </w:rPr>
        <w:t xml:space="preserve"> concept</w:t>
      </w:r>
      <w:r w:rsidRPr="00D825D1">
        <w:rPr>
          <w:rFonts w:ascii="LucidaSansEF" w:eastAsia="Calibri" w:hAnsi="LucidaSansEF" w:cs="Arial"/>
          <w:sz w:val="20"/>
          <w:szCs w:val="20"/>
          <w:lang w:eastAsia="en-US"/>
        </w:rPr>
        <w:t xml:space="preserve">plan dient de stappen te bevatten die de Inschrijver onderneemt om de implementatie uit te voeren, welke randvoorwaarden en uitgangspunten worden gehanteerd, hoe de communicatie wordt onderhouden, en een inschatting van de periode waarin (indien van toepassing) de huidige applicatie niet beschikbaar is voor de organisatie. </w:t>
      </w:r>
    </w:p>
    <w:p w14:paraId="3939E790" w14:textId="77777777" w:rsid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Voor een overtuigende beschrijving mag Inschrijver gebruikmaken van eerdere succesvol toegepaste praktijkvoorbeelden.</w:t>
      </w:r>
    </w:p>
    <w:p w14:paraId="7D7D439C" w14:textId="77777777" w:rsidR="001B57F8" w:rsidRDefault="001B57F8" w:rsidP="00D825D1">
      <w:pPr>
        <w:spacing w:after="160" w:line="259" w:lineRule="auto"/>
        <w:rPr>
          <w:rFonts w:ascii="LucidaSansEF" w:eastAsia="Calibri" w:hAnsi="LucidaSansEF" w:cs="Arial"/>
          <w:sz w:val="20"/>
          <w:szCs w:val="20"/>
          <w:lang w:eastAsia="en-US"/>
        </w:rPr>
      </w:pPr>
    </w:p>
    <w:p w14:paraId="4F46E0A7" w14:textId="49FE0D7E" w:rsidR="001B57F8" w:rsidRDefault="001B57F8" w:rsidP="001B57F8">
      <w:pPr>
        <w:rPr>
          <w:rFonts w:ascii="Lucida Sans" w:eastAsia="Calibri" w:hAnsi="Lucida Sans" w:cs="Arial"/>
          <w:sz w:val="20"/>
          <w:szCs w:val="20"/>
          <w:lang w:eastAsia="en-US"/>
        </w:rPr>
      </w:pPr>
      <w:r>
        <w:rPr>
          <w:rFonts w:ascii="Lucida Sans" w:eastAsia="Calibri" w:hAnsi="Lucida Sans" w:cs="Arial"/>
          <w:sz w:val="20"/>
          <w:szCs w:val="20"/>
          <w:lang w:eastAsia="en-US"/>
        </w:rPr>
        <w:t>Het</w:t>
      </w:r>
      <w:r w:rsidRPr="008B1B8F">
        <w:rPr>
          <w:rFonts w:ascii="Lucida Sans" w:eastAsia="Calibri" w:hAnsi="Lucida Sans" w:cs="Arial"/>
          <w:sz w:val="20"/>
          <w:szCs w:val="20"/>
          <w:lang w:eastAsia="en-US"/>
        </w:rPr>
        <w:t>) Plan van Aanpak van de Inschrijver wordt eerst beoordeeld door de individuele leden van het beoordelingsteam. Beoordeling vindt plaats op het Plan van Aanpak als geheel en op de verschillende aspecten wordt geen separate score gegeven. Leden van het beoordelingsteam beoordelen het Plan van Aanpak onafhankelijk van elkaar en op basis van eigen deskundigheid, waarna binnen het beoordelingsteam de scores worden besproken. Vervolgens wordt een consensus score per Inschrijver toegekend.</w:t>
      </w:r>
    </w:p>
    <w:p w14:paraId="422B39B0" w14:textId="77777777" w:rsidR="001B57F8" w:rsidRPr="00D825D1" w:rsidRDefault="001B57F8" w:rsidP="00D825D1">
      <w:pPr>
        <w:spacing w:after="160" w:line="259" w:lineRule="auto"/>
        <w:rPr>
          <w:rFonts w:ascii="LucidaSansEF" w:eastAsia="Calibri" w:hAnsi="LucidaSansEF" w:cs="Arial"/>
          <w:sz w:val="20"/>
          <w:szCs w:val="20"/>
          <w:lang w:eastAsia="en-US"/>
        </w:rPr>
      </w:pPr>
    </w:p>
    <w:p w14:paraId="7D754FDB"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beschrijving van Inschrijver bevat minimaal de volgende onderdelen:</w:t>
      </w:r>
    </w:p>
    <w:p w14:paraId="18858EE1" w14:textId="6E10646D" w:rsidR="00D825D1" w:rsidRPr="00D825D1" w:rsidRDefault="00D825D1" w:rsidP="004A58E6">
      <w:pPr>
        <w:numPr>
          <w:ilvl w:val="0"/>
          <w:numId w:val="21"/>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Stappenplan:</w:t>
      </w:r>
      <w:r w:rsidRPr="00D825D1">
        <w:rPr>
          <w:rFonts w:ascii="LucidaSansEF" w:eastAsia="Calibri" w:hAnsi="LucidaSansEF" w:cs="Arial"/>
          <w:b/>
          <w:bCs/>
          <w:sz w:val="20"/>
          <w:szCs w:val="20"/>
          <w:lang w:eastAsia="en-US"/>
        </w:rPr>
        <w:br/>
      </w:r>
      <w:r w:rsidRPr="00D825D1">
        <w:rPr>
          <w:rFonts w:ascii="LucidaSansEF" w:eastAsia="Calibri" w:hAnsi="LucidaSansEF" w:cs="Arial"/>
          <w:sz w:val="20"/>
          <w:szCs w:val="20"/>
          <w:lang w:eastAsia="en-US"/>
        </w:rPr>
        <w:t>De Inschrijver geeft een voorlopig stappenplan waarin hij beschrijft hoe inschrijver zo snel mogelijk de huidige relevante applicaties en de processen van de VU gaat doorgronden</w:t>
      </w:r>
      <w:r w:rsidR="006728E5">
        <w:rPr>
          <w:rFonts w:ascii="LucidaSansEF" w:eastAsia="Calibri" w:hAnsi="LucidaSansEF" w:cs="Arial"/>
          <w:sz w:val="20"/>
          <w:szCs w:val="20"/>
          <w:lang w:eastAsia="en-US"/>
        </w:rPr>
        <w:t xml:space="preserve"> en hoe de Oplossing </w:t>
      </w:r>
      <w:r w:rsidR="00E138BB">
        <w:rPr>
          <w:rFonts w:ascii="LucidaSansEF" w:eastAsia="Calibri" w:hAnsi="LucidaSansEF" w:cs="Arial"/>
          <w:sz w:val="20"/>
          <w:szCs w:val="20"/>
          <w:lang w:eastAsia="en-US"/>
        </w:rPr>
        <w:t>geïmplementeerd gaat worden</w:t>
      </w:r>
      <w:r w:rsidRPr="00D825D1">
        <w:rPr>
          <w:rFonts w:ascii="LucidaSansEF" w:eastAsia="Calibri" w:hAnsi="LucidaSansEF" w:cs="Arial"/>
          <w:sz w:val="20"/>
          <w:szCs w:val="20"/>
          <w:lang w:eastAsia="en-US"/>
        </w:rPr>
        <w:t>.</w:t>
      </w:r>
      <w:r w:rsidRPr="00D825D1">
        <w:rPr>
          <w:rFonts w:ascii="LucidaSansEF" w:eastAsia="Calibri" w:hAnsi="LucidaSansEF" w:cs="Arial"/>
          <w:sz w:val="20"/>
          <w:szCs w:val="20"/>
          <w:lang w:eastAsia="en-US"/>
        </w:rPr>
        <w:br/>
      </w:r>
    </w:p>
    <w:p w14:paraId="2D5257F6" w14:textId="45202F3F" w:rsidR="00D825D1" w:rsidRPr="00D7728C" w:rsidRDefault="00D825D1" w:rsidP="004A58E6">
      <w:pPr>
        <w:numPr>
          <w:ilvl w:val="0"/>
          <w:numId w:val="21"/>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Migratie en acceptatie:</w:t>
      </w:r>
      <w:r w:rsidRPr="00D825D1">
        <w:rPr>
          <w:rFonts w:ascii="LucidaSansEF" w:eastAsia="Calibri" w:hAnsi="LucidaSansEF" w:cs="Arial"/>
          <w:b/>
          <w:bCs/>
          <w:sz w:val="20"/>
          <w:szCs w:val="20"/>
          <w:lang w:eastAsia="en-US"/>
        </w:rPr>
        <w:br/>
      </w:r>
      <w:r w:rsidRPr="004C20F5">
        <w:rPr>
          <w:rFonts w:ascii="LucidaSansEF" w:eastAsia="Calibri" w:hAnsi="LucidaSansEF" w:cs="Arial"/>
          <w:sz w:val="20"/>
          <w:szCs w:val="20"/>
          <w:lang w:eastAsia="en-US"/>
        </w:rPr>
        <w:t>De Inschrijver geeft aan hoe hij wil omgaan met de overgang van de oude systemen naar de nieuwe oplossing</w:t>
      </w:r>
      <w:r w:rsidR="008F47B5">
        <w:rPr>
          <w:rFonts w:ascii="LucidaSansEF" w:eastAsia="Calibri" w:hAnsi="LucidaSansEF" w:cs="Arial"/>
          <w:sz w:val="20"/>
          <w:szCs w:val="20"/>
          <w:lang w:eastAsia="en-US"/>
        </w:rPr>
        <w:t xml:space="preserve"> en hoe de opdrachtgever </w:t>
      </w:r>
      <w:r w:rsidR="00E27A99">
        <w:rPr>
          <w:rFonts w:ascii="LucidaSansEF" w:eastAsia="Calibri" w:hAnsi="LucidaSansEF" w:cs="Arial"/>
          <w:sz w:val="20"/>
          <w:szCs w:val="20"/>
          <w:lang w:eastAsia="en-US"/>
        </w:rPr>
        <w:t xml:space="preserve">en Inschrijver een acceptatietest van het nieuwe systeem, inclusief koppelingen en gemigreerde data </w:t>
      </w:r>
      <w:r w:rsidR="00582E09">
        <w:rPr>
          <w:rFonts w:ascii="LucidaSansEF" w:eastAsia="Calibri" w:hAnsi="LucidaSansEF" w:cs="Arial"/>
          <w:sz w:val="20"/>
          <w:szCs w:val="20"/>
          <w:lang w:eastAsia="en-US"/>
        </w:rPr>
        <w:t>organiseren</w:t>
      </w:r>
      <w:r w:rsidR="00D7728C" w:rsidRPr="004C20F5">
        <w:rPr>
          <w:rFonts w:ascii="LucidaSansEF" w:eastAsia="Calibri" w:hAnsi="LucidaSansEF" w:cs="Arial"/>
          <w:sz w:val="20"/>
          <w:szCs w:val="20"/>
          <w:lang w:eastAsia="en-US"/>
        </w:rPr>
        <w:t>.</w:t>
      </w:r>
      <w:r w:rsidRPr="00D7728C">
        <w:rPr>
          <w:rFonts w:ascii="LucidaSansEF" w:eastAsia="Calibri" w:hAnsi="LucidaSansEF" w:cs="Arial"/>
          <w:sz w:val="20"/>
          <w:szCs w:val="20"/>
          <w:lang w:eastAsia="en-US"/>
        </w:rPr>
        <w:br/>
      </w:r>
    </w:p>
    <w:p w14:paraId="4B054A90" w14:textId="77777777" w:rsidR="00D825D1" w:rsidRPr="00D825D1" w:rsidRDefault="00D825D1" w:rsidP="004A58E6">
      <w:pPr>
        <w:numPr>
          <w:ilvl w:val="0"/>
          <w:numId w:val="21"/>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Risicomanagement</w:t>
      </w:r>
      <w:r w:rsidRPr="00D825D1">
        <w:rPr>
          <w:rFonts w:ascii="LucidaSansEF" w:eastAsia="Calibri" w:hAnsi="LucidaSansEF" w:cs="Arial"/>
          <w:sz w:val="20"/>
          <w:szCs w:val="20"/>
          <w:lang w:eastAsia="en-US"/>
        </w:rPr>
        <w:br/>
        <w:t>De Inschrijver geeft aan wat Inschrijver als mogelijke risico's aanmerkt en welke beheersmaatregelen Inschrijver voorstelt om deze te beheersen.</w:t>
      </w:r>
      <w:r w:rsidRPr="00D825D1">
        <w:rPr>
          <w:rFonts w:ascii="LucidaSansEF" w:eastAsia="Calibri" w:hAnsi="LucidaSansEF" w:cs="Arial"/>
          <w:sz w:val="20"/>
          <w:szCs w:val="20"/>
          <w:lang w:eastAsia="en-US"/>
        </w:rPr>
        <w:br/>
      </w:r>
    </w:p>
    <w:p w14:paraId="250A5A1E" w14:textId="77777777" w:rsidR="00D825D1" w:rsidRPr="00D825D1" w:rsidRDefault="00D825D1" w:rsidP="004A58E6">
      <w:pPr>
        <w:numPr>
          <w:ilvl w:val="0"/>
          <w:numId w:val="21"/>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Samenwerking met de VU</w:t>
      </w:r>
      <w:r w:rsidRPr="00D825D1">
        <w:rPr>
          <w:rFonts w:ascii="LucidaSansEF" w:eastAsia="Calibri" w:hAnsi="LucidaSansEF" w:cs="Arial"/>
          <w:sz w:val="20"/>
          <w:szCs w:val="20"/>
          <w:lang w:eastAsia="en-US"/>
        </w:rPr>
        <w:br/>
        <w:t>Inschrijver omschrijft de wijze van samenwerking met de VU en de wijze van rapportage tijdens de implementatiefase.</w:t>
      </w:r>
    </w:p>
    <w:p w14:paraId="193008A4" w14:textId="77777777" w:rsidR="00D825D1" w:rsidRPr="00D825D1" w:rsidRDefault="00D825D1" w:rsidP="00D825D1">
      <w:p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br/>
        <w:t>Ten minste dient Inschrijver in dit onderdeel in te gaan op:</w:t>
      </w:r>
    </w:p>
    <w:p w14:paraId="62C849F4" w14:textId="77777777" w:rsidR="00D825D1" w:rsidRPr="00D825D1" w:rsidRDefault="00D825D1" w:rsidP="004A58E6">
      <w:pPr>
        <w:numPr>
          <w:ilvl w:val="1"/>
          <w:numId w:val="21"/>
        </w:numPr>
        <w:spacing w:after="160" w:line="259" w:lineRule="auto"/>
        <w:ind w:left="144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Hoe ziet Inschrijver de relatie en communicatie met de betrokken medewerkers binnen de VU?</w:t>
      </w:r>
    </w:p>
    <w:p w14:paraId="38C9EF55" w14:textId="1365661E" w:rsidR="00D825D1" w:rsidRPr="00D825D1" w:rsidRDefault="00D825D1" w:rsidP="004A58E6">
      <w:pPr>
        <w:numPr>
          <w:ilvl w:val="1"/>
          <w:numId w:val="21"/>
        </w:numPr>
        <w:spacing w:after="160" w:line="259" w:lineRule="auto"/>
        <w:ind w:left="144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 xml:space="preserve">Welke inzet </w:t>
      </w:r>
      <w:r w:rsidR="001236F8">
        <w:rPr>
          <w:rFonts w:ascii="LucidaSansEF" w:eastAsia="Calibri" w:hAnsi="LucidaSansEF" w:cs="Arial"/>
          <w:sz w:val="20"/>
          <w:szCs w:val="20"/>
          <w:lang w:eastAsia="en-US"/>
        </w:rPr>
        <w:t xml:space="preserve">en expertise </w:t>
      </w:r>
      <w:r w:rsidRPr="00D825D1">
        <w:rPr>
          <w:rFonts w:ascii="LucidaSansEF" w:eastAsia="Calibri" w:hAnsi="LucidaSansEF" w:cs="Arial"/>
          <w:sz w:val="20"/>
          <w:szCs w:val="20"/>
          <w:lang w:eastAsia="en-US"/>
        </w:rPr>
        <w:t>verwacht Inschrijver van de VU tijdens de implementatie?</w:t>
      </w:r>
    </w:p>
    <w:p w14:paraId="35EF539D" w14:textId="7720A308" w:rsidR="00D825D1" w:rsidRPr="00D825D1" w:rsidRDefault="00D825D1" w:rsidP="00D7728C">
      <w:pPr>
        <w:spacing w:after="160" w:line="259" w:lineRule="auto"/>
        <w:ind w:left="108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br/>
      </w:r>
    </w:p>
    <w:p w14:paraId="39678FAB" w14:textId="737C6617" w:rsidR="00D825D1" w:rsidRPr="00D825D1" w:rsidRDefault="00D825D1" w:rsidP="004A58E6">
      <w:pPr>
        <w:numPr>
          <w:ilvl w:val="0"/>
          <w:numId w:val="21"/>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Opleiding</w:t>
      </w:r>
      <w:r w:rsidR="00026099">
        <w:rPr>
          <w:rFonts w:ascii="LucidaSansEF" w:eastAsia="Calibri" w:hAnsi="LucidaSansEF" w:cs="Arial"/>
          <w:b/>
          <w:bCs/>
          <w:sz w:val="20"/>
          <w:szCs w:val="20"/>
          <w:lang w:eastAsia="en-US"/>
        </w:rPr>
        <w:t>,</w:t>
      </w:r>
      <w:r w:rsidRPr="00D825D1">
        <w:rPr>
          <w:rFonts w:ascii="LucidaSansEF" w:eastAsia="Calibri" w:hAnsi="LucidaSansEF" w:cs="Arial"/>
          <w:b/>
          <w:bCs/>
          <w:sz w:val="20"/>
          <w:szCs w:val="20"/>
          <w:lang w:eastAsia="en-US"/>
        </w:rPr>
        <w:t xml:space="preserve"> training</w:t>
      </w:r>
      <w:r w:rsidR="00026099">
        <w:rPr>
          <w:rFonts w:ascii="LucidaSansEF" w:eastAsia="Calibri" w:hAnsi="LucidaSansEF" w:cs="Arial"/>
          <w:b/>
          <w:bCs/>
          <w:sz w:val="20"/>
          <w:szCs w:val="20"/>
          <w:lang w:eastAsia="en-US"/>
        </w:rPr>
        <w:t xml:space="preserve"> en verandertraject</w:t>
      </w:r>
      <w:r w:rsidRPr="00D825D1">
        <w:rPr>
          <w:rFonts w:ascii="LucidaSansEF" w:eastAsia="Calibri" w:hAnsi="LucidaSansEF" w:cs="Arial"/>
          <w:sz w:val="20"/>
          <w:szCs w:val="20"/>
          <w:lang w:eastAsia="en-US"/>
        </w:rPr>
        <w:br/>
        <w:t xml:space="preserve">Inschrijver geeft aan hoe hij </w:t>
      </w:r>
      <w:r w:rsidR="00026099">
        <w:rPr>
          <w:rFonts w:ascii="LucidaSansEF" w:eastAsia="Calibri" w:hAnsi="LucidaSansEF" w:cs="Arial"/>
          <w:sz w:val="20"/>
          <w:szCs w:val="20"/>
          <w:lang w:eastAsia="en-US"/>
        </w:rPr>
        <w:t>(mede)vormgeeft aan het verandertraject en hoe hij</w:t>
      </w:r>
      <w:r w:rsidRPr="00D825D1">
        <w:rPr>
          <w:rFonts w:ascii="LucidaSansEF" w:eastAsia="Calibri" w:hAnsi="LucidaSansEF" w:cs="Arial"/>
          <w:sz w:val="20"/>
          <w:szCs w:val="20"/>
          <w:lang w:eastAsia="en-US"/>
        </w:rPr>
        <w:t xml:space="preserve"> gebruikers </w:t>
      </w:r>
      <w:r w:rsidRPr="00D825D1">
        <w:rPr>
          <w:rFonts w:ascii="LucidaSansEF" w:eastAsia="Calibri" w:hAnsi="LucidaSansEF" w:cs="Arial"/>
          <w:sz w:val="20"/>
          <w:szCs w:val="20"/>
          <w:lang w:eastAsia="en-US"/>
        </w:rPr>
        <w:lastRenderedPageBreak/>
        <w:t xml:space="preserve">en beheerders </w:t>
      </w:r>
      <w:r w:rsidR="00B23806">
        <w:rPr>
          <w:rFonts w:ascii="LucidaSansEF" w:eastAsia="Calibri" w:hAnsi="LucidaSansEF" w:cs="Arial"/>
          <w:sz w:val="20"/>
          <w:szCs w:val="20"/>
          <w:lang w:eastAsia="en-US"/>
        </w:rPr>
        <w:t xml:space="preserve">(tijdig) </w:t>
      </w:r>
      <w:r w:rsidRPr="00D825D1">
        <w:rPr>
          <w:rFonts w:ascii="LucidaSansEF" w:eastAsia="Calibri" w:hAnsi="LucidaSansEF" w:cs="Arial"/>
          <w:sz w:val="20"/>
          <w:szCs w:val="20"/>
          <w:lang w:eastAsia="en-US"/>
        </w:rPr>
        <w:t>wegwijs gaat maken in de nieuwe applicatie op een dusdanige manier dat zij vanaf het moment van livegang normaal aan het werk kunnen.</w:t>
      </w:r>
    </w:p>
    <w:p w14:paraId="33C42960" w14:textId="77777777" w:rsidR="0079492B" w:rsidRDefault="0079492B" w:rsidP="00D825D1">
      <w:pPr>
        <w:spacing w:after="160" w:line="259" w:lineRule="auto"/>
        <w:rPr>
          <w:rFonts w:ascii="LucidaSansEF" w:eastAsia="Calibri" w:hAnsi="LucidaSansEF" w:cs="Arial"/>
          <w:sz w:val="20"/>
          <w:szCs w:val="20"/>
          <w:lang w:eastAsia="en-US"/>
        </w:rPr>
      </w:pPr>
    </w:p>
    <w:p w14:paraId="54FF6099" w14:textId="10D418B2"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VU beoordeelt de beschrijving op de volgende aspecten:</w:t>
      </w:r>
    </w:p>
    <w:p w14:paraId="6429A060" w14:textId="77777777" w:rsidR="00D825D1" w:rsidRPr="00D825D1" w:rsidRDefault="00D825D1" w:rsidP="004A58E6">
      <w:pPr>
        <w:numPr>
          <w:ilvl w:val="0"/>
          <w:numId w:val="20"/>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mate waarin de beschrijving volledig en concreet is,</w:t>
      </w:r>
    </w:p>
    <w:p w14:paraId="2BFA7810" w14:textId="77777777" w:rsidR="00D825D1" w:rsidRPr="00D825D1" w:rsidRDefault="00D825D1" w:rsidP="004A58E6">
      <w:pPr>
        <w:numPr>
          <w:ilvl w:val="0"/>
          <w:numId w:val="20"/>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mate waarin de geboden planning realistisch is,</w:t>
      </w:r>
    </w:p>
    <w:p w14:paraId="42DCDAF3" w14:textId="77777777" w:rsidR="00D825D1" w:rsidRPr="00D825D1" w:rsidRDefault="00D825D1" w:rsidP="004A58E6">
      <w:pPr>
        <w:numPr>
          <w:ilvl w:val="0"/>
          <w:numId w:val="20"/>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wijze van aansturen van de bij de implementatie betrokken partijen in relatie tot de doelstellingen,</w:t>
      </w:r>
    </w:p>
    <w:p w14:paraId="2DC86DA7" w14:textId="77777777" w:rsidR="00D825D1" w:rsidRPr="00D825D1" w:rsidRDefault="00D825D1" w:rsidP="004A58E6">
      <w:pPr>
        <w:numPr>
          <w:ilvl w:val="0"/>
          <w:numId w:val="20"/>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mate waarin Inschrijver zijn aanpak voor de implementatie overtuigend beschrijft, onder meer met (elementen van) één of meerdere succesvol toegepaste praktijkvoorbeelden.</w:t>
      </w:r>
    </w:p>
    <w:p w14:paraId="0ABD37FF" w14:textId="77777777" w:rsidR="0079492B" w:rsidRDefault="0079492B" w:rsidP="00D825D1">
      <w:pPr>
        <w:spacing w:after="160" w:line="259" w:lineRule="auto"/>
        <w:rPr>
          <w:rFonts w:ascii="LucidaSansEF" w:eastAsia="Calibri" w:hAnsi="LucidaSansEF" w:cs="Arial"/>
          <w:sz w:val="20"/>
          <w:szCs w:val="20"/>
          <w:lang w:eastAsia="en-US"/>
        </w:rPr>
      </w:pPr>
    </w:p>
    <w:p w14:paraId="7D235D2E" w14:textId="1BDC476F"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 xml:space="preserve">Inschrijvers dienen de beschrijving aan te leveren in maximaal </w:t>
      </w:r>
      <w:r w:rsidR="00D7728C">
        <w:rPr>
          <w:rFonts w:ascii="LucidaSansEF" w:eastAsia="Calibri" w:hAnsi="LucidaSansEF" w:cs="Arial"/>
          <w:sz w:val="20"/>
          <w:szCs w:val="20"/>
          <w:lang w:eastAsia="en-US"/>
        </w:rPr>
        <w:t xml:space="preserve">4 </w:t>
      </w:r>
      <w:r w:rsidRPr="00D825D1">
        <w:rPr>
          <w:rFonts w:ascii="LucidaSansEF" w:eastAsia="Calibri" w:hAnsi="LucidaSansEF" w:cs="Arial"/>
          <w:sz w:val="20"/>
          <w:szCs w:val="20"/>
          <w:lang w:eastAsia="en-US"/>
        </w:rPr>
        <w:t xml:space="preserve">A4, enkelzijdig met een normaal leesbaar lettertype. Dit concept </w:t>
      </w:r>
      <w:r w:rsidR="007752E3">
        <w:rPr>
          <w:rFonts w:ascii="LucidaSansEF" w:eastAsia="Calibri" w:hAnsi="LucidaSansEF" w:cs="Arial"/>
          <w:sz w:val="20"/>
          <w:szCs w:val="20"/>
          <w:lang w:eastAsia="en-US"/>
        </w:rPr>
        <w:t>P</w:t>
      </w:r>
      <w:r w:rsidR="00245B48">
        <w:rPr>
          <w:rFonts w:ascii="LucidaSansEF" w:eastAsia="Calibri" w:hAnsi="LucidaSansEF" w:cs="Arial"/>
          <w:sz w:val="20"/>
          <w:szCs w:val="20"/>
          <w:lang w:eastAsia="en-US"/>
        </w:rPr>
        <w:t xml:space="preserve">lan van </w:t>
      </w:r>
      <w:r w:rsidR="007752E3">
        <w:rPr>
          <w:rFonts w:ascii="LucidaSansEF" w:eastAsia="Calibri" w:hAnsi="LucidaSansEF" w:cs="Arial"/>
          <w:sz w:val="20"/>
          <w:szCs w:val="20"/>
          <w:lang w:eastAsia="en-US"/>
        </w:rPr>
        <w:t>A</w:t>
      </w:r>
      <w:r w:rsidR="00245B48">
        <w:rPr>
          <w:rFonts w:ascii="LucidaSansEF" w:eastAsia="Calibri" w:hAnsi="LucidaSansEF" w:cs="Arial"/>
          <w:sz w:val="20"/>
          <w:szCs w:val="20"/>
          <w:lang w:eastAsia="en-US"/>
        </w:rPr>
        <w:t>anpa</w:t>
      </w:r>
      <w:r w:rsidR="00FB1FD7">
        <w:rPr>
          <w:rFonts w:ascii="LucidaSansEF" w:eastAsia="Calibri" w:hAnsi="LucidaSansEF" w:cs="Arial"/>
          <w:sz w:val="20"/>
          <w:szCs w:val="20"/>
          <w:lang w:eastAsia="en-US"/>
        </w:rPr>
        <w:t>k</w:t>
      </w:r>
      <w:r w:rsidRPr="00D825D1">
        <w:rPr>
          <w:rFonts w:ascii="LucidaSansEF" w:eastAsia="Calibri" w:hAnsi="LucidaSansEF" w:cs="Arial"/>
          <w:sz w:val="20"/>
          <w:szCs w:val="20"/>
          <w:lang w:eastAsia="en-US"/>
        </w:rPr>
        <w:t xml:space="preserve"> zal worden beoordeeld door minimaal </w:t>
      </w:r>
      <w:r w:rsidR="00426E92">
        <w:rPr>
          <w:rFonts w:ascii="LucidaSansEF" w:eastAsia="Calibri" w:hAnsi="LucidaSansEF" w:cs="Arial"/>
          <w:sz w:val="20"/>
          <w:szCs w:val="20"/>
          <w:lang w:eastAsia="en-US"/>
        </w:rPr>
        <w:t>5</w:t>
      </w:r>
      <w:r w:rsidRPr="00D825D1">
        <w:rPr>
          <w:rFonts w:ascii="LucidaSansEF" w:eastAsia="Calibri" w:hAnsi="LucidaSansEF" w:cs="Arial"/>
          <w:sz w:val="20"/>
          <w:szCs w:val="20"/>
          <w:lang w:eastAsia="en-US"/>
        </w:rPr>
        <w:t xml:space="preserve"> beoordelaars met een geheel rapportcijfer tussen 0 en 8 punten per aspect.</w:t>
      </w:r>
    </w:p>
    <w:p w14:paraId="50BAB2C8"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rapportcijfers hebben de volgende betekenis:</w:t>
      </w:r>
    </w:p>
    <w:tbl>
      <w:tblPr>
        <w:tblW w:w="8874" w:type="dxa"/>
        <w:tblInd w:w="142" w:type="dxa"/>
        <w:tblCellMar>
          <w:left w:w="0" w:type="dxa"/>
          <w:right w:w="0" w:type="dxa"/>
        </w:tblCellMar>
        <w:tblLook w:val="04A0" w:firstRow="1" w:lastRow="0" w:firstColumn="1" w:lastColumn="0" w:noHBand="0" w:noVBand="1"/>
      </w:tblPr>
      <w:tblGrid>
        <w:gridCol w:w="850"/>
        <w:gridCol w:w="8024"/>
      </w:tblGrid>
      <w:tr w:rsidR="006A7F85" w:rsidRPr="00D36559" w14:paraId="5B423E5D" w14:textId="77777777" w:rsidTr="00D36559">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3C452" w14:textId="026CE8C8" w:rsidR="006A7F85" w:rsidRPr="00D36559" w:rsidRDefault="006A7F85" w:rsidP="006A7F85">
            <w:pPr>
              <w:spacing w:after="160" w:line="259" w:lineRule="auto"/>
              <w:rPr>
                <w:rFonts w:ascii="LucidaSansEF" w:eastAsia="Calibri" w:hAnsi="LucidaSansEF" w:cs="Arial"/>
                <w:sz w:val="20"/>
                <w:szCs w:val="20"/>
                <w:lang w:eastAsia="en-US"/>
              </w:rPr>
            </w:pPr>
            <w:r>
              <w:t>10</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59978A74" w14:textId="77777777" w:rsidR="006A7F85" w:rsidRDefault="006A7F85" w:rsidP="006A7F85">
            <w:r>
              <w:rPr>
                <w:b/>
                <w:bCs/>
              </w:rPr>
              <w:t>Goed/Uitstekend</w:t>
            </w:r>
            <w:r>
              <w:t xml:space="preserve">: </w:t>
            </w:r>
          </w:p>
          <w:p w14:paraId="3BE5001D" w14:textId="77A3AB64" w:rsidR="006A7F85" w:rsidRPr="00D36559" w:rsidRDefault="006A7F85" w:rsidP="006A7F85">
            <w:pPr>
              <w:spacing w:after="160" w:line="259" w:lineRule="auto"/>
              <w:rPr>
                <w:rFonts w:ascii="LucidaSansEF" w:eastAsia="Calibri" w:hAnsi="LucidaSansEF" w:cs="Arial"/>
                <w:sz w:val="20"/>
                <w:szCs w:val="20"/>
                <w:lang w:eastAsia="en-US"/>
              </w:rPr>
            </w:pPr>
            <w:r>
              <w:t xml:space="preserve">De wens is op alle onderdelen volledig en concreet uitgewerkt en is door het beoordelingsteam op </w:t>
            </w:r>
            <w:r>
              <w:rPr>
                <w:b/>
                <w:bCs/>
              </w:rPr>
              <w:t xml:space="preserve">alle </w:t>
            </w:r>
            <w:r>
              <w:t xml:space="preserve">beoordelingsaspecten positief beoordeeld.  </w:t>
            </w:r>
          </w:p>
        </w:tc>
      </w:tr>
      <w:tr w:rsidR="006A7F85" w:rsidRPr="00D36559" w14:paraId="642AAA1C" w14:textId="77777777" w:rsidTr="00D36559">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F49DC" w14:textId="5CF31622" w:rsidR="006A7F85" w:rsidRPr="00D36559" w:rsidRDefault="006A7F85" w:rsidP="006A7F85">
            <w:pPr>
              <w:spacing w:after="160" w:line="259" w:lineRule="auto"/>
              <w:rPr>
                <w:rFonts w:ascii="LucidaSansEF" w:eastAsia="Calibri" w:hAnsi="LucidaSansEF" w:cs="Arial"/>
                <w:sz w:val="20"/>
                <w:szCs w:val="20"/>
                <w:lang w:eastAsia="en-US"/>
              </w:rPr>
            </w:pPr>
            <w:r>
              <w:t>8</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0F367E87" w14:textId="77777777" w:rsidR="006A7F85" w:rsidRDefault="006A7F85" w:rsidP="006A7F85">
            <w:pPr>
              <w:rPr>
                <w:b/>
                <w:bCs/>
              </w:rPr>
            </w:pPr>
            <w:r>
              <w:rPr>
                <w:b/>
                <w:bCs/>
              </w:rPr>
              <w:t xml:space="preserve">Ruim voldoende: </w:t>
            </w:r>
          </w:p>
          <w:p w14:paraId="6AA557EA" w14:textId="37820BAB" w:rsidR="006A7F85" w:rsidRPr="00D36559" w:rsidRDefault="006A7F85" w:rsidP="006A7F85">
            <w:pPr>
              <w:spacing w:after="160" w:line="259" w:lineRule="auto"/>
              <w:rPr>
                <w:rFonts w:ascii="LucidaSansEF" w:eastAsia="Calibri" w:hAnsi="LucidaSansEF" w:cs="Arial"/>
                <w:sz w:val="20"/>
                <w:szCs w:val="20"/>
                <w:lang w:eastAsia="en-US"/>
              </w:rPr>
            </w:pPr>
            <w:r>
              <w:t xml:space="preserve">De wens is op alle onderdelen volledig en concreet uitgewerkt en is door het beoordelingsteam op maximaal één beoordelingsaspect als minder positief beoordeeld.  </w:t>
            </w:r>
          </w:p>
        </w:tc>
      </w:tr>
      <w:tr w:rsidR="006A7F85" w:rsidRPr="00D36559" w14:paraId="0A9D1275" w14:textId="77777777" w:rsidTr="00D36559">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CE8E9" w14:textId="13067AC3" w:rsidR="006A7F85" w:rsidRPr="00D36559" w:rsidRDefault="006A7F85" w:rsidP="006A7F85">
            <w:pPr>
              <w:spacing w:after="160" w:line="259" w:lineRule="auto"/>
              <w:rPr>
                <w:rFonts w:ascii="LucidaSansEF" w:eastAsia="Calibri" w:hAnsi="LucidaSansEF" w:cs="Arial"/>
                <w:sz w:val="20"/>
                <w:szCs w:val="20"/>
                <w:lang w:eastAsia="en-US"/>
              </w:rPr>
            </w:pPr>
            <w:r>
              <w:t>6</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59C6AEBB" w14:textId="77777777" w:rsidR="006A7F85" w:rsidRDefault="006A7F85" w:rsidP="006A7F85">
            <w:pPr>
              <w:rPr>
                <w:b/>
                <w:bCs/>
              </w:rPr>
            </w:pPr>
            <w:r>
              <w:rPr>
                <w:b/>
                <w:bCs/>
              </w:rPr>
              <w:t>Voldoende:</w:t>
            </w:r>
          </w:p>
          <w:p w14:paraId="3DB602FA" w14:textId="20422844" w:rsidR="006A7F85" w:rsidRPr="00D36559" w:rsidRDefault="006A7F85" w:rsidP="006A7F85">
            <w:pPr>
              <w:spacing w:after="160" w:line="259" w:lineRule="auto"/>
              <w:rPr>
                <w:rFonts w:ascii="LucidaSansEF" w:eastAsia="Calibri" w:hAnsi="LucidaSansEF" w:cs="Arial"/>
                <w:sz w:val="20"/>
                <w:szCs w:val="20"/>
                <w:lang w:eastAsia="en-US"/>
              </w:rPr>
            </w:pPr>
            <w:r>
              <w:t xml:space="preserve">De wens is op alle onderdelen volledig en concreet uitgewerkt en is door het beoordelingsteam op maximaal twee beoordelingsaspecten als minder positief beoordeeld.  </w:t>
            </w:r>
          </w:p>
        </w:tc>
      </w:tr>
      <w:tr w:rsidR="006A7F85" w:rsidRPr="00D36559" w14:paraId="2CCB800C" w14:textId="77777777" w:rsidTr="00D36559">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9B99E" w14:textId="250F7612" w:rsidR="006A7F85" w:rsidRPr="00D36559" w:rsidRDefault="006A7F85" w:rsidP="006A7F85">
            <w:pPr>
              <w:spacing w:after="160" w:line="259" w:lineRule="auto"/>
              <w:rPr>
                <w:rFonts w:ascii="LucidaSansEF" w:eastAsia="Calibri" w:hAnsi="LucidaSansEF" w:cs="Arial"/>
                <w:sz w:val="20"/>
                <w:szCs w:val="20"/>
                <w:lang w:eastAsia="en-US"/>
              </w:rPr>
            </w:pPr>
            <w:r>
              <w:t>4</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77C7180E" w14:textId="77777777" w:rsidR="006A7F85" w:rsidRDefault="006A7F85" w:rsidP="006A7F85">
            <w:pPr>
              <w:rPr>
                <w:b/>
                <w:bCs/>
              </w:rPr>
            </w:pPr>
            <w:r>
              <w:rPr>
                <w:b/>
                <w:bCs/>
              </w:rPr>
              <w:t xml:space="preserve">Onvoldoende: </w:t>
            </w:r>
          </w:p>
          <w:p w14:paraId="47DE0DFD" w14:textId="0A13633F" w:rsidR="006A7F85" w:rsidRPr="00D36559" w:rsidRDefault="006A7F85" w:rsidP="006A7F85">
            <w:pPr>
              <w:spacing w:after="160" w:line="259" w:lineRule="auto"/>
              <w:rPr>
                <w:rFonts w:ascii="LucidaSansEF" w:eastAsia="Calibri" w:hAnsi="LucidaSansEF" w:cs="Arial"/>
                <w:b/>
                <w:bCs/>
                <w:sz w:val="20"/>
                <w:szCs w:val="20"/>
                <w:lang w:eastAsia="en-US"/>
              </w:rPr>
            </w:pPr>
            <w:r>
              <w:t xml:space="preserve">De wens is op alle onderdelen volledig en concreet uitgewerkt en is door het beoordelingsteam op meer dan twee beoordelingsaspecten als minder positief beoordeeld.  </w:t>
            </w:r>
          </w:p>
        </w:tc>
      </w:tr>
      <w:tr w:rsidR="006A7F85" w:rsidRPr="00D36559" w14:paraId="2D4B6BAF" w14:textId="77777777" w:rsidTr="00D36559">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C1DBC" w14:textId="24D30D47" w:rsidR="006A7F85" w:rsidRPr="00D36559" w:rsidRDefault="006A7F85" w:rsidP="006A7F85">
            <w:pPr>
              <w:spacing w:after="160" w:line="259" w:lineRule="auto"/>
              <w:rPr>
                <w:rFonts w:ascii="LucidaSansEF" w:eastAsia="Calibri" w:hAnsi="LucidaSansEF" w:cs="Arial"/>
                <w:sz w:val="20"/>
                <w:szCs w:val="20"/>
                <w:lang w:eastAsia="en-US"/>
              </w:rPr>
            </w:pPr>
            <w:r>
              <w:t>2</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09F69773" w14:textId="77777777" w:rsidR="006A7F85" w:rsidRDefault="006A7F85" w:rsidP="006A7F85">
            <w:r>
              <w:rPr>
                <w:b/>
                <w:bCs/>
              </w:rPr>
              <w:t>Ruim onvoldoende</w:t>
            </w:r>
            <w:r>
              <w:t xml:space="preserve">: </w:t>
            </w:r>
          </w:p>
          <w:p w14:paraId="12FA7446" w14:textId="7098FA28" w:rsidR="006A7F85" w:rsidRPr="00D36559" w:rsidRDefault="006A7F85" w:rsidP="006A7F85">
            <w:pPr>
              <w:spacing w:after="160" w:line="259" w:lineRule="auto"/>
              <w:rPr>
                <w:rFonts w:ascii="LucidaSansEF" w:eastAsia="Calibri" w:hAnsi="LucidaSansEF" w:cs="Arial"/>
                <w:b/>
                <w:bCs/>
                <w:sz w:val="20"/>
                <w:szCs w:val="20"/>
                <w:lang w:eastAsia="en-US"/>
              </w:rPr>
            </w:pPr>
            <w:r>
              <w:t xml:space="preserve">De wens is niet op alle onderdelen volledig en concreet uitgewerkt en is tevens door het beoordelingsteam op </w:t>
            </w:r>
            <w:r w:rsidR="00B24A4B">
              <w:t>alle</w:t>
            </w:r>
            <w:r>
              <w:t xml:space="preserve"> beoordelingsaspecten als minder positief beoordeeld.  </w:t>
            </w:r>
          </w:p>
        </w:tc>
      </w:tr>
      <w:tr w:rsidR="006A7F85" w:rsidRPr="00D36559" w14:paraId="19FDB848" w14:textId="77777777" w:rsidTr="00D36559">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EF2A3" w14:textId="66F68B61" w:rsidR="006A7F85" w:rsidRPr="00D36559" w:rsidRDefault="006A7F85" w:rsidP="006A7F85">
            <w:pPr>
              <w:spacing w:after="160" w:line="259" w:lineRule="auto"/>
              <w:rPr>
                <w:rFonts w:ascii="LucidaSansEF" w:eastAsia="Calibri" w:hAnsi="LucidaSansEF" w:cs="Arial"/>
                <w:sz w:val="20"/>
                <w:szCs w:val="20"/>
                <w:lang w:eastAsia="en-US"/>
              </w:rPr>
            </w:pPr>
            <w:r>
              <w:t>0</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5498C9F8" w14:textId="77777777" w:rsidR="006A7F85" w:rsidRDefault="006A7F85" w:rsidP="006A7F85">
            <w:r>
              <w:rPr>
                <w:b/>
                <w:bCs/>
              </w:rPr>
              <w:t>Kan niet beoordeeld worden</w:t>
            </w:r>
            <w:r>
              <w:t xml:space="preserve">: </w:t>
            </w:r>
          </w:p>
          <w:p w14:paraId="58D261C5" w14:textId="4E035A23" w:rsidR="006A7F85" w:rsidRPr="00D36559" w:rsidRDefault="006A7F85" w:rsidP="006A7F85">
            <w:pPr>
              <w:spacing w:after="160" w:line="259" w:lineRule="auto"/>
              <w:rPr>
                <w:rFonts w:ascii="LucidaSansEF" w:eastAsia="Calibri" w:hAnsi="LucidaSansEF" w:cs="Arial"/>
                <w:sz w:val="20"/>
                <w:szCs w:val="20"/>
                <w:lang w:eastAsia="en-US"/>
              </w:rPr>
            </w:pPr>
            <w:r>
              <w:lastRenderedPageBreak/>
              <w:t xml:space="preserve">Wens kan niet beoordeeld worden doordat er geen uitwerking is ingediend, c.q. geen antwoord op gestelde vragen terug te vinden is in de uitwerking. </w:t>
            </w:r>
          </w:p>
        </w:tc>
      </w:tr>
    </w:tbl>
    <w:p w14:paraId="1967E504" w14:textId="46230D51" w:rsidR="00735064" w:rsidRPr="002574AB" w:rsidRDefault="00D36559" w:rsidP="00735064">
      <w:pPr>
        <w:pStyle w:val="Kop3"/>
        <w:numPr>
          <w:ilvl w:val="0"/>
          <w:numId w:val="0"/>
        </w:numPr>
        <w:spacing w:before="360"/>
        <w:rPr>
          <w:rFonts w:ascii="LucidaSansEF" w:hAnsi="LucidaSansEF"/>
          <w:i w:val="0"/>
        </w:rPr>
      </w:pPr>
      <w:r w:rsidRPr="00D36559" w:rsidDel="00D36559">
        <w:rPr>
          <w:rFonts w:ascii="LucidaSansEF" w:eastAsia="Calibri" w:hAnsi="LucidaSansEF"/>
          <w:lang w:eastAsia="en-US"/>
        </w:rPr>
        <w:lastRenderedPageBreak/>
        <w:t xml:space="preserve"> </w:t>
      </w:r>
      <w:bookmarkStart w:id="83" w:name="_Toc193971527"/>
      <w:r w:rsidR="00735064" w:rsidRPr="002574AB">
        <w:rPr>
          <w:rFonts w:ascii="LucidaSansEF" w:hAnsi="LucidaSansEF"/>
          <w:i w:val="0"/>
        </w:rPr>
        <w:t>5.</w:t>
      </w:r>
      <w:r w:rsidR="002225E0" w:rsidRPr="002574AB">
        <w:rPr>
          <w:rFonts w:ascii="LucidaSansEF" w:hAnsi="LucidaSansEF"/>
          <w:i w:val="0"/>
        </w:rPr>
        <w:t>3</w:t>
      </w:r>
      <w:r w:rsidR="00735064" w:rsidRPr="002574AB">
        <w:rPr>
          <w:rFonts w:ascii="LucidaSansEF" w:hAnsi="LucidaSansEF"/>
          <w:i w:val="0"/>
        </w:rPr>
        <w:t>.</w:t>
      </w:r>
      <w:r w:rsidR="00A60F1E" w:rsidRPr="002574AB">
        <w:rPr>
          <w:rFonts w:ascii="LucidaSansEF" w:hAnsi="LucidaSansEF"/>
          <w:i w:val="0"/>
        </w:rPr>
        <w:t>2</w:t>
      </w:r>
      <w:r w:rsidR="00735064" w:rsidRPr="002574AB">
        <w:rPr>
          <w:rFonts w:ascii="LucidaSansEF" w:hAnsi="LucidaSansEF"/>
          <w:i w:val="0"/>
        </w:rPr>
        <w:tab/>
      </w:r>
      <w:r w:rsidR="00B43D6C" w:rsidRPr="002574AB">
        <w:rPr>
          <w:rFonts w:ascii="LucidaSansEF" w:hAnsi="LucidaSansEF"/>
          <w:i w:val="0"/>
        </w:rPr>
        <w:t>Gewenste aanvullende functionaliteiten</w:t>
      </w:r>
      <w:bookmarkEnd w:id="83"/>
    </w:p>
    <w:p w14:paraId="31F404E1" w14:textId="77777777" w:rsidR="00B43D6C" w:rsidRPr="00B43D6C" w:rsidRDefault="00B43D6C" w:rsidP="00B43D6C">
      <w:pPr>
        <w:rPr>
          <w:rFonts w:ascii="LucidaSansEF" w:eastAsia="Calibri" w:hAnsi="LucidaSansEF" w:cs="Arial"/>
          <w:sz w:val="20"/>
          <w:szCs w:val="20"/>
          <w:lang w:eastAsia="en-US"/>
        </w:rPr>
      </w:pPr>
      <w:bookmarkStart w:id="84" w:name="_Hlk106015960"/>
      <w:r w:rsidRPr="00B43D6C">
        <w:rPr>
          <w:rFonts w:ascii="LucidaSansEF" w:eastAsia="Calibri" w:hAnsi="LucidaSansEF" w:cs="Arial"/>
          <w:sz w:val="20"/>
          <w:szCs w:val="20"/>
          <w:lang w:eastAsia="en-US"/>
        </w:rPr>
        <w:t xml:space="preserve">De VU heeft naast eisen een aantal aanvullende wensen (gewenste functionaliteiten) benoemd. </w:t>
      </w:r>
    </w:p>
    <w:p w14:paraId="50B45A2B" w14:textId="77777777" w:rsidR="00B43D6C" w:rsidRPr="002574AB" w:rsidRDefault="00B43D6C" w:rsidP="00D825D1">
      <w:pPr>
        <w:rPr>
          <w:rFonts w:ascii="LucidaSansEF" w:eastAsia="Calibri" w:hAnsi="LucidaSansEF" w:cs="Arial"/>
          <w:sz w:val="20"/>
          <w:szCs w:val="20"/>
          <w:lang w:eastAsia="en-US"/>
        </w:rPr>
      </w:pPr>
    </w:p>
    <w:p w14:paraId="0F013DAA" w14:textId="606D0FE0" w:rsidR="00D825D1" w:rsidRPr="002574AB" w:rsidRDefault="005B1751" w:rsidP="00D825D1">
      <w:pPr>
        <w:rPr>
          <w:rFonts w:ascii="LucidaSansEF" w:eastAsia="Calibri" w:hAnsi="LucidaSansEF" w:cs="Arial"/>
          <w:sz w:val="20"/>
          <w:szCs w:val="20"/>
          <w:lang w:eastAsia="en-US"/>
        </w:rPr>
      </w:pPr>
      <w:r>
        <w:rPr>
          <w:rFonts w:ascii="LucidaSansEF" w:eastAsia="Calibri" w:hAnsi="LucidaSansEF" w:cs="Arial"/>
          <w:sz w:val="20"/>
          <w:szCs w:val="20"/>
          <w:lang w:eastAsia="en-US"/>
        </w:rPr>
        <w:t>Inschrijver geeft</w:t>
      </w:r>
      <w:r w:rsidR="00D825D1" w:rsidRPr="002574AB">
        <w:rPr>
          <w:rFonts w:ascii="LucidaSansEF" w:eastAsia="Calibri" w:hAnsi="LucidaSansEF" w:cs="Arial"/>
          <w:sz w:val="20"/>
          <w:szCs w:val="20"/>
          <w:lang w:eastAsia="en-US"/>
        </w:rPr>
        <w:t xml:space="preserve"> per wens aan of </w:t>
      </w:r>
      <w:r>
        <w:rPr>
          <w:rFonts w:ascii="LucidaSansEF" w:eastAsia="Calibri" w:hAnsi="LucidaSansEF" w:cs="Arial"/>
          <w:sz w:val="20"/>
          <w:szCs w:val="20"/>
          <w:lang w:eastAsia="en-US"/>
        </w:rPr>
        <w:t>aan de wens kan worden</w:t>
      </w:r>
      <w:r w:rsidR="00DA2250">
        <w:rPr>
          <w:rFonts w:ascii="LucidaSansEF" w:eastAsia="Calibri" w:hAnsi="LucidaSansEF" w:cs="Arial"/>
          <w:sz w:val="20"/>
          <w:szCs w:val="20"/>
          <w:lang w:eastAsia="en-US"/>
        </w:rPr>
        <w:t xml:space="preserve"> </w:t>
      </w:r>
      <w:r>
        <w:rPr>
          <w:rFonts w:ascii="LucidaSansEF" w:eastAsia="Calibri" w:hAnsi="LucidaSansEF" w:cs="Arial"/>
          <w:sz w:val="20"/>
          <w:szCs w:val="20"/>
          <w:lang w:eastAsia="en-US"/>
        </w:rPr>
        <w:t>voldaan</w:t>
      </w:r>
      <w:r w:rsidR="00D825D1" w:rsidRPr="002574AB">
        <w:rPr>
          <w:rFonts w:ascii="LucidaSansEF" w:eastAsia="Calibri" w:hAnsi="LucidaSansEF" w:cs="Arial"/>
          <w:sz w:val="20"/>
          <w:szCs w:val="20"/>
          <w:lang w:eastAsia="en-US"/>
        </w:rPr>
        <w:t xml:space="preserve">. Indien u kunt voldoen aan een wens omschrijf dan kort en concreet hoe u voldoet aan de wens. </w:t>
      </w:r>
    </w:p>
    <w:p w14:paraId="11D4FA74" w14:textId="1CB797AB" w:rsidR="00231FF8" w:rsidRDefault="00D825D1" w:rsidP="00D825D1">
      <w:pPr>
        <w:widowControl w:val="0"/>
        <w:autoSpaceDE w:val="0"/>
        <w:autoSpaceDN w:val="0"/>
        <w:spacing w:before="6" w:after="120"/>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Per wens waaraan u kunt voldoen verdient u één (1) punt. Uw totaal aantal punten</w:t>
      </w:r>
      <w:r w:rsidR="00303AC2">
        <w:rPr>
          <w:rFonts w:ascii="LucidaSansEF" w:eastAsia="Calibri" w:hAnsi="LucidaSansEF" w:cs="Arial"/>
          <w:sz w:val="20"/>
          <w:szCs w:val="20"/>
          <w:lang w:eastAsia="en-US"/>
        </w:rPr>
        <w:t xml:space="preserve"> kan </w:t>
      </w:r>
      <w:r w:rsidR="00864C9F">
        <w:rPr>
          <w:rFonts w:ascii="LucidaSansEF" w:eastAsia="Calibri" w:hAnsi="LucidaSansEF" w:cs="Arial"/>
          <w:sz w:val="20"/>
          <w:szCs w:val="20"/>
          <w:lang w:eastAsia="en-US"/>
        </w:rPr>
        <w:t xml:space="preserve">derhalve een maximale </w:t>
      </w:r>
      <w:r w:rsidR="00864C9F" w:rsidRPr="00163FFF">
        <w:rPr>
          <w:rFonts w:ascii="LucidaSansEF" w:eastAsia="Calibri" w:hAnsi="LucidaSansEF" w:cs="Arial"/>
          <w:sz w:val="20"/>
          <w:szCs w:val="20"/>
          <w:lang w:eastAsia="en-US"/>
        </w:rPr>
        <w:t xml:space="preserve">score van </w:t>
      </w:r>
      <w:r w:rsidR="000332AC" w:rsidRPr="00163FFF">
        <w:rPr>
          <w:rFonts w:ascii="LucidaSansEF" w:eastAsia="Calibri" w:hAnsi="LucidaSansEF" w:cs="Arial"/>
          <w:sz w:val="20"/>
          <w:szCs w:val="20"/>
          <w:lang w:eastAsia="en-US"/>
        </w:rPr>
        <w:t>1</w:t>
      </w:r>
      <w:r w:rsidR="00E021BD" w:rsidRPr="00163FFF">
        <w:rPr>
          <w:rFonts w:ascii="LucidaSansEF" w:eastAsia="Calibri" w:hAnsi="LucidaSansEF" w:cs="Arial"/>
          <w:sz w:val="20"/>
          <w:szCs w:val="20"/>
          <w:lang w:eastAsia="en-US"/>
        </w:rPr>
        <w:t>3</w:t>
      </w:r>
      <w:r w:rsidR="000332AC" w:rsidRPr="00163FFF">
        <w:rPr>
          <w:rFonts w:ascii="LucidaSansEF" w:eastAsia="Calibri" w:hAnsi="LucidaSansEF" w:cs="Arial"/>
          <w:sz w:val="20"/>
          <w:szCs w:val="20"/>
          <w:lang w:eastAsia="en-US"/>
        </w:rPr>
        <w:t xml:space="preserve"> </w:t>
      </w:r>
      <w:r w:rsidR="00864C9F" w:rsidRPr="00163FFF">
        <w:rPr>
          <w:rFonts w:ascii="LucidaSansEF" w:eastAsia="Calibri" w:hAnsi="LucidaSansEF" w:cs="Arial"/>
          <w:sz w:val="20"/>
          <w:szCs w:val="20"/>
          <w:lang w:eastAsia="en-US"/>
        </w:rPr>
        <w:t>punten</w:t>
      </w:r>
      <w:r w:rsidR="00864C9F">
        <w:rPr>
          <w:rFonts w:ascii="LucidaSansEF" w:eastAsia="Calibri" w:hAnsi="LucidaSansEF" w:cs="Arial"/>
          <w:sz w:val="20"/>
          <w:szCs w:val="20"/>
          <w:lang w:eastAsia="en-US"/>
        </w:rPr>
        <w:t xml:space="preserve"> op</w:t>
      </w:r>
      <w:r w:rsidR="00EF72B8">
        <w:rPr>
          <w:rFonts w:ascii="LucidaSansEF" w:eastAsia="Calibri" w:hAnsi="LucidaSansEF" w:cs="Arial"/>
          <w:sz w:val="20"/>
          <w:szCs w:val="20"/>
          <w:lang w:eastAsia="en-US"/>
        </w:rPr>
        <w:t>leveren.</w:t>
      </w:r>
    </w:p>
    <w:p w14:paraId="1B266267" w14:textId="7720E001" w:rsidR="00E021BD" w:rsidRDefault="00E021BD" w:rsidP="00D825D1">
      <w:pPr>
        <w:widowControl w:val="0"/>
        <w:autoSpaceDE w:val="0"/>
        <w:autoSpaceDN w:val="0"/>
        <w:spacing w:before="6" w:after="120"/>
        <w:rPr>
          <w:rFonts w:ascii="LucidaSansEF" w:eastAsia="Calibri" w:hAnsi="LucidaSansEF" w:cs="Arial"/>
          <w:sz w:val="20"/>
          <w:szCs w:val="20"/>
          <w:lang w:eastAsia="en-US"/>
        </w:rPr>
      </w:pPr>
    </w:p>
    <w:p w14:paraId="3E4FB4AB" w14:textId="53C3C5BC" w:rsidR="005859E5" w:rsidRPr="005859E5" w:rsidRDefault="005859E5" w:rsidP="005859E5">
      <w:pPr>
        <w:pStyle w:val="Kop3"/>
        <w:numPr>
          <w:ilvl w:val="0"/>
          <w:numId w:val="0"/>
        </w:numPr>
        <w:spacing w:before="360"/>
        <w:rPr>
          <w:rFonts w:ascii="LucidaSansEF" w:eastAsia="MS Mincho" w:hAnsi="LucidaSansEF"/>
          <w:i w:val="0"/>
        </w:rPr>
      </w:pPr>
      <w:bookmarkStart w:id="85" w:name="_Toc193971528"/>
      <w:bookmarkEnd w:id="84"/>
      <w:r w:rsidRPr="005859E5">
        <w:rPr>
          <w:rFonts w:ascii="LucidaSansEF" w:hAnsi="LucidaSansEF"/>
          <w:i w:val="0"/>
        </w:rPr>
        <w:t>5.3.4</w:t>
      </w:r>
      <w:r w:rsidRPr="005859E5">
        <w:rPr>
          <w:rFonts w:ascii="LucidaSansEF" w:hAnsi="LucidaSansEF"/>
          <w:i w:val="0"/>
        </w:rPr>
        <w:tab/>
        <w:t>Prijs</w:t>
      </w:r>
      <w:bookmarkEnd w:id="85"/>
    </w:p>
    <w:p w14:paraId="12D2E202" w14:textId="12419535"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Op het Prijzenblad</w:t>
      </w:r>
      <w:r>
        <w:rPr>
          <w:rFonts w:ascii="LucidaSansEF" w:hAnsi="LucidaSansEF" w:cs="Arial"/>
          <w:color w:val="000000" w:themeColor="text1"/>
          <w:sz w:val="20"/>
          <w:szCs w:val="20"/>
        </w:rPr>
        <w:t>, Bijlage</w:t>
      </w:r>
      <w:r w:rsidR="00DB4063">
        <w:rPr>
          <w:rFonts w:ascii="LucidaSansEF" w:hAnsi="LucidaSansEF" w:cs="Arial"/>
          <w:color w:val="000000" w:themeColor="text1"/>
          <w:sz w:val="20"/>
          <w:szCs w:val="20"/>
        </w:rPr>
        <w:t xml:space="preserve"> 3</w:t>
      </w:r>
      <w:r>
        <w:rPr>
          <w:rFonts w:ascii="LucidaSansEF" w:hAnsi="LucidaSansEF" w:cs="Arial"/>
          <w:color w:val="000000" w:themeColor="text1"/>
          <w:sz w:val="20"/>
          <w:szCs w:val="20"/>
        </w:rPr>
        <w:t xml:space="preserve"> </w:t>
      </w:r>
      <w:r w:rsidRPr="00581742">
        <w:rPr>
          <w:rFonts w:ascii="LucidaSansEF" w:hAnsi="LucidaSansEF" w:cs="Arial"/>
          <w:color w:val="000000" w:themeColor="text1"/>
          <w:sz w:val="20"/>
          <w:szCs w:val="20"/>
        </w:rPr>
        <w:t xml:space="preserve">worden prijscomponenten beoordeeld. Wij ontvangen graag van </w:t>
      </w:r>
      <w:r>
        <w:rPr>
          <w:rFonts w:ascii="LucidaSansEF" w:hAnsi="LucidaSansEF" w:cs="Arial"/>
          <w:color w:val="000000" w:themeColor="text1"/>
          <w:sz w:val="20"/>
          <w:szCs w:val="20"/>
        </w:rPr>
        <w:t>inschrijver</w:t>
      </w:r>
      <w:r w:rsidRPr="00581742">
        <w:rPr>
          <w:rFonts w:ascii="LucidaSansEF" w:hAnsi="LucidaSansEF" w:cs="Arial"/>
          <w:color w:val="000000" w:themeColor="text1"/>
          <w:sz w:val="20"/>
          <w:szCs w:val="20"/>
        </w:rPr>
        <w:t xml:space="preserve"> een vaste prijs voor de </w:t>
      </w:r>
      <w:r>
        <w:rPr>
          <w:rFonts w:ascii="LucidaSansEF" w:hAnsi="LucidaSansEF" w:cs="Arial"/>
          <w:color w:val="000000" w:themeColor="text1"/>
          <w:sz w:val="20"/>
          <w:szCs w:val="20"/>
        </w:rPr>
        <w:t>totale contractperiode</w:t>
      </w:r>
      <w:r w:rsidRPr="00581742">
        <w:rPr>
          <w:rFonts w:ascii="LucidaSansEF" w:hAnsi="LucidaSansEF" w:cs="Arial"/>
          <w:color w:val="000000" w:themeColor="text1"/>
          <w:sz w:val="20"/>
          <w:szCs w:val="20"/>
        </w:rPr>
        <w:t xml:space="preserve">. </w:t>
      </w:r>
    </w:p>
    <w:p w14:paraId="3F35310E"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6A7C71D"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Op basis van </w:t>
      </w:r>
      <w:r>
        <w:rPr>
          <w:rFonts w:ascii="LucidaSansEF" w:hAnsi="LucidaSansEF" w:cs="Arial"/>
          <w:color w:val="000000" w:themeColor="text1"/>
          <w:sz w:val="20"/>
          <w:szCs w:val="20"/>
        </w:rPr>
        <w:t xml:space="preserve">deze </w:t>
      </w:r>
      <w:r w:rsidRPr="00581742">
        <w:rPr>
          <w:rFonts w:ascii="LucidaSansEF" w:hAnsi="LucidaSansEF" w:cs="Arial"/>
          <w:color w:val="000000" w:themeColor="text1"/>
          <w:sz w:val="20"/>
          <w:szCs w:val="20"/>
        </w:rPr>
        <w:t xml:space="preserve">vaste prijs, wordt een TCO-berekening vastgesteld. TCO staat voor Total </w:t>
      </w:r>
      <w:proofErr w:type="spellStart"/>
      <w:r w:rsidRPr="00581742">
        <w:rPr>
          <w:rFonts w:ascii="LucidaSansEF" w:hAnsi="LucidaSansEF" w:cs="Arial"/>
          <w:color w:val="000000" w:themeColor="text1"/>
          <w:sz w:val="20"/>
          <w:szCs w:val="20"/>
        </w:rPr>
        <w:t>Cost</w:t>
      </w:r>
      <w:proofErr w:type="spellEnd"/>
      <w:r w:rsidRPr="00581742">
        <w:rPr>
          <w:rFonts w:ascii="LucidaSansEF" w:hAnsi="LucidaSansEF" w:cs="Arial"/>
          <w:color w:val="000000" w:themeColor="text1"/>
          <w:sz w:val="20"/>
          <w:szCs w:val="20"/>
        </w:rPr>
        <w:t xml:space="preserve"> of </w:t>
      </w:r>
      <w:proofErr w:type="spellStart"/>
      <w:r w:rsidRPr="00581742">
        <w:rPr>
          <w:rFonts w:ascii="LucidaSansEF" w:hAnsi="LucidaSansEF" w:cs="Arial"/>
          <w:color w:val="000000" w:themeColor="text1"/>
          <w:sz w:val="20"/>
          <w:szCs w:val="20"/>
        </w:rPr>
        <w:t>Ownership</w:t>
      </w:r>
      <w:proofErr w:type="spellEnd"/>
      <w:r w:rsidRPr="00581742">
        <w:rPr>
          <w:rFonts w:ascii="LucidaSansEF" w:hAnsi="LucidaSansEF" w:cs="Arial"/>
          <w:color w:val="000000" w:themeColor="text1"/>
          <w:sz w:val="20"/>
          <w:szCs w:val="20"/>
        </w:rPr>
        <w:t xml:space="preserve"> = de totale kosten van het ter beschikking</w:t>
      </w:r>
      <w:r>
        <w:rPr>
          <w:rFonts w:ascii="LucidaSansEF" w:hAnsi="LucidaSansEF" w:cs="Arial"/>
          <w:color w:val="000000" w:themeColor="text1"/>
          <w:sz w:val="20"/>
          <w:szCs w:val="20"/>
        </w:rPr>
        <w:t xml:space="preserve"> </w:t>
      </w:r>
      <w:r w:rsidRPr="00581742">
        <w:rPr>
          <w:rFonts w:ascii="LucidaSansEF" w:hAnsi="LucidaSansEF" w:cs="Arial"/>
          <w:color w:val="000000" w:themeColor="text1"/>
          <w:sz w:val="20"/>
          <w:szCs w:val="20"/>
        </w:rPr>
        <w:t xml:space="preserve">hebben en houden van de aangeboden oplossing. </w:t>
      </w:r>
    </w:p>
    <w:p w14:paraId="1D8EAC5B"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Inschrijver vult het in bijlage </w:t>
      </w:r>
      <w:r>
        <w:rPr>
          <w:rFonts w:ascii="LucidaSansEF" w:hAnsi="LucidaSansEF" w:cs="Arial"/>
          <w:color w:val="000000" w:themeColor="text1"/>
          <w:sz w:val="20"/>
          <w:szCs w:val="20"/>
        </w:rPr>
        <w:t>b</w:t>
      </w:r>
      <w:r w:rsidRPr="00581742">
        <w:rPr>
          <w:rFonts w:ascii="LucidaSansEF" w:hAnsi="LucidaSansEF" w:cs="Arial"/>
          <w:color w:val="000000" w:themeColor="text1"/>
          <w:sz w:val="20"/>
          <w:szCs w:val="20"/>
        </w:rPr>
        <w:t>ijgevoegde TCO-model in voor elke kostenpost en dient daarbij ten minste onderstaande sp</w:t>
      </w:r>
      <w:r>
        <w:rPr>
          <w:rFonts w:ascii="LucidaSansEF" w:hAnsi="LucidaSansEF" w:cs="Arial"/>
          <w:color w:val="000000" w:themeColor="text1"/>
          <w:sz w:val="20"/>
          <w:szCs w:val="20"/>
        </w:rPr>
        <w:t>e</w:t>
      </w:r>
      <w:r w:rsidRPr="00581742">
        <w:rPr>
          <w:rFonts w:ascii="LucidaSansEF" w:hAnsi="LucidaSansEF" w:cs="Arial"/>
          <w:color w:val="000000" w:themeColor="text1"/>
          <w:sz w:val="20"/>
          <w:szCs w:val="20"/>
        </w:rPr>
        <w:t>cificatie te gebruiken:</w:t>
      </w:r>
    </w:p>
    <w:p w14:paraId="0576EC9D"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3E5FF670" w14:textId="77777777" w:rsidR="003B5562" w:rsidRPr="00D504C7" w:rsidRDefault="003B5562" w:rsidP="004A58E6">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Kosten voor ondersteuning implementatie</w:t>
      </w:r>
      <w:r>
        <w:rPr>
          <w:rFonts w:ascii="LucidaSansEF" w:hAnsi="LucidaSansEF" w:cs="Arial"/>
          <w:color w:val="000000" w:themeColor="text1"/>
          <w:sz w:val="20"/>
          <w:szCs w:val="20"/>
        </w:rPr>
        <w:t>.</w:t>
      </w:r>
    </w:p>
    <w:p w14:paraId="027DF165" w14:textId="2715934C" w:rsidR="003B5562" w:rsidRDefault="003B5562" w:rsidP="004A58E6">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Kosten voor projectleiding.</w:t>
      </w:r>
    </w:p>
    <w:p w14:paraId="01C08E6C" w14:textId="2E255769" w:rsidR="009F5381" w:rsidRPr="004C20F5" w:rsidRDefault="009F5381" w:rsidP="004A58E6">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4C20F5">
        <w:rPr>
          <w:rFonts w:ascii="LucidaSansEF" w:hAnsi="LucidaSansEF" w:cs="Arial"/>
          <w:color w:val="000000" w:themeColor="text1"/>
          <w:sz w:val="20"/>
          <w:szCs w:val="20"/>
        </w:rPr>
        <w:t>Koppelingen</w:t>
      </w:r>
    </w:p>
    <w:p w14:paraId="555013F5" w14:textId="3BDD1206" w:rsidR="003B5562" w:rsidRPr="00D504C7" w:rsidRDefault="0021527F" w:rsidP="004A58E6">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J</w:t>
      </w:r>
      <w:r w:rsidR="003B5562" w:rsidRPr="00D504C7">
        <w:rPr>
          <w:rFonts w:ascii="LucidaSansEF" w:hAnsi="LucidaSansEF" w:cs="Arial"/>
          <w:color w:val="000000" w:themeColor="text1"/>
          <w:sz w:val="20"/>
          <w:szCs w:val="20"/>
        </w:rPr>
        <w:t>aarlijkse licentiekosten</w:t>
      </w:r>
      <w:r w:rsidR="003B5562">
        <w:rPr>
          <w:rFonts w:ascii="LucidaSansEF" w:hAnsi="LucidaSansEF" w:cs="Arial"/>
          <w:color w:val="000000" w:themeColor="text1"/>
          <w:sz w:val="20"/>
          <w:szCs w:val="20"/>
        </w:rPr>
        <w:t>.</w:t>
      </w:r>
    </w:p>
    <w:p w14:paraId="7C1A8447" w14:textId="77777777" w:rsidR="003B5562" w:rsidRPr="00D504C7" w:rsidRDefault="003B5562" w:rsidP="004A58E6">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 xml:space="preserve">Kosten voor beheer en onderhoud (op jaarbasis, uitgaande van een beheerperiode van </w:t>
      </w:r>
      <w:r w:rsidR="00D34506">
        <w:rPr>
          <w:rFonts w:ascii="LucidaSansEF" w:hAnsi="LucidaSansEF" w:cs="Arial"/>
          <w:color w:val="000000" w:themeColor="text1"/>
          <w:sz w:val="20"/>
          <w:szCs w:val="20"/>
        </w:rPr>
        <w:t>5</w:t>
      </w:r>
      <w:r w:rsidRPr="00D504C7">
        <w:rPr>
          <w:rFonts w:ascii="LucidaSansEF" w:hAnsi="LucidaSansEF" w:cs="Arial"/>
          <w:color w:val="000000" w:themeColor="text1"/>
          <w:sz w:val="20"/>
          <w:szCs w:val="20"/>
        </w:rPr>
        <w:t xml:space="preserve"> jaar). Voor het beheer wordt na definitieve oplevering apart een Service Level Agreement afgesloten.</w:t>
      </w:r>
    </w:p>
    <w:p w14:paraId="205195AD" w14:textId="77777777" w:rsidR="003B5562" w:rsidRPr="00D504C7" w:rsidRDefault="003B5562" w:rsidP="004A58E6">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 xml:space="preserve">Eventuele </w:t>
      </w:r>
      <w:r>
        <w:rPr>
          <w:rFonts w:ascii="LucidaSansEF" w:hAnsi="LucidaSansEF" w:cs="Arial"/>
          <w:color w:val="000000" w:themeColor="text1"/>
          <w:sz w:val="20"/>
          <w:szCs w:val="20"/>
        </w:rPr>
        <w:t xml:space="preserve">trainings- en/of </w:t>
      </w:r>
      <w:r w:rsidRPr="00D504C7">
        <w:rPr>
          <w:rFonts w:ascii="LucidaSansEF" w:hAnsi="LucidaSansEF" w:cs="Arial"/>
          <w:color w:val="000000" w:themeColor="text1"/>
          <w:sz w:val="20"/>
          <w:szCs w:val="20"/>
        </w:rPr>
        <w:t>opleidingskosten</w:t>
      </w:r>
      <w:r>
        <w:rPr>
          <w:rFonts w:ascii="LucidaSansEF" w:hAnsi="LucidaSansEF" w:cs="Arial"/>
          <w:color w:val="000000" w:themeColor="text1"/>
          <w:sz w:val="20"/>
          <w:szCs w:val="20"/>
        </w:rPr>
        <w:t>.</w:t>
      </w:r>
    </w:p>
    <w:p w14:paraId="74E7C751"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AD6547A"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Deze kostenopgave geldt voor de gehele contractperiode </w:t>
      </w:r>
      <w:r>
        <w:rPr>
          <w:rFonts w:ascii="LucidaSansEF" w:hAnsi="LucidaSansEF" w:cs="Arial"/>
          <w:color w:val="000000" w:themeColor="text1"/>
          <w:sz w:val="20"/>
          <w:szCs w:val="20"/>
        </w:rPr>
        <w:t>ex</w:t>
      </w:r>
      <w:r w:rsidRPr="00581742">
        <w:rPr>
          <w:rFonts w:ascii="LucidaSansEF" w:hAnsi="LucidaSansEF" w:cs="Arial"/>
          <w:color w:val="000000" w:themeColor="text1"/>
          <w:sz w:val="20"/>
          <w:szCs w:val="20"/>
        </w:rPr>
        <w:t xml:space="preserve">clusief </w:t>
      </w:r>
      <w:r>
        <w:rPr>
          <w:rFonts w:ascii="LucidaSansEF" w:hAnsi="LucidaSansEF" w:cs="Arial"/>
          <w:color w:val="000000" w:themeColor="text1"/>
          <w:sz w:val="20"/>
          <w:szCs w:val="20"/>
        </w:rPr>
        <w:t xml:space="preserve">eventuele </w:t>
      </w:r>
      <w:r w:rsidRPr="00581742">
        <w:rPr>
          <w:rFonts w:ascii="LucidaSansEF" w:hAnsi="LucidaSansEF" w:cs="Arial"/>
          <w:color w:val="000000" w:themeColor="text1"/>
          <w:sz w:val="20"/>
          <w:szCs w:val="20"/>
        </w:rPr>
        <w:t>verlengingen.</w:t>
      </w:r>
    </w:p>
    <w:p w14:paraId="0B73B573"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104AA42"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De TCO per inschrijver wordt bepaald volgens de in bijlage opgenomen TCO-berekening en wordt</w:t>
      </w:r>
    </w:p>
    <w:p w14:paraId="5B0489A1"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weergegeven als het totaalbedrag in het Resultaatblad.</w:t>
      </w:r>
    </w:p>
    <w:p w14:paraId="5820D5CE"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EB72463"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 Inschrijver voegt het Prijzenblad TCO toe </w:t>
      </w:r>
      <w:r>
        <w:rPr>
          <w:rFonts w:ascii="LucidaSansEF" w:hAnsi="LucidaSansEF" w:cs="Arial"/>
          <w:color w:val="000000" w:themeColor="text1"/>
          <w:sz w:val="20"/>
          <w:szCs w:val="20"/>
        </w:rPr>
        <w:t>a</w:t>
      </w:r>
      <w:r w:rsidRPr="00581742">
        <w:rPr>
          <w:rFonts w:ascii="LucidaSansEF" w:hAnsi="LucidaSansEF" w:cs="Arial"/>
          <w:color w:val="000000" w:themeColor="text1"/>
          <w:sz w:val="20"/>
          <w:szCs w:val="20"/>
        </w:rPr>
        <w:t>an de Inschrijving.</w:t>
      </w:r>
    </w:p>
    <w:p w14:paraId="52FBE106"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23F49526" w14:textId="067EDAD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 Inschrijver met </w:t>
      </w:r>
      <w:r w:rsidR="00FC4FAC">
        <w:rPr>
          <w:rFonts w:ascii="LucidaSansEF" w:hAnsi="LucidaSansEF" w:cs="Arial"/>
          <w:color w:val="000000" w:themeColor="text1"/>
          <w:sz w:val="20"/>
          <w:szCs w:val="20"/>
        </w:rPr>
        <w:t>het</w:t>
      </w:r>
      <w:r w:rsidR="00FC4FAC" w:rsidRPr="00581742">
        <w:rPr>
          <w:rFonts w:ascii="LucidaSansEF" w:hAnsi="LucidaSansEF" w:cs="Arial"/>
          <w:color w:val="000000" w:themeColor="text1"/>
          <w:sz w:val="20"/>
          <w:szCs w:val="20"/>
        </w:rPr>
        <w:t xml:space="preserve"> </w:t>
      </w:r>
      <w:r w:rsidRPr="00581742">
        <w:rPr>
          <w:rFonts w:ascii="LucidaSansEF" w:hAnsi="LucidaSansEF" w:cs="Arial"/>
          <w:color w:val="000000" w:themeColor="text1"/>
          <w:sz w:val="20"/>
          <w:szCs w:val="20"/>
        </w:rPr>
        <w:t xml:space="preserve">laagste Totaalbedrag (rode cel op Prijzenblad) krijgt hiervoor het maximaal te behalen aantal punten. Voor het onderdeel ‘Prijs’ zijn </w:t>
      </w:r>
      <w:r w:rsidRPr="00BB3B9B">
        <w:rPr>
          <w:rFonts w:ascii="LucidaSansEF" w:hAnsi="LucidaSansEF" w:cs="Arial"/>
          <w:color w:val="000000" w:themeColor="text1"/>
          <w:sz w:val="20"/>
          <w:szCs w:val="20"/>
        </w:rPr>
        <w:t xml:space="preserve">maximaal </w:t>
      </w:r>
      <w:r w:rsidR="006C4CFE">
        <w:rPr>
          <w:rFonts w:ascii="LucidaSansEF" w:hAnsi="LucidaSansEF" w:cs="Arial"/>
          <w:color w:val="000000" w:themeColor="text1"/>
          <w:sz w:val="20"/>
          <w:szCs w:val="20"/>
        </w:rPr>
        <w:t>30</w:t>
      </w:r>
      <w:r w:rsidRPr="00BB3B9B">
        <w:rPr>
          <w:rFonts w:ascii="LucidaSansEF" w:hAnsi="LucidaSansEF" w:cs="Arial"/>
          <w:color w:val="000000" w:themeColor="text1"/>
          <w:sz w:val="20"/>
          <w:szCs w:val="20"/>
        </w:rPr>
        <w:t xml:space="preserve"> punten</w:t>
      </w:r>
      <w:r w:rsidRPr="00581742">
        <w:rPr>
          <w:rFonts w:ascii="LucidaSansEF" w:hAnsi="LucidaSansEF" w:cs="Arial"/>
          <w:color w:val="000000" w:themeColor="text1"/>
          <w:sz w:val="20"/>
          <w:szCs w:val="20"/>
        </w:rPr>
        <w:t xml:space="preserve"> beschikbaar</w:t>
      </w:r>
      <w:r w:rsidR="006E2BBF">
        <w:rPr>
          <w:rFonts w:ascii="LucidaSansEF" w:hAnsi="LucidaSansEF" w:cs="Arial"/>
          <w:color w:val="000000" w:themeColor="text1"/>
          <w:sz w:val="20"/>
          <w:szCs w:val="20"/>
        </w:rPr>
        <w:t>.</w:t>
      </w:r>
      <w:r w:rsidRPr="00581742">
        <w:rPr>
          <w:rFonts w:ascii="LucidaSansEF" w:hAnsi="LucidaSansEF" w:cs="Arial"/>
          <w:color w:val="000000" w:themeColor="text1"/>
          <w:sz w:val="20"/>
          <w:szCs w:val="20"/>
        </w:rPr>
        <w:t xml:space="preserve"> De score van de tweede en volgende inschrijvingen wordt bepaald aan de hand van het verschil ten opzichte van de laagste inschrijving gerelateerd aan de laagste inschrijving. In formulevorm wordt dit als volgt weergegeven:</w:t>
      </w:r>
    </w:p>
    <w:p w14:paraId="790A90D8" w14:textId="77777777" w:rsidR="003B5562" w:rsidRDefault="003B5562" w:rsidP="003B5562">
      <w:pPr>
        <w:widowControl w:val="0"/>
        <w:autoSpaceDE w:val="0"/>
        <w:autoSpaceDN w:val="0"/>
        <w:adjustRightInd w:val="0"/>
        <w:rPr>
          <w:rFonts w:ascii="LucidaSansEF" w:hAnsi="LucidaSansEF" w:cs="Arial"/>
          <w:sz w:val="20"/>
          <w:szCs w:val="20"/>
        </w:rPr>
      </w:pPr>
    </w:p>
    <w:p w14:paraId="25639798" w14:textId="77777777" w:rsidR="003B5562" w:rsidRPr="00BA3F0B" w:rsidRDefault="003B5562" w:rsidP="003B5562">
      <w:pPr>
        <w:widowControl w:val="0"/>
        <w:autoSpaceDE w:val="0"/>
        <w:autoSpaceDN w:val="0"/>
        <w:adjustRightInd w:val="0"/>
        <w:rPr>
          <w:rFonts w:ascii="LucidaSansEF" w:hAnsi="LucidaSansEF" w:cs="Arial"/>
          <w:sz w:val="20"/>
          <w:szCs w:val="20"/>
        </w:rPr>
      </w:pPr>
      <w:r>
        <w:rPr>
          <w:noProof/>
        </w:rPr>
        <w:drawing>
          <wp:inline distT="0" distB="0" distL="0" distR="0" wp14:anchorId="76049B0D" wp14:editId="29BD4885">
            <wp:extent cx="5724525" cy="38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78BB760F" w14:textId="77777777" w:rsidR="003B5562" w:rsidRDefault="003B5562" w:rsidP="003B5562">
      <w:pPr>
        <w:widowControl w:val="0"/>
        <w:autoSpaceDE w:val="0"/>
        <w:autoSpaceDN w:val="0"/>
        <w:adjustRightInd w:val="0"/>
        <w:rPr>
          <w:rFonts w:ascii="LucidaSansEF" w:hAnsi="LucidaSansEF" w:cs="Arial"/>
          <w:sz w:val="20"/>
          <w:szCs w:val="20"/>
        </w:rPr>
      </w:pPr>
    </w:p>
    <w:p w14:paraId="4AAD2778" w14:textId="4B9E2EF7" w:rsidR="003B5562" w:rsidRPr="00FB41C0" w:rsidRDefault="003B5562" w:rsidP="003B5562">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w:t>
      </w:r>
      <w:r>
        <w:rPr>
          <w:rFonts w:ascii="LucidaSansEF" w:hAnsi="LucidaSansEF" w:cs="Arial"/>
          <w:sz w:val="20"/>
          <w:szCs w:val="20"/>
        </w:rPr>
        <w:t xml:space="preserve"> zijn vast en</w:t>
      </w:r>
      <w:r w:rsidRPr="00FB41C0">
        <w:rPr>
          <w:rFonts w:ascii="LucidaSansEF" w:hAnsi="LucidaSansEF" w:cs="Arial"/>
          <w:sz w:val="20"/>
          <w:szCs w:val="20"/>
        </w:rPr>
        <w:t xml:space="preserve"> mogen niet gedurende de uitvoering worden verhoogd, tenzij sprake is van B</w:t>
      </w:r>
      <w:r>
        <w:rPr>
          <w:rFonts w:ascii="LucidaSansEF" w:hAnsi="LucidaSansEF" w:cs="Arial"/>
          <w:sz w:val="20"/>
          <w:szCs w:val="20"/>
        </w:rPr>
        <w:t>tw</w:t>
      </w:r>
      <w:r w:rsidRPr="00FB41C0">
        <w:rPr>
          <w:rFonts w:ascii="LucidaSansEF" w:hAnsi="LucidaSansEF" w:cs="Arial"/>
          <w:sz w:val="20"/>
          <w:szCs w:val="20"/>
        </w:rPr>
        <w:t>-verhogingen</w:t>
      </w:r>
      <w:r w:rsidR="005B1751">
        <w:rPr>
          <w:rFonts w:ascii="LucidaSansEF" w:hAnsi="LucidaSansEF" w:cs="Arial"/>
          <w:sz w:val="20"/>
          <w:szCs w:val="20"/>
        </w:rPr>
        <w:t xml:space="preserve"> en</w:t>
      </w:r>
      <w:r w:rsidR="009A5BCA">
        <w:rPr>
          <w:rFonts w:ascii="LucidaSansEF" w:hAnsi="LucidaSansEF" w:cs="Arial"/>
          <w:sz w:val="20"/>
          <w:szCs w:val="20"/>
        </w:rPr>
        <w:t>/</w:t>
      </w:r>
      <w:r w:rsidR="005B1751">
        <w:rPr>
          <w:rFonts w:ascii="LucidaSansEF" w:hAnsi="LucidaSansEF" w:cs="Arial"/>
          <w:sz w:val="20"/>
          <w:szCs w:val="20"/>
        </w:rPr>
        <w:t>of Indexering.</w:t>
      </w:r>
    </w:p>
    <w:p w14:paraId="6FCFF08C" w14:textId="77777777" w:rsidR="003B5562" w:rsidRDefault="003B5562" w:rsidP="003B5562">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De bedragen uit de Inschrijving vormen als onderdeel van de ondertekende Overeenkomst de maximaal door de Opdrachtnemer in rekening te brengen bedragen.</w:t>
      </w:r>
    </w:p>
    <w:p w14:paraId="174C0F6A" w14:textId="77777777" w:rsidR="003B5562" w:rsidRDefault="003B5562" w:rsidP="003B5562">
      <w:pPr>
        <w:widowControl w:val="0"/>
        <w:autoSpaceDE w:val="0"/>
        <w:autoSpaceDN w:val="0"/>
        <w:adjustRightInd w:val="0"/>
        <w:rPr>
          <w:rFonts w:ascii="LucidaSansEF" w:hAnsi="LucidaSansEF" w:cs="Arial"/>
          <w:sz w:val="20"/>
          <w:szCs w:val="20"/>
        </w:rPr>
      </w:pPr>
    </w:p>
    <w:p w14:paraId="5BF8265B" w14:textId="77777777" w:rsidR="003B5562" w:rsidRPr="004751F4" w:rsidRDefault="003B5562" w:rsidP="003B5562">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De Vrije Universiteit wil niet geconfronteerd worden met een abnormaal lage prijsstelling. </w:t>
      </w:r>
    </w:p>
    <w:p w14:paraId="59E44A86" w14:textId="23D42D22" w:rsidR="00025E5D" w:rsidRPr="00025E5D" w:rsidRDefault="003B5562" w:rsidP="003B5562">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w:t>
      </w:r>
      <w:r>
        <w:rPr>
          <w:rFonts w:ascii="LucidaSansEF" w:hAnsi="LucidaSansEF" w:cs="Arial"/>
          <w:sz w:val="20"/>
          <w:szCs w:val="20"/>
        </w:rPr>
        <w:t>‘</w:t>
      </w:r>
      <w:r w:rsidRPr="004751F4">
        <w:rPr>
          <w:rFonts w:ascii="LucidaSansEF" w:hAnsi="LucidaSansEF" w:cs="Arial"/>
          <w:sz w:val="20"/>
          <w:szCs w:val="20"/>
        </w:rPr>
        <w:t>in overeenstemming te zijn met de werkelijkheid</w:t>
      </w:r>
      <w:r>
        <w:rPr>
          <w:rFonts w:ascii="LucidaSansEF" w:hAnsi="LucidaSansEF" w:cs="Arial"/>
          <w:sz w:val="20"/>
          <w:szCs w:val="20"/>
        </w:rPr>
        <w:t>’</w:t>
      </w:r>
      <w:r w:rsidRPr="004751F4">
        <w:rPr>
          <w:rFonts w:ascii="LucidaSansEF" w:hAnsi="LucidaSansEF" w:cs="Arial"/>
          <w:sz w:val="20"/>
          <w:szCs w:val="20"/>
        </w:rPr>
        <w:t xml:space="preserve"> en in het geval van gunning te worden waargemaakt.  De Vrije Universiteit accepteert geen manipulatieve Inschrijvingen en zal deze dan ook </w:t>
      </w:r>
      <w:r>
        <w:rPr>
          <w:rFonts w:ascii="LucidaSansEF" w:hAnsi="LucidaSansEF" w:cs="Arial"/>
          <w:sz w:val="20"/>
          <w:szCs w:val="20"/>
        </w:rPr>
        <w:t xml:space="preserve"> </w:t>
      </w:r>
      <w:r w:rsidRPr="004751F4">
        <w:rPr>
          <w:rFonts w:ascii="LucidaSansEF" w:hAnsi="LucidaSansEF" w:cs="Arial"/>
          <w:sz w:val="20"/>
          <w:szCs w:val="20"/>
        </w:rPr>
        <w:t>ongeldig verklaren.</w:t>
      </w:r>
    </w:p>
    <w:p w14:paraId="260BCBE0" w14:textId="1DD4341D" w:rsidR="002225E0" w:rsidRPr="00C76462" w:rsidRDefault="005859E5" w:rsidP="002225E0">
      <w:pPr>
        <w:pStyle w:val="Kop3"/>
        <w:numPr>
          <w:ilvl w:val="0"/>
          <w:numId w:val="0"/>
        </w:numPr>
        <w:spacing w:before="360"/>
        <w:rPr>
          <w:rFonts w:ascii="LucidaSansEF" w:eastAsia="MS Mincho" w:hAnsi="LucidaSansEF"/>
          <w:i w:val="0"/>
        </w:rPr>
      </w:pPr>
      <w:bookmarkStart w:id="86" w:name="_Toc193971529"/>
      <w:r w:rsidRPr="00C76462">
        <w:rPr>
          <w:rFonts w:ascii="LucidaSansEF" w:hAnsi="LucidaSansEF"/>
          <w:i w:val="0"/>
        </w:rPr>
        <w:t>5.3.5</w:t>
      </w:r>
      <w:r w:rsidR="002225E0" w:rsidRPr="00C76462">
        <w:rPr>
          <w:rFonts w:ascii="LucidaSansEF" w:hAnsi="LucidaSansEF"/>
          <w:i w:val="0"/>
        </w:rPr>
        <w:tab/>
      </w:r>
      <w:r w:rsidR="00216AAB">
        <w:rPr>
          <w:rFonts w:ascii="LucidaSansEF" w:hAnsi="LucidaSansEF"/>
          <w:i w:val="0"/>
        </w:rPr>
        <w:t>Open vragen</w:t>
      </w:r>
      <w:bookmarkEnd w:id="86"/>
    </w:p>
    <w:p w14:paraId="5D28B665" w14:textId="77777777" w:rsidR="002574AB" w:rsidRDefault="002574AB" w:rsidP="002574AB">
      <w:pPr>
        <w:spacing w:after="160" w:line="259" w:lineRule="auto"/>
        <w:rPr>
          <w:rFonts w:ascii="LucidaSansEF" w:eastAsia="Calibri" w:hAnsi="LucidaSansEF" w:cs="Arial"/>
          <w:sz w:val="20"/>
          <w:szCs w:val="20"/>
          <w:lang w:eastAsia="en-US"/>
        </w:rPr>
      </w:pPr>
    </w:p>
    <w:p w14:paraId="2C4CF9A8" w14:textId="4C324552" w:rsidR="00FB775A" w:rsidRDefault="00FB775A" w:rsidP="00FB775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Naast </w:t>
      </w:r>
      <w:r>
        <w:rPr>
          <w:rFonts w:ascii="Lucida Sans" w:eastAsia="Calibri" w:hAnsi="Lucida Sans" w:cs="Arial"/>
          <w:sz w:val="20"/>
          <w:szCs w:val="20"/>
          <w:lang w:eastAsia="en-US"/>
        </w:rPr>
        <w:t>het PVE en de aanvullen</w:t>
      </w:r>
      <w:r w:rsidR="00284696">
        <w:rPr>
          <w:rFonts w:ascii="Lucida Sans" w:eastAsia="Calibri" w:hAnsi="Lucida Sans" w:cs="Arial"/>
          <w:sz w:val="20"/>
          <w:szCs w:val="20"/>
          <w:lang w:eastAsia="en-US"/>
        </w:rPr>
        <w:t>de</w:t>
      </w:r>
      <w:r>
        <w:rPr>
          <w:rFonts w:ascii="Lucida Sans" w:eastAsia="Calibri" w:hAnsi="Lucida Sans" w:cs="Arial"/>
          <w:sz w:val="20"/>
          <w:szCs w:val="20"/>
          <w:lang w:eastAsia="en-US"/>
        </w:rPr>
        <w:t xml:space="preserve"> wensen</w:t>
      </w:r>
      <w:r w:rsidRPr="008B1B8F">
        <w:rPr>
          <w:rFonts w:ascii="Lucida Sans" w:eastAsia="Calibri" w:hAnsi="Lucida Sans" w:cs="Arial"/>
          <w:sz w:val="20"/>
          <w:szCs w:val="20"/>
          <w:lang w:eastAsia="en-US"/>
        </w:rPr>
        <w:t xml:space="preserve"> heeft de VU een aantal o</w:t>
      </w:r>
      <w:r w:rsidR="00284696">
        <w:rPr>
          <w:rFonts w:ascii="Lucida Sans" w:eastAsia="Calibri" w:hAnsi="Lucida Sans" w:cs="Arial"/>
          <w:sz w:val="20"/>
          <w:szCs w:val="20"/>
          <w:lang w:eastAsia="en-US"/>
        </w:rPr>
        <w:t xml:space="preserve">pen </w:t>
      </w:r>
      <w:r w:rsidRPr="008B1B8F">
        <w:rPr>
          <w:rFonts w:ascii="Lucida Sans" w:eastAsia="Calibri" w:hAnsi="Lucida Sans" w:cs="Arial"/>
          <w:sz w:val="20"/>
          <w:szCs w:val="20"/>
          <w:lang w:eastAsia="en-US"/>
        </w:rPr>
        <w:t>vragen geformuleerd. Deze vragen hebben</w:t>
      </w:r>
      <w:r w:rsidR="00284696">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 xml:space="preserve">De antwoorden op deze vragen worden beoordeeld met een rapportcijfer. Dit rapportcijfer bepaalt het aantal punten dat voor de beantwoorden op de vraag wordt gegeven. </w:t>
      </w:r>
    </w:p>
    <w:p w14:paraId="058E5481" w14:textId="77777777" w:rsidR="00C10662" w:rsidRDefault="00C10662" w:rsidP="00FB775A">
      <w:pPr>
        <w:rPr>
          <w:rFonts w:ascii="Lucida Sans" w:eastAsia="Calibri" w:hAnsi="Lucida Sans" w:cs="Arial"/>
          <w:sz w:val="20"/>
          <w:szCs w:val="20"/>
          <w:lang w:eastAsia="en-US"/>
        </w:rPr>
      </w:pPr>
    </w:p>
    <w:p w14:paraId="7D2C0AC6" w14:textId="5471F4C7" w:rsidR="00C10662" w:rsidRDefault="00C10662" w:rsidP="00C10662">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Leden van het beoordelingsteam beoordelen </w:t>
      </w:r>
      <w:r>
        <w:rPr>
          <w:rFonts w:ascii="Lucida Sans" w:eastAsia="Calibri" w:hAnsi="Lucida Sans" w:cs="Arial"/>
          <w:sz w:val="20"/>
          <w:szCs w:val="20"/>
          <w:lang w:eastAsia="en-US"/>
        </w:rPr>
        <w:t>de verschillende open vragen</w:t>
      </w:r>
      <w:r w:rsidRPr="008B1B8F">
        <w:rPr>
          <w:rFonts w:ascii="Lucida Sans" w:eastAsia="Calibri" w:hAnsi="Lucida Sans" w:cs="Arial"/>
          <w:sz w:val="20"/>
          <w:szCs w:val="20"/>
          <w:lang w:eastAsia="en-US"/>
        </w:rPr>
        <w:t xml:space="preserve"> onafhankelijk van elkaar en op basis van eigen deskundigheid, waarna binnen het beoordelingsteam de scores worden besproken. Vervolgens wordt een consensus score </w:t>
      </w:r>
      <w:r w:rsidR="00D970DE">
        <w:rPr>
          <w:rFonts w:ascii="Lucida Sans" w:eastAsia="Calibri" w:hAnsi="Lucida Sans" w:cs="Arial"/>
          <w:sz w:val="20"/>
          <w:szCs w:val="20"/>
          <w:lang w:eastAsia="en-US"/>
        </w:rPr>
        <w:t xml:space="preserve">per open vraag </w:t>
      </w:r>
      <w:r w:rsidRPr="008B1B8F">
        <w:rPr>
          <w:rFonts w:ascii="Lucida Sans" w:eastAsia="Calibri" w:hAnsi="Lucida Sans" w:cs="Arial"/>
          <w:sz w:val="20"/>
          <w:szCs w:val="20"/>
          <w:lang w:eastAsia="en-US"/>
        </w:rPr>
        <w:t>per Inschrijver toegekend.</w:t>
      </w:r>
    </w:p>
    <w:p w14:paraId="1950D195" w14:textId="77777777" w:rsidR="00D970DE" w:rsidRDefault="00D970DE" w:rsidP="00C10662">
      <w:pPr>
        <w:rPr>
          <w:rFonts w:ascii="Lucida Sans" w:eastAsia="Calibri" w:hAnsi="Lucida Sans" w:cs="Arial"/>
          <w:sz w:val="20"/>
          <w:szCs w:val="20"/>
          <w:lang w:eastAsia="en-US"/>
        </w:rPr>
      </w:pPr>
    </w:p>
    <w:p w14:paraId="216BD6A0" w14:textId="0EE2A1B3" w:rsidR="00D970DE" w:rsidRDefault="00D970DE" w:rsidP="00C10662">
      <w:pPr>
        <w:rPr>
          <w:rFonts w:ascii="Lucida Sans" w:eastAsia="Calibri" w:hAnsi="Lucida Sans" w:cs="Arial"/>
          <w:sz w:val="20"/>
          <w:szCs w:val="20"/>
          <w:lang w:eastAsia="en-US"/>
        </w:rPr>
      </w:pPr>
      <w:r>
        <w:rPr>
          <w:rFonts w:ascii="Lucida Sans" w:eastAsia="Calibri" w:hAnsi="Lucida Sans" w:cs="Arial"/>
          <w:sz w:val="20"/>
          <w:szCs w:val="20"/>
          <w:lang w:eastAsia="en-US"/>
        </w:rPr>
        <w:t>De scores worden opgeteld en gedeeld door het aantal openvragen</w:t>
      </w:r>
      <w:r w:rsidR="008962A5">
        <w:rPr>
          <w:rFonts w:ascii="Lucida Sans" w:eastAsia="Calibri" w:hAnsi="Lucida Sans" w:cs="Arial"/>
          <w:sz w:val="20"/>
          <w:szCs w:val="20"/>
          <w:lang w:eastAsia="en-US"/>
        </w:rPr>
        <w:t xml:space="preserve">. Vervolgens wordt deze uitkomst </w:t>
      </w:r>
      <w:r w:rsidR="00BA0A29">
        <w:rPr>
          <w:rFonts w:ascii="Lucida Sans" w:eastAsia="Calibri" w:hAnsi="Lucida Sans" w:cs="Arial"/>
          <w:sz w:val="20"/>
          <w:szCs w:val="20"/>
          <w:lang w:eastAsia="en-US"/>
        </w:rPr>
        <w:t xml:space="preserve"> en </w:t>
      </w:r>
      <w:r w:rsidR="0065463D">
        <w:rPr>
          <w:rFonts w:ascii="Lucida Sans" w:eastAsia="Calibri" w:hAnsi="Lucida Sans" w:cs="Arial"/>
          <w:sz w:val="20"/>
          <w:szCs w:val="20"/>
          <w:lang w:eastAsia="en-US"/>
        </w:rPr>
        <w:t>vermenigvuldigd</w:t>
      </w:r>
      <w:r w:rsidR="00BA0A29">
        <w:rPr>
          <w:rFonts w:ascii="Lucida Sans" w:eastAsia="Calibri" w:hAnsi="Lucida Sans" w:cs="Arial"/>
          <w:sz w:val="20"/>
          <w:szCs w:val="20"/>
          <w:lang w:eastAsia="en-US"/>
        </w:rPr>
        <w:t xml:space="preserve"> met </w:t>
      </w:r>
      <w:r w:rsidR="00C44A01">
        <w:rPr>
          <w:rFonts w:ascii="Lucida Sans" w:eastAsia="Calibri" w:hAnsi="Lucida Sans" w:cs="Arial"/>
          <w:sz w:val="20"/>
          <w:szCs w:val="20"/>
          <w:lang w:eastAsia="en-US"/>
        </w:rPr>
        <w:t>0,1</w:t>
      </w:r>
      <w:r w:rsidR="00C60B10">
        <w:rPr>
          <w:rFonts w:ascii="Lucida Sans" w:eastAsia="Calibri" w:hAnsi="Lucida Sans" w:cs="Arial"/>
          <w:sz w:val="20"/>
          <w:szCs w:val="20"/>
          <w:lang w:eastAsia="en-US"/>
        </w:rPr>
        <w:t>5</w:t>
      </w:r>
      <w:r w:rsidR="0065463D">
        <w:rPr>
          <w:rFonts w:ascii="Lucida Sans" w:eastAsia="Calibri" w:hAnsi="Lucida Sans" w:cs="Arial"/>
          <w:sz w:val="20"/>
          <w:szCs w:val="20"/>
          <w:lang w:eastAsia="en-US"/>
        </w:rPr>
        <w:t xml:space="preserve"> om de score op dit onderdeel vast te stellen.</w:t>
      </w:r>
    </w:p>
    <w:p w14:paraId="1DA65AB9" w14:textId="77777777" w:rsidR="00C10662" w:rsidRPr="008B1B8F" w:rsidRDefault="00C10662" w:rsidP="00C10662">
      <w:pPr>
        <w:rPr>
          <w:rFonts w:ascii="Lucida Sans" w:eastAsia="Calibri" w:hAnsi="Lucida Sans" w:cs="Arial"/>
          <w:sz w:val="20"/>
          <w:szCs w:val="20"/>
          <w:lang w:eastAsia="en-US"/>
        </w:rPr>
      </w:pPr>
    </w:p>
    <w:p w14:paraId="14EE83A6" w14:textId="77777777" w:rsidR="00C10662" w:rsidRPr="008B1B8F" w:rsidRDefault="00C10662" w:rsidP="00FB775A">
      <w:pPr>
        <w:rPr>
          <w:rFonts w:ascii="Lucida Sans" w:eastAsia="Calibri" w:hAnsi="Lucida Sans" w:cs="Arial"/>
          <w:sz w:val="20"/>
          <w:szCs w:val="20"/>
          <w:lang w:eastAsia="en-US"/>
        </w:rPr>
      </w:pPr>
    </w:p>
    <w:p w14:paraId="141EBAF9" w14:textId="77777777" w:rsidR="008D3135" w:rsidRDefault="008D3135" w:rsidP="002574AB">
      <w:pPr>
        <w:spacing w:after="160" w:line="259" w:lineRule="auto"/>
        <w:rPr>
          <w:rFonts w:ascii="LucidaSansEF" w:eastAsia="Calibri" w:hAnsi="LucidaSansEF" w:cs="Arial"/>
          <w:sz w:val="20"/>
          <w:szCs w:val="20"/>
          <w:lang w:eastAsia="en-US"/>
        </w:rPr>
      </w:pPr>
    </w:p>
    <w:p w14:paraId="6BA9C1DC" w14:textId="0D003CCA"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verdeling van de score per onderdeel van de presentatie is als volgt:</w:t>
      </w:r>
    </w:p>
    <w:tbl>
      <w:tblPr>
        <w:tblW w:w="8874" w:type="dxa"/>
        <w:tblInd w:w="142" w:type="dxa"/>
        <w:tblCellMar>
          <w:left w:w="0" w:type="dxa"/>
          <w:right w:w="0" w:type="dxa"/>
        </w:tblCellMar>
        <w:tblLook w:val="04A0" w:firstRow="1" w:lastRow="0" w:firstColumn="1" w:lastColumn="0" w:noHBand="0" w:noVBand="1"/>
      </w:tblPr>
      <w:tblGrid>
        <w:gridCol w:w="850"/>
        <w:gridCol w:w="8024"/>
      </w:tblGrid>
      <w:tr w:rsidR="006A7F85" w:rsidRPr="002D0262" w14:paraId="29F93CCD" w14:textId="77777777" w:rsidTr="002D0262">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FA0E1" w14:textId="71A5C35C" w:rsidR="006A7F85" w:rsidRPr="002D0262" w:rsidRDefault="006A7F85" w:rsidP="006A7F85">
            <w:pPr>
              <w:spacing w:after="160" w:line="259" w:lineRule="auto"/>
              <w:rPr>
                <w:rFonts w:ascii="LucidaSansEF" w:eastAsia="Calibri" w:hAnsi="LucidaSansEF" w:cs="Arial"/>
                <w:sz w:val="20"/>
                <w:szCs w:val="20"/>
                <w:lang w:eastAsia="en-US"/>
              </w:rPr>
            </w:pPr>
            <w:r>
              <w:t>10</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3B98512B" w14:textId="77777777" w:rsidR="006A7F85" w:rsidRDefault="006A7F85" w:rsidP="006A7F85">
            <w:r>
              <w:rPr>
                <w:b/>
                <w:bCs/>
              </w:rPr>
              <w:t>Goed/Uitstekend</w:t>
            </w:r>
            <w:r>
              <w:t xml:space="preserve">: </w:t>
            </w:r>
          </w:p>
          <w:p w14:paraId="3C1C6FC9" w14:textId="713B162C" w:rsidR="006A7F85" w:rsidRPr="002D0262" w:rsidRDefault="006A7F85" w:rsidP="006A7F85">
            <w:pPr>
              <w:spacing w:after="160" w:line="259" w:lineRule="auto"/>
              <w:rPr>
                <w:rFonts w:ascii="LucidaSansEF" w:eastAsia="Calibri" w:hAnsi="LucidaSansEF" w:cs="Arial"/>
                <w:sz w:val="20"/>
                <w:szCs w:val="20"/>
                <w:lang w:eastAsia="en-US"/>
              </w:rPr>
            </w:pPr>
            <w:r>
              <w:t xml:space="preserve">De wens is op alle onderdelen volledig en concreet uitgewerkt en is door het beoordelingsteam op </w:t>
            </w:r>
            <w:r>
              <w:rPr>
                <w:b/>
                <w:bCs/>
              </w:rPr>
              <w:t xml:space="preserve">alle </w:t>
            </w:r>
            <w:r>
              <w:t xml:space="preserve">beoordelingsaspecten positief beoordeeld.  </w:t>
            </w:r>
          </w:p>
        </w:tc>
      </w:tr>
      <w:tr w:rsidR="006A7F85" w:rsidRPr="002D0262" w14:paraId="0797A825" w14:textId="77777777" w:rsidTr="002D0262">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E4296" w14:textId="02CE8003" w:rsidR="006A7F85" w:rsidRPr="002D0262" w:rsidRDefault="006A7F85" w:rsidP="006A7F85">
            <w:pPr>
              <w:spacing w:after="160" w:line="259" w:lineRule="auto"/>
              <w:rPr>
                <w:rFonts w:ascii="LucidaSansEF" w:eastAsia="Calibri" w:hAnsi="LucidaSansEF" w:cs="Arial"/>
                <w:sz w:val="20"/>
                <w:szCs w:val="20"/>
                <w:lang w:eastAsia="en-US"/>
              </w:rPr>
            </w:pPr>
            <w:r>
              <w:t>8</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47300973" w14:textId="77777777" w:rsidR="006A7F85" w:rsidRDefault="006A7F85" w:rsidP="006A7F85">
            <w:pPr>
              <w:rPr>
                <w:b/>
                <w:bCs/>
              </w:rPr>
            </w:pPr>
            <w:r>
              <w:rPr>
                <w:b/>
                <w:bCs/>
              </w:rPr>
              <w:t xml:space="preserve">Ruim voldoende: </w:t>
            </w:r>
          </w:p>
          <w:p w14:paraId="2AB89E25" w14:textId="005CB704" w:rsidR="006A7F85" w:rsidRPr="002D0262" w:rsidRDefault="006A7F85" w:rsidP="006A7F85">
            <w:pPr>
              <w:spacing w:after="160" w:line="259" w:lineRule="auto"/>
              <w:rPr>
                <w:rFonts w:ascii="LucidaSansEF" w:eastAsia="Calibri" w:hAnsi="LucidaSansEF" w:cs="Arial"/>
                <w:sz w:val="20"/>
                <w:szCs w:val="20"/>
                <w:lang w:eastAsia="en-US"/>
              </w:rPr>
            </w:pPr>
            <w:r>
              <w:t xml:space="preserve">De wens is op alle onderdelen volledig en concreet uitgewerkt en is door het beoordelingsteam op maximaal één beoordelingsaspect als minder positief beoordeeld.  </w:t>
            </w:r>
          </w:p>
        </w:tc>
      </w:tr>
      <w:tr w:rsidR="006A7F85" w:rsidRPr="002D0262" w14:paraId="0E60AC6C" w14:textId="77777777" w:rsidTr="002D0262">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A377B" w14:textId="7FE5D63D" w:rsidR="006A7F85" w:rsidRPr="002D0262" w:rsidRDefault="006A7F85" w:rsidP="006A7F85">
            <w:pPr>
              <w:spacing w:after="160" w:line="259" w:lineRule="auto"/>
              <w:rPr>
                <w:rFonts w:ascii="LucidaSansEF" w:eastAsia="Calibri" w:hAnsi="LucidaSansEF" w:cs="Arial"/>
                <w:sz w:val="20"/>
                <w:szCs w:val="20"/>
                <w:lang w:eastAsia="en-US"/>
              </w:rPr>
            </w:pPr>
            <w:r>
              <w:t>6</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3A750498" w14:textId="77777777" w:rsidR="006A7F85" w:rsidRDefault="006A7F85" w:rsidP="006A7F85">
            <w:pPr>
              <w:rPr>
                <w:b/>
                <w:bCs/>
              </w:rPr>
            </w:pPr>
            <w:r>
              <w:rPr>
                <w:b/>
                <w:bCs/>
              </w:rPr>
              <w:t>Voldoende:</w:t>
            </w:r>
          </w:p>
          <w:p w14:paraId="747D84E8" w14:textId="5681369B" w:rsidR="006A7F85" w:rsidRPr="002D0262" w:rsidRDefault="006A7F85" w:rsidP="006A7F85">
            <w:pPr>
              <w:spacing w:after="160" w:line="259" w:lineRule="auto"/>
              <w:rPr>
                <w:rFonts w:ascii="LucidaSansEF" w:eastAsia="Calibri" w:hAnsi="LucidaSansEF" w:cs="Arial"/>
                <w:sz w:val="20"/>
                <w:szCs w:val="20"/>
                <w:lang w:eastAsia="en-US"/>
              </w:rPr>
            </w:pPr>
            <w:r>
              <w:lastRenderedPageBreak/>
              <w:t xml:space="preserve">De wens is op alle onderdelen volledig en concreet uitgewerkt en is door het beoordelingsteam op maximaal twee beoordelingsaspecten als minder positief beoordeeld.  </w:t>
            </w:r>
          </w:p>
        </w:tc>
      </w:tr>
      <w:tr w:rsidR="006A7F85" w:rsidRPr="002D0262" w14:paraId="1075FDEF" w14:textId="77777777" w:rsidTr="002D0262">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373B1" w14:textId="3618AA35" w:rsidR="006A7F85" w:rsidRPr="002D0262" w:rsidRDefault="006A7F85" w:rsidP="006A7F85">
            <w:pPr>
              <w:spacing w:after="160" w:line="259" w:lineRule="auto"/>
              <w:rPr>
                <w:rFonts w:ascii="LucidaSansEF" w:eastAsia="Calibri" w:hAnsi="LucidaSansEF" w:cs="Arial"/>
                <w:sz w:val="20"/>
                <w:szCs w:val="20"/>
                <w:lang w:eastAsia="en-US"/>
              </w:rPr>
            </w:pPr>
            <w:r>
              <w:lastRenderedPageBreak/>
              <w:t>4</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6BD759DC" w14:textId="77777777" w:rsidR="006A7F85" w:rsidRDefault="006A7F85" w:rsidP="006A7F85">
            <w:pPr>
              <w:rPr>
                <w:b/>
                <w:bCs/>
              </w:rPr>
            </w:pPr>
            <w:r>
              <w:rPr>
                <w:b/>
                <w:bCs/>
              </w:rPr>
              <w:t xml:space="preserve">Onvoldoende: </w:t>
            </w:r>
          </w:p>
          <w:p w14:paraId="55F41928" w14:textId="44CF8024" w:rsidR="006A7F85" w:rsidRPr="002D0262" w:rsidRDefault="006A7F85" w:rsidP="006A7F85">
            <w:pPr>
              <w:spacing w:after="160" w:line="259" w:lineRule="auto"/>
              <w:rPr>
                <w:rFonts w:ascii="LucidaSansEF" w:eastAsia="Calibri" w:hAnsi="LucidaSansEF" w:cs="Arial"/>
                <w:b/>
                <w:bCs/>
                <w:sz w:val="20"/>
                <w:szCs w:val="20"/>
                <w:lang w:eastAsia="en-US"/>
              </w:rPr>
            </w:pPr>
            <w:r>
              <w:t xml:space="preserve">De wens is op alle onderdelen volledig en concreet uitgewerkt en is door het beoordelingsteam op meer dan twee beoordelingsaspecten als minder positief beoordeeld.  </w:t>
            </w:r>
          </w:p>
        </w:tc>
      </w:tr>
      <w:tr w:rsidR="006A7F85" w:rsidRPr="002D0262" w14:paraId="7F563EE0" w14:textId="77777777" w:rsidTr="002D0262">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B6A9B" w14:textId="6773CD87" w:rsidR="006A7F85" w:rsidRPr="002D0262" w:rsidRDefault="006A7F85" w:rsidP="006A7F85">
            <w:pPr>
              <w:spacing w:after="160" w:line="259" w:lineRule="auto"/>
              <w:rPr>
                <w:rFonts w:ascii="LucidaSansEF" w:eastAsia="Calibri" w:hAnsi="LucidaSansEF" w:cs="Arial"/>
                <w:sz w:val="20"/>
                <w:szCs w:val="20"/>
                <w:lang w:eastAsia="en-US"/>
              </w:rPr>
            </w:pPr>
            <w:r>
              <w:t>2</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03737450" w14:textId="77777777" w:rsidR="006A7F85" w:rsidRDefault="006A7F85" w:rsidP="006A7F85">
            <w:r>
              <w:rPr>
                <w:b/>
                <w:bCs/>
              </w:rPr>
              <w:t>Ruim onvoldoende</w:t>
            </w:r>
            <w:r>
              <w:t xml:space="preserve">: </w:t>
            </w:r>
          </w:p>
          <w:p w14:paraId="3C1B5344" w14:textId="4480AA38" w:rsidR="006A7F85" w:rsidRPr="002D0262" w:rsidRDefault="006A7F85" w:rsidP="006A7F85">
            <w:pPr>
              <w:spacing w:after="160" w:line="259" w:lineRule="auto"/>
              <w:rPr>
                <w:rFonts w:ascii="LucidaSansEF" w:eastAsia="Calibri" w:hAnsi="LucidaSansEF" w:cs="Arial"/>
                <w:b/>
                <w:bCs/>
                <w:sz w:val="20"/>
                <w:szCs w:val="20"/>
                <w:lang w:eastAsia="en-US"/>
              </w:rPr>
            </w:pPr>
            <w:r>
              <w:t xml:space="preserve">De wens is niet volledig en concreet uitgewerkt en is tevens door het beoordelingsteam op de meeste beoordelingsaspecten als minder positief beoordeeld.  </w:t>
            </w:r>
          </w:p>
        </w:tc>
      </w:tr>
      <w:tr w:rsidR="006A7F85" w:rsidRPr="002D0262" w14:paraId="5E576DDC" w14:textId="77777777" w:rsidTr="002D0262">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71C26" w14:textId="53CA13B0" w:rsidR="006A7F85" w:rsidRPr="002D0262" w:rsidRDefault="006A7F85" w:rsidP="006A7F85">
            <w:pPr>
              <w:spacing w:after="160" w:line="259" w:lineRule="auto"/>
              <w:rPr>
                <w:rFonts w:ascii="LucidaSansEF" w:eastAsia="Calibri" w:hAnsi="LucidaSansEF" w:cs="Arial"/>
                <w:sz w:val="20"/>
                <w:szCs w:val="20"/>
                <w:lang w:eastAsia="en-US"/>
              </w:rPr>
            </w:pPr>
            <w:r>
              <w:t>0</w:t>
            </w:r>
          </w:p>
        </w:tc>
        <w:tc>
          <w:tcPr>
            <w:tcW w:w="8024" w:type="dxa"/>
            <w:tcBorders>
              <w:top w:val="nil"/>
              <w:left w:val="nil"/>
              <w:bottom w:val="single" w:sz="8" w:space="0" w:color="auto"/>
              <w:right w:val="single" w:sz="8" w:space="0" w:color="auto"/>
            </w:tcBorders>
            <w:tcMar>
              <w:top w:w="0" w:type="dxa"/>
              <w:left w:w="108" w:type="dxa"/>
              <w:bottom w:w="0" w:type="dxa"/>
              <w:right w:w="108" w:type="dxa"/>
            </w:tcMar>
            <w:hideMark/>
          </w:tcPr>
          <w:p w14:paraId="2862038D" w14:textId="77777777" w:rsidR="006A7F85" w:rsidRDefault="006A7F85" w:rsidP="006A7F85">
            <w:r>
              <w:rPr>
                <w:b/>
                <w:bCs/>
              </w:rPr>
              <w:t>Kan niet beoordeeld worden</w:t>
            </w:r>
            <w:r>
              <w:t xml:space="preserve">: </w:t>
            </w:r>
          </w:p>
          <w:p w14:paraId="4E318F68" w14:textId="771EFC05" w:rsidR="006A7F85" w:rsidRPr="002D0262" w:rsidRDefault="006A7F85" w:rsidP="006A7F85">
            <w:pPr>
              <w:spacing w:after="160" w:line="259" w:lineRule="auto"/>
              <w:rPr>
                <w:rFonts w:ascii="LucidaSansEF" w:eastAsia="Calibri" w:hAnsi="LucidaSansEF" w:cs="Arial"/>
                <w:sz w:val="20"/>
                <w:szCs w:val="20"/>
                <w:lang w:eastAsia="en-US"/>
              </w:rPr>
            </w:pPr>
            <w:r>
              <w:t xml:space="preserve">Wens kan niet beoordeeld worden doordat er geen uitwerking is ingediend, c.q. geen antwoord op gestelde vragen terug te vinden is in de uitwerking. </w:t>
            </w:r>
          </w:p>
        </w:tc>
      </w:tr>
    </w:tbl>
    <w:p w14:paraId="3C6A4E8F" w14:textId="6953524B" w:rsidR="00284696" w:rsidRDefault="00284696" w:rsidP="002574AB">
      <w:pPr>
        <w:spacing w:after="160" w:line="259" w:lineRule="auto"/>
        <w:rPr>
          <w:rFonts w:ascii="LucidaSansEF" w:eastAsia="Calibri" w:hAnsi="LucidaSansEF" w:cs="Arial"/>
          <w:sz w:val="20"/>
          <w:szCs w:val="20"/>
          <w:lang w:eastAsia="en-US"/>
        </w:rPr>
      </w:pPr>
    </w:p>
    <w:p w14:paraId="58FF2DAA" w14:textId="77777777" w:rsidR="00793FC3" w:rsidRPr="008B1B8F" w:rsidRDefault="00793FC3" w:rsidP="00793FC3">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De VU beoordeelt de </w:t>
      </w:r>
      <w:r>
        <w:rPr>
          <w:rFonts w:ascii="Lucida Sans" w:eastAsia="Calibri" w:hAnsi="Lucida Sans" w:cs="Arial"/>
          <w:sz w:val="20"/>
          <w:szCs w:val="20"/>
          <w:lang w:eastAsia="en-US"/>
        </w:rPr>
        <w:t xml:space="preserve">onderstaande </w:t>
      </w:r>
      <w:r w:rsidRPr="008B1B8F">
        <w:rPr>
          <w:rFonts w:ascii="Lucida Sans" w:eastAsia="Calibri" w:hAnsi="Lucida Sans" w:cs="Arial"/>
          <w:sz w:val="20"/>
          <w:szCs w:val="20"/>
          <w:lang w:eastAsia="en-US"/>
        </w:rPr>
        <w:t xml:space="preserve">aspecten. </w:t>
      </w:r>
    </w:p>
    <w:p w14:paraId="5087AD58" w14:textId="77777777" w:rsidR="00793FC3" w:rsidRPr="008B1B8F" w:rsidRDefault="00793FC3" w:rsidP="00793FC3">
      <w:pPr>
        <w:pStyle w:val="Lijstalinea"/>
        <w:numPr>
          <w:ilvl w:val="0"/>
          <w:numId w:val="26"/>
        </w:numPr>
        <w:rPr>
          <w:rFonts w:ascii="Lucida Sans" w:hAnsi="Lucida Sans"/>
          <w:sz w:val="20"/>
          <w:szCs w:val="20"/>
        </w:rPr>
      </w:pPr>
      <w:r>
        <w:rPr>
          <w:rFonts w:ascii="Lucida Sans" w:eastAsia="Calibri" w:hAnsi="Lucida Sans" w:cs="Arial"/>
          <w:sz w:val="20"/>
          <w:szCs w:val="20"/>
          <w:lang w:eastAsia="en-US"/>
        </w:rPr>
        <w:t>Of d</w:t>
      </w:r>
      <w:r w:rsidRPr="008B1B8F">
        <w:rPr>
          <w:rFonts w:ascii="Lucida Sans" w:eastAsia="Calibri" w:hAnsi="Lucida Sans" w:cs="Arial"/>
          <w:sz w:val="20"/>
          <w:szCs w:val="20"/>
          <w:lang w:eastAsia="en-US"/>
        </w:rPr>
        <w:t>e Inschrijving</w:t>
      </w:r>
      <w:r w:rsidRPr="008B1B8F">
        <w:rPr>
          <w:rFonts w:ascii="Lucida Sans" w:hAnsi="Lucida Sans"/>
          <w:sz w:val="20"/>
          <w:szCs w:val="20"/>
        </w:rPr>
        <w:t xml:space="preserve"> volledig is (uitwerking bevat een antwoord op de gestelde vragen en kan daarmee beoordeeld worden);</w:t>
      </w:r>
    </w:p>
    <w:p w14:paraId="0011F9F7" w14:textId="77777777" w:rsidR="00793FC3" w:rsidRPr="008B1B8F" w:rsidRDefault="00793FC3" w:rsidP="00793FC3">
      <w:pPr>
        <w:pStyle w:val="Lijstalinea"/>
        <w:numPr>
          <w:ilvl w:val="0"/>
          <w:numId w:val="26"/>
        </w:numPr>
        <w:rPr>
          <w:rFonts w:ascii="Lucida Sans" w:hAnsi="Lucida Sans"/>
          <w:sz w:val="20"/>
          <w:szCs w:val="20"/>
        </w:rPr>
      </w:pPr>
      <w:r>
        <w:rPr>
          <w:rFonts w:ascii="Lucida Sans" w:eastAsia="Calibri" w:hAnsi="Lucida Sans" w:cs="Arial"/>
          <w:sz w:val="20"/>
          <w:szCs w:val="20"/>
          <w:lang w:eastAsia="en-US"/>
        </w:rPr>
        <w:t>Of d</w:t>
      </w:r>
      <w:r w:rsidRPr="008B1B8F">
        <w:rPr>
          <w:rFonts w:ascii="Lucida Sans" w:eastAsia="Calibri" w:hAnsi="Lucida Sans" w:cs="Arial"/>
          <w:sz w:val="20"/>
          <w:szCs w:val="20"/>
          <w:lang w:eastAsia="en-US"/>
        </w:rPr>
        <w:t>e Inschrijving</w:t>
      </w:r>
      <w:r w:rsidRPr="008B1B8F">
        <w:rPr>
          <w:rFonts w:ascii="Lucida Sans" w:hAnsi="Lucida Sans"/>
          <w:sz w:val="20"/>
          <w:szCs w:val="20"/>
        </w:rPr>
        <w:t xml:space="preserve"> concreet is en SMART;</w:t>
      </w:r>
    </w:p>
    <w:p w14:paraId="0CBEE041" w14:textId="363D6951" w:rsidR="00793FC3" w:rsidRPr="00F00E04" w:rsidRDefault="00793FC3" w:rsidP="006961FC">
      <w:pPr>
        <w:pStyle w:val="Lijstalinea"/>
        <w:numPr>
          <w:ilvl w:val="0"/>
          <w:numId w:val="26"/>
        </w:numPr>
        <w:rPr>
          <w:rFonts w:ascii="Lucida Sans" w:hAnsi="Lucida Sans"/>
          <w:sz w:val="20"/>
          <w:szCs w:val="20"/>
        </w:rPr>
      </w:pPr>
      <w:r>
        <w:rPr>
          <w:rFonts w:ascii="Lucida Sans" w:eastAsia="Calibri" w:hAnsi="Lucida Sans" w:cs="Arial"/>
          <w:sz w:val="20"/>
          <w:szCs w:val="20"/>
          <w:lang w:eastAsia="en-US"/>
        </w:rPr>
        <w:t>Of d</w:t>
      </w:r>
      <w:r w:rsidRPr="008B1B8F">
        <w:rPr>
          <w:rFonts w:ascii="Lucida Sans" w:eastAsia="Calibri" w:hAnsi="Lucida Sans" w:cs="Arial"/>
          <w:sz w:val="20"/>
          <w:szCs w:val="20"/>
          <w:lang w:eastAsia="en-US"/>
        </w:rPr>
        <w:t>e Inschrijving</w:t>
      </w:r>
      <w:r w:rsidRPr="008B1B8F">
        <w:rPr>
          <w:rFonts w:ascii="Lucida Sans" w:hAnsi="Lucida Sans"/>
          <w:sz w:val="20"/>
          <w:szCs w:val="20"/>
        </w:rPr>
        <w:t xml:space="preserve"> geschikt is (uitwerking sluit aan bij het Programma van Eisen);</w:t>
      </w:r>
    </w:p>
    <w:p w14:paraId="11ADDCC8" w14:textId="77777777" w:rsidR="00793FC3" w:rsidRPr="008B1B8F" w:rsidRDefault="00793FC3" w:rsidP="00793FC3">
      <w:pPr>
        <w:pStyle w:val="Lijstalinea"/>
        <w:rPr>
          <w:rFonts w:ascii="Lucida Sans" w:hAnsi="Lucida Sans"/>
        </w:rPr>
      </w:pPr>
    </w:p>
    <w:p w14:paraId="7DAB9B3F" w14:textId="0E157796" w:rsidR="00284696" w:rsidRPr="002574AB" w:rsidRDefault="008A3A19" w:rsidP="002574AB">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 xml:space="preserve">Inschrijvers dienen de beschrijving aan te leveren in maximaal </w:t>
      </w:r>
      <w:r w:rsidR="00243D8C">
        <w:rPr>
          <w:rFonts w:ascii="LucidaSansEF" w:eastAsia="Calibri" w:hAnsi="LucidaSansEF" w:cs="Arial"/>
          <w:sz w:val="20"/>
          <w:szCs w:val="20"/>
          <w:lang w:eastAsia="en-US"/>
        </w:rPr>
        <w:t>1</w:t>
      </w:r>
      <w:r>
        <w:rPr>
          <w:rFonts w:ascii="LucidaSansEF" w:eastAsia="Calibri" w:hAnsi="LucidaSansEF" w:cs="Arial"/>
          <w:sz w:val="20"/>
          <w:szCs w:val="20"/>
          <w:lang w:eastAsia="en-US"/>
        </w:rPr>
        <w:t xml:space="preserve"> </w:t>
      </w:r>
      <w:r w:rsidRPr="00D825D1">
        <w:rPr>
          <w:rFonts w:ascii="LucidaSansEF" w:eastAsia="Calibri" w:hAnsi="LucidaSansEF" w:cs="Arial"/>
          <w:sz w:val="20"/>
          <w:szCs w:val="20"/>
          <w:lang w:eastAsia="en-US"/>
        </w:rPr>
        <w:t>A4, enkelzijdig met een normaal leesbaar lettertype</w:t>
      </w:r>
      <w:r w:rsidR="00243D8C">
        <w:rPr>
          <w:rFonts w:ascii="LucidaSansEF" w:eastAsia="Calibri" w:hAnsi="LucidaSansEF" w:cs="Arial"/>
          <w:sz w:val="20"/>
          <w:szCs w:val="20"/>
          <w:lang w:eastAsia="en-US"/>
        </w:rPr>
        <w:t xml:space="preserve"> per open vraag.</w:t>
      </w:r>
    </w:p>
    <w:p w14:paraId="76C4D4A0" w14:textId="3C88EC1A" w:rsidR="006357E5" w:rsidRDefault="004C1B35" w:rsidP="002574AB">
      <w:pPr>
        <w:spacing w:after="160" w:line="259" w:lineRule="auto"/>
        <w:rPr>
          <w:rFonts w:ascii="LucidaSansEF" w:eastAsia="Calibri" w:hAnsi="LucidaSansEF" w:cs="Arial"/>
          <w:sz w:val="20"/>
          <w:szCs w:val="20"/>
          <w:lang w:eastAsia="en-US"/>
        </w:rPr>
      </w:pPr>
      <w:r>
        <w:rPr>
          <w:rFonts w:ascii="LucidaSansEF" w:eastAsia="Calibri" w:hAnsi="LucidaSansEF" w:cs="Arial"/>
          <w:sz w:val="20"/>
          <w:szCs w:val="20"/>
          <w:lang w:eastAsia="en-US"/>
        </w:rPr>
        <w:t>V</w:t>
      </w:r>
      <w:r w:rsidR="002574AB" w:rsidRPr="002574AB">
        <w:rPr>
          <w:rFonts w:ascii="LucidaSansEF" w:eastAsia="Calibri" w:hAnsi="LucidaSansEF" w:cs="Arial"/>
          <w:sz w:val="20"/>
          <w:szCs w:val="20"/>
          <w:lang w:eastAsia="en-US"/>
        </w:rPr>
        <w:t>oor dit onderdeel</w:t>
      </w:r>
      <w:r w:rsidR="00EA0B83">
        <w:rPr>
          <w:rFonts w:ascii="LucidaSansEF" w:eastAsia="Calibri" w:hAnsi="LucidaSansEF" w:cs="Arial"/>
          <w:sz w:val="20"/>
          <w:szCs w:val="20"/>
          <w:lang w:eastAsia="en-US"/>
        </w:rPr>
        <w:t xml:space="preserve"> </w:t>
      </w:r>
      <w:r w:rsidR="00AF4F84">
        <w:rPr>
          <w:rFonts w:ascii="LucidaSansEF" w:eastAsia="Calibri" w:hAnsi="LucidaSansEF" w:cs="Arial"/>
          <w:sz w:val="20"/>
          <w:szCs w:val="20"/>
          <w:lang w:eastAsia="en-US"/>
        </w:rPr>
        <w:t xml:space="preserve">kunnen </w:t>
      </w:r>
      <w:r w:rsidR="00EA0B83">
        <w:rPr>
          <w:rFonts w:ascii="LucidaSansEF" w:eastAsia="Calibri" w:hAnsi="LucidaSansEF" w:cs="Arial"/>
          <w:sz w:val="20"/>
          <w:szCs w:val="20"/>
          <w:lang w:eastAsia="en-US"/>
        </w:rPr>
        <w:t>maximaal</w:t>
      </w:r>
      <w:r w:rsidR="002574AB" w:rsidRPr="002574AB">
        <w:rPr>
          <w:rFonts w:ascii="LucidaSansEF" w:eastAsia="Calibri" w:hAnsi="LucidaSansEF" w:cs="Arial"/>
          <w:sz w:val="20"/>
          <w:szCs w:val="20"/>
          <w:lang w:eastAsia="en-US"/>
        </w:rPr>
        <w:t xml:space="preserve"> </w:t>
      </w:r>
      <w:r w:rsidR="006357E5">
        <w:rPr>
          <w:rFonts w:ascii="LucidaSansEF" w:eastAsia="Calibri" w:hAnsi="LucidaSansEF" w:cs="Arial"/>
          <w:color w:val="FF0000"/>
          <w:sz w:val="20"/>
          <w:szCs w:val="20"/>
          <w:lang w:eastAsia="en-US"/>
        </w:rPr>
        <w:t>20</w:t>
      </w:r>
      <w:r w:rsidR="00E916F6">
        <w:rPr>
          <w:rFonts w:ascii="LucidaSansEF" w:eastAsia="Calibri" w:hAnsi="LucidaSansEF" w:cs="Arial"/>
          <w:sz w:val="20"/>
          <w:szCs w:val="20"/>
          <w:lang w:eastAsia="en-US"/>
        </w:rPr>
        <w:t xml:space="preserve"> </w:t>
      </w:r>
      <w:r w:rsidR="002574AB" w:rsidRPr="002574AB">
        <w:rPr>
          <w:rFonts w:ascii="LucidaSansEF" w:eastAsia="Calibri" w:hAnsi="LucidaSansEF" w:cs="Arial"/>
          <w:sz w:val="20"/>
          <w:szCs w:val="20"/>
          <w:lang w:eastAsia="en-US"/>
        </w:rPr>
        <w:t>punten worden behaald.</w:t>
      </w:r>
      <w:r>
        <w:rPr>
          <w:rFonts w:ascii="LucidaSansEF" w:eastAsia="Calibri" w:hAnsi="LucidaSansEF" w:cs="Arial"/>
          <w:sz w:val="20"/>
          <w:szCs w:val="20"/>
          <w:lang w:eastAsia="en-US"/>
        </w:rPr>
        <w:t xml:space="preserve"> </w:t>
      </w:r>
    </w:p>
    <w:p w14:paraId="51E316DD" w14:textId="77777777" w:rsidR="006357E5" w:rsidRDefault="006357E5" w:rsidP="002574AB">
      <w:pPr>
        <w:spacing w:after="160" w:line="259" w:lineRule="auto"/>
        <w:rPr>
          <w:rFonts w:ascii="LucidaSansEF" w:eastAsia="Calibri" w:hAnsi="LucidaSansEF" w:cs="Arial"/>
          <w:sz w:val="20"/>
          <w:szCs w:val="20"/>
          <w:lang w:eastAsia="en-US"/>
        </w:rPr>
      </w:pPr>
    </w:p>
    <w:p w14:paraId="16CFD1FD" w14:textId="716B3A19" w:rsidR="002574AB" w:rsidRPr="002574AB" w:rsidRDefault="002574AB" w:rsidP="002574AB">
      <w:pPr>
        <w:spacing w:after="160" w:line="259" w:lineRule="auto"/>
        <w:rPr>
          <w:rFonts w:ascii="LucidaSansEF" w:eastAsia="Calibri" w:hAnsi="LucidaSansEF" w:cs="Arial"/>
          <w:sz w:val="20"/>
          <w:szCs w:val="20"/>
          <w:lang w:eastAsia="en-US"/>
        </w:rPr>
      </w:pPr>
    </w:p>
    <w:p w14:paraId="27C14BAA" w14:textId="77777777" w:rsidR="004B0325" w:rsidRPr="008A3BFE" w:rsidRDefault="004B0325" w:rsidP="008A3BFE">
      <w:pPr>
        <w:pStyle w:val="Kop3"/>
        <w:numPr>
          <w:ilvl w:val="0"/>
          <w:numId w:val="0"/>
        </w:numPr>
        <w:spacing w:line="240" w:lineRule="auto"/>
        <w:rPr>
          <w:rFonts w:ascii="LucidaSansEF" w:hAnsi="LucidaSansEF"/>
          <w:i w:val="0"/>
        </w:rPr>
      </w:pPr>
      <w:bookmarkStart w:id="87" w:name="_Toc193971530"/>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bookmarkEnd w:id="87"/>
    </w:p>
    <w:p w14:paraId="3D808470"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49EF35E3" w14:textId="67B5CC20" w:rsidR="003B5562" w:rsidRPr="00FE36E8" w:rsidRDefault="00735064" w:rsidP="00864C9F">
      <w:pPr>
        <w:pStyle w:val="Kop3"/>
        <w:numPr>
          <w:ilvl w:val="0"/>
          <w:numId w:val="0"/>
        </w:numPr>
        <w:spacing w:line="240" w:lineRule="auto"/>
        <w:rPr>
          <w:rFonts w:ascii="LucidaSansEF" w:hAnsi="LucidaSansEF"/>
        </w:rPr>
      </w:pPr>
      <w:bookmarkStart w:id="88" w:name="_Toc193971531"/>
      <w:r w:rsidRPr="008A3BFE">
        <w:rPr>
          <w:rFonts w:ascii="LucidaSansEF" w:hAnsi="LucidaSansEF"/>
          <w:i w:val="0"/>
        </w:rPr>
        <w:t>5.</w:t>
      </w:r>
      <w:r w:rsidR="002225E0" w:rsidRPr="008A3BFE">
        <w:rPr>
          <w:rFonts w:ascii="LucidaSansEF" w:hAnsi="LucidaSansEF"/>
          <w:i w:val="0"/>
        </w:rPr>
        <w:t>5</w:t>
      </w:r>
      <w:bookmarkEnd w:id="88"/>
      <w:r w:rsidR="004B0325" w:rsidRPr="008A3BFE">
        <w:rPr>
          <w:rFonts w:ascii="LucidaSansEF" w:hAnsi="LucidaSansEF"/>
          <w:i w:val="0"/>
        </w:rPr>
        <w:tab/>
      </w:r>
    </w:p>
    <w:p w14:paraId="78F310B1" w14:textId="77777777" w:rsidR="003B5562" w:rsidRDefault="003B5562" w:rsidP="003B5562">
      <w:pPr>
        <w:widowControl w:val="0"/>
        <w:autoSpaceDE w:val="0"/>
        <w:autoSpaceDN w:val="0"/>
        <w:adjustRightInd w:val="0"/>
        <w:spacing w:after="240"/>
        <w:rPr>
          <w:rFonts w:ascii="LucidaSansEF" w:hAnsi="LucidaSansEF" w:cs="Arial"/>
          <w:sz w:val="20"/>
          <w:szCs w:val="20"/>
        </w:rPr>
      </w:pPr>
    </w:p>
    <w:p w14:paraId="1FD43E3B" w14:textId="77777777" w:rsidR="003B5562" w:rsidRDefault="003B5562" w:rsidP="003B5562">
      <w:pPr>
        <w:widowControl w:val="0"/>
        <w:autoSpaceDE w:val="0"/>
        <w:autoSpaceDN w:val="0"/>
        <w:adjustRightInd w:val="0"/>
        <w:spacing w:after="240"/>
        <w:rPr>
          <w:rFonts w:ascii="LucidaSansEF" w:hAnsi="LucidaSansEF" w:cs="Arial"/>
          <w:sz w:val="20"/>
          <w:szCs w:val="20"/>
        </w:rPr>
      </w:pPr>
      <w:r w:rsidRPr="00FE36E8">
        <w:rPr>
          <w:rFonts w:ascii="LucidaSansEF" w:hAnsi="LucidaSansEF" w:cs="Arial"/>
          <w:sz w:val="20"/>
          <w:szCs w:val="20"/>
        </w:rPr>
        <w:t xml:space="preserve">De Inschrijvers die niet in aanmerking komen voor de gunning van de opdracht,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t>
      </w:r>
      <w:r w:rsidRPr="00FE36E8">
        <w:rPr>
          <w:rFonts w:ascii="LucidaSansEF" w:hAnsi="LucidaSansEF" w:cs="Arial"/>
          <w:sz w:val="20"/>
          <w:szCs w:val="20"/>
        </w:rPr>
        <w:lastRenderedPageBreak/>
        <w:t>wijze tijdig bezwaar</w:t>
      </w:r>
      <w:r>
        <w:rPr>
          <w:rFonts w:ascii="LucidaSansEF" w:hAnsi="LucidaSansEF" w:cs="Arial"/>
          <w:sz w:val="20"/>
          <w:szCs w:val="20"/>
        </w:rPr>
        <w:t xml:space="preserve"> </w:t>
      </w:r>
      <w:r w:rsidRPr="003B5562">
        <w:rPr>
          <w:rFonts w:ascii="LucidaSansEF" w:hAnsi="LucidaSansEF" w:cs="Arial"/>
          <w:sz w:val="20"/>
          <w:szCs w:val="20"/>
        </w:rPr>
        <w:t>is gemaakt, dan vervalt elk recht van Inschrijver om nog enig bezwaar te maken.</w:t>
      </w:r>
    </w:p>
    <w:p w14:paraId="2C640E83" w14:textId="77777777" w:rsidR="006363D4" w:rsidRPr="007870CD" w:rsidRDefault="00735064" w:rsidP="006363D4">
      <w:pPr>
        <w:pStyle w:val="Kop10"/>
        <w:rPr>
          <w:sz w:val="20"/>
          <w:szCs w:val="20"/>
        </w:rPr>
      </w:pPr>
      <w:r>
        <w:rPr>
          <w:sz w:val="20"/>
          <w:szCs w:val="20"/>
        </w:rPr>
        <w:br w:type="page"/>
      </w:r>
      <w:bookmarkStart w:id="89" w:name="_Toc139605028"/>
      <w:bookmarkStart w:id="90" w:name="_Toc140835709"/>
      <w:bookmarkStart w:id="91" w:name="_Toc193971532"/>
      <w:r w:rsidR="006363D4" w:rsidRPr="007870CD">
        <w:rPr>
          <w:sz w:val="20"/>
          <w:szCs w:val="20"/>
        </w:rPr>
        <w:lastRenderedPageBreak/>
        <w:t xml:space="preserve">6. </w:t>
      </w:r>
      <w:r w:rsidR="006363D4" w:rsidRPr="007870CD">
        <w:rPr>
          <w:sz w:val="20"/>
          <w:szCs w:val="20"/>
        </w:rPr>
        <w:tab/>
        <w:t>B</w:t>
      </w:r>
      <w:r w:rsidR="006363D4">
        <w:rPr>
          <w:sz w:val="20"/>
          <w:szCs w:val="20"/>
        </w:rPr>
        <w:t>ijlagen</w:t>
      </w:r>
      <w:bookmarkEnd w:id="89"/>
      <w:bookmarkEnd w:id="90"/>
      <w:bookmarkEnd w:id="91"/>
    </w:p>
    <w:p w14:paraId="158D9075"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72EB9C50" w14:textId="77777777" w:rsidR="003B5562" w:rsidRDefault="003B5562" w:rsidP="006363D4">
      <w:pPr>
        <w:widowControl w:val="0"/>
        <w:tabs>
          <w:tab w:val="left" w:pos="720"/>
          <w:tab w:val="right" w:pos="7380"/>
        </w:tabs>
        <w:autoSpaceDE w:val="0"/>
        <w:autoSpaceDN w:val="0"/>
        <w:adjustRightInd w:val="0"/>
        <w:rPr>
          <w:rFonts w:ascii="LucidaSansEF" w:hAnsi="LucidaSansEF" w:cs="Arial"/>
          <w:sz w:val="20"/>
          <w:szCs w:val="20"/>
        </w:rPr>
      </w:pPr>
    </w:p>
    <w:p w14:paraId="53D891A9" w14:textId="77777777" w:rsidR="003B5562" w:rsidRPr="003B5562" w:rsidRDefault="003B5562" w:rsidP="003B5562">
      <w:pPr>
        <w:widowControl w:val="0"/>
        <w:tabs>
          <w:tab w:val="left" w:pos="720"/>
          <w:tab w:val="right" w:pos="7380"/>
        </w:tabs>
        <w:rPr>
          <w:rFonts w:ascii="LucidaSansEF" w:eastAsia="Lucida Sans" w:hAnsi="LucidaSansEF" w:cs="Lucida Sans"/>
          <w:sz w:val="20"/>
          <w:szCs w:val="20"/>
        </w:rPr>
      </w:pPr>
      <w:r w:rsidRPr="003B5562">
        <w:rPr>
          <w:rFonts w:ascii="LucidaSansEF" w:eastAsia="Lucida Sans" w:hAnsi="LucidaSansEF" w:cs="Lucida Sans"/>
          <w:sz w:val="20"/>
          <w:szCs w:val="20"/>
        </w:rPr>
        <w:t>De volgende bijlagen maken onderdeel uit van deze Offerteaanvraag:</w:t>
      </w:r>
    </w:p>
    <w:p w14:paraId="3658F01D" w14:textId="77777777" w:rsidR="003B5562" w:rsidRPr="003B5562" w:rsidRDefault="003B5562" w:rsidP="003B5562">
      <w:pPr>
        <w:widowControl w:val="0"/>
        <w:tabs>
          <w:tab w:val="left" w:pos="720"/>
          <w:tab w:val="right" w:pos="7380"/>
        </w:tabs>
        <w:rPr>
          <w:rFonts w:ascii="LucidaSansEF" w:eastAsia="Lucida Sans" w:hAnsi="LucidaSansEF" w:cs="Lucida Sans"/>
          <w:sz w:val="20"/>
          <w:szCs w:val="20"/>
        </w:rPr>
      </w:pPr>
    </w:p>
    <w:p w14:paraId="0D005BB6" w14:textId="58CA503C" w:rsidR="003B5562" w:rsidRPr="003B5562" w:rsidRDefault="003B5562" w:rsidP="00864C9F">
      <w:pPr>
        <w:keepNext/>
        <w:pBdr>
          <w:top w:val="nil"/>
          <w:left w:val="nil"/>
          <w:bottom w:val="nil"/>
          <w:right w:val="nil"/>
          <w:between w:val="nil"/>
        </w:pBdr>
        <w:spacing w:after="60"/>
        <w:rPr>
          <w:rFonts w:ascii="LucidaSansEF" w:eastAsia="Lucida Sans" w:hAnsi="LucidaSansEF" w:cs="Lucida Sans"/>
          <w:b/>
          <w:color w:val="000000" w:themeColor="text1"/>
          <w:sz w:val="20"/>
          <w:szCs w:val="20"/>
        </w:rPr>
      </w:pPr>
      <w:bookmarkStart w:id="92" w:name="_heading=h.34g0dwd" w:colFirst="0" w:colLast="0"/>
      <w:bookmarkEnd w:id="92"/>
    </w:p>
    <w:p w14:paraId="42E7D9FB" w14:textId="0B807E11" w:rsidR="003B5562" w:rsidRPr="003B5562" w:rsidRDefault="003B5562" w:rsidP="00163FFF">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864C9F">
        <w:rPr>
          <w:rFonts w:ascii="LucidaSansEF" w:eastAsia="Lucida Sans" w:hAnsi="LucidaSansEF" w:cs="Lucida Sans"/>
          <w:b/>
          <w:color w:val="000000" w:themeColor="text1"/>
          <w:sz w:val="20"/>
          <w:szCs w:val="20"/>
        </w:rPr>
        <w:t>1</w:t>
      </w:r>
      <w:r w:rsidRPr="003B5562">
        <w:rPr>
          <w:rFonts w:ascii="LucidaSansEF" w:eastAsia="Lucida Sans" w:hAnsi="LucidaSansEF" w:cs="Lucida Sans"/>
          <w:b/>
          <w:color w:val="000000" w:themeColor="text1"/>
          <w:sz w:val="20"/>
          <w:szCs w:val="20"/>
        </w:rPr>
        <w:tab/>
      </w:r>
      <w:r w:rsidR="00715FB4">
        <w:rPr>
          <w:rFonts w:ascii="LucidaSansEF" w:eastAsia="Lucida Sans" w:hAnsi="LucidaSansEF" w:cs="Lucida Sans"/>
          <w:b/>
          <w:color w:val="000000" w:themeColor="text1"/>
          <w:sz w:val="20"/>
          <w:szCs w:val="20"/>
        </w:rPr>
        <w:t>PVE</w:t>
      </w:r>
    </w:p>
    <w:p w14:paraId="53A2456E" w14:textId="1A09A84F"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163FFF">
        <w:rPr>
          <w:rFonts w:ascii="LucidaSansEF" w:eastAsia="Lucida Sans" w:hAnsi="LucidaSansEF" w:cs="Lucida Sans"/>
          <w:b/>
          <w:color w:val="000000" w:themeColor="text1"/>
          <w:sz w:val="20"/>
          <w:szCs w:val="20"/>
        </w:rPr>
        <w:t>2</w:t>
      </w:r>
      <w:r w:rsidRPr="003B5562">
        <w:rPr>
          <w:rFonts w:ascii="LucidaSansEF" w:eastAsia="Lucida Sans" w:hAnsi="LucidaSansEF" w:cs="Lucida Sans"/>
          <w:b/>
          <w:color w:val="000000" w:themeColor="text1"/>
          <w:sz w:val="20"/>
          <w:szCs w:val="20"/>
        </w:rPr>
        <w:tab/>
      </w:r>
      <w:r w:rsidR="00B025C8">
        <w:rPr>
          <w:rFonts w:ascii="LucidaSansEF" w:eastAsia="Lucida Sans" w:hAnsi="LucidaSansEF" w:cs="Lucida Sans"/>
          <w:b/>
          <w:color w:val="000000" w:themeColor="text1"/>
          <w:sz w:val="20"/>
          <w:szCs w:val="20"/>
        </w:rPr>
        <w:t xml:space="preserve">Minimumeisen </w:t>
      </w:r>
      <w:r w:rsidR="00115A76">
        <w:rPr>
          <w:rFonts w:ascii="LucidaSansEF" w:eastAsia="Lucida Sans" w:hAnsi="LucidaSansEF" w:cs="Lucida Sans"/>
          <w:b/>
          <w:color w:val="000000" w:themeColor="text1"/>
          <w:sz w:val="20"/>
          <w:szCs w:val="20"/>
        </w:rPr>
        <w:t>SLA</w:t>
      </w:r>
    </w:p>
    <w:p w14:paraId="134E5F3C" w14:textId="02D4517D"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163FFF">
        <w:rPr>
          <w:rFonts w:ascii="LucidaSansEF" w:eastAsia="Lucida Sans" w:hAnsi="LucidaSansEF" w:cs="Lucida Sans"/>
          <w:b/>
          <w:color w:val="000000" w:themeColor="text1"/>
          <w:sz w:val="20"/>
          <w:szCs w:val="20"/>
        </w:rPr>
        <w:t>3</w:t>
      </w:r>
      <w:r w:rsidRPr="003B5562">
        <w:rPr>
          <w:rFonts w:ascii="LucidaSansEF" w:eastAsia="Lucida Sans" w:hAnsi="LucidaSansEF" w:cs="Lucida Sans"/>
          <w:b/>
          <w:color w:val="000000" w:themeColor="text1"/>
          <w:sz w:val="20"/>
          <w:szCs w:val="20"/>
        </w:rPr>
        <w:tab/>
        <w:t>Format ‘</w:t>
      </w:r>
      <w:proofErr w:type="spellStart"/>
      <w:r w:rsidRPr="003B5562">
        <w:rPr>
          <w:rFonts w:ascii="LucidaSansEF" w:eastAsia="Lucida Sans" w:hAnsi="LucidaSansEF" w:cs="Lucida Sans"/>
          <w:b/>
          <w:color w:val="000000" w:themeColor="text1"/>
          <w:sz w:val="20"/>
          <w:szCs w:val="20"/>
        </w:rPr>
        <w:t>Conformiteitenlijst</w:t>
      </w:r>
      <w:proofErr w:type="spellEnd"/>
      <w:r w:rsidRPr="003B5562">
        <w:rPr>
          <w:rFonts w:ascii="LucidaSansEF" w:eastAsia="Lucida Sans" w:hAnsi="LucidaSansEF" w:cs="Lucida Sans"/>
          <w:b/>
          <w:color w:val="000000" w:themeColor="text1"/>
          <w:sz w:val="20"/>
          <w:szCs w:val="20"/>
        </w:rPr>
        <w:t xml:space="preserve"> eisen’</w:t>
      </w:r>
    </w:p>
    <w:p w14:paraId="40A84535" w14:textId="06D8EBDE"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163FFF">
        <w:rPr>
          <w:rFonts w:ascii="LucidaSansEF" w:eastAsia="Lucida Sans" w:hAnsi="LucidaSansEF" w:cs="Lucida Sans"/>
          <w:b/>
          <w:color w:val="000000" w:themeColor="text1"/>
          <w:sz w:val="20"/>
          <w:szCs w:val="20"/>
        </w:rPr>
        <w:t>4</w:t>
      </w:r>
      <w:r w:rsidRPr="003B5562">
        <w:rPr>
          <w:rFonts w:ascii="LucidaSansEF" w:eastAsia="Lucida Sans" w:hAnsi="LucidaSansEF" w:cs="Lucida Sans"/>
          <w:b/>
          <w:color w:val="000000" w:themeColor="text1"/>
          <w:sz w:val="20"/>
          <w:szCs w:val="20"/>
        </w:rPr>
        <w:tab/>
        <w:t>Prijzenblad</w:t>
      </w:r>
    </w:p>
    <w:p w14:paraId="1273D5E1" w14:textId="29640CCA" w:rsid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163FFF">
        <w:rPr>
          <w:rFonts w:ascii="LucidaSansEF" w:eastAsia="Lucida Sans" w:hAnsi="LucidaSansEF" w:cs="Lucida Sans"/>
          <w:b/>
          <w:color w:val="000000" w:themeColor="text1"/>
          <w:sz w:val="20"/>
          <w:szCs w:val="20"/>
        </w:rPr>
        <w:t>5</w:t>
      </w:r>
      <w:r w:rsidRPr="003B5562">
        <w:rPr>
          <w:rFonts w:ascii="LucidaSansEF" w:eastAsia="Lucida Sans" w:hAnsi="LucidaSansEF" w:cs="Lucida Sans"/>
          <w:b/>
          <w:color w:val="000000" w:themeColor="text1"/>
          <w:sz w:val="20"/>
          <w:szCs w:val="20"/>
        </w:rPr>
        <w:tab/>
        <w:t>Verwerkersovereenkomst</w:t>
      </w:r>
    </w:p>
    <w:p w14:paraId="233E9495" w14:textId="2D78D146" w:rsidR="002A433A" w:rsidRPr="003B5562" w:rsidRDefault="002A433A"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Pr>
          <w:rFonts w:ascii="LucidaSansEF" w:eastAsia="Lucida Sans" w:hAnsi="LucidaSansEF" w:cs="Lucida Sans"/>
          <w:b/>
          <w:color w:val="000000" w:themeColor="text1"/>
          <w:sz w:val="20"/>
          <w:szCs w:val="20"/>
        </w:rPr>
        <w:t xml:space="preserve">Bijlage </w:t>
      </w:r>
      <w:r w:rsidR="00163FFF">
        <w:rPr>
          <w:rFonts w:ascii="LucidaSansEF" w:eastAsia="Lucida Sans" w:hAnsi="LucidaSansEF" w:cs="Lucida Sans"/>
          <w:b/>
          <w:color w:val="000000" w:themeColor="text1"/>
          <w:sz w:val="20"/>
          <w:szCs w:val="20"/>
        </w:rPr>
        <w:t>6</w:t>
      </w:r>
      <w:r w:rsidR="00285885">
        <w:rPr>
          <w:rFonts w:ascii="LucidaSansEF" w:eastAsia="Lucida Sans" w:hAnsi="LucidaSansEF" w:cs="Lucida Sans"/>
          <w:b/>
          <w:color w:val="000000" w:themeColor="text1"/>
          <w:sz w:val="20"/>
          <w:szCs w:val="20"/>
        </w:rPr>
        <w:t xml:space="preserve"> </w:t>
      </w:r>
      <w:r w:rsidR="00C37F2E">
        <w:rPr>
          <w:rFonts w:ascii="LucidaSansEF" w:eastAsia="Lucida Sans" w:hAnsi="LucidaSansEF" w:cs="Lucida Sans"/>
          <w:b/>
          <w:color w:val="000000" w:themeColor="text1"/>
          <w:sz w:val="20"/>
          <w:szCs w:val="20"/>
        </w:rPr>
        <w:tab/>
      </w:r>
      <w:r w:rsidR="00285885">
        <w:rPr>
          <w:rFonts w:ascii="LucidaSansEF" w:eastAsia="Lucida Sans" w:hAnsi="LucidaSansEF" w:cs="Lucida Sans"/>
          <w:b/>
          <w:color w:val="000000" w:themeColor="text1"/>
          <w:sz w:val="20"/>
          <w:szCs w:val="20"/>
        </w:rPr>
        <w:t>aanpassingen</w:t>
      </w:r>
      <w:r w:rsidR="00C37F2E">
        <w:rPr>
          <w:rFonts w:ascii="LucidaSansEF" w:eastAsia="Lucida Sans" w:hAnsi="LucidaSansEF" w:cs="Lucida Sans"/>
          <w:b/>
          <w:color w:val="000000" w:themeColor="text1"/>
          <w:sz w:val="20"/>
          <w:szCs w:val="20"/>
        </w:rPr>
        <w:t xml:space="preserve"> ARBIT </w:t>
      </w:r>
    </w:p>
    <w:p w14:paraId="00E0C121" w14:textId="1C16E4E2"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p>
    <w:p w14:paraId="495DBECB" w14:textId="77777777" w:rsidR="003B5562" w:rsidRPr="003B5562" w:rsidRDefault="003B5562" w:rsidP="003B5562">
      <w:pPr>
        <w:rPr>
          <w:rFonts w:ascii="LucidaSansEF" w:hAnsi="LucidaSansEF"/>
        </w:rPr>
      </w:pPr>
    </w:p>
    <w:p w14:paraId="212177A2" w14:textId="77777777" w:rsidR="00B33B55" w:rsidRDefault="00B33B55">
      <w:pPr>
        <w:widowControl w:val="0"/>
        <w:autoSpaceDE w:val="0"/>
        <w:autoSpaceDN w:val="0"/>
        <w:adjustRightInd w:val="0"/>
        <w:spacing w:line="280" w:lineRule="atLeast"/>
        <w:rPr>
          <w:rFonts w:ascii="Arial" w:hAnsi="Arial" w:cs="Arial"/>
          <w:sz w:val="20"/>
          <w:szCs w:val="20"/>
        </w:rPr>
      </w:pPr>
    </w:p>
    <w:p w14:paraId="1BF75865" w14:textId="77777777" w:rsidR="00B33B55" w:rsidRDefault="00B33B55" w:rsidP="00B33B55">
      <w:pPr>
        <w:rPr>
          <w:rFonts w:ascii="Plantin" w:hAnsi="Plantin"/>
          <w:sz w:val="22"/>
          <w:szCs w:val="22"/>
        </w:rPr>
      </w:pPr>
    </w:p>
    <w:p w14:paraId="7B06ECA9" w14:textId="77777777" w:rsidR="00B33B55" w:rsidRDefault="00B33B55" w:rsidP="00B33B55"/>
    <w:p w14:paraId="53B204A8"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014FF3">
      <w:headerReference w:type="default" r:id="rId20"/>
      <w:footerReference w:type="even" r:id="rId21"/>
      <w:footerReference w:type="default" r:id="rId22"/>
      <w:pgSz w:w="12240" w:h="15840" w:code="1"/>
      <w:pgMar w:top="2552" w:right="1134" w:bottom="1418" w:left="1985"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F90C1" w14:textId="77777777" w:rsidR="009D1324" w:rsidRDefault="009D1324">
      <w:r>
        <w:separator/>
      </w:r>
    </w:p>
  </w:endnote>
  <w:endnote w:type="continuationSeparator" w:id="0">
    <w:p w14:paraId="64D92150" w14:textId="77777777" w:rsidR="009D1324" w:rsidRDefault="009D1324">
      <w:r>
        <w:continuationSeparator/>
      </w:r>
    </w:p>
  </w:endnote>
  <w:endnote w:type="continuationNotice" w:id="1">
    <w:p w14:paraId="430CB154" w14:textId="77777777" w:rsidR="009D1324" w:rsidRDefault="009D1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BC403B7-A3E3-4DC5-8EC1-1AD8F3EBFD72}"/>
    <w:embedBold r:id="rId2" w:fontKey="{8DB00728-1C94-4B81-9C1F-E7CFEC9BB3FE}"/>
    <w:embedBoldItalic r:id="rId3" w:fontKey="{8FB1101B-D751-4A95-9E36-CD1538E02620}"/>
  </w:font>
  <w:font w:name="Noto Sans Symbols">
    <w:altName w:val="Times New Roman"/>
    <w:charset w:val="00"/>
    <w:family w:val="auto"/>
    <w:pitch w:val="default"/>
  </w:font>
  <w:font w:name="LucidaSansEF">
    <w:altName w:val="Times New Roman"/>
    <w:charset w:val="00"/>
    <w:family w:val="auto"/>
    <w:pitch w:val="variable"/>
    <w:sig w:usb0="00000083" w:usb1="00000000" w:usb2="00000000" w:usb3="00000000" w:csb0="00000009" w:csb1="00000000"/>
    <w:embedRegular r:id="rId4" w:fontKey="{B692511B-8BDA-4E7A-983B-34FA9B386635}"/>
    <w:embedBold r:id="rId5" w:fontKey="{EA52D3C0-EA36-4168-9E98-DA9E0EAF4AEF}"/>
    <w:embedItalic r:id="rId6" w:fontKey="{81B572CA-6764-4EFC-9B48-6C97EBEADD01}"/>
    <w:embedBoldItalic r:id="rId7" w:fontKey="{9D575DCB-469D-4345-9AF8-8DC6AD86A80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charset w:val="00"/>
    <w:family w:val="swiss"/>
    <w:pitch w:val="variable"/>
    <w:sig w:usb0="00000003" w:usb1="00000000" w:usb2="00000000" w:usb3="00000000" w:csb0="00000001" w:csb1="00000000"/>
    <w:embedRegular r:id="rId8" w:fontKey="{56C4F837-7053-4976-8F06-4F5504E9ABFD}"/>
    <w:embedBold r:id="rId9" w:fontKey="{0F1BA7F0-4E61-42E1-B70A-DB1D1E183E6D}"/>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B676" w14:textId="77777777" w:rsidR="00FB61F6" w:rsidRDefault="00FB61F6"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2FB505" w14:textId="77777777" w:rsidR="00FB61F6" w:rsidRDefault="00FB61F6"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8FA4" w14:textId="6D9858C6" w:rsidR="00FB61F6" w:rsidRPr="00D5738F" w:rsidRDefault="00014FF3" w:rsidP="00014FF3">
    <w:pPr>
      <w:pStyle w:val="Voettekst"/>
      <w:ind w:right="360"/>
      <w:jc w:val="right"/>
      <w:rPr>
        <w:rFonts w:ascii="LucidaSansEF" w:hAnsi="LucidaSansEF"/>
        <w:sz w:val="16"/>
        <w:szCs w:val="16"/>
      </w:rPr>
    </w:pPr>
    <w:r w:rsidRPr="00D5738F">
      <w:rPr>
        <w:rFonts w:ascii="LucidaSansEF" w:hAnsi="LucidaSansEF"/>
        <w:sz w:val="16"/>
        <w:szCs w:val="16"/>
      </w:rPr>
      <w:fldChar w:fldCharType="begin"/>
    </w:r>
    <w:r w:rsidRPr="00D5738F">
      <w:rPr>
        <w:rFonts w:ascii="LucidaSansEF" w:hAnsi="LucidaSansEF"/>
        <w:sz w:val="16"/>
        <w:szCs w:val="16"/>
      </w:rPr>
      <w:instrText xml:space="preserve"> PAGE  \* Arabic  \* MERGEFORMAT </w:instrText>
    </w:r>
    <w:r w:rsidRPr="00D5738F">
      <w:rPr>
        <w:rFonts w:ascii="LucidaSansEF" w:hAnsi="LucidaSansEF"/>
        <w:sz w:val="16"/>
        <w:szCs w:val="16"/>
      </w:rPr>
      <w:fldChar w:fldCharType="separate"/>
    </w:r>
    <w:r>
      <w:rPr>
        <w:rFonts w:ascii="LucidaSansEF" w:hAnsi="LucidaSansEF"/>
        <w:sz w:val="16"/>
        <w:szCs w:val="16"/>
      </w:rPr>
      <w:t>18</w:t>
    </w:r>
    <w:r w:rsidRPr="00D5738F">
      <w:rPr>
        <w:rFonts w:ascii="LucidaSansEF" w:hAnsi="LucidaSansEF"/>
        <w:sz w:val="16"/>
        <w:szCs w:val="16"/>
      </w:rPr>
      <w:fldChar w:fldCharType="end"/>
    </w:r>
    <w:r w:rsidRPr="00D5738F">
      <w:rPr>
        <w:rFonts w:ascii="LucidaSansEF" w:hAnsi="LucidaSansEF"/>
        <w:sz w:val="16"/>
        <w:szCs w:val="16"/>
      </w:rPr>
      <w:t>/</w:t>
    </w:r>
    <w:r w:rsidRPr="00D5738F">
      <w:rPr>
        <w:rFonts w:ascii="LucidaSansEF" w:hAnsi="LucidaSansEF"/>
        <w:sz w:val="16"/>
        <w:szCs w:val="16"/>
      </w:rPr>
      <w:fldChar w:fldCharType="begin"/>
    </w:r>
    <w:r w:rsidRPr="00D5738F">
      <w:rPr>
        <w:rFonts w:ascii="LucidaSansEF" w:hAnsi="LucidaSansEF"/>
        <w:sz w:val="16"/>
        <w:szCs w:val="16"/>
      </w:rPr>
      <w:instrText xml:space="preserve"> NUMPAGES  \* Arabic  \* MERGEFORMAT </w:instrText>
    </w:r>
    <w:r w:rsidRPr="00D5738F">
      <w:rPr>
        <w:rFonts w:ascii="LucidaSansEF" w:hAnsi="LucidaSansEF"/>
        <w:sz w:val="16"/>
        <w:szCs w:val="16"/>
      </w:rPr>
      <w:fldChar w:fldCharType="separate"/>
    </w:r>
    <w:r>
      <w:rPr>
        <w:rFonts w:ascii="LucidaSansEF" w:hAnsi="LucidaSansEF"/>
        <w:sz w:val="16"/>
        <w:szCs w:val="16"/>
      </w:rPr>
      <w:t>51</w:t>
    </w:r>
    <w:r w:rsidRPr="00D5738F">
      <w:rPr>
        <w:rFonts w:ascii="LucidaSansEF" w:hAnsi="LucidaSansE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D6C0" w14:textId="77777777" w:rsidR="009D1324" w:rsidRDefault="009D1324">
      <w:r>
        <w:separator/>
      </w:r>
    </w:p>
  </w:footnote>
  <w:footnote w:type="continuationSeparator" w:id="0">
    <w:p w14:paraId="312044BA" w14:textId="77777777" w:rsidR="009D1324" w:rsidRDefault="009D1324">
      <w:r>
        <w:continuationSeparator/>
      </w:r>
    </w:p>
  </w:footnote>
  <w:footnote w:type="continuationNotice" w:id="1">
    <w:p w14:paraId="23B0B4C9" w14:textId="77777777" w:rsidR="009D1324" w:rsidRDefault="009D13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8159" w14:textId="4196B864" w:rsidR="00FB61F6" w:rsidRPr="008C24EF" w:rsidRDefault="00FB61F6" w:rsidP="008703D6">
    <w:pPr>
      <w:pStyle w:val="Koptekst"/>
      <w:rPr>
        <w:rFonts w:ascii="LucidaSansEF" w:hAnsi="LucidaSansEF" w:cs="Arial"/>
        <w:sz w:val="20"/>
        <w:szCs w:val="18"/>
      </w:rPr>
    </w:pPr>
    <w:r w:rsidRPr="008C24EF">
      <w:rPr>
        <w:rFonts w:ascii="LucidaSansEF" w:hAnsi="LucidaSansEF" w:cs="Arial"/>
        <w:sz w:val="20"/>
        <w:szCs w:val="18"/>
      </w:rPr>
      <w:t>Offerteaanvraag Europese Openbare Aanbesteding ‘</w:t>
    </w:r>
    <w:bookmarkStart w:id="93" w:name="_Hlk105589044"/>
    <w:r w:rsidR="0015672C">
      <w:rPr>
        <w:rFonts w:ascii="LucidaSansEF" w:hAnsi="LucidaSansEF" w:cs="Arial"/>
        <w:sz w:val="20"/>
        <w:szCs w:val="18"/>
      </w:rPr>
      <w:t>ILS</w:t>
    </w:r>
    <w:r w:rsidRPr="008C24EF">
      <w:rPr>
        <w:rFonts w:ascii="LucidaSansEF" w:hAnsi="LucidaSansEF" w:cs="Arial"/>
        <w:sz w:val="20"/>
        <w:szCs w:val="18"/>
      </w:rPr>
      <w:t>’</w:t>
    </w:r>
    <w:bookmarkEnd w:id="93"/>
  </w:p>
  <w:p w14:paraId="748E21B3" w14:textId="77777777" w:rsidR="00FB61F6" w:rsidRDefault="00FB61F6"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5D95"/>
    <w:multiLevelType w:val="hybridMultilevel"/>
    <w:tmpl w:val="D2A6CF7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C80147"/>
    <w:multiLevelType w:val="hybridMultilevel"/>
    <w:tmpl w:val="627A3F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D6D46"/>
    <w:multiLevelType w:val="hybridMultilevel"/>
    <w:tmpl w:val="D3BE97DA"/>
    <w:lvl w:ilvl="0" w:tplc="0413000F">
      <w:start w:val="1"/>
      <w:numFmt w:val="decimal"/>
      <w:lvlText w:val="%1."/>
      <w:lvlJc w:val="left"/>
      <w:pPr>
        <w:ind w:left="1004" w:hanging="360"/>
      </w:p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0B8F2606"/>
    <w:multiLevelType w:val="hybridMultilevel"/>
    <w:tmpl w:val="DBC4962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D702C9"/>
    <w:multiLevelType w:val="hybridMultilevel"/>
    <w:tmpl w:val="A4003674"/>
    <w:lvl w:ilvl="0" w:tplc="0413000F">
      <w:start w:val="1"/>
      <w:numFmt w:val="decimal"/>
      <w:lvlText w:val="%1."/>
      <w:lvlJc w:val="left"/>
      <w:pPr>
        <w:ind w:left="720" w:hanging="360"/>
      </w:pPr>
    </w:lvl>
    <w:lvl w:ilvl="1" w:tplc="760C17F6">
      <w:start w:val="3"/>
      <w:numFmt w:val="bullet"/>
      <w:lvlText w:val=""/>
      <w:lvlJc w:val="left"/>
      <w:pPr>
        <w:ind w:left="1440" w:hanging="360"/>
      </w:pPr>
      <w:rPr>
        <w:rFonts w:ascii="Symbol" w:eastAsiaTheme="minorHAnsi" w:hAnsi="Symbol"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031341"/>
    <w:multiLevelType w:val="multilevel"/>
    <w:tmpl w:val="E2D246FE"/>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10" w:hanging="7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9"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3" w15:restartNumberingAfterBreak="0">
    <w:nsid w:val="2BE22641"/>
    <w:multiLevelType w:val="hybridMultilevel"/>
    <w:tmpl w:val="5E5E91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6" w15:restartNumberingAfterBreak="0">
    <w:nsid w:val="4A8F2060"/>
    <w:multiLevelType w:val="multilevel"/>
    <w:tmpl w:val="6122E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5B7C5A"/>
    <w:multiLevelType w:val="hybridMultilevel"/>
    <w:tmpl w:val="B72EE310"/>
    <w:lvl w:ilvl="0" w:tplc="962ECA28">
      <w:start w:val="1"/>
      <w:numFmt w:val="decimal"/>
      <w:lvlText w:val="TA%1."/>
      <w:lvlJc w:val="left"/>
      <w:pPr>
        <w:ind w:left="360" w:hanging="360"/>
      </w:pPr>
      <w:rPr>
        <w:rFonts w:ascii="Calibri" w:hAnsi="Calibri" w:hint="default"/>
        <w:i w:val="0"/>
        <w:iCs w:val="0"/>
      </w:rPr>
    </w:lvl>
    <w:lvl w:ilvl="1" w:tplc="2A28CAE8">
      <w:start w:val="1"/>
      <w:numFmt w:val="lowerLetter"/>
      <w:lvlText w:val="%2."/>
      <w:lvlJc w:val="left"/>
      <w:pPr>
        <w:ind w:left="1440" w:hanging="360"/>
      </w:pPr>
    </w:lvl>
    <w:lvl w:ilvl="2" w:tplc="D95673DC">
      <w:start w:val="1"/>
      <w:numFmt w:val="lowerRoman"/>
      <w:lvlText w:val="%3."/>
      <w:lvlJc w:val="right"/>
      <w:pPr>
        <w:ind w:left="2160" w:hanging="180"/>
      </w:pPr>
    </w:lvl>
    <w:lvl w:ilvl="3" w:tplc="3B3CDE40">
      <w:start w:val="1"/>
      <w:numFmt w:val="decimal"/>
      <w:lvlText w:val="%4."/>
      <w:lvlJc w:val="left"/>
      <w:pPr>
        <w:ind w:left="2880" w:hanging="360"/>
      </w:pPr>
    </w:lvl>
    <w:lvl w:ilvl="4" w:tplc="D3D64970">
      <w:start w:val="1"/>
      <w:numFmt w:val="lowerLetter"/>
      <w:lvlText w:val="%5."/>
      <w:lvlJc w:val="left"/>
      <w:pPr>
        <w:ind w:left="3600" w:hanging="360"/>
      </w:pPr>
    </w:lvl>
    <w:lvl w:ilvl="5" w:tplc="BFDAAD64">
      <w:start w:val="1"/>
      <w:numFmt w:val="lowerRoman"/>
      <w:lvlText w:val="%6."/>
      <w:lvlJc w:val="right"/>
      <w:pPr>
        <w:ind w:left="4320" w:hanging="180"/>
      </w:pPr>
    </w:lvl>
    <w:lvl w:ilvl="6" w:tplc="65503106">
      <w:start w:val="1"/>
      <w:numFmt w:val="decimal"/>
      <w:lvlText w:val="%7."/>
      <w:lvlJc w:val="left"/>
      <w:pPr>
        <w:ind w:left="5040" w:hanging="360"/>
      </w:pPr>
    </w:lvl>
    <w:lvl w:ilvl="7" w:tplc="0A7A5BD0">
      <w:start w:val="1"/>
      <w:numFmt w:val="lowerLetter"/>
      <w:lvlText w:val="%8."/>
      <w:lvlJc w:val="left"/>
      <w:pPr>
        <w:ind w:left="5760" w:hanging="360"/>
      </w:pPr>
    </w:lvl>
    <w:lvl w:ilvl="8" w:tplc="8F2C06E8">
      <w:start w:val="1"/>
      <w:numFmt w:val="lowerRoman"/>
      <w:lvlText w:val="%9."/>
      <w:lvlJc w:val="right"/>
      <w:pPr>
        <w:ind w:left="6480" w:hanging="180"/>
      </w:pPr>
    </w:lvl>
  </w:abstractNum>
  <w:abstractNum w:abstractNumId="18"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C420735"/>
    <w:multiLevelType w:val="hybridMultilevel"/>
    <w:tmpl w:val="36BAF4E0"/>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1F53F91"/>
    <w:multiLevelType w:val="hybridMultilevel"/>
    <w:tmpl w:val="A0CE8E10"/>
    <w:lvl w:ilvl="0" w:tplc="0409000F">
      <w:start w:val="1"/>
      <w:numFmt w:val="decimal"/>
      <w:lvlText w:val="%1."/>
      <w:lvlJc w:val="left"/>
      <w:pPr>
        <w:ind w:left="720" w:hanging="360"/>
      </w:pPr>
      <w:rPr>
        <w:rFonts w:hint="default"/>
        <w:w w:val="99"/>
        <w:sz w:val="20"/>
        <w:szCs w:val="20"/>
        <w:lang w:val="nl-NL" w:eastAsia="nl-NL" w:bidi="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2"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3"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5" w15:restartNumberingAfterBreak="0">
    <w:nsid w:val="7B134BA5"/>
    <w:multiLevelType w:val="hybridMultilevel"/>
    <w:tmpl w:val="805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4345989">
    <w:abstractNumId w:val="14"/>
  </w:num>
  <w:num w:numId="2" w16cid:durableId="1145128180">
    <w:abstractNumId w:val="21"/>
    <w:lvlOverride w:ilvl="0">
      <w:startOverride w:val="1"/>
    </w:lvlOverride>
  </w:num>
  <w:num w:numId="3" w16cid:durableId="2042587383">
    <w:abstractNumId w:val="24"/>
  </w:num>
  <w:num w:numId="4" w16cid:durableId="2014796124">
    <w:abstractNumId w:val="8"/>
  </w:num>
  <w:num w:numId="5" w16cid:durableId="1231621970">
    <w:abstractNumId w:val="15"/>
  </w:num>
  <w:num w:numId="6" w16cid:durableId="601842304">
    <w:abstractNumId w:val="5"/>
  </w:num>
  <w:num w:numId="7" w16cid:durableId="470364732">
    <w:abstractNumId w:val="18"/>
  </w:num>
  <w:num w:numId="8" w16cid:durableId="73011407">
    <w:abstractNumId w:val="12"/>
  </w:num>
  <w:num w:numId="9" w16cid:durableId="1835562631">
    <w:abstractNumId w:val="4"/>
  </w:num>
  <w:num w:numId="10" w16cid:durableId="404497799">
    <w:abstractNumId w:val="7"/>
  </w:num>
  <w:num w:numId="11" w16cid:durableId="1053429626">
    <w:abstractNumId w:val="22"/>
  </w:num>
  <w:num w:numId="12" w16cid:durableId="109517802">
    <w:abstractNumId w:val="9"/>
  </w:num>
  <w:num w:numId="13" w16cid:durableId="712118710">
    <w:abstractNumId w:val="23"/>
  </w:num>
  <w:num w:numId="14" w16cid:durableId="1457868427">
    <w:abstractNumId w:val="10"/>
  </w:num>
  <w:num w:numId="15" w16cid:durableId="1586189009">
    <w:abstractNumId w:val="11"/>
  </w:num>
  <w:num w:numId="16" w16cid:durableId="1576278016">
    <w:abstractNumId w:val="16"/>
  </w:num>
  <w:num w:numId="17" w16cid:durableId="832405324">
    <w:abstractNumId w:val="3"/>
  </w:num>
  <w:num w:numId="18" w16cid:durableId="1338459940">
    <w:abstractNumId w:val="25"/>
  </w:num>
  <w:num w:numId="19" w16cid:durableId="1884169927">
    <w:abstractNumId w:val="20"/>
  </w:num>
  <w:num w:numId="20" w16cid:durableId="1405684601">
    <w:abstractNumId w:val="1"/>
  </w:num>
  <w:num w:numId="21" w16cid:durableId="1752461921">
    <w:abstractNumId w:val="19"/>
  </w:num>
  <w:num w:numId="22" w16cid:durableId="667944851">
    <w:abstractNumId w:val="6"/>
  </w:num>
  <w:num w:numId="23" w16cid:durableId="2113281656">
    <w:abstractNumId w:val="13"/>
  </w:num>
  <w:num w:numId="24" w16cid:durableId="1963031436">
    <w:abstractNumId w:val="2"/>
  </w:num>
  <w:num w:numId="25" w16cid:durableId="1623920742">
    <w:abstractNumId w:val="17"/>
  </w:num>
  <w:num w:numId="26" w16cid:durableId="1420174093">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107A6"/>
    <w:rsid w:val="00010E87"/>
    <w:rsid w:val="00013978"/>
    <w:rsid w:val="000141D7"/>
    <w:rsid w:val="00014FF3"/>
    <w:rsid w:val="000236A5"/>
    <w:rsid w:val="0002500D"/>
    <w:rsid w:val="00025E5D"/>
    <w:rsid w:val="00026099"/>
    <w:rsid w:val="0002699F"/>
    <w:rsid w:val="00027B5E"/>
    <w:rsid w:val="000332AC"/>
    <w:rsid w:val="0003677D"/>
    <w:rsid w:val="000401F1"/>
    <w:rsid w:val="000431A0"/>
    <w:rsid w:val="0004641F"/>
    <w:rsid w:val="000543AD"/>
    <w:rsid w:val="00055E8F"/>
    <w:rsid w:val="00060DCC"/>
    <w:rsid w:val="0006789F"/>
    <w:rsid w:val="00070513"/>
    <w:rsid w:val="000720D3"/>
    <w:rsid w:val="00073595"/>
    <w:rsid w:val="00076C2F"/>
    <w:rsid w:val="000779B8"/>
    <w:rsid w:val="00084A10"/>
    <w:rsid w:val="000854A3"/>
    <w:rsid w:val="00087E39"/>
    <w:rsid w:val="00087FEC"/>
    <w:rsid w:val="00092AF0"/>
    <w:rsid w:val="00093493"/>
    <w:rsid w:val="0009427F"/>
    <w:rsid w:val="00094A76"/>
    <w:rsid w:val="00094E07"/>
    <w:rsid w:val="000A08ED"/>
    <w:rsid w:val="000A13C8"/>
    <w:rsid w:val="000A28A3"/>
    <w:rsid w:val="000A2939"/>
    <w:rsid w:val="000A4DAD"/>
    <w:rsid w:val="000A5D2E"/>
    <w:rsid w:val="000B0470"/>
    <w:rsid w:val="000B1284"/>
    <w:rsid w:val="000B179F"/>
    <w:rsid w:val="000B3897"/>
    <w:rsid w:val="000B391A"/>
    <w:rsid w:val="000B6E2F"/>
    <w:rsid w:val="000B76EC"/>
    <w:rsid w:val="000C0C23"/>
    <w:rsid w:val="000C0E02"/>
    <w:rsid w:val="000C0F3D"/>
    <w:rsid w:val="000C2DA7"/>
    <w:rsid w:val="000D0601"/>
    <w:rsid w:val="000D1769"/>
    <w:rsid w:val="000D488B"/>
    <w:rsid w:val="000D5F4B"/>
    <w:rsid w:val="000D6FA3"/>
    <w:rsid w:val="000D744C"/>
    <w:rsid w:val="000D7775"/>
    <w:rsid w:val="000E1E6D"/>
    <w:rsid w:val="000E361C"/>
    <w:rsid w:val="000E48C0"/>
    <w:rsid w:val="000E5178"/>
    <w:rsid w:val="000E594C"/>
    <w:rsid w:val="000E63FA"/>
    <w:rsid w:val="000F2277"/>
    <w:rsid w:val="0010553D"/>
    <w:rsid w:val="001062D3"/>
    <w:rsid w:val="00111806"/>
    <w:rsid w:val="0011235F"/>
    <w:rsid w:val="001147AE"/>
    <w:rsid w:val="00115A76"/>
    <w:rsid w:val="0011775D"/>
    <w:rsid w:val="00120C0D"/>
    <w:rsid w:val="00120CE5"/>
    <w:rsid w:val="00122D7D"/>
    <w:rsid w:val="0012365F"/>
    <w:rsid w:val="001236F8"/>
    <w:rsid w:val="00124F57"/>
    <w:rsid w:val="00126163"/>
    <w:rsid w:val="00126CA5"/>
    <w:rsid w:val="00130B26"/>
    <w:rsid w:val="00131898"/>
    <w:rsid w:val="001330B6"/>
    <w:rsid w:val="00134B1C"/>
    <w:rsid w:val="00136808"/>
    <w:rsid w:val="00142F3D"/>
    <w:rsid w:val="0014468E"/>
    <w:rsid w:val="00147612"/>
    <w:rsid w:val="00153DF8"/>
    <w:rsid w:val="0015672C"/>
    <w:rsid w:val="00157062"/>
    <w:rsid w:val="00160F7C"/>
    <w:rsid w:val="001615DD"/>
    <w:rsid w:val="00162A9B"/>
    <w:rsid w:val="00163377"/>
    <w:rsid w:val="00163FFF"/>
    <w:rsid w:val="00165045"/>
    <w:rsid w:val="0016642C"/>
    <w:rsid w:val="00166CB2"/>
    <w:rsid w:val="0017261C"/>
    <w:rsid w:val="00172856"/>
    <w:rsid w:val="00173471"/>
    <w:rsid w:val="001738C1"/>
    <w:rsid w:val="00175BDF"/>
    <w:rsid w:val="00181B8C"/>
    <w:rsid w:val="00184176"/>
    <w:rsid w:val="00187EB8"/>
    <w:rsid w:val="00187F51"/>
    <w:rsid w:val="00190529"/>
    <w:rsid w:val="00196E36"/>
    <w:rsid w:val="001A077F"/>
    <w:rsid w:val="001A3FDE"/>
    <w:rsid w:val="001A4BC3"/>
    <w:rsid w:val="001A5D89"/>
    <w:rsid w:val="001B1967"/>
    <w:rsid w:val="001B1BD6"/>
    <w:rsid w:val="001B1D1C"/>
    <w:rsid w:val="001B57F8"/>
    <w:rsid w:val="001B7251"/>
    <w:rsid w:val="001B7DD9"/>
    <w:rsid w:val="001C244B"/>
    <w:rsid w:val="001C479A"/>
    <w:rsid w:val="001C75DF"/>
    <w:rsid w:val="001D1DF4"/>
    <w:rsid w:val="001D42A9"/>
    <w:rsid w:val="001E2CA8"/>
    <w:rsid w:val="001E4034"/>
    <w:rsid w:val="001E65BC"/>
    <w:rsid w:val="001E6BF8"/>
    <w:rsid w:val="001E74B4"/>
    <w:rsid w:val="001E755F"/>
    <w:rsid w:val="001E7824"/>
    <w:rsid w:val="001F0125"/>
    <w:rsid w:val="001F1AED"/>
    <w:rsid w:val="00200A92"/>
    <w:rsid w:val="0020301E"/>
    <w:rsid w:val="002076BC"/>
    <w:rsid w:val="00211D0C"/>
    <w:rsid w:val="002124F1"/>
    <w:rsid w:val="002133D0"/>
    <w:rsid w:val="00213A12"/>
    <w:rsid w:val="0021527F"/>
    <w:rsid w:val="00216AAB"/>
    <w:rsid w:val="002213F0"/>
    <w:rsid w:val="002225E0"/>
    <w:rsid w:val="00231E42"/>
    <w:rsid w:val="00231FDB"/>
    <w:rsid w:val="00231FF8"/>
    <w:rsid w:val="00235F58"/>
    <w:rsid w:val="002370E7"/>
    <w:rsid w:val="00243D8C"/>
    <w:rsid w:val="00245B48"/>
    <w:rsid w:val="00250274"/>
    <w:rsid w:val="00251CA2"/>
    <w:rsid w:val="00252102"/>
    <w:rsid w:val="00252588"/>
    <w:rsid w:val="002568CC"/>
    <w:rsid w:val="002574AB"/>
    <w:rsid w:val="00262466"/>
    <w:rsid w:val="00273AC0"/>
    <w:rsid w:val="00276A3C"/>
    <w:rsid w:val="002778F4"/>
    <w:rsid w:val="00284696"/>
    <w:rsid w:val="002852D8"/>
    <w:rsid w:val="00285885"/>
    <w:rsid w:val="002930C2"/>
    <w:rsid w:val="0029626F"/>
    <w:rsid w:val="002A034E"/>
    <w:rsid w:val="002A1814"/>
    <w:rsid w:val="002A433A"/>
    <w:rsid w:val="002A47A3"/>
    <w:rsid w:val="002A4C7B"/>
    <w:rsid w:val="002A6D6D"/>
    <w:rsid w:val="002B11C8"/>
    <w:rsid w:val="002B19D8"/>
    <w:rsid w:val="002C02C3"/>
    <w:rsid w:val="002C4FAE"/>
    <w:rsid w:val="002D0262"/>
    <w:rsid w:val="002D0328"/>
    <w:rsid w:val="002D2B2C"/>
    <w:rsid w:val="002D2EA1"/>
    <w:rsid w:val="002D3849"/>
    <w:rsid w:val="002D4754"/>
    <w:rsid w:val="002D505E"/>
    <w:rsid w:val="002D551C"/>
    <w:rsid w:val="002D7260"/>
    <w:rsid w:val="002D794F"/>
    <w:rsid w:val="002D7BA2"/>
    <w:rsid w:val="002D7BEA"/>
    <w:rsid w:val="002E004C"/>
    <w:rsid w:val="002E2D4E"/>
    <w:rsid w:val="002E4598"/>
    <w:rsid w:val="002F00F3"/>
    <w:rsid w:val="002F11EC"/>
    <w:rsid w:val="00303AC2"/>
    <w:rsid w:val="00303CA3"/>
    <w:rsid w:val="003132E9"/>
    <w:rsid w:val="00313C3D"/>
    <w:rsid w:val="0031590B"/>
    <w:rsid w:val="0032442A"/>
    <w:rsid w:val="00325DC4"/>
    <w:rsid w:val="00332CB3"/>
    <w:rsid w:val="003351FB"/>
    <w:rsid w:val="0034238D"/>
    <w:rsid w:val="00343CB5"/>
    <w:rsid w:val="00345D88"/>
    <w:rsid w:val="00347B5C"/>
    <w:rsid w:val="003521F0"/>
    <w:rsid w:val="003634B2"/>
    <w:rsid w:val="003675AF"/>
    <w:rsid w:val="00367C71"/>
    <w:rsid w:val="003732B1"/>
    <w:rsid w:val="00375753"/>
    <w:rsid w:val="00380BF4"/>
    <w:rsid w:val="00382E3B"/>
    <w:rsid w:val="0038639C"/>
    <w:rsid w:val="0038647E"/>
    <w:rsid w:val="00386795"/>
    <w:rsid w:val="00387D84"/>
    <w:rsid w:val="0039362F"/>
    <w:rsid w:val="003A2C24"/>
    <w:rsid w:val="003A2E5A"/>
    <w:rsid w:val="003A5B59"/>
    <w:rsid w:val="003A5CEC"/>
    <w:rsid w:val="003A7AA5"/>
    <w:rsid w:val="003A7AE4"/>
    <w:rsid w:val="003B0840"/>
    <w:rsid w:val="003B4BB8"/>
    <w:rsid w:val="003B5562"/>
    <w:rsid w:val="003B5580"/>
    <w:rsid w:val="003B7E61"/>
    <w:rsid w:val="003C04EA"/>
    <w:rsid w:val="003C067D"/>
    <w:rsid w:val="003C3A9E"/>
    <w:rsid w:val="003C45D9"/>
    <w:rsid w:val="003C7A9E"/>
    <w:rsid w:val="003C7F95"/>
    <w:rsid w:val="003D2C5A"/>
    <w:rsid w:val="003D2E8E"/>
    <w:rsid w:val="003D395E"/>
    <w:rsid w:val="003D7675"/>
    <w:rsid w:val="003D786F"/>
    <w:rsid w:val="003E15B5"/>
    <w:rsid w:val="003E2910"/>
    <w:rsid w:val="003E45F7"/>
    <w:rsid w:val="003E47F0"/>
    <w:rsid w:val="003E4866"/>
    <w:rsid w:val="003F2CA3"/>
    <w:rsid w:val="003F4BEB"/>
    <w:rsid w:val="0040248C"/>
    <w:rsid w:val="00403478"/>
    <w:rsid w:val="00405B51"/>
    <w:rsid w:val="00405B56"/>
    <w:rsid w:val="0041064E"/>
    <w:rsid w:val="00414CEE"/>
    <w:rsid w:val="00414E7A"/>
    <w:rsid w:val="00417EC1"/>
    <w:rsid w:val="00420A59"/>
    <w:rsid w:val="00422BD3"/>
    <w:rsid w:val="00425CAC"/>
    <w:rsid w:val="00426E92"/>
    <w:rsid w:val="00427133"/>
    <w:rsid w:val="0043509A"/>
    <w:rsid w:val="00436F0D"/>
    <w:rsid w:val="004373B9"/>
    <w:rsid w:val="00437E37"/>
    <w:rsid w:val="004413F6"/>
    <w:rsid w:val="00442426"/>
    <w:rsid w:val="0044500A"/>
    <w:rsid w:val="0044509D"/>
    <w:rsid w:val="00445335"/>
    <w:rsid w:val="00445B62"/>
    <w:rsid w:val="0045293A"/>
    <w:rsid w:val="0045734C"/>
    <w:rsid w:val="004651CE"/>
    <w:rsid w:val="00472CFE"/>
    <w:rsid w:val="00474FB2"/>
    <w:rsid w:val="004759F5"/>
    <w:rsid w:val="00480105"/>
    <w:rsid w:val="004808CE"/>
    <w:rsid w:val="004873CE"/>
    <w:rsid w:val="0049029D"/>
    <w:rsid w:val="004907A3"/>
    <w:rsid w:val="0049421C"/>
    <w:rsid w:val="004A0A24"/>
    <w:rsid w:val="004A50A3"/>
    <w:rsid w:val="004A58E6"/>
    <w:rsid w:val="004A7D8F"/>
    <w:rsid w:val="004B0325"/>
    <w:rsid w:val="004B330E"/>
    <w:rsid w:val="004B61AD"/>
    <w:rsid w:val="004B715D"/>
    <w:rsid w:val="004C1198"/>
    <w:rsid w:val="004C1B35"/>
    <w:rsid w:val="004C20F5"/>
    <w:rsid w:val="004C2AF3"/>
    <w:rsid w:val="004D0E51"/>
    <w:rsid w:val="004D45D0"/>
    <w:rsid w:val="004D6308"/>
    <w:rsid w:val="004E25FE"/>
    <w:rsid w:val="004E39D5"/>
    <w:rsid w:val="004E42B4"/>
    <w:rsid w:val="004E4B29"/>
    <w:rsid w:val="004E6C03"/>
    <w:rsid w:val="004E6C70"/>
    <w:rsid w:val="004E6D74"/>
    <w:rsid w:val="004F0485"/>
    <w:rsid w:val="004F4DE9"/>
    <w:rsid w:val="00502530"/>
    <w:rsid w:val="0050657C"/>
    <w:rsid w:val="005073EE"/>
    <w:rsid w:val="0051003F"/>
    <w:rsid w:val="00511809"/>
    <w:rsid w:val="00512A3D"/>
    <w:rsid w:val="00513A08"/>
    <w:rsid w:val="0051483B"/>
    <w:rsid w:val="00517D92"/>
    <w:rsid w:val="00521ABC"/>
    <w:rsid w:val="005232F0"/>
    <w:rsid w:val="00523303"/>
    <w:rsid w:val="00524715"/>
    <w:rsid w:val="00525124"/>
    <w:rsid w:val="0052723F"/>
    <w:rsid w:val="00527984"/>
    <w:rsid w:val="00532997"/>
    <w:rsid w:val="005335A0"/>
    <w:rsid w:val="00533D86"/>
    <w:rsid w:val="00535E25"/>
    <w:rsid w:val="0054086C"/>
    <w:rsid w:val="005440B4"/>
    <w:rsid w:val="0054424B"/>
    <w:rsid w:val="00546B0E"/>
    <w:rsid w:val="00547E82"/>
    <w:rsid w:val="00554865"/>
    <w:rsid w:val="0055597A"/>
    <w:rsid w:val="00557159"/>
    <w:rsid w:val="0056089E"/>
    <w:rsid w:val="00563566"/>
    <w:rsid w:val="00565BF5"/>
    <w:rsid w:val="00566791"/>
    <w:rsid w:val="0056732A"/>
    <w:rsid w:val="005758BC"/>
    <w:rsid w:val="0058236E"/>
    <w:rsid w:val="00582E09"/>
    <w:rsid w:val="00584255"/>
    <w:rsid w:val="00584E88"/>
    <w:rsid w:val="005852BB"/>
    <w:rsid w:val="005859E5"/>
    <w:rsid w:val="00587054"/>
    <w:rsid w:val="00591742"/>
    <w:rsid w:val="00592FAE"/>
    <w:rsid w:val="0059301B"/>
    <w:rsid w:val="00594F18"/>
    <w:rsid w:val="005960E4"/>
    <w:rsid w:val="005967B2"/>
    <w:rsid w:val="005977EC"/>
    <w:rsid w:val="0059792F"/>
    <w:rsid w:val="005A0BBD"/>
    <w:rsid w:val="005A5384"/>
    <w:rsid w:val="005B1751"/>
    <w:rsid w:val="005B3F99"/>
    <w:rsid w:val="005B4DA4"/>
    <w:rsid w:val="005B58D5"/>
    <w:rsid w:val="005C0831"/>
    <w:rsid w:val="005C3DBC"/>
    <w:rsid w:val="005C3E4A"/>
    <w:rsid w:val="005C451A"/>
    <w:rsid w:val="005C5FED"/>
    <w:rsid w:val="005C68CC"/>
    <w:rsid w:val="005D0A89"/>
    <w:rsid w:val="005E3ABF"/>
    <w:rsid w:val="005E3D44"/>
    <w:rsid w:val="005E3FCD"/>
    <w:rsid w:val="005E6349"/>
    <w:rsid w:val="005F4BAA"/>
    <w:rsid w:val="005F65AE"/>
    <w:rsid w:val="005F6FFE"/>
    <w:rsid w:val="005F7448"/>
    <w:rsid w:val="0060251B"/>
    <w:rsid w:val="00602B8F"/>
    <w:rsid w:val="006039C3"/>
    <w:rsid w:val="00603B3B"/>
    <w:rsid w:val="00604D27"/>
    <w:rsid w:val="00605079"/>
    <w:rsid w:val="006075D2"/>
    <w:rsid w:val="006076E3"/>
    <w:rsid w:val="0061269F"/>
    <w:rsid w:val="006143AA"/>
    <w:rsid w:val="0061529E"/>
    <w:rsid w:val="00616346"/>
    <w:rsid w:val="00623425"/>
    <w:rsid w:val="00624831"/>
    <w:rsid w:val="00624AA4"/>
    <w:rsid w:val="00624EA1"/>
    <w:rsid w:val="006254F3"/>
    <w:rsid w:val="0063295D"/>
    <w:rsid w:val="006339B2"/>
    <w:rsid w:val="00634C11"/>
    <w:rsid w:val="006357E5"/>
    <w:rsid w:val="00636191"/>
    <w:rsid w:val="006363D4"/>
    <w:rsid w:val="00636590"/>
    <w:rsid w:val="00637A48"/>
    <w:rsid w:val="00640A83"/>
    <w:rsid w:val="0064299A"/>
    <w:rsid w:val="006459CF"/>
    <w:rsid w:val="006503AE"/>
    <w:rsid w:val="00651F10"/>
    <w:rsid w:val="0065463D"/>
    <w:rsid w:val="006547F8"/>
    <w:rsid w:val="00654F94"/>
    <w:rsid w:val="00655E26"/>
    <w:rsid w:val="006728E5"/>
    <w:rsid w:val="00672F3C"/>
    <w:rsid w:val="006744FF"/>
    <w:rsid w:val="00677174"/>
    <w:rsid w:val="00684FAE"/>
    <w:rsid w:val="00686246"/>
    <w:rsid w:val="006961FC"/>
    <w:rsid w:val="0069691A"/>
    <w:rsid w:val="00697F5F"/>
    <w:rsid w:val="006A22E0"/>
    <w:rsid w:val="006A2682"/>
    <w:rsid w:val="006A31D6"/>
    <w:rsid w:val="006A42D7"/>
    <w:rsid w:val="006A49E8"/>
    <w:rsid w:val="006A4F90"/>
    <w:rsid w:val="006A7430"/>
    <w:rsid w:val="006A7F85"/>
    <w:rsid w:val="006B1907"/>
    <w:rsid w:val="006B3BE7"/>
    <w:rsid w:val="006B57EF"/>
    <w:rsid w:val="006B7732"/>
    <w:rsid w:val="006C3CD3"/>
    <w:rsid w:val="006C4CFE"/>
    <w:rsid w:val="006C66EE"/>
    <w:rsid w:val="006C78FE"/>
    <w:rsid w:val="006E2BBF"/>
    <w:rsid w:val="006E4496"/>
    <w:rsid w:val="006E6584"/>
    <w:rsid w:val="006F2A73"/>
    <w:rsid w:val="006F34D2"/>
    <w:rsid w:val="006F508E"/>
    <w:rsid w:val="006F5524"/>
    <w:rsid w:val="006F61A8"/>
    <w:rsid w:val="006F7BB6"/>
    <w:rsid w:val="00704F03"/>
    <w:rsid w:val="0070581C"/>
    <w:rsid w:val="00710928"/>
    <w:rsid w:val="007125EC"/>
    <w:rsid w:val="0071333F"/>
    <w:rsid w:val="00713842"/>
    <w:rsid w:val="00715FB4"/>
    <w:rsid w:val="00716275"/>
    <w:rsid w:val="00716BFD"/>
    <w:rsid w:val="00725195"/>
    <w:rsid w:val="007312BC"/>
    <w:rsid w:val="00733992"/>
    <w:rsid w:val="00735064"/>
    <w:rsid w:val="00744967"/>
    <w:rsid w:val="007451E9"/>
    <w:rsid w:val="00751326"/>
    <w:rsid w:val="007516D9"/>
    <w:rsid w:val="00751EDC"/>
    <w:rsid w:val="00763174"/>
    <w:rsid w:val="00763618"/>
    <w:rsid w:val="00763BFE"/>
    <w:rsid w:val="00765437"/>
    <w:rsid w:val="00766D35"/>
    <w:rsid w:val="00767E42"/>
    <w:rsid w:val="0077344B"/>
    <w:rsid w:val="007752E3"/>
    <w:rsid w:val="007776FB"/>
    <w:rsid w:val="00783A59"/>
    <w:rsid w:val="00783EE8"/>
    <w:rsid w:val="00784A5E"/>
    <w:rsid w:val="007878FA"/>
    <w:rsid w:val="00787F3B"/>
    <w:rsid w:val="00791EAC"/>
    <w:rsid w:val="00791FF4"/>
    <w:rsid w:val="00793684"/>
    <w:rsid w:val="00793FC3"/>
    <w:rsid w:val="0079492B"/>
    <w:rsid w:val="007959E0"/>
    <w:rsid w:val="00797B21"/>
    <w:rsid w:val="007A0565"/>
    <w:rsid w:val="007A0C38"/>
    <w:rsid w:val="007A101F"/>
    <w:rsid w:val="007A4E43"/>
    <w:rsid w:val="007B389C"/>
    <w:rsid w:val="007B56F6"/>
    <w:rsid w:val="007B757B"/>
    <w:rsid w:val="007B7DF9"/>
    <w:rsid w:val="007C13DC"/>
    <w:rsid w:val="007C47BC"/>
    <w:rsid w:val="007C4B5B"/>
    <w:rsid w:val="007C5C5D"/>
    <w:rsid w:val="007D0062"/>
    <w:rsid w:val="007D054E"/>
    <w:rsid w:val="007D3545"/>
    <w:rsid w:val="007D5A71"/>
    <w:rsid w:val="007D5AD8"/>
    <w:rsid w:val="007D6ECF"/>
    <w:rsid w:val="007D7D7A"/>
    <w:rsid w:val="007E149D"/>
    <w:rsid w:val="007E3497"/>
    <w:rsid w:val="007E4C41"/>
    <w:rsid w:val="007E5D52"/>
    <w:rsid w:val="007F51A8"/>
    <w:rsid w:val="007F5ADD"/>
    <w:rsid w:val="0080134B"/>
    <w:rsid w:val="00801AD4"/>
    <w:rsid w:val="00801B49"/>
    <w:rsid w:val="00802F2C"/>
    <w:rsid w:val="00804939"/>
    <w:rsid w:val="00807480"/>
    <w:rsid w:val="008074AB"/>
    <w:rsid w:val="00812E86"/>
    <w:rsid w:val="0081354F"/>
    <w:rsid w:val="0081445C"/>
    <w:rsid w:val="00815A7B"/>
    <w:rsid w:val="00816408"/>
    <w:rsid w:val="00817966"/>
    <w:rsid w:val="00822EFB"/>
    <w:rsid w:val="00825A5C"/>
    <w:rsid w:val="0082660A"/>
    <w:rsid w:val="00830684"/>
    <w:rsid w:val="00832809"/>
    <w:rsid w:val="008367BB"/>
    <w:rsid w:val="00837BD9"/>
    <w:rsid w:val="008529FB"/>
    <w:rsid w:val="00862896"/>
    <w:rsid w:val="00864332"/>
    <w:rsid w:val="00864C9F"/>
    <w:rsid w:val="00864CAC"/>
    <w:rsid w:val="0086618B"/>
    <w:rsid w:val="008703D6"/>
    <w:rsid w:val="0087128E"/>
    <w:rsid w:val="00872C5F"/>
    <w:rsid w:val="008744A7"/>
    <w:rsid w:val="0087455D"/>
    <w:rsid w:val="00881008"/>
    <w:rsid w:val="00883E63"/>
    <w:rsid w:val="00884E12"/>
    <w:rsid w:val="00886772"/>
    <w:rsid w:val="00886FB7"/>
    <w:rsid w:val="00892C8F"/>
    <w:rsid w:val="0089555B"/>
    <w:rsid w:val="008962A5"/>
    <w:rsid w:val="008A2D2B"/>
    <w:rsid w:val="008A3A19"/>
    <w:rsid w:val="008A3BFE"/>
    <w:rsid w:val="008A4285"/>
    <w:rsid w:val="008A557D"/>
    <w:rsid w:val="008C24EF"/>
    <w:rsid w:val="008C5636"/>
    <w:rsid w:val="008C59EF"/>
    <w:rsid w:val="008D0C4B"/>
    <w:rsid w:val="008D3135"/>
    <w:rsid w:val="008D3E1E"/>
    <w:rsid w:val="008D7DE7"/>
    <w:rsid w:val="008E1CC1"/>
    <w:rsid w:val="008E5A99"/>
    <w:rsid w:val="008E5D4F"/>
    <w:rsid w:val="008E75E4"/>
    <w:rsid w:val="008F47B5"/>
    <w:rsid w:val="008F577D"/>
    <w:rsid w:val="00902BEF"/>
    <w:rsid w:val="00903F76"/>
    <w:rsid w:val="00906AD8"/>
    <w:rsid w:val="00913BBB"/>
    <w:rsid w:val="0091694B"/>
    <w:rsid w:val="00920889"/>
    <w:rsid w:val="0092327B"/>
    <w:rsid w:val="00931FFD"/>
    <w:rsid w:val="00933AE7"/>
    <w:rsid w:val="009452C3"/>
    <w:rsid w:val="00946B31"/>
    <w:rsid w:val="00946E1A"/>
    <w:rsid w:val="00946E2E"/>
    <w:rsid w:val="00952427"/>
    <w:rsid w:val="00952D18"/>
    <w:rsid w:val="00953DC8"/>
    <w:rsid w:val="00954362"/>
    <w:rsid w:val="00956608"/>
    <w:rsid w:val="00962430"/>
    <w:rsid w:val="00964EB5"/>
    <w:rsid w:val="00970122"/>
    <w:rsid w:val="009708A1"/>
    <w:rsid w:val="00973EF8"/>
    <w:rsid w:val="00974015"/>
    <w:rsid w:val="0097448F"/>
    <w:rsid w:val="00974C4E"/>
    <w:rsid w:val="00975E4C"/>
    <w:rsid w:val="00976B56"/>
    <w:rsid w:val="00987718"/>
    <w:rsid w:val="009924AA"/>
    <w:rsid w:val="00994228"/>
    <w:rsid w:val="00997400"/>
    <w:rsid w:val="009A2323"/>
    <w:rsid w:val="009A560E"/>
    <w:rsid w:val="009A5968"/>
    <w:rsid w:val="009A5BCA"/>
    <w:rsid w:val="009A6CA2"/>
    <w:rsid w:val="009A7EDC"/>
    <w:rsid w:val="009B0E7F"/>
    <w:rsid w:val="009B175C"/>
    <w:rsid w:val="009B1C83"/>
    <w:rsid w:val="009B2CDE"/>
    <w:rsid w:val="009B33CC"/>
    <w:rsid w:val="009B4A38"/>
    <w:rsid w:val="009B507B"/>
    <w:rsid w:val="009B5C80"/>
    <w:rsid w:val="009B7DF2"/>
    <w:rsid w:val="009C3994"/>
    <w:rsid w:val="009D1324"/>
    <w:rsid w:val="009D2C3E"/>
    <w:rsid w:val="009D3992"/>
    <w:rsid w:val="009D49EA"/>
    <w:rsid w:val="009E32BA"/>
    <w:rsid w:val="009E52BA"/>
    <w:rsid w:val="009E5528"/>
    <w:rsid w:val="009E71B5"/>
    <w:rsid w:val="009F5381"/>
    <w:rsid w:val="009F6877"/>
    <w:rsid w:val="009F7274"/>
    <w:rsid w:val="00A0083B"/>
    <w:rsid w:val="00A01C72"/>
    <w:rsid w:val="00A028A0"/>
    <w:rsid w:val="00A03DD8"/>
    <w:rsid w:val="00A05578"/>
    <w:rsid w:val="00A11BEF"/>
    <w:rsid w:val="00A12116"/>
    <w:rsid w:val="00A138B0"/>
    <w:rsid w:val="00A14315"/>
    <w:rsid w:val="00A168C3"/>
    <w:rsid w:val="00A278A8"/>
    <w:rsid w:val="00A27FC0"/>
    <w:rsid w:val="00A301E3"/>
    <w:rsid w:val="00A30202"/>
    <w:rsid w:val="00A31163"/>
    <w:rsid w:val="00A31A0C"/>
    <w:rsid w:val="00A37C35"/>
    <w:rsid w:val="00A40445"/>
    <w:rsid w:val="00A427A6"/>
    <w:rsid w:val="00A50564"/>
    <w:rsid w:val="00A511D4"/>
    <w:rsid w:val="00A526BC"/>
    <w:rsid w:val="00A528BD"/>
    <w:rsid w:val="00A54748"/>
    <w:rsid w:val="00A54A93"/>
    <w:rsid w:val="00A60DC6"/>
    <w:rsid w:val="00A60F1E"/>
    <w:rsid w:val="00A630C4"/>
    <w:rsid w:val="00A63315"/>
    <w:rsid w:val="00A637FA"/>
    <w:rsid w:val="00A64AC5"/>
    <w:rsid w:val="00A67E8A"/>
    <w:rsid w:val="00A7137F"/>
    <w:rsid w:val="00A7178C"/>
    <w:rsid w:val="00A71F6A"/>
    <w:rsid w:val="00A76E63"/>
    <w:rsid w:val="00A77D9A"/>
    <w:rsid w:val="00A84D64"/>
    <w:rsid w:val="00A8567A"/>
    <w:rsid w:val="00A914A3"/>
    <w:rsid w:val="00A914C6"/>
    <w:rsid w:val="00A94D59"/>
    <w:rsid w:val="00A95E79"/>
    <w:rsid w:val="00A97FB3"/>
    <w:rsid w:val="00AA3CCD"/>
    <w:rsid w:val="00AB41D3"/>
    <w:rsid w:val="00AB4544"/>
    <w:rsid w:val="00AC121D"/>
    <w:rsid w:val="00AC28C7"/>
    <w:rsid w:val="00AD25C1"/>
    <w:rsid w:val="00AD364A"/>
    <w:rsid w:val="00AD6473"/>
    <w:rsid w:val="00AD73E9"/>
    <w:rsid w:val="00AD7B53"/>
    <w:rsid w:val="00AE216B"/>
    <w:rsid w:val="00AE3445"/>
    <w:rsid w:val="00AE5A62"/>
    <w:rsid w:val="00AE774D"/>
    <w:rsid w:val="00AF255B"/>
    <w:rsid w:val="00AF2996"/>
    <w:rsid w:val="00AF3516"/>
    <w:rsid w:val="00AF3D74"/>
    <w:rsid w:val="00AF4AF9"/>
    <w:rsid w:val="00AF4F84"/>
    <w:rsid w:val="00AF596D"/>
    <w:rsid w:val="00AF6EC8"/>
    <w:rsid w:val="00B00CC4"/>
    <w:rsid w:val="00B00DC6"/>
    <w:rsid w:val="00B025C8"/>
    <w:rsid w:val="00B03185"/>
    <w:rsid w:val="00B048AE"/>
    <w:rsid w:val="00B06327"/>
    <w:rsid w:val="00B065F9"/>
    <w:rsid w:val="00B07251"/>
    <w:rsid w:val="00B11535"/>
    <w:rsid w:val="00B16242"/>
    <w:rsid w:val="00B23806"/>
    <w:rsid w:val="00B24A4B"/>
    <w:rsid w:val="00B2640D"/>
    <w:rsid w:val="00B316B1"/>
    <w:rsid w:val="00B336A4"/>
    <w:rsid w:val="00B33B55"/>
    <w:rsid w:val="00B36484"/>
    <w:rsid w:val="00B37391"/>
    <w:rsid w:val="00B40251"/>
    <w:rsid w:val="00B41AAB"/>
    <w:rsid w:val="00B42EC5"/>
    <w:rsid w:val="00B4327C"/>
    <w:rsid w:val="00B43D6C"/>
    <w:rsid w:val="00B50C96"/>
    <w:rsid w:val="00B5139C"/>
    <w:rsid w:val="00B55328"/>
    <w:rsid w:val="00B56EDC"/>
    <w:rsid w:val="00B611FB"/>
    <w:rsid w:val="00B61325"/>
    <w:rsid w:val="00B61B1F"/>
    <w:rsid w:val="00B61D48"/>
    <w:rsid w:val="00B6232D"/>
    <w:rsid w:val="00B70F6F"/>
    <w:rsid w:val="00B72789"/>
    <w:rsid w:val="00B73147"/>
    <w:rsid w:val="00B77DDA"/>
    <w:rsid w:val="00B82528"/>
    <w:rsid w:val="00B82A12"/>
    <w:rsid w:val="00B846FF"/>
    <w:rsid w:val="00B853E1"/>
    <w:rsid w:val="00B85EDF"/>
    <w:rsid w:val="00B86105"/>
    <w:rsid w:val="00B92036"/>
    <w:rsid w:val="00B93AD0"/>
    <w:rsid w:val="00B960F6"/>
    <w:rsid w:val="00B97761"/>
    <w:rsid w:val="00BA004A"/>
    <w:rsid w:val="00BA0808"/>
    <w:rsid w:val="00BA0A29"/>
    <w:rsid w:val="00BA2F38"/>
    <w:rsid w:val="00BA3F0B"/>
    <w:rsid w:val="00BA7143"/>
    <w:rsid w:val="00BB038E"/>
    <w:rsid w:val="00BB0BC3"/>
    <w:rsid w:val="00BB2156"/>
    <w:rsid w:val="00BB2FA3"/>
    <w:rsid w:val="00BB3B9B"/>
    <w:rsid w:val="00BC3352"/>
    <w:rsid w:val="00BC3601"/>
    <w:rsid w:val="00BC3848"/>
    <w:rsid w:val="00BC408D"/>
    <w:rsid w:val="00BC480B"/>
    <w:rsid w:val="00BC6F58"/>
    <w:rsid w:val="00BC7920"/>
    <w:rsid w:val="00BD115D"/>
    <w:rsid w:val="00BD1F01"/>
    <w:rsid w:val="00BD2261"/>
    <w:rsid w:val="00BD4847"/>
    <w:rsid w:val="00BD4EB5"/>
    <w:rsid w:val="00BD54E0"/>
    <w:rsid w:val="00BD6E09"/>
    <w:rsid w:val="00BF0A1F"/>
    <w:rsid w:val="00BF3F34"/>
    <w:rsid w:val="00BF4990"/>
    <w:rsid w:val="00BF5F86"/>
    <w:rsid w:val="00BF712D"/>
    <w:rsid w:val="00BF7841"/>
    <w:rsid w:val="00BF7F99"/>
    <w:rsid w:val="00C00C89"/>
    <w:rsid w:val="00C00F98"/>
    <w:rsid w:val="00C060A3"/>
    <w:rsid w:val="00C068B5"/>
    <w:rsid w:val="00C10662"/>
    <w:rsid w:val="00C13A01"/>
    <w:rsid w:val="00C15B2E"/>
    <w:rsid w:val="00C22E38"/>
    <w:rsid w:val="00C2582E"/>
    <w:rsid w:val="00C25D35"/>
    <w:rsid w:val="00C260E5"/>
    <w:rsid w:val="00C31351"/>
    <w:rsid w:val="00C313EF"/>
    <w:rsid w:val="00C3294A"/>
    <w:rsid w:val="00C37F2E"/>
    <w:rsid w:val="00C41D2C"/>
    <w:rsid w:val="00C44A01"/>
    <w:rsid w:val="00C45194"/>
    <w:rsid w:val="00C46164"/>
    <w:rsid w:val="00C461F4"/>
    <w:rsid w:val="00C47AA0"/>
    <w:rsid w:val="00C518AD"/>
    <w:rsid w:val="00C51DDA"/>
    <w:rsid w:val="00C56A0C"/>
    <w:rsid w:val="00C574FA"/>
    <w:rsid w:val="00C577DA"/>
    <w:rsid w:val="00C57A34"/>
    <w:rsid w:val="00C607A7"/>
    <w:rsid w:val="00C60AAF"/>
    <w:rsid w:val="00C60B10"/>
    <w:rsid w:val="00C6293D"/>
    <w:rsid w:val="00C70BC3"/>
    <w:rsid w:val="00C70E0D"/>
    <w:rsid w:val="00C713BC"/>
    <w:rsid w:val="00C73838"/>
    <w:rsid w:val="00C73AAF"/>
    <w:rsid w:val="00C74590"/>
    <w:rsid w:val="00C76462"/>
    <w:rsid w:val="00C76EA1"/>
    <w:rsid w:val="00C8097E"/>
    <w:rsid w:val="00C8463F"/>
    <w:rsid w:val="00C85508"/>
    <w:rsid w:val="00C867D7"/>
    <w:rsid w:val="00C86D55"/>
    <w:rsid w:val="00C915C5"/>
    <w:rsid w:val="00C9178D"/>
    <w:rsid w:val="00C9179B"/>
    <w:rsid w:val="00C94A5E"/>
    <w:rsid w:val="00C969DC"/>
    <w:rsid w:val="00C97CD3"/>
    <w:rsid w:val="00CA5E52"/>
    <w:rsid w:val="00CA6C02"/>
    <w:rsid w:val="00CA6CA4"/>
    <w:rsid w:val="00CA7F2F"/>
    <w:rsid w:val="00CB13B5"/>
    <w:rsid w:val="00CC2147"/>
    <w:rsid w:val="00CC2DED"/>
    <w:rsid w:val="00CC458D"/>
    <w:rsid w:val="00CC7C6F"/>
    <w:rsid w:val="00CD1164"/>
    <w:rsid w:val="00CD1E3F"/>
    <w:rsid w:val="00CD39C9"/>
    <w:rsid w:val="00CD41B9"/>
    <w:rsid w:val="00CD6AD7"/>
    <w:rsid w:val="00CD74CE"/>
    <w:rsid w:val="00CE3AC7"/>
    <w:rsid w:val="00CE6331"/>
    <w:rsid w:val="00CE6444"/>
    <w:rsid w:val="00CE6833"/>
    <w:rsid w:val="00CF0EE1"/>
    <w:rsid w:val="00CF2C73"/>
    <w:rsid w:val="00CF406D"/>
    <w:rsid w:val="00CF5377"/>
    <w:rsid w:val="00CF5AE5"/>
    <w:rsid w:val="00CF6209"/>
    <w:rsid w:val="00D02BDA"/>
    <w:rsid w:val="00D05029"/>
    <w:rsid w:val="00D057CB"/>
    <w:rsid w:val="00D075B9"/>
    <w:rsid w:val="00D1063E"/>
    <w:rsid w:val="00D107ED"/>
    <w:rsid w:val="00D167AD"/>
    <w:rsid w:val="00D20789"/>
    <w:rsid w:val="00D219B9"/>
    <w:rsid w:val="00D222A5"/>
    <w:rsid w:val="00D23699"/>
    <w:rsid w:val="00D26628"/>
    <w:rsid w:val="00D30012"/>
    <w:rsid w:val="00D34506"/>
    <w:rsid w:val="00D36559"/>
    <w:rsid w:val="00D37C29"/>
    <w:rsid w:val="00D44468"/>
    <w:rsid w:val="00D56184"/>
    <w:rsid w:val="00D5738F"/>
    <w:rsid w:val="00D5771B"/>
    <w:rsid w:val="00D6399A"/>
    <w:rsid w:val="00D725E3"/>
    <w:rsid w:val="00D73723"/>
    <w:rsid w:val="00D7647E"/>
    <w:rsid w:val="00D767BF"/>
    <w:rsid w:val="00D7728C"/>
    <w:rsid w:val="00D77E29"/>
    <w:rsid w:val="00D80DCA"/>
    <w:rsid w:val="00D825D1"/>
    <w:rsid w:val="00D84045"/>
    <w:rsid w:val="00D8508D"/>
    <w:rsid w:val="00D951F1"/>
    <w:rsid w:val="00D95B5E"/>
    <w:rsid w:val="00D96424"/>
    <w:rsid w:val="00D96803"/>
    <w:rsid w:val="00D970DE"/>
    <w:rsid w:val="00DA167F"/>
    <w:rsid w:val="00DA2250"/>
    <w:rsid w:val="00DA7684"/>
    <w:rsid w:val="00DB4063"/>
    <w:rsid w:val="00DC46A3"/>
    <w:rsid w:val="00DD06F3"/>
    <w:rsid w:val="00DD0A6F"/>
    <w:rsid w:val="00DE2B83"/>
    <w:rsid w:val="00DF19DD"/>
    <w:rsid w:val="00DF2330"/>
    <w:rsid w:val="00DF6FB1"/>
    <w:rsid w:val="00E021BD"/>
    <w:rsid w:val="00E04C4B"/>
    <w:rsid w:val="00E050B6"/>
    <w:rsid w:val="00E05A75"/>
    <w:rsid w:val="00E05D09"/>
    <w:rsid w:val="00E076B5"/>
    <w:rsid w:val="00E10963"/>
    <w:rsid w:val="00E11037"/>
    <w:rsid w:val="00E11890"/>
    <w:rsid w:val="00E120B6"/>
    <w:rsid w:val="00E138BB"/>
    <w:rsid w:val="00E15546"/>
    <w:rsid w:val="00E1610D"/>
    <w:rsid w:val="00E16FB6"/>
    <w:rsid w:val="00E17295"/>
    <w:rsid w:val="00E258B2"/>
    <w:rsid w:val="00E26C63"/>
    <w:rsid w:val="00E27A99"/>
    <w:rsid w:val="00E345F8"/>
    <w:rsid w:val="00E358E3"/>
    <w:rsid w:val="00E3696B"/>
    <w:rsid w:val="00E4509E"/>
    <w:rsid w:val="00E45DDE"/>
    <w:rsid w:val="00E51F5C"/>
    <w:rsid w:val="00E57656"/>
    <w:rsid w:val="00E605CB"/>
    <w:rsid w:val="00E63744"/>
    <w:rsid w:val="00E6466A"/>
    <w:rsid w:val="00E657F8"/>
    <w:rsid w:val="00E65CC7"/>
    <w:rsid w:val="00E677C9"/>
    <w:rsid w:val="00E7022A"/>
    <w:rsid w:val="00E7288C"/>
    <w:rsid w:val="00E73756"/>
    <w:rsid w:val="00E74A14"/>
    <w:rsid w:val="00E76E76"/>
    <w:rsid w:val="00E80B51"/>
    <w:rsid w:val="00E8167B"/>
    <w:rsid w:val="00E83AD6"/>
    <w:rsid w:val="00E83FFB"/>
    <w:rsid w:val="00E8486F"/>
    <w:rsid w:val="00E84FE4"/>
    <w:rsid w:val="00E85214"/>
    <w:rsid w:val="00E90CBD"/>
    <w:rsid w:val="00E915FB"/>
    <w:rsid w:val="00E916F6"/>
    <w:rsid w:val="00E957D8"/>
    <w:rsid w:val="00E95990"/>
    <w:rsid w:val="00E965A1"/>
    <w:rsid w:val="00EA0B83"/>
    <w:rsid w:val="00EA118D"/>
    <w:rsid w:val="00EA2218"/>
    <w:rsid w:val="00EA2CDB"/>
    <w:rsid w:val="00EA59AD"/>
    <w:rsid w:val="00EA72CE"/>
    <w:rsid w:val="00EB186A"/>
    <w:rsid w:val="00EB5152"/>
    <w:rsid w:val="00EB7AC3"/>
    <w:rsid w:val="00EC388C"/>
    <w:rsid w:val="00ED36C9"/>
    <w:rsid w:val="00ED548F"/>
    <w:rsid w:val="00ED5A74"/>
    <w:rsid w:val="00EE1674"/>
    <w:rsid w:val="00EE1F0F"/>
    <w:rsid w:val="00EE224C"/>
    <w:rsid w:val="00EE581A"/>
    <w:rsid w:val="00EE666F"/>
    <w:rsid w:val="00EF72B8"/>
    <w:rsid w:val="00F00E04"/>
    <w:rsid w:val="00F02824"/>
    <w:rsid w:val="00F04297"/>
    <w:rsid w:val="00F053D7"/>
    <w:rsid w:val="00F107E5"/>
    <w:rsid w:val="00F138F7"/>
    <w:rsid w:val="00F14206"/>
    <w:rsid w:val="00F14AB3"/>
    <w:rsid w:val="00F208F0"/>
    <w:rsid w:val="00F24FA3"/>
    <w:rsid w:val="00F25AFC"/>
    <w:rsid w:val="00F26B35"/>
    <w:rsid w:val="00F27A9D"/>
    <w:rsid w:val="00F34491"/>
    <w:rsid w:val="00F36EE1"/>
    <w:rsid w:val="00F40CDC"/>
    <w:rsid w:val="00F43F3B"/>
    <w:rsid w:val="00F468FB"/>
    <w:rsid w:val="00F51D61"/>
    <w:rsid w:val="00F5615D"/>
    <w:rsid w:val="00F60D1E"/>
    <w:rsid w:val="00F62CBE"/>
    <w:rsid w:val="00F631EB"/>
    <w:rsid w:val="00F67210"/>
    <w:rsid w:val="00F744E4"/>
    <w:rsid w:val="00F75057"/>
    <w:rsid w:val="00F7761B"/>
    <w:rsid w:val="00F8210C"/>
    <w:rsid w:val="00F83010"/>
    <w:rsid w:val="00F84C17"/>
    <w:rsid w:val="00F85F80"/>
    <w:rsid w:val="00F86A77"/>
    <w:rsid w:val="00F87F81"/>
    <w:rsid w:val="00F90DF0"/>
    <w:rsid w:val="00F90FF9"/>
    <w:rsid w:val="00F92E44"/>
    <w:rsid w:val="00F943BA"/>
    <w:rsid w:val="00F951CE"/>
    <w:rsid w:val="00FA1985"/>
    <w:rsid w:val="00FA1A8F"/>
    <w:rsid w:val="00FA38C2"/>
    <w:rsid w:val="00FA3F09"/>
    <w:rsid w:val="00FA6FED"/>
    <w:rsid w:val="00FA7841"/>
    <w:rsid w:val="00FB1FD7"/>
    <w:rsid w:val="00FB4435"/>
    <w:rsid w:val="00FB4869"/>
    <w:rsid w:val="00FB61F6"/>
    <w:rsid w:val="00FB72ED"/>
    <w:rsid w:val="00FB73DF"/>
    <w:rsid w:val="00FB775A"/>
    <w:rsid w:val="00FC4FAC"/>
    <w:rsid w:val="00FC6AA4"/>
    <w:rsid w:val="00FC74ED"/>
    <w:rsid w:val="00FD1D56"/>
    <w:rsid w:val="00FD3136"/>
    <w:rsid w:val="00FD6CFF"/>
    <w:rsid w:val="00FE1430"/>
    <w:rsid w:val="00FF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49F81"/>
  <w15:docId w15:val="{D92A40E0-C7DB-4A2D-99D0-B3CE3A28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84A5E"/>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867D7"/>
    <w:pPr>
      <w:tabs>
        <w:tab w:val="left" w:pos="709"/>
        <w:tab w:val="left" w:pos="960"/>
        <w:tab w:val="left" w:pos="8505"/>
        <w:tab w:val="right" w:leader="dot" w:pos="8778"/>
        <w:tab w:val="right" w:leader="dot" w:pos="9111"/>
      </w:tabs>
      <w:spacing w:line="280" w:lineRule="atLeast"/>
      <w:ind w:left="400" w:hanging="400"/>
    </w:pPr>
    <w:rPr>
      <w:rFonts w:ascii="LucidaSansEF" w:eastAsia="MS Mincho" w:hAnsi="LucidaSansEF" w:cs="Lucida Sans Unicode"/>
      <w:bCs/>
      <w:noProof/>
      <w:sz w:val="20"/>
    </w:rPr>
  </w:style>
  <w:style w:type="paragraph" w:styleId="Inhopg2">
    <w:name w:val="toc 2"/>
    <w:basedOn w:val="Standaard"/>
    <w:next w:val="Standaard"/>
    <w:autoRedefine/>
    <w:uiPriority w:val="39"/>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uiPriority w:val="99"/>
    <w:semiHidden/>
    <w:rsid w:val="00672F3C"/>
    <w:pPr>
      <w:spacing w:line="280" w:lineRule="atLeast"/>
    </w:pPr>
    <w:rPr>
      <w:rFonts w:ascii="Arial" w:hAnsi="Arial"/>
      <w:sz w:val="20"/>
      <w:szCs w:val="20"/>
    </w:rPr>
  </w:style>
  <w:style w:type="character" w:customStyle="1" w:styleId="VoetnoottekstChar">
    <w:name w:val="Voetnoottekst Char"/>
    <w:link w:val="Voetnoottekst"/>
    <w:uiPriority w:val="99"/>
    <w:semiHidden/>
    <w:rsid w:val="00D56184"/>
    <w:rPr>
      <w:rFonts w:ascii="Arial" w:hAnsi="Arial"/>
      <w:lang w:val="nl-NL" w:eastAsia="nl-NL" w:bidi="ar-SA"/>
    </w:rPr>
  </w:style>
  <w:style w:type="character" w:styleId="Voetnootmarkering">
    <w:name w:val="footnote reference"/>
    <w:uiPriority w:val="99"/>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uiPriority w:val="99"/>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alinea niv 1,Lijstje"/>
    <w:basedOn w:val="Standaard"/>
    <w:link w:val="LijstalineaChar"/>
    <w:uiPriority w:val="34"/>
    <w:qFormat/>
    <w:rsid w:val="005A0BBD"/>
    <w:pPr>
      <w:ind w:left="720"/>
      <w:contextualSpacing/>
    </w:pPr>
  </w:style>
  <w:style w:type="character" w:customStyle="1" w:styleId="LijstalineaChar">
    <w:name w:val="Lijstalinea Char"/>
    <w:aliases w:val="Lijstalinea niv 1 Char,Lijstje Char"/>
    <w:basedOn w:val="Standaardalinea-lettertype"/>
    <w:link w:val="Lijstalinea"/>
    <w:uiPriority w:val="34"/>
    <w:qFormat/>
    <w:rsid w:val="00E258B2"/>
    <w:rPr>
      <w:sz w:val="24"/>
      <w:szCs w:val="24"/>
      <w:lang w:val="nl-NL" w:eastAsia="nl-NL"/>
    </w:rPr>
  </w:style>
  <w:style w:type="paragraph" w:customStyle="1" w:styleId="Titelpagina">
    <w:name w:val="Titelpagina"/>
    <w:basedOn w:val="Standaard"/>
    <w:link w:val="TitelpaginaChar"/>
    <w:qFormat/>
    <w:rsid w:val="00CF6209"/>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F6209"/>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F6209"/>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F6209"/>
    <w:rPr>
      <w:rFonts w:asciiTheme="minorHAnsi" w:eastAsiaTheme="minorHAnsi" w:hAnsiTheme="minorHAnsi" w:cstheme="minorBidi"/>
      <w:color w:val="FFFFFF" w:themeColor="background1"/>
      <w:sz w:val="52"/>
      <w:szCs w:val="52"/>
    </w:rPr>
  </w:style>
  <w:style w:type="paragraph" w:customStyle="1" w:styleId="TableParagraph">
    <w:name w:val="Table Paragraph"/>
    <w:basedOn w:val="Standaard"/>
    <w:uiPriority w:val="1"/>
    <w:qFormat/>
    <w:rsid w:val="00A511D4"/>
    <w:pPr>
      <w:widowControl w:val="0"/>
      <w:autoSpaceDE w:val="0"/>
      <w:autoSpaceDN w:val="0"/>
      <w:adjustRightInd w:val="0"/>
      <w:spacing w:before="42"/>
      <w:ind w:left="107"/>
    </w:pPr>
    <w:rPr>
      <w:rFonts w:ascii="Verdana" w:eastAsiaTheme="minorEastAsia" w:hAnsi="Verdana" w:cs="Verdana"/>
    </w:rPr>
  </w:style>
  <w:style w:type="paragraph" w:styleId="Tekstopmerking">
    <w:name w:val="annotation text"/>
    <w:basedOn w:val="Standaard"/>
    <w:link w:val="TekstopmerkingChar"/>
    <w:unhideWhenUsed/>
    <w:rsid w:val="001E7824"/>
    <w:rPr>
      <w:sz w:val="20"/>
      <w:szCs w:val="20"/>
    </w:rPr>
  </w:style>
  <w:style w:type="character" w:customStyle="1" w:styleId="TekstopmerkingChar">
    <w:name w:val="Tekst opmerking Char"/>
    <w:basedOn w:val="Standaardalinea-lettertype"/>
    <w:link w:val="Tekstopmerking"/>
    <w:uiPriority w:val="99"/>
    <w:rsid w:val="001E7824"/>
    <w:rPr>
      <w:lang w:val="nl-NL" w:eastAsia="nl-NL"/>
    </w:rPr>
  </w:style>
  <w:style w:type="paragraph" w:styleId="Onderwerpvanopmerking">
    <w:name w:val="annotation subject"/>
    <w:basedOn w:val="Tekstopmerking"/>
    <w:next w:val="Tekstopmerking"/>
    <w:link w:val="OnderwerpvanopmerkingChar"/>
    <w:semiHidden/>
    <w:unhideWhenUsed/>
    <w:rsid w:val="001E7824"/>
    <w:rPr>
      <w:b/>
      <w:bCs/>
    </w:rPr>
  </w:style>
  <w:style w:type="character" w:customStyle="1" w:styleId="OnderwerpvanopmerkingChar">
    <w:name w:val="Onderwerp van opmerking Char"/>
    <w:basedOn w:val="TekstopmerkingChar"/>
    <w:link w:val="Onderwerpvanopmerking"/>
    <w:semiHidden/>
    <w:rsid w:val="001E7824"/>
    <w:rPr>
      <w:b/>
      <w:bCs/>
      <w:lang w:val="nl-NL" w:eastAsia="nl-NL"/>
    </w:rPr>
  </w:style>
  <w:style w:type="character" w:styleId="Onopgelostemelding">
    <w:name w:val="Unresolved Mention"/>
    <w:basedOn w:val="Standaardalinea-lettertype"/>
    <w:uiPriority w:val="99"/>
    <w:unhideWhenUsed/>
    <w:rsid w:val="008C24EF"/>
    <w:rPr>
      <w:color w:val="605E5C"/>
      <w:shd w:val="clear" w:color="auto" w:fill="E1DFDD"/>
    </w:rPr>
  </w:style>
  <w:style w:type="character" w:styleId="Vermelding">
    <w:name w:val="Mention"/>
    <w:basedOn w:val="Standaardalinea-lettertype"/>
    <w:uiPriority w:val="99"/>
    <w:unhideWhenUsed/>
    <w:rsid w:val="00512A3D"/>
    <w:rPr>
      <w:color w:val="2B579A"/>
      <w:shd w:val="clear" w:color="auto" w:fill="E1DFDD"/>
    </w:rPr>
  </w:style>
  <w:style w:type="table" w:customStyle="1" w:styleId="Tabelraster1">
    <w:name w:val="Tabelraster1"/>
    <w:basedOn w:val="Standaardtabel"/>
    <w:next w:val="Tabelraster"/>
    <w:uiPriority w:val="39"/>
    <w:rsid w:val="002962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784A5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E16F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D825D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2574AB"/>
    <w:rPr>
      <w:rFonts w:ascii="Calibri" w:eastAsia="Calibri" w:hAnsi="Calibr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C3352"/>
    <w:rPr>
      <w:color w:val="808080"/>
    </w:rPr>
  </w:style>
  <w:style w:type="paragraph" w:customStyle="1" w:styleId="paragraph">
    <w:name w:val="paragraph"/>
    <w:basedOn w:val="Standaard"/>
    <w:rsid w:val="00EE666F"/>
    <w:pPr>
      <w:spacing w:before="100" w:beforeAutospacing="1" w:after="100" w:afterAutospacing="1"/>
    </w:pPr>
  </w:style>
  <w:style w:type="character" w:customStyle="1" w:styleId="normaltextrun">
    <w:name w:val="normaltextrun"/>
    <w:basedOn w:val="Standaardalinea-lettertype"/>
    <w:rsid w:val="00EE666F"/>
  </w:style>
  <w:style w:type="character" w:customStyle="1" w:styleId="eop">
    <w:name w:val="eop"/>
    <w:basedOn w:val="Standaardalinea-lettertype"/>
    <w:rsid w:val="00EE666F"/>
  </w:style>
  <w:style w:type="character" w:customStyle="1" w:styleId="TekstopmerkingChar1">
    <w:name w:val="Tekst opmerking Char1"/>
    <w:semiHidden/>
    <w:locked/>
    <w:rsid w:val="00D107ED"/>
    <w:rPr>
      <w:rFonts w:ascii="Arial" w:hAnsi="Arial" w:cs="Arial"/>
      <w:spacing w:val="5"/>
      <w:sz w:val="20"/>
      <w:szCs w:val="20"/>
    </w:rPr>
  </w:style>
  <w:style w:type="paragraph" w:styleId="Revisie">
    <w:name w:val="Revision"/>
    <w:hidden/>
    <w:uiPriority w:val="99"/>
    <w:semiHidden/>
    <w:rsid w:val="004E6D74"/>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4658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00178758">
      <w:bodyDiv w:val="1"/>
      <w:marLeft w:val="0"/>
      <w:marRight w:val="0"/>
      <w:marTop w:val="0"/>
      <w:marBottom w:val="0"/>
      <w:divBdr>
        <w:top w:val="none" w:sz="0" w:space="0" w:color="auto"/>
        <w:left w:val="none" w:sz="0" w:space="0" w:color="auto"/>
        <w:bottom w:val="none" w:sz="0" w:space="0" w:color="auto"/>
        <w:right w:val="none" w:sz="0" w:space="0" w:color="auto"/>
      </w:divBdr>
      <w:divsChild>
        <w:div w:id="216817787">
          <w:marLeft w:val="0"/>
          <w:marRight w:val="0"/>
          <w:marTop w:val="0"/>
          <w:marBottom w:val="0"/>
          <w:divBdr>
            <w:top w:val="none" w:sz="0" w:space="0" w:color="auto"/>
            <w:left w:val="none" w:sz="0" w:space="0" w:color="auto"/>
            <w:bottom w:val="none" w:sz="0" w:space="0" w:color="auto"/>
            <w:right w:val="none" w:sz="0" w:space="0" w:color="auto"/>
          </w:divBdr>
        </w:div>
        <w:div w:id="324434122">
          <w:marLeft w:val="0"/>
          <w:marRight w:val="0"/>
          <w:marTop w:val="0"/>
          <w:marBottom w:val="0"/>
          <w:divBdr>
            <w:top w:val="none" w:sz="0" w:space="0" w:color="auto"/>
            <w:left w:val="none" w:sz="0" w:space="0" w:color="auto"/>
            <w:bottom w:val="none" w:sz="0" w:space="0" w:color="auto"/>
            <w:right w:val="none" w:sz="0" w:space="0" w:color="auto"/>
          </w:divBdr>
          <w:divsChild>
            <w:div w:id="1169980068">
              <w:marLeft w:val="0"/>
              <w:marRight w:val="0"/>
              <w:marTop w:val="30"/>
              <w:marBottom w:val="30"/>
              <w:divBdr>
                <w:top w:val="none" w:sz="0" w:space="0" w:color="auto"/>
                <w:left w:val="none" w:sz="0" w:space="0" w:color="auto"/>
                <w:bottom w:val="none" w:sz="0" w:space="0" w:color="auto"/>
                <w:right w:val="none" w:sz="0" w:space="0" w:color="auto"/>
              </w:divBdr>
              <w:divsChild>
                <w:div w:id="5718457">
                  <w:marLeft w:val="0"/>
                  <w:marRight w:val="0"/>
                  <w:marTop w:val="0"/>
                  <w:marBottom w:val="0"/>
                  <w:divBdr>
                    <w:top w:val="none" w:sz="0" w:space="0" w:color="auto"/>
                    <w:left w:val="none" w:sz="0" w:space="0" w:color="auto"/>
                    <w:bottom w:val="none" w:sz="0" w:space="0" w:color="auto"/>
                    <w:right w:val="none" w:sz="0" w:space="0" w:color="auto"/>
                  </w:divBdr>
                  <w:divsChild>
                    <w:div w:id="2061050902">
                      <w:marLeft w:val="0"/>
                      <w:marRight w:val="0"/>
                      <w:marTop w:val="0"/>
                      <w:marBottom w:val="0"/>
                      <w:divBdr>
                        <w:top w:val="none" w:sz="0" w:space="0" w:color="auto"/>
                        <w:left w:val="none" w:sz="0" w:space="0" w:color="auto"/>
                        <w:bottom w:val="none" w:sz="0" w:space="0" w:color="auto"/>
                        <w:right w:val="none" w:sz="0" w:space="0" w:color="auto"/>
                      </w:divBdr>
                    </w:div>
                  </w:divsChild>
                </w:div>
                <w:div w:id="6837815">
                  <w:marLeft w:val="0"/>
                  <w:marRight w:val="0"/>
                  <w:marTop w:val="0"/>
                  <w:marBottom w:val="0"/>
                  <w:divBdr>
                    <w:top w:val="none" w:sz="0" w:space="0" w:color="auto"/>
                    <w:left w:val="none" w:sz="0" w:space="0" w:color="auto"/>
                    <w:bottom w:val="none" w:sz="0" w:space="0" w:color="auto"/>
                    <w:right w:val="none" w:sz="0" w:space="0" w:color="auto"/>
                  </w:divBdr>
                  <w:divsChild>
                    <w:div w:id="699864275">
                      <w:marLeft w:val="0"/>
                      <w:marRight w:val="0"/>
                      <w:marTop w:val="0"/>
                      <w:marBottom w:val="0"/>
                      <w:divBdr>
                        <w:top w:val="none" w:sz="0" w:space="0" w:color="auto"/>
                        <w:left w:val="none" w:sz="0" w:space="0" w:color="auto"/>
                        <w:bottom w:val="none" w:sz="0" w:space="0" w:color="auto"/>
                        <w:right w:val="none" w:sz="0" w:space="0" w:color="auto"/>
                      </w:divBdr>
                    </w:div>
                  </w:divsChild>
                </w:div>
                <w:div w:id="8413932">
                  <w:marLeft w:val="0"/>
                  <w:marRight w:val="0"/>
                  <w:marTop w:val="0"/>
                  <w:marBottom w:val="0"/>
                  <w:divBdr>
                    <w:top w:val="none" w:sz="0" w:space="0" w:color="auto"/>
                    <w:left w:val="none" w:sz="0" w:space="0" w:color="auto"/>
                    <w:bottom w:val="none" w:sz="0" w:space="0" w:color="auto"/>
                    <w:right w:val="none" w:sz="0" w:space="0" w:color="auto"/>
                  </w:divBdr>
                  <w:divsChild>
                    <w:div w:id="341128779">
                      <w:marLeft w:val="0"/>
                      <w:marRight w:val="0"/>
                      <w:marTop w:val="0"/>
                      <w:marBottom w:val="0"/>
                      <w:divBdr>
                        <w:top w:val="none" w:sz="0" w:space="0" w:color="auto"/>
                        <w:left w:val="none" w:sz="0" w:space="0" w:color="auto"/>
                        <w:bottom w:val="none" w:sz="0" w:space="0" w:color="auto"/>
                        <w:right w:val="none" w:sz="0" w:space="0" w:color="auto"/>
                      </w:divBdr>
                    </w:div>
                  </w:divsChild>
                </w:div>
                <w:div w:id="10648391">
                  <w:marLeft w:val="0"/>
                  <w:marRight w:val="0"/>
                  <w:marTop w:val="0"/>
                  <w:marBottom w:val="0"/>
                  <w:divBdr>
                    <w:top w:val="none" w:sz="0" w:space="0" w:color="auto"/>
                    <w:left w:val="none" w:sz="0" w:space="0" w:color="auto"/>
                    <w:bottom w:val="none" w:sz="0" w:space="0" w:color="auto"/>
                    <w:right w:val="none" w:sz="0" w:space="0" w:color="auto"/>
                  </w:divBdr>
                  <w:divsChild>
                    <w:div w:id="2117599339">
                      <w:marLeft w:val="0"/>
                      <w:marRight w:val="0"/>
                      <w:marTop w:val="0"/>
                      <w:marBottom w:val="0"/>
                      <w:divBdr>
                        <w:top w:val="none" w:sz="0" w:space="0" w:color="auto"/>
                        <w:left w:val="none" w:sz="0" w:space="0" w:color="auto"/>
                        <w:bottom w:val="none" w:sz="0" w:space="0" w:color="auto"/>
                        <w:right w:val="none" w:sz="0" w:space="0" w:color="auto"/>
                      </w:divBdr>
                    </w:div>
                  </w:divsChild>
                </w:div>
                <w:div w:id="38865260">
                  <w:marLeft w:val="0"/>
                  <w:marRight w:val="0"/>
                  <w:marTop w:val="0"/>
                  <w:marBottom w:val="0"/>
                  <w:divBdr>
                    <w:top w:val="none" w:sz="0" w:space="0" w:color="auto"/>
                    <w:left w:val="none" w:sz="0" w:space="0" w:color="auto"/>
                    <w:bottom w:val="none" w:sz="0" w:space="0" w:color="auto"/>
                    <w:right w:val="none" w:sz="0" w:space="0" w:color="auto"/>
                  </w:divBdr>
                  <w:divsChild>
                    <w:div w:id="574972718">
                      <w:marLeft w:val="0"/>
                      <w:marRight w:val="0"/>
                      <w:marTop w:val="0"/>
                      <w:marBottom w:val="0"/>
                      <w:divBdr>
                        <w:top w:val="none" w:sz="0" w:space="0" w:color="auto"/>
                        <w:left w:val="none" w:sz="0" w:space="0" w:color="auto"/>
                        <w:bottom w:val="none" w:sz="0" w:space="0" w:color="auto"/>
                        <w:right w:val="none" w:sz="0" w:space="0" w:color="auto"/>
                      </w:divBdr>
                    </w:div>
                  </w:divsChild>
                </w:div>
                <w:div w:id="61493116">
                  <w:marLeft w:val="0"/>
                  <w:marRight w:val="0"/>
                  <w:marTop w:val="0"/>
                  <w:marBottom w:val="0"/>
                  <w:divBdr>
                    <w:top w:val="none" w:sz="0" w:space="0" w:color="auto"/>
                    <w:left w:val="none" w:sz="0" w:space="0" w:color="auto"/>
                    <w:bottom w:val="none" w:sz="0" w:space="0" w:color="auto"/>
                    <w:right w:val="none" w:sz="0" w:space="0" w:color="auto"/>
                  </w:divBdr>
                  <w:divsChild>
                    <w:div w:id="1918055708">
                      <w:marLeft w:val="0"/>
                      <w:marRight w:val="0"/>
                      <w:marTop w:val="0"/>
                      <w:marBottom w:val="0"/>
                      <w:divBdr>
                        <w:top w:val="none" w:sz="0" w:space="0" w:color="auto"/>
                        <w:left w:val="none" w:sz="0" w:space="0" w:color="auto"/>
                        <w:bottom w:val="none" w:sz="0" w:space="0" w:color="auto"/>
                        <w:right w:val="none" w:sz="0" w:space="0" w:color="auto"/>
                      </w:divBdr>
                    </w:div>
                  </w:divsChild>
                </w:div>
                <w:div w:id="72553954">
                  <w:marLeft w:val="0"/>
                  <w:marRight w:val="0"/>
                  <w:marTop w:val="0"/>
                  <w:marBottom w:val="0"/>
                  <w:divBdr>
                    <w:top w:val="none" w:sz="0" w:space="0" w:color="auto"/>
                    <w:left w:val="none" w:sz="0" w:space="0" w:color="auto"/>
                    <w:bottom w:val="none" w:sz="0" w:space="0" w:color="auto"/>
                    <w:right w:val="none" w:sz="0" w:space="0" w:color="auto"/>
                  </w:divBdr>
                  <w:divsChild>
                    <w:div w:id="418480097">
                      <w:marLeft w:val="0"/>
                      <w:marRight w:val="0"/>
                      <w:marTop w:val="0"/>
                      <w:marBottom w:val="0"/>
                      <w:divBdr>
                        <w:top w:val="none" w:sz="0" w:space="0" w:color="auto"/>
                        <w:left w:val="none" w:sz="0" w:space="0" w:color="auto"/>
                        <w:bottom w:val="none" w:sz="0" w:space="0" w:color="auto"/>
                        <w:right w:val="none" w:sz="0" w:space="0" w:color="auto"/>
                      </w:divBdr>
                    </w:div>
                  </w:divsChild>
                </w:div>
                <w:div w:id="93943969">
                  <w:marLeft w:val="0"/>
                  <w:marRight w:val="0"/>
                  <w:marTop w:val="0"/>
                  <w:marBottom w:val="0"/>
                  <w:divBdr>
                    <w:top w:val="none" w:sz="0" w:space="0" w:color="auto"/>
                    <w:left w:val="none" w:sz="0" w:space="0" w:color="auto"/>
                    <w:bottom w:val="none" w:sz="0" w:space="0" w:color="auto"/>
                    <w:right w:val="none" w:sz="0" w:space="0" w:color="auto"/>
                  </w:divBdr>
                  <w:divsChild>
                    <w:div w:id="402485479">
                      <w:marLeft w:val="0"/>
                      <w:marRight w:val="0"/>
                      <w:marTop w:val="0"/>
                      <w:marBottom w:val="0"/>
                      <w:divBdr>
                        <w:top w:val="none" w:sz="0" w:space="0" w:color="auto"/>
                        <w:left w:val="none" w:sz="0" w:space="0" w:color="auto"/>
                        <w:bottom w:val="none" w:sz="0" w:space="0" w:color="auto"/>
                        <w:right w:val="none" w:sz="0" w:space="0" w:color="auto"/>
                      </w:divBdr>
                    </w:div>
                  </w:divsChild>
                </w:div>
                <w:div w:id="97916428">
                  <w:marLeft w:val="0"/>
                  <w:marRight w:val="0"/>
                  <w:marTop w:val="0"/>
                  <w:marBottom w:val="0"/>
                  <w:divBdr>
                    <w:top w:val="none" w:sz="0" w:space="0" w:color="auto"/>
                    <w:left w:val="none" w:sz="0" w:space="0" w:color="auto"/>
                    <w:bottom w:val="none" w:sz="0" w:space="0" w:color="auto"/>
                    <w:right w:val="none" w:sz="0" w:space="0" w:color="auto"/>
                  </w:divBdr>
                  <w:divsChild>
                    <w:div w:id="227351701">
                      <w:marLeft w:val="0"/>
                      <w:marRight w:val="0"/>
                      <w:marTop w:val="0"/>
                      <w:marBottom w:val="0"/>
                      <w:divBdr>
                        <w:top w:val="none" w:sz="0" w:space="0" w:color="auto"/>
                        <w:left w:val="none" w:sz="0" w:space="0" w:color="auto"/>
                        <w:bottom w:val="none" w:sz="0" w:space="0" w:color="auto"/>
                        <w:right w:val="none" w:sz="0" w:space="0" w:color="auto"/>
                      </w:divBdr>
                    </w:div>
                  </w:divsChild>
                </w:div>
                <w:div w:id="101078138">
                  <w:marLeft w:val="0"/>
                  <w:marRight w:val="0"/>
                  <w:marTop w:val="0"/>
                  <w:marBottom w:val="0"/>
                  <w:divBdr>
                    <w:top w:val="none" w:sz="0" w:space="0" w:color="auto"/>
                    <w:left w:val="none" w:sz="0" w:space="0" w:color="auto"/>
                    <w:bottom w:val="none" w:sz="0" w:space="0" w:color="auto"/>
                    <w:right w:val="none" w:sz="0" w:space="0" w:color="auto"/>
                  </w:divBdr>
                  <w:divsChild>
                    <w:div w:id="1443762250">
                      <w:marLeft w:val="0"/>
                      <w:marRight w:val="0"/>
                      <w:marTop w:val="0"/>
                      <w:marBottom w:val="0"/>
                      <w:divBdr>
                        <w:top w:val="none" w:sz="0" w:space="0" w:color="auto"/>
                        <w:left w:val="none" w:sz="0" w:space="0" w:color="auto"/>
                        <w:bottom w:val="none" w:sz="0" w:space="0" w:color="auto"/>
                        <w:right w:val="none" w:sz="0" w:space="0" w:color="auto"/>
                      </w:divBdr>
                    </w:div>
                  </w:divsChild>
                </w:div>
                <w:div w:id="104815400">
                  <w:marLeft w:val="0"/>
                  <w:marRight w:val="0"/>
                  <w:marTop w:val="0"/>
                  <w:marBottom w:val="0"/>
                  <w:divBdr>
                    <w:top w:val="none" w:sz="0" w:space="0" w:color="auto"/>
                    <w:left w:val="none" w:sz="0" w:space="0" w:color="auto"/>
                    <w:bottom w:val="none" w:sz="0" w:space="0" w:color="auto"/>
                    <w:right w:val="none" w:sz="0" w:space="0" w:color="auto"/>
                  </w:divBdr>
                  <w:divsChild>
                    <w:div w:id="1812165313">
                      <w:marLeft w:val="0"/>
                      <w:marRight w:val="0"/>
                      <w:marTop w:val="0"/>
                      <w:marBottom w:val="0"/>
                      <w:divBdr>
                        <w:top w:val="none" w:sz="0" w:space="0" w:color="auto"/>
                        <w:left w:val="none" w:sz="0" w:space="0" w:color="auto"/>
                        <w:bottom w:val="none" w:sz="0" w:space="0" w:color="auto"/>
                        <w:right w:val="none" w:sz="0" w:space="0" w:color="auto"/>
                      </w:divBdr>
                    </w:div>
                  </w:divsChild>
                </w:div>
                <w:div w:id="105661005">
                  <w:marLeft w:val="0"/>
                  <w:marRight w:val="0"/>
                  <w:marTop w:val="0"/>
                  <w:marBottom w:val="0"/>
                  <w:divBdr>
                    <w:top w:val="none" w:sz="0" w:space="0" w:color="auto"/>
                    <w:left w:val="none" w:sz="0" w:space="0" w:color="auto"/>
                    <w:bottom w:val="none" w:sz="0" w:space="0" w:color="auto"/>
                    <w:right w:val="none" w:sz="0" w:space="0" w:color="auto"/>
                  </w:divBdr>
                  <w:divsChild>
                    <w:div w:id="626159057">
                      <w:marLeft w:val="0"/>
                      <w:marRight w:val="0"/>
                      <w:marTop w:val="0"/>
                      <w:marBottom w:val="0"/>
                      <w:divBdr>
                        <w:top w:val="none" w:sz="0" w:space="0" w:color="auto"/>
                        <w:left w:val="none" w:sz="0" w:space="0" w:color="auto"/>
                        <w:bottom w:val="none" w:sz="0" w:space="0" w:color="auto"/>
                        <w:right w:val="none" w:sz="0" w:space="0" w:color="auto"/>
                      </w:divBdr>
                    </w:div>
                  </w:divsChild>
                </w:div>
                <w:div w:id="107360832">
                  <w:marLeft w:val="0"/>
                  <w:marRight w:val="0"/>
                  <w:marTop w:val="0"/>
                  <w:marBottom w:val="0"/>
                  <w:divBdr>
                    <w:top w:val="none" w:sz="0" w:space="0" w:color="auto"/>
                    <w:left w:val="none" w:sz="0" w:space="0" w:color="auto"/>
                    <w:bottom w:val="none" w:sz="0" w:space="0" w:color="auto"/>
                    <w:right w:val="none" w:sz="0" w:space="0" w:color="auto"/>
                  </w:divBdr>
                  <w:divsChild>
                    <w:div w:id="218979751">
                      <w:marLeft w:val="0"/>
                      <w:marRight w:val="0"/>
                      <w:marTop w:val="0"/>
                      <w:marBottom w:val="0"/>
                      <w:divBdr>
                        <w:top w:val="none" w:sz="0" w:space="0" w:color="auto"/>
                        <w:left w:val="none" w:sz="0" w:space="0" w:color="auto"/>
                        <w:bottom w:val="none" w:sz="0" w:space="0" w:color="auto"/>
                        <w:right w:val="none" w:sz="0" w:space="0" w:color="auto"/>
                      </w:divBdr>
                    </w:div>
                  </w:divsChild>
                </w:div>
                <w:div w:id="117068976">
                  <w:marLeft w:val="0"/>
                  <w:marRight w:val="0"/>
                  <w:marTop w:val="0"/>
                  <w:marBottom w:val="0"/>
                  <w:divBdr>
                    <w:top w:val="none" w:sz="0" w:space="0" w:color="auto"/>
                    <w:left w:val="none" w:sz="0" w:space="0" w:color="auto"/>
                    <w:bottom w:val="none" w:sz="0" w:space="0" w:color="auto"/>
                    <w:right w:val="none" w:sz="0" w:space="0" w:color="auto"/>
                  </w:divBdr>
                  <w:divsChild>
                    <w:div w:id="1748381759">
                      <w:marLeft w:val="0"/>
                      <w:marRight w:val="0"/>
                      <w:marTop w:val="0"/>
                      <w:marBottom w:val="0"/>
                      <w:divBdr>
                        <w:top w:val="none" w:sz="0" w:space="0" w:color="auto"/>
                        <w:left w:val="none" w:sz="0" w:space="0" w:color="auto"/>
                        <w:bottom w:val="none" w:sz="0" w:space="0" w:color="auto"/>
                        <w:right w:val="none" w:sz="0" w:space="0" w:color="auto"/>
                      </w:divBdr>
                    </w:div>
                  </w:divsChild>
                </w:div>
                <w:div w:id="119962437">
                  <w:marLeft w:val="0"/>
                  <w:marRight w:val="0"/>
                  <w:marTop w:val="0"/>
                  <w:marBottom w:val="0"/>
                  <w:divBdr>
                    <w:top w:val="none" w:sz="0" w:space="0" w:color="auto"/>
                    <w:left w:val="none" w:sz="0" w:space="0" w:color="auto"/>
                    <w:bottom w:val="none" w:sz="0" w:space="0" w:color="auto"/>
                    <w:right w:val="none" w:sz="0" w:space="0" w:color="auto"/>
                  </w:divBdr>
                  <w:divsChild>
                    <w:div w:id="1426729490">
                      <w:marLeft w:val="0"/>
                      <w:marRight w:val="0"/>
                      <w:marTop w:val="0"/>
                      <w:marBottom w:val="0"/>
                      <w:divBdr>
                        <w:top w:val="none" w:sz="0" w:space="0" w:color="auto"/>
                        <w:left w:val="none" w:sz="0" w:space="0" w:color="auto"/>
                        <w:bottom w:val="none" w:sz="0" w:space="0" w:color="auto"/>
                        <w:right w:val="none" w:sz="0" w:space="0" w:color="auto"/>
                      </w:divBdr>
                    </w:div>
                  </w:divsChild>
                </w:div>
                <w:div w:id="120809846">
                  <w:marLeft w:val="0"/>
                  <w:marRight w:val="0"/>
                  <w:marTop w:val="0"/>
                  <w:marBottom w:val="0"/>
                  <w:divBdr>
                    <w:top w:val="none" w:sz="0" w:space="0" w:color="auto"/>
                    <w:left w:val="none" w:sz="0" w:space="0" w:color="auto"/>
                    <w:bottom w:val="none" w:sz="0" w:space="0" w:color="auto"/>
                    <w:right w:val="none" w:sz="0" w:space="0" w:color="auto"/>
                  </w:divBdr>
                  <w:divsChild>
                    <w:div w:id="1772967258">
                      <w:marLeft w:val="0"/>
                      <w:marRight w:val="0"/>
                      <w:marTop w:val="0"/>
                      <w:marBottom w:val="0"/>
                      <w:divBdr>
                        <w:top w:val="none" w:sz="0" w:space="0" w:color="auto"/>
                        <w:left w:val="none" w:sz="0" w:space="0" w:color="auto"/>
                        <w:bottom w:val="none" w:sz="0" w:space="0" w:color="auto"/>
                        <w:right w:val="none" w:sz="0" w:space="0" w:color="auto"/>
                      </w:divBdr>
                    </w:div>
                  </w:divsChild>
                </w:div>
                <w:div w:id="128519805">
                  <w:marLeft w:val="0"/>
                  <w:marRight w:val="0"/>
                  <w:marTop w:val="0"/>
                  <w:marBottom w:val="0"/>
                  <w:divBdr>
                    <w:top w:val="none" w:sz="0" w:space="0" w:color="auto"/>
                    <w:left w:val="none" w:sz="0" w:space="0" w:color="auto"/>
                    <w:bottom w:val="none" w:sz="0" w:space="0" w:color="auto"/>
                    <w:right w:val="none" w:sz="0" w:space="0" w:color="auto"/>
                  </w:divBdr>
                  <w:divsChild>
                    <w:div w:id="1383098632">
                      <w:marLeft w:val="0"/>
                      <w:marRight w:val="0"/>
                      <w:marTop w:val="0"/>
                      <w:marBottom w:val="0"/>
                      <w:divBdr>
                        <w:top w:val="none" w:sz="0" w:space="0" w:color="auto"/>
                        <w:left w:val="none" w:sz="0" w:space="0" w:color="auto"/>
                        <w:bottom w:val="none" w:sz="0" w:space="0" w:color="auto"/>
                        <w:right w:val="none" w:sz="0" w:space="0" w:color="auto"/>
                      </w:divBdr>
                    </w:div>
                  </w:divsChild>
                </w:div>
                <w:div w:id="130293193">
                  <w:marLeft w:val="0"/>
                  <w:marRight w:val="0"/>
                  <w:marTop w:val="0"/>
                  <w:marBottom w:val="0"/>
                  <w:divBdr>
                    <w:top w:val="none" w:sz="0" w:space="0" w:color="auto"/>
                    <w:left w:val="none" w:sz="0" w:space="0" w:color="auto"/>
                    <w:bottom w:val="none" w:sz="0" w:space="0" w:color="auto"/>
                    <w:right w:val="none" w:sz="0" w:space="0" w:color="auto"/>
                  </w:divBdr>
                  <w:divsChild>
                    <w:div w:id="1856842455">
                      <w:marLeft w:val="0"/>
                      <w:marRight w:val="0"/>
                      <w:marTop w:val="0"/>
                      <w:marBottom w:val="0"/>
                      <w:divBdr>
                        <w:top w:val="none" w:sz="0" w:space="0" w:color="auto"/>
                        <w:left w:val="none" w:sz="0" w:space="0" w:color="auto"/>
                        <w:bottom w:val="none" w:sz="0" w:space="0" w:color="auto"/>
                        <w:right w:val="none" w:sz="0" w:space="0" w:color="auto"/>
                      </w:divBdr>
                    </w:div>
                  </w:divsChild>
                </w:div>
                <w:div w:id="140004121">
                  <w:marLeft w:val="0"/>
                  <w:marRight w:val="0"/>
                  <w:marTop w:val="0"/>
                  <w:marBottom w:val="0"/>
                  <w:divBdr>
                    <w:top w:val="none" w:sz="0" w:space="0" w:color="auto"/>
                    <w:left w:val="none" w:sz="0" w:space="0" w:color="auto"/>
                    <w:bottom w:val="none" w:sz="0" w:space="0" w:color="auto"/>
                    <w:right w:val="none" w:sz="0" w:space="0" w:color="auto"/>
                  </w:divBdr>
                  <w:divsChild>
                    <w:div w:id="1665666249">
                      <w:marLeft w:val="0"/>
                      <w:marRight w:val="0"/>
                      <w:marTop w:val="0"/>
                      <w:marBottom w:val="0"/>
                      <w:divBdr>
                        <w:top w:val="none" w:sz="0" w:space="0" w:color="auto"/>
                        <w:left w:val="none" w:sz="0" w:space="0" w:color="auto"/>
                        <w:bottom w:val="none" w:sz="0" w:space="0" w:color="auto"/>
                        <w:right w:val="none" w:sz="0" w:space="0" w:color="auto"/>
                      </w:divBdr>
                    </w:div>
                  </w:divsChild>
                </w:div>
                <w:div w:id="157356108">
                  <w:marLeft w:val="0"/>
                  <w:marRight w:val="0"/>
                  <w:marTop w:val="0"/>
                  <w:marBottom w:val="0"/>
                  <w:divBdr>
                    <w:top w:val="none" w:sz="0" w:space="0" w:color="auto"/>
                    <w:left w:val="none" w:sz="0" w:space="0" w:color="auto"/>
                    <w:bottom w:val="none" w:sz="0" w:space="0" w:color="auto"/>
                    <w:right w:val="none" w:sz="0" w:space="0" w:color="auto"/>
                  </w:divBdr>
                  <w:divsChild>
                    <w:div w:id="2045278880">
                      <w:marLeft w:val="0"/>
                      <w:marRight w:val="0"/>
                      <w:marTop w:val="0"/>
                      <w:marBottom w:val="0"/>
                      <w:divBdr>
                        <w:top w:val="none" w:sz="0" w:space="0" w:color="auto"/>
                        <w:left w:val="none" w:sz="0" w:space="0" w:color="auto"/>
                        <w:bottom w:val="none" w:sz="0" w:space="0" w:color="auto"/>
                        <w:right w:val="none" w:sz="0" w:space="0" w:color="auto"/>
                      </w:divBdr>
                    </w:div>
                  </w:divsChild>
                </w:div>
                <w:div w:id="161510378">
                  <w:marLeft w:val="0"/>
                  <w:marRight w:val="0"/>
                  <w:marTop w:val="0"/>
                  <w:marBottom w:val="0"/>
                  <w:divBdr>
                    <w:top w:val="none" w:sz="0" w:space="0" w:color="auto"/>
                    <w:left w:val="none" w:sz="0" w:space="0" w:color="auto"/>
                    <w:bottom w:val="none" w:sz="0" w:space="0" w:color="auto"/>
                    <w:right w:val="none" w:sz="0" w:space="0" w:color="auto"/>
                  </w:divBdr>
                  <w:divsChild>
                    <w:div w:id="1437214302">
                      <w:marLeft w:val="0"/>
                      <w:marRight w:val="0"/>
                      <w:marTop w:val="0"/>
                      <w:marBottom w:val="0"/>
                      <w:divBdr>
                        <w:top w:val="none" w:sz="0" w:space="0" w:color="auto"/>
                        <w:left w:val="none" w:sz="0" w:space="0" w:color="auto"/>
                        <w:bottom w:val="none" w:sz="0" w:space="0" w:color="auto"/>
                        <w:right w:val="none" w:sz="0" w:space="0" w:color="auto"/>
                      </w:divBdr>
                    </w:div>
                  </w:divsChild>
                </w:div>
                <w:div w:id="162940954">
                  <w:marLeft w:val="0"/>
                  <w:marRight w:val="0"/>
                  <w:marTop w:val="0"/>
                  <w:marBottom w:val="0"/>
                  <w:divBdr>
                    <w:top w:val="none" w:sz="0" w:space="0" w:color="auto"/>
                    <w:left w:val="none" w:sz="0" w:space="0" w:color="auto"/>
                    <w:bottom w:val="none" w:sz="0" w:space="0" w:color="auto"/>
                    <w:right w:val="none" w:sz="0" w:space="0" w:color="auto"/>
                  </w:divBdr>
                  <w:divsChild>
                    <w:div w:id="1645430506">
                      <w:marLeft w:val="0"/>
                      <w:marRight w:val="0"/>
                      <w:marTop w:val="0"/>
                      <w:marBottom w:val="0"/>
                      <w:divBdr>
                        <w:top w:val="none" w:sz="0" w:space="0" w:color="auto"/>
                        <w:left w:val="none" w:sz="0" w:space="0" w:color="auto"/>
                        <w:bottom w:val="none" w:sz="0" w:space="0" w:color="auto"/>
                        <w:right w:val="none" w:sz="0" w:space="0" w:color="auto"/>
                      </w:divBdr>
                    </w:div>
                  </w:divsChild>
                </w:div>
                <w:div w:id="183831913">
                  <w:marLeft w:val="0"/>
                  <w:marRight w:val="0"/>
                  <w:marTop w:val="0"/>
                  <w:marBottom w:val="0"/>
                  <w:divBdr>
                    <w:top w:val="none" w:sz="0" w:space="0" w:color="auto"/>
                    <w:left w:val="none" w:sz="0" w:space="0" w:color="auto"/>
                    <w:bottom w:val="none" w:sz="0" w:space="0" w:color="auto"/>
                    <w:right w:val="none" w:sz="0" w:space="0" w:color="auto"/>
                  </w:divBdr>
                  <w:divsChild>
                    <w:div w:id="1640066726">
                      <w:marLeft w:val="0"/>
                      <w:marRight w:val="0"/>
                      <w:marTop w:val="0"/>
                      <w:marBottom w:val="0"/>
                      <w:divBdr>
                        <w:top w:val="none" w:sz="0" w:space="0" w:color="auto"/>
                        <w:left w:val="none" w:sz="0" w:space="0" w:color="auto"/>
                        <w:bottom w:val="none" w:sz="0" w:space="0" w:color="auto"/>
                        <w:right w:val="none" w:sz="0" w:space="0" w:color="auto"/>
                      </w:divBdr>
                    </w:div>
                  </w:divsChild>
                </w:div>
                <w:div w:id="193543029">
                  <w:marLeft w:val="0"/>
                  <w:marRight w:val="0"/>
                  <w:marTop w:val="0"/>
                  <w:marBottom w:val="0"/>
                  <w:divBdr>
                    <w:top w:val="none" w:sz="0" w:space="0" w:color="auto"/>
                    <w:left w:val="none" w:sz="0" w:space="0" w:color="auto"/>
                    <w:bottom w:val="none" w:sz="0" w:space="0" w:color="auto"/>
                    <w:right w:val="none" w:sz="0" w:space="0" w:color="auto"/>
                  </w:divBdr>
                  <w:divsChild>
                    <w:div w:id="1231236032">
                      <w:marLeft w:val="0"/>
                      <w:marRight w:val="0"/>
                      <w:marTop w:val="0"/>
                      <w:marBottom w:val="0"/>
                      <w:divBdr>
                        <w:top w:val="none" w:sz="0" w:space="0" w:color="auto"/>
                        <w:left w:val="none" w:sz="0" w:space="0" w:color="auto"/>
                        <w:bottom w:val="none" w:sz="0" w:space="0" w:color="auto"/>
                        <w:right w:val="none" w:sz="0" w:space="0" w:color="auto"/>
                      </w:divBdr>
                    </w:div>
                  </w:divsChild>
                </w:div>
                <w:div w:id="202719500">
                  <w:marLeft w:val="0"/>
                  <w:marRight w:val="0"/>
                  <w:marTop w:val="0"/>
                  <w:marBottom w:val="0"/>
                  <w:divBdr>
                    <w:top w:val="none" w:sz="0" w:space="0" w:color="auto"/>
                    <w:left w:val="none" w:sz="0" w:space="0" w:color="auto"/>
                    <w:bottom w:val="none" w:sz="0" w:space="0" w:color="auto"/>
                    <w:right w:val="none" w:sz="0" w:space="0" w:color="auto"/>
                  </w:divBdr>
                  <w:divsChild>
                    <w:div w:id="147479288">
                      <w:marLeft w:val="0"/>
                      <w:marRight w:val="0"/>
                      <w:marTop w:val="0"/>
                      <w:marBottom w:val="0"/>
                      <w:divBdr>
                        <w:top w:val="none" w:sz="0" w:space="0" w:color="auto"/>
                        <w:left w:val="none" w:sz="0" w:space="0" w:color="auto"/>
                        <w:bottom w:val="none" w:sz="0" w:space="0" w:color="auto"/>
                        <w:right w:val="none" w:sz="0" w:space="0" w:color="auto"/>
                      </w:divBdr>
                    </w:div>
                  </w:divsChild>
                </w:div>
                <w:div w:id="207887000">
                  <w:marLeft w:val="0"/>
                  <w:marRight w:val="0"/>
                  <w:marTop w:val="0"/>
                  <w:marBottom w:val="0"/>
                  <w:divBdr>
                    <w:top w:val="none" w:sz="0" w:space="0" w:color="auto"/>
                    <w:left w:val="none" w:sz="0" w:space="0" w:color="auto"/>
                    <w:bottom w:val="none" w:sz="0" w:space="0" w:color="auto"/>
                    <w:right w:val="none" w:sz="0" w:space="0" w:color="auto"/>
                  </w:divBdr>
                  <w:divsChild>
                    <w:div w:id="1833986813">
                      <w:marLeft w:val="0"/>
                      <w:marRight w:val="0"/>
                      <w:marTop w:val="0"/>
                      <w:marBottom w:val="0"/>
                      <w:divBdr>
                        <w:top w:val="none" w:sz="0" w:space="0" w:color="auto"/>
                        <w:left w:val="none" w:sz="0" w:space="0" w:color="auto"/>
                        <w:bottom w:val="none" w:sz="0" w:space="0" w:color="auto"/>
                        <w:right w:val="none" w:sz="0" w:space="0" w:color="auto"/>
                      </w:divBdr>
                    </w:div>
                  </w:divsChild>
                </w:div>
                <w:div w:id="213929846">
                  <w:marLeft w:val="0"/>
                  <w:marRight w:val="0"/>
                  <w:marTop w:val="0"/>
                  <w:marBottom w:val="0"/>
                  <w:divBdr>
                    <w:top w:val="none" w:sz="0" w:space="0" w:color="auto"/>
                    <w:left w:val="none" w:sz="0" w:space="0" w:color="auto"/>
                    <w:bottom w:val="none" w:sz="0" w:space="0" w:color="auto"/>
                    <w:right w:val="none" w:sz="0" w:space="0" w:color="auto"/>
                  </w:divBdr>
                  <w:divsChild>
                    <w:div w:id="1137526672">
                      <w:marLeft w:val="0"/>
                      <w:marRight w:val="0"/>
                      <w:marTop w:val="0"/>
                      <w:marBottom w:val="0"/>
                      <w:divBdr>
                        <w:top w:val="none" w:sz="0" w:space="0" w:color="auto"/>
                        <w:left w:val="none" w:sz="0" w:space="0" w:color="auto"/>
                        <w:bottom w:val="none" w:sz="0" w:space="0" w:color="auto"/>
                        <w:right w:val="none" w:sz="0" w:space="0" w:color="auto"/>
                      </w:divBdr>
                    </w:div>
                  </w:divsChild>
                </w:div>
                <w:div w:id="220673549">
                  <w:marLeft w:val="0"/>
                  <w:marRight w:val="0"/>
                  <w:marTop w:val="0"/>
                  <w:marBottom w:val="0"/>
                  <w:divBdr>
                    <w:top w:val="none" w:sz="0" w:space="0" w:color="auto"/>
                    <w:left w:val="none" w:sz="0" w:space="0" w:color="auto"/>
                    <w:bottom w:val="none" w:sz="0" w:space="0" w:color="auto"/>
                    <w:right w:val="none" w:sz="0" w:space="0" w:color="auto"/>
                  </w:divBdr>
                  <w:divsChild>
                    <w:div w:id="519394924">
                      <w:marLeft w:val="0"/>
                      <w:marRight w:val="0"/>
                      <w:marTop w:val="0"/>
                      <w:marBottom w:val="0"/>
                      <w:divBdr>
                        <w:top w:val="none" w:sz="0" w:space="0" w:color="auto"/>
                        <w:left w:val="none" w:sz="0" w:space="0" w:color="auto"/>
                        <w:bottom w:val="none" w:sz="0" w:space="0" w:color="auto"/>
                        <w:right w:val="none" w:sz="0" w:space="0" w:color="auto"/>
                      </w:divBdr>
                    </w:div>
                  </w:divsChild>
                </w:div>
                <w:div w:id="226652411">
                  <w:marLeft w:val="0"/>
                  <w:marRight w:val="0"/>
                  <w:marTop w:val="0"/>
                  <w:marBottom w:val="0"/>
                  <w:divBdr>
                    <w:top w:val="none" w:sz="0" w:space="0" w:color="auto"/>
                    <w:left w:val="none" w:sz="0" w:space="0" w:color="auto"/>
                    <w:bottom w:val="none" w:sz="0" w:space="0" w:color="auto"/>
                    <w:right w:val="none" w:sz="0" w:space="0" w:color="auto"/>
                  </w:divBdr>
                  <w:divsChild>
                    <w:div w:id="1543521979">
                      <w:marLeft w:val="0"/>
                      <w:marRight w:val="0"/>
                      <w:marTop w:val="0"/>
                      <w:marBottom w:val="0"/>
                      <w:divBdr>
                        <w:top w:val="none" w:sz="0" w:space="0" w:color="auto"/>
                        <w:left w:val="none" w:sz="0" w:space="0" w:color="auto"/>
                        <w:bottom w:val="none" w:sz="0" w:space="0" w:color="auto"/>
                        <w:right w:val="none" w:sz="0" w:space="0" w:color="auto"/>
                      </w:divBdr>
                    </w:div>
                  </w:divsChild>
                </w:div>
                <w:div w:id="234972105">
                  <w:marLeft w:val="0"/>
                  <w:marRight w:val="0"/>
                  <w:marTop w:val="0"/>
                  <w:marBottom w:val="0"/>
                  <w:divBdr>
                    <w:top w:val="none" w:sz="0" w:space="0" w:color="auto"/>
                    <w:left w:val="none" w:sz="0" w:space="0" w:color="auto"/>
                    <w:bottom w:val="none" w:sz="0" w:space="0" w:color="auto"/>
                    <w:right w:val="none" w:sz="0" w:space="0" w:color="auto"/>
                  </w:divBdr>
                  <w:divsChild>
                    <w:div w:id="785004488">
                      <w:marLeft w:val="0"/>
                      <w:marRight w:val="0"/>
                      <w:marTop w:val="0"/>
                      <w:marBottom w:val="0"/>
                      <w:divBdr>
                        <w:top w:val="none" w:sz="0" w:space="0" w:color="auto"/>
                        <w:left w:val="none" w:sz="0" w:space="0" w:color="auto"/>
                        <w:bottom w:val="none" w:sz="0" w:space="0" w:color="auto"/>
                        <w:right w:val="none" w:sz="0" w:space="0" w:color="auto"/>
                      </w:divBdr>
                    </w:div>
                  </w:divsChild>
                </w:div>
                <w:div w:id="236287898">
                  <w:marLeft w:val="0"/>
                  <w:marRight w:val="0"/>
                  <w:marTop w:val="0"/>
                  <w:marBottom w:val="0"/>
                  <w:divBdr>
                    <w:top w:val="none" w:sz="0" w:space="0" w:color="auto"/>
                    <w:left w:val="none" w:sz="0" w:space="0" w:color="auto"/>
                    <w:bottom w:val="none" w:sz="0" w:space="0" w:color="auto"/>
                    <w:right w:val="none" w:sz="0" w:space="0" w:color="auto"/>
                  </w:divBdr>
                  <w:divsChild>
                    <w:div w:id="1686055492">
                      <w:marLeft w:val="0"/>
                      <w:marRight w:val="0"/>
                      <w:marTop w:val="0"/>
                      <w:marBottom w:val="0"/>
                      <w:divBdr>
                        <w:top w:val="none" w:sz="0" w:space="0" w:color="auto"/>
                        <w:left w:val="none" w:sz="0" w:space="0" w:color="auto"/>
                        <w:bottom w:val="none" w:sz="0" w:space="0" w:color="auto"/>
                        <w:right w:val="none" w:sz="0" w:space="0" w:color="auto"/>
                      </w:divBdr>
                    </w:div>
                  </w:divsChild>
                </w:div>
                <w:div w:id="236675371">
                  <w:marLeft w:val="0"/>
                  <w:marRight w:val="0"/>
                  <w:marTop w:val="0"/>
                  <w:marBottom w:val="0"/>
                  <w:divBdr>
                    <w:top w:val="none" w:sz="0" w:space="0" w:color="auto"/>
                    <w:left w:val="none" w:sz="0" w:space="0" w:color="auto"/>
                    <w:bottom w:val="none" w:sz="0" w:space="0" w:color="auto"/>
                    <w:right w:val="none" w:sz="0" w:space="0" w:color="auto"/>
                  </w:divBdr>
                  <w:divsChild>
                    <w:div w:id="611592328">
                      <w:marLeft w:val="0"/>
                      <w:marRight w:val="0"/>
                      <w:marTop w:val="0"/>
                      <w:marBottom w:val="0"/>
                      <w:divBdr>
                        <w:top w:val="none" w:sz="0" w:space="0" w:color="auto"/>
                        <w:left w:val="none" w:sz="0" w:space="0" w:color="auto"/>
                        <w:bottom w:val="none" w:sz="0" w:space="0" w:color="auto"/>
                        <w:right w:val="none" w:sz="0" w:space="0" w:color="auto"/>
                      </w:divBdr>
                    </w:div>
                  </w:divsChild>
                </w:div>
                <w:div w:id="238100098">
                  <w:marLeft w:val="0"/>
                  <w:marRight w:val="0"/>
                  <w:marTop w:val="0"/>
                  <w:marBottom w:val="0"/>
                  <w:divBdr>
                    <w:top w:val="none" w:sz="0" w:space="0" w:color="auto"/>
                    <w:left w:val="none" w:sz="0" w:space="0" w:color="auto"/>
                    <w:bottom w:val="none" w:sz="0" w:space="0" w:color="auto"/>
                    <w:right w:val="none" w:sz="0" w:space="0" w:color="auto"/>
                  </w:divBdr>
                  <w:divsChild>
                    <w:div w:id="1882282834">
                      <w:marLeft w:val="0"/>
                      <w:marRight w:val="0"/>
                      <w:marTop w:val="0"/>
                      <w:marBottom w:val="0"/>
                      <w:divBdr>
                        <w:top w:val="none" w:sz="0" w:space="0" w:color="auto"/>
                        <w:left w:val="none" w:sz="0" w:space="0" w:color="auto"/>
                        <w:bottom w:val="none" w:sz="0" w:space="0" w:color="auto"/>
                        <w:right w:val="none" w:sz="0" w:space="0" w:color="auto"/>
                      </w:divBdr>
                    </w:div>
                  </w:divsChild>
                </w:div>
                <w:div w:id="248198406">
                  <w:marLeft w:val="0"/>
                  <w:marRight w:val="0"/>
                  <w:marTop w:val="0"/>
                  <w:marBottom w:val="0"/>
                  <w:divBdr>
                    <w:top w:val="none" w:sz="0" w:space="0" w:color="auto"/>
                    <w:left w:val="none" w:sz="0" w:space="0" w:color="auto"/>
                    <w:bottom w:val="none" w:sz="0" w:space="0" w:color="auto"/>
                    <w:right w:val="none" w:sz="0" w:space="0" w:color="auto"/>
                  </w:divBdr>
                  <w:divsChild>
                    <w:div w:id="356008788">
                      <w:marLeft w:val="0"/>
                      <w:marRight w:val="0"/>
                      <w:marTop w:val="0"/>
                      <w:marBottom w:val="0"/>
                      <w:divBdr>
                        <w:top w:val="none" w:sz="0" w:space="0" w:color="auto"/>
                        <w:left w:val="none" w:sz="0" w:space="0" w:color="auto"/>
                        <w:bottom w:val="none" w:sz="0" w:space="0" w:color="auto"/>
                        <w:right w:val="none" w:sz="0" w:space="0" w:color="auto"/>
                      </w:divBdr>
                    </w:div>
                  </w:divsChild>
                </w:div>
                <w:div w:id="259342030">
                  <w:marLeft w:val="0"/>
                  <w:marRight w:val="0"/>
                  <w:marTop w:val="0"/>
                  <w:marBottom w:val="0"/>
                  <w:divBdr>
                    <w:top w:val="none" w:sz="0" w:space="0" w:color="auto"/>
                    <w:left w:val="none" w:sz="0" w:space="0" w:color="auto"/>
                    <w:bottom w:val="none" w:sz="0" w:space="0" w:color="auto"/>
                    <w:right w:val="none" w:sz="0" w:space="0" w:color="auto"/>
                  </w:divBdr>
                  <w:divsChild>
                    <w:div w:id="1828401913">
                      <w:marLeft w:val="0"/>
                      <w:marRight w:val="0"/>
                      <w:marTop w:val="0"/>
                      <w:marBottom w:val="0"/>
                      <w:divBdr>
                        <w:top w:val="none" w:sz="0" w:space="0" w:color="auto"/>
                        <w:left w:val="none" w:sz="0" w:space="0" w:color="auto"/>
                        <w:bottom w:val="none" w:sz="0" w:space="0" w:color="auto"/>
                        <w:right w:val="none" w:sz="0" w:space="0" w:color="auto"/>
                      </w:divBdr>
                    </w:div>
                  </w:divsChild>
                </w:div>
                <w:div w:id="269818208">
                  <w:marLeft w:val="0"/>
                  <w:marRight w:val="0"/>
                  <w:marTop w:val="0"/>
                  <w:marBottom w:val="0"/>
                  <w:divBdr>
                    <w:top w:val="none" w:sz="0" w:space="0" w:color="auto"/>
                    <w:left w:val="none" w:sz="0" w:space="0" w:color="auto"/>
                    <w:bottom w:val="none" w:sz="0" w:space="0" w:color="auto"/>
                    <w:right w:val="none" w:sz="0" w:space="0" w:color="auto"/>
                  </w:divBdr>
                  <w:divsChild>
                    <w:div w:id="1126699450">
                      <w:marLeft w:val="0"/>
                      <w:marRight w:val="0"/>
                      <w:marTop w:val="0"/>
                      <w:marBottom w:val="0"/>
                      <w:divBdr>
                        <w:top w:val="none" w:sz="0" w:space="0" w:color="auto"/>
                        <w:left w:val="none" w:sz="0" w:space="0" w:color="auto"/>
                        <w:bottom w:val="none" w:sz="0" w:space="0" w:color="auto"/>
                        <w:right w:val="none" w:sz="0" w:space="0" w:color="auto"/>
                      </w:divBdr>
                    </w:div>
                  </w:divsChild>
                </w:div>
                <w:div w:id="271595313">
                  <w:marLeft w:val="0"/>
                  <w:marRight w:val="0"/>
                  <w:marTop w:val="0"/>
                  <w:marBottom w:val="0"/>
                  <w:divBdr>
                    <w:top w:val="none" w:sz="0" w:space="0" w:color="auto"/>
                    <w:left w:val="none" w:sz="0" w:space="0" w:color="auto"/>
                    <w:bottom w:val="none" w:sz="0" w:space="0" w:color="auto"/>
                    <w:right w:val="none" w:sz="0" w:space="0" w:color="auto"/>
                  </w:divBdr>
                  <w:divsChild>
                    <w:div w:id="1429161699">
                      <w:marLeft w:val="0"/>
                      <w:marRight w:val="0"/>
                      <w:marTop w:val="0"/>
                      <w:marBottom w:val="0"/>
                      <w:divBdr>
                        <w:top w:val="none" w:sz="0" w:space="0" w:color="auto"/>
                        <w:left w:val="none" w:sz="0" w:space="0" w:color="auto"/>
                        <w:bottom w:val="none" w:sz="0" w:space="0" w:color="auto"/>
                        <w:right w:val="none" w:sz="0" w:space="0" w:color="auto"/>
                      </w:divBdr>
                    </w:div>
                  </w:divsChild>
                </w:div>
                <w:div w:id="272981163">
                  <w:marLeft w:val="0"/>
                  <w:marRight w:val="0"/>
                  <w:marTop w:val="0"/>
                  <w:marBottom w:val="0"/>
                  <w:divBdr>
                    <w:top w:val="none" w:sz="0" w:space="0" w:color="auto"/>
                    <w:left w:val="none" w:sz="0" w:space="0" w:color="auto"/>
                    <w:bottom w:val="none" w:sz="0" w:space="0" w:color="auto"/>
                    <w:right w:val="none" w:sz="0" w:space="0" w:color="auto"/>
                  </w:divBdr>
                  <w:divsChild>
                    <w:div w:id="1122769695">
                      <w:marLeft w:val="0"/>
                      <w:marRight w:val="0"/>
                      <w:marTop w:val="0"/>
                      <w:marBottom w:val="0"/>
                      <w:divBdr>
                        <w:top w:val="none" w:sz="0" w:space="0" w:color="auto"/>
                        <w:left w:val="none" w:sz="0" w:space="0" w:color="auto"/>
                        <w:bottom w:val="none" w:sz="0" w:space="0" w:color="auto"/>
                        <w:right w:val="none" w:sz="0" w:space="0" w:color="auto"/>
                      </w:divBdr>
                    </w:div>
                  </w:divsChild>
                </w:div>
                <w:div w:id="277177395">
                  <w:marLeft w:val="0"/>
                  <w:marRight w:val="0"/>
                  <w:marTop w:val="0"/>
                  <w:marBottom w:val="0"/>
                  <w:divBdr>
                    <w:top w:val="none" w:sz="0" w:space="0" w:color="auto"/>
                    <w:left w:val="none" w:sz="0" w:space="0" w:color="auto"/>
                    <w:bottom w:val="none" w:sz="0" w:space="0" w:color="auto"/>
                    <w:right w:val="none" w:sz="0" w:space="0" w:color="auto"/>
                  </w:divBdr>
                  <w:divsChild>
                    <w:div w:id="1877546570">
                      <w:marLeft w:val="0"/>
                      <w:marRight w:val="0"/>
                      <w:marTop w:val="0"/>
                      <w:marBottom w:val="0"/>
                      <w:divBdr>
                        <w:top w:val="none" w:sz="0" w:space="0" w:color="auto"/>
                        <w:left w:val="none" w:sz="0" w:space="0" w:color="auto"/>
                        <w:bottom w:val="none" w:sz="0" w:space="0" w:color="auto"/>
                        <w:right w:val="none" w:sz="0" w:space="0" w:color="auto"/>
                      </w:divBdr>
                    </w:div>
                  </w:divsChild>
                </w:div>
                <w:div w:id="281039612">
                  <w:marLeft w:val="0"/>
                  <w:marRight w:val="0"/>
                  <w:marTop w:val="0"/>
                  <w:marBottom w:val="0"/>
                  <w:divBdr>
                    <w:top w:val="none" w:sz="0" w:space="0" w:color="auto"/>
                    <w:left w:val="none" w:sz="0" w:space="0" w:color="auto"/>
                    <w:bottom w:val="none" w:sz="0" w:space="0" w:color="auto"/>
                    <w:right w:val="none" w:sz="0" w:space="0" w:color="auto"/>
                  </w:divBdr>
                  <w:divsChild>
                    <w:div w:id="1872259230">
                      <w:marLeft w:val="0"/>
                      <w:marRight w:val="0"/>
                      <w:marTop w:val="0"/>
                      <w:marBottom w:val="0"/>
                      <w:divBdr>
                        <w:top w:val="none" w:sz="0" w:space="0" w:color="auto"/>
                        <w:left w:val="none" w:sz="0" w:space="0" w:color="auto"/>
                        <w:bottom w:val="none" w:sz="0" w:space="0" w:color="auto"/>
                        <w:right w:val="none" w:sz="0" w:space="0" w:color="auto"/>
                      </w:divBdr>
                    </w:div>
                  </w:divsChild>
                </w:div>
                <w:div w:id="282807415">
                  <w:marLeft w:val="0"/>
                  <w:marRight w:val="0"/>
                  <w:marTop w:val="0"/>
                  <w:marBottom w:val="0"/>
                  <w:divBdr>
                    <w:top w:val="none" w:sz="0" w:space="0" w:color="auto"/>
                    <w:left w:val="none" w:sz="0" w:space="0" w:color="auto"/>
                    <w:bottom w:val="none" w:sz="0" w:space="0" w:color="auto"/>
                    <w:right w:val="none" w:sz="0" w:space="0" w:color="auto"/>
                  </w:divBdr>
                  <w:divsChild>
                    <w:div w:id="1150446029">
                      <w:marLeft w:val="0"/>
                      <w:marRight w:val="0"/>
                      <w:marTop w:val="0"/>
                      <w:marBottom w:val="0"/>
                      <w:divBdr>
                        <w:top w:val="none" w:sz="0" w:space="0" w:color="auto"/>
                        <w:left w:val="none" w:sz="0" w:space="0" w:color="auto"/>
                        <w:bottom w:val="none" w:sz="0" w:space="0" w:color="auto"/>
                        <w:right w:val="none" w:sz="0" w:space="0" w:color="auto"/>
                      </w:divBdr>
                    </w:div>
                  </w:divsChild>
                </w:div>
                <w:div w:id="289089252">
                  <w:marLeft w:val="0"/>
                  <w:marRight w:val="0"/>
                  <w:marTop w:val="0"/>
                  <w:marBottom w:val="0"/>
                  <w:divBdr>
                    <w:top w:val="none" w:sz="0" w:space="0" w:color="auto"/>
                    <w:left w:val="none" w:sz="0" w:space="0" w:color="auto"/>
                    <w:bottom w:val="none" w:sz="0" w:space="0" w:color="auto"/>
                    <w:right w:val="none" w:sz="0" w:space="0" w:color="auto"/>
                  </w:divBdr>
                  <w:divsChild>
                    <w:div w:id="1986160594">
                      <w:marLeft w:val="0"/>
                      <w:marRight w:val="0"/>
                      <w:marTop w:val="0"/>
                      <w:marBottom w:val="0"/>
                      <w:divBdr>
                        <w:top w:val="none" w:sz="0" w:space="0" w:color="auto"/>
                        <w:left w:val="none" w:sz="0" w:space="0" w:color="auto"/>
                        <w:bottom w:val="none" w:sz="0" w:space="0" w:color="auto"/>
                        <w:right w:val="none" w:sz="0" w:space="0" w:color="auto"/>
                      </w:divBdr>
                    </w:div>
                  </w:divsChild>
                </w:div>
                <w:div w:id="292565588">
                  <w:marLeft w:val="0"/>
                  <w:marRight w:val="0"/>
                  <w:marTop w:val="0"/>
                  <w:marBottom w:val="0"/>
                  <w:divBdr>
                    <w:top w:val="none" w:sz="0" w:space="0" w:color="auto"/>
                    <w:left w:val="none" w:sz="0" w:space="0" w:color="auto"/>
                    <w:bottom w:val="none" w:sz="0" w:space="0" w:color="auto"/>
                    <w:right w:val="none" w:sz="0" w:space="0" w:color="auto"/>
                  </w:divBdr>
                  <w:divsChild>
                    <w:div w:id="120729127">
                      <w:marLeft w:val="0"/>
                      <w:marRight w:val="0"/>
                      <w:marTop w:val="0"/>
                      <w:marBottom w:val="0"/>
                      <w:divBdr>
                        <w:top w:val="none" w:sz="0" w:space="0" w:color="auto"/>
                        <w:left w:val="none" w:sz="0" w:space="0" w:color="auto"/>
                        <w:bottom w:val="none" w:sz="0" w:space="0" w:color="auto"/>
                        <w:right w:val="none" w:sz="0" w:space="0" w:color="auto"/>
                      </w:divBdr>
                    </w:div>
                  </w:divsChild>
                </w:div>
                <w:div w:id="315039586">
                  <w:marLeft w:val="0"/>
                  <w:marRight w:val="0"/>
                  <w:marTop w:val="0"/>
                  <w:marBottom w:val="0"/>
                  <w:divBdr>
                    <w:top w:val="none" w:sz="0" w:space="0" w:color="auto"/>
                    <w:left w:val="none" w:sz="0" w:space="0" w:color="auto"/>
                    <w:bottom w:val="none" w:sz="0" w:space="0" w:color="auto"/>
                    <w:right w:val="none" w:sz="0" w:space="0" w:color="auto"/>
                  </w:divBdr>
                  <w:divsChild>
                    <w:div w:id="1187215702">
                      <w:marLeft w:val="0"/>
                      <w:marRight w:val="0"/>
                      <w:marTop w:val="0"/>
                      <w:marBottom w:val="0"/>
                      <w:divBdr>
                        <w:top w:val="none" w:sz="0" w:space="0" w:color="auto"/>
                        <w:left w:val="none" w:sz="0" w:space="0" w:color="auto"/>
                        <w:bottom w:val="none" w:sz="0" w:space="0" w:color="auto"/>
                        <w:right w:val="none" w:sz="0" w:space="0" w:color="auto"/>
                      </w:divBdr>
                    </w:div>
                  </w:divsChild>
                </w:div>
                <w:div w:id="323439120">
                  <w:marLeft w:val="0"/>
                  <w:marRight w:val="0"/>
                  <w:marTop w:val="0"/>
                  <w:marBottom w:val="0"/>
                  <w:divBdr>
                    <w:top w:val="none" w:sz="0" w:space="0" w:color="auto"/>
                    <w:left w:val="none" w:sz="0" w:space="0" w:color="auto"/>
                    <w:bottom w:val="none" w:sz="0" w:space="0" w:color="auto"/>
                    <w:right w:val="none" w:sz="0" w:space="0" w:color="auto"/>
                  </w:divBdr>
                  <w:divsChild>
                    <w:div w:id="1528367435">
                      <w:marLeft w:val="0"/>
                      <w:marRight w:val="0"/>
                      <w:marTop w:val="0"/>
                      <w:marBottom w:val="0"/>
                      <w:divBdr>
                        <w:top w:val="none" w:sz="0" w:space="0" w:color="auto"/>
                        <w:left w:val="none" w:sz="0" w:space="0" w:color="auto"/>
                        <w:bottom w:val="none" w:sz="0" w:space="0" w:color="auto"/>
                        <w:right w:val="none" w:sz="0" w:space="0" w:color="auto"/>
                      </w:divBdr>
                    </w:div>
                  </w:divsChild>
                </w:div>
                <w:div w:id="337584989">
                  <w:marLeft w:val="0"/>
                  <w:marRight w:val="0"/>
                  <w:marTop w:val="0"/>
                  <w:marBottom w:val="0"/>
                  <w:divBdr>
                    <w:top w:val="none" w:sz="0" w:space="0" w:color="auto"/>
                    <w:left w:val="none" w:sz="0" w:space="0" w:color="auto"/>
                    <w:bottom w:val="none" w:sz="0" w:space="0" w:color="auto"/>
                    <w:right w:val="none" w:sz="0" w:space="0" w:color="auto"/>
                  </w:divBdr>
                  <w:divsChild>
                    <w:div w:id="1769695093">
                      <w:marLeft w:val="0"/>
                      <w:marRight w:val="0"/>
                      <w:marTop w:val="0"/>
                      <w:marBottom w:val="0"/>
                      <w:divBdr>
                        <w:top w:val="none" w:sz="0" w:space="0" w:color="auto"/>
                        <w:left w:val="none" w:sz="0" w:space="0" w:color="auto"/>
                        <w:bottom w:val="none" w:sz="0" w:space="0" w:color="auto"/>
                        <w:right w:val="none" w:sz="0" w:space="0" w:color="auto"/>
                      </w:divBdr>
                    </w:div>
                  </w:divsChild>
                </w:div>
                <w:div w:id="354886795">
                  <w:marLeft w:val="0"/>
                  <w:marRight w:val="0"/>
                  <w:marTop w:val="0"/>
                  <w:marBottom w:val="0"/>
                  <w:divBdr>
                    <w:top w:val="none" w:sz="0" w:space="0" w:color="auto"/>
                    <w:left w:val="none" w:sz="0" w:space="0" w:color="auto"/>
                    <w:bottom w:val="none" w:sz="0" w:space="0" w:color="auto"/>
                    <w:right w:val="none" w:sz="0" w:space="0" w:color="auto"/>
                  </w:divBdr>
                  <w:divsChild>
                    <w:div w:id="81488100">
                      <w:marLeft w:val="0"/>
                      <w:marRight w:val="0"/>
                      <w:marTop w:val="0"/>
                      <w:marBottom w:val="0"/>
                      <w:divBdr>
                        <w:top w:val="none" w:sz="0" w:space="0" w:color="auto"/>
                        <w:left w:val="none" w:sz="0" w:space="0" w:color="auto"/>
                        <w:bottom w:val="none" w:sz="0" w:space="0" w:color="auto"/>
                        <w:right w:val="none" w:sz="0" w:space="0" w:color="auto"/>
                      </w:divBdr>
                    </w:div>
                  </w:divsChild>
                </w:div>
                <w:div w:id="364523785">
                  <w:marLeft w:val="0"/>
                  <w:marRight w:val="0"/>
                  <w:marTop w:val="0"/>
                  <w:marBottom w:val="0"/>
                  <w:divBdr>
                    <w:top w:val="none" w:sz="0" w:space="0" w:color="auto"/>
                    <w:left w:val="none" w:sz="0" w:space="0" w:color="auto"/>
                    <w:bottom w:val="none" w:sz="0" w:space="0" w:color="auto"/>
                    <w:right w:val="none" w:sz="0" w:space="0" w:color="auto"/>
                  </w:divBdr>
                  <w:divsChild>
                    <w:div w:id="1352681271">
                      <w:marLeft w:val="0"/>
                      <w:marRight w:val="0"/>
                      <w:marTop w:val="0"/>
                      <w:marBottom w:val="0"/>
                      <w:divBdr>
                        <w:top w:val="none" w:sz="0" w:space="0" w:color="auto"/>
                        <w:left w:val="none" w:sz="0" w:space="0" w:color="auto"/>
                        <w:bottom w:val="none" w:sz="0" w:space="0" w:color="auto"/>
                        <w:right w:val="none" w:sz="0" w:space="0" w:color="auto"/>
                      </w:divBdr>
                    </w:div>
                  </w:divsChild>
                </w:div>
                <w:div w:id="378162871">
                  <w:marLeft w:val="0"/>
                  <w:marRight w:val="0"/>
                  <w:marTop w:val="0"/>
                  <w:marBottom w:val="0"/>
                  <w:divBdr>
                    <w:top w:val="none" w:sz="0" w:space="0" w:color="auto"/>
                    <w:left w:val="none" w:sz="0" w:space="0" w:color="auto"/>
                    <w:bottom w:val="none" w:sz="0" w:space="0" w:color="auto"/>
                    <w:right w:val="none" w:sz="0" w:space="0" w:color="auto"/>
                  </w:divBdr>
                  <w:divsChild>
                    <w:div w:id="1807119409">
                      <w:marLeft w:val="0"/>
                      <w:marRight w:val="0"/>
                      <w:marTop w:val="0"/>
                      <w:marBottom w:val="0"/>
                      <w:divBdr>
                        <w:top w:val="none" w:sz="0" w:space="0" w:color="auto"/>
                        <w:left w:val="none" w:sz="0" w:space="0" w:color="auto"/>
                        <w:bottom w:val="none" w:sz="0" w:space="0" w:color="auto"/>
                        <w:right w:val="none" w:sz="0" w:space="0" w:color="auto"/>
                      </w:divBdr>
                    </w:div>
                  </w:divsChild>
                </w:div>
                <w:div w:id="409426545">
                  <w:marLeft w:val="0"/>
                  <w:marRight w:val="0"/>
                  <w:marTop w:val="0"/>
                  <w:marBottom w:val="0"/>
                  <w:divBdr>
                    <w:top w:val="none" w:sz="0" w:space="0" w:color="auto"/>
                    <w:left w:val="none" w:sz="0" w:space="0" w:color="auto"/>
                    <w:bottom w:val="none" w:sz="0" w:space="0" w:color="auto"/>
                    <w:right w:val="none" w:sz="0" w:space="0" w:color="auto"/>
                  </w:divBdr>
                  <w:divsChild>
                    <w:div w:id="135605799">
                      <w:marLeft w:val="0"/>
                      <w:marRight w:val="0"/>
                      <w:marTop w:val="0"/>
                      <w:marBottom w:val="0"/>
                      <w:divBdr>
                        <w:top w:val="none" w:sz="0" w:space="0" w:color="auto"/>
                        <w:left w:val="none" w:sz="0" w:space="0" w:color="auto"/>
                        <w:bottom w:val="none" w:sz="0" w:space="0" w:color="auto"/>
                        <w:right w:val="none" w:sz="0" w:space="0" w:color="auto"/>
                      </w:divBdr>
                    </w:div>
                  </w:divsChild>
                </w:div>
                <w:div w:id="410934560">
                  <w:marLeft w:val="0"/>
                  <w:marRight w:val="0"/>
                  <w:marTop w:val="0"/>
                  <w:marBottom w:val="0"/>
                  <w:divBdr>
                    <w:top w:val="none" w:sz="0" w:space="0" w:color="auto"/>
                    <w:left w:val="none" w:sz="0" w:space="0" w:color="auto"/>
                    <w:bottom w:val="none" w:sz="0" w:space="0" w:color="auto"/>
                    <w:right w:val="none" w:sz="0" w:space="0" w:color="auto"/>
                  </w:divBdr>
                  <w:divsChild>
                    <w:div w:id="463238456">
                      <w:marLeft w:val="0"/>
                      <w:marRight w:val="0"/>
                      <w:marTop w:val="0"/>
                      <w:marBottom w:val="0"/>
                      <w:divBdr>
                        <w:top w:val="none" w:sz="0" w:space="0" w:color="auto"/>
                        <w:left w:val="none" w:sz="0" w:space="0" w:color="auto"/>
                        <w:bottom w:val="none" w:sz="0" w:space="0" w:color="auto"/>
                        <w:right w:val="none" w:sz="0" w:space="0" w:color="auto"/>
                      </w:divBdr>
                    </w:div>
                  </w:divsChild>
                </w:div>
                <w:div w:id="412943074">
                  <w:marLeft w:val="0"/>
                  <w:marRight w:val="0"/>
                  <w:marTop w:val="0"/>
                  <w:marBottom w:val="0"/>
                  <w:divBdr>
                    <w:top w:val="none" w:sz="0" w:space="0" w:color="auto"/>
                    <w:left w:val="none" w:sz="0" w:space="0" w:color="auto"/>
                    <w:bottom w:val="none" w:sz="0" w:space="0" w:color="auto"/>
                    <w:right w:val="none" w:sz="0" w:space="0" w:color="auto"/>
                  </w:divBdr>
                  <w:divsChild>
                    <w:div w:id="1927686734">
                      <w:marLeft w:val="0"/>
                      <w:marRight w:val="0"/>
                      <w:marTop w:val="0"/>
                      <w:marBottom w:val="0"/>
                      <w:divBdr>
                        <w:top w:val="none" w:sz="0" w:space="0" w:color="auto"/>
                        <w:left w:val="none" w:sz="0" w:space="0" w:color="auto"/>
                        <w:bottom w:val="none" w:sz="0" w:space="0" w:color="auto"/>
                        <w:right w:val="none" w:sz="0" w:space="0" w:color="auto"/>
                      </w:divBdr>
                    </w:div>
                  </w:divsChild>
                </w:div>
                <w:div w:id="418406116">
                  <w:marLeft w:val="0"/>
                  <w:marRight w:val="0"/>
                  <w:marTop w:val="0"/>
                  <w:marBottom w:val="0"/>
                  <w:divBdr>
                    <w:top w:val="none" w:sz="0" w:space="0" w:color="auto"/>
                    <w:left w:val="none" w:sz="0" w:space="0" w:color="auto"/>
                    <w:bottom w:val="none" w:sz="0" w:space="0" w:color="auto"/>
                    <w:right w:val="none" w:sz="0" w:space="0" w:color="auto"/>
                  </w:divBdr>
                  <w:divsChild>
                    <w:div w:id="608585096">
                      <w:marLeft w:val="0"/>
                      <w:marRight w:val="0"/>
                      <w:marTop w:val="0"/>
                      <w:marBottom w:val="0"/>
                      <w:divBdr>
                        <w:top w:val="none" w:sz="0" w:space="0" w:color="auto"/>
                        <w:left w:val="none" w:sz="0" w:space="0" w:color="auto"/>
                        <w:bottom w:val="none" w:sz="0" w:space="0" w:color="auto"/>
                        <w:right w:val="none" w:sz="0" w:space="0" w:color="auto"/>
                      </w:divBdr>
                    </w:div>
                  </w:divsChild>
                </w:div>
                <w:div w:id="418598466">
                  <w:marLeft w:val="0"/>
                  <w:marRight w:val="0"/>
                  <w:marTop w:val="0"/>
                  <w:marBottom w:val="0"/>
                  <w:divBdr>
                    <w:top w:val="none" w:sz="0" w:space="0" w:color="auto"/>
                    <w:left w:val="none" w:sz="0" w:space="0" w:color="auto"/>
                    <w:bottom w:val="none" w:sz="0" w:space="0" w:color="auto"/>
                    <w:right w:val="none" w:sz="0" w:space="0" w:color="auto"/>
                  </w:divBdr>
                  <w:divsChild>
                    <w:div w:id="1947153465">
                      <w:marLeft w:val="0"/>
                      <w:marRight w:val="0"/>
                      <w:marTop w:val="0"/>
                      <w:marBottom w:val="0"/>
                      <w:divBdr>
                        <w:top w:val="none" w:sz="0" w:space="0" w:color="auto"/>
                        <w:left w:val="none" w:sz="0" w:space="0" w:color="auto"/>
                        <w:bottom w:val="none" w:sz="0" w:space="0" w:color="auto"/>
                        <w:right w:val="none" w:sz="0" w:space="0" w:color="auto"/>
                      </w:divBdr>
                    </w:div>
                  </w:divsChild>
                </w:div>
                <w:div w:id="421412496">
                  <w:marLeft w:val="0"/>
                  <w:marRight w:val="0"/>
                  <w:marTop w:val="0"/>
                  <w:marBottom w:val="0"/>
                  <w:divBdr>
                    <w:top w:val="none" w:sz="0" w:space="0" w:color="auto"/>
                    <w:left w:val="none" w:sz="0" w:space="0" w:color="auto"/>
                    <w:bottom w:val="none" w:sz="0" w:space="0" w:color="auto"/>
                    <w:right w:val="none" w:sz="0" w:space="0" w:color="auto"/>
                  </w:divBdr>
                  <w:divsChild>
                    <w:div w:id="569072050">
                      <w:marLeft w:val="0"/>
                      <w:marRight w:val="0"/>
                      <w:marTop w:val="0"/>
                      <w:marBottom w:val="0"/>
                      <w:divBdr>
                        <w:top w:val="none" w:sz="0" w:space="0" w:color="auto"/>
                        <w:left w:val="none" w:sz="0" w:space="0" w:color="auto"/>
                        <w:bottom w:val="none" w:sz="0" w:space="0" w:color="auto"/>
                        <w:right w:val="none" w:sz="0" w:space="0" w:color="auto"/>
                      </w:divBdr>
                    </w:div>
                  </w:divsChild>
                </w:div>
                <w:div w:id="444229440">
                  <w:marLeft w:val="0"/>
                  <w:marRight w:val="0"/>
                  <w:marTop w:val="0"/>
                  <w:marBottom w:val="0"/>
                  <w:divBdr>
                    <w:top w:val="none" w:sz="0" w:space="0" w:color="auto"/>
                    <w:left w:val="none" w:sz="0" w:space="0" w:color="auto"/>
                    <w:bottom w:val="none" w:sz="0" w:space="0" w:color="auto"/>
                    <w:right w:val="none" w:sz="0" w:space="0" w:color="auto"/>
                  </w:divBdr>
                  <w:divsChild>
                    <w:div w:id="238054048">
                      <w:marLeft w:val="0"/>
                      <w:marRight w:val="0"/>
                      <w:marTop w:val="0"/>
                      <w:marBottom w:val="0"/>
                      <w:divBdr>
                        <w:top w:val="none" w:sz="0" w:space="0" w:color="auto"/>
                        <w:left w:val="none" w:sz="0" w:space="0" w:color="auto"/>
                        <w:bottom w:val="none" w:sz="0" w:space="0" w:color="auto"/>
                        <w:right w:val="none" w:sz="0" w:space="0" w:color="auto"/>
                      </w:divBdr>
                    </w:div>
                  </w:divsChild>
                </w:div>
                <w:div w:id="445079124">
                  <w:marLeft w:val="0"/>
                  <w:marRight w:val="0"/>
                  <w:marTop w:val="0"/>
                  <w:marBottom w:val="0"/>
                  <w:divBdr>
                    <w:top w:val="none" w:sz="0" w:space="0" w:color="auto"/>
                    <w:left w:val="none" w:sz="0" w:space="0" w:color="auto"/>
                    <w:bottom w:val="none" w:sz="0" w:space="0" w:color="auto"/>
                    <w:right w:val="none" w:sz="0" w:space="0" w:color="auto"/>
                  </w:divBdr>
                  <w:divsChild>
                    <w:div w:id="1562401145">
                      <w:marLeft w:val="0"/>
                      <w:marRight w:val="0"/>
                      <w:marTop w:val="0"/>
                      <w:marBottom w:val="0"/>
                      <w:divBdr>
                        <w:top w:val="none" w:sz="0" w:space="0" w:color="auto"/>
                        <w:left w:val="none" w:sz="0" w:space="0" w:color="auto"/>
                        <w:bottom w:val="none" w:sz="0" w:space="0" w:color="auto"/>
                        <w:right w:val="none" w:sz="0" w:space="0" w:color="auto"/>
                      </w:divBdr>
                    </w:div>
                  </w:divsChild>
                </w:div>
                <w:div w:id="446200089">
                  <w:marLeft w:val="0"/>
                  <w:marRight w:val="0"/>
                  <w:marTop w:val="0"/>
                  <w:marBottom w:val="0"/>
                  <w:divBdr>
                    <w:top w:val="none" w:sz="0" w:space="0" w:color="auto"/>
                    <w:left w:val="none" w:sz="0" w:space="0" w:color="auto"/>
                    <w:bottom w:val="none" w:sz="0" w:space="0" w:color="auto"/>
                    <w:right w:val="none" w:sz="0" w:space="0" w:color="auto"/>
                  </w:divBdr>
                  <w:divsChild>
                    <w:div w:id="1573151291">
                      <w:marLeft w:val="0"/>
                      <w:marRight w:val="0"/>
                      <w:marTop w:val="0"/>
                      <w:marBottom w:val="0"/>
                      <w:divBdr>
                        <w:top w:val="none" w:sz="0" w:space="0" w:color="auto"/>
                        <w:left w:val="none" w:sz="0" w:space="0" w:color="auto"/>
                        <w:bottom w:val="none" w:sz="0" w:space="0" w:color="auto"/>
                        <w:right w:val="none" w:sz="0" w:space="0" w:color="auto"/>
                      </w:divBdr>
                    </w:div>
                  </w:divsChild>
                </w:div>
                <w:div w:id="453523906">
                  <w:marLeft w:val="0"/>
                  <w:marRight w:val="0"/>
                  <w:marTop w:val="0"/>
                  <w:marBottom w:val="0"/>
                  <w:divBdr>
                    <w:top w:val="none" w:sz="0" w:space="0" w:color="auto"/>
                    <w:left w:val="none" w:sz="0" w:space="0" w:color="auto"/>
                    <w:bottom w:val="none" w:sz="0" w:space="0" w:color="auto"/>
                    <w:right w:val="none" w:sz="0" w:space="0" w:color="auto"/>
                  </w:divBdr>
                  <w:divsChild>
                    <w:div w:id="704135043">
                      <w:marLeft w:val="0"/>
                      <w:marRight w:val="0"/>
                      <w:marTop w:val="0"/>
                      <w:marBottom w:val="0"/>
                      <w:divBdr>
                        <w:top w:val="none" w:sz="0" w:space="0" w:color="auto"/>
                        <w:left w:val="none" w:sz="0" w:space="0" w:color="auto"/>
                        <w:bottom w:val="none" w:sz="0" w:space="0" w:color="auto"/>
                        <w:right w:val="none" w:sz="0" w:space="0" w:color="auto"/>
                      </w:divBdr>
                    </w:div>
                  </w:divsChild>
                </w:div>
                <w:div w:id="493224955">
                  <w:marLeft w:val="0"/>
                  <w:marRight w:val="0"/>
                  <w:marTop w:val="0"/>
                  <w:marBottom w:val="0"/>
                  <w:divBdr>
                    <w:top w:val="none" w:sz="0" w:space="0" w:color="auto"/>
                    <w:left w:val="none" w:sz="0" w:space="0" w:color="auto"/>
                    <w:bottom w:val="none" w:sz="0" w:space="0" w:color="auto"/>
                    <w:right w:val="none" w:sz="0" w:space="0" w:color="auto"/>
                  </w:divBdr>
                  <w:divsChild>
                    <w:div w:id="891886174">
                      <w:marLeft w:val="0"/>
                      <w:marRight w:val="0"/>
                      <w:marTop w:val="0"/>
                      <w:marBottom w:val="0"/>
                      <w:divBdr>
                        <w:top w:val="none" w:sz="0" w:space="0" w:color="auto"/>
                        <w:left w:val="none" w:sz="0" w:space="0" w:color="auto"/>
                        <w:bottom w:val="none" w:sz="0" w:space="0" w:color="auto"/>
                        <w:right w:val="none" w:sz="0" w:space="0" w:color="auto"/>
                      </w:divBdr>
                    </w:div>
                  </w:divsChild>
                </w:div>
                <w:div w:id="495924958">
                  <w:marLeft w:val="0"/>
                  <w:marRight w:val="0"/>
                  <w:marTop w:val="0"/>
                  <w:marBottom w:val="0"/>
                  <w:divBdr>
                    <w:top w:val="none" w:sz="0" w:space="0" w:color="auto"/>
                    <w:left w:val="none" w:sz="0" w:space="0" w:color="auto"/>
                    <w:bottom w:val="none" w:sz="0" w:space="0" w:color="auto"/>
                    <w:right w:val="none" w:sz="0" w:space="0" w:color="auto"/>
                  </w:divBdr>
                  <w:divsChild>
                    <w:div w:id="1819108620">
                      <w:marLeft w:val="0"/>
                      <w:marRight w:val="0"/>
                      <w:marTop w:val="0"/>
                      <w:marBottom w:val="0"/>
                      <w:divBdr>
                        <w:top w:val="none" w:sz="0" w:space="0" w:color="auto"/>
                        <w:left w:val="none" w:sz="0" w:space="0" w:color="auto"/>
                        <w:bottom w:val="none" w:sz="0" w:space="0" w:color="auto"/>
                        <w:right w:val="none" w:sz="0" w:space="0" w:color="auto"/>
                      </w:divBdr>
                    </w:div>
                  </w:divsChild>
                </w:div>
                <w:div w:id="508720015">
                  <w:marLeft w:val="0"/>
                  <w:marRight w:val="0"/>
                  <w:marTop w:val="0"/>
                  <w:marBottom w:val="0"/>
                  <w:divBdr>
                    <w:top w:val="none" w:sz="0" w:space="0" w:color="auto"/>
                    <w:left w:val="none" w:sz="0" w:space="0" w:color="auto"/>
                    <w:bottom w:val="none" w:sz="0" w:space="0" w:color="auto"/>
                    <w:right w:val="none" w:sz="0" w:space="0" w:color="auto"/>
                  </w:divBdr>
                  <w:divsChild>
                    <w:div w:id="175271628">
                      <w:marLeft w:val="0"/>
                      <w:marRight w:val="0"/>
                      <w:marTop w:val="0"/>
                      <w:marBottom w:val="0"/>
                      <w:divBdr>
                        <w:top w:val="none" w:sz="0" w:space="0" w:color="auto"/>
                        <w:left w:val="none" w:sz="0" w:space="0" w:color="auto"/>
                        <w:bottom w:val="none" w:sz="0" w:space="0" w:color="auto"/>
                        <w:right w:val="none" w:sz="0" w:space="0" w:color="auto"/>
                      </w:divBdr>
                    </w:div>
                  </w:divsChild>
                </w:div>
                <w:div w:id="510024240">
                  <w:marLeft w:val="0"/>
                  <w:marRight w:val="0"/>
                  <w:marTop w:val="0"/>
                  <w:marBottom w:val="0"/>
                  <w:divBdr>
                    <w:top w:val="none" w:sz="0" w:space="0" w:color="auto"/>
                    <w:left w:val="none" w:sz="0" w:space="0" w:color="auto"/>
                    <w:bottom w:val="none" w:sz="0" w:space="0" w:color="auto"/>
                    <w:right w:val="none" w:sz="0" w:space="0" w:color="auto"/>
                  </w:divBdr>
                  <w:divsChild>
                    <w:div w:id="834732193">
                      <w:marLeft w:val="0"/>
                      <w:marRight w:val="0"/>
                      <w:marTop w:val="0"/>
                      <w:marBottom w:val="0"/>
                      <w:divBdr>
                        <w:top w:val="none" w:sz="0" w:space="0" w:color="auto"/>
                        <w:left w:val="none" w:sz="0" w:space="0" w:color="auto"/>
                        <w:bottom w:val="none" w:sz="0" w:space="0" w:color="auto"/>
                        <w:right w:val="none" w:sz="0" w:space="0" w:color="auto"/>
                      </w:divBdr>
                    </w:div>
                  </w:divsChild>
                </w:div>
                <w:div w:id="510683267">
                  <w:marLeft w:val="0"/>
                  <w:marRight w:val="0"/>
                  <w:marTop w:val="0"/>
                  <w:marBottom w:val="0"/>
                  <w:divBdr>
                    <w:top w:val="none" w:sz="0" w:space="0" w:color="auto"/>
                    <w:left w:val="none" w:sz="0" w:space="0" w:color="auto"/>
                    <w:bottom w:val="none" w:sz="0" w:space="0" w:color="auto"/>
                    <w:right w:val="none" w:sz="0" w:space="0" w:color="auto"/>
                  </w:divBdr>
                  <w:divsChild>
                    <w:div w:id="250700017">
                      <w:marLeft w:val="0"/>
                      <w:marRight w:val="0"/>
                      <w:marTop w:val="0"/>
                      <w:marBottom w:val="0"/>
                      <w:divBdr>
                        <w:top w:val="none" w:sz="0" w:space="0" w:color="auto"/>
                        <w:left w:val="none" w:sz="0" w:space="0" w:color="auto"/>
                        <w:bottom w:val="none" w:sz="0" w:space="0" w:color="auto"/>
                        <w:right w:val="none" w:sz="0" w:space="0" w:color="auto"/>
                      </w:divBdr>
                    </w:div>
                  </w:divsChild>
                </w:div>
                <w:div w:id="520048654">
                  <w:marLeft w:val="0"/>
                  <w:marRight w:val="0"/>
                  <w:marTop w:val="0"/>
                  <w:marBottom w:val="0"/>
                  <w:divBdr>
                    <w:top w:val="none" w:sz="0" w:space="0" w:color="auto"/>
                    <w:left w:val="none" w:sz="0" w:space="0" w:color="auto"/>
                    <w:bottom w:val="none" w:sz="0" w:space="0" w:color="auto"/>
                    <w:right w:val="none" w:sz="0" w:space="0" w:color="auto"/>
                  </w:divBdr>
                  <w:divsChild>
                    <w:div w:id="841700005">
                      <w:marLeft w:val="0"/>
                      <w:marRight w:val="0"/>
                      <w:marTop w:val="0"/>
                      <w:marBottom w:val="0"/>
                      <w:divBdr>
                        <w:top w:val="none" w:sz="0" w:space="0" w:color="auto"/>
                        <w:left w:val="none" w:sz="0" w:space="0" w:color="auto"/>
                        <w:bottom w:val="none" w:sz="0" w:space="0" w:color="auto"/>
                        <w:right w:val="none" w:sz="0" w:space="0" w:color="auto"/>
                      </w:divBdr>
                    </w:div>
                  </w:divsChild>
                </w:div>
                <w:div w:id="527764008">
                  <w:marLeft w:val="0"/>
                  <w:marRight w:val="0"/>
                  <w:marTop w:val="0"/>
                  <w:marBottom w:val="0"/>
                  <w:divBdr>
                    <w:top w:val="none" w:sz="0" w:space="0" w:color="auto"/>
                    <w:left w:val="none" w:sz="0" w:space="0" w:color="auto"/>
                    <w:bottom w:val="none" w:sz="0" w:space="0" w:color="auto"/>
                    <w:right w:val="none" w:sz="0" w:space="0" w:color="auto"/>
                  </w:divBdr>
                  <w:divsChild>
                    <w:div w:id="260332945">
                      <w:marLeft w:val="0"/>
                      <w:marRight w:val="0"/>
                      <w:marTop w:val="0"/>
                      <w:marBottom w:val="0"/>
                      <w:divBdr>
                        <w:top w:val="none" w:sz="0" w:space="0" w:color="auto"/>
                        <w:left w:val="none" w:sz="0" w:space="0" w:color="auto"/>
                        <w:bottom w:val="none" w:sz="0" w:space="0" w:color="auto"/>
                        <w:right w:val="none" w:sz="0" w:space="0" w:color="auto"/>
                      </w:divBdr>
                    </w:div>
                  </w:divsChild>
                </w:div>
                <w:div w:id="529992566">
                  <w:marLeft w:val="0"/>
                  <w:marRight w:val="0"/>
                  <w:marTop w:val="0"/>
                  <w:marBottom w:val="0"/>
                  <w:divBdr>
                    <w:top w:val="none" w:sz="0" w:space="0" w:color="auto"/>
                    <w:left w:val="none" w:sz="0" w:space="0" w:color="auto"/>
                    <w:bottom w:val="none" w:sz="0" w:space="0" w:color="auto"/>
                    <w:right w:val="none" w:sz="0" w:space="0" w:color="auto"/>
                  </w:divBdr>
                  <w:divsChild>
                    <w:div w:id="1446460908">
                      <w:marLeft w:val="0"/>
                      <w:marRight w:val="0"/>
                      <w:marTop w:val="0"/>
                      <w:marBottom w:val="0"/>
                      <w:divBdr>
                        <w:top w:val="none" w:sz="0" w:space="0" w:color="auto"/>
                        <w:left w:val="none" w:sz="0" w:space="0" w:color="auto"/>
                        <w:bottom w:val="none" w:sz="0" w:space="0" w:color="auto"/>
                        <w:right w:val="none" w:sz="0" w:space="0" w:color="auto"/>
                      </w:divBdr>
                    </w:div>
                  </w:divsChild>
                </w:div>
                <w:div w:id="534851062">
                  <w:marLeft w:val="0"/>
                  <w:marRight w:val="0"/>
                  <w:marTop w:val="0"/>
                  <w:marBottom w:val="0"/>
                  <w:divBdr>
                    <w:top w:val="none" w:sz="0" w:space="0" w:color="auto"/>
                    <w:left w:val="none" w:sz="0" w:space="0" w:color="auto"/>
                    <w:bottom w:val="none" w:sz="0" w:space="0" w:color="auto"/>
                    <w:right w:val="none" w:sz="0" w:space="0" w:color="auto"/>
                  </w:divBdr>
                  <w:divsChild>
                    <w:div w:id="1698852125">
                      <w:marLeft w:val="0"/>
                      <w:marRight w:val="0"/>
                      <w:marTop w:val="0"/>
                      <w:marBottom w:val="0"/>
                      <w:divBdr>
                        <w:top w:val="none" w:sz="0" w:space="0" w:color="auto"/>
                        <w:left w:val="none" w:sz="0" w:space="0" w:color="auto"/>
                        <w:bottom w:val="none" w:sz="0" w:space="0" w:color="auto"/>
                        <w:right w:val="none" w:sz="0" w:space="0" w:color="auto"/>
                      </w:divBdr>
                    </w:div>
                  </w:divsChild>
                </w:div>
                <w:div w:id="539705009">
                  <w:marLeft w:val="0"/>
                  <w:marRight w:val="0"/>
                  <w:marTop w:val="0"/>
                  <w:marBottom w:val="0"/>
                  <w:divBdr>
                    <w:top w:val="none" w:sz="0" w:space="0" w:color="auto"/>
                    <w:left w:val="none" w:sz="0" w:space="0" w:color="auto"/>
                    <w:bottom w:val="none" w:sz="0" w:space="0" w:color="auto"/>
                    <w:right w:val="none" w:sz="0" w:space="0" w:color="auto"/>
                  </w:divBdr>
                  <w:divsChild>
                    <w:div w:id="1620799130">
                      <w:marLeft w:val="0"/>
                      <w:marRight w:val="0"/>
                      <w:marTop w:val="0"/>
                      <w:marBottom w:val="0"/>
                      <w:divBdr>
                        <w:top w:val="none" w:sz="0" w:space="0" w:color="auto"/>
                        <w:left w:val="none" w:sz="0" w:space="0" w:color="auto"/>
                        <w:bottom w:val="none" w:sz="0" w:space="0" w:color="auto"/>
                        <w:right w:val="none" w:sz="0" w:space="0" w:color="auto"/>
                      </w:divBdr>
                    </w:div>
                  </w:divsChild>
                </w:div>
                <w:div w:id="549994813">
                  <w:marLeft w:val="0"/>
                  <w:marRight w:val="0"/>
                  <w:marTop w:val="0"/>
                  <w:marBottom w:val="0"/>
                  <w:divBdr>
                    <w:top w:val="none" w:sz="0" w:space="0" w:color="auto"/>
                    <w:left w:val="none" w:sz="0" w:space="0" w:color="auto"/>
                    <w:bottom w:val="none" w:sz="0" w:space="0" w:color="auto"/>
                    <w:right w:val="none" w:sz="0" w:space="0" w:color="auto"/>
                  </w:divBdr>
                  <w:divsChild>
                    <w:div w:id="650525441">
                      <w:marLeft w:val="0"/>
                      <w:marRight w:val="0"/>
                      <w:marTop w:val="0"/>
                      <w:marBottom w:val="0"/>
                      <w:divBdr>
                        <w:top w:val="none" w:sz="0" w:space="0" w:color="auto"/>
                        <w:left w:val="none" w:sz="0" w:space="0" w:color="auto"/>
                        <w:bottom w:val="none" w:sz="0" w:space="0" w:color="auto"/>
                        <w:right w:val="none" w:sz="0" w:space="0" w:color="auto"/>
                      </w:divBdr>
                    </w:div>
                  </w:divsChild>
                </w:div>
                <w:div w:id="561411752">
                  <w:marLeft w:val="0"/>
                  <w:marRight w:val="0"/>
                  <w:marTop w:val="0"/>
                  <w:marBottom w:val="0"/>
                  <w:divBdr>
                    <w:top w:val="none" w:sz="0" w:space="0" w:color="auto"/>
                    <w:left w:val="none" w:sz="0" w:space="0" w:color="auto"/>
                    <w:bottom w:val="none" w:sz="0" w:space="0" w:color="auto"/>
                    <w:right w:val="none" w:sz="0" w:space="0" w:color="auto"/>
                  </w:divBdr>
                  <w:divsChild>
                    <w:div w:id="676465409">
                      <w:marLeft w:val="0"/>
                      <w:marRight w:val="0"/>
                      <w:marTop w:val="0"/>
                      <w:marBottom w:val="0"/>
                      <w:divBdr>
                        <w:top w:val="none" w:sz="0" w:space="0" w:color="auto"/>
                        <w:left w:val="none" w:sz="0" w:space="0" w:color="auto"/>
                        <w:bottom w:val="none" w:sz="0" w:space="0" w:color="auto"/>
                        <w:right w:val="none" w:sz="0" w:space="0" w:color="auto"/>
                      </w:divBdr>
                    </w:div>
                  </w:divsChild>
                </w:div>
                <w:div w:id="564071770">
                  <w:marLeft w:val="0"/>
                  <w:marRight w:val="0"/>
                  <w:marTop w:val="0"/>
                  <w:marBottom w:val="0"/>
                  <w:divBdr>
                    <w:top w:val="none" w:sz="0" w:space="0" w:color="auto"/>
                    <w:left w:val="none" w:sz="0" w:space="0" w:color="auto"/>
                    <w:bottom w:val="none" w:sz="0" w:space="0" w:color="auto"/>
                    <w:right w:val="none" w:sz="0" w:space="0" w:color="auto"/>
                  </w:divBdr>
                  <w:divsChild>
                    <w:div w:id="1806654334">
                      <w:marLeft w:val="0"/>
                      <w:marRight w:val="0"/>
                      <w:marTop w:val="0"/>
                      <w:marBottom w:val="0"/>
                      <w:divBdr>
                        <w:top w:val="none" w:sz="0" w:space="0" w:color="auto"/>
                        <w:left w:val="none" w:sz="0" w:space="0" w:color="auto"/>
                        <w:bottom w:val="none" w:sz="0" w:space="0" w:color="auto"/>
                        <w:right w:val="none" w:sz="0" w:space="0" w:color="auto"/>
                      </w:divBdr>
                    </w:div>
                  </w:divsChild>
                </w:div>
                <w:div w:id="569077674">
                  <w:marLeft w:val="0"/>
                  <w:marRight w:val="0"/>
                  <w:marTop w:val="0"/>
                  <w:marBottom w:val="0"/>
                  <w:divBdr>
                    <w:top w:val="none" w:sz="0" w:space="0" w:color="auto"/>
                    <w:left w:val="none" w:sz="0" w:space="0" w:color="auto"/>
                    <w:bottom w:val="none" w:sz="0" w:space="0" w:color="auto"/>
                    <w:right w:val="none" w:sz="0" w:space="0" w:color="auto"/>
                  </w:divBdr>
                  <w:divsChild>
                    <w:div w:id="1672025837">
                      <w:marLeft w:val="0"/>
                      <w:marRight w:val="0"/>
                      <w:marTop w:val="0"/>
                      <w:marBottom w:val="0"/>
                      <w:divBdr>
                        <w:top w:val="none" w:sz="0" w:space="0" w:color="auto"/>
                        <w:left w:val="none" w:sz="0" w:space="0" w:color="auto"/>
                        <w:bottom w:val="none" w:sz="0" w:space="0" w:color="auto"/>
                        <w:right w:val="none" w:sz="0" w:space="0" w:color="auto"/>
                      </w:divBdr>
                    </w:div>
                  </w:divsChild>
                </w:div>
                <w:div w:id="578447278">
                  <w:marLeft w:val="0"/>
                  <w:marRight w:val="0"/>
                  <w:marTop w:val="0"/>
                  <w:marBottom w:val="0"/>
                  <w:divBdr>
                    <w:top w:val="none" w:sz="0" w:space="0" w:color="auto"/>
                    <w:left w:val="none" w:sz="0" w:space="0" w:color="auto"/>
                    <w:bottom w:val="none" w:sz="0" w:space="0" w:color="auto"/>
                    <w:right w:val="none" w:sz="0" w:space="0" w:color="auto"/>
                  </w:divBdr>
                  <w:divsChild>
                    <w:div w:id="1846430826">
                      <w:marLeft w:val="0"/>
                      <w:marRight w:val="0"/>
                      <w:marTop w:val="0"/>
                      <w:marBottom w:val="0"/>
                      <w:divBdr>
                        <w:top w:val="none" w:sz="0" w:space="0" w:color="auto"/>
                        <w:left w:val="none" w:sz="0" w:space="0" w:color="auto"/>
                        <w:bottom w:val="none" w:sz="0" w:space="0" w:color="auto"/>
                        <w:right w:val="none" w:sz="0" w:space="0" w:color="auto"/>
                      </w:divBdr>
                    </w:div>
                  </w:divsChild>
                </w:div>
                <w:div w:id="591667940">
                  <w:marLeft w:val="0"/>
                  <w:marRight w:val="0"/>
                  <w:marTop w:val="0"/>
                  <w:marBottom w:val="0"/>
                  <w:divBdr>
                    <w:top w:val="none" w:sz="0" w:space="0" w:color="auto"/>
                    <w:left w:val="none" w:sz="0" w:space="0" w:color="auto"/>
                    <w:bottom w:val="none" w:sz="0" w:space="0" w:color="auto"/>
                    <w:right w:val="none" w:sz="0" w:space="0" w:color="auto"/>
                  </w:divBdr>
                  <w:divsChild>
                    <w:div w:id="1816558091">
                      <w:marLeft w:val="0"/>
                      <w:marRight w:val="0"/>
                      <w:marTop w:val="0"/>
                      <w:marBottom w:val="0"/>
                      <w:divBdr>
                        <w:top w:val="none" w:sz="0" w:space="0" w:color="auto"/>
                        <w:left w:val="none" w:sz="0" w:space="0" w:color="auto"/>
                        <w:bottom w:val="none" w:sz="0" w:space="0" w:color="auto"/>
                        <w:right w:val="none" w:sz="0" w:space="0" w:color="auto"/>
                      </w:divBdr>
                    </w:div>
                  </w:divsChild>
                </w:div>
                <w:div w:id="592864048">
                  <w:marLeft w:val="0"/>
                  <w:marRight w:val="0"/>
                  <w:marTop w:val="0"/>
                  <w:marBottom w:val="0"/>
                  <w:divBdr>
                    <w:top w:val="none" w:sz="0" w:space="0" w:color="auto"/>
                    <w:left w:val="none" w:sz="0" w:space="0" w:color="auto"/>
                    <w:bottom w:val="none" w:sz="0" w:space="0" w:color="auto"/>
                    <w:right w:val="none" w:sz="0" w:space="0" w:color="auto"/>
                  </w:divBdr>
                  <w:divsChild>
                    <w:div w:id="792597886">
                      <w:marLeft w:val="0"/>
                      <w:marRight w:val="0"/>
                      <w:marTop w:val="0"/>
                      <w:marBottom w:val="0"/>
                      <w:divBdr>
                        <w:top w:val="none" w:sz="0" w:space="0" w:color="auto"/>
                        <w:left w:val="none" w:sz="0" w:space="0" w:color="auto"/>
                        <w:bottom w:val="none" w:sz="0" w:space="0" w:color="auto"/>
                        <w:right w:val="none" w:sz="0" w:space="0" w:color="auto"/>
                      </w:divBdr>
                    </w:div>
                  </w:divsChild>
                </w:div>
                <w:div w:id="602764241">
                  <w:marLeft w:val="0"/>
                  <w:marRight w:val="0"/>
                  <w:marTop w:val="0"/>
                  <w:marBottom w:val="0"/>
                  <w:divBdr>
                    <w:top w:val="none" w:sz="0" w:space="0" w:color="auto"/>
                    <w:left w:val="none" w:sz="0" w:space="0" w:color="auto"/>
                    <w:bottom w:val="none" w:sz="0" w:space="0" w:color="auto"/>
                    <w:right w:val="none" w:sz="0" w:space="0" w:color="auto"/>
                  </w:divBdr>
                  <w:divsChild>
                    <w:div w:id="590357601">
                      <w:marLeft w:val="0"/>
                      <w:marRight w:val="0"/>
                      <w:marTop w:val="0"/>
                      <w:marBottom w:val="0"/>
                      <w:divBdr>
                        <w:top w:val="none" w:sz="0" w:space="0" w:color="auto"/>
                        <w:left w:val="none" w:sz="0" w:space="0" w:color="auto"/>
                        <w:bottom w:val="none" w:sz="0" w:space="0" w:color="auto"/>
                        <w:right w:val="none" w:sz="0" w:space="0" w:color="auto"/>
                      </w:divBdr>
                    </w:div>
                  </w:divsChild>
                </w:div>
                <w:div w:id="605581763">
                  <w:marLeft w:val="0"/>
                  <w:marRight w:val="0"/>
                  <w:marTop w:val="0"/>
                  <w:marBottom w:val="0"/>
                  <w:divBdr>
                    <w:top w:val="none" w:sz="0" w:space="0" w:color="auto"/>
                    <w:left w:val="none" w:sz="0" w:space="0" w:color="auto"/>
                    <w:bottom w:val="none" w:sz="0" w:space="0" w:color="auto"/>
                    <w:right w:val="none" w:sz="0" w:space="0" w:color="auto"/>
                  </w:divBdr>
                  <w:divsChild>
                    <w:div w:id="372967299">
                      <w:marLeft w:val="0"/>
                      <w:marRight w:val="0"/>
                      <w:marTop w:val="0"/>
                      <w:marBottom w:val="0"/>
                      <w:divBdr>
                        <w:top w:val="none" w:sz="0" w:space="0" w:color="auto"/>
                        <w:left w:val="none" w:sz="0" w:space="0" w:color="auto"/>
                        <w:bottom w:val="none" w:sz="0" w:space="0" w:color="auto"/>
                        <w:right w:val="none" w:sz="0" w:space="0" w:color="auto"/>
                      </w:divBdr>
                    </w:div>
                  </w:divsChild>
                </w:div>
                <w:div w:id="612713283">
                  <w:marLeft w:val="0"/>
                  <w:marRight w:val="0"/>
                  <w:marTop w:val="0"/>
                  <w:marBottom w:val="0"/>
                  <w:divBdr>
                    <w:top w:val="none" w:sz="0" w:space="0" w:color="auto"/>
                    <w:left w:val="none" w:sz="0" w:space="0" w:color="auto"/>
                    <w:bottom w:val="none" w:sz="0" w:space="0" w:color="auto"/>
                    <w:right w:val="none" w:sz="0" w:space="0" w:color="auto"/>
                  </w:divBdr>
                  <w:divsChild>
                    <w:div w:id="2070762199">
                      <w:marLeft w:val="0"/>
                      <w:marRight w:val="0"/>
                      <w:marTop w:val="0"/>
                      <w:marBottom w:val="0"/>
                      <w:divBdr>
                        <w:top w:val="none" w:sz="0" w:space="0" w:color="auto"/>
                        <w:left w:val="none" w:sz="0" w:space="0" w:color="auto"/>
                        <w:bottom w:val="none" w:sz="0" w:space="0" w:color="auto"/>
                        <w:right w:val="none" w:sz="0" w:space="0" w:color="auto"/>
                      </w:divBdr>
                    </w:div>
                  </w:divsChild>
                </w:div>
                <w:div w:id="614870722">
                  <w:marLeft w:val="0"/>
                  <w:marRight w:val="0"/>
                  <w:marTop w:val="0"/>
                  <w:marBottom w:val="0"/>
                  <w:divBdr>
                    <w:top w:val="none" w:sz="0" w:space="0" w:color="auto"/>
                    <w:left w:val="none" w:sz="0" w:space="0" w:color="auto"/>
                    <w:bottom w:val="none" w:sz="0" w:space="0" w:color="auto"/>
                    <w:right w:val="none" w:sz="0" w:space="0" w:color="auto"/>
                  </w:divBdr>
                  <w:divsChild>
                    <w:div w:id="1518735565">
                      <w:marLeft w:val="0"/>
                      <w:marRight w:val="0"/>
                      <w:marTop w:val="0"/>
                      <w:marBottom w:val="0"/>
                      <w:divBdr>
                        <w:top w:val="none" w:sz="0" w:space="0" w:color="auto"/>
                        <w:left w:val="none" w:sz="0" w:space="0" w:color="auto"/>
                        <w:bottom w:val="none" w:sz="0" w:space="0" w:color="auto"/>
                        <w:right w:val="none" w:sz="0" w:space="0" w:color="auto"/>
                      </w:divBdr>
                    </w:div>
                  </w:divsChild>
                </w:div>
                <w:div w:id="632519779">
                  <w:marLeft w:val="0"/>
                  <w:marRight w:val="0"/>
                  <w:marTop w:val="0"/>
                  <w:marBottom w:val="0"/>
                  <w:divBdr>
                    <w:top w:val="none" w:sz="0" w:space="0" w:color="auto"/>
                    <w:left w:val="none" w:sz="0" w:space="0" w:color="auto"/>
                    <w:bottom w:val="none" w:sz="0" w:space="0" w:color="auto"/>
                    <w:right w:val="none" w:sz="0" w:space="0" w:color="auto"/>
                  </w:divBdr>
                  <w:divsChild>
                    <w:div w:id="926499755">
                      <w:marLeft w:val="0"/>
                      <w:marRight w:val="0"/>
                      <w:marTop w:val="0"/>
                      <w:marBottom w:val="0"/>
                      <w:divBdr>
                        <w:top w:val="none" w:sz="0" w:space="0" w:color="auto"/>
                        <w:left w:val="none" w:sz="0" w:space="0" w:color="auto"/>
                        <w:bottom w:val="none" w:sz="0" w:space="0" w:color="auto"/>
                        <w:right w:val="none" w:sz="0" w:space="0" w:color="auto"/>
                      </w:divBdr>
                    </w:div>
                  </w:divsChild>
                </w:div>
                <w:div w:id="633413475">
                  <w:marLeft w:val="0"/>
                  <w:marRight w:val="0"/>
                  <w:marTop w:val="0"/>
                  <w:marBottom w:val="0"/>
                  <w:divBdr>
                    <w:top w:val="none" w:sz="0" w:space="0" w:color="auto"/>
                    <w:left w:val="none" w:sz="0" w:space="0" w:color="auto"/>
                    <w:bottom w:val="none" w:sz="0" w:space="0" w:color="auto"/>
                    <w:right w:val="none" w:sz="0" w:space="0" w:color="auto"/>
                  </w:divBdr>
                  <w:divsChild>
                    <w:div w:id="47850486">
                      <w:marLeft w:val="0"/>
                      <w:marRight w:val="0"/>
                      <w:marTop w:val="0"/>
                      <w:marBottom w:val="0"/>
                      <w:divBdr>
                        <w:top w:val="none" w:sz="0" w:space="0" w:color="auto"/>
                        <w:left w:val="none" w:sz="0" w:space="0" w:color="auto"/>
                        <w:bottom w:val="none" w:sz="0" w:space="0" w:color="auto"/>
                        <w:right w:val="none" w:sz="0" w:space="0" w:color="auto"/>
                      </w:divBdr>
                    </w:div>
                  </w:divsChild>
                </w:div>
                <w:div w:id="635572022">
                  <w:marLeft w:val="0"/>
                  <w:marRight w:val="0"/>
                  <w:marTop w:val="0"/>
                  <w:marBottom w:val="0"/>
                  <w:divBdr>
                    <w:top w:val="none" w:sz="0" w:space="0" w:color="auto"/>
                    <w:left w:val="none" w:sz="0" w:space="0" w:color="auto"/>
                    <w:bottom w:val="none" w:sz="0" w:space="0" w:color="auto"/>
                    <w:right w:val="none" w:sz="0" w:space="0" w:color="auto"/>
                  </w:divBdr>
                  <w:divsChild>
                    <w:div w:id="732896209">
                      <w:marLeft w:val="0"/>
                      <w:marRight w:val="0"/>
                      <w:marTop w:val="0"/>
                      <w:marBottom w:val="0"/>
                      <w:divBdr>
                        <w:top w:val="none" w:sz="0" w:space="0" w:color="auto"/>
                        <w:left w:val="none" w:sz="0" w:space="0" w:color="auto"/>
                        <w:bottom w:val="none" w:sz="0" w:space="0" w:color="auto"/>
                        <w:right w:val="none" w:sz="0" w:space="0" w:color="auto"/>
                      </w:divBdr>
                    </w:div>
                  </w:divsChild>
                </w:div>
                <w:div w:id="635834104">
                  <w:marLeft w:val="0"/>
                  <w:marRight w:val="0"/>
                  <w:marTop w:val="0"/>
                  <w:marBottom w:val="0"/>
                  <w:divBdr>
                    <w:top w:val="none" w:sz="0" w:space="0" w:color="auto"/>
                    <w:left w:val="none" w:sz="0" w:space="0" w:color="auto"/>
                    <w:bottom w:val="none" w:sz="0" w:space="0" w:color="auto"/>
                    <w:right w:val="none" w:sz="0" w:space="0" w:color="auto"/>
                  </w:divBdr>
                  <w:divsChild>
                    <w:div w:id="1565025061">
                      <w:marLeft w:val="0"/>
                      <w:marRight w:val="0"/>
                      <w:marTop w:val="0"/>
                      <w:marBottom w:val="0"/>
                      <w:divBdr>
                        <w:top w:val="none" w:sz="0" w:space="0" w:color="auto"/>
                        <w:left w:val="none" w:sz="0" w:space="0" w:color="auto"/>
                        <w:bottom w:val="none" w:sz="0" w:space="0" w:color="auto"/>
                        <w:right w:val="none" w:sz="0" w:space="0" w:color="auto"/>
                      </w:divBdr>
                    </w:div>
                  </w:divsChild>
                </w:div>
                <w:div w:id="639110976">
                  <w:marLeft w:val="0"/>
                  <w:marRight w:val="0"/>
                  <w:marTop w:val="0"/>
                  <w:marBottom w:val="0"/>
                  <w:divBdr>
                    <w:top w:val="none" w:sz="0" w:space="0" w:color="auto"/>
                    <w:left w:val="none" w:sz="0" w:space="0" w:color="auto"/>
                    <w:bottom w:val="none" w:sz="0" w:space="0" w:color="auto"/>
                    <w:right w:val="none" w:sz="0" w:space="0" w:color="auto"/>
                  </w:divBdr>
                  <w:divsChild>
                    <w:div w:id="945771704">
                      <w:marLeft w:val="0"/>
                      <w:marRight w:val="0"/>
                      <w:marTop w:val="0"/>
                      <w:marBottom w:val="0"/>
                      <w:divBdr>
                        <w:top w:val="none" w:sz="0" w:space="0" w:color="auto"/>
                        <w:left w:val="none" w:sz="0" w:space="0" w:color="auto"/>
                        <w:bottom w:val="none" w:sz="0" w:space="0" w:color="auto"/>
                        <w:right w:val="none" w:sz="0" w:space="0" w:color="auto"/>
                      </w:divBdr>
                    </w:div>
                  </w:divsChild>
                </w:div>
                <w:div w:id="645204364">
                  <w:marLeft w:val="0"/>
                  <w:marRight w:val="0"/>
                  <w:marTop w:val="0"/>
                  <w:marBottom w:val="0"/>
                  <w:divBdr>
                    <w:top w:val="none" w:sz="0" w:space="0" w:color="auto"/>
                    <w:left w:val="none" w:sz="0" w:space="0" w:color="auto"/>
                    <w:bottom w:val="none" w:sz="0" w:space="0" w:color="auto"/>
                    <w:right w:val="none" w:sz="0" w:space="0" w:color="auto"/>
                  </w:divBdr>
                  <w:divsChild>
                    <w:div w:id="1170146739">
                      <w:marLeft w:val="0"/>
                      <w:marRight w:val="0"/>
                      <w:marTop w:val="0"/>
                      <w:marBottom w:val="0"/>
                      <w:divBdr>
                        <w:top w:val="none" w:sz="0" w:space="0" w:color="auto"/>
                        <w:left w:val="none" w:sz="0" w:space="0" w:color="auto"/>
                        <w:bottom w:val="none" w:sz="0" w:space="0" w:color="auto"/>
                        <w:right w:val="none" w:sz="0" w:space="0" w:color="auto"/>
                      </w:divBdr>
                    </w:div>
                  </w:divsChild>
                </w:div>
                <w:div w:id="647977799">
                  <w:marLeft w:val="0"/>
                  <w:marRight w:val="0"/>
                  <w:marTop w:val="0"/>
                  <w:marBottom w:val="0"/>
                  <w:divBdr>
                    <w:top w:val="none" w:sz="0" w:space="0" w:color="auto"/>
                    <w:left w:val="none" w:sz="0" w:space="0" w:color="auto"/>
                    <w:bottom w:val="none" w:sz="0" w:space="0" w:color="auto"/>
                    <w:right w:val="none" w:sz="0" w:space="0" w:color="auto"/>
                  </w:divBdr>
                  <w:divsChild>
                    <w:div w:id="1562516886">
                      <w:marLeft w:val="0"/>
                      <w:marRight w:val="0"/>
                      <w:marTop w:val="0"/>
                      <w:marBottom w:val="0"/>
                      <w:divBdr>
                        <w:top w:val="none" w:sz="0" w:space="0" w:color="auto"/>
                        <w:left w:val="none" w:sz="0" w:space="0" w:color="auto"/>
                        <w:bottom w:val="none" w:sz="0" w:space="0" w:color="auto"/>
                        <w:right w:val="none" w:sz="0" w:space="0" w:color="auto"/>
                      </w:divBdr>
                    </w:div>
                  </w:divsChild>
                </w:div>
                <w:div w:id="649553939">
                  <w:marLeft w:val="0"/>
                  <w:marRight w:val="0"/>
                  <w:marTop w:val="0"/>
                  <w:marBottom w:val="0"/>
                  <w:divBdr>
                    <w:top w:val="none" w:sz="0" w:space="0" w:color="auto"/>
                    <w:left w:val="none" w:sz="0" w:space="0" w:color="auto"/>
                    <w:bottom w:val="none" w:sz="0" w:space="0" w:color="auto"/>
                    <w:right w:val="none" w:sz="0" w:space="0" w:color="auto"/>
                  </w:divBdr>
                  <w:divsChild>
                    <w:div w:id="1345937929">
                      <w:marLeft w:val="0"/>
                      <w:marRight w:val="0"/>
                      <w:marTop w:val="0"/>
                      <w:marBottom w:val="0"/>
                      <w:divBdr>
                        <w:top w:val="none" w:sz="0" w:space="0" w:color="auto"/>
                        <w:left w:val="none" w:sz="0" w:space="0" w:color="auto"/>
                        <w:bottom w:val="none" w:sz="0" w:space="0" w:color="auto"/>
                        <w:right w:val="none" w:sz="0" w:space="0" w:color="auto"/>
                      </w:divBdr>
                    </w:div>
                  </w:divsChild>
                </w:div>
                <w:div w:id="650721555">
                  <w:marLeft w:val="0"/>
                  <w:marRight w:val="0"/>
                  <w:marTop w:val="0"/>
                  <w:marBottom w:val="0"/>
                  <w:divBdr>
                    <w:top w:val="none" w:sz="0" w:space="0" w:color="auto"/>
                    <w:left w:val="none" w:sz="0" w:space="0" w:color="auto"/>
                    <w:bottom w:val="none" w:sz="0" w:space="0" w:color="auto"/>
                    <w:right w:val="none" w:sz="0" w:space="0" w:color="auto"/>
                  </w:divBdr>
                  <w:divsChild>
                    <w:div w:id="1418676951">
                      <w:marLeft w:val="0"/>
                      <w:marRight w:val="0"/>
                      <w:marTop w:val="0"/>
                      <w:marBottom w:val="0"/>
                      <w:divBdr>
                        <w:top w:val="none" w:sz="0" w:space="0" w:color="auto"/>
                        <w:left w:val="none" w:sz="0" w:space="0" w:color="auto"/>
                        <w:bottom w:val="none" w:sz="0" w:space="0" w:color="auto"/>
                        <w:right w:val="none" w:sz="0" w:space="0" w:color="auto"/>
                      </w:divBdr>
                    </w:div>
                  </w:divsChild>
                </w:div>
                <w:div w:id="653946924">
                  <w:marLeft w:val="0"/>
                  <w:marRight w:val="0"/>
                  <w:marTop w:val="0"/>
                  <w:marBottom w:val="0"/>
                  <w:divBdr>
                    <w:top w:val="none" w:sz="0" w:space="0" w:color="auto"/>
                    <w:left w:val="none" w:sz="0" w:space="0" w:color="auto"/>
                    <w:bottom w:val="none" w:sz="0" w:space="0" w:color="auto"/>
                    <w:right w:val="none" w:sz="0" w:space="0" w:color="auto"/>
                  </w:divBdr>
                  <w:divsChild>
                    <w:div w:id="1881436182">
                      <w:marLeft w:val="0"/>
                      <w:marRight w:val="0"/>
                      <w:marTop w:val="0"/>
                      <w:marBottom w:val="0"/>
                      <w:divBdr>
                        <w:top w:val="none" w:sz="0" w:space="0" w:color="auto"/>
                        <w:left w:val="none" w:sz="0" w:space="0" w:color="auto"/>
                        <w:bottom w:val="none" w:sz="0" w:space="0" w:color="auto"/>
                        <w:right w:val="none" w:sz="0" w:space="0" w:color="auto"/>
                      </w:divBdr>
                    </w:div>
                  </w:divsChild>
                </w:div>
                <w:div w:id="655033152">
                  <w:marLeft w:val="0"/>
                  <w:marRight w:val="0"/>
                  <w:marTop w:val="0"/>
                  <w:marBottom w:val="0"/>
                  <w:divBdr>
                    <w:top w:val="none" w:sz="0" w:space="0" w:color="auto"/>
                    <w:left w:val="none" w:sz="0" w:space="0" w:color="auto"/>
                    <w:bottom w:val="none" w:sz="0" w:space="0" w:color="auto"/>
                    <w:right w:val="none" w:sz="0" w:space="0" w:color="auto"/>
                  </w:divBdr>
                  <w:divsChild>
                    <w:div w:id="868027664">
                      <w:marLeft w:val="0"/>
                      <w:marRight w:val="0"/>
                      <w:marTop w:val="0"/>
                      <w:marBottom w:val="0"/>
                      <w:divBdr>
                        <w:top w:val="none" w:sz="0" w:space="0" w:color="auto"/>
                        <w:left w:val="none" w:sz="0" w:space="0" w:color="auto"/>
                        <w:bottom w:val="none" w:sz="0" w:space="0" w:color="auto"/>
                        <w:right w:val="none" w:sz="0" w:space="0" w:color="auto"/>
                      </w:divBdr>
                    </w:div>
                  </w:divsChild>
                </w:div>
                <w:div w:id="668798234">
                  <w:marLeft w:val="0"/>
                  <w:marRight w:val="0"/>
                  <w:marTop w:val="0"/>
                  <w:marBottom w:val="0"/>
                  <w:divBdr>
                    <w:top w:val="none" w:sz="0" w:space="0" w:color="auto"/>
                    <w:left w:val="none" w:sz="0" w:space="0" w:color="auto"/>
                    <w:bottom w:val="none" w:sz="0" w:space="0" w:color="auto"/>
                    <w:right w:val="none" w:sz="0" w:space="0" w:color="auto"/>
                  </w:divBdr>
                  <w:divsChild>
                    <w:div w:id="963123213">
                      <w:marLeft w:val="0"/>
                      <w:marRight w:val="0"/>
                      <w:marTop w:val="0"/>
                      <w:marBottom w:val="0"/>
                      <w:divBdr>
                        <w:top w:val="none" w:sz="0" w:space="0" w:color="auto"/>
                        <w:left w:val="none" w:sz="0" w:space="0" w:color="auto"/>
                        <w:bottom w:val="none" w:sz="0" w:space="0" w:color="auto"/>
                        <w:right w:val="none" w:sz="0" w:space="0" w:color="auto"/>
                      </w:divBdr>
                    </w:div>
                  </w:divsChild>
                </w:div>
                <w:div w:id="669911936">
                  <w:marLeft w:val="0"/>
                  <w:marRight w:val="0"/>
                  <w:marTop w:val="0"/>
                  <w:marBottom w:val="0"/>
                  <w:divBdr>
                    <w:top w:val="none" w:sz="0" w:space="0" w:color="auto"/>
                    <w:left w:val="none" w:sz="0" w:space="0" w:color="auto"/>
                    <w:bottom w:val="none" w:sz="0" w:space="0" w:color="auto"/>
                    <w:right w:val="none" w:sz="0" w:space="0" w:color="auto"/>
                  </w:divBdr>
                  <w:divsChild>
                    <w:div w:id="1970432499">
                      <w:marLeft w:val="0"/>
                      <w:marRight w:val="0"/>
                      <w:marTop w:val="0"/>
                      <w:marBottom w:val="0"/>
                      <w:divBdr>
                        <w:top w:val="none" w:sz="0" w:space="0" w:color="auto"/>
                        <w:left w:val="none" w:sz="0" w:space="0" w:color="auto"/>
                        <w:bottom w:val="none" w:sz="0" w:space="0" w:color="auto"/>
                        <w:right w:val="none" w:sz="0" w:space="0" w:color="auto"/>
                      </w:divBdr>
                    </w:div>
                  </w:divsChild>
                </w:div>
                <w:div w:id="684018641">
                  <w:marLeft w:val="0"/>
                  <w:marRight w:val="0"/>
                  <w:marTop w:val="0"/>
                  <w:marBottom w:val="0"/>
                  <w:divBdr>
                    <w:top w:val="none" w:sz="0" w:space="0" w:color="auto"/>
                    <w:left w:val="none" w:sz="0" w:space="0" w:color="auto"/>
                    <w:bottom w:val="none" w:sz="0" w:space="0" w:color="auto"/>
                    <w:right w:val="none" w:sz="0" w:space="0" w:color="auto"/>
                  </w:divBdr>
                  <w:divsChild>
                    <w:div w:id="2106225343">
                      <w:marLeft w:val="0"/>
                      <w:marRight w:val="0"/>
                      <w:marTop w:val="0"/>
                      <w:marBottom w:val="0"/>
                      <w:divBdr>
                        <w:top w:val="none" w:sz="0" w:space="0" w:color="auto"/>
                        <w:left w:val="none" w:sz="0" w:space="0" w:color="auto"/>
                        <w:bottom w:val="none" w:sz="0" w:space="0" w:color="auto"/>
                        <w:right w:val="none" w:sz="0" w:space="0" w:color="auto"/>
                      </w:divBdr>
                    </w:div>
                  </w:divsChild>
                </w:div>
                <w:div w:id="708993596">
                  <w:marLeft w:val="0"/>
                  <w:marRight w:val="0"/>
                  <w:marTop w:val="0"/>
                  <w:marBottom w:val="0"/>
                  <w:divBdr>
                    <w:top w:val="none" w:sz="0" w:space="0" w:color="auto"/>
                    <w:left w:val="none" w:sz="0" w:space="0" w:color="auto"/>
                    <w:bottom w:val="none" w:sz="0" w:space="0" w:color="auto"/>
                    <w:right w:val="none" w:sz="0" w:space="0" w:color="auto"/>
                  </w:divBdr>
                  <w:divsChild>
                    <w:div w:id="1917474182">
                      <w:marLeft w:val="0"/>
                      <w:marRight w:val="0"/>
                      <w:marTop w:val="0"/>
                      <w:marBottom w:val="0"/>
                      <w:divBdr>
                        <w:top w:val="none" w:sz="0" w:space="0" w:color="auto"/>
                        <w:left w:val="none" w:sz="0" w:space="0" w:color="auto"/>
                        <w:bottom w:val="none" w:sz="0" w:space="0" w:color="auto"/>
                        <w:right w:val="none" w:sz="0" w:space="0" w:color="auto"/>
                      </w:divBdr>
                    </w:div>
                  </w:divsChild>
                </w:div>
                <w:div w:id="736056867">
                  <w:marLeft w:val="0"/>
                  <w:marRight w:val="0"/>
                  <w:marTop w:val="0"/>
                  <w:marBottom w:val="0"/>
                  <w:divBdr>
                    <w:top w:val="none" w:sz="0" w:space="0" w:color="auto"/>
                    <w:left w:val="none" w:sz="0" w:space="0" w:color="auto"/>
                    <w:bottom w:val="none" w:sz="0" w:space="0" w:color="auto"/>
                    <w:right w:val="none" w:sz="0" w:space="0" w:color="auto"/>
                  </w:divBdr>
                  <w:divsChild>
                    <w:div w:id="1660307559">
                      <w:marLeft w:val="0"/>
                      <w:marRight w:val="0"/>
                      <w:marTop w:val="0"/>
                      <w:marBottom w:val="0"/>
                      <w:divBdr>
                        <w:top w:val="none" w:sz="0" w:space="0" w:color="auto"/>
                        <w:left w:val="none" w:sz="0" w:space="0" w:color="auto"/>
                        <w:bottom w:val="none" w:sz="0" w:space="0" w:color="auto"/>
                        <w:right w:val="none" w:sz="0" w:space="0" w:color="auto"/>
                      </w:divBdr>
                    </w:div>
                  </w:divsChild>
                </w:div>
                <w:div w:id="742533467">
                  <w:marLeft w:val="0"/>
                  <w:marRight w:val="0"/>
                  <w:marTop w:val="0"/>
                  <w:marBottom w:val="0"/>
                  <w:divBdr>
                    <w:top w:val="none" w:sz="0" w:space="0" w:color="auto"/>
                    <w:left w:val="none" w:sz="0" w:space="0" w:color="auto"/>
                    <w:bottom w:val="none" w:sz="0" w:space="0" w:color="auto"/>
                    <w:right w:val="none" w:sz="0" w:space="0" w:color="auto"/>
                  </w:divBdr>
                  <w:divsChild>
                    <w:div w:id="592470901">
                      <w:marLeft w:val="0"/>
                      <w:marRight w:val="0"/>
                      <w:marTop w:val="0"/>
                      <w:marBottom w:val="0"/>
                      <w:divBdr>
                        <w:top w:val="none" w:sz="0" w:space="0" w:color="auto"/>
                        <w:left w:val="none" w:sz="0" w:space="0" w:color="auto"/>
                        <w:bottom w:val="none" w:sz="0" w:space="0" w:color="auto"/>
                        <w:right w:val="none" w:sz="0" w:space="0" w:color="auto"/>
                      </w:divBdr>
                    </w:div>
                  </w:divsChild>
                </w:div>
                <w:div w:id="743911360">
                  <w:marLeft w:val="0"/>
                  <w:marRight w:val="0"/>
                  <w:marTop w:val="0"/>
                  <w:marBottom w:val="0"/>
                  <w:divBdr>
                    <w:top w:val="none" w:sz="0" w:space="0" w:color="auto"/>
                    <w:left w:val="none" w:sz="0" w:space="0" w:color="auto"/>
                    <w:bottom w:val="none" w:sz="0" w:space="0" w:color="auto"/>
                    <w:right w:val="none" w:sz="0" w:space="0" w:color="auto"/>
                  </w:divBdr>
                  <w:divsChild>
                    <w:div w:id="401607628">
                      <w:marLeft w:val="0"/>
                      <w:marRight w:val="0"/>
                      <w:marTop w:val="0"/>
                      <w:marBottom w:val="0"/>
                      <w:divBdr>
                        <w:top w:val="none" w:sz="0" w:space="0" w:color="auto"/>
                        <w:left w:val="none" w:sz="0" w:space="0" w:color="auto"/>
                        <w:bottom w:val="none" w:sz="0" w:space="0" w:color="auto"/>
                        <w:right w:val="none" w:sz="0" w:space="0" w:color="auto"/>
                      </w:divBdr>
                    </w:div>
                  </w:divsChild>
                </w:div>
                <w:div w:id="750929094">
                  <w:marLeft w:val="0"/>
                  <w:marRight w:val="0"/>
                  <w:marTop w:val="0"/>
                  <w:marBottom w:val="0"/>
                  <w:divBdr>
                    <w:top w:val="none" w:sz="0" w:space="0" w:color="auto"/>
                    <w:left w:val="none" w:sz="0" w:space="0" w:color="auto"/>
                    <w:bottom w:val="none" w:sz="0" w:space="0" w:color="auto"/>
                    <w:right w:val="none" w:sz="0" w:space="0" w:color="auto"/>
                  </w:divBdr>
                  <w:divsChild>
                    <w:div w:id="978649920">
                      <w:marLeft w:val="0"/>
                      <w:marRight w:val="0"/>
                      <w:marTop w:val="0"/>
                      <w:marBottom w:val="0"/>
                      <w:divBdr>
                        <w:top w:val="none" w:sz="0" w:space="0" w:color="auto"/>
                        <w:left w:val="none" w:sz="0" w:space="0" w:color="auto"/>
                        <w:bottom w:val="none" w:sz="0" w:space="0" w:color="auto"/>
                        <w:right w:val="none" w:sz="0" w:space="0" w:color="auto"/>
                      </w:divBdr>
                    </w:div>
                  </w:divsChild>
                </w:div>
                <w:div w:id="793864367">
                  <w:marLeft w:val="0"/>
                  <w:marRight w:val="0"/>
                  <w:marTop w:val="0"/>
                  <w:marBottom w:val="0"/>
                  <w:divBdr>
                    <w:top w:val="none" w:sz="0" w:space="0" w:color="auto"/>
                    <w:left w:val="none" w:sz="0" w:space="0" w:color="auto"/>
                    <w:bottom w:val="none" w:sz="0" w:space="0" w:color="auto"/>
                    <w:right w:val="none" w:sz="0" w:space="0" w:color="auto"/>
                  </w:divBdr>
                  <w:divsChild>
                    <w:div w:id="1653673849">
                      <w:marLeft w:val="0"/>
                      <w:marRight w:val="0"/>
                      <w:marTop w:val="0"/>
                      <w:marBottom w:val="0"/>
                      <w:divBdr>
                        <w:top w:val="none" w:sz="0" w:space="0" w:color="auto"/>
                        <w:left w:val="none" w:sz="0" w:space="0" w:color="auto"/>
                        <w:bottom w:val="none" w:sz="0" w:space="0" w:color="auto"/>
                        <w:right w:val="none" w:sz="0" w:space="0" w:color="auto"/>
                      </w:divBdr>
                    </w:div>
                  </w:divsChild>
                </w:div>
                <w:div w:id="795178349">
                  <w:marLeft w:val="0"/>
                  <w:marRight w:val="0"/>
                  <w:marTop w:val="0"/>
                  <w:marBottom w:val="0"/>
                  <w:divBdr>
                    <w:top w:val="none" w:sz="0" w:space="0" w:color="auto"/>
                    <w:left w:val="none" w:sz="0" w:space="0" w:color="auto"/>
                    <w:bottom w:val="none" w:sz="0" w:space="0" w:color="auto"/>
                    <w:right w:val="none" w:sz="0" w:space="0" w:color="auto"/>
                  </w:divBdr>
                  <w:divsChild>
                    <w:div w:id="313460187">
                      <w:marLeft w:val="0"/>
                      <w:marRight w:val="0"/>
                      <w:marTop w:val="0"/>
                      <w:marBottom w:val="0"/>
                      <w:divBdr>
                        <w:top w:val="none" w:sz="0" w:space="0" w:color="auto"/>
                        <w:left w:val="none" w:sz="0" w:space="0" w:color="auto"/>
                        <w:bottom w:val="none" w:sz="0" w:space="0" w:color="auto"/>
                        <w:right w:val="none" w:sz="0" w:space="0" w:color="auto"/>
                      </w:divBdr>
                    </w:div>
                  </w:divsChild>
                </w:div>
                <w:div w:id="796677367">
                  <w:marLeft w:val="0"/>
                  <w:marRight w:val="0"/>
                  <w:marTop w:val="0"/>
                  <w:marBottom w:val="0"/>
                  <w:divBdr>
                    <w:top w:val="none" w:sz="0" w:space="0" w:color="auto"/>
                    <w:left w:val="none" w:sz="0" w:space="0" w:color="auto"/>
                    <w:bottom w:val="none" w:sz="0" w:space="0" w:color="auto"/>
                    <w:right w:val="none" w:sz="0" w:space="0" w:color="auto"/>
                  </w:divBdr>
                  <w:divsChild>
                    <w:div w:id="1092165889">
                      <w:marLeft w:val="0"/>
                      <w:marRight w:val="0"/>
                      <w:marTop w:val="0"/>
                      <w:marBottom w:val="0"/>
                      <w:divBdr>
                        <w:top w:val="none" w:sz="0" w:space="0" w:color="auto"/>
                        <w:left w:val="none" w:sz="0" w:space="0" w:color="auto"/>
                        <w:bottom w:val="none" w:sz="0" w:space="0" w:color="auto"/>
                        <w:right w:val="none" w:sz="0" w:space="0" w:color="auto"/>
                      </w:divBdr>
                    </w:div>
                  </w:divsChild>
                </w:div>
                <w:div w:id="800806688">
                  <w:marLeft w:val="0"/>
                  <w:marRight w:val="0"/>
                  <w:marTop w:val="0"/>
                  <w:marBottom w:val="0"/>
                  <w:divBdr>
                    <w:top w:val="none" w:sz="0" w:space="0" w:color="auto"/>
                    <w:left w:val="none" w:sz="0" w:space="0" w:color="auto"/>
                    <w:bottom w:val="none" w:sz="0" w:space="0" w:color="auto"/>
                    <w:right w:val="none" w:sz="0" w:space="0" w:color="auto"/>
                  </w:divBdr>
                  <w:divsChild>
                    <w:div w:id="1680698807">
                      <w:marLeft w:val="0"/>
                      <w:marRight w:val="0"/>
                      <w:marTop w:val="0"/>
                      <w:marBottom w:val="0"/>
                      <w:divBdr>
                        <w:top w:val="none" w:sz="0" w:space="0" w:color="auto"/>
                        <w:left w:val="none" w:sz="0" w:space="0" w:color="auto"/>
                        <w:bottom w:val="none" w:sz="0" w:space="0" w:color="auto"/>
                        <w:right w:val="none" w:sz="0" w:space="0" w:color="auto"/>
                      </w:divBdr>
                    </w:div>
                  </w:divsChild>
                </w:div>
                <w:div w:id="803738288">
                  <w:marLeft w:val="0"/>
                  <w:marRight w:val="0"/>
                  <w:marTop w:val="0"/>
                  <w:marBottom w:val="0"/>
                  <w:divBdr>
                    <w:top w:val="none" w:sz="0" w:space="0" w:color="auto"/>
                    <w:left w:val="none" w:sz="0" w:space="0" w:color="auto"/>
                    <w:bottom w:val="none" w:sz="0" w:space="0" w:color="auto"/>
                    <w:right w:val="none" w:sz="0" w:space="0" w:color="auto"/>
                  </w:divBdr>
                  <w:divsChild>
                    <w:div w:id="804851020">
                      <w:marLeft w:val="0"/>
                      <w:marRight w:val="0"/>
                      <w:marTop w:val="0"/>
                      <w:marBottom w:val="0"/>
                      <w:divBdr>
                        <w:top w:val="none" w:sz="0" w:space="0" w:color="auto"/>
                        <w:left w:val="none" w:sz="0" w:space="0" w:color="auto"/>
                        <w:bottom w:val="none" w:sz="0" w:space="0" w:color="auto"/>
                        <w:right w:val="none" w:sz="0" w:space="0" w:color="auto"/>
                      </w:divBdr>
                    </w:div>
                  </w:divsChild>
                </w:div>
                <w:div w:id="815335709">
                  <w:marLeft w:val="0"/>
                  <w:marRight w:val="0"/>
                  <w:marTop w:val="0"/>
                  <w:marBottom w:val="0"/>
                  <w:divBdr>
                    <w:top w:val="none" w:sz="0" w:space="0" w:color="auto"/>
                    <w:left w:val="none" w:sz="0" w:space="0" w:color="auto"/>
                    <w:bottom w:val="none" w:sz="0" w:space="0" w:color="auto"/>
                    <w:right w:val="none" w:sz="0" w:space="0" w:color="auto"/>
                  </w:divBdr>
                  <w:divsChild>
                    <w:div w:id="972323583">
                      <w:marLeft w:val="0"/>
                      <w:marRight w:val="0"/>
                      <w:marTop w:val="0"/>
                      <w:marBottom w:val="0"/>
                      <w:divBdr>
                        <w:top w:val="none" w:sz="0" w:space="0" w:color="auto"/>
                        <w:left w:val="none" w:sz="0" w:space="0" w:color="auto"/>
                        <w:bottom w:val="none" w:sz="0" w:space="0" w:color="auto"/>
                        <w:right w:val="none" w:sz="0" w:space="0" w:color="auto"/>
                      </w:divBdr>
                    </w:div>
                  </w:divsChild>
                </w:div>
                <w:div w:id="829255980">
                  <w:marLeft w:val="0"/>
                  <w:marRight w:val="0"/>
                  <w:marTop w:val="0"/>
                  <w:marBottom w:val="0"/>
                  <w:divBdr>
                    <w:top w:val="none" w:sz="0" w:space="0" w:color="auto"/>
                    <w:left w:val="none" w:sz="0" w:space="0" w:color="auto"/>
                    <w:bottom w:val="none" w:sz="0" w:space="0" w:color="auto"/>
                    <w:right w:val="none" w:sz="0" w:space="0" w:color="auto"/>
                  </w:divBdr>
                  <w:divsChild>
                    <w:div w:id="705641851">
                      <w:marLeft w:val="0"/>
                      <w:marRight w:val="0"/>
                      <w:marTop w:val="0"/>
                      <w:marBottom w:val="0"/>
                      <w:divBdr>
                        <w:top w:val="none" w:sz="0" w:space="0" w:color="auto"/>
                        <w:left w:val="none" w:sz="0" w:space="0" w:color="auto"/>
                        <w:bottom w:val="none" w:sz="0" w:space="0" w:color="auto"/>
                        <w:right w:val="none" w:sz="0" w:space="0" w:color="auto"/>
                      </w:divBdr>
                    </w:div>
                  </w:divsChild>
                </w:div>
                <w:div w:id="830870225">
                  <w:marLeft w:val="0"/>
                  <w:marRight w:val="0"/>
                  <w:marTop w:val="0"/>
                  <w:marBottom w:val="0"/>
                  <w:divBdr>
                    <w:top w:val="none" w:sz="0" w:space="0" w:color="auto"/>
                    <w:left w:val="none" w:sz="0" w:space="0" w:color="auto"/>
                    <w:bottom w:val="none" w:sz="0" w:space="0" w:color="auto"/>
                    <w:right w:val="none" w:sz="0" w:space="0" w:color="auto"/>
                  </w:divBdr>
                  <w:divsChild>
                    <w:div w:id="428504711">
                      <w:marLeft w:val="0"/>
                      <w:marRight w:val="0"/>
                      <w:marTop w:val="0"/>
                      <w:marBottom w:val="0"/>
                      <w:divBdr>
                        <w:top w:val="none" w:sz="0" w:space="0" w:color="auto"/>
                        <w:left w:val="none" w:sz="0" w:space="0" w:color="auto"/>
                        <w:bottom w:val="none" w:sz="0" w:space="0" w:color="auto"/>
                        <w:right w:val="none" w:sz="0" w:space="0" w:color="auto"/>
                      </w:divBdr>
                    </w:div>
                  </w:divsChild>
                </w:div>
                <w:div w:id="844590414">
                  <w:marLeft w:val="0"/>
                  <w:marRight w:val="0"/>
                  <w:marTop w:val="0"/>
                  <w:marBottom w:val="0"/>
                  <w:divBdr>
                    <w:top w:val="none" w:sz="0" w:space="0" w:color="auto"/>
                    <w:left w:val="none" w:sz="0" w:space="0" w:color="auto"/>
                    <w:bottom w:val="none" w:sz="0" w:space="0" w:color="auto"/>
                    <w:right w:val="none" w:sz="0" w:space="0" w:color="auto"/>
                  </w:divBdr>
                  <w:divsChild>
                    <w:div w:id="775489798">
                      <w:marLeft w:val="0"/>
                      <w:marRight w:val="0"/>
                      <w:marTop w:val="0"/>
                      <w:marBottom w:val="0"/>
                      <w:divBdr>
                        <w:top w:val="none" w:sz="0" w:space="0" w:color="auto"/>
                        <w:left w:val="none" w:sz="0" w:space="0" w:color="auto"/>
                        <w:bottom w:val="none" w:sz="0" w:space="0" w:color="auto"/>
                        <w:right w:val="none" w:sz="0" w:space="0" w:color="auto"/>
                      </w:divBdr>
                    </w:div>
                  </w:divsChild>
                </w:div>
                <w:div w:id="857504312">
                  <w:marLeft w:val="0"/>
                  <w:marRight w:val="0"/>
                  <w:marTop w:val="0"/>
                  <w:marBottom w:val="0"/>
                  <w:divBdr>
                    <w:top w:val="none" w:sz="0" w:space="0" w:color="auto"/>
                    <w:left w:val="none" w:sz="0" w:space="0" w:color="auto"/>
                    <w:bottom w:val="none" w:sz="0" w:space="0" w:color="auto"/>
                    <w:right w:val="none" w:sz="0" w:space="0" w:color="auto"/>
                  </w:divBdr>
                  <w:divsChild>
                    <w:div w:id="1013646908">
                      <w:marLeft w:val="0"/>
                      <w:marRight w:val="0"/>
                      <w:marTop w:val="0"/>
                      <w:marBottom w:val="0"/>
                      <w:divBdr>
                        <w:top w:val="none" w:sz="0" w:space="0" w:color="auto"/>
                        <w:left w:val="none" w:sz="0" w:space="0" w:color="auto"/>
                        <w:bottom w:val="none" w:sz="0" w:space="0" w:color="auto"/>
                        <w:right w:val="none" w:sz="0" w:space="0" w:color="auto"/>
                      </w:divBdr>
                    </w:div>
                  </w:divsChild>
                </w:div>
                <w:div w:id="874274863">
                  <w:marLeft w:val="0"/>
                  <w:marRight w:val="0"/>
                  <w:marTop w:val="0"/>
                  <w:marBottom w:val="0"/>
                  <w:divBdr>
                    <w:top w:val="none" w:sz="0" w:space="0" w:color="auto"/>
                    <w:left w:val="none" w:sz="0" w:space="0" w:color="auto"/>
                    <w:bottom w:val="none" w:sz="0" w:space="0" w:color="auto"/>
                    <w:right w:val="none" w:sz="0" w:space="0" w:color="auto"/>
                  </w:divBdr>
                  <w:divsChild>
                    <w:div w:id="698513051">
                      <w:marLeft w:val="0"/>
                      <w:marRight w:val="0"/>
                      <w:marTop w:val="0"/>
                      <w:marBottom w:val="0"/>
                      <w:divBdr>
                        <w:top w:val="none" w:sz="0" w:space="0" w:color="auto"/>
                        <w:left w:val="none" w:sz="0" w:space="0" w:color="auto"/>
                        <w:bottom w:val="none" w:sz="0" w:space="0" w:color="auto"/>
                        <w:right w:val="none" w:sz="0" w:space="0" w:color="auto"/>
                      </w:divBdr>
                    </w:div>
                  </w:divsChild>
                </w:div>
                <w:div w:id="878393661">
                  <w:marLeft w:val="0"/>
                  <w:marRight w:val="0"/>
                  <w:marTop w:val="0"/>
                  <w:marBottom w:val="0"/>
                  <w:divBdr>
                    <w:top w:val="none" w:sz="0" w:space="0" w:color="auto"/>
                    <w:left w:val="none" w:sz="0" w:space="0" w:color="auto"/>
                    <w:bottom w:val="none" w:sz="0" w:space="0" w:color="auto"/>
                    <w:right w:val="none" w:sz="0" w:space="0" w:color="auto"/>
                  </w:divBdr>
                  <w:divsChild>
                    <w:div w:id="1777141952">
                      <w:marLeft w:val="0"/>
                      <w:marRight w:val="0"/>
                      <w:marTop w:val="0"/>
                      <w:marBottom w:val="0"/>
                      <w:divBdr>
                        <w:top w:val="none" w:sz="0" w:space="0" w:color="auto"/>
                        <w:left w:val="none" w:sz="0" w:space="0" w:color="auto"/>
                        <w:bottom w:val="none" w:sz="0" w:space="0" w:color="auto"/>
                        <w:right w:val="none" w:sz="0" w:space="0" w:color="auto"/>
                      </w:divBdr>
                    </w:div>
                  </w:divsChild>
                </w:div>
                <w:div w:id="882910356">
                  <w:marLeft w:val="0"/>
                  <w:marRight w:val="0"/>
                  <w:marTop w:val="0"/>
                  <w:marBottom w:val="0"/>
                  <w:divBdr>
                    <w:top w:val="none" w:sz="0" w:space="0" w:color="auto"/>
                    <w:left w:val="none" w:sz="0" w:space="0" w:color="auto"/>
                    <w:bottom w:val="none" w:sz="0" w:space="0" w:color="auto"/>
                    <w:right w:val="none" w:sz="0" w:space="0" w:color="auto"/>
                  </w:divBdr>
                  <w:divsChild>
                    <w:div w:id="1008364733">
                      <w:marLeft w:val="0"/>
                      <w:marRight w:val="0"/>
                      <w:marTop w:val="0"/>
                      <w:marBottom w:val="0"/>
                      <w:divBdr>
                        <w:top w:val="none" w:sz="0" w:space="0" w:color="auto"/>
                        <w:left w:val="none" w:sz="0" w:space="0" w:color="auto"/>
                        <w:bottom w:val="none" w:sz="0" w:space="0" w:color="auto"/>
                        <w:right w:val="none" w:sz="0" w:space="0" w:color="auto"/>
                      </w:divBdr>
                    </w:div>
                  </w:divsChild>
                </w:div>
                <w:div w:id="894437992">
                  <w:marLeft w:val="0"/>
                  <w:marRight w:val="0"/>
                  <w:marTop w:val="0"/>
                  <w:marBottom w:val="0"/>
                  <w:divBdr>
                    <w:top w:val="none" w:sz="0" w:space="0" w:color="auto"/>
                    <w:left w:val="none" w:sz="0" w:space="0" w:color="auto"/>
                    <w:bottom w:val="none" w:sz="0" w:space="0" w:color="auto"/>
                    <w:right w:val="none" w:sz="0" w:space="0" w:color="auto"/>
                  </w:divBdr>
                  <w:divsChild>
                    <w:div w:id="1057582429">
                      <w:marLeft w:val="0"/>
                      <w:marRight w:val="0"/>
                      <w:marTop w:val="0"/>
                      <w:marBottom w:val="0"/>
                      <w:divBdr>
                        <w:top w:val="none" w:sz="0" w:space="0" w:color="auto"/>
                        <w:left w:val="none" w:sz="0" w:space="0" w:color="auto"/>
                        <w:bottom w:val="none" w:sz="0" w:space="0" w:color="auto"/>
                        <w:right w:val="none" w:sz="0" w:space="0" w:color="auto"/>
                      </w:divBdr>
                    </w:div>
                  </w:divsChild>
                </w:div>
                <w:div w:id="904803820">
                  <w:marLeft w:val="0"/>
                  <w:marRight w:val="0"/>
                  <w:marTop w:val="0"/>
                  <w:marBottom w:val="0"/>
                  <w:divBdr>
                    <w:top w:val="none" w:sz="0" w:space="0" w:color="auto"/>
                    <w:left w:val="none" w:sz="0" w:space="0" w:color="auto"/>
                    <w:bottom w:val="none" w:sz="0" w:space="0" w:color="auto"/>
                    <w:right w:val="none" w:sz="0" w:space="0" w:color="auto"/>
                  </w:divBdr>
                  <w:divsChild>
                    <w:div w:id="1521121483">
                      <w:marLeft w:val="0"/>
                      <w:marRight w:val="0"/>
                      <w:marTop w:val="0"/>
                      <w:marBottom w:val="0"/>
                      <w:divBdr>
                        <w:top w:val="none" w:sz="0" w:space="0" w:color="auto"/>
                        <w:left w:val="none" w:sz="0" w:space="0" w:color="auto"/>
                        <w:bottom w:val="none" w:sz="0" w:space="0" w:color="auto"/>
                        <w:right w:val="none" w:sz="0" w:space="0" w:color="auto"/>
                      </w:divBdr>
                    </w:div>
                  </w:divsChild>
                </w:div>
                <w:div w:id="906498132">
                  <w:marLeft w:val="0"/>
                  <w:marRight w:val="0"/>
                  <w:marTop w:val="0"/>
                  <w:marBottom w:val="0"/>
                  <w:divBdr>
                    <w:top w:val="none" w:sz="0" w:space="0" w:color="auto"/>
                    <w:left w:val="none" w:sz="0" w:space="0" w:color="auto"/>
                    <w:bottom w:val="none" w:sz="0" w:space="0" w:color="auto"/>
                    <w:right w:val="none" w:sz="0" w:space="0" w:color="auto"/>
                  </w:divBdr>
                  <w:divsChild>
                    <w:div w:id="870722961">
                      <w:marLeft w:val="0"/>
                      <w:marRight w:val="0"/>
                      <w:marTop w:val="0"/>
                      <w:marBottom w:val="0"/>
                      <w:divBdr>
                        <w:top w:val="none" w:sz="0" w:space="0" w:color="auto"/>
                        <w:left w:val="none" w:sz="0" w:space="0" w:color="auto"/>
                        <w:bottom w:val="none" w:sz="0" w:space="0" w:color="auto"/>
                        <w:right w:val="none" w:sz="0" w:space="0" w:color="auto"/>
                      </w:divBdr>
                    </w:div>
                  </w:divsChild>
                </w:div>
                <w:div w:id="913587792">
                  <w:marLeft w:val="0"/>
                  <w:marRight w:val="0"/>
                  <w:marTop w:val="0"/>
                  <w:marBottom w:val="0"/>
                  <w:divBdr>
                    <w:top w:val="none" w:sz="0" w:space="0" w:color="auto"/>
                    <w:left w:val="none" w:sz="0" w:space="0" w:color="auto"/>
                    <w:bottom w:val="none" w:sz="0" w:space="0" w:color="auto"/>
                    <w:right w:val="none" w:sz="0" w:space="0" w:color="auto"/>
                  </w:divBdr>
                  <w:divsChild>
                    <w:div w:id="1402672524">
                      <w:marLeft w:val="0"/>
                      <w:marRight w:val="0"/>
                      <w:marTop w:val="0"/>
                      <w:marBottom w:val="0"/>
                      <w:divBdr>
                        <w:top w:val="none" w:sz="0" w:space="0" w:color="auto"/>
                        <w:left w:val="none" w:sz="0" w:space="0" w:color="auto"/>
                        <w:bottom w:val="none" w:sz="0" w:space="0" w:color="auto"/>
                        <w:right w:val="none" w:sz="0" w:space="0" w:color="auto"/>
                      </w:divBdr>
                    </w:div>
                  </w:divsChild>
                </w:div>
                <w:div w:id="914440031">
                  <w:marLeft w:val="0"/>
                  <w:marRight w:val="0"/>
                  <w:marTop w:val="0"/>
                  <w:marBottom w:val="0"/>
                  <w:divBdr>
                    <w:top w:val="none" w:sz="0" w:space="0" w:color="auto"/>
                    <w:left w:val="none" w:sz="0" w:space="0" w:color="auto"/>
                    <w:bottom w:val="none" w:sz="0" w:space="0" w:color="auto"/>
                    <w:right w:val="none" w:sz="0" w:space="0" w:color="auto"/>
                  </w:divBdr>
                  <w:divsChild>
                    <w:div w:id="423838522">
                      <w:marLeft w:val="0"/>
                      <w:marRight w:val="0"/>
                      <w:marTop w:val="0"/>
                      <w:marBottom w:val="0"/>
                      <w:divBdr>
                        <w:top w:val="none" w:sz="0" w:space="0" w:color="auto"/>
                        <w:left w:val="none" w:sz="0" w:space="0" w:color="auto"/>
                        <w:bottom w:val="none" w:sz="0" w:space="0" w:color="auto"/>
                        <w:right w:val="none" w:sz="0" w:space="0" w:color="auto"/>
                      </w:divBdr>
                    </w:div>
                  </w:divsChild>
                </w:div>
                <w:div w:id="914630321">
                  <w:marLeft w:val="0"/>
                  <w:marRight w:val="0"/>
                  <w:marTop w:val="0"/>
                  <w:marBottom w:val="0"/>
                  <w:divBdr>
                    <w:top w:val="none" w:sz="0" w:space="0" w:color="auto"/>
                    <w:left w:val="none" w:sz="0" w:space="0" w:color="auto"/>
                    <w:bottom w:val="none" w:sz="0" w:space="0" w:color="auto"/>
                    <w:right w:val="none" w:sz="0" w:space="0" w:color="auto"/>
                  </w:divBdr>
                  <w:divsChild>
                    <w:div w:id="530843807">
                      <w:marLeft w:val="0"/>
                      <w:marRight w:val="0"/>
                      <w:marTop w:val="0"/>
                      <w:marBottom w:val="0"/>
                      <w:divBdr>
                        <w:top w:val="none" w:sz="0" w:space="0" w:color="auto"/>
                        <w:left w:val="none" w:sz="0" w:space="0" w:color="auto"/>
                        <w:bottom w:val="none" w:sz="0" w:space="0" w:color="auto"/>
                        <w:right w:val="none" w:sz="0" w:space="0" w:color="auto"/>
                      </w:divBdr>
                    </w:div>
                  </w:divsChild>
                </w:div>
                <w:div w:id="930700228">
                  <w:marLeft w:val="0"/>
                  <w:marRight w:val="0"/>
                  <w:marTop w:val="0"/>
                  <w:marBottom w:val="0"/>
                  <w:divBdr>
                    <w:top w:val="none" w:sz="0" w:space="0" w:color="auto"/>
                    <w:left w:val="none" w:sz="0" w:space="0" w:color="auto"/>
                    <w:bottom w:val="none" w:sz="0" w:space="0" w:color="auto"/>
                    <w:right w:val="none" w:sz="0" w:space="0" w:color="auto"/>
                  </w:divBdr>
                  <w:divsChild>
                    <w:div w:id="1235697196">
                      <w:marLeft w:val="0"/>
                      <w:marRight w:val="0"/>
                      <w:marTop w:val="0"/>
                      <w:marBottom w:val="0"/>
                      <w:divBdr>
                        <w:top w:val="none" w:sz="0" w:space="0" w:color="auto"/>
                        <w:left w:val="none" w:sz="0" w:space="0" w:color="auto"/>
                        <w:bottom w:val="none" w:sz="0" w:space="0" w:color="auto"/>
                        <w:right w:val="none" w:sz="0" w:space="0" w:color="auto"/>
                      </w:divBdr>
                    </w:div>
                  </w:divsChild>
                </w:div>
                <w:div w:id="932670155">
                  <w:marLeft w:val="0"/>
                  <w:marRight w:val="0"/>
                  <w:marTop w:val="0"/>
                  <w:marBottom w:val="0"/>
                  <w:divBdr>
                    <w:top w:val="none" w:sz="0" w:space="0" w:color="auto"/>
                    <w:left w:val="none" w:sz="0" w:space="0" w:color="auto"/>
                    <w:bottom w:val="none" w:sz="0" w:space="0" w:color="auto"/>
                    <w:right w:val="none" w:sz="0" w:space="0" w:color="auto"/>
                  </w:divBdr>
                  <w:divsChild>
                    <w:div w:id="435709283">
                      <w:marLeft w:val="0"/>
                      <w:marRight w:val="0"/>
                      <w:marTop w:val="0"/>
                      <w:marBottom w:val="0"/>
                      <w:divBdr>
                        <w:top w:val="none" w:sz="0" w:space="0" w:color="auto"/>
                        <w:left w:val="none" w:sz="0" w:space="0" w:color="auto"/>
                        <w:bottom w:val="none" w:sz="0" w:space="0" w:color="auto"/>
                        <w:right w:val="none" w:sz="0" w:space="0" w:color="auto"/>
                      </w:divBdr>
                    </w:div>
                  </w:divsChild>
                </w:div>
                <w:div w:id="934481680">
                  <w:marLeft w:val="0"/>
                  <w:marRight w:val="0"/>
                  <w:marTop w:val="0"/>
                  <w:marBottom w:val="0"/>
                  <w:divBdr>
                    <w:top w:val="none" w:sz="0" w:space="0" w:color="auto"/>
                    <w:left w:val="none" w:sz="0" w:space="0" w:color="auto"/>
                    <w:bottom w:val="none" w:sz="0" w:space="0" w:color="auto"/>
                    <w:right w:val="none" w:sz="0" w:space="0" w:color="auto"/>
                  </w:divBdr>
                  <w:divsChild>
                    <w:div w:id="761486177">
                      <w:marLeft w:val="0"/>
                      <w:marRight w:val="0"/>
                      <w:marTop w:val="0"/>
                      <w:marBottom w:val="0"/>
                      <w:divBdr>
                        <w:top w:val="none" w:sz="0" w:space="0" w:color="auto"/>
                        <w:left w:val="none" w:sz="0" w:space="0" w:color="auto"/>
                        <w:bottom w:val="none" w:sz="0" w:space="0" w:color="auto"/>
                        <w:right w:val="none" w:sz="0" w:space="0" w:color="auto"/>
                      </w:divBdr>
                    </w:div>
                  </w:divsChild>
                </w:div>
                <w:div w:id="938216135">
                  <w:marLeft w:val="0"/>
                  <w:marRight w:val="0"/>
                  <w:marTop w:val="0"/>
                  <w:marBottom w:val="0"/>
                  <w:divBdr>
                    <w:top w:val="none" w:sz="0" w:space="0" w:color="auto"/>
                    <w:left w:val="none" w:sz="0" w:space="0" w:color="auto"/>
                    <w:bottom w:val="none" w:sz="0" w:space="0" w:color="auto"/>
                    <w:right w:val="none" w:sz="0" w:space="0" w:color="auto"/>
                  </w:divBdr>
                  <w:divsChild>
                    <w:div w:id="1347251296">
                      <w:marLeft w:val="0"/>
                      <w:marRight w:val="0"/>
                      <w:marTop w:val="0"/>
                      <w:marBottom w:val="0"/>
                      <w:divBdr>
                        <w:top w:val="none" w:sz="0" w:space="0" w:color="auto"/>
                        <w:left w:val="none" w:sz="0" w:space="0" w:color="auto"/>
                        <w:bottom w:val="none" w:sz="0" w:space="0" w:color="auto"/>
                        <w:right w:val="none" w:sz="0" w:space="0" w:color="auto"/>
                      </w:divBdr>
                    </w:div>
                  </w:divsChild>
                </w:div>
                <w:div w:id="942615211">
                  <w:marLeft w:val="0"/>
                  <w:marRight w:val="0"/>
                  <w:marTop w:val="0"/>
                  <w:marBottom w:val="0"/>
                  <w:divBdr>
                    <w:top w:val="none" w:sz="0" w:space="0" w:color="auto"/>
                    <w:left w:val="none" w:sz="0" w:space="0" w:color="auto"/>
                    <w:bottom w:val="none" w:sz="0" w:space="0" w:color="auto"/>
                    <w:right w:val="none" w:sz="0" w:space="0" w:color="auto"/>
                  </w:divBdr>
                  <w:divsChild>
                    <w:div w:id="201212791">
                      <w:marLeft w:val="0"/>
                      <w:marRight w:val="0"/>
                      <w:marTop w:val="0"/>
                      <w:marBottom w:val="0"/>
                      <w:divBdr>
                        <w:top w:val="none" w:sz="0" w:space="0" w:color="auto"/>
                        <w:left w:val="none" w:sz="0" w:space="0" w:color="auto"/>
                        <w:bottom w:val="none" w:sz="0" w:space="0" w:color="auto"/>
                        <w:right w:val="none" w:sz="0" w:space="0" w:color="auto"/>
                      </w:divBdr>
                    </w:div>
                  </w:divsChild>
                </w:div>
                <w:div w:id="965702872">
                  <w:marLeft w:val="0"/>
                  <w:marRight w:val="0"/>
                  <w:marTop w:val="0"/>
                  <w:marBottom w:val="0"/>
                  <w:divBdr>
                    <w:top w:val="none" w:sz="0" w:space="0" w:color="auto"/>
                    <w:left w:val="none" w:sz="0" w:space="0" w:color="auto"/>
                    <w:bottom w:val="none" w:sz="0" w:space="0" w:color="auto"/>
                    <w:right w:val="none" w:sz="0" w:space="0" w:color="auto"/>
                  </w:divBdr>
                  <w:divsChild>
                    <w:div w:id="1087729400">
                      <w:marLeft w:val="0"/>
                      <w:marRight w:val="0"/>
                      <w:marTop w:val="0"/>
                      <w:marBottom w:val="0"/>
                      <w:divBdr>
                        <w:top w:val="none" w:sz="0" w:space="0" w:color="auto"/>
                        <w:left w:val="none" w:sz="0" w:space="0" w:color="auto"/>
                        <w:bottom w:val="none" w:sz="0" w:space="0" w:color="auto"/>
                        <w:right w:val="none" w:sz="0" w:space="0" w:color="auto"/>
                      </w:divBdr>
                    </w:div>
                  </w:divsChild>
                </w:div>
                <w:div w:id="987585992">
                  <w:marLeft w:val="0"/>
                  <w:marRight w:val="0"/>
                  <w:marTop w:val="0"/>
                  <w:marBottom w:val="0"/>
                  <w:divBdr>
                    <w:top w:val="none" w:sz="0" w:space="0" w:color="auto"/>
                    <w:left w:val="none" w:sz="0" w:space="0" w:color="auto"/>
                    <w:bottom w:val="none" w:sz="0" w:space="0" w:color="auto"/>
                    <w:right w:val="none" w:sz="0" w:space="0" w:color="auto"/>
                  </w:divBdr>
                  <w:divsChild>
                    <w:div w:id="1341156625">
                      <w:marLeft w:val="0"/>
                      <w:marRight w:val="0"/>
                      <w:marTop w:val="0"/>
                      <w:marBottom w:val="0"/>
                      <w:divBdr>
                        <w:top w:val="none" w:sz="0" w:space="0" w:color="auto"/>
                        <w:left w:val="none" w:sz="0" w:space="0" w:color="auto"/>
                        <w:bottom w:val="none" w:sz="0" w:space="0" w:color="auto"/>
                        <w:right w:val="none" w:sz="0" w:space="0" w:color="auto"/>
                      </w:divBdr>
                    </w:div>
                  </w:divsChild>
                </w:div>
                <w:div w:id="1005744651">
                  <w:marLeft w:val="0"/>
                  <w:marRight w:val="0"/>
                  <w:marTop w:val="0"/>
                  <w:marBottom w:val="0"/>
                  <w:divBdr>
                    <w:top w:val="none" w:sz="0" w:space="0" w:color="auto"/>
                    <w:left w:val="none" w:sz="0" w:space="0" w:color="auto"/>
                    <w:bottom w:val="none" w:sz="0" w:space="0" w:color="auto"/>
                    <w:right w:val="none" w:sz="0" w:space="0" w:color="auto"/>
                  </w:divBdr>
                  <w:divsChild>
                    <w:div w:id="132455918">
                      <w:marLeft w:val="0"/>
                      <w:marRight w:val="0"/>
                      <w:marTop w:val="0"/>
                      <w:marBottom w:val="0"/>
                      <w:divBdr>
                        <w:top w:val="none" w:sz="0" w:space="0" w:color="auto"/>
                        <w:left w:val="none" w:sz="0" w:space="0" w:color="auto"/>
                        <w:bottom w:val="none" w:sz="0" w:space="0" w:color="auto"/>
                        <w:right w:val="none" w:sz="0" w:space="0" w:color="auto"/>
                      </w:divBdr>
                    </w:div>
                  </w:divsChild>
                </w:div>
                <w:div w:id="1025906094">
                  <w:marLeft w:val="0"/>
                  <w:marRight w:val="0"/>
                  <w:marTop w:val="0"/>
                  <w:marBottom w:val="0"/>
                  <w:divBdr>
                    <w:top w:val="none" w:sz="0" w:space="0" w:color="auto"/>
                    <w:left w:val="none" w:sz="0" w:space="0" w:color="auto"/>
                    <w:bottom w:val="none" w:sz="0" w:space="0" w:color="auto"/>
                    <w:right w:val="none" w:sz="0" w:space="0" w:color="auto"/>
                  </w:divBdr>
                  <w:divsChild>
                    <w:div w:id="1294100329">
                      <w:marLeft w:val="0"/>
                      <w:marRight w:val="0"/>
                      <w:marTop w:val="0"/>
                      <w:marBottom w:val="0"/>
                      <w:divBdr>
                        <w:top w:val="none" w:sz="0" w:space="0" w:color="auto"/>
                        <w:left w:val="none" w:sz="0" w:space="0" w:color="auto"/>
                        <w:bottom w:val="none" w:sz="0" w:space="0" w:color="auto"/>
                        <w:right w:val="none" w:sz="0" w:space="0" w:color="auto"/>
                      </w:divBdr>
                    </w:div>
                  </w:divsChild>
                </w:div>
                <w:div w:id="1028606412">
                  <w:marLeft w:val="0"/>
                  <w:marRight w:val="0"/>
                  <w:marTop w:val="0"/>
                  <w:marBottom w:val="0"/>
                  <w:divBdr>
                    <w:top w:val="none" w:sz="0" w:space="0" w:color="auto"/>
                    <w:left w:val="none" w:sz="0" w:space="0" w:color="auto"/>
                    <w:bottom w:val="none" w:sz="0" w:space="0" w:color="auto"/>
                    <w:right w:val="none" w:sz="0" w:space="0" w:color="auto"/>
                  </w:divBdr>
                  <w:divsChild>
                    <w:div w:id="680395557">
                      <w:marLeft w:val="0"/>
                      <w:marRight w:val="0"/>
                      <w:marTop w:val="0"/>
                      <w:marBottom w:val="0"/>
                      <w:divBdr>
                        <w:top w:val="none" w:sz="0" w:space="0" w:color="auto"/>
                        <w:left w:val="none" w:sz="0" w:space="0" w:color="auto"/>
                        <w:bottom w:val="none" w:sz="0" w:space="0" w:color="auto"/>
                        <w:right w:val="none" w:sz="0" w:space="0" w:color="auto"/>
                      </w:divBdr>
                    </w:div>
                  </w:divsChild>
                </w:div>
                <w:div w:id="1033269507">
                  <w:marLeft w:val="0"/>
                  <w:marRight w:val="0"/>
                  <w:marTop w:val="0"/>
                  <w:marBottom w:val="0"/>
                  <w:divBdr>
                    <w:top w:val="none" w:sz="0" w:space="0" w:color="auto"/>
                    <w:left w:val="none" w:sz="0" w:space="0" w:color="auto"/>
                    <w:bottom w:val="none" w:sz="0" w:space="0" w:color="auto"/>
                    <w:right w:val="none" w:sz="0" w:space="0" w:color="auto"/>
                  </w:divBdr>
                  <w:divsChild>
                    <w:div w:id="1530870816">
                      <w:marLeft w:val="0"/>
                      <w:marRight w:val="0"/>
                      <w:marTop w:val="0"/>
                      <w:marBottom w:val="0"/>
                      <w:divBdr>
                        <w:top w:val="none" w:sz="0" w:space="0" w:color="auto"/>
                        <w:left w:val="none" w:sz="0" w:space="0" w:color="auto"/>
                        <w:bottom w:val="none" w:sz="0" w:space="0" w:color="auto"/>
                        <w:right w:val="none" w:sz="0" w:space="0" w:color="auto"/>
                      </w:divBdr>
                    </w:div>
                  </w:divsChild>
                </w:div>
                <w:div w:id="1051803175">
                  <w:marLeft w:val="0"/>
                  <w:marRight w:val="0"/>
                  <w:marTop w:val="0"/>
                  <w:marBottom w:val="0"/>
                  <w:divBdr>
                    <w:top w:val="none" w:sz="0" w:space="0" w:color="auto"/>
                    <w:left w:val="none" w:sz="0" w:space="0" w:color="auto"/>
                    <w:bottom w:val="none" w:sz="0" w:space="0" w:color="auto"/>
                    <w:right w:val="none" w:sz="0" w:space="0" w:color="auto"/>
                  </w:divBdr>
                  <w:divsChild>
                    <w:div w:id="591595455">
                      <w:marLeft w:val="0"/>
                      <w:marRight w:val="0"/>
                      <w:marTop w:val="0"/>
                      <w:marBottom w:val="0"/>
                      <w:divBdr>
                        <w:top w:val="none" w:sz="0" w:space="0" w:color="auto"/>
                        <w:left w:val="none" w:sz="0" w:space="0" w:color="auto"/>
                        <w:bottom w:val="none" w:sz="0" w:space="0" w:color="auto"/>
                        <w:right w:val="none" w:sz="0" w:space="0" w:color="auto"/>
                      </w:divBdr>
                    </w:div>
                  </w:divsChild>
                </w:div>
                <w:div w:id="1052463081">
                  <w:marLeft w:val="0"/>
                  <w:marRight w:val="0"/>
                  <w:marTop w:val="0"/>
                  <w:marBottom w:val="0"/>
                  <w:divBdr>
                    <w:top w:val="none" w:sz="0" w:space="0" w:color="auto"/>
                    <w:left w:val="none" w:sz="0" w:space="0" w:color="auto"/>
                    <w:bottom w:val="none" w:sz="0" w:space="0" w:color="auto"/>
                    <w:right w:val="none" w:sz="0" w:space="0" w:color="auto"/>
                  </w:divBdr>
                  <w:divsChild>
                    <w:div w:id="762996938">
                      <w:marLeft w:val="0"/>
                      <w:marRight w:val="0"/>
                      <w:marTop w:val="0"/>
                      <w:marBottom w:val="0"/>
                      <w:divBdr>
                        <w:top w:val="none" w:sz="0" w:space="0" w:color="auto"/>
                        <w:left w:val="none" w:sz="0" w:space="0" w:color="auto"/>
                        <w:bottom w:val="none" w:sz="0" w:space="0" w:color="auto"/>
                        <w:right w:val="none" w:sz="0" w:space="0" w:color="auto"/>
                      </w:divBdr>
                    </w:div>
                  </w:divsChild>
                </w:div>
                <w:div w:id="1062869233">
                  <w:marLeft w:val="0"/>
                  <w:marRight w:val="0"/>
                  <w:marTop w:val="0"/>
                  <w:marBottom w:val="0"/>
                  <w:divBdr>
                    <w:top w:val="none" w:sz="0" w:space="0" w:color="auto"/>
                    <w:left w:val="none" w:sz="0" w:space="0" w:color="auto"/>
                    <w:bottom w:val="none" w:sz="0" w:space="0" w:color="auto"/>
                    <w:right w:val="none" w:sz="0" w:space="0" w:color="auto"/>
                  </w:divBdr>
                  <w:divsChild>
                    <w:div w:id="1546060161">
                      <w:marLeft w:val="0"/>
                      <w:marRight w:val="0"/>
                      <w:marTop w:val="0"/>
                      <w:marBottom w:val="0"/>
                      <w:divBdr>
                        <w:top w:val="none" w:sz="0" w:space="0" w:color="auto"/>
                        <w:left w:val="none" w:sz="0" w:space="0" w:color="auto"/>
                        <w:bottom w:val="none" w:sz="0" w:space="0" w:color="auto"/>
                        <w:right w:val="none" w:sz="0" w:space="0" w:color="auto"/>
                      </w:divBdr>
                    </w:div>
                  </w:divsChild>
                </w:div>
                <w:div w:id="1069962457">
                  <w:marLeft w:val="0"/>
                  <w:marRight w:val="0"/>
                  <w:marTop w:val="0"/>
                  <w:marBottom w:val="0"/>
                  <w:divBdr>
                    <w:top w:val="none" w:sz="0" w:space="0" w:color="auto"/>
                    <w:left w:val="none" w:sz="0" w:space="0" w:color="auto"/>
                    <w:bottom w:val="none" w:sz="0" w:space="0" w:color="auto"/>
                    <w:right w:val="none" w:sz="0" w:space="0" w:color="auto"/>
                  </w:divBdr>
                  <w:divsChild>
                    <w:div w:id="1317685425">
                      <w:marLeft w:val="0"/>
                      <w:marRight w:val="0"/>
                      <w:marTop w:val="0"/>
                      <w:marBottom w:val="0"/>
                      <w:divBdr>
                        <w:top w:val="none" w:sz="0" w:space="0" w:color="auto"/>
                        <w:left w:val="none" w:sz="0" w:space="0" w:color="auto"/>
                        <w:bottom w:val="none" w:sz="0" w:space="0" w:color="auto"/>
                        <w:right w:val="none" w:sz="0" w:space="0" w:color="auto"/>
                      </w:divBdr>
                    </w:div>
                  </w:divsChild>
                </w:div>
                <w:div w:id="1075056882">
                  <w:marLeft w:val="0"/>
                  <w:marRight w:val="0"/>
                  <w:marTop w:val="0"/>
                  <w:marBottom w:val="0"/>
                  <w:divBdr>
                    <w:top w:val="none" w:sz="0" w:space="0" w:color="auto"/>
                    <w:left w:val="none" w:sz="0" w:space="0" w:color="auto"/>
                    <w:bottom w:val="none" w:sz="0" w:space="0" w:color="auto"/>
                    <w:right w:val="none" w:sz="0" w:space="0" w:color="auto"/>
                  </w:divBdr>
                  <w:divsChild>
                    <w:div w:id="2073119611">
                      <w:marLeft w:val="0"/>
                      <w:marRight w:val="0"/>
                      <w:marTop w:val="0"/>
                      <w:marBottom w:val="0"/>
                      <w:divBdr>
                        <w:top w:val="none" w:sz="0" w:space="0" w:color="auto"/>
                        <w:left w:val="none" w:sz="0" w:space="0" w:color="auto"/>
                        <w:bottom w:val="none" w:sz="0" w:space="0" w:color="auto"/>
                        <w:right w:val="none" w:sz="0" w:space="0" w:color="auto"/>
                      </w:divBdr>
                    </w:div>
                  </w:divsChild>
                </w:div>
                <w:div w:id="1087533360">
                  <w:marLeft w:val="0"/>
                  <w:marRight w:val="0"/>
                  <w:marTop w:val="0"/>
                  <w:marBottom w:val="0"/>
                  <w:divBdr>
                    <w:top w:val="none" w:sz="0" w:space="0" w:color="auto"/>
                    <w:left w:val="none" w:sz="0" w:space="0" w:color="auto"/>
                    <w:bottom w:val="none" w:sz="0" w:space="0" w:color="auto"/>
                    <w:right w:val="none" w:sz="0" w:space="0" w:color="auto"/>
                  </w:divBdr>
                  <w:divsChild>
                    <w:div w:id="1525554637">
                      <w:marLeft w:val="0"/>
                      <w:marRight w:val="0"/>
                      <w:marTop w:val="0"/>
                      <w:marBottom w:val="0"/>
                      <w:divBdr>
                        <w:top w:val="none" w:sz="0" w:space="0" w:color="auto"/>
                        <w:left w:val="none" w:sz="0" w:space="0" w:color="auto"/>
                        <w:bottom w:val="none" w:sz="0" w:space="0" w:color="auto"/>
                        <w:right w:val="none" w:sz="0" w:space="0" w:color="auto"/>
                      </w:divBdr>
                    </w:div>
                  </w:divsChild>
                </w:div>
                <w:div w:id="1095975704">
                  <w:marLeft w:val="0"/>
                  <w:marRight w:val="0"/>
                  <w:marTop w:val="0"/>
                  <w:marBottom w:val="0"/>
                  <w:divBdr>
                    <w:top w:val="none" w:sz="0" w:space="0" w:color="auto"/>
                    <w:left w:val="none" w:sz="0" w:space="0" w:color="auto"/>
                    <w:bottom w:val="none" w:sz="0" w:space="0" w:color="auto"/>
                    <w:right w:val="none" w:sz="0" w:space="0" w:color="auto"/>
                  </w:divBdr>
                  <w:divsChild>
                    <w:div w:id="1798446771">
                      <w:marLeft w:val="0"/>
                      <w:marRight w:val="0"/>
                      <w:marTop w:val="0"/>
                      <w:marBottom w:val="0"/>
                      <w:divBdr>
                        <w:top w:val="none" w:sz="0" w:space="0" w:color="auto"/>
                        <w:left w:val="none" w:sz="0" w:space="0" w:color="auto"/>
                        <w:bottom w:val="none" w:sz="0" w:space="0" w:color="auto"/>
                        <w:right w:val="none" w:sz="0" w:space="0" w:color="auto"/>
                      </w:divBdr>
                    </w:div>
                  </w:divsChild>
                </w:div>
                <w:div w:id="1097486142">
                  <w:marLeft w:val="0"/>
                  <w:marRight w:val="0"/>
                  <w:marTop w:val="0"/>
                  <w:marBottom w:val="0"/>
                  <w:divBdr>
                    <w:top w:val="none" w:sz="0" w:space="0" w:color="auto"/>
                    <w:left w:val="none" w:sz="0" w:space="0" w:color="auto"/>
                    <w:bottom w:val="none" w:sz="0" w:space="0" w:color="auto"/>
                    <w:right w:val="none" w:sz="0" w:space="0" w:color="auto"/>
                  </w:divBdr>
                  <w:divsChild>
                    <w:div w:id="1441484697">
                      <w:marLeft w:val="0"/>
                      <w:marRight w:val="0"/>
                      <w:marTop w:val="0"/>
                      <w:marBottom w:val="0"/>
                      <w:divBdr>
                        <w:top w:val="none" w:sz="0" w:space="0" w:color="auto"/>
                        <w:left w:val="none" w:sz="0" w:space="0" w:color="auto"/>
                        <w:bottom w:val="none" w:sz="0" w:space="0" w:color="auto"/>
                        <w:right w:val="none" w:sz="0" w:space="0" w:color="auto"/>
                      </w:divBdr>
                    </w:div>
                  </w:divsChild>
                </w:div>
                <w:div w:id="1110055467">
                  <w:marLeft w:val="0"/>
                  <w:marRight w:val="0"/>
                  <w:marTop w:val="0"/>
                  <w:marBottom w:val="0"/>
                  <w:divBdr>
                    <w:top w:val="none" w:sz="0" w:space="0" w:color="auto"/>
                    <w:left w:val="none" w:sz="0" w:space="0" w:color="auto"/>
                    <w:bottom w:val="none" w:sz="0" w:space="0" w:color="auto"/>
                    <w:right w:val="none" w:sz="0" w:space="0" w:color="auto"/>
                  </w:divBdr>
                  <w:divsChild>
                    <w:div w:id="429089270">
                      <w:marLeft w:val="0"/>
                      <w:marRight w:val="0"/>
                      <w:marTop w:val="0"/>
                      <w:marBottom w:val="0"/>
                      <w:divBdr>
                        <w:top w:val="none" w:sz="0" w:space="0" w:color="auto"/>
                        <w:left w:val="none" w:sz="0" w:space="0" w:color="auto"/>
                        <w:bottom w:val="none" w:sz="0" w:space="0" w:color="auto"/>
                        <w:right w:val="none" w:sz="0" w:space="0" w:color="auto"/>
                      </w:divBdr>
                    </w:div>
                  </w:divsChild>
                </w:div>
                <w:div w:id="1134174817">
                  <w:marLeft w:val="0"/>
                  <w:marRight w:val="0"/>
                  <w:marTop w:val="0"/>
                  <w:marBottom w:val="0"/>
                  <w:divBdr>
                    <w:top w:val="none" w:sz="0" w:space="0" w:color="auto"/>
                    <w:left w:val="none" w:sz="0" w:space="0" w:color="auto"/>
                    <w:bottom w:val="none" w:sz="0" w:space="0" w:color="auto"/>
                    <w:right w:val="none" w:sz="0" w:space="0" w:color="auto"/>
                  </w:divBdr>
                  <w:divsChild>
                    <w:div w:id="938945377">
                      <w:marLeft w:val="0"/>
                      <w:marRight w:val="0"/>
                      <w:marTop w:val="0"/>
                      <w:marBottom w:val="0"/>
                      <w:divBdr>
                        <w:top w:val="none" w:sz="0" w:space="0" w:color="auto"/>
                        <w:left w:val="none" w:sz="0" w:space="0" w:color="auto"/>
                        <w:bottom w:val="none" w:sz="0" w:space="0" w:color="auto"/>
                        <w:right w:val="none" w:sz="0" w:space="0" w:color="auto"/>
                      </w:divBdr>
                    </w:div>
                  </w:divsChild>
                </w:div>
                <w:div w:id="1141729874">
                  <w:marLeft w:val="0"/>
                  <w:marRight w:val="0"/>
                  <w:marTop w:val="0"/>
                  <w:marBottom w:val="0"/>
                  <w:divBdr>
                    <w:top w:val="none" w:sz="0" w:space="0" w:color="auto"/>
                    <w:left w:val="none" w:sz="0" w:space="0" w:color="auto"/>
                    <w:bottom w:val="none" w:sz="0" w:space="0" w:color="auto"/>
                    <w:right w:val="none" w:sz="0" w:space="0" w:color="auto"/>
                  </w:divBdr>
                  <w:divsChild>
                    <w:div w:id="1209099980">
                      <w:marLeft w:val="0"/>
                      <w:marRight w:val="0"/>
                      <w:marTop w:val="0"/>
                      <w:marBottom w:val="0"/>
                      <w:divBdr>
                        <w:top w:val="none" w:sz="0" w:space="0" w:color="auto"/>
                        <w:left w:val="none" w:sz="0" w:space="0" w:color="auto"/>
                        <w:bottom w:val="none" w:sz="0" w:space="0" w:color="auto"/>
                        <w:right w:val="none" w:sz="0" w:space="0" w:color="auto"/>
                      </w:divBdr>
                    </w:div>
                  </w:divsChild>
                </w:div>
                <w:div w:id="1151679338">
                  <w:marLeft w:val="0"/>
                  <w:marRight w:val="0"/>
                  <w:marTop w:val="0"/>
                  <w:marBottom w:val="0"/>
                  <w:divBdr>
                    <w:top w:val="none" w:sz="0" w:space="0" w:color="auto"/>
                    <w:left w:val="none" w:sz="0" w:space="0" w:color="auto"/>
                    <w:bottom w:val="none" w:sz="0" w:space="0" w:color="auto"/>
                    <w:right w:val="none" w:sz="0" w:space="0" w:color="auto"/>
                  </w:divBdr>
                  <w:divsChild>
                    <w:div w:id="55127966">
                      <w:marLeft w:val="0"/>
                      <w:marRight w:val="0"/>
                      <w:marTop w:val="0"/>
                      <w:marBottom w:val="0"/>
                      <w:divBdr>
                        <w:top w:val="none" w:sz="0" w:space="0" w:color="auto"/>
                        <w:left w:val="none" w:sz="0" w:space="0" w:color="auto"/>
                        <w:bottom w:val="none" w:sz="0" w:space="0" w:color="auto"/>
                        <w:right w:val="none" w:sz="0" w:space="0" w:color="auto"/>
                      </w:divBdr>
                    </w:div>
                  </w:divsChild>
                </w:div>
                <w:div w:id="1159535822">
                  <w:marLeft w:val="0"/>
                  <w:marRight w:val="0"/>
                  <w:marTop w:val="0"/>
                  <w:marBottom w:val="0"/>
                  <w:divBdr>
                    <w:top w:val="none" w:sz="0" w:space="0" w:color="auto"/>
                    <w:left w:val="none" w:sz="0" w:space="0" w:color="auto"/>
                    <w:bottom w:val="none" w:sz="0" w:space="0" w:color="auto"/>
                    <w:right w:val="none" w:sz="0" w:space="0" w:color="auto"/>
                  </w:divBdr>
                  <w:divsChild>
                    <w:div w:id="104080875">
                      <w:marLeft w:val="0"/>
                      <w:marRight w:val="0"/>
                      <w:marTop w:val="0"/>
                      <w:marBottom w:val="0"/>
                      <w:divBdr>
                        <w:top w:val="none" w:sz="0" w:space="0" w:color="auto"/>
                        <w:left w:val="none" w:sz="0" w:space="0" w:color="auto"/>
                        <w:bottom w:val="none" w:sz="0" w:space="0" w:color="auto"/>
                        <w:right w:val="none" w:sz="0" w:space="0" w:color="auto"/>
                      </w:divBdr>
                    </w:div>
                  </w:divsChild>
                </w:div>
                <w:div w:id="1167666893">
                  <w:marLeft w:val="0"/>
                  <w:marRight w:val="0"/>
                  <w:marTop w:val="0"/>
                  <w:marBottom w:val="0"/>
                  <w:divBdr>
                    <w:top w:val="none" w:sz="0" w:space="0" w:color="auto"/>
                    <w:left w:val="none" w:sz="0" w:space="0" w:color="auto"/>
                    <w:bottom w:val="none" w:sz="0" w:space="0" w:color="auto"/>
                    <w:right w:val="none" w:sz="0" w:space="0" w:color="auto"/>
                  </w:divBdr>
                  <w:divsChild>
                    <w:div w:id="1295406761">
                      <w:marLeft w:val="0"/>
                      <w:marRight w:val="0"/>
                      <w:marTop w:val="0"/>
                      <w:marBottom w:val="0"/>
                      <w:divBdr>
                        <w:top w:val="none" w:sz="0" w:space="0" w:color="auto"/>
                        <w:left w:val="none" w:sz="0" w:space="0" w:color="auto"/>
                        <w:bottom w:val="none" w:sz="0" w:space="0" w:color="auto"/>
                        <w:right w:val="none" w:sz="0" w:space="0" w:color="auto"/>
                      </w:divBdr>
                    </w:div>
                  </w:divsChild>
                </w:div>
                <w:div w:id="1167667090">
                  <w:marLeft w:val="0"/>
                  <w:marRight w:val="0"/>
                  <w:marTop w:val="0"/>
                  <w:marBottom w:val="0"/>
                  <w:divBdr>
                    <w:top w:val="none" w:sz="0" w:space="0" w:color="auto"/>
                    <w:left w:val="none" w:sz="0" w:space="0" w:color="auto"/>
                    <w:bottom w:val="none" w:sz="0" w:space="0" w:color="auto"/>
                    <w:right w:val="none" w:sz="0" w:space="0" w:color="auto"/>
                  </w:divBdr>
                  <w:divsChild>
                    <w:div w:id="1129282240">
                      <w:marLeft w:val="0"/>
                      <w:marRight w:val="0"/>
                      <w:marTop w:val="0"/>
                      <w:marBottom w:val="0"/>
                      <w:divBdr>
                        <w:top w:val="none" w:sz="0" w:space="0" w:color="auto"/>
                        <w:left w:val="none" w:sz="0" w:space="0" w:color="auto"/>
                        <w:bottom w:val="none" w:sz="0" w:space="0" w:color="auto"/>
                        <w:right w:val="none" w:sz="0" w:space="0" w:color="auto"/>
                      </w:divBdr>
                    </w:div>
                  </w:divsChild>
                </w:div>
                <w:div w:id="1178617030">
                  <w:marLeft w:val="0"/>
                  <w:marRight w:val="0"/>
                  <w:marTop w:val="0"/>
                  <w:marBottom w:val="0"/>
                  <w:divBdr>
                    <w:top w:val="none" w:sz="0" w:space="0" w:color="auto"/>
                    <w:left w:val="none" w:sz="0" w:space="0" w:color="auto"/>
                    <w:bottom w:val="none" w:sz="0" w:space="0" w:color="auto"/>
                    <w:right w:val="none" w:sz="0" w:space="0" w:color="auto"/>
                  </w:divBdr>
                  <w:divsChild>
                    <w:div w:id="2078160982">
                      <w:marLeft w:val="0"/>
                      <w:marRight w:val="0"/>
                      <w:marTop w:val="0"/>
                      <w:marBottom w:val="0"/>
                      <w:divBdr>
                        <w:top w:val="none" w:sz="0" w:space="0" w:color="auto"/>
                        <w:left w:val="none" w:sz="0" w:space="0" w:color="auto"/>
                        <w:bottom w:val="none" w:sz="0" w:space="0" w:color="auto"/>
                        <w:right w:val="none" w:sz="0" w:space="0" w:color="auto"/>
                      </w:divBdr>
                    </w:div>
                  </w:divsChild>
                </w:div>
                <w:div w:id="1195539122">
                  <w:marLeft w:val="0"/>
                  <w:marRight w:val="0"/>
                  <w:marTop w:val="0"/>
                  <w:marBottom w:val="0"/>
                  <w:divBdr>
                    <w:top w:val="none" w:sz="0" w:space="0" w:color="auto"/>
                    <w:left w:val="none" w:sz="0" w:space="0" w:color="auto"/>
                    <w:bottom w:val="none" w:sz="0" w:space="0" w:color="auto"/>
                    <w:right w:val="none" w:sz="0" w:space="0" w:color="auto"/>
                  </w:divBdr>
                  <w:divsChild>
                    <w:div w:id="1409957404">
                      <w:marLeft w:val="0"/>
                      <w:marRight w:val="0"/>
                      <w:marTop w:val="0"/>
                      <w:marBottom w:val="0"/>
                      <w:divBdr>
                        <w:top w:val="none" w:sz="0" w:space="0" w:color="auto"/>
                        <w:left w:val="none" w:sz="0" w:space="0" w:color="auto"/>
                        <w:bottom w:val="none" w:sz="0" w:space="0" w:color="auto"/>
                        <w:right w:val="none" w:sz="0" w:space="0" w:color="auto"/>
                      </w:divBdr>
                    </w:div>
                  </w:divsChild>
                </w:div>
                <w:div w:id="1205483939">
                  <w:marLeft w:val="0"/>
                  <w:marRight w:val="0"/>
                  <w:marTop w:val="0"/>
                  <w:marBottom w:val="0"/>
                  <w:divBdr>
                    <w:top w:val="none" w:sz="0" w:space="0" w:color="auto"/>
                    <w:left w:val="none" w:sz="0" w:space="0" w:color="auto"/>
                    <w:bottom w:val="none" w:sz="0" w:space="0" w:color="auto"/>
                    <w:right w:val="none" w:sz="0" w:space="0" w:color="auto"/>
                  </w:divBdr>
                  <w:divsChild>
                    <w:div w:id="2045254066">
                      <w:marLeft w:val="0"/>
                      <w:marRight w:val="0"/>
                      <w:marTop w:val="0"/>
                      <w:marBottom w:val="0"/>
                      <w:divBdr>
                        <w:top w:val="none" w:sz="0" w:space="0" w:color="auto"/>
                        <w:left w:val="none" w:sz="0" w:space="0" w:color="auto"/>
                        <w:bottom w:val="none" w:sz="0" w:space="0" w:color="auto"/>
                        <w:right w:val="none" w:sz="0" w:space="0" w:color="auto"/>
                      </w:divBdr>
                    </w:div>
                  </w:divsChild>
                </w:div>
                <w:div w:id="1216310972">
                  <w:marLeft w:val="0"/>
                  <w:marRight w:val="0"/>
                  <w:marTop w:val="0"/>
                  <w:marBottom w:val="0"/>
                  <w:divBdr>
                    <w:top w:val="none" w:sz="0" w:space="0" w:color="auto"/>
                    <w:left w:val="none" w:sz="0" w:space="0" w:color="auto"/>
                    <w:bottom w:val="none" w:sz="0" w:space="0" w:color="auto"/>
                    <w:right w:val="none" w:sz="0" w:space="0" w:color="auto"/>
                  </w:divBdr>
                  <w:divsChild>
                    <w:div w:id="574436167">
                      <w:marLeft w:val="0"/>
                      <w:marRight w:val="0"/>
                      <w:marTop w:val="0"/>
                      <w:marBottom w:val="0"/>
                      <w:divBdr>
                        <w:top w:val="none" w:sz="0" w:space="0" w:color="auto"/>
                        <w:left w:val="none" w:sz="0" w:space="0" w:color="auto"/>
                        <w:bottom w:val="none" w:sz="0" w:space="0" w:color="auto"/>
                        <w:right w:val="none" w:sz="0" w:space="0" w:color="auto"/>
                      </w:divBdr>
                    </w:div>
                  </w:divsChild>
                </w:div>
                <w:div w:id="1225995241">
                  <w:marLeft w:val="0"/>
                  <w:marRight w:val="0"/>
                  <w:marTop w:val="0"/>
                  <w:marBottom w:val="0"/>
                  <w:divBdr>
                    <w:top w:val="none" w:sz="0" w:space="0" w:color="auto"/>
                    <w:left w:val="none" w:sz="0" w:space="0" w:color="auto"/>
                    <w:bottom w:val="none" w:sz="0" w:space="0" w:color="auto"/>
                    <w:right w:val="none" w:sz="0" w:space="0" w:color="auto"/>
                  </w:divBdr>
                  <w:divsChild>
                    <w:div w:id="746609736">
                      <w:marLeft w:val="0"/>
                      <w:marRight w:val="0"/>
                      <w:marTop w:val="0"/>
                      <w:marBottom w:val="0"/>
                      <w:divBdr>
                        <w:top w:val="none" w:sz="0" w:space="0" w:color="auto"/>
                        <w:left w:val="none" w:sz="0" w:space="0" w:color="auto"/>
                        <w:bottom w:val="none" w:sz="0" w:space="0" w:color="auto"/>
                        <w:right w:val="none" w:sz="0" w:space="0" w:color="auto"/>
                      </w:divBdr>
                    </w:div>
                  </w:divsChild>
                </w:div>
                <w:div w:id="1237277438">
                  <w:marLeft w:val="0"/>
                  <w:marRight w:val="0"/>
                  <w:marTop w:val="0"/>
                  <w:marBottom w:val="0"/>
                  <w:divBdr>
                    <w:top w:val="none" w:sz="0" w:space="0" w:color="auto"/>
                    <w:left w:val="none" w:sz="0" w:space="0" w:color="auto"/>
                    <w:bottom w:val="none" w:sz="0" w:space="0" w:color="auto"/>
                    <w:right w:val="none" w:sz="0" w:space="0" w:color="auto"/>
                  </w:divBdr>
                  <w:divsChild>
                    <w:div w:id="40907007">
                      <w:marLeft w:val="0"/>
                      <w:marRight w:val="0"/>
                      <w:marTop w:val="0"/>
                      <w:marBottom w:val="0"/>
                      <w:divBdr>
                        <w:top w:val="none" w:sz="0" w:space="0" w:color="auto"/>
                        <w:left w:val="none" w:sz="0" w:space="0" w:color="auto"/>
                        <w:bottom w:val="none" w:sz="0" w:space="0" w:color="auto"/>
                        <w:right w:val="none" w:sz="0" w:space="0" w:color="auto"/>
                      </w:divBdr>
                    </w:div>
                  </w:divsChild>
                </w:div>
                <w:div w:id="1239100184">
                  <w:marLeft w:val="0"/>
                  <w:marRight w:val="0"/>
                  <w:marTop w:val="0"/>
                  <w:marBottom w:val="0"/>
                  <w:divBdr>
                    <w:top w:val="none" w:sz="0" w:space="0" w:color="auto"/>
                    <w:left w:val="none" w:sz="0" w:space="0" w:color="auto"/>
                    <w:bottom w:val="none" w:sz="0" w:space="0" w:color="auto"/>
                    <w:right w:val="none" w:sz="0" w:space="0" w:color="auto"/>
                  </w:divBdr>
                  <w:divsChild>
                    <w:div w:id="1778912586">
                      <w:marLeft w:val="0"/>
                      <w:marRight w:val="0"/>
                      <w:marTop w:val="0"/>
                      <w:marBottom w:val="0"/>
                      <w:divBdr>
                        <w:top w:val="none" w:sz="0" w:space="0" w:color="auto"/>
                        <w:left w:val="none" w:sz="0" w:space="0" w:color="auto"/>
                        <w:bottom w:val="none" w:sz="0" w:space="0" w:color="auto"/>
                        <w:right w:val="none" w:sz="0" w:space="0" w:color="auto"/>
                      </w:divBdr>
                    </w:div>
                  </w:divsChild>
                </w:div>
                <w:div w:id="1239831510">
                  <w:marLeft w:val="0"/>
                  <w:marRight w:val="0"/>
                  <w:marTop w:val="0"/>
                  <w:marBottom w:val="0"/>
                  <w:divBdr>
                    <w:top w:val="none" w:sz="0" w:space="0" w:color="auto"/>
                    <w:left w:val="none" w:sz="0" w:space="0" w:color="auto"/>
                    <w:bottom w:val="none" w:sz="0" w:space="0" w:color="auto"/>
                    <w:right w:val="none" w:sz="0" w:space="0" w:color="auto"/>
                  </w:divBdr>
                  <w:divsChild>
                    <w:div w:id="213857175">
                      <w:marLeft w:val="0"/>
                      <w:marRight w:val="0"/>
                      <w:marTop w:val="0"/>
                      <w:marBottom w:val="0"/>
                      <w:divBdr>
                        <w:top w:val="none" w:sz="0" w:space="0" w:color="auto"/>
                        <w:left w:val="none" w:sz="0" w:space="0" w:color="auto"/>
                        <w:bottom w:val="none" w:sz="0" w:space="0" w:color="auto"/>
                        <w:right w:val="none" w:sz="0" w:space="0" w:color="auto"/>
                      </w:divBdr>
                    </w:div>
                  </w:divsChild>
                </w:div>
                <w:div w:id="1240096166">
                  <w:marLeft w:val="0"/>
                  <w:marRight w:val="0"/>
                  <w:marTop w:val="0"/>
                  <w:marBottom w:val="0"/>
                  <w:divBdr>
                    <w:top w:val="none" w:sz="0" w:space="0" w:color="auto"/>
                    <w:left w:val="none" w:sz="0" w:space="0" w:color="auto"/>
                    <w:bottom w:val="none" w:sz="0" w:space="0" w:color="auto"/>
                    <w:right w:val="none" w:sz="0" w:space="0" w:color="auto"/>
                  </w:divBdr>
                  <w:divsChild>
                    <w:div w:id="345206233">
                      <w:marLeft w:val="0"/>
                      <w:marRight w:val="0"/>
                      <w:marTop w:val="0"/>
                      <w:marBottom w:val="0"/>
                      <w:divBdr>
                        <w:top w:val="none" w:sz="0" w:space="0" w:color="auto"/>
                        <w:left w:val="none" w:sz="0" w:space="0" w:color="auto"/>
                        <w:bottom w:val="none" w:sz="0" w:space="0" w:color="auto"/>
                        <w:right w:val="none" w:sz="0" w:space="0" w:color="auto"/>
                      </w:divBdr>
                    </w:div>
                  </w:divsChild>
                </w:div>
                <w:div w:id="1244873671">
                  <w:marLeft w:val="0"/>
                  <w:marRight w:val="0"/>
                  <w:marTop w:val="0"/>
                  <w:marBottom w:val="0"/>
                  <w:divBdr>
                    <w:top w:val="none" w:sz="0" w:space="0" w:color="auto"/>
                    <w:left w:val="none" w:sz="0" w:space="0" w:color="auto"/>
                    <w:bottom w:val="none" w:sz="0" w:space="0" w:color="auto"/>
                    <w:right w:val="none" w:sz="0" w:space="0" w:color="auto"/>
                  </w:divBdr>
                  <w:divsChild>
                    <w:div w:id="284697474">
                      <w:marLeft w:val="0"/>
                      <w:marRight w:val="0"/>
                      <w:marTop w:val="0"/>
                      <w:marBottom w:val="0"/>
                      <w:divBdr>
                        <w:top w:val="none" w:sz="0" w:space="0" w:color="auto"/>
                        <w:left w:val="none" w:sz="0" w:space="0" w:color="auto"/>
                        <w:bottom w:val="none" w:sz="0" w:space="0" w:color="auto"/>
                        <w:right w:val="none" w:sz="0" w:space="0" w:color="auto"/>
                      </w:divBdr>
                    </w:div>
                  </w:divsChild>
                </w:div>
                <w:div w:id="1254975711">
                  <w:marLeft w:val="0"/>
                  <w:marRight w:val="0"/>
                  <w:marTop w:val="0"/>
                  <w:marBottom w:val="0"/>
                  <w:divBdr>
                    <w:top w:val="none" w:sz="0" w:space="0" w:color="auto"/>
                    <w:left w:val="none" w:sz="0" w:space="0" w:color="auto"/>
                    <w:bottom w:val="none" w:sz="0" w:space="0" w:color="auto"/>
                    <w:right w:val="none" w:sz="0" w:space="0" w:color="auto"/>
                  </w:divBdr>
                  <w:divsChild>
                    <w:div w:id="1718778053">
                      <w:marLeft w:val="0"/>
                      <w:marRight w:val="0"/>
                      <w:marTop w:val="0"/>
                      <w:marBottom w:val="0"/>
                      <w:divBdr>
                        <w:top w:val="none" w:sz="0" w:space="0" w:color="auto"/>
                        <w:left w:val="none" w:sz="0" w:space="0" w:color="auto"/>
                        <w:bottom w:val="none" w:sz="0" w:space="0" w:color="auto"/>
                        <w:right w:val="none" w:sz="0" w:space="0" w:color="auto"/>
                      </w:divBdr>
                    </w:div>
                  </w:divsChild>
                </w:div>
                <w:div w:id="1257254173">
                  <w:marLeft w:val="0"/>
                  <w:marRight w:val="0"/>
                  <w:marTop w:val="0"/>
                  <w:marBottom w:val="0"/>
                  <w:divBdr>
                    <w:top w:val="none" w:sz="0" w:space="0" w:color="auto"/>
                    <w:left w:val="none" w:sz="0" w:space="0" w:color="auto"/>
                    <w:bottom w:val="none" w:sz="0" w:space="0" w:color="auto"/>
                    <w:right w:val="none" w:sz="0" w:space="0" w:color="auto"/>
                  </w:divBdr>
                  <w:divsChild>
                    <w:div w:id="1902667575">
                      <w:marLeft w:val="0"/>
                      <w:marRight w:val="0"/>
                      <w:marTop w:val="0"/>
                      <w:marBottom w:val="0"/>
                      <w:divBdr>
                        <w:top w:val="none" w:sz="0" w:space="0" w:color="auto"/>
                        <w:left w:val="none" w:sz="0" w:space="0" w:color="auto"/>
                        <w:bottom w:val="none" w:sz="0" w:space="0" w:color="auto"/>
                        <w:right w:val="none" w:sz="0" w:space="0" w:color="auto"/>
                      </w:divBdr>
                    </w:div>
                  </w:divsChild>
                </w:div>
                <w:div w:id="1265384785">
                  <w:marLeft w:val="0"/>
                  <w:marRight w:val="0"/>
                  <w:marTop w:val="0"/>
                  <w:marBottom w:val="0"/>
                  <w:divBdr>
                    <w:top w:val="none" w:sz="0" w:space="0" w:color="auto"/>
                    <w:left w:val="none" w:sz="0" w:space="0" w:color="auto"/>
                    <w:bottom w:val="none" w:sz="0" w:space="0" w:color="auto"/>
                    <w:right w:val="none" w:sz="0" w:space="0" w:color="auto"/>
                  </w:divBdr>
                  <w:divsChild>
                    <w:div w:id="1304384319">
                      <w:marLeft w:val="0"/>
                      <w:marRight w:val="0"/>
                      <w:marTop w:val="0"/>
                      <w:marBottom w:val="0"/>
                      <w:divBdr>
                        <w:top w:val="none" w:sz="0" w:space="0" w:color="auto"/>
                        <w:left w:val="none" w:sz="0" w:space="0" w:color="auto"/>
                        <w:bottom w:val="none" w:sz="0" w:space="0" w:color="auto"/>
                        <w:right w:val="none" w:sz="0" w:space="0" w:color="auto"/>
                      </w:divBdr>
                    </w:div>
                  </w:divsChild>
                </w:div>
                <w:div w:id="1284075536">
                  <w:marLeft w:val="0"/>
                  <w:marRight w:val="0"/>
                  <w:marTop w:val="0"/>
                  <w:marBottom w:val="0"/>
                  <w:divBdr>
                    <w:top w:val="none" w:sz="0" w:space="0" w:color="auto"/>
                    <w:left w:val="none" w:sz="0" w:space="0" w:color="auto"/>
                    <w:bottom w:val="none" w:sz="0" w:space="0" w:color="auto"/>
                    <w:right w:val="none" w:sz="0" w:space="0" w:color="auto"/>
                  </w:divBdr>
                  <w:divsChild>
                    <w:div w:id="1623029357">
                      <w:marLeft w:val="0"/>
                      <w:marRight w:val="0"/>
                      <w:marTop w:val="0"/>
                      <w:marBottom w:val="0"/>
                      <w:divBdr>
                        <w:top w:val="none" w:sz="0" w:space="0" w:color="auto"/>
                        <w:left w:val="none" w:sz="0" w:space="0" w:color="auto"/>
                        <w:bottom w:val="none" w:sz="0" w:space="0" w:color="auto"/>
                        <w:right w:val="none" w:sz="0" w:space="0" w:color="auto"/>
                      </w:divBdr>
                    </w:div>
                  </w:divsChild>
                </w:div>
                <w:div w:id="1285188736">
                  <w:marLeft w:val="0"/>
                  <w:marRight w:val="0"/>
                  <w:marTop w:val="0"/>
                  <w:marBottom w:val="0"/>
                  <w:divBdr>
                    <w:top w:val="none" w:sz="0" w:space="0" w:color="auto"/>
                    <w:left w:val="none" w:sz="0" w:space="0" w:color="auto"/>
                    <w:bottom w:val="none" w:sz="0" w:space="0" w:color="auto"/>
                    <w:right w:val="none" w:sz="0" w:space="0" w:color="auto"/>
                  </w:divBdr>
                  <w:divsChild>
                    <w:div w:id="471753380">
                      <w:marLeft w:val="0"/>
                      <w:marRight w:val="0"/>
                      <w:marTop w:val="0"/>
                      <w:marBottom w:val="0"/>
                      <w:divBdr>
                        <w:top w:val="none" w:sz="0" w:space="0" w:color="auto"/>
                        <w:left w:val="none" w:sz="0" w:space="0" w:color="auto"/>
                        <w:bottom w:val="none" w:sz="0" w:space="0" w:color="auto"/>
                        <w:right w:val="none" w:sz="0" w:space="0" w:color="auto"/>
                      </w:divBdr>
                    </w:div>
                  </w:divsChild>
                </w:div>
                <w:div w:id="1285387934">
                  <w:marLeft w:val="0"/>
                  <w:marRight w:val="0"/>
                  <w:marTop w:val="0"/>
                  <w:marBottom w:val="0"/>
                  <w:divBdr>
                    <w:top w:val="none" w:sz="0" w:space="0" w:color="auto"/>
                    <w:left w:val="none" w:sz="0" w:space="0" w:color="auto"/>
                    <w:bottom w:val="none" w:sz="0" w:space="0" w:color="auto"/>
                    <w:right w:val="none" w:sz="0" w:space="0" w:color="auto"/>
                  </w:divBdr>
                  <w:divsChild>
                    <w:div w:id="1820269131">
                      <w:marLeft w:val="0"/>
                      <w:marRight w:val="0"/>
                      <w:marTop w:val="0"/>
                      <w:marBottom w:val="0"/>
                      <w:divBdr>
                        <w:top w:val="none" w:sz="0" w:space="0" w:color="auto"/>
                        <w:left w:val="none" w:sz="0" w:space="0" w:color="auto"/>
                        <w:bottom w:val="none" w:sz="0" w:space="0" w:color="auto"/>
                        <w:right w:val="none" w:sz="0" w:space="0" w:color="auto"/>
                      </w:divBdr>
                    </w:div>
                  </w:divsChild>
                </w:div>
                <w:div w:id="1302728524">
                  <w:marLeft w:val="0"/>
                  <w:marRight w:val="0"/>
                  <w:marTop w:val="0"/>
                  <w:marBottom w:val="0"/>
                  <w:divBdr>
                    <w:top w:val="none" w:sz="0" w:space="0" w:color="auto"/>
                    <w:left w:val="none" w:sz="0" w:space="0" w:color="auto"/>
                    <w:bottom w:val="none" w:sz="0" w:space="0" w:color="auto"/>
                    <w:right w:val="none" w:sz="0" w:space="0" w:color="auto"/>
                  </w:divBdr>
                  <w:divsChild>
                    <w:div w:id="733431848">
                      <w:marLeft w:val="0"/>
                      <w:marRight w:val="0"/>
                      <w:marTop w:val="0"/>
                      <w:marBottom w:val="0"/>
                      <w:divBdr>
                        <w:top w:val="none" w:sz="0" w:space="0" w:color="auto"/>
                        <w:left w:val="none" w:sz="0" w:space="0" w:color="auto"/>
                        <w:bottom w:val="none" w:sz="0" w:space="0" w:color="auto"/>
                        <w:right w:val="none" w:sz="0" w:space="0" w:color="auto"/>
                      </w:divBdr>
                    </w:div>
                  </w:divsChild>
                </w:div>
                <w:div w:id="1309750669">
                  <w:marLeft w:val="0"/>
                  <w:marRight w:val="0"/>
                  <w:marTop w:val="0"/>
                  <w:marBottom w:val="0"/>
                  <w:divBdr>
                    <w:top w:val="none" w:sz="0" w:space="0" w:color="auto"/>
                    <w:left w:val="none" w:sz="0" w:space="0" w:color="auto"/>
                    <w:bottom w:val="none" w:sz="0" w:space="0" w:color="auto"/>
                    <w:right w:val="none" w:sz="0" w:space="0" w:color="auto"/>
                  </w:divBdr>
                  <w:divsChild>
                    <w:div w:id="750811353">
                      <w:marLeft w:val="0"/>
                      <w:marRight w:val="0"/>
                      <w:marTop w:val="0"/>
                      <w:marBottom w:val="0"/>
                      <w:divBdr>
                        <w:top w:val="none" w:sz="0" w:space="0" w:color="auto"/>
                        <w:left w:val="none" w:sz="0" w:space="0" w:color="auto"/>
                        <w:bottom w:val="none" w:sz="0" w:space="0" w:color="auto"/>
                        <w:right w:val="none" w:sz="0" w:space="0" w:color="auto"/>
                      </w:divBdr>
                    </w:div>
                  </w:divsChild>
                </w:div>
                <w:div w:id="1325402386">
                  <w:marLeft w:val="0"/>
                  <w:marRight w:val="0"/>
                  <w:marTop w:val="0"/>
                  <w:marBottom w:val="0"/>
                  <w:divBdr>
                    <w:top w:val="none" w:sz="0" w:space="0" w:color="auto"/>
                    <w:left w:val="none" w:sz="0" w:space="0" w:color="auto"/>
                    <w:bottom w:val="none" w:sz="0" w:space="0" w:color="auto"/>
                    <w:right w:val="none" w:sz="0" w:space="0" w:color="auto"/>
                  </w:divBdr>
                  <w:divsChild>
                    <w:div w:id="2023893230">
                      <w:marLeft w:val="0"/>
                      <w:marRight w:val="0"/>
                      <w:marTop w:val="0"/>
                      <w:marBottom w:val="0"/>
                      <w:divBdr>
                        <w:top w:val="none" w:sz="0" w:space="0" w:color="auto"/>
                        <w:left w:val="none" w:sz="0" w:space="0" w:color="auto"/>
                        <w:bottom w:val="none" w:sz="0" w:space="0" w:color="auto"/>
                        <w:right w:val="none" w:sz="0" w:space="0" w:color="auto"/>
                      </w:divBdr>
                    </w:div>
                  </w:divsChild>
                </w:div>
                <w:div w:id="1345280951">
                  <w:marLeft w:val="0"/>
                  <w:marRight w:val="0"/>
                  <w:marTop w:val="0"/>
                  <w:marBottom w:val="0"/>
                  <w:divBdr>
                    <w:top w:val="none" w:sz="0" w:space="0" w:color="auto"/>
                    <w:left w:val="none" w:sz="0" w:space="0" w:color="auto"/>
                    <w:bottom w:val="none" w:sz="0" w:space="0" w:color="auto"/>
                    <w:right w:val="none" w:sz="0" w:space="0" w:color="auto"/>
                  </w:divBdr>
                  <w:divsChild>
                    <w:div w:id="828593634">
                      <w:marLeft w:val="0"/>
                      <w:marRight w:val="0"/>
                      <w:marTop w:val="0"/>
                      <w:marBottom w:val="0"/>
                      <w:divBdr>
                        <w:top w:val="none" w:sz="0" w:space="0" w:color="auto"/>
                        <w:left w:val="none" w:sz="0" w:space="0" w:color="auto"/>
                        <w:bottom w:val="none" w:sz="0" w:space="0" w:color="auto"/>
                        <w:right w:val="none" w:sz="0" w:space="0" w:color="auto"/>
                      </w:divBdr>
                    </w:div>
                  </w:divsChild>
                </w:div>
                <w:div w:id="1350451642">
                  <w:marLeft w:val="0"/>
                  <w:marRight w:val="0"/>
                  <w:marTop w:val="0"/>
                  <w:marBottom w:val="0"/>
                  <w:divBdr>
                    <w:top w:val="none" w:sz="0" w:space="0" w:color="auto"/>
                    <w:left w:val="none" w:sz="0" w:space="0" w:color="auto"/>
                    <w:bottom w:val="none" w:sz="0" w:space="0" w:color="auto"/>
                    <w:right w:val="none" w:sz="0" w:space="0" w:color="auto"/>
                  </w:divBdr>
                  <w:divsChild>
                    <w:div w:id="4551924">
                      <w:marLeft w:val="0"/>
                      <w:marRight w:val="0"/>
                      <w:marTop w:val="0"/>
                      <w:marBottom w:val="0"/>
                      <w:divBdr>
                        <w:top w:val="none" w:sz="0" w:space="0" w:color="auto"/>
                        <w:left w:val="none" w:sz="0" w:space="0" w:color="auto"/>
                        <w:bottom w:val="none" w:sz="0" w:space="0" w:color="auto"/>
                        <w:right w:val="none" w:sz="0" w:space="0" w:color="auto"/>
                      </w:divBdr>
                    </w:div>
                  </w:divsChild>
                </w:div>
                <w:div w:id="1359624352">
                  <w:marLeft w:val="0"/>
                  <w:marRight w:val="0"/>
                  <w:marTop w:val="0"/>
                  <w:marBottom w:val="0"/>
                  <w:divBdr>
                    <w:top w:val="none" w:sz="0" w:space="0" w:color="auto"/>
                    <w:left w:val="none" w:sz="0" w:space="0" w:color="auto"/>
                    <w:bottom w:val="none" w:sz="0" w:space="0" w:color="auto"/>
                    <w:right w:val="none" w:sz="0" w:space="0" w:color="auto"/>
                  </w:divBdr>
                  <w:divsChild>
                    <w:div w:id="254479570">
                      <w:marLeft w:val="0"/>
                      <w:marRight w:val="0"/>
                      <w:marTop w:val="0"/>
                      <w:marBottom w:val="0"/>
                      <w:divBdr>
                        <w:top w:val="none" w:sz="0" w:space="0" w:color="auto"/>
                        <w:left w:val="none" w:sz="0" w:space="0" w:color="auto"/>
                        <w:bottom w:val="none" w:sz="0" w:space="0" w:color="auto"/>
                        <w:right w:val="none" w:sz="0" w:space="0" w:color="auto"/>
                      </w:divBdr>
                    </w:div>
                  </w:divsChild>
                </w:div>
                <w:div w:id="1360669350">
                  <w:marLeft w:val="0"/>
                  <w:marRight w:val="0"/>
                  <w:marTop w:val="0"/>
                  <w:marBottom w:val="0"/>
                  <w:divBdr>
                    <w:top w:val="none" w:sz="0" w:space="0" w:color="auto"/>
                    <w:left w:val="none" w:sz="0" w:space="0" w:color="auto"/>
                    <w:bottom w:val="none" w:sz="0" w:space="0" w:color="auto"/>
                    <w:right w:val="none" w:sz="0" w:space="0" w:color="auto"/>
                  </w:divBdr>
                  <w:divsChild>
                    <w:div w:id="762577185">
                      <w:marLeft w:val="0"/>
                      <w:marRight w:val="0"/>
                      <w:marTop w:val="0"/>
                      <w:marBottom w:val="0"/>
                      <w:divBdr>
                        <w:top w:val="none" w:sz="0" w:space="0" w:color="auto"/>
                        <w:left w:val="none" w:sz="0" w:space="0" w:color="auto"/>
                        <w:bottom w:val="none" w:sz="0" w:space="0" w:color="auto"/>
                        <w:right w:val="none" w:sz="0" w:space="0" w:color="auto"/>
                      </w:divBdr>
                    </w:div>
                  </w:divsChild>
                </w:div>
                <w:div w:id="1363823702">
                  <w:marLeft w:val="0"/>
                  <w:marRight w:val="0"/>
                  <w:marTop w:val="0"/>
                  <w:marBottom w:val="0"/>
                  <w:divBdr>
                    <w:top w:val="none" w:sz="0" w:space="0" w:color="auto"/>
                    <w:left w:val="none" w:sz="0" w:space="0" w:color="auto"/>
                    <w:bottom w:val="none" w:sz="0" w:space="0" w:color="auto"/>
                    <w:right w:val="none" w:sz="0" w:space="0" w:color="auto"/>
                  </w:divBdr>
                  <w:divsChild>
                    <w:div w:id="27417658">
                      <w:marLeft w:val="0"/>
                      <w:marRight w:val="0"/>
                      <w:marTop w:val="0"/>
                      <w:marBottom w:val="0"/>
                      <w:divBdr>
                        <w:top w:val="none" w:sz="0" w:space="0" w:color="auto"/>
                        <w:left w:val="none" w:sz="0" w:space="0" w:color="auto"/>
                        <w:bottom w:val="none" w:sz="0" w:space="0" w:color="auto"/>
                        <w:right w:val="none" w:sz="0" w:space="0" w:color="auto"/>
                      </w:divBdr>
                    </w:div>
                  </w:divsChild>
                </w:div>
                <w:div w:id="1368260780">
                  <w:marLeft w:val="0"/>
                  <w:marRight w:val="0"/>
                  <w:marTop w:val="0"/>
                  <w:marBottom w:val="0"/>
                  <w:divBdr>
                    <w:top w:val="none" w:sz="0" w:space="0" w:color="auto"/>
                    <w:left w:val="none" w:sz="0" w:space="0" w:color="auto"/>
                    <w:bottom w:val="none" w:sz="0" w:space="0" w:color="auto"/>
                    <w:right w:val="none" w:sz="0" w:space="0" w:color="auto"/>
                  </w:divBdr>
                  <w:divsChild>
                    <w:div w:id="569657942">
                      <w:marLeft w:val="0"/>
                      <w:marRight w:val="0"/>
                      <w:marTop w:val="0"/>
                      <w:marBottom w:val="0"/>
                      <w:divBdr>
                        <w:top w:val="none" w:sz="0" w:space="0" w:color="auto"/>
                        <w:left w:val="none" w:sz="0" w:space="0" w:color="auto"/>
                        <w:bottom w:val="none" w:sz="0" w:space="0" w:color="auto"/>
                        <w:right w:val="none" w:sz="0" w:space="0" w:color="auto"/>
                      </w:divBdr>
                    </w:div>
                  </w:divsChild>
                </w:div>
                <w:div w:id="1371492727">
                  <w:marLeft w:val="0"/>
                  <w:marRight w:val="0"/>
                  <w:marTop w:val="0"/>
                  <w:marBottom w:val="0"/>
                  <w:divBdr>
                    <w:top w:val="none" w:sz="0" w:space="0" w:color="auto"/>
                    <w:left w:val="none" w:sz="0" w:space="0" w:color="auto"/>
                    <w:bottom w:val="none" w:sz="0" w:space="0" w:color="auto"/>
                    <w:right w:val="none" w:sz="0" w:space="0" w:color="auto"/>
                  </w:divBdr>
                  <w:divsChild>
                    <w:div w:id="20858814">
                      <w:marLeft w:val="0"/>
                      <w:marRight w:val="0"/>
                      <w:marTop w:val="0"/>
                      <w:marBottom w:val="0"/>
                      <w:divBdr>
                        <w:top w:val="none" w:sz="0" w:space="0" w:color="auto"/>
                        <w:left w:val="none" w:sz="0" w:space="0" w:color="auto"/>
                        <w:bottom w:val="none" w:sz="0" w:space="0" w:color="auto"/>
                        <w:right w:val="none" w:sz="0" w:space="0" w:color="auto"/>
                      </w:divBdr>
                    </w:div>
                  </w:divsChild>
                </w:div>
                <w:div w:id="1378354023">
                  <w:marLeft w:val="0"/>
                  <w:marRight w:val="0"/>
                  <w:marTop w:val="0"/>
                  <w:marBottom w:val="0"/>
                  <w:divBdr>
                    <w:top w:val="none" w:sz="0" w:space="0" w:color="auto"/>
                    <w:left w:val="none" w:sz="0" w:space="0" w:color="auto"/>
                    <w:bottom w:val="none" w:sz="0" w:space="0" w:color="auto"/>
                    <w:right w:val="none" w:sz="0" w:space="0" w:color="auto"/>
                  </w:divBdr>
                  <w:divsChild>
                    <w:div w:id="731276511">
                      <w:marLeft w:val="0"/>
                      <w:marRight w:val="0"/>
                      <w:marTop w:val="0"/>
                      <w:marBottom w:val="0"/>
                      <w:divBdr>
                        <w:top w:val="none" w:sz="0" w:space="0" w:color="auto"/>
                        <w:left w:val="none" w:sz="0" w:space="0" w:color="auto"/>
                        <w:bottom w:val="none" w:sz="0" w:space="0" w:color="auto"/>
                        <w:right w:val="none" w:sz="0" w:space="0" w:color="auto"/>
                      </w:divBdr>
                    </w:div>
                  </w:divsChild>
                </w:div>
                <w:div w:id="1383361235">
                  <w:marLeft w:val="0"/>
                  <w:marRight w:val="0"/>
                  <w:marTop w:val="0"/>
                  <w:marBottom w:val="0"/>
                  <w:divBdr>
                    <w:top w:val="none" w:sz="0" w:space="0" w:color="auto"/>
                    <w:left w:val="none" w:sz="0" w:space="0" w:color="auto"/>
                    <w:bottom w:val="none" w:sz="0" w:space="0" w:color="auto"/>
                    <w:right w:val="none" w:sz="0" w:space="0" w:color="auto"/>
                  </w:divBdr>
                  <w:divsChild>
                    <w:div w:id="1281185540">
                      <w:marLeft w:val="0"/>
                      <w:marRight w:val="0"/>
                      <w:marTop w:val="0"/>
                      <w:marBottom w:val="0"/>
                      <w:divBdr>
                        <w:top w:val="none" w:sz="0" w:space="0" w:color="auto"/>
                        <w:left w:val="none" w:sz="0" w:space="0" w:color="auto"/>
                        <w:bottom w:val="none" w:sz="0" w:space="0" w:color="auto"/>
                        <w:right w:val="none" w:sz="0" w:space="0" w:color="auto"/>
                      </w:divBdr>
                    </w:div>
                  </w:divsChild>
                </w:div>
                <w:div w:id="1391464015">
                  <w:marLeft w:val="0"/>
                  <w:marRight w:val="0"/>
                  <w:marTop w:val="0"/>
                  <w:marBottom w:val="0"/>
                  <w:divBdr>
                    <w:top w:val="none" w:sz="0" w:space="0" w:color="auto"/>
                    <w:left w:val="none" w:sz="0" w:space="0" w:color="auto"/>
                    <w:bottom w:val="none" w:sz="0" w:space="0" w:color="auto"/>
                    <w:right w:val="none" w:sz="0" w:space="0" w:color="auto"/>
                  </w:divBdr>
                  <w:divsChild>
                    <w:div w:id="2083091903">
                      <w:marLeft w:val="0"/>
                      <w:marRight w:val="0"/>
                      <w:marTop w:val="0"/>
                      <w:marBottom w:val="0"/>
                      <w:divBdr>
                        <w:top w:val="none" w:sz="0" w:space="0" w:color="auto"/>
                        <w:left w:val="none" w:sz="0" w:space="0" w:color="auto"/>
                        <w:bottom w:val="none" w:sz="0" w:space="0" w:color="auto"/>
                        <w:right w:val="none" w:sz="0" w:space="0" w:color="auto"/>
                      </w:divBdr>
                    </w:div>
                  </w:divsChild>
                </w:div>
                <w:div w:id="1399742992">
                  <w:marLeft w:val="0"/>
                  <w:marRight w:val="0"/>
                  <w:marTop w:val="0"/>
                  <w:marBottom w:val="0"/>
                  <w:divBdr>
                    <w:top w:val="none" w:sz="0" w:space="0" w:color="auto"/>
                    <w:left w:val="none" w:sz="0" w:space="0" w:color="auto"/>
                    <w:bottom w:val="none" w:sz="0" w:space="0" w:color="auto"/>
                    <w:right w:val="none" w:sz="0" w:space="0" w:color="auto"/>
                  </w:divBdr>
                  <w:divsChild>
                    <w:div w:id="1719546045">
                      <w:marLeft w:val="0"/>
                      <w:marRight w:val="0"/>
                      <w:marTop w:val="0"/>
                      <w:marBottom w:val="0"/>
                      <w:divBdr>
                        <w:top w:val="none" w:sz="0" w:space="0" w:color="auto"/>
                        <w:left w:val="none" w:sz="0" w:space="0" w:color="auto"/>
                        <w:bottom w:val="none" w:sz="0" w:space="0" w:color="auto"/>
                        <w:right w:val="none" w:sz="0" w:space="0" w:color="auto"/>
                      </w:divBdr>
                    </w:div>
                  </w:divsChild>
                </w:div>
                <w:div w:id="1404255958">
                  <w:marLeft w:val="0"/>
                  <w:marRight w:val="0"/>
                  <w:marTop w:val="0"/>
                  <w:marBottom w:val="0"/>
                  <w:divBdr>
                    <w:top w:val="none" w:sz="0" w:space="0" w:color="auto"/>
                    <w:left w:val="none" w:sz="0" w:space="0" w:color="auto"/>
                    <w:bottom w:val="none" w:sz="0" w:space="0" w:color="auto"/>
                    <w:right w:val="none" w:sz="0" w:space="0" w:color="auto"/>
                  </w:divBdr>
                  <w:divsChild>
                    <w:div w:id="1236470316">
                      <w:marLeft w:val="0"/>
                      <w:marRight w:val="0"/>
                      <w:marTop w:val="0"/>
                      <w:marBottom w:val="0"/>
                      <w:divBdr>
                        <w:top w:val="none" w:sz="0" w:space="0" w:color="auto"/>
                        <w:left w:val="none" w:sz="0" w:space="0" w:color="auto"/>
                        <w:bottom w:val="none" w:sz="0" w:space="0" w:color="auto"/>
                        <w:right w:val="none" w:sz="0" w:space="0" w:color="auto"/>
                      </w:divBdr>
                    </w:div>
                  </w:divsChild>
                </w:div>
                <w:div w:id="1419011648">
                  <w:marLeft w:val="0"/>
                  <w:marRight w:val="0"/>
                  <w:marTop w:val="0"/>
                  <w:marBottom w:val="0"/>
                  <w:divBdr>
                    <w:top w:val="none" w:sz="0" w:space="0" w:color="auto"/>
                    <w:left w:val="none" w:sz="0" w:space="0" w:color="auto"/>
                    <w:bottom w:val="none" w:sz="0" w:space="0" w:color="auto"/>
                    <w:right w:val="none" w:sz="0" w:space="0" w:color="auto"/>
                  </w:divBdr>
                  <w:divsChild>
                    <w:div w:id="260645425">
                      <w:marLeft w:val="0"/>
                      <w:marRight w:val="0"/>
                      <w:marTop w:val="0"/>
                      <w:marBottom w:val="0"/>
                      <w:divBdr>
                        <w:top w:val="none" w:sz="0" w:space="0" w:color="auto"/>
                        <w:left w:val="none" w:sz="0" w:space="0" w:color="auto"/>
                        <w:bottom w:val="none" w:sz="0" w:space="0" w:color="auto"/>
                        <w:right w:val="none" w:sz="0" w:space="0" w:color="auto"/>
                      </w:divBdr>
                    </w:div>
                  </w:divsChild>
                </w:div>
                <w:div w:id="1419445477">
                  <w:marLeft w:val="0"/>
                  <w:marRight w:val="0"/>
                  <w:marTop w:val="0"/>
                  <w:marBottom w:val="0"/>
                  <w:divBdr>
                    <w:top w:val="none" w:sz="0" w:space="0" w:color="auto"/>
                    <w:left w:val="none" w:sz="0" w:space="0" w:color="auto"/>
                    <w:bottom w:val="none" w:sz="0" w:space="0" w:color="auto"/>
                    <w:right w:val="none" w:sz="0" w:space="0" w:color="auto"/>
                  </w:divBdr>
                  <w:divsChild>
                    <w:div w:id="631057763">
                      <w:marLeft w:val="0"/>
                      <w:marRight w:val="0"/>
                      <w:marTop w:val="0"/>
                      <w:marBottom w:val="0"/>
                      <w:divBdr>
                        <w:top w:val="none" w:sz="0" w:space="0" w:color="auto"/>
                        <w:left w:val="none" w:sz="0" w:space="0" w:color="auto"/>
                        <w:bottom w:val="none" w:sz="0" w:space="0" w:color="auto"/>
                        <w:right w:val="none" w:sz="0" w:space="0" w:color="auto"/>
                      </w:divBdr>
                    </w:div>
                  </w:divsChild>
                </w:div>
                <w:div w:id="1424497443">
                  <w:marLeft w:val="0"/>
                  <w:marRight w:val="0"/>
                  <w:marTop w:val="0"/>
                  <w:marBottom w:val="0"/>
                  <w:divBdr>
                    <w:top w:val="none" w:sz="0" w:space="0" w:color="auto"/>
                    <w:left w:val="none" w:sz="0" w:space="0" w:color="auto"/>
                    <w:bottom w:val="none" w:sz="0" w:space="0" w:color="auto"/>
                    <w:right w:val="none" w:sz="0" w:space="0" w:color="auto"/>
                  </w:divBdr>
                  <w:divsChild>
                    <w:div w:id="440879305">
                      <w:marLeft w:val="0"/>
                      <w:marRight w:val="0"/>
                      <w:marTop w:val="0"/>
                      <w:marBottom w:val="0"/>
                      <w:divBdr>
                        <w:top w:val="none" w:sz="0" w:space="0" w:color="auto"/>
                        <w:left w:val="none" w:sz="0" w:space="0" w:color="auto"/>
                        <w:bottom w:val="none" w:sz="0" w:space="0" w:color="auto"/>
                        <w:right w:val="none" w:sz="0" w:space="0" w:color="auto"/>
                      </w:divBdr>
                    </w:div>
                  </w:divsChild>
                </w:div>
                <w:div w:id="1429043033">
                  <w:marLeft w:val="0"/>
                  <w:marRight w:val="0"/>
                  <w:marTop w:val="0"/>
                  <w:marBottom w:val="0"/>
                  <w:divBdr>
                    <w:top w:val="none" w:sz="0" w:space="0" w:color="auto"/>
                    <w:left w:val="none" w:sz="0" w:space="0" w:color="auto"/>
                    <w:bottom w:val="none" w:sz="0" w:space="0" w:color="auto"/>
                    <w:right w:val="none" w:sz="0" w:space="0" w:color="auto"/>
                  </w:divBdr>
                  <w:divsChild>
                    <w:div w:id="1558316151">
                      <w:marLeft w:val="0"/>
                      <w:marRight w:val="0"/>
                      <w:marTop w:val="0"/>
                      <w:marBottom w:val="0"/>
                      <w:divBdr>
                        <w:top w:val="none" w:sz="0" w:space="0" w:color="auto"/>
                        <w:left w:val="none" w:sz="0" w:space="0" w:color="auto"/>
                        <w:bottom w:val="none" w:sz="0" w:space="0" w:color="auto"/>
                        <w:right w:val="none" w:sz="0" w:space="0" w:color="auto"/>
                      </w:divBdr>
                    </w:div>
                  </w:divsChild>
                </w:div>
                <w:div w:id="1429230970">
                  <w:marLeft w:val="0"/>
                  <w:marRight w:val="0"/>
                  <w:marTop w:val="0"/>
                  <w:marBottom w:val="0"/>
                  <w:divBdr>
                    <w:top w:val="none" w:sz="0" w:space="0" w:color="auto"/>
                    <w:left w:val="none" w:sz="0" w:space="0" w:color="auto"/>
                    <w:bottom w:val="none" w:sz="0" w:space="0" w:color="auto"/>
                    <w:right w:val="none" w:sz="0" w:space="0" w:color="auto"/>
                  </w:divBdr>
                  <w:divsChild>
                    <w:div w:id="1184176152">
                      <w:marLeft w:val="0"/>
                      <w:marRight w:val="0"/>
                      <w:marTop w:val="0"/>
                      <w:marBottom w:val="0"/>
                      <w:divBdr>
                        <w:top w:val="none" w:sz="0" w:space="0" w:color="auto"/>
                        <w:left w:val="none" w:sz="0" w:space="0" w:color="auto"/>
                        <w:bottom w:val="none" w:sz="0" w:space="0" w:color="auto"/>
                        <w:right w:val="none" w:sz="0" w:space="0" w:color="auto"/>
                      </w:divBdr>
                    </w:div>
                  </w:divsChild>
                </w:div>
                <w:div w:id="1437628656">
                  <w:marLeft w:val="0"/>
                  <w:marRight w:val="0"/>
                  <w:marTop w:val="0"/>
                  <w:marBottom w:val="0"/>
                  <w:divBdr>
                    <w:top w:val="none" w:sz="0" w:space="0" w:color="auto"/>
                    <w:left w:val="none" w:sz="0" w:space="0" w:color="auto"/>
                    <w:bottom w:val="none" w:sz="0" w:space="0" w:color="auto"/>
                    <w:right w:val="none" w:sz="0" w:space="0" w:color="auto"/>
                  </w:divBdr>
                  <w:divsChild>
                    <w:div w:id="1851219653">
                      <w:marLeft w:val="0"/>
                      <w:marRight w:val="0"/>
                      <w:marTop w:val="0"/>
                      <w:marBottom w:val="0"/>
                      <w:divBdr>
                        <w:top w:val="none" w:sz="0" w:space="0" w:color="auto"/>
                        <w:left w:val="none" w:sz="0" w:space="0" w:color="auto"/>
                        <w:bottom w:val="none" w:sz="0" w:space="0" w:color="auto"/>
                        <w:right w:val="none" w:sz="0" w:space="0" w:color="auto"/>
                      </w:divBdr>
                    </w:div>
                  </w:divsChild>
                </w:div>
                <w:div w:id="1443914272">
                  <w:marLeft w:val="0"/>
                  <w:marRight w:val="0"/>
                  <w:marTop w:val="0"/>
                  <w:marBottom w:val="0"/>
                  <w:divBdr>
                    <w:top w:val="none" w:sz="0" w:space="0" w:color="auto"/>
                    <w:left w:val="none" w:sz="0" w:space="0" w:color="auto"/>
                    <w:bottom w:val="none" w:sz="0" w:space="0" w:color="auto"/>
                    <w:right w:val="none" w:sz="0" w:space="0" w:color="auto"/>
                  </w:divBdr>
                  <w:divsChild>
                    <w:div w:id="301353708">
                      <w:marLeft w:val="0"/>
                      <w:marRight w:val="0"/>
                      <w:marTop w:val="0"/>
                      <w:marBottom w:val="0"/>
                      <w:divBdr>
                        <w:top w:val="none" w:sz="0" w:space="0" w:color="auto"/>
                        <w:left w:val="none" w:sz="0" w:space="0" w:color="auto"/>
                        <w:bottom w:val="none" w:sz="0" w:space="0" w:color="auto"/>
                        <w:right w:val="none" w:sz="0" w:space="0" w:color="auto"/>
                      </w:divBdr>
                    </w:div>
                  </w:divsChild>
                </w:div>
                <w:div w:id="1449348257">
                  <w:marLeft w:val="0"/>
                  <w:marRight w:val="0"/>
                  <w:marTop w:val="0"/>
                  <w:marBottom w:val="0"/>
                  <w:divBdr>
                    <w:top w:val="none" w:sz="0" w:space="0" w:color="auto"/>
                    <w:left w:val="none" w:sz="0" w:space="0" w:color="auto"/>
                    <w:bottom w:val="none" w:sz="0" w:space="0" w:color="auto"/>
                    <w:right w:val="none" w:sz="0" w:space="0" w:color="auto"/>
                  </w:divBdr>
                  <w:divsChild>
                    <w:div w:id="252671640">
                      <w:marLeft w:val="0"/>
                      <w:marRight w:val="0"/>
                      <w:marTop w:val="0"/>
                      <w:marBottom w:val="0"/>
                      <w:divBdr>
                        <w:top w:val="none" w:sz="0" w:space="0" w:color="auto"/>
                        <w:left w:val="none" w:sz="0" w:space="0" w:color="auto"/>
                        <w:bottom w:val="none" w:sz="0" w:space="0" w:color="auto"/>
                        <w:right w:val="none" w:sz="0" w:space="0" w:color="auto"/>
                      </w:divBdr>
                    </w:div>
                  </w:divsChild>
                </w:div>
                <w:div w:id="1453399781">
                  <w:marLeft w:val="0"/>
                  <w:marRight w:val="0"/>
                  <w:marTop w:val="0"/>
                  <w:marBottom w:val="0"/>
                  <w:divBdr>
                    <w:top w:val="none" w:sz="0" w:space="0" w:color="auto"/>
                    <w:left w:val="none" w:sz="0" w:space="0" w:color="auto"/>
                    <w:bottom w:val="none" w:sz="0" w:space="0" w:color="auto"/>
                    <w:right w:val="none" w:sz="0" w:space="0" w:color="auto"/>
                  </w:divBdr>
                  <w:divsChild>
                    <w:div w:id="2031566694">
                      <w:marLeft w:val="0"/>
                      <w:marRight w:val="0"/>
                      <w:marTop w:val="0"/>
                      <w:marBottom w:val="0"/>
                      <w:divBdr>
                        <w:top w:val="none" w:sz="0" w:space="0" w:color="auto"/>
                        <w:left w:val="none" w:sz="0" w:space="0" w:color="auto"/>
                        <w:bottom w:val="none" w:sz="0" w:space="0" w:color="auto"/>
                        <w:right w:val="none" w:sz="0" w:space="0" w:color="auto"/>
                      </w:divBdr>
                    </w:div>
                  </w:divsChild>
                </w:div>
                <w:div w:id="1470396407">
                  <w:marLeft w:val="0"/>
                  <w:marRight w:val="0"/>
                  <w:marTop w:val="0"/>
                  <w:marBottom w:val="0"/>
                  <w:divBdr>
                    <w:top w:val="none" w:sz="0" w:space="0" w:color="auto"/>
                    <w:left w:val="none" w:sz="0" w:space="0" w:color="auto"/>
                    <w:bottom w:val="none" w:sz="0" w:space="0" w:color="auto"/>
                    <w:right w:val="none" w:sz="0" w:space="0" w:color="auto"/>
                  </w:divBdr>
                  <w:divsChild>
                    <w:div w:id="1480687454">
                      <w:marLeft w:val="0"/>
                      <w:marRight w:val="0"/>
                      <w:marTop w:val="0"/>
                      <w:marBottom w:val="0"/>
                      <w:divBdr>
                        <w:top w:val="none" w:sz="0" w:space="0" w:color="auto"/>
                        <w:left w:val="none" w:sz="0" w:space="0" w:color="auto"/>
                        <w:bottom w:val="none" w:sz="0" w:space="0" w:color="auto"/>
                        <w:right w:val="none" w:sz="0" w:space="0" w:color="auto"/>
                      </w:divBdr>
                    </w:div>
                  </w:divsChild>
                </w:div>
                <w:div w:id="1471945629">
                  <w:marLeft w:val="0"/>
                  <w:marRight w:val="0"/>
                  <w:marTop w:val="0"/>
                  <w:marBottom w:val="0"/>
                  <w:divBdr>
                    <w:top w:val="none" w:sz="0" w:space="0" w:color="auto"/>
                    <w:left w:val="none" w:sz="0" w:space="0" w:color="auto"/>
                    <w:bottom w:val="none" w:sz="0" w:space="0" w:color="auto"/>
                    <w:right w:val="none" w:sz="0" w:space="0" w:color="auto"/>
                  </w:divBdr>
                  <w:divsChild>
                    <w:div w:id="1773352956">
                      <w:marLeft w:val="0"/>
                      <w:marRight w:val="0"/>
                      <w:marTop w:val="0"/>
                      <w:marBottom w:val="0"/>
                      <w:divBdr>
                        <w:top w:val="none" w:sz="0" w:space="0" w:color="auto"/>
                        <w:left w:val="none" w:sz="0" w:space="0" w:color="auto"/>
                        <w:bottom w:val="none" w:sz="0" w:space="0" w:color="auto"/>
                        <w:right w:val="none" w:sz="0" w:space="0" w:color="auto"/>
                      </w:divBdr>
                    </w:div>
                  </w:divsChild>
                </w:div>
                <w:div w:id="1486358996">
                  <w:marLeft w:val="0"/>
                  <w:marRight w:val="0"/>
                  <w:marTop w:val="0"/>
                  <w:marBottom w:val="0"/>
                  <w:divBdr>
                    <w:top w:val="none" w:sz="0" w:space="0" w:color="auto"/>
                    <w:left w:val="none" w:sz="0" w:space="0" w:color="auto"/>
                    <w:bottom w:val="none" w:sz="0" w:space="0" w:color="auto"/>
                    <w:right w:val="none" w:sz="0" w:space="0" w:color="auto"/>
                  </w:divBdr>
                  <w:divsChild>
                    <w:div w:id="1347442696">
                      <w:marLeft w:val="0"/>
                      <w:marRight w:val="0"/>
                      <w:marTop w:val="0"/>
                      <w:marBottom w:val="0"/>
                      <w:divBdr>
                        <w:top w:val="none" w:sz="0" w:space="0" w:color="auto"/>
                        <w:left w:val="none" w:sz="0" w:space="0" w:color="auto"/>
                        <w:bottom w:val="none" w:sz="0" w:space="0" w:color="auto"/>
                        <w:right w:val="none" w:sz="0" w:space="0" w:color="auto"/>
                      </w:divBdr>
                    </w:div>
                  </w:divsChild>
                </w:div>
                <w:div w:id="1488856962">
                  <w:marLeft w:val="0"/>
                  <w:marRight w:val="0"/>
                  <w:marTop w:val="0"/>
                  <w:marBottom w:val="0"/>
                  <w:divBdr>
                    <w:top w:val="none" w:sz="0" w:space="0" w:color="auto"/>
                    <w:left w:val="none" w:sz="0" w:space="0" w:color="auto"/>
                    <w:bottom w:val="none" w:sz="0" w:space="0" w:color="auto"/>
                    <w:right w:val="none" w:sz="0" w:space="0" w:color="auto"/>
                  </w:divBdr>
                  <w:divsChild>
                    <w:div w:id="686101207">
                      <w:marLeft w:val="0"/>
                      <w:marRight w:val="0"/>
                      <w:marTop w:val="0"/>
                      <w:marBottom w:val="0"/>
                      <w:divBdr>
                        <w:top w:val="none" w:sz="0" w:space="0" w:color="auto"/>
                        <w:left w:val="none" w:sz="0" w:space="0" w:color="auto"/>
                        <w:bottom w:val="none" w:sz="0" w:space="0" w:color="auto"/>
                        <w:right w:val="none" w:sz="0" w:space="0" w:color="auto"/>
                      </w:divBdr>
                    </w:div>
                  </w:divsChild>
                </w:div>
                <w:div w:id="1504665105">
                  <w:marLeft w:val="0"/>
                  <w:marRight w:val="0"/>
                  <w:marTop w:val="0"/>
                  <w:marBottom w:val="0"/>
                  <w:divBdr>
                    <w:top w:val="none" w:sz="0" w:space="0" w:color="auto"/>
                    <w:left w:val="none" w:sz="0" w:space="0" w:color="auto"/>
                    <w:bottom w:val="none" w:sz="0" w:space="0" w:color="auto"/>
                    <w:right w:val="none" w:sz="0" w:space="0" w:color="auto"/>
                  </w:divBdr>
                  <w:divsChild>
                    <w:div w:id="1282570397">
                      <w:marLeft w:val="0"/>
                      <w:marRight w:val="0"/>
                      <w:marTop w:val="0"/>
                      <w:marBottom w:val="0"/>
                      <w:divBdr>
                        <w:top w:val="none" w:sz="0" w:space="0" w:color="auto"/>
                        <w:left w:val="none" w:sz="0" w:space="0" w:color="auto"/>
                        <w:bottom w:val="none" w:sz="0" w:space="0" w:color="auto"/>
                        <w:right w:val="none" w:sz="0" w:space="0" w:color="auto"/>
                      </w:divBdr>
                    </w:div>
                  </w:divsChild>
                </w:div>
                <w:div w:id="1507356929">
                  <w:marLeft w:val="0"/>
                  <w:marRight w:val="0"/>
                  <w:marTop w:val="0"/>
                  <w:marBottom w:val="0"/>
                  <w:divBdr>
                    <w:top w:val="none" w:sz="0" w:space="0" w:color="auto"/>
                    <w:left w:val="none" w:sz="0" w:space="0" w:color="auto"/>
                    <w:bottom w:val="none" w:sz="0" w:space="0" w:color="auto"/>
                    <w:right w:val="none" w:sz="0" w:space="0" w:color="auto"/>
                  </w:divBdr>
                  <w:divsChild>
                    <w:div w:id="186023143">
                      <w:marLeft w:val="0"/>
                      <w:marRight w:val="0"/>
                      <w:marTop w:val="0"/>
                      <w:marBottom w:val="0"/>
                      <w:divBdr>
                        <w:top w:val="none" w:sz="0" w:space="0" w:color="auto"/>
                        <w:left w:val="none" w:sz="0" w:space="0" w:color="auto"/>
                        <w:bottom w:val="none" w:sz="0" w:space="0" w:color="auto"/>
                        <w:right w:val="none" w:sz="0" w:space="0" w:color="auto"/>
                      </w:divBdr>
                    </w:div>
                  </w:divsChild>
                </w:div>
                <w:div w:id="1508015677">
                  <w:marLeft w:val="0"/>
                  <w:marRight w:val="0"/>
                  <w:marTop w:val="0"/>
                  <w:marBottom w:val="0"/>
                  <w:divBdr>
                    <w:top w:val="none" w:sz="0" w:space="0" w:color="auto"/>
                    <w:left w:val="none" w:sz="0" w:space="0" w:color="auto"/>
                    <w:bottom w:val="none" w:sz="0" w:space="0" w:color="auto"/>
                    <w:right w:val="none" w:sz="0" w:space="0" w:color="auto"/>
                  </w:divBdr>
                  <w:divsChild>
                    <w:div w:id="580795615">
                      <w:marLeft w:val="0"/>
                      <w:marRight w:val="0"/>
                      <w:marTop w:val="0"/>
                      <w:marBottom w:val="0"/>
                      <w:divBdr>
                        <w:top w:val="none" w:sz="0" w:space="0" w:color="auto"/>
                        <w:left w:val="none" w:sz="0" w:space="0" w:color="auto"/>
                        <w:bottom w:val="none" w:sz="0" w:space="0" w:color="auto"/>
                        <w:right w:val="none" w:sz="0" w:space="0" w:color="auto"/>
                      </w:divBdr>
                    </w:div>
                  </w:divsChild>
                </w:div>
                <w:div w:id="1514956164">
                  <w:marLeft w:val="0"/>
                  <w:marRight w:val="0"/>
                  <w:marTop w:val="0"/>
                  <w:marBottom w:val="0"/>
                  <w:divBdr>
                    <w:top w:val="none" w:sz="0" w:space="0" w:color="auto"/>
                    <w:left w:val="none" w:sz="0" w:space="0" w:color="auto"/>
                    <w:bottom w:val="none" w:sz="0" w:space="0" w:color="auto"/>
                    <w:right w:val="none" w:sz="0" w:space="0" w:color="auto"/>
                  </w:divBdr>
                  <w:divsChild>
                    <w:div w:id="326130857">
                      <w:marLeft w:val="0"/>
                      <w:marRight w:val="0"/>
                      <w:marTop w:val="0"/>
                      <w:marBottom w:val="0"/>
                      <w:divBdr>
                        <w:top w:val="none" w:sz="0" w:space="0" w:color="auto"/>
                        <w:left w:val="none" w:sz="0" w:space="0" w:color="auto"/>
                        <w:bottom w:val="none" w:sz="0" w:space="0" w:color="auto"/>
                        <w:right w:val="none" w:sz="0" w:space="0" w:color="auto"/>
                      </w:divBdr>
                    </w:div>
                  </w:divsChild>
                </w:div>
                <w:div w:id="1541088404">
                  <w:marLeft w:val="0"/>
                  <w:marRight w:val="0"/>
                  <w:marTop w:val="0"/>
                  <w:marBottom w:val="0"/>
                  <w:divBdr>
                    <w:top w:val="none" w:sz="0" w:space="0" w:color="auto"/>
                    <w:left w:val="none" w:sz="0" w:space="0" w:color="auto"/>
                    <w:bottom w:val="none" w:sz="0" w:space="0" w:color="auto"/>
                    <w:right w:val="none" w:sz="0" w:space="0" w:color="auto"/>
                  </w:divBdr>
                  <w:divsChild>
                    <w:div w:id="767238592">
                      <w:marLeft w:val="0"/>
                      <w:marRight w:val="0"/>
                      <w:marTop w:val="0"/>
                      <w:marBottom w:val="0"/>
                      <w:divBdr>
                        <w:top w:val="none" w:sz="0" w:space="0" w:color="auto"/>
                        <w:left w:val="none" w:sz="0" w:space="0" w:color="auto"/>
                        <w:bottom w:val="none" w:sz="0" w:space="0" w:color="auto"/>
                        <w:right w:val="none" w:sz="0" w:space="0" w:color="auto"/>
                      </w:divBdr>
                    </w:div>
                  </w:divsChild>
                </w:div>
                <w:div w:id="1541697708">
                  <w:marLeft w:val="0"/>
                  <w:marRight w:val="0"/>
                  <w:marTop w:val="0"/>
                  <w:marBottom w:val="0"/>
                  <w:divBdr>
                    <w:top w:val="none" w:sz="0" w:space="0" w:color="auto"/>
                    <w:left w:val="none" w:sz="0" w:space="0" w:color="auto"/>
                    <w:bottom w:val="none" w:sz="0" w:space="0" w:color="auto"/>
                    <w:right w:val="none" w:sz="0" w:space="0" w:color="auto"/>
                  </w:divBdr>
                  <w:divsChild>
                    <w:div w:id="1845701250">
                      <w:marLeft w:val="0"/>
                      <w:marRight w:val="0"/>
                      <w:marTop w:val="0"/>
                      <w:marBottom w:val="0"/>
                      <w:divBdr>
                        <w:top w:val="none" w:sz="0" w:space="0" w:color="auto"/>
                        <w:left w:val="none" w:sz="0" w:space="0" w:color="auto"/>
                        <w:bottom w:val="none" w:sz="0" w:space="0" w:color="auto"/>
                        <w:right w:val="none" w:sz="0" w:space="0" w:color="auto"/>
                      </w:divBdr>
                    </w:div>
                  </w:divsChild>
                </w:div>
                <w:div w:id="1553804563">
                  <w:marLeft w:val="0"/>
                  <w:marRight w:val="0"/>
                  <w:marTop w:val="0"/>
                  <w:marBottom w:val="0"/>
                  <w:divBdr>
                    <w:top w:val="none" w:sz="0" w:space="0" w:color="auto"/>
                    <w:left w:val="none" w:sz="0" w:space="0" w:color="auto"/>
                    <w:bottom w:val="none" w:sz="0" w:space="0" w:color="auto"/>
                    <w:right w:val="none" w:sz="0" w:space="0" w:color="auto"/>
                  </w:divBdr>
                  <w:divsChild>
                    <w:div w:id="1403455217">
                      <w:marLeft w:val="0"/>
                      <w:marRight w:val="0"/>
                      <w:marTop w:val="0"/>
                      <w:marBottom w:val="0"/>
                      <w:divBdr>
                        <w:top w:val="none" w:sz="0" w:space="0" w:color="auto"/>
                        <w:left w:val="none" w:sz="0" w:space="0" w:color="auto"/>
                        <w:bottom w:val="none" w:sz="0" w:space="0" w:color="auto"/>
                        <w:right w:val="none" w:sz="0" w:space="0" w:color="auto"/>
                      </w:divBdr>
                    </w:div>
                  </w:divsChild>
                </w:div>
                <w:div w:id="1558130137">
                  <w:marLeft w:val="0"/>
                  <w:marRight w:val="0"/>
                  <w:marTop w:val="0"/>
                  <w:marBottom w:val="0"/>
                  <w:divBdr>
                    <w:top w:val="none" w:sz="0" w:space="0" w:color="auto"/>
                    <w:left w:val="none" w:sz="0" w:space="0" w:color="auto"/>
                    <w:bottom w:val="none" w:sz="0" w:space="0" w:color="auto"/>
                    <w:right w:val="none" w:sz="0" w:space="0" w:color="auto"/>
                  </w:divBdr>
                  <w:divsChild>
                    <w:div w:id="1763339000">
                      <w:marLeft w:val="0"/>
                      <w:marRight w:val="0"/>
                      <w:marTop w:val="0"/>
                      <w:marBottom w:val="0"/>
                      <w:divBdr>
                        <w:top w:val="none" w:sz="0" w:space="0" w:color="auto"/>
                        <w:left w:val="none" w:sz="0" w:space="0" w:color="auto"/>
                        <w:bottom w:val="none" w:sz="0" w:space="0" w:color="auto"/>
                        <w:right w:val="none" w:sz="0" w:space="0" w:color="auto"/>
                      </w:divBdr>
                    </w:div>
                  </w:divsChild>
                </w:div>
                <w:div w:id="1562670701">
                  <w:marLeft w:val="0"/>
                  <w:marRight w:val="0"/>
                  <w:marTop w:val="0"/>
                  <w:marBottom w:val="0"/>
                  <w:divBdr>
                    <w:top w:val="none" w:sz="0" w:space="0" w:color="auto"/>
                    <w:left w:val="none" w:sz="0" w:space="0" w:color="auto"/>
                    <w:bottom w:val="none" w:sz="0" w:space="0" w:color="auto"/>
                    <w:right w:val="none" w:sz="0" w:space="0" w:color="auto"/>
                  </w:divBdr>
                  <w:divsChild>
                    <w:div w:id="1946644674">
                      <w:marLeft w:val="0"/>
                      <w:marRight w:val="0"/>
                      <w:marTop w:val="0"/>
                      <w:marBottom w:val="0"/>
                      <w:divBdr>
                        <w:top w:val="none" w:sz="0" w:space="0" w:color="auto"/>
                        <w:left w:val="none" w:sz="0" w:space="0" w:color="auto"/>
                        <w:bottom w:val="none" w:sz="0" w:space="0" w:color="auto"/>
                        <w:right w:val="none" w:sz="0" w:space="0" w:color="auto"/>
                      </w:divBdr>
                    </w:div>
                  </w:divsChild>
                </w:div>
                <w:div w:id="1567837553">
                  <w:marLeft w:val="0"/>
                  <w:marRight w:val="0"/>
                  <w:marTop w:val="0"/>
                  <w:marBottom w:val="0"/>
                  <w:divBdr>
                    <w:top w:val="none" w:sz="0" w:space="0" w:color="auto"/>
                    <w:left w:val="none" w:sz="0" w:space="0" w:color="auto"/>
                    <w:bottom w:val="none" w:sz="0" w:space="0" w:color="auto"/>
                    <w:right w:val="none" w:sz="0" w:space="0" w:color="auto"/>
                  </w:divBdr>
                  <w:divsChild>
                    <w:div w:id="1672834949">
                      <w:marLeft w:val="0"/>
                      <w:marRight w:val="0"/>
                      <w:marTop w:val="0"/>
                      <w:marBottom w:val="0"/>
                      <w:divBdr>
                        <w:top w:val="none" w:sz="0" w:space="0" w:color="auto"/>
                        <w:left w:val="none" w:sz="0" w:space="0" w:color="auto"/>
                        <w:bottom w:val="none" w:sz="0" w:space="0" w:color="auto"/>
                        <w:right w:val="none" w:sz="0" w:space="0" w:color="auto"/>
                      </w:divBdr>
                    </w:div>
                  </w:divsChild>
                </w:div>
                <w:div w:id="1570995035">
                  <w:marLeft w:val="0"/>
                  <w:marRight w:val="0"/>
                  <w:marTop w:val="0"/>
                  <w:marBottom w:val="0"/>
                  <w:divBdr>
                    <w:top w:val="none" w:sz="0" w:space="0" w:color="auto"/>
                    <w:left w:val="none" w:sz="0" w:space="0" w:color="auto"/>
                    <w:bottom w:val="none" w:sz="0" w:space="0" w:color="auto"/>
                    <w:right w:val="none" w:sz="0" w:space="0" w:color="auto"/>
                  </w:divBdr>
                  <w:divsChild>
                    <w:div w:id="380247318">
                      <w:marLeft w:val="0"/>
                      <w:marRight w:val="0"/>
                      <w:marTop w:val="0"/>
                      <w:marBottom w:val="0"/>
                      <w:divBdr>
                        <w:top w:val="none" w:sz="0" w:space="0" w:color="auto"/>
                        <w:left w:val="none" w:sz="0" w:space="0" w:color="auto"/>
                        <w:bottom w:val="none" w:sz="0" w:space="0" w:color="auto"/>
                        <w:right w:val="none" w:sz="0" w:space="0" w:color="auto"/>
                      </w:divBdr>
                    </w:div>
                  </w:divsChild>
                </w:div>
                <w:div w:id="1571186424">
                  <w:marLeft w:val="0"/>
                  <w:marRight w:val="0"/>
                  <w:marTop w:val="0"/>
                  <w:marBottom w:val="0"/>
                  <w:divBdr>
                    <w:top w:val="none" w:sz="0" w:space="0" w:color="auto"/>
                    <w:left w:val="none" w:sz="0" w:space="0" w:color="auto"/>
                    <w:bottom w:val="none" w:sz="0" w:space="0" w:color="auto"/>
                    <w:right w:val="none" w:sz="0" w:space="0" w:color="auto"/>
                  </w:divBdr>
                  <w:divsChild>
                    <w:div w:id="1475175964">
                      <w:marLeft w:val="0"/>
                      <w:marRight w:val="0"/>
                      <w:marTop w:val="0"/>
                      <w:marBottom w:val="0"/>
                      <w:divBdr>
                        <w:top w:val="none" w:sz="0" w:space="0" w:color="auto"/>
                        <w:left w:val="none" w:sz="0" w:space="0" w:color="auto"/>
                        <w:bottom w:val="none" w:sz="0" w:space="0" w:color="auto"/>
                        <w:right w:val="none" w:sz="0" w:space="0" w:color="auto"/>
                      </w:divBdr>
                    </w:div>
                  </w:divsChild>
                </w:div>
                <w:div w:id="1585264510">
                  <w:marLeft w:val="0"/>
                  <w:marRight w:val="0"/>
                  <w:marTop w:val="0"/>
                  <w:marBottom w:val="0"/>
                  <w:divBdr>
                    <w:top w:val="none" w:sz="0" w:space="0" w:color="auto"/>
                    <w:left w:val="none" w:sz="0" w:space="0" w:color="auto"/>
                    <w:bottom w:val="none" w:sz="0" w:space="0" w:color="auto"/>
                    <w:right w:val="none" w:sz="0" w:space="0" w:color="auto"/>
                  </w:divBdr>
                  <w:divsChild>
                    <w:div w:id="1823155265">
                      <w:marLeft w:val="0"/>
                      <w:marRight w:val="0"/>
                      <w:marTop w:val="0"/>
                      <w:marBottom w:val="0"/>
                      <w:divBdr>
                        <w:top w:val="none" w:sz="0" w:space="0" w:color="auto"/>
                        <w:left w:val="none" w:sz="0" w:space="0" w:color="auto"/>
                        <w:bottom w:val="none" w:sz="0" w:space="0" w:color="auto"/>
                        <w:right w:val="none" w:sz="0" w:space="0" w:color="auto"/>
                      </w:divBdr>
                    </w:div>
                  </w:divsChild>
                </w:div>
                <w:div w:id="1586457617">
                  <w:marLeft w:val="0"/>
                  <w:marRight w:val="0"/>
                  <w:marTop w:val="0"/>
                  <w:marBottom w:val="0"/>
                  <w:divBdr>
                    <w:top w:val="none" w:sz="0" w:space="0" w:color="auto"/>
                    <w:left w:val="none" w:sz="0" w:space="0" w:color="auto"/>
                    <w:bottom w:val="none" w:sz="0" w:space="0" w:color="auto"/>
                    <w:right w:val="none" w:sz="0" w:space="0" w:color="auto"/>
                  </w:divBdr>
                  <w:divsChild>
                    <w:div w:id="922689230">
                      <w:marLeft w:val="0"/>
                      <w:marRight w:val="0"/>
                      <w:marTop w:val="0"/>
                      <w:marBottom w:val="0"/>
                      <w:divBdr>
                        <w:top w:val="none" w:sz="0" w:space="0" w:color="auto"/>
                        <w:left w:val="none" w:sz="0" w:space="0" w:color="auto"/>
                        <w:bottom w:val="none" w:sz="0" w:space="0" w:color="auto"/>
                        <w:right w:val="none" w:sz="0" w:space="0" w:color="auto"/>
                      </w:divBdr>
                    </w:div>
                  </w:divsChild>
                </w:div>
                <w:div w:id="1604260397">
                  <w:marLeft w:val="0"/>
                  <w:marRight w:val="0"/>
                  <w:marTop w:val="0"/>
                  <w:marBottom w:val="0"/>
                  <w:divBdr>
                    <w:top w:val="none" w:sz="0" w:space="0" w:color="auto"/>
                    <w:left w:val="none" w:sz="0" w:space="0" w:color="auto"/>
                    <w:bottom w:val="none" w:sz="0" w:space="0" w:color="auto"/>
                    <w:right w:val="none" w:sz="0" w:space="0" w:color="auto"/>
                  </w:divBdr>
                  <w:divsChild>
                    <w:div w:id="502940065">
                      <w:marLeft w:val="0"/>
                      <w:marRight w:val="0"/>
                      <w:marTop w:val="0"/>
                      <w:marBottom w:val="0"/>
                      <w:divBdr>
                        <w:top w:val="none" w:sz="0" w:space="0" w:color="auto"/>
                        <w:left w:val="none" w:sz="0" w:space="0" w:color="auto"/>
                        <w:bottom w:val="none" w:sz="0" w:space="0" w:color="auto"/>
                        <w:right w:val="none" w:sz="0" w:space="0" w:color="auto"/>
                      </w:divBdr>
                    </w:div>
                  </w:divsChild>
                </w:div>
                <w:div w:id="1606378430">
                  <w:marLeft w:val="0"/>
                  <w:marRight w:val="0"/>
                  <w:marTop w:val="0"/>
                  <w:marBottom w:val="0"/>
                  <w:divBdr>
                    <w:top w:val="none" w:sz="0" w:space="0" w:color="auto"/>
                    <w:left w:val="none" w:sz="0" w:space="0" w:color="auto"/>
                    <w:bottom w:val="none" w:sz="0" w:space="0" w:color="auto"/>
                    <w:right w:val="none" w:sz="0" w:space="0" w:color="auto"/>
                  </w:divBdr>
                  <w:divsChild>
                    <w:div w:id="1913733247">
                      <w:marLeft w:val="0"/>
                      <w:marRight w:val="0"/>
                      <w:marTop w:val="0"/>
                      <w:marBottom w:val="0"/>
                      <w:divBdr>
                        <w:top w:val="none" w:sz="0" w:space="0" w:color="auto"/>
                        <w:left w:val="none" w:sz="0" w:space="0" w:color="auto"/>
                        <w:bottom w:val="none" w:sz="0" w:space="0" w:color="auto"/>
                        <w:right w:val="none" w:sz="0" w:space="0" w:color="auto"/>
                      </w:divBdr>
                    </w:div>
                  </w:divsChild>
                </w:div>
                <w:div w:id="1608541524">
                  <w:marLeft w:val="0"/>
                  <w:marRight w:val="0"/>
                  <w:marTop w:val="0"/>
                  <w:marBottom w:val="0"/>
                  <w:divBdr>
                    <w:top w:val="none" w:sz="0" w:space="0" w:color="auto"/>
                    <w:left w:val="none" w:sz="0" w:space="0" w:color="auto"/>
                    <w:bottom w:val="none" w:sz="0" w:space="0" w:color="auto"/>
                    <w:right w:val="none" w:sz="0" w:space="0" w:color="auto"/>
                  </w:divBdr>
                  <w:divsChild>
                    <w:div w:id="1009217363">
                      <w:marLeft w:val="0"/>
                      <w:marRight w:val="0"/>
                      <w:marTop w:val="0"/>
                      <w:marBottom w:val="0"/>
                      <w:divBdr>
                        <w:top w:val="none" w:sz="0" w:space="0" w:color="auto"/>
                        <w:left w:val="none" w:sz="0" w:space="0" w:color="auto"/>
                        <w:bottom w:val="none" w:sz="0" w:space="0" w:color="auto"/>
                        <w:right w:val="none" w:sz="0" w:space="0" w:color="auto"/>
                      </w:divBdr>
                    </w:div>
                  </w:divsChild>
                </w:div>
                <w:div w:id="1609581876">
                  <w:marLeft w:val="0"/>
                  <w:marRight w:val="0"/>
                  <w:marTop w:val="0"/>
                  <w:marBottom w:val="0"/>
                  <w:divBdr>
                    <w:top w:val="none" w:sz="0" w:space="0" w:color="auto"/>
                    <w:left w:val="none" w:sz="0" w:space="0" w:color="auto"/>
                    <w:bottom w:val="none" w:sz="0" w:space="0" w:color="auto"/>
                    <w:right w:val="none" w:sz="0" w:space="0" w:color="auto"/>
                  </w:divBdr>
                  <w:divsChild>
                    <w:div w:id="1670332486">
                      <w:marLeft w:val="0"/>
                      <w:marRight w:val="0"/>
                      <w:marTop w:val="0"/>
                      <w:marBottom w:val="0"/>
                      <w:divBdr>
                        <w:top w:val="none" w:sz="0" w:space="0" w:color="auto"/>
                        <w:left w:val="none" w:sz="0" w:space="0" w:color="auto"/>
                        <w:bottom w:val="none" w:sz="0" w:space="0" w:color="auto"/>
                        <w:right w:val="none" w:sz="0" w:space="0" w:color="auto"/>
                      </w:divBdr>
                    </w:div>
                  </w:divsChild>
                </w:div>
                <w:div w:id="1623993797">
                  <w:marLeft w:val="0"/>
                  <w:marRight w:val="0"/>
                  <w:marTop w:val="0"/>
                  <w:marBottom w:val="0"/>
                  <w:divBdr>
                    <w:top w:val="none" w:sz="0" w:space="0" w:color="auto"/>
                    <w:left w:val="none" w:sz="0" w:space="0" w:color="auto"/>
                    <w:bottom w:val="none" w:sz="0" w:space="0" w:color="auto"/>
                    <w:right w:val="none" w:sz="0" w:space="0" w:color="auto"/>
                  </w:divBdr>
                  <w:divsChild>
                    <w:div w:id="1828783874">
                      <w:marLeft w:val="0"/>
                      <w:marRight w:val="0"/>
                      <w:marTop w:val="0"/>
                      <w:marBottom w:val="0"/>
                      <w:divBdr>
                        <w:top w:val="none" w:sz="0" w:space="0" w:color="auto"/>
                        <w:left w:val="none" w:sz="0" w:space="0" w:color="auto"/>
                        <w:bottom w:val="none" w:sz="0" w:space="0" w:color="auto"/>
                        <w:right w:val="none" w:sz="0" w:space="0" w:color="auto"/>
                      </w:divBdr>
                    </w:div>
                  </w:divsChild>
                </w:div>
                <w:div w:id="1631013631">
                  <w:marLeft w:val="0"/>
                  <w:marRight w:val="0"/>
                  <w:marTop w:val="0"/>
                  <w:marBottom w:val="0"/>
                  <w:divBdr>
                    <w:top w:val="none" w:sz="0" w:space="0" w:color="auto"/>
                    <w:left w:val="none" w:sz="0" w:space="0" w:color="auto"/>
                    <w:bottom w:val="none" w:sz="0" w:space="0" w:color="auto"/>
                    <w:right w:val="none" w:sz="0" w:space="0" w:color="auto"/>
                  </w:divBdr>
                  <w:divsChild>
                    <w:div w:id="1208177475">
                      <w:marLeft w:val="0"/>
                      <w:marRight w:val="0"/>
                      <w:marTop w:val="0"/>
                      <w:marBottom w:val="0"/>
                      <w:divBdr>
                        <w:top w:val="none" w:sz="0" w:space="0" w:color="auto"/>
                        <w:left w:val="none" w:sz="0" w:space="0" w:color="auto"/>
                        <w:bottom w:val="none" w:sz="0" w:space="0" w:color="auto"/>
                        <w:right w:val="none" w:sz="0" w:space="0" w:color="auto"/>
                      </w:divBdr>
                    </w:div>
                  </w:divsChild>
                </w:div>
                <w:div w:id="1655253747">
                  <w:marLeft w:val="0"/>
                  <w:marRight w:val="0"/>
                  <w:marTop w:val="0"/>
                  <w:marBottom w:val="0"/>
                  <w:divBdr>
                    <w:top w:val="none" w:sz="0" w:space="0" w:color="auto"/>
                    <w:left w:val="none" w:sz="0" w:space="0" w:color="auto"/>
                    <w:bottom w:val="none" w:sz="0" w:space="0" w:color="auto"/>
                    <w:right w:val="none" w:sz="0" w:space="0" w:color="auto"/>
                  </w:divBdr>
                  <w:divsChild>
                    <w:div w:id="187305394">
                      <w:marLeft w:val="0"/>
                      <w:marRight w:val="0"/>
                      <w:marTop w:val="0"/>
                      <w:marBottom w:val="0"/>
                      <w:divBdr>
                        <w:top w:val="none" w:sz="0" w:space="0" w:color="auto"/>
                        <w:left w:val="none" w:sz="0" w:space="0" w:color="auto"/>
                        <w:bottom w:val="none" w:sz="0" w:space="0" w:color="auto"/>
                        <w:right w:val="none" w:sz="0" w:space="0" w:color="auto"/>
                      </w:divBdr>
                    </w:div>
                  </w:divsChild>
                </w:div>
                <w:div w:id="1657148941">
                  <w:marLeft w:val="0"/>
                  <w:marRight w:val="0"/>
                  <w:marTop w:val="0"/>
                  <w:marBottom w:val="0"/>
                  <w:divBdr>
                    <w:top w:val="none" w:sz="0" w:space="0" w:color="auto"/>
                    <w:left w:val="none" w:sz="0" w:space="0" w:color="auto"/>
                    <w:bottom w:val="none" w:sz="0" w:space="0" w:color="auto"/>
                    <w:right w:val="none" w:sz="0" w:space="0" w:color="auto"/>
                  </w:divBdr>
                  <w:divsChild>
                    <w:div w:id="1924684235">
                      <w:marLeft w:val="0"/>
                      <w:marRight w:val="0"/>
                      <w:marTop w:val="0"/>
                      <w:marBottom w:val="0"/>
                      <w:divBdr>
                        <w:top w:val="none" w:sz="0" w:space="0" w:color="auto"/>
                        <w:left w:val="none" w:sz="0" w:space="0" w:color="auto"/>
                        <w:bottom w:val="none" w:sz="0" w:space="0" w:color="auto"/>
                        <w:right w:val="none" w:sz="0" w:space="0" w:color="auto"/>
                      </w:divBdr>
                    </w:div>
                  </w:divsChild>
                </w:div>
                <w:div w:id="1658802716">
                  <w:marLeft w:val="0"/>
                  <w:marRight w:val="0"/>
                  <w:marTop w:val="0"/>
                  <w:marBottom w:val="0"/>
                  <w:divBdr>
                    <w:top w:val="none" w:sz="0" w:space="0" w:color="auto"/>
                    <w:left w:val="none" w:sz="0" w:space="0" w:color="auto"/>
                    <w:bottom w:val="none" w:sz="0" w:space="0" w:color="auto"/>
                    <w:right w:val="none" w:sz="0" w:space="0" w:color="auto"/>
                  </w:divBdr>
                  <w:divsChild>
                    <w:div w:id="649208743">
                      <w:marLeft w:val="0"/>
                      <w:marRight w:val="0"/>
                      <w:marTop w:val="0"/>
                      <w:marBottom w:val="0"/>
                      <w:divBdr>
                        <w:top w:val="none" w:sz="0" w:space="0" w:color="auto"/>
                        <w:left w:val="none" w:sz="0" w:space="0" w:color="auto"/>
                        <w:bottom w:val="none" w:sz="0" w:space="0" w:color="auto"/>
                        <w:right w:val="none" w:sz="0" w:space="0" w:color="auto"/>
                      </w:divBdr>
                    </w:div>
                  </w:divsChild>
                </w:div>
                <w:div w:id="1662200832">
                  <w:marLeft w:val="0"/>
                  <w:marRight w:val="0"/>
                  <w:marTop w:val="0"/>
                  <w:marBottom w:val="0"/>
                  <w:divBdr>
                    <w:top w:val="none" w:sz="0" w:space="0" w:color="auto"/>
                    <w:left w:val="none" w:sz="0" w:space="0" w:color="auto"/>
                    <w:bottom w:val="none" w:sz="0" w:space="0" w:color="auto"/>
                    <w:right w:val="none" w:sz="0" w:space="0" w:color="auto"/>
                  </w:divBdr>
                  <w:divsChild>
                    <w:div w:id="10618302">
                      <w:marLeft w:val="0"/>
                      <w:marRight w:val="0"/>
                      <w:marTop w:val="0"/>
                      <w:marBottom w:val="0"/>
                      <w:divBdr>
                        <w:top w:val="none" w:sz="0" w:space="0" w:color="auto"/>
                        <w:left w:val="none" w:sz="0" w:space="0" w:color="auto"/>
                        <w:bottom w:val="none" w:sz="0" w:space="0" w:color="auto"/>
                        <w:right w:val="none" w:sz="0" w:space="0" w:color="auto"/>
                      </w:divBdr>
                    </w:div>
                  </w:divsChild>
                </w:div>
                <w:div w:id="1670057534">
                  <w:marLeft w:val="0"/>
                  <w:marRight w:val="0"/>
                  <w:marTop w:val="0"/>
                  <w:marBottom w:val="0"/>
                  <w:divBdr>
                    <w:top w:val="none" w:sz="0" w:space="0" w:color="auto"/>
                    <w:left w:val="none" w:sz="0" w:space="0" w:color="auto"/>
                    <w:bottom w:val="none" w:sz="0" w:space="0" w:color="auto"/>
                    <w:right w:val="none" w:sz="0" w:space="0" w:color="auto"/>
                  </w:divBdr>
                  <w:divsChild>
                    <w:div w:id="502008965">
                      <w:marLeft w:val="0"/>
                      <w:marRight w:val="0"/>
                      <w:marTop w:val="0"/>
                      <w:marBottom w:val="0"/>
                      <w:divBdr>
                        <w:top w:val="none" w:sz="0" w:space="0" w:color="auto"/>
                        <w:left w:val="none" w:sz="0" w:space="0" w:color="auto"/>
                        <w:bottom w:val="none" w:sz="0" w:space="0" w:color="auto"/>
                        <w:right w:val="none" w:sz="0" w:space="0" w:color="auto"/>
                      </w:divBdr>
                    </w:div>
                  </w:divsChild>
                </w:div>
                <w:div w:id="1684473121">
                  <w:marLeft w:val="0"/>
                  <w:marRight w:val="0"/>
                  <w:marTop w:val="0"/>
                  <w:marBottom w:val="0"/>
                  <w:divBdr>
                    <w:top w:val="none" w:sz="0" w:space="0" w:color="auto"/>
                    <w:left w:val="none" w:sz="0" w:space="0" w:color="auto"/>
                    <w:bottom w:val="none" w:sz="0" w:space="0" w:color="auto"/>
                    <w:right w:val="none" w:sz="0" w:space="0" w:color="auto"/>
                  </w:divBdr>
                  <w:divsChild>
                    <w:div w:id="1689016412">
                      <w:marLeft w:val="0"/>
                      <w:marRight w:val="0"/>
                      <w:marTop w:val="0"/>
                      <w:marBottom w:val="0"/>
                      <w:divBdr>
                        <w:top w:val="none" w:sz="0" w:space="0" w:color="auto"/>
                        <w:left w:val="none" w:sz="0" w:space="0" w:color="auto"/>
                        <w:bottom w:val="none" w:sz="0" w:space="0" w:color="auto"/>
                        <w:right w:val="none" w:sz="0" w:space="0" w:color="auto"/>
                      </w:divBdr>
                    </w:div>
                  </w:divsChild>
                </w:div>
                <w:div w:id="1697152957">
                  <w:marLeft w:val="0"/>
                  <w:marRight w:val="0"/>
                  <w:marTop w:val="0"/>
                  <w:marBottom w:val="0"/>
                  <w:divBdr>
                    <w:top w:val="none" w:sz="0" w:space="0" w:color="auto"/>
                    <w:left w:val="none" w:sz="0" w:space="0" w:color="auto"/>
                    <w:bottom w:val="none" w:sz="0" w:space="0" w:color="auto"/>
                    <w:right w:val="none" w:sz="0" w:space="0" w:color="auto"/>
                  </w:divBdr>
                  <w:divsChild>
                    <w:div w:id="853687960">
                      <w:marLeft w:val="0"/>
                      <w:marRight w:val="0"/>
                      <w:marTop w:val="0"/>
                      <w:marBottom w:val="0"/>
                      <w:divBdr>
                        <w:top w:val="none" w:sz="0" w:space="0" w:color="auto"/>
                        <w:left w:val="none" w:sz="0" w:space="0" w:color="auto"/>
                        <w:bottom w:val="none" w:sz="0" w:space="0" w:color="auto"/>
                        <w:right w:val="none" w:sz="0" w:space="0" w:color="auto"/>
                      </w:divBdr>
                    </w:div>
                  </w:divsChild>
                </w:div>
                <w:div w:id="1699355420">
                  <w:marLeft w:val="0"/>
                  <w:marRight w:val="0"/>
                  <w:marTop w:val="0"/>
                  <w:marBottom w:val="0"/>
                  <w:divBdr>
                    <w:top w:val="none" w:sz="0" w:space="0" w:color="auto"/>
                    <w:left w:val="none" w:sz="0" w:space="0" w:color="auto"/>
                    <w:bottom w:val="none" w:sz="0" w:space="0" w:color="auto"/>
                    <w:right w:val="none" w:sz="0" w:space="0" w:color="auto"/>
                  </w:divBdr>
                  <w:divsChild>
                    <w:div w:id="498039245">
                      <w:marLeft w:val="0"/>
                      <w:marRight w:val="0"/>
                      <w:marTop w:val="0"/>
                      <w:marBottom w:val="0"/>
                      <w:divBdr>
                        <w:top w:val="none" w:sz="0" w:space="0" w:color="auto"/>
                        <w:left w:val="none" w:sz="0" w:space="0" w:color="auto"/>
                        <w:bottom w:val="none" w:sz="0" w:space="0" w:color="auto"/>
                        <w:right w:val="none" w:sz="0" w:space="0" w:color="auto"/>
                      </w:divBdr>
                    </w:div>
                  </w:divsChild>
                </w:div>
                <w:div w:id="1717192477">
                  <w:marLeft w:val="0"/>
                  <w:marRight w:val="0"/>
                  <w:marTop w:val="0"/>
                  <w:marBottom w:val="0"/>
                  <w:divBdr>
                    <w:top w:val="none" w:sz="0" w:space="0" w:color="auto"/>
                    <w:left w:val="none" w:sz="0" w:space="0" w:color="auto"/>
                    <w:bottom w:val="none" w:sz="0" w:space="0" w:color="auto"/>
                    <w:right w:val="none" w:sz="0" w:space="0" w:color="auto"/>
                  </w:divBdr>
                  <w:divsChild>
                    <w:div w:id="934170769">
                      <w:marLeft w:val="0"/>
                      <w:marRight w:val="0"/>
                      <w:marTop w:val="0"/>
                      <w:marBottom w:val="0"/>
                      <w:divBdr>
                        <w:top w:val="none" w:sz="0" w:space="0" w:color="auto"/>
                        <w:left w:val="none" w:sz="0" w:space="0" w:color="auto"/>
                        <w:bottom w:val="none" w:sz="0" w:space="0" w:color="auto"/>
                        <w:right w:val="none" w:sz="0" w:space="0" w:color="auto"/>
                      </w:divBdr>
                    </w:div>
                  </w:divsChild>
                </w:div>
                <w:div w:id="1719744953">
                  <w:marLeft w:val="0"/>
                  <w:marRight w:val="0"/>
                  <w:marTop w:val="0"/>
                  <w:marBottom w:val="0"/>
                  <w:divBdr>
                    <w:top w:val="none" w:sz="0" w:space="0" w:color="auto"/>
                    <w:left w:val="none" w:sz="0" w:space="0" w:color="auto"/>
                    <w:bottom w:val="none" w:sz="0" w:space="0" w:color="auto"/>
                    <w:right w:val="none" w:sz="0" w:space="0" w:color="auto"/>
                  </w:divBdr>
                  <w:divsChild>
                    <w:div w:id="1223172074">
                      <w:marLeft w:val="0"/>
                      <w:marRight w:val="0"/>
                      <w:marTop w:val="0"/>
                      <w:marBottom w:val="0"/>
                      <w:divBdr>
                        <w:top w:val="none" w:sz="0" w:space="0" w:color="auto"/>
                        <w:left w:val="none" w:sz="0" w:space="0" w:color="auto"/>
                        <w:bottom w:val="none" w:sz="0" w:space="0" w:color="auto"/>
                        <w:right w:val="none" w:sz="0" w:space="0" w:color="auto"/>
                      </w:divBdr>
                    </w:div>
                  </w:divsChild>
                </w:div>
                <w:div w:id="1729375852">
                  <w:marLeft w:val="0"/>
                  <w:marRight w:val="0"/>
                  <w:marTop w:val="0"/>
                  <w:marBottom w:val="0"/>
                  <w:divBdr>
                    <w:top w:val="none" w:sz="0" w:space="0" w:color="auto"/>
                    <w:left w:val="none" w:sz="0" w:space="0" w:color="auto"/>
                    <w:bottom w:val="none" w:sz="0" w:space="0" w:color="auto"/>
                    <w:right w:val="none" w:sz="0" w:space="0" w:color="auto"/>
                  </w:divBdr>
                  <w:divsChild>
                    <w:div w:id="1171020979">
                      <w:marLeft w:val="0"/>
                      <w:marRight w:val="0"/>
                      <w:marTop w:val="0"/>
                      <w:marBottom w:val="0"/>
                      <w:divBdr>
                        <w:top w:val="none" w:sz="0" w:space="0" w:color="auto"/>
                        <w:left w:val="none" w:sz="0" w:space="0" w:color="auto"/>
                        <w:bottom w:val="none" w:sz="0" w:space="0" w:color="auto"/>
                        <w:right w:val="none" w:sz="0" w:space="0" w:color="auto"/>
                      </w:divBdr>
                    </w:div>
                  </w:divsChild>
                </w:div>
                <w:div w:id="1743914254">
                  <w:marLeft w:val="0"/>
                  <w:marRight w:val="0"/>
                  <w:marTop w:val="0"/>
                  <w:marBottom w:val="0"/>
                  <w:divBdr>
                    <w:top w:val="none" w:sz="0" w:space="0" w:color="auto"/>
                    <w:left w:val="none" w:sz="0" w:space="0" w:color="auto"/>
                    <w:bottom w:val="none" w:sz="0" w:space="0" w:color="auto"/>
                    <w:right w:val="none" w:sz="0" w:space="0" w:color="auto"/>
                  </w:divBdr>
                  <w:divsChild>
                    <w:div w:id="217056562">
                      <w:marLeft w:val="0"/>
                      <w:marRight w:val="0"/>
                      <w:marTop w:val="0"/>
                      <w:marBottom w:val="0"/>
                      <w:divBdr>
                        <w:top w:val="none" w:sz="0" w:space="0" w:color="auto"/>
                        <w:left w:val="none" w:sz="0" w:space="0" w:color="auto"/>
                        <w:bottom w:val="none" w:sz="0" w:space="0" w:color="auto"/>
                        <w:right w:val="none" w:sz="0" w:space="0" w:color="auto"/>
                      </w:divBdr>
                    </w:div>
                  </w:divsChild>
                </w:div>
                <w:div w:id="1766992797">
                  <w:marLeft w:val="0"/>
                  <w:marRight w:val="0"/>
                  <w:marTop w:val="0"/>
                  <w:marBottom w:val="0"/>
                  <w:divBdr>
                    <w:top w:val="none" w:sz="0" w:space="0" w:color="auto"/>
                    <w:left w:val="none" w:sz="0" w:space="0" w:color="auto"/>
                    <w:bottom w:val="none" w:sz="0" w:space="0" w:color="auto"/>
                    <w:right w:val="none" w:sz="0" w:space="0" w:color="auto"/>
                  </w:divBdr>
                  <w:divsChild>
                    <w:div w:id="262155570">
                      <w:marLeft w:val="0"/>
                      <w:marRight w:val="0"/>
                      <w:marTop w:val="0"/>
                      <w:marBottom w:val="0"/>
                      <w:divBdr>
                        <w:top w:val="none" w:sz="0" w:space="0" w:color="auto"/>
                        <w:left w:val="none" w:sz="0" w:space="0" w:color="auto"/>
                        <w:bottom w:val="none" w:sz="0" w:space="0" w:color="auto"/>
                        <w:right w:val="none" w:sz="0" w:space="0" w:color="auto"/>
                      </w:divBdr>
                    </w:div>
                  </w:divsChild>
                </w:div>
                <w:div w:id="1769693556">
                  <w:marLeft w:val="0"/>
                  <w:marRight w:val="0"/>
                  <w:marTop w:val="0"/>
                  <w:marBottom w:val="0"/>
                  <w:divBdr>
                    <w:top w:val="none" w:sz="0" w:space="0" w:color="auto"/>
                    <w:left w:val="none" w:sz="0" w:space="0" w:color="auto"/>
                    <w:bottom w:val="none" w:sz="0" w:space="0" w:color="auto"/>
                    <w:right w:val="none" w:sz="0" w:space="0" w:color="auto"/>
                  </w:divBdr>
                  <w:divsChild>
                    <w:div w:id="735321389">
                      <w:marLeft w:val="0"/>
                      <w:marRight w:val="0"/>
                      <w:marTop w:val="0"/>
                      <w:marBottom w:val="0"/>
                      <w:divBdr>
                        <w:top w:val="none" w:sz="0" w:space="0" w:color="auto"/>
                        <w:left w:val="none" w:sz="0" w:space="0" w:color="auto"/>
                        <w:bottom w:val="none" w:sz="0" w:space="0" w:color="auto"/>
                        <w:right w:val="none" w:sz="0" w:space="0" w:color="auto"/>
                      </w:divBdr>
                    </w:div>
                  </w:divsChild>
                </w:div>
                <w:div w:id="1774739484">
                  <w:marLeft w:val="0"/>
                  <w:marRight w:val="0"/>
                  <w:marTop w:val="0"/>
                  <w:marBottom w:val="0"/>
                  <w:divBdr>
                    <w:top w:val="none" w:sz="0" w:space="0" w:color="auto"/>
                    <w:left w:val="none" w:sz="0" w:space="0" w:color="auto"/>
                    <w:bottom w:val="none" w:sz="0" w:space="0" w:color="auto"/>
                    <w:right w:val="none" w:sz="0" w:space="0" w:color="auto"/>
                  </w:divBdr>
                  <w:divsChild>
                    <w:div w:id="516967352">
                      <w:marLeft w:val="0"/>
                      <w:marRight w:val="0"/>
                      <w:marTop w:val="0"/>
                      <w:marBottom w:val="0"/>
                      <w:divBdr>
                        <w:top w:val="none" w:sz="0" w:space="0" w:color="auto"/>
                        <w:left w:val="none" w:sz="0" w:space="0" w:color="auto"/>
                        <w:bottom w:val="none" w:sz="0" w:space="0" w:color="auto"/>
                        <w:right w:val="none" w:sz="0" w:space="0" w:color="auto"/>
                      </w:divBdr>
                    </w:div>
                  </w:divsChild>
                </w:div>
                <w:div w:id="1779718166">
                  <w:marLeft w:val="0"/>
                  <w:marRight w:val="0"/>
                  <w:marTop w:val="0"/>
                  <w:marBottom w:val="0"/>
                  <w:divBdr>
                    <w:top w:val="none" w:sz="0" w:space="0" w:color="auto"/>
                    <w:left w:val="none" w:sz="0" w:space="0" w:color="auto"/>
                    <w:bottom w:val="none" w:sz="0" w:space="0" w:color="auto"/>
                    <w:right w:val="none" w:sz="0" w:space="0" w:color="auto"/>
                  </w:divBdr>
                  <w:divsChild>
                    <w:div w:id="1925256810">
                      <w:marLeft w:val="0"/>
                      <w:marRight w:val="0"/>
                      <w:marTop w:val="0"/>
                      <w:marBottom w:val="0"/>
                      <w:divBdr>
                        <w:top w:val="none" w:sz="0" w:space="0" w:color="auto"/>
                        <w:left w:val="none" w:sz="0" w:space="0" w:color="auto"/>
                        <w:bottom w:val="none" w:sz="0" w:space="0" w:color="auto"/>
                        <w:right w:val="none" w:sz="0" w:space="0" w:color="auto"/>
                      </w:divBdr>
                    </w:div>
                  </w:divsChild>
                </w:div>
                <w:div w:id="1817338093">
                  <w:marLeft w:val="0"/>
                  <w:marRight w:val="0"/>
                  <w:marTop w:val="0"/>
                  <w:marBottom w:val="0"/>
                  <w:divBdr>
                    <w:top w:val="none" w:sz="0" w:space="0" w:color="auto"/>
                    <w:left w:val="none" w:sz="0" w:space="0" w:color="auto"/>
                    <w:bottom w:val="none" w:sz="0" w:space="0" w:color="auto"/>
                    <w:right w:val="none" w:sz="0" w:space="0" w:color="auto"/>
                  </w:divBdr>
                  <w:divsChild>
                    <w:div w:id="1323043103">
                      <w:marLeft w:val="0"/>
                      <w:marRight w:val="0"/>
                      <w:marTop w:val="0"/>
                      <w:marBottom w:val="0"/>
                      <w:divBdr>
                        <w:top w:val="none" w:sz="0" w:space="0" w:color="auto"/>
                        <w:left w:val="none" w:sz="0" w:space="0" w:color="auto"/>
                        <w:bottom w:val="none" w:sz="0" w:space="0" w:color="auto"/>
                        <w:right w:val="none" w:sz="0" w:space="0" w:color="auto"/>
                      </w:divBdr>
                    </w:div>
                  </w:divsChild>
                </w:div>
                <w:div w:id="1835996491">
                  <w:marLeft w:val="0"/>
                  <w:marRight w:val="0"/>
                  <w:marTop w:val="0"/>
                  <w:marBottom w:val="0"/>
                  <w:divBdr>
                    <w:top w:val="none" w:sz="0" w:space="0" w:color="auto"/>
                    <w:left w:val="none" w:sz="0" w:space="0" w:color="auto"/>
                    <w:bottom w:val="none" w:sz="0" w:space="0" w:color="auto"/>
                    <w:right w:val="none" w:sz="0" w:space="0" w:color="auto"/>
                  </w:divBdr>
                  <w:divsChild>
                    <w:div w:id="2443398">
                      <w:marLeft w:val="0"/>
                      <w:marRight w:val="0"/>
                      <w:marTop w:val="0"/>
                      <w:marBottom w:val="0"/>
                      <w:divBdr>
                        <w:top w:val="none" w:sz="0" w:space="0" w:color="auto"/>
                        <w:left w:val="none" w:sz="0" w:space="0" w:color="auto"/>
                        <w:bottom w:val="none" w:sz="0" w:space="0" w:color="auto"/>
                        <w:right w:val="none" w:sz="0" w:space="0" w:color="auto"/>
                      </w:divBdr>
                    </w:div>
                  </w:divsChild>
                </w:div>
                <w:div w:id="1836067219">
                  <w:marLeft w:val="0"/>
                  <w:marRight w:val="0"/>
                  <w:marTop w:val="0"/>
                  <w:marBottom w:val="0"/>
                  <w:divBdr>
                    <w:top w:val="none" w:sz="0" w:space="0" w:color="auto"/>
                    <w:left w:val="none" w:sz="0" w:space="0" w:color="auto"/>
                    <w:bottom w:val="none" w:sz="0" w:space="0" w:color="auto"/>
                    <w:right w:val="none" w:sz="0" w:space="0" w:color="auto"/>
                  </w:divBdr>
                  <w:divsChild>
                    <w:div w:id="725762856">
                      <w:marLeft w:val="0"/>
                      <w:marRight w:val="0"/>
                      <w:marTop w:val="0"/>
                      <w:marBottom w:val="0"/>
                      <w:divBdr>
                        <w:top w:val="none" w:sz="0" w:space="0" w:color="auto"/>
                        <w:left w:val="none" w:sz="0" w:space="0" w:color="auto"/>
                        <w:bottom w:val="none" w:sz="0" w:space="0" w:color="auto"/>
                        <w:right w:val="none" w:sz="0" w:space="0" w:color="auto"/>
                      </w:divBdr>
                    </w:div>
                  </w:divsChild>
                </w:div>
                <w:div w:id="1838304227">
                  <w:marLeft w:val="0"/>
                  <w:marRight w:val="0"/>
                  <w:marTop w:val="0"/>
                  <w:marBottom w:val="0"/>
                  <w:divBdr>
                    <w:top w:val="none" w:sz="0" w:space="0" w:color="auto"/>
                    <w:left w:val="none" w:sz="0" w:space="0" w:color="auto"/>
                    <w:bottom w:val="none" w:sz="0" w:space="0" w:color="auto"/>
                    <w:right w:val="none" w:sz="0" w:space="0" w:color="auto"/>
                  </w:divBdr>
                  <w:divsChild>
                    <w:div w:id="728186100">
                      <w:marLeft w:val="0"/>
                      <w:marRight w:val="0"/>
                      <w:marTop w:val="0"/>
                      <w:marBottom w:val="0"/>
                      <w:divBdr>
                        <w:top w:val="none" w:sz="0" w:space="0" w:color="auto"/>
                        <w:left w:val="none" w:sz="0" w:space="0" w:color="auto"/>
                        <w:bottom w:val="none" w:sz="0" w:space="0" w:color="auto"/>
                        <w:right w:val="none" w:sz="0" w:space="0" w:color="auto"/>
                      </w:divBdr>
                    </w:div>
                  </w:divsChild>
                </w:div>
                <w:div w:id="1846624501">
                  <w:marLeft w:val="0"/>
                  <w:marRight w:val="0"/>
                  <w:marTop w:val="0"/>
                  <w:marBottom w:val="0"/>
                  <w:divBdr>
                    <w:top w:val="none" w:sz="0" w:space="0" w:color="auto"/>
                    <w:left w:val="none" w:sz="0" w:space="0" w:color="auto"/>
                    <w:bottom w:val="none" w:sz="0" w:space="0" w:color="auto"/>
                    <w:right w:val="none" w:sz="0" w:space="0" w:color="auto"/>
                  </w:divBdr>
                  <w:divsChild>
                    <w:div w:id="708144826">
                      <w:marLeft w:val="0"/>
                      <w:marRight w:val="0"/>
                      <w:marTop w:val="0"/>
                      <w:marBottom w:val="0"/>
                      <w:divBdr>
                        <w:top w:val="none" w:sz="0" w:space="0" w:color="auto"/>
                        <w:left w:val="none" w:sz="0" w:space="0" w:color="auto"/>
                        <w:bottom w:val="none" w:sz="0" w:space="0" w:color="auto"/>
                        <w:right w:val="none" w:sz="0" w:space="0" w:color="auto"/>
                      </w:divBdr>
                    </w:div>
                  </w:divsChild>
                </w:div>
                <w:div w:id="1847670181">
                  <w:marLeft w:val="0"/>
                  <w:marRight w:val="0"/>
                  <w:marTop w:val="0"/>
                  <w:marBottom w:val="0"/>
                  <w:divBdr>
                    <w:top w:val="none" w:sz="0" w:space="0" w:color="auto"/>
                    <w:left w:val="none" w:sz="0" w:space="0" w:color="auto"/>
                    <w:bottom w:val="none" w:sz="0" w:space="0" w:color="auto"/>
                    <w:right w:val="none" w:sz="0" w:space="0" w:color="auto"/>
                  </w:divBdr>
                  <w:divsChild>
                    <w:div w:id="2128966570">
                      <w:marLeft w:val="0"/>
                      <w:marRight w:val="0"/>
                      <w:marTop w:val="0"/>
                      <w:marBottom w:val="0"/>
                      <w:divBdr>
                        <w:top w:val="none" w:sz="0" w:space="0" w:color="auto"/>
                        <w:left w:val="none" w:sz="0" w:space="0" w:color="auto"/>
                        <w:bottom w:val="none" w:sz="0" w:space="0" w:color="auto"/>
                        <w:right w:val="none" w:sz="0" w:space="0" w:color="auto"/>
                      </w:divBdr>
                    </w:div>
                  </w:divsChild>
                </w:div>
                <w:div w:id="1856578920">
                  <w:marLeft w:val="0"/>
                  <w:marRight w:val="0"/>
                  <w:marTop w:val="0"/>
                  <w:marBottom w:val="0"/>
                  <w:divBdr>
                    <w:top w:val="none" w:sz="0" w:space="0" w:color="auto"/>
                    <w:left w:val="none" w:sz="0" w:space="0" w:color="auto"/>
                    <w:bottom w:val="none" w:sz="0" w:space="0" w:color="auto"/>
                    <w:right w:val="none" w:sz="0" w:space="0" w:color="auto"/>
                  </w:divBdr>
                  <w:divsChild>
                    <w:div w:id="1809393549">
                      <w:marLeft w:val="0"/>
                      <w:marRight w:val="0"/>
                      <w:marTop w:val="0"/>
                      <w:marBottom w:val="0"/>
                      <w:divBdr>
                        <w:top w:val="none" w:sz="0" w:space="0" w:color="auto"/>
                        <w:left w:val="none" w:sz="0" w:space="0" w:color="auto"/>
                        <w:bottom w:val="none" w:sz="0" w:space="0" w:color="auto"/>
                        <w:right w:val="none" w:sz="0" w:space="0" w:color="auto"/>
                      </w:divBdr>
                    </w:div>
                  </w:divsChild>
                </w:div>
                <w:div w:id="1858232843">
                  <w:marLeft w:val="0"/>
                  <w:marRight w:val="0"/>
                  <w:marTop w:val="0"/>
                  <w:marBottom w:val="0"/>
                  <w:divBdr>
                    <w:top w:val="none" w:sz="0" w:space="0" w:color="auto"/>
                    <w:left w:val="none" w:sz="0" w:space="0" w:color="auto"/>
                    <w:bottom w:val="none" w:sz="0" w:space="0" w:color="auto"/>
                    <w:right w:val="none" w:sz="0" w:space="0" w:color="auto"/>
                  </w:divBdr>
                  <w:divsChild>
                    <w:div w:id="1632516623">
                      <w:marLeft w:val="0"/>
                      <w:marRight w:val="0"/>
                      <w:marTop w:val="0"/>
                      <w:marBottom w:val="0"/>
                      <w:divBdr>
                        <w:top w:val="none" w:sz="0" w:space="0" w:color="auto"/>
                        <w:left w:val="none" w:sz="0" w:space="0" w:color="auto"/>
                        <w:bottom w:val="none" w:sz="0" w:space="0" w:color="auto"/>
                        <w:right w:val="none" w:sz="0" w:space="0" w:color="auto"/>
                      </w:divBdr>
                    </w:div>
                  </w:divsChild>
                </w:div>
                <w:div w:id="1862352689">
                  <w:marLeft w:val="0"/>
                  <w:marRight w:val="0"/>
                  <w:marTop w:val="0"/>
                  <w:marBottom w:val="0"/>
                  <w:divBdr>
                    <w:top w:val="none" w:sz="0" w:space="0" w:color="auto"/>
                    <w:left w:val="none" w:sz="0" w:space="0" w:color="auto"/>
                    <w:bottom w:val="none" w:sz="0" w:space="0" w:color="auto"/>
                    <w:right w:val="none" w:sz="0" w:space="0" w:color="auto"/>
                  </w:divBdr>
                  <w:divsChild>
                    <w:div w:id="1300956970">
                      <w:marLeft w:val="0"/>
                      <w:marRight w:val="0"/>
                      <w:marTop w:val="0"/>
                      <w:marBottom w:val="0"/>
                      <w:divBdr>
                        <w:top w:val="none" w:sz="0" w:space="0" w:color="auto"/>
                        <w:left w:val="none" w:sz="0" w:space="0" w:color="auto"/>
                        <w:bottom w:val="none" w:sz="0" w:space="0" w:color="auto"/>
                        <w:right w:val="none" w:sz="0" w:space="0" w:color="auto"/>
                      </w:divBdr>
                    </w:div>
                  </w:divsChild>
                </w:div>
                <w:div w:id="1872302635">
                  <w:marLeft w:val="0"/>
                  <w:marRight w:val="0"/>
                  <w:marTop w:val="0"/>
                  <w:marBottom w:val="0"/>
                  <w:divBdr>
                    <w:top w:val="none" w:sz="0" w:space="0" w:color="auto"/>
                    <w:left w:val="none" w:sz="0" w:space="0" w:color="auto"/>
                    <w:bottom w:val="none" w:sz="0" w:space="0" w:color="auto"/>
                    <w:right w:val="none" w:sz="0" w:space="0" w:color="auto"/>
                  </w:divBdr>
                  <w:divsChild>
                    <w:div w:id="2125803359">
                      <w:marLeft w:val="0"/>
                      <w:marRight w:val="0"/>
                      <w:marTop w:val="0"/>
                      <w:marBottom w:val="0"/>
                      <w:divBdr>
                        <w:top w:val="none" w:sz="0" w:space="0" w:color="auto"/>
                        <w:left w:val="none" w:sz="0" w:space="0" w:color="auto"/>
                        <w:bottom w:val="none" w:sz="0" w:space="0" w:color="auto"/>
                        <w:right w:val="none" w:sz="0" w:space="0" w:color="auto"/>
                      </w:divBdr>
                    </w:div>
                  </w:divsChild>
                </w:div>
                <w:div w:id="1880361825">
                  <w:marLeft w:val="0"/>
                  <w:marRight w:val="0"/>
                  <w:marTop w:val="0"/>
                  <w:marBottom w:val="0"/>
                  <w:divBdr>
                    <w:top w:val="none" w:sz="0" w:space="0" w:color="auto"/>
                    <w:left w:val="none" w:sz="0" w:space="0" w:color="auto"/>
                    <w:bottom w:val="none" w:sz="0" w:space="0" w:color="auto"/>
                    <w:right w:val="none" w:sz="0" w:space="0" w:color="auto"/>
                  </w:divBdr>
                  <w:divsChild>
                    <w:div w:id="1808429464">
                      <w:marLeft w:val="0"/>
                      <w:marRight w:val="0"/>
                      <w:marTop w:val="0"/>
                      <w:marBottom w:val="0"/>
                      <w:divBdr>
                        <w:top w:val="none" w:sz="0" w:space="0" w:color="auto"/>
                        <w:left w:val="none" w:sz="0" w:space="0" w:color="auto"/>
                        <w:bottom w:val="none" w:sz="0" w:space="0" w:color="auto"/>
                        <w:right w:val="none" w:sz="0" w:space="0" w:color="auto"/>
                      </w:divBdr>
                    </w:div>
                  </w:divsChild>
                </w:div>
                <w:div w:id="1899977213">
                  <w:marLeft w:val="0"/>
                  <w:marRight w:val="0"/>
                  <w:marTop w:val="0"/>
                  <w:marBottom w:val="0"/>
                  <w:divBdr>
                    <w:top w:val="none" w:sz="0" w:space="0" w:color="auto"/>
                    <w:left w:val="none" w:sz="0" w:space="0" w:color="auto"/>
                    <w:bottom w:val="none" w:sz="0" w:space="0" w:color="auto"/>
                    <w:right w:val="none" w:sz="0" w:space="0" w:color="auto"/>
                  </w:divBdr>
                  <w:divsChild>
                    <w:div w:id="904224541">
                      <w:marLeft w:val="0"/>
                      <w:marRight w:val="0"/>
                      <w:marTop w:val="0"/>
                      <w:marBottom w:val="0"/>
                      <w:divBdr>
                        <w:top w:val="none" w:sz="0" w:space="0" w:color="auto"/>
                        <w:left w:val="none" w:sz="0" w:space="0" w:color="auto"/>
                        <w:bottom w:val="none" w:sz="0" w:space="0" w:color="auto"/>
                        <w:right w:val="none" w:sz="0" w:space="0" w:color="auto"/>
                      </w:divBdr>
                    </w:div>
                  </w:divsChild>
                </w:div>
                <w:div w:id="1904636223">
                  <w:marLeft w:val="0"/>
                  <w:marRight w:val="0"/>
                  <w:marTop w:val="0"/>
                  <w:marBottom w:val="0"/>
                  <w:divBdr>
                    <w:top w:val="none" w:sz="0" w:space="0" w:color="auto"/>
                    <w:left w:val="none" w:sz="0" w:space="0" w:color="auto"/>
                    <w:bottom w:val="none" w:sz="0" w:space="0" w:color="auto"/>
                    <w:right w:val="none" w:sz="0" w:space="0" w:color="auto"/>
                  </w:divBdr>
                  <w:divsChild>
                    <w:div w:id="1158031642">
                      <w:marLeft w:val="0"/>
                      <w:marRight w:val="0"/>
                      <w:marTop w:val="0"/>
                      <w:marBottom w:val="0"/>
                      <w:divBdr>
                        <w:top w:val="none" w:sz="0" w:space="0" w:color="auto"/>
                        <w:left w:val="none" w:sz="0" w:space="0" w:color="auto"/>
                        <w:bottom w:val="none" w:sz="0" w:space="0" w:color="auto"/>
                        <w:right w:val="none" w:sz="0" w:space="0" w:color="auto"/>
                      </w:divBdr>
                    </w:div>
                  </w:divsChild>
                </w:div>
                <w:div w:id="1917862087">
                  <w:marLeft w:val="0"/>
                  <w:marRight w:val="0"/>
                  <w:marTop w:val="0"/>
                  <w:marBottom w:val="0"/>
                  <w:divBdr>
                    <w:top w:val="none" w:sz="0" w:space="0" w:color="auto"/>
                    <w:left w:val="none" w:sz="0" w:space="0" w:color="auto"/>
                    <w:bottom w:val="none" w:sz="0" w:space="0" w:color="auto"/>
                    <w:right w:val="none" w:sz="0" w:space="0" w:color="auto"/>
                  </w:divBdr>
                  <w:divsChild>
                    <w:div w:id="1040739282">
                      <w:marLeft w:val="0"/>
                      <w:marRight w:val="0"/>
                      <w:marTop w:val="0"/>
                      <w:marBottom w:val="0"/>
                      <w:divBdr>
                        <w:top w:val="none" w:sz="0" w:space="0" w:color="auto"/>
                        <w:left w:val="none" w:sz="0" w:space="0" w:color="auto"/>
                        <w:bottom w:val="none" w:sz="0" w:space="0" w:color="auto"/>
                        <w:right w:val="none" w:sz="0" w:space="0" w:color="auto"/>
                      </w:divBdr>
                    </w:div>
                  </w:divsChild>
                </w:div>
                <w:div w:id="1926500996">
                  <w:marLeft w:val="0"/>
                  <w:marRight w:val="0"/>
                  <w:marTop w:val="0"/>
                  <w:marBottom w:val="0"/>
                  <w:divBdr>
                    <w:top w:val="none" w:sz="0" w:space="0" w:color="auto"/>
                    <w:left w:val="none" w:sz="0" w:space="0" w:color="auto"/>
                    <w:bottom w:val="none" w:sz="0" w:space="0" w:color="auto"/>
                    <w:right w:val="none" w:sz="0" w:space="0" w:color="auto"/>
                  </w:divBdr>
                  <w:divsChild>
                    <w:div w:id="303313316">
                      <w:marLeft w:val="0"/>
                      <w:marRight w:val="0"/>
                      <w:marTop w:val="0"/>
                      <w:marBottom w:val="0"/>
                      <w:divBdr>
                        <w:top w:val="none" w:sz="0" w:space="0" w:color="auto"/>
                        <w:left w:val="none" w:sz="0" w:space="0" w:color="auto"/>
                        <w:bottom w:val="none" w:sz="0" w:space="0" w:color="auto"/>
                        <w:right w:val="none" w:sz="0" w:space="0" w:color="auto"/>
                      </w:divBdr>
                    </w:div>
                  </w:divsChild>
                </w:div>
                <w:div w:id="1926644584">
                  <w:marLeft w:val="0"/>
                  <w:marRight w:val="0"/>
                  <w:marTop w:val="0"/>
                  <w:marBottom w:val="0"/>
                  <w:divBdr>
                    <w:top w:val="none" w:sz="0" w:space="0" w:color="auto"/>
                    <w:left w:val="none" w:sz="0" w:space="0" w:color="auto"/>
                    <w:bottom w:val="none" w:sz="0" w:space="0" w:color="auto"/>
                    <w:right w:val="none" w:sz="0" w:space="0" w:color="auto"/>
                  </w:divBdr>
                  <w:divsChild>
                    <w:div w:id="281422043">
                      <w:marLeft w:val="0"/>
                      <w:marRight w:val="0"/>
                      <w:marTop w:val="0"/>
                      <w:marBottom w:val="0"/>
                      <w:divBdr>
                        <w:top w:val="none" w:sz="0" w:space="0" w:color="auto"/>
                        <w:left w:val="none" w:sz="0" w:space="0" w:color="auto"/>
                        <w:bottom w:val="none" w:sz="0" w:space="0" w:color="auto"/>
                        <w:right w:val="none" w:sz="0" w:space="0" w:color="auto"/>
                      </w:divBdr>
                    </w:div>
                  </w:divsChild>
                </w:div>
                <w:div w:id="1933971487">
                  <w:marLeft w:val="0"/>
                  <w:marRight w:val="0"/>
                  <w:marTop w:val="0"/>
                  <w:marBottom w:val="0"/>
                  <w:divBdr>
                    <w:top w:val="none" w:sz="0" w:space="0" w:color="auto"/>
                    <w:left w:val="none" w:sz="0" w:space="0" w:color="auto"/>
                    <w:bottom w:val="none" w:sz="0" w:space="0" w:color="auto"/>
                    <w:right w:val="none" w:sz="0" w:space="0" w:color="auto"/>
                  </w:divBdr>
                  <w:divsChild>
                    <w:div w:id="731926229">
                      <w:marLeft w:val="0"/>
                      <w:marRight w:val="0"/>
                      <w:marTop w:val="0"/>
                      <w:marBottom w:val="0"/>
                      <w:divBdr>
                        <w:top w:val="none" w:sz="0" w:space="0" w:color="auto"/>
                        <w:left w:val="none" w:sz="0" w:space="0" w:color="auto"/>
                        <w:bottom w:val="none" w:sz="0" w:space="0" w:color="auto"/>
                        <w:right w:val="none" w:sz="0" w:space="0" w:color="auto"/>
                      </w:divBdr>
                    </w:div>
                  </w:divsChild>
                </w:div>
                <w:div w:id="1937594171">
                  <w:marLeft w:val="0"/>
                  <w:marRight w:val="0"/>
                  <w:marTop w:val="0"/>
                  <w:marBottom w:val="0"/>
                  <w:divBdr>
                    <w:top w:val="none" w:sz="0" w:space="0" w:color="auto"/>
                    <w:left w:val="none" w:sz="0" w:space="0" w:color="auto"/>
                    <w:bottom w:val="none" w:sz="0" w:space="0" w:color="auto"/>
                    <w:right w:val="none" w:sz="0" w:space="0" w:color="auto"/>
                  </w:divBdr>
                  <w:divsChild>
                    <w:div w:id="1354647770">
                      <w:marLeft w:val="0"/>
                      <w:marRight w:val="0"/>
                      <w:marTop w:val="0"/>
                      <w:marBottom w:val="0"/>
                      <w:divBdr>
                        <w:top w:val="none" w:sz="0" w:space="0" w:color="auto"/>
                        <w:left w:val="none" w:sz="0" w:space="0" w:color="auto"/>
                        <w:bottom w:val="none" w:sz="0" w:space="0" w:color="auto"/>
                        <w:right w:val="none" w:sz="0" w:space="0" w:color="auto"/>
                      </w:divBdr>
                    </w:div>
                  </w:divsChild>
                </w:div>
                <w:div w:id="1942490819">
                  <w:marLeft w:val="0"/>
                  <w:marRight w:val="0"/>
                  <w:marTop w:val="0"/>
                  <w:marBottom w:val="0"/>
                  <w:divBdr>
                    <w:top w:val="none" w:sz="0" w:space="0" w:color="auto"/>
                    <w:left w:val="none" w:sz="0" w:space="0" w:color="auto"/>
                    <w:bottom w:val="none" w:sz="0" w:space="0" w:color="auto"/>
                    <w:right w:val="none" w:sz="0" w:space="0" w:color="auto"/>
                  </w:divBdr>
                  <w:divsChild>
                    <w:div w:id="312224130">
                      <w:marLeft w:val="0"/>
                      <w:marRight w:val="0"/>
                      <w:marTop w:val="0"/>
                      <w:marBottom w:val="0"/>
                      <w:divBdr>
                        <w:top w:val="none" w:sz="0" w:space="0" w:color="auto"/>
                        <w:left w:val="none" w:sz="0" w:space="0" w:color="auto"/>
                        <w:bottom w:val="none" w:sz="0" w:space="0" w:color="auto"/>
                        <w:right w:val="none" w:sz="0" w:space="0" w:color="auto"/>
                      </w:divBdr>
                    </w:div>
                  </w:divsChild>
                </w:div>
                <w:div w:id="1961377260">
                  <w:marLeft w:val="0"/>
                  <w:marRight w:val="0"/>
                  <w:marTop w:val="0"/>
                  <w:marBottom w:val="0"/>
                  <w:divBdr>
                    <w:top w:val="none" w:sz="0" w:space="0" w:color="auto"/>
                    <w:left w:val="none" w:sz="0" w:space="0" w:color="auto"/>
                    <w:bottom w:val="none" w:sz="0" w:space="0" w:color="auto"/>
                    <w:right w:val="none" w:sz="0" w:space="0" w:color="auto"/>
                  </w:divBdr>
                  <w:divsChild>
                    <w:div w:id="2126003414">
                      <w:marLeft w:val="0"/>
                      <w:marRight w:val="0"/>
                      <w:marTop w:val="0"/>
                      <w:marBottom w:val="0"/>
                      <w:divBdr>
                        <w:top w:val="none" w:sz="0" w:space="0" w:color="auto"/>
                        <w:left w:val="none" w:sz="0" w:space="0" w:color="auto"/>
                        <w:bottom w:val="none" w:sz="0" w:space="0" w:color="auto"/>
                        <w:right w:val="none" w:sz="0" w:space="0" w:color="auto"/>
                      </w:divBdr>
                    </w:div>
                  </w:divsChild>
                </w:div>
                <w:div w:id="1973904233">
                  <w:marLeft w:val="0"/>
                  <w:marRight w:val="0"/>
                  <w:marTop w:val="0"/>
                  <w:marBottom w:val="0"/>
                  <w:divBdr>
                    <w:top w:val="none" w:sz="0" w:space="0" w:color="auto"/>
                    <w:left w:val="none" w:sz="0" w:space="0" w:color="auto"/>
                    <w:bottom w:val="none" w:sz="0" w:space="0" w:color="auto"/>
                    <w:right w:val="none" w:sz="0" w:space="0" w:color="auto"/>
                  </w:divBdr>
                  <w:divsChild>
                    <w:div w:id="1755202364">
                      <w:marLeft w:val="0"/>
                      <w:marRight w:val="0"/>
                      <w:marTop w:val="0"/>
                      <w:marBottom w:val="0"/>
                      <w:divBdr>
                        <w:top w:val="none" w:sz="0" w:space="0" w:color="auto"/>
                        <w:left w:val="none" w:sz="0" w:space="0" w:color="auto"/>
                        <w:bottom w:val="none" w:sz="0" w:space="0" w:color="auto"/>
                        <w:right w:val="none" w:sz="0" w:space="0" w:color="auto"/>
                      </w:divBdr>
                    </w:div>
                  </w:divsChild>
                </w:div>
                <w:div w:id="1977180075">
                  <w:marLeft w:val="0"/>
                  <w:marRight w:val="0"/>
                  <w:marTop w:val="0"/>
                  <w:marBottom w:val="0"/>
                  <w:divBdr>
                    <w:top w:val="none" w:sz="0" w:space="0" w:color="auto"/>
                    <w:left w:val="none" w:sz="0" w:space="0" w:color="auto"/>
                    <w:bottom w:val="none" w:sz="0" w:space="0" w:color="auto"/>
                    <w:right w:val="none" w:sz="0" w:space="0" w:color="auto"/>
                  </w:divBdr>
                  <w:divsChild>
                    <w:div w:id="1715733304">
                      <w:marLeft w:val="0"/>
                      <w:marRight w:val="0"/>
                      <w:marTop w:val="0"/>
                      <w:marBottom w:val="0"/>
                      <w:divBdr>
                        <w:top w:val="none" w:sz="0" w:space="0" w:color="auto"/>
                        <w:left w:val="none" w:sz="0" w:space="0" w:color="auto"/>
                        <w:bottom w:val="none" w:sz="0" w:space="0" w:color="auto"/>
                        <w:right w:val="none" w:sz="0" w:space="0" w:color="auto"/>
                      </w:divBdr>
                    </w:div>
                  </w:divsChild>
                </w:div>
                <w:div w:id="1979653066">
                  <w:marLeft w:val="0"/>
                  <w:marRight w:val="0"/>
                  <w:marTop w:val="0"/>
                  <w:marBottom w:val="0"/>
                  <w:divBdr>
                    <w:top w:val="none" w:sz="0" w:space="0" w:color="auto"/>
                    <w:left w:val="none" w:sz="0" w:space="0" w:color="auto"/>
                    <w:bottom w:val="none" w:sz="0" w:space="0" w:color="auto"/>
                    <w:right w:val="none" w:sz="0" w:space="0" w:color="auto"/>
                  </w:divBdr>
                  <w:divsChild>
                    <w:div w:id="1700155234">
                      <w:marLeft w:val="0"/>
                      <w:marRight w:val="0"/>
                      <w:marTop w:val="0"/>
                      <w:marBottom w:val="0"/>
                      <w:divBdr>
                        <w:top w:val="none" w:sz="0" w:space="0" w:color="auto"/>
                        <w:left w:val="none" w:sz="0" w:space="0" w:color="auto"/>
                        <w:bottom w:val="none" w:sz="0" w:space="0" w:color="auto"/>
                        <w:right w:val="none" w:sz="0" w:space="0" w:color="auto"/>
                      </w:divBdr>
                    </w:div>
                  </w:divsChild>
                </w:div>
                <w:div w:id="1980500287">
                  <w:marLeft w:val="0"/>
                  <w:marRight w:val="0"/>
                  <w:marTop w:val="0"/>
                  <w:marBottom w:val="0"/>
                  <w:divBdr>
                    <w:top w:val="none" w:sz="0" w:space="0" w:color="auto"/>
                    <w:left w:val="none" w:sz="0" w:space="0" w:color="auto"/>
                    <w:bottom w:val="none" w:sz="0" w:space="0" w:color="auto"/>
                    <w:right w:val="none" w:sz="0" w:space="0" w:color="auto"/>
                  </w:divBdr>
                  <w:divsChild>
                    <w:div w:id="1761608574">
                      <w:marLeft w:val="0"/>
                      <w:marRight w:val="0"/>
                      <w:marTop w:val="0"/>
                      <w:marBottom w:val="0"/>
                      <w:divBdr>
                        <w:top w:val="none" w:sz="0" w:space="0" w:color="auto"/>
                        <w:left w:val="none" w:sz="0" w:space="0" w:color="auto"/>
                        <w:bottom w:val="none" w:sz="0" w:space="0" w:color="auto"/>
                        <w:right w:val="none" w:sz="0" w:space="0" w:color="auto"/>
                      </w:divBdr>
                    </w:div>
                  </w:divsChild>
                </w:div>
                <w:div w:id="1981881825">
                  <w:marLeft w:val="0"/>
                  <w:marRight w:val="0"/>
                  <w:marTop w:val="0"/>
                  <w:marBottom w:val="0"/>
                  <w:divBdr>
                    <w:top w:val="none" w:sz="0" w:space="0" w:color="auto"/>
                    <w:left w:val="none" w:sz="0" w:space="0" w:color="auto"/>
                    <w:bottom w:val="none" w:sz="0" w:space="0" w:color="auto"/>
                    <w:right w:val="none" w:sz="0" w:space="0" w:color="auto"/>
                  </w:divBdr>
                  <w:divsChild>
                    <w:div w:id="679937534">
                      <w:marLeft w:val="0"/>
                      <w:marRight w:val="0"/>
                      <w:marTop w:val="0"/>
                      <w:marBottom w:val="0"/>
                      <w:divBdr>
                        <w:top w:val="none" w:sz="0" w:space="0" w:color="auto"/>
                        <w:left w:val="none" w:sz="0" w:space="0" w:color="auto"/>
                        <w:bottom w:val="none" w:sz="0" w:space="0" w:color="auto"/>
                        <w:right w:val="none" w:sz="0" w:space="0" w:color="auto"/>
                      </w:divBdr>
                    </w:div>
                  </w:divsChild>
                </w:div>
                <w:div w:id="1992365499">
                  <w:marLeft w:val="0"/>
                  <w:marRight w:val="0"/>
                  <w:marTop w:val="0"/>
                  <w:marBottom w:val="0"/>
                  <w:divBdr>
                    <w:top w:val="none" w:sz="0" w:space="0" w:color="auto"/>
                    <w:left w:val="none" w:sz="0" w:space="0" w:color="auto"/>
                    <w:bottom w:val="none" w:sz="0" w:space="0" w:color="auto"/>
                    <w:right w:val="none" w:sz="0" w:space="0" w:color="auto"/>
                  </w:divBdr>
                  <w:divsChild>
                    <w:div w:id="261962242">
                      <w:marLeft w:val="0"/>
                      <w:marRight w:val="0"/>
                      <w:marTop w:val="0"/>
                      <w:marBottom w:val="0"/>
                      <w:divBdr>
                        <w:top w:val="none" w:sz="0" w:space="0" w:color="auto"/>
                        <w:left w:val="none" w:sz="0" w:space="0" w:color="auto"/>
                        <w:bottom w:val="none" w:sz="0" w:space="0" w:color="auto"/>
                        <w:right w:val="none" w:sz="0" w:space="0" w:color="auto"/>
                      </w:divBdr>
                    </w:div>
                  </w:divsChild>
                </w:div>
                <w:div w:id="1994064295">
                  <w:marLeft w:val="0"/>
                  <w:marRight w:val="0"/>
                  <w:marTop w:val="0"/>
                  <w:marBottom w:val="0"/>
                  <w:divBdr>
                    <w:top w:val="none" w:sz="0" w:space="0" w:color="auto"/>
                    <w:left w:val="none" w:sz="0" w:space="0" w:color="auto"/>
                    <w:bottom w:val="none" w:sz="0" w:space="0" w:color="auto"/>
                    <w:right w:val="none" w:sz="0" w:space="0" w:color="auto"/>
                  </w:divBdr>
                  <w:divsChild>
                    <w:div w:id="1099372635">
                      <w:marLeft w:val="0"/>
                      <w:marRight w:val="0"/>
                      <w:marTop w:val="0"/>
                      <w:marBottom w:val="0"/>
                      <w:divBdr>
                        <w:top w:val="none" w:sz="0" w:space="0" w:color="auto"/>
                        <w:left w:val="none" w:sz="0" w:space="0" w:color="auto"/>
                        <w:bottom w:val="none" w:sz="0" w:space="0" w:color="auto"/>
                        <w:right w:val="none" w:sz="0" w:space="0" w:color="auto"/>
                      </w:divBdr>
                    </w:div>
                  </w:divsChild>
                </w:div>
                <w:div w:id="1996255208">
                  <w:marLeft w:val="0"/>
                  <w:marRight w:val="0"/>
                  <w:marTop w:val="0"/>
                  <w:marBottom w:val="0"/>
                  <w:divBdr>
                    <w:top w:val="none" w:sz="0" w:space="0" w:color="auto"/>
                    <w:left w:val="none" w:sz="0" w:space="0" w:color="auto"/>
                    <w:bottom w:val="none" w:sz="0" w:space="0" w:color="auto"/>
                    <w:right w:val="none" w:sz="0" w:space="0" w:color="auto"/>
                  </w:divBdr>
                  <w:divsChild>
                    <w:div w:id="2132699820">
                      <w:marLeft w:val="0"/>
                      <w:marRight w:val="0"/>
                      <w:marTop w:val="0"/>
                      <w:marBottom w:val="0"/>
                      <w:divBdr>
                        <w:top w:val="none" w:sz="0" w:space="0" w:color="auto"/>
                        <w:left w:val="none" w:sz="0" w:space="0" w:color="auto"/>
                        <w:bottom w:val="none" w:sz="0" w:space="0" w:color="auto"/>
                        <w:right w:val="none" w:sz="0" w:space="0" w:color="auto"/>
                      </w:divBdr>
                    </w:div>
                  </w:divsChild>
                </w:div>
                <w:div w:id="2000422612">
                  <w:marLeft w:val="0"/>
                  <w:marRight w:val="0"/>
                  <w:marTop w:val="0"/>
                  <w:marBottom w:val="0"/>
                  <w:divBdr>
                    <w:top w:val="none" w:sz="0" w:space="0" w:color="auto"/>
                    <w:left w:val="none" w:sz="0" w:space="0" w:color="auto"/>
                    <w:bottom w:val="none" w:sz="0" w:space="0" w:color="auto"/>
                    <w:right w:val="none" w:sz="0" w:space="0" w:color="auto"/>
                  </w:divBdr>
                  <w:divsChild>
                    <w:div w:id="2126922122">
                      <w:marLeft w:val="0"/>
                      <w:marRight w:val="0"/>
                      <w:marTop w:val="0"/>
                      <w:marBottom w:val="0"/>
                      <w:divBdr>
                        <w:top w:val="none" w:sz="0" w:space="0" w:color="auto"/>
                        <w:left w:val="none" w:sz="0" w:space="0" w:color="auto"/>
                        <w:bottom w:val="none" w:sz="0" w:space="0" w:color="auto"/>
                        <w:right w:val="none" w:sz="0" w:space="0" w:color="auto"/>
                      </w:divBdr>
                    </w:div>
                  </w:divsChild>
                </w:div>
                <w:div w:id="2005425765">
                  <w:marLeft w:val="0"/>
                  <w:marRight w:val="0"/>
                  <w:marTop w:val="0"/>
                  <w:marBottom w:val="0"/>
                  <w:divBdr>
                    <w:top w:val="none" w:sz="0" w:space="0" w:color="auto"/>
                    <w:left w:val="none" w:sz="0" w:space="0" w:color="auto"/>
                    <w:bottom w:val="none" w:sz="0" w:space="0" w:color="auto"/>
                    <w:right w:val="none" w:sz="0" w:space="0" w:color="auto"/>
                  </w:divBdr>
                  <w:divsChild>
                    <w:div w:id="952324875">
                      <w:marLeft w:val="0"/>
                      <w:marRight w:val="0"/>
                      <w:marTop w:val="0"/>
                      <w:marBottom w:val="0"/>
                      <w:divBdr>
                        <w:top w:val="none" w:sz="0" w:space="0" w:color="auto"/>
                        <w:left w:val="none" w:sz="0" w:space="0" w:color="auto"/>
                        <w:bottom w:val="none" w:sz="0" w:space="0" w:color="auto"/>
                        <w:right w:val="none" w:sz="0" w:space="0" w:color="auto"/>
                      </w:divBdr>
                    </w:div>
                  </w:divsChild>
                </w:div>
                <w:div w:id="2009090275">
                  <w:marLeft w:val="0"/>
                  <w:marRight w:val="0"/>
                  <w:marTop w:val="0"/>
                  <w:marBottom w:val="0"/>
                  <w:divBdr>
                    <w:top w:val="none" w:sz="0" w:space="0" w:color="auto"/>
                    <w:left w:val="none" w:sz="0" w:space="0" w:color="auto"/>
                    <w:bottom w:val="none" w:sz="0" w:space="0" w:color="auto"/>
                    <w:right w:val="none" w:sz="0" w:space="0" w:color="auto"/>
                  </w:divBdr>
                  <w:divsChild>
                    <w:div w:id="908880866">
                      <w:marLeft w:val="0"/>
                      <w:marRight w:val="0"/>
                      <w:marTop w:val="0"/>
                      <w:marBottom w:val="0"/>
                      <w:divBdr>
                        <w:top w:val="none" w:sz="0" w:space="0" w:color="auto"/>
                        <w:left w:val="none" w:sz="0" w:space="0" w:color="auto"/>
                        <w:bottom w:val="none" w:sz="0" w:space="0" w:color="auto"/>
                        <w:right w:val="none" w:sz="0" w:space="0" w:color="auto"/>
                      </w:divBdr>
                    </w:div>
                  </w:divsChild>
                </w:div>
                <w:div w:id="2015524325">
                  <w:marLeft w:val="0"/>
                  <w:marRight w:val="0"/>
                  <w:marTop w:val="0"/>
                  <w:marBottom w:val="0"/>
                  <w:divBdr>
                    <w:top w:val="none" w:sz="0" w:space="0" w:color="auto"/>
                    <w:left w:val="none" w:sz="0" w:space="0" w:color="auto"/>
                    <w:bottom w:val="none" w:sz="0" w:space="0" w:color="auto"/>
                    <w:right w:val="none" w:sz="0" w:space="0" w:color="auto"/>
                  </w:divBdr>
                  <w:divsChild>
                    <w:div w:id="692388807">
                      <w:marLeft w:val="0"/>
                      <w:marRight w:val="0"/>
                      <w:marTop w:val="0"/>
                      <w:marBottom w:val="0"/>
                      <w:divBdr>
                        <w:top w:val="none" w:sz="0" w:space="0" w:color="auto"/>
                        <w:left w:val="none" w:sz="0" w:space="0" w:color="auto"/>
                        <w:bottom w:val="none" w:sz="0" w:space="0" w:color="auto"/>
                        <w:right w:val="none" w:sz="0" w:space="0" w:color="auto"/>
                      </w:divBdr>
                    </w:div>
                  </w:divsChild>
                </w:div>
                <w:div w:id="2036079699">
                  <w:marLeft w:val="0"/>
                  <w:marRight w:val="0"/>
                  <w:marTop w:val="0"/>
                  <w:marBottom w:val="0"/>
                  <w:divBdr>
                    <w:top w:val="none" w:sz="0" w:space="0" w:color="auto"/>
                    <w:left w:val="none" w:sz="0" w:space="0" w:color="auto"/>
                    <w:bottom w:val="none" w:sz="0" w:space="0" w:color="auto"/>
                    <w:right w:val="none" w:sz="0" w:space="0" w:color="auto"/>
                  </w:divBdr>
                  <w:divsChild>
                    <w:div w:id="1018502469">
                      <w:marLeft w:val="0"/>
                      <w:marRight w:val="0"/>
                      <w:marTop w:val="0"/>
                      <w:marBottom w:val="0"/>
                      <w:divBdr>
                        <w:top w:val="none" w:sz="0" w:space="0" w:color="auto"/>
                        <w:left w:val="none" w:sz="0" w:space="0" w:color="auto"/>
                        <w:bottom w:val="none" w:sz="0" w:space="0" w:color="auto"/>
                        <w:right w:val="none" w:sz="0" w:space="0" w:color="auto"/>
                      </w:divBdr>
                    </w:div>
                  </w:divsChild>
                </w:div>
                <w:div w:id="2038002570">
                  <w:marLeft w:val="0"/>
                  <w:marRight w:val="0"/>
                  <w:marTop w:val="0"/>
                  <w:marBottom w:val="0"/>
                  <w:divBdr>
                    <w:top w:val="none" w:sz="0" w:space="0" w:color="auto"/>
                    <w:left w:val="none" w:sz="0" w:space="0" w:color="auto"/>
                    <w:bottom w:val="none" w:sz="0" w:space="0" w:color="auto"/>
                    <w:right w:val="none" w:sz="0" w:space="0" w:color="auto"/>
                  </w:divBdr>
                  <w:divsChild>
                    <w:div w:id="253705864">
                      <w:marLeft w:val="0"/>
                      <w:marRight w:val="0"/>
                      <w:marTop w:val="0"/>
                      <w:marBottom w:val="0"/>
                      <w:divBdr>
                        <w:top w:val="none" w:sz="0" w:space="0" w:color="auto"/>
                        <w:left w:val="none" w:sz="0" w:space="0" w:color="auto"/>
                        <w:bottom w:val="none" w:sz="0" w:space="0" w:color="auto"/>
                        <w:right w:val="none" w:sz="0" w:space="0" w:color="auto"/>
                      </w:divBdr>
                    </w:div>
                  </w:divsChild>
                </w:div>
                <w:div w:id="2058813449">
                  <w:marLeft w:val="0"/>
                  <w:marRight w:val="0"/>
                  <w:marTop w:val="0"/>
                  <w:marBottom w:val="0"/>
                  <w:divBdr>
                    <w:top w:val="none" w:sz="0" w:space="0" w:color="auto"/>
                    <w:left w:val="none" w:sz="0" w:space="0" w:color="auto"/>
                    <w:bottom w:val="none" w:sz="0" w:space="0" w:color="auto"/>
                    <w:right w:val="none" w:sz="0" w:space="0" w:color="auto"/>
                  </w:divBdr>
                  <w:divsChild>
                    <w:div w:id="621038974">
                      <w:marLeft w:val="0"/>
                      <w:marRight w:val="0"/>
                      <w:marTop w:val="0"/>
                      <w:marBottom w:val="0"/>
                      <w:divBdr>
                        <w:top w:val="none" w:sz="0" w:space="0" w:color="auto"/>
                        <w:left w:val="none" w:sz="0" w:space="0" w:color="auto"/>
                        <w:bottom w:val="none" w:sz="0" w:space="0" w:color="auto"/>
                        <w:right w:val="none" w:sz="0" w:space="0" w:color="auto"/>
                      </w:divBdr>
                    </w:div>
                  </w:divsChild>
                </w:div>
                <w:div w:id="2062092444">
                  <w:marLeft w:val="0"/>
                  <w:marRight w:val="0"/>
                  <w:marTop w:val="0"/>
                  <w:marBottom w:val="0"/>
                  <w:divBdr>
                    <w:top w:val="none" w:sz="0" w:space="0" w:color="auto"/>
                    <w:left w:val="none" w:sz="0" w:space="0" w:color="auto"/>
                    <w:bottom w:val="none" w:sz="0" w:space="0" w:color="auto"/>
                    <w:right w:val="none" w:sz="0" w:space="0" w:color="auto"/>
                  </w:divBdr>
                  <w:divsChild>
                    <w:div w:id="948390276">
                      <w:marLeft w:val="0"/>
                      <w:marRight w:val="0"/>
                      <w:marTop w:val="0"/>
                      <w:marBottom w:val="0"/>
                      <w:divBdr>
                        <w:top w:val="none" w:sz="0" w:space="0" w:color="auto"/>
                        <w:left w:val="none" w:sz="0" w:space="0" w:color="auto"/>
                        <w:bottom w:val="none" w:sz="0" w:space="0" w:color="auto"/>
                        <w:right w:val="none" w:sz="0" w:space="0" w:color="auto"/>
                      </w:divBdr>
                    </w:div>
                  </w:divsChild>
                </w:div>
                <w:div w:id="2066876579">
                  <w:marLeft w:val="0"/>
                  <w:marRight w:val="0"/>
                  <w:marTop w:val="0"/>
                  <w:marBottom w:val="0"/>
                  <w:divBdr>
                    <w:top w:val="none" w:sz="0" w:space="0" w:color="auto"/>
                    <w:left w:val="none" w:sz="0" w:space="0" w:color="auto"/>
                    <w:bottom w:val="none" w:sz="0" w:space="0" w:color="auto"/>
                    <w:right w:val="none" w:sz="0" w:space="0" w:color="auto"/>
                  </w:divBdr>
                  <w:divsChild>
                    <w:div w:id="1537619708">
                      <w:marLeft w:val="0"/>
                      <w:marRight w:val="0"/>
                      <w:marTop w:val="0"/>
                      <w:marBottom w:val="0"/>
                      <w:divBdr>
                        <w:top w:val="none" w:sz="0" w:space="0" w:color="auto"/>
                        <w:left w:val="none" w:sz="0" w:space="0" w:color="auto"/>
                        <w:bottom w:val="none" w:sz="0" w:space="0" w:color="auto"/>
                        <w:right w:val="none" w:sz="0" w:space="0" w:color="auto"/>
                      </w:divBdr>
                    </w:div>
                  </w:divsChild>
                </w:div>
                <w:div w:id="2067753393">
                  <w:marLeft w:val="0"/>
                  <w:marRight w:val="0"/>
                  <w:marTop w:val="0"/>
                  <w:marBottom w:val="0"/>
                  <w:divBdr>
                    <w:top w:val="none" w:sz="0" w:space="0" w:color="auto"/>
                    <w:left w:val="none" w:sz="0" w:space="0" w:color="auto"/>
                    <w:bottom w:val="none" w:sz="0" w:space="0" w:color="auto"/>
                    <w:right w:val="none" w:sz="0" w:space="0" w:color="auto"/>
                  </w:divBdr>
                  <w:divsChild>
                    <w:div w:id="1471753562">
                      <w:marLeft w:val="0"/>
                      <w:marRight w:val="0"/>
                      <w:marTop w:val="0"/>
                      <w:marBottom w:val="0"/>
                      <w:divBdr>
                        <w:top w:val="none" w:sz="0" w:space="0" w:color="auto"/>
                        <w:left w:val="none" w:sz="0" w:space="0" w:color="auto"/>
                        <w:bottom w:val="none" w:sz="0" w:space="0" w:color="auto"/>
                        <w:right w:val="none" w:sz="0" w:space="0" w:color="auto"/>
                      </w:divBdr>
                    </w:div>
                  </w:divsChild>
                </w:div>
                <w:div w:id="2068185560">
                  <w:marLeft w:val="0"/>
                  <w:marRight w:val="0"/>
                  <w:marTop w:val="0"/>
                  <w:marBottom w:val="0"/>
                  <w:divBdr>
                    <w:top w:val="none" w:sz="0" w:space="0" w:color="auto"/>
                    <w:left w:val="none" w:sz="0" w:space="0" w:color="auto"/>
                    <w:bottom w:val="none" w:sz="0" w:space="0" w:color="auto"/>
                    <w:right w:val="none" w:sz="0" w:space="0" w:color="auto"/>
                  </w:divBdr>
                  <w:divsChild>
                    <w:div w:id="1554384489">
                      <w:marLeft w:val="0"/>
                      <w:marRight w:val="0"/>
                      <w:marTop w:val="0"/>
                      <w:marBottom w:val="0"/>
                      <w:divBdr>
                        <w:top w:val="none" w:sz="0" w:space="0" w:color="auto"/>
                        <w:left w:val="none" w:sz="0" w:space="0" w:color="auto"/>
                        <w:bottom w:val="none" w:sz="0" w:space="0" w:color="auto"/>
                        <w:right w:val="none" w:sz="0" w:space="0" w:color="auto"/>
                      </w:divBdr>
                    </w:div>
                  </w:divsChild>
                </w:div>
                <w:div w:id="2068606098">
                  <w:marLeft w:val="0"/>
                  <w:marRight w:val="0"/>
                  <w:marTop w:val="0"/>
                  <w:marBottom w:val="0"/>
                  <w:divBdr>
                    <w:top w:val="none" w:sz="0" w:space="0" w:color="auto"/>
                    <w:left w:val="none" w:sz="0" w:space="0" w:color="auto"/>
                    <w:bottom w:val="none" w:sz="0" w:space="0" w:color="auto"/>
                    <w:right w:val="none" w:sz="0" w:space="0" w:color="auto"/>
                  </w:divBdr>
                  <w:divsChild>
                    <w:div w:id="1207370792">
                      <w:marLeft w:val="0"/>
                      <w:marRight w:val="0"/>
                      <w:marTop w:val="0"/>
                      <w:marBottom w:val="0"/>
                      <w:divBdr>
                        <w:top w:val="none" w:sz="0" w:space="0" w:color="auto"/>
                        <w:left w:val="none" w:sz="0" w:space="0" w:color="auto"/>
                        <w:bottom w:val="none" w:sz="0" w:space="0" w:color="auto"/>
                        <w:right w:val="none" w:sz="0" w:space="0" w:color="auto"/>
                      </w:divBdr>
                    </w:div>
                  </w:divsChild>
                </w:div>
                <w:div w:id="2074161720">
                  <w:marLeft w:val="0"/>
                  <w:marRight w:val="0"/>
                  <w:marTop w:val="0"/>
                  <w:marBottom w:val="0"/>
                  <w:divBdr>
                    <w:top w:val="none" w:sz="0" w:space="0" w:color="auto"/>
                    <w:left w:val="none" w:sz="0" w:space="0" w:color="auto"/>
                    <w:bottom w:val="none" w:sz="0" w:space="0" w:color="auto"/>
                    <w:right w:val="none" w:sz="0" w:space="0" w:color="auto"/>
                  </w:divBdr>
                  <w:divsChild>
                    <w:div w:id="1286501097">
                      <w:marLeft w:val="0"/>
                      <w:marRight w:val="0"/>
                      <w:marTop w:val="0"/>
                      <w:marBottom w:val="0"/>
                      <w:divBdr>
                        <w:top w:val="none" w:sz="0" w:space="0" w:color="auto"/>
                        <w:left w:val="none" w:sz="0" w:space="0" w:color="auto"/>
                        <w:bottom w:val="none" w:sz="0" w:space="0" w:color="auto"/>
                        <w:right w:val="none" w:sz="0" w:space="0" w:color="auto"/>
                      </w:divBdr>
                    </w:div>
                  </w:divsChild>
                </w:div>
                <w:div w:id="2074349189">
                  <w:marLeft w:val="0"/>
                  <w:marRight w:val="0"/>
                  <w:marTop w:val="0"/>
                  <w:marBottom w:val="0"/>
                  <w:divBdr>
                    <w:top w:val="none" w:sz="0" w:space="0" w:color="auto"/>
                    <w:left w:val="none" w:sz="0" w:space="0" w:color="auto"/>
                    <w:bottom w:val="none" w:sz="0" w:space="0" w:color="auto"/>
                    <w:right w:val="none" w:sz="0" w:space="0" w:color="auto"/>
                  </w:divBdr>
                  <w:divsChild>
                    <w:div w:id="676151434">
                      <w:marLeft w:val="0"/>
                      <w:marRight w:val="0"/>
                      <w:marTop w:val="0"/>
                      <w:marBottom w:val="0"/>
                      <w:divBdr>
                        <w:top w:val="none" w:sz="0" w:space="0" w:color="auto"/>
                        <w:left w:val="none" w:sz="0" w:space="0" w:color="auto"/>
                        <w:bottom w:val="none" w:sz="0" w:space="0" w:color="auto"/>
                        <w:right w:val="none" w:sz="0" w:space="0" w:color="auto"/>
                      </w:divBdr>
                    </w:div>
                  </w:divsChild>
                </w:div>
                <w:div w:id="2078743121">
                  <w:marLeft w:val="0"/>
                  <w:marRight w:val="0"/>
                  <w:marTop w:val="0"/>
                  <w:marBottom w:val="0"/>
                  <w:divBdr>
                    <w:top w:val="none" w:sz="0" w:space="0" w:color="auto"/>
                    <w:left w:val="none" w:sz="0" w:space="0" w:color="auto"/>
                    <w:bottom w:val="none" w:sz="0" w:space="0" w:color="auto"/>
                    <w:right w:val="none" w:sz="0" w:space="0" w:color="auto"/>
                  </w:divBdr>
                  <w:divsChild>
                    <w:div w:id="587469772">
                      <w:marLeft w:val="0"/>
                      <w:marRight w:val="0"/>
                      <w:marTop w:val="0"/>
                      <w:marBottom w:val="0"/>
                      <w:divBdr>
                        <w:top w:val="none" w:sz="0" w:space="0" w:color="auto"/>
                        <w:left w:val="none" w:sz="0" w:space="0" w:color="auto"/>
                        <w:bottom w:val="none" w:sz="0" w:space="0" w:color="auto"/>
                        <w:right w:val="none" w:sz="0" w:space="0" w:color="auto"/>
                      </w:divBdr>
                    </w:div>
                  </w:divsChild>
                </w:div>
                <w:div w:id="2080328256">
                  <w:marLeft w:val="0"/>
                  <w:marRight w:val="0"/>
                  <w:marTop w:val="0"/>
                  <w:marBottom w:val="0"/>
                  <w:divBdr>
                    <w:top w:val="none" w:sz="0" w:space="0" w:color="auto"/>
                    <w:left w:val="none" w:sz="0" w:space="0" w:color="auto"/>
                    <w:bottom w:val="none" w:sz="0" w:space="0" w:color="auto"/>
                    <w:right w:val="none" w:sz="0" w:space="0" w:color="auto"/>
                  </w:divBdr>
                  <w:divsChild>
                    <w:div w:id="494960549">
                      <w:marLeft w:val="0"/>
                      <w:marRight w:val="0"/>
                      <w:marTop w:val="0"/>
                      <w:marBottom w:val="0"/>
                      <w:divBdr>
                        <w:top w:val="none" w:sz="0" w:space="0" w:color="auto"/>
                        <w:left w:val="none" w:sz="0" w:space="0" w:color="auto"/>
                        <w:bottom w:val="none" w:sz="0" w:space="0" w:color="auto"/>
                        <w:right w:val="none" w:sz="0" w:space="0" w:color="auto"/>
                      </w:divBdr>
                    </w:div>
                  </w:divsChild>
                </w:div>
                <w:div w:id="2081101791">
                  <w:marLeft w:val="0"/>
                  <w:marRight w:val="0"/>
                  <w:marTop w:val="0"/>
                  <w:marBottom w:val="0"/>
                  <w:divBdr>
                    <w:top w:val="none" w:sz="0" w:space="0" w:color="auto"/>
                    <w:left w:val="none" w:sz="0" w:space="0" w:color="auto"/>
                    <w:bottom w:val="none" w:sz="0" w:space="0" w:color="auto"/>
                    <w:right w:val="none" w:sz="0" w:space="0" w:color="auto"/>
                  </w:divBdr>
                  <w:divsChild>
                    <w:div w:id="631516500">
                      <w:marLeft w:val="0"/>
                      <w:marRight w:val="0"/>
                      <w:marTop w:val="0"/>
                      <w:marBottom w:val="0"/>
                      <w:divBdr>
                        <w:top w:val="none" w:sz="0" w:space="0" w:color="auto"/>
                        <w:left w:val="none" w:sz="0" w:space="0" w:color="auto"/>
                        <w:bottom w:val="none" w:sz="0" w:space="0" w:color="auto"/>
                        <w:right w:val="none" w:sz="0" w:space="0" w:color="auto"/>
                      </w:divBdr>
                    </w:div>
                  </w:divsChild>
                </w:div>
                <w:div w:id="2102987853">
                  <w:marLeft w:val="0"/>
                  <w:marRight w:val="0"/>
                  <w:marTop w:val="0"/>
                  <w:marBottom w:val="0"/>
                  <w:divBdr>
                    <w:top w:val="none" w:sz="0" w:space="0" w:color="auto"/>
                    <w:left w:val="none" w:sz="0" w:space="0" w:color="auto"/>
                    <w:bottom w:val="none" w:sz="0" w:space="0" w:color="auto"/>
                    <w:right w:val="none" w:sz="0" w:space="0" w:color="auto"/>
                  </w:divBdr>
                  <w:divsChild>
                    <w:div w:id="201326598">
                      <w:marLeft w:val="0"/>
                      <w:marRight w:val="0"/>
                      <w:marTop w:val="0"/>
                      <w:marBottom w:val="0"/>
                      <w:divBdr>
                        <w:top w:val="none" w:sz="0" w:space="0" w:color="auto"/>
                        <w:left w:val="none" w:sz="0" w:space="0" w:color="auto"/>
                        <w:bottom w:val="none" w:sz="0" w:space="0" w:color="auto"/>
                        <w:right w:val="none" w:sz="0" w:space="0" w:color="auto"/>
                      </w:divBdr>
                    </w:div>
                  </w:divsChild>
                </w:div>
                <w:div w:id="2103522103">
                  <w:marLeft w:val="0"/>
                  <w:marRight w:val="0"/>
                  <w:marTop w:val="0"/>
                  <w:marBottom w:val="0"/>
                  <w:divBdr>
                    <w:top w:val="none" w:sz="0" w:space="0" w:color="auto"/>
                    <w:left w:val="none" w:sz="0" w:space="0" w:color="auto"/>
                    <w:bottom w:val="none" w:sz="0" w:space="0" w:color="auto"/>
                    <w:right w:val="none" w:sz="0" w:space="0" w:color="auto"/>
                  </w:divBdr>
                  <w:divsChild>
                    <w:div w:id="791368403">
                      <w:marLeft w:val="0"/>
                      <w:marRight w:val="0"/>
                      <w:marTop w:val="0"/>
                      <w:marBottom w:val="0"/>
                      <w:divBdr>
                        <w:top w:val="none" w:sz="0" w:space="0" w:color="auto"/>
                        <w:left w:val="none" w:sz="0" w:space="0" w:color="auto"/>
                        <w:bottom w:val="none" w:sz="0" w:space="0" w:color="auto"/>
                        <w:right w:val="none" w:sz="0" w:space="0" w:color="auto"/>
                      </w:divBdr>
                    </w:div>
                  </w:divsChild>
                </w:div>
                <w:div w:id="2113890467">
                  <w:marLeft w:val="0"/>
                  <w:marRight w:val="0"/>
                  <w:marTop w:val="0"/>
                  <w:marBottom w:val="0"/>
                  <w:divBdr>
                    <w:top w:val="none" w:sz="0" w:space="0" w:color="auto"/>
                    <w:left w:val="none" w:sz="0" w:space="0" w:color="auto"/>
                    <w:bottom w:val="none" w:sz="0" w:space="0" w:color="auto"/>
                    <w:right w:val="none" w:sz="0" w:space="0" w:color="auto"/>
                  </w:divBdr>
                  <w:divsChild>
                    <w:div w:id="638152028">
                      <w:marLeft w:val="0"/>
                      <w:marRight w:val="0"/>
                      <w:marTop w:val="0"/>
                      <w:marBottom w:val="0"/>
                      <w:divBdr>
                        <w:top w:val="none" w:sz="0" w:space="0" w:color="auto"/>
                        <w:left w:val="none" w:sz="0" w:space="0" w:color="auto"/>
                        <w:bottom w:val="none" w:sz="0" w:space="0" w:color="auto"/>
                        <w:right w:val="none" w:sz="0" w:space="0" w:color="auto"/>
                      </w:divBdr>
                    </w:div>
                  </w:divsChild>
                </w:div>
                <w:div w:id="2116896579">
                  <w:marLeft w:val="0"/>
                  <w:marRight w:val="0"/>
                  <w:marTop w:val="0"/>
                  <w:marBottom w:val="0"/>
                  <w:divBdr>
                    <w:top w:val="none" w:sz="0" w:space="0" w:color="auto"/>
                    <w:left w:val="none" w:sz="0" w:space="0" w:color="auto"/>
                    <w:bottom w:val="none" w:sz="0" w:space="0" w:color="auto"/>
                    <w:right w:val="none" w:sz="0" w:space="0" w:color="auto"/>
                  </w:divBdr>
                  <w:divsChild>
                    <w:div w:id="846287758">
                      <w:marLeft w:val="0"/>
                      <w:marRight w:val="0"/>
                      <w:marTop w:val="0"/>
                      <w:marBottom w:val="0"/>
                      <w:divBdr>
                        <w:top w:val="none" w:sz="0" w:space="0" w:color="auto"/>
                        <w:left w:val="none" w:sz="0" w:space="0" w:color="auto"/>
                        <w:bottom w:val="none" w:sz="0" w:space="0" w:color="auto"/>
                        <w:right w:val="none" w:sz="0" w:space="0" w:color="auto"/>
                      </w:divBdr>
                    </w:div>
                  </w:divsChild>
                </w:div>
                <w:div w:id="2128884698">
                  <w:marLeft w:val="0"/>
                  <w:marRight w:val="0"/>
                  <w:marTop w:val="0"/>
                  <w:marBottom w:val="0"/>
                  <w:divBdr>
                    <w:top w:val="none" w:sz="0" w:space="0" w:color="auto"/>
                    <w:left w:val="none" w:sz="0" w:space="0" w:color="auto"/>
                    <w:bottom w:val="none" w:sz="0" w:space="0" w:color="auto"/>
                    <w:right w:val="none" w:sz="0" w:space="0" w:color="auto"/>
                  </w:divBdr>
                  <w:divsChild>
                    <w:div w:id="4331592">
                      <w:marLeft w:val="0"/>
                      <w:marRight w:val="0"/>
                      <w:marTop w:val="0"/>
                      <w:marBottom w:val="0"/>
                      <w:divBdr>
                        <w:top w:val="none" w:sz="0" w:space="0" w:color="auto"/>
                        <w:left w:val="none" w:sz="0" w:space="0" w:color="auto"/>
                        <w:bottom w:val="none" w:sz="0" w:space="0" w:color="auto"/>
                        <w:right w:val="none" w:sz="0" w:space="0" w:color="auto"/>
                      </w:divBdr>
                    </w:div>
                  </w:divsChild>
                </w:div>
                <w:div w:id="2133013133">
                  <w:marLeft w:val="0"/>
                  <w:marRight w:val="0"/>
                  <w:marTop w:val="0"/>
                  <w:marBottom w:val="0"/>
                  <w:divBdr>
                    <w:top w:val="none" w:sz="0" w:space="0" w:color="auto"/>
                    <w:left w:val="none" w:sz="0" w:space="0" w:color="auto"/>
                    <w:bottom w:val="none" w:sz="0" w:space="0" w:color="auto"/>
                    <w:right w:val="none" w:sz="0" w:space="0" w:color="auto"/>
                  </w:divBdr>
                  <w:divsChild>
                    <w:div w:id="1571187015">
                      <w:marLeft w:val="0"/>
                      <w:marRight w:val="0"/>
                      <w:marTop w:val="0"/>
                      <w:marBottom w:val="0"/>
                      <w:divBdr>
                        <w:top w:val="none" w:sz="0" w:space="0" w:color="auto"/>
                        <w:left w:val="none" w:sz="0" w:space="0" w:color="auto"/>
                        <w:bottom w:val="none" w:sz="0" w:space="0" w:color="auto"/>
                        <w:right w:val="none" w:sz="0" w:space="0" w:color="auto"/>
                      </w:divBdr>
                    </w:div>
                  </w:divsChild>
                </w:div>
                <w:div w:id="2145341736">
                  <w:marLeft w:val="0"/>
                  <w:marRight w:val="0"/>
                  <w:marTop w:val="0"/>
                  <w:marBottom w:val="0"/>
                  <w:divBdr>
                    <w:top w:val="none" w:sz="0" w:space="0" w:color="auto"/>
                    <w:left w:val="none" w:sz="0" w:space="0" w:color="auto"/>
                    <w:bottom w:val="none" w:sz="0" w:space="0" w:color="auto"/>
                    <w:right w:val="none" w:sz="0" w:space="0" w:color="auto"/>
                  </w:divBdr>
                  <w:divsChild>
                    <w:div w:id="1698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71262">
          <w:marLeft w:val="0"/>
          <w:marRight w:val="0"/>
          <w:marTop w:val="0"/>
          <w:marBottom w:val="0"/>
          <w:divBdr>
            <w:top w:val="none" w:sz="0" w:space="0" w:color="auto"/>
            <w:left w:val="none" w:sz="0" w:space="0" w:color="auto"/>
            <w:bottom w:val="none" w:sz="0" w:space="0" w:color="auto"/>
            <w:right w:val="none" w:sz="0" w:space="0" w:color="auto"/>
          </w:divBdr>
        </w:div>
        <w:div w:id="967786767">
          <w:marLeft w:val="0"/>
          <w:marRight w:val="0"/>
          <w:marTop w:val="0"/>
          <w:marBottom w:val="0"/>
          <w:divBdr>
            <w:top w:val="none" w:sz="0" w:space="0" w:color="auto"/>
            <w:left w:val="none" w:sz="0" w:space="0" w:color="auto"/>
            <w:bottom w:val="none" w:sz="0" w:space="0" w:color="auto"/>
            <w:right w:val="none" w:sz="0" w:space="0" w:color="auto"/>
          </w:divBdr>
        </w:div>
        <w:div w:id="974681798">
          <w:marLeft w:val="0"/>
          <w:marRight w:val="0"/>
          <w:marTop w:val="0"/>
          <w:marBottom w:val="0"/>
          <w:divBdr>
            <w:top w:val="none" w:sz="0" w:space="0" w:color="auto"/>
            <w:left w:val="none" w:sz="0" w:space="0" w:color="auto"/>
            <w:bottom w:val="none" w:sz="0" w:space="0" w:color="auto"/>
            <w:right w:val="none" w:sz="0" w:space="0" w:color="auto"/>
          </w:divBdr>
        </w:div>
        <w:div w:id="1177305397">
          <w:marLeft w:val="0"/>
          <w:marRight w:val="0"/>
          <w:marTop w:val="0"/>
          <w:marBottom w:val="0"/>
          <w:divBdr>
            <w:top w:val="none" w:sz="0" w:space="0" w:color="auto"/>
            <w:left w:val="none" w:sz="0" w:space="0" w:color="auto"/>
            <w:bottom w:val="none" w:sz="0" w:space="0" w:color="auto"/>
            <w:right w:val="none" w:sz="0" w:space="0" w:color="auto"/>
          </w:divBdr>
        </w:div>
        <w:div w:id="1182086082">
          <w:marLeft w:val="0"/>
          <w:marRight w:val="0"/>
          <w:marTop w:val="0"/>
          <w:marBottom w:val="0"/>
          <w:divBdr>
            <w:top w:val="none" w:sz="0" w:space="0" w:color="auto"/>
            <w:left w:val="none" w:sz="0" w:space="0" w:color="auto"/>
            <w:bottom w:val="none" w:sz="0" w:space="0" w:color="auto"/>
            <w:right w:val="none" w:sz="0" w:space="0" w:color="auto"/>
          </w:divBdr>
        </w:div>
        <w:div w:id="1250887812">
          <w:marLeft w:val="0"/>
          <w:marRight w:val="0"/>
          <w:marTop w:val="0"/>
          <w:marBottom w:val="0"/>
          <w:divBdr>
            <w:top w:val="none" w:sz="0" w:space="0" w:color="auto"/>
            <w:left w:val="none" w:sz="0" w:space="0" w:color="auto"/>
            <w:bottom w:val="none" w:sz="0" w:space="0" w:color="auto"/>
            <w:right w:val="none" w:sz="0" w:space="0" w:color="auto"/>
          </w:divBdr>
        </w:div>
        <w:div w:id="1752777948">
          <w:marLeft w:val="0"/>
          <w:marRight w:val="0"/>
          <w:marTop w:val="0"/>
          <w:marBottom w:val="0"/>
          <w:divBdr>
            <w:top w:val="none" w:sz="0" w:space="0" w:color="auto"/>
            <w:left w:val="none" w:sz="0" w:space="0" w:color="auto"/>
            <w:bottom w:val="none" w:sz="0" w:space="0" w:color="auto"/>
            <w:right w:val="none" w:sz="0" w:space="0" w:color="auto"/>
          </w:divBdr>
        </w:div>
        <w:div w:id="1772625183">
          <w:marLeft w:val="0"/>
          <w:marRight w:val="0"/>
          <w:marTop w:val="0"/>
          <w:marBottom w:val="0"/>
          <w:divBdr>
            <w:top w:val="none" w:sz="0" w:space="0" w:color="auto"/>
            <w:left w:val="none" w:sz="0" w:space="0" w:color="auto"/>
            <w:bottom w:val="none" w:sz="0" w:space="0" w:color="auto"/>
            <w:right w:val="none" w:sz="0" w:space="0" w:color="auto"/>
          </w:divBdr>
        </w:div>
        <w:div w:id="1777408644">
          <w:marLeft w:val="0"/>
          <w:marRight w:val="0"/>
          <w:marTop w:val="0"/>
          <w:marBottom w:val="0"/>
          <w:divBdr>
            <w:top w:val="none" w:sz="0" w:space="0" w:color="auto"/>
            <w:left w:val="none" w:sz="0" w:space="0" w:color="auto"/>
            <w:bottom w:val="none" w:sz="0" w:space="0" w:color="auto"/>
            <w:right w:val="none" w:sz="0" w:space="0" w:color="auto"/>
          </w:divBdr>
          <w:divsChild>
            <w:div w:id="1984038101">
              <w:marLeft w:val="0"/>
              <w:marRight w:val="0"/>
              <w:marTop w:val="30"/>
              <w:marBottom w:val="30"/>
              <w:divBdr>
                <w:top w:val="none" w:sz="0" w:space="0" w:color="auto"/>
                <w:left w:val="none" w:sz="0" w:space="0" w:color="auto"/>
                <w:bottom w:val="none" w:sz="0" w:space="0" w:color="auto"/>
                <w:right w:val="none" w:sz="0" w:space="0" w:color="auto"/>
              </w:divBdr>
              <w:divsChild>
                <w:div w:id="54744832">
                  <w:marLeft w:val="0"/>
                  <w:marRight w:val="0"/>
                  <w:marTop w:val="0"/>
                  <w:marBottom w:val="0"/>
                  <w:divBdr>
                    <w:top w:val="none" w:sz="0" w:space="0" w:color="auto"/>
                    <w:left w:val="none" w:sz="0" w:space="0" w:color="auto"/>
                    <w:bottom w:val="none" w:sz="0" w:space="0" w:color="auto"/>
                    <w:right w:val="none" w:sz="0" w:space="0" w:color="auto"/>
                  </w:divBdr>
                  <w:divsChild>
                    <w:div w:id="657852009">
                      <w:marLeft w:val="0"/>
                      <w:marRight w:val="0"/>
                      <w:marTop w:val="0"/>
                      <w:marBottom w:val="0"/>
                      <w:divBdr>
                        <w:top w:val="none" w:sz="0" w:space="0" w:color="auto"/>
                        <w:left w:val="none" w:sz="0" w:space="0" w:color="auto"/>
                        <w:bottom w:val="none" w:sz="0" w:space="0" w:color="auto"/>
                        <w:right w:val="none" w:sz="0" w:space="0" w:color="auto"/>
                      </w:divBdr>
                    </w:div>
                  </w:divsChild>
                </w:div>
                <w:div w:id="72746665">
                  <w:marLeft w:val="0"/>
                  <w:marRight w:val="0"/>
                  <w:marTop w:val="0"/>
                  <w:marBottom w:val="0"/>
                  <w:divBdr>
                    <w:top w:val="none" w:sz="0" w:space="0" w:color="auto"/>
                    <w:left w:val="none" w:sz="0" w:space="0" w:color="auto"/>
                    <w:bottom w:val="none" w:sz="0" w:space="0" w:color="auto"/>
                    <w:right w:val="none" w:sz="0" w:space="0" w:color="auto"/>
                  </w:divBdr>
                  <w:divsChild>
                    <w:div w:id="363560448">
                      <w:marLeft w:val="0"/>
                      <w:marRight w:val="0"/>
                      <w:marTop w:val="0"/>
                      <w:marBottom w:val="0"/>
                      <w:divBdr>
                        <w:top w:val="none" w:sz="0" w:space="0" w:color="auto"/>
                        <w:left w:val="none" w:sz="0" w:space="0" w:color="auto"/>
                        <w:bottom w:val="none" w:sz="0" w:space="0" w:color="auto"/>
                        <w:right w:val="none" w:sz="0" w:space="0" w:color="auto"/>
                      </w:divBdr>
                    </w:div>
                  </w:divsChild>
                </w:div>
                <w:div w:id="143666236">
                  <w:marLeft w:val="0"/>
                  <w:marRight w:val="0"/>
                  <w:marTop w:val="0"/>
                  <w:marBottom w:val="0"/>
                  <w:divBdr>
                    <w:top w:val="none" w:sz="0" w:space="0" w:color="auto"/>
                    <w:left w:val="none" w:sz="0" w:space="0" w:color="auto"/>
                    <w:bottom w:val="none" w:sz="0" w:space="0" w:color="auto"/>
                    <w:right w:val="none" w:sz="0" w:space="0" w:color="auto"/>
                  </w:divBdr>
                  <w:divsChild>
                    <w:div w:id="1672367373">
                      <w:marLeft w:val="0"/>
                      <w:marRight w:val="0"/>
                      <w:marTop w:val="0"/>
                      <w:marBottom w:val="0"/>
                      <w:divBdr>
                        <w:top w:val="none" w:sz="0" w:space="0" w:color="auto"/>
                        <w:left w:val="none" w:sz="0" w:space="0" w:color="auto"/>
                        <w:bottom w:val="none" w:sz="0" w:space="0" w:color="auto"/>
                        <w:right w:val="none" w:sz="0" w:space="0" w:color="auto"/>
                      </w:divBdr>
                    </w:div>
                  </w:divsChild>
                </w:div>
                <w:div w:id="233860951">
                  <w:marLeft w:val="0"/>
                  <w:marRight w:val="0"/>
                  <w:marTop w:val="0"/>
                  <w:marBottom w:val="0"/>
                  <w:divBdr>
                    <w:top w:val="none" w:sz="0" w:space="0" w:color="auto"/>
                    <w:left w:val="none" w:sz="0" w:space="0" w:color="auto"/>
                    <w:bottom w:val="none" w:sz="0" w:space="0" w:color="auto"/>
                    <w:right w:val="none" w:sz="0" w:space="0" w:color="auto"/>
                  </w:divBdr>
                  <w:divsChild>
                    <w:div w:id="526211492">
                      <w:marLeft w:val="0"/>
                      <w:marRight w:val="0"/>
                      <w:marTop w:val="0"/>
                      <w:marBottom w:val="0"/>
                      <w:divBdr>
                        <w:top w:val="none" w:sz="0" w:space="0" w:color="auto"/>
                        <w:left w:val="none" w:sz="0" w:space="0" w:color="auto"/>
                        <w:bottom w:val="none" w:sz="0" w:space="0" w:color="auto"/>
                        <w:right w:val="none" w:sz="0" w:space="0" w:color="auto"/>
                      </w:divBdr>
                    </w:div>
                  </w:divsChild>
                </w:div>
                <w:div w:id="342435054">
                  <w:marLeft w:val="0"/>
                  <w:marRight w:val="0"/>
                  <w:marTop w:val="0"/>
                  <w:marBottom w:val="0"/>
                  <w:divBdr>
                    <w:top w:val="none" w:sz="0" w:space="0" w:color="auto"/>
                    <w:left w:val="none" w:sz="0" w:space="0" w:color="auto"/>
                    <w:bottom w:val="none" w:sz="0" w:space="0" w:color="auto"/>
                    <w:right w:val="none" w:sz="0" w:space="0" w:color="auto"/>
                  </w:divBdr>
                  <w:divsChild>
                    <w:div w:id="157310082">
                      <w:marLeft w:val="0"/>
                      <w:marRight w:val="0"/>
                      <w:marTop w:val="0"/>
                      <w:marBottom w:val="0"/>
                      <w:divBdr>
                        <w:top w:val="none" w:sz="0" w:space="0" w:color="auto"/>
                        <w:left w:val="none" w:sz="0" w:space="0" w:color="auto"/>
                        <w:bottom w:val="none" w:sz="0" w:space="0" w:color="auto"/>
                        <w:right w:val="none" w:sz="0" w:space="0" w:color="auto"/>
                      </w:divBdr>
                    </w:div>
                  </w:divsChild>
                </w:div>
                <w:div w:id="350492730">
                  <w:marLeft w:val="0"/>
                  <w:marRight w:val="0"/>
                  <w:marTop w:val="0"/>
                  <w:marBottom w:val="0"/>
                  <w:divBdr>
                    <w:top w:val="none" w:sz="0" w:space="0" w:color="auto"/>
                    <w:left w:val="none" w:sz="0" w:space="0" w:color="auto"/>
                    <w:bottom w:val="none" w:sz="0" w:space="0" w:color="auto"/>
                    <w:right w:val="none" w:sz="0" w:space="0" w:color="auto"/>
                  </w:divBdr>
                  <w:divsChild>
                    <w:div w:id="1480804127">
                      <w:marLeft w:val="0"/>
                      <w:marRight w:val="0"/>
                      <w:marTop w:val="0"/>
                      <w:marBottom w:val="0"/>
                      <w:divBdr>
                        <w:top w:val="none" w:sz="0" w:space="0" w:color="auto"/>
                        <w:left w:val="none" w:sz="0" w:space="0" w:color="auto"/>
                        <w:bottom w:val="none" w:sz="0" w:space="0" w:color="auto"/>
                        <w:right w:val="none" w:sz="0" w:space="0" w:color="auto"/>
                      </w:divBdr>
                    </w:div>
                  </w:divsChild>
                </w:div>
                <w:div w:id="429812934">
                  <w:marLeft w:val="0"/>
                  <w:marRight w:val="0"/>
                  <w:marTop w:val="0"/>
                  <w:marBottom w:val="0"/>
                  <w:divBdr>
                    <w:top w:val="none" w:sz="0" w:space="0" w:color="auto"/>
                    <w:left w:val="none" w:sz="0" w:space="0" w:color="auto"/>
                    <w:bottom w:val="none" w:sz="0" w:space="0" w:color="auto"/>
                    <w:right w:val="none" w:sz="0" w:space="0" w:color="auto"/>
                  </w:divBdr>
                  <w:divsChild>
                    <w:div w:id="498621260">
                      <w:marLeft w:val="0"/>
                      <w:marRight w:val="0"/>
                      <w:marTop w:val="0"/>
                      <w:marBottom w:val="0"/>
                      <w:divBdr>
                        <w:top w:val="none" w:sz="0" w:space="0" w:color="auto"/>
                        <w:left w:val="none" w:sz="0" w:space="0" w:color="auto"/>
                        <w:bottom w:val="none" w:sz="0" w:space="0" w:color="auto"/>
                        <w:right w:val="none" w:sz="0" w:space="0" w:color="auto"/>
                      </w:divBdr>
                    </w:div>
                  </w:divsChild>
                </w:div>
                <w:div w:id="436291566">
                  <w:marLeft w:val="0"/>
                  <w:marRight w:val="0"/>
                  <w:marTop w:val="0"/>
                  <w:marBottom w:val="0"/>
                  <w:divBdr>
                    <w:top w:val="none" w:sz="0" w:space="0" w:color="auto"/>
                    <w:left w:val="none" w:sz="0" w:space="0" w:color="auto"/>
                    <w:bottom w:val="none" w:sz="0" w:space="0" w:color="auto"/>
                    <w:right w:val="none" w:sz="0" w:space="0" w:color="auto"/>
                  </w:divBdr>
                  <w:divsChild>
                    <w:div w:id="1766532469">
                      <w:marLeft w:val="0"/>
                      <w:marRight w:val="0"/>
                      <w:marTop w:val="0"/>
                      <w:marBottom w:val="0"/>
                      <w:divBdr>
                        <w:top w:val="none" w:sz="0" w:space="0" w:color="auto"/>
                        <w:left w:val="none" w:sz="0" w:space="0" w:color="auto"/>
                        <w:bottom w:val="none" w:sz="0" w:space="0" w:color="auto"/>
                        <w:right w:val="none" w:sz="0" w:space="0" w:color="auto"/>
                      </w:divBdr>
                    </w:div>
                  </w:divsChild>
                </w:div>
                <w:div w:id="553393804">
                  <w:marLeft w:val="0"/>
                  <w:marRight w:val="0"/>
                  <w:marTop w:val="0"/>
                  <w:marBottom w:val="0"/>
                  <w:divBdr>
                    <w:top w:val="none" w:sz="0" w:space="0" w:color="auto"/>
                    <w:left w:val="none" w:sz="0" w:space="0" w:color="auto"/>
                    <w:bottom w:val="none" w:sz="0" w:space="0" w:color="auto"/>
                    <w:right w:val="none" w:sz="0" w:space="0" w:color="auto"/>
                  </w:divBdr>
                  <w:divsChild>
                    <w:div w:id="1019546435">
                      <w:marLeft w:val="0"/>
                      <w:marRight w:val="0"/>
                      <w:marTop w:val="0"/>
                      <w:marBottom w:val="0"/>
                      <w:divBdr>
                        <w:top w:val="none" w:sz="0" w:space="0" w:color="auto"/>
                        <w:left w:val="none" w:sz="0" w:space="0" w:color="auto"/>
                        <w:bottom w:val="none" w:sz="0" w:space="0" w:color="auto"/>
                        <w:right w:val="none" w:sz="0" w:space="0" w:color="auto"/>
                      </w:divBdr>
                    </w:div>
                  </w:divsChild>
                </w:div>
                <w:div w:id="624584078">
                  <w:marLeft w:val="0"/>
                  <w:marRight w:val="0"/>
                  <w:marTop w:val="0"/>
                  <w:marBottom w:val="0"/>
                  <w:divBdr>
                    <w:top w:val="none" w:sz="0" w:space="0" w:color="auto"/>
                    <w:left w:val="none" w:sz="0" w:space="0" w:color="auto"/>
                    <w:bottom w:val="none" w:sz="0" w:space="0" w:color="auto"/>
                    <w:right w:val="none" w:sz="0" w:space="0" w:color="auto"/>
                  </w:divBdr>
                  <w:divsChild>
                    <w:div w:id="1570454873">
                      <w:marLeft w:val="0"/>
                      <w:marRight w:val="0"/>
                      <w:marTop w:val="0"/>
                      <w:marBottom w:val="0"/>
                      <w:divBdr>
                        <w:top w:val="none" w:sz="0" w:space="0" w:color="auto"/>
                        <w:left w:val="none" w:sz="0" w:space="0" w:color="auto"/>
                        <w:bottom w:val="none" w:sz="0" w:space="0" w:color="auto"/>
                        <w:right w:val="none" w:sz="0" w:space="0" w:color="auto"/>
                      </w:divBdr>
                    </w:div>
                  </w:divsChild>
                </w:div>
                <w:div w:id="819462448">
                  <w:marLeft w:val="0"/>
                  <w:marRight w:val="0"/>
                  <w:marTop w:val="0"/>
                  <w:marBottom w:val="0"/>
                  <w:divBdr>
                    <w:top w:val="none" w:sz="0" w:space="0" w:color="auto"/>
                    <w:left w:val="none" w:sz="0" w:space="0" w:color="auto"/>
                    <w:bottom w:val="none" w:sz="0" w:space="0" w:color="auto"/>
                    <w:right w:val="none" w:sz="0" w:space="0" w:color="auto"/>
                  </w:divBdr>
                  <w:divsChild>
                    <w:div w:id="720328288">
                      <w:marLeft w:val="0"/>
                      <w:marRight w:val="0"/>
                      <w:marTop w:val="0"/>
                      <w:marBottom w:val="0"/>
                      <w:divBdr>
                        <w:top w:val="none" w:sz="0" w:space="0" w:color="auto"/>
                        <w:left w:val="none" w:sz="0" w:space="0" w:color="auto"/>
                        <w:bottom w:val="none" w:sz="0" w:space="0" w:color="auto"/>
                        <w:right w:val="none" w:sz="0" w:space="0" w:color="auto"/>
                      </w:divBdr>
                    </w:div>
                  </w:divsChild>
                </w:div>
                <w:div w:id="919217379">
                  <w:marLeft w:val="0"/>
                  <w:marRight w:val="0"/>
                  <w:marTop w:val="0"/>
                  <w:marBottom w:val="0"/>
                  <w:divBdr>
                    <w:top w:val="none" w:sz="0" w:space="0" w:color="auto"/>
                    <w:left w:val="none" w:sz="0" w:space="0" w:color="auto"/>
                    <w:bottom w:val="none" w:sz="0" w:space="0" w:color="auto"/>
                    <w:right w:val="none" w:sz="0" w:space="0" w:color="auto"/>
                  </w:divBdr>
                  <w:divsChild>
                    <w:div w:id="1313412926">
                      <w:marLeft w:val="0"/>
                      <w:marRight w:val="0"/>
                      <w:marTop w:val="0"/>
                      <w:marBottom w:val="0"/>
                      <w:divBdr>
                        <w:top w:val="none" w:sz="0" w:space="0" w:color="auto"/>
                        <w:left w:val="none" w:sz="0" w:space="0" w:color="auto"/>
                        <w:bottom w:val="none" w:sz="0" w:space="0" w:color="auto"/>
                        <w:right w:val="none" w:sz="0" w:space="0" w:color="auto"/>
                      </w:divBdr>
                    </w:div>
                  </w:divsChild>
                </w:div>
                <w:div w:id="932661633">
                  <w:marLeft w:val="0"/>
                  <w:marRight w:val="0"/>
                  <w:marTop w:val="0"/>
                  <w:marBottom w:val="0"/>
                  <w:divBdr>
                    <w:top w:val="none" w:sz="0" w:space="0" w:color="auto"/>
                    <w:left w:val="none" w:sz="0" w:space="0" w:color="auto"/>
                    <w:bottom w:val="none" w:sz="0" w:space="0" w:color="auto"/>
                    <w:right w:val="none" w:sz="0" w:space="0" w:color="auto"/>
                  </w:divBdr>
                  <w:divsChild>
                    <w:div w:id="119494213">
                      <w:marLeft w:val="0"/>
                      <w:marRight w:val="0"/>
                      <w:marTop w:val="0"/>
                      <w:marBottom w:val="0"/>
                      <w:divBdr>
                        <w:top w:val="none" w:sz="0" w:space="0" w:color="auto"/>
                        <w:left w:val="none" w:sz="0" w:space="0" w:color="auto"/>
                        <w:bottom w:val="none" w:sz="0" w:space="0" w:color="auto"/>
                        <w:right w:val="none" w:sz="0" w:space="0" w:color="auto"/>
                      </w:divBdr>
                    </w:div>
                  </w:divsChild>
                </w:div>
                <w:div w:id="988293439">
                  <w:marLeft w:val="0"/>
                  <w:marRight w:val="0"/>
                  <w:marTop w:val="0"/>
                  <w:marBottom w:val="0"/>
                  <w:divBdr>
                    <w:top w:val="none" w:sz="0" w:space="0" w:color="auto"/>
                    <w:left w:val="none" w:sz="0" w:space="0" w:color="auto"/>
                    <w:bottom w:val="none" w:sz="0" w:space="0" w:color="auto"/>
                    <w:right w:val="none" w:sz="0" w:space="0" w:color="auto"/>
                  </w:divBdr>
                  <w:divsChild>
                    <w:div w:id="928272645">
                      <w:marLeft w:val="0"/>
                      <w:marRight w:val="0"/>
                      <w:marTop w:val="0"/>
                      <w:marBottom w:val="0"/>
                      <w:divBdr>
                        <w:top w:val="none" w:sz="0" w:space="0" w:color="auto"/>
                        <w:left w:val="none" w:sz="0" w:space="0" w:color="auto"/>
                        <w:bottom w:val="none" w:sz="0" w:space="0" w:color="auto"/>
                        <w:right w:val="none" w:sz="0" w:space="0" w:color="auto"/>
                      </w:divBdr>
                    </w:div>
                  </w:divsChild>
                </w:div>
                <w:div w:id="990065549">
                  <w:marLeft w:val="0"/>
                  <w:marRight w:val="0"/>
                  <w:marTop w:val="0"/>
                  <w:marBottom w:val="0"/>
                  <w:divBdr>
                    <w:top w:val="none" w:sz="0" w:space="0" w:color="auto"/>
                    <w:left w:val="none" w:sz="0" w:space="0" w:color="auto"/>
                    <w:bottom w:val="none" w:sz="0" w:space="0" w:color="auto"/>
                    <w:right w:val="none" w:sz="0" w:space="0" w:color="auto"/>
                  </w:divBdr>
                  <w:divsChild>
                    <w:div w:id="1558466117">
                      <w:marLeft w:val="0"/>
                      <w:marRight w:val="0"/>
                      <w:marTop w:val="0"/>
                      <w:marBottom w:val="0"/>
                      <w:divBdr>
                        <w:top w:val="none" w:sz="0" w:space="0" w:color="auto"/>
                        <w:left w:val="none" w:sz="0" w:space="0" w:color="auto"/>
                        <w:bottom w:val="none" w:sz="0" w:space="0" w:color="auto"/>
                        <w:right w:val="none" w:sz="0" w:space="0" w:color="auto"/>
                      </w:divBdr>
                    </w:div>
                  </w:divsChild>
                </w:div>
                <w:div w:id="1057432493">
                  <w:marLeft w:val="0"/>
                  <w:marRight w:val="0"/>
                  <w:marTop w:val="0"/>
                  <w:marBottom w:val="0"/>
                  <w:divBdr>
                    <w:top w:val="none" w:sz="0" w:space="0" w:color="auto"/>
                    <w:left w:val="none" w:sz="0" w:space="0" w:color="auto"/>
                    <w:bottom w:val="none" w:sz="0" w:space="0" w:color="auto"/>
                    <w:right w:val="none" w:sz="0" w:space="0" w:color="auto"/>
                  </w:divBdr>
                  <w:divsChild>
                    <w:div w:id="1863787187">
                      <w:marLeft w:val="0"/>
                      <w:marRight w:val="0"/>
                      <w:marTop w:val="0"/>
                      <w:marBottom w:val="0"/>
                      <w:divBdr>
                        <w:top w:val="none" w:sz="0" w:space="0" w:color="auto"/>
                        <w:left w:val="none" w:sz="0" w:space="0" w:color="auto"/>
                        <w:bottom w:val="none" w:sz="0" w:space="0" w:color="auto"/>
                        <w:right w:val="none" w:sz="0" w:space="0" w:color="auto"/>
                      </w:divBdr>
                    </w:div>
                  </w:divsChild>
                </w:div>
                <w:div w:id="1126392819">
                  <w:marLeft w:val="0"/>
                  <w:marRight w:val="0"/>
                  <w:marTop w:val="0"/>
                  <w:marBottom w:val="0"/>
                  <w:divBdr>
                    <w:top w:val="none" w:sz="0" w:space="0" w:color="auto"/>
                    <w:left w:val="none" w:sz="0" w:space="0" w:color="auto"/>
                    <w:bottom w:val="none" w:sz="0" w:space="0" w:color="auto"/>
                    <w:right w:val="none" w:sz="0" w:space="0" w:color="auto"/>
                  </w:divBdr>
                  <w:divsChild>
                    <w:div w:id="552421676">
                      <w:marLeft w:val="0"/>
                      <w:marRight w:val="0"/>
                      <w:marTop w:val="0"/>
                      <w:marBottom w:val="0"/>
                      <w:divBdr>
                        <w:top w:val="none" w:sz="0" w:space="0" w:color="auto"/>
                        <w:left w:val="none" w:sz="0" w:space="0" w:color="auto"/>
                        <w:bottom w:val="none" w:sz="0" w:space="0" w:color="auto"/>
                        <w:right w:val="none" w:sz="0" w:space="0" w:color="auto"/>
                      </w:divBdr>
                    </w:div>
                  </w:divsChild>
                </w:div>
                <w:div w:id="1381900236">
                  <w:marLeft w:val="0"/>
                  <w:marRight w:val="0"/>
                  <w:marTop w:val="0"/>
                  <w:marBottom w:val="0"/>
                  <w:divBdr>
                    <w:top w:val="none" w:sz="0" w:space="0" w:color="auto"/>
                    <w:left w:val="none" w:sz="0" w:space="0" w:color="auto"/>
                    <w:bottom w:val="none" w:sz="0" w:space="0" w:color="auto"/>
                    <w:right w:val="none" w:sz="0" w:space="0" w:color="auto"/>
                  </w:divBdr>
                  <w:divsChild>
                    <w:div w:id="1327778823">
                      <w:marLeft w:val="0"/>
                      <w:marRight w:val="0"/>
                      <w:marTop w:val="0"/>
                      <w:marBottom w:val="0"/>
                      <w:divBdr>
                        <w:top w:val="none" w:sz="0" w:space="0" w:color="auto"/>
                        <w:left w:val="none" w:sz="0" w:space="0" w:color="auto"/>
                        <w:bottom w:val="none" w:sz="0" w:space="0" w:color="auto"/>
                        <w:right w:val="none" w:sz="0" w:space="0" w:color="auto"/>
                      </w:divBdr>
                    </w:div>
                  </w:divsChild>
                </w:div>
                <w:div w:id="1458454955">
                  <w:marLeft w:val="0"/>
                  <w:marRight w:val="0"/>
                  <w:marTop w:val="0"/>
                  <w:marBottom w:val="0"/>
                  <w:divBdr>
                    <w:top w:val="none" w:sz="0" w:space="0" w:color="auto"/>
                    <w:left w:val="none" w:sz="0" w:space="0" w:color="auto"/>
                    <w:bottom w:val="none" w:sz="0" w:space="0" w:color="auto"/>
                    <w:right w:val="none" w:sz="0" w:space="0" w:color="auto"/>
                  </w:divBdr>
                  <w:divsChild>
                    <w:div w:id="1292174639">
                      <w:marLeft w:val="0"/>
                      <w:marRight w:val="0"/>
                      <w:marTop w:val="0"/>
                      <w:marBottom w:val="0"/>
                      <w:divBdr>
                        <w:top w:val="none" w:sz="0" w:space="0" w:color="auto"/>
                        <w:left w:val="none" w:sz="0" w:space="0" w:color="auto"/>
                        <w:bottom w:val="none" w:sz="0" w:space="0" w:color="auto"/>
                        <w:right w:val="none" w:sz="0" w:space="0" w:color="auto"/>
                      </w:divBdr>
                    </w:div>
                  </w:divsChild>
                </w:div>
                <w:div w:id="1495141518">
                  <w:marLeft w:val="0"/>
                  <w:marRight w:val="0"/>
                  <w:marTop w:val="0"/>
                  <w:marBottom w:val="0"/>
                  <w:divBdr>
                    <w:top w:val="none" w:sz="0" w:space="0" w:color="auto"/>
                    <w:left w:val="none" w:sz="0" w:space="0" w:color="auto"/>
                    <w:bottom w:val="none" w:sz="0" w:space="0" w:color="auto"/>
                    <w:right w:val="none" w:sz="0" w:space="0" w:color="auto"/>
                  </w:divBdr>
                  <w:divsChild>
                    <w:div w:id="1118639755">
                      <w:marLeft w:val="0"/>
                      <w:marRight w:val="0"/>
                      <w:marTop w:val="0"/>
                      <w:marBottom w:val="0"/>
                      <w:divBdr>
                        <w:top w:val="none" w:sz="0" w:space="0" w:color="auto"/>
                        <w:left w:val="none" w:sz="0" w:space="0" w:color="auto"/>
                        <w:bottom w:val="none" w:sz="0" w:space="0" w:color="auto"/>
                        <w:right w:val="none" w:sz="0" w:space="0" w:color="auto"/>
                      </w:divBdr>
                    </w:div>
                  </w:divsChild>
                </w:div>
                <w:div w:id="1507674896">
                  <w:marLeft w:val="0"/>
                  <w:marRight w:val="0"/>
                  <w:marTop w:val="0"/>
                  <w:marBottom w:val="0"/>
                  <w:divBdr>
                    <w:top w:val="none" w:sz="0" w:space="0" w:color="auto"/>
                    <w:left w:val="none" w:sz="0" w:space="0" w:color="auto"/>
                    <w:bottom w:val="none" w:sz="0" w:space="0" w:color="auto"/>
                    <w:right w:val="none" w:sz="0" w:space="0" w:color="auto"/>
                  </w:divBdr>
                  <w:divsChild>
                    <w:div w:id="164170061">
                      <w:marLeft w:val="0"/>
                      <w:marRight w:val="0"/>
                      <w:marTop w:val="0"/>
                      <w:marBottom w:val="0"/>
                      <w:divBdr>
                        <w:top w:val="none" w:sz="0" w:space="0" w:color="auto"/>
                        <w:left w:val="none" w:sz="0" w:space="0" w:color="auto"/>
                        <w:bottom w:val="none" w:sz="0" w:space="0" w:color="auto"/>
                        <w:right w:val="none" w:sz="0" w:space="0" w:color="auto"/>
                      </w:divBdr>
                    </w:div>
                  </w:divsChild>
                </w:div>
                <w:div w:id="1524977990">
                  <w:marLeft w:val="0"/>
                  <w:marRight w:val="0"/>
                  <w:marTop w:val="0"/>
                  <w:marBottom w:val="0"/>
                  <w:divBdr>
                    <w:top w:val="none" w:sz="0" w:space="0" w:color="auto"/>
                    <w:left w:val="none" w:sz="0" w:space="0" w:color="auto"/>
                    <w:bottom w:val="none" w:sz="0" w:space="0" w:color="auto"/>
                    <w:right w:val="none" w:sz="0" w:space="0" w:color="auto"/>
                  </w:divBdr>
                  <w:divsChild>
                    <w:div w:id="216553274">
                      <w:marLeft w:val="0"/>
                      <w:marRight w:val="0"/>
                      <w:marTop w:val="0"/>
                      <w:marBottom w:val="0"/>
                      <w:divBdr>
                        <w:top w:val="none" w:sz="0" w:space="0" w:color="auto"/>
                        <w:left w:val="none" w:sz="0" w:space="0" w:color="auto"/>
                        <w:bottom w:val="none" w:sz="0" w:space="0" w:color="auto"/>
                        <w:right w:val="none" w:sz="0" w:space="0" w:color="auto"/>
                      </w:divBdr>
                    </w:div>
                  </w:divsChild>
                </w:div>
                <w:div w:id="1572426397">
                  <w:marLeft w:val="0"/>
                  <w:marRight w:val="0"/>
                  <w:marTop w:val="0"/>
                  <w:marBottom w:val="0"/>
                  <w:divBdr>
                    <w:top w:val="none" w:sz="0" w:space="0" w:color="auto"/>
                    <w:left w:val="none" w:sz="0" w:space="0" w:color="auto"/>
                    <w:bottom w:val="none" w:sz="0" w:space="0" w:color="auto"/>
                    <w:right w:val="none" w:sz="0" w:space="0" w:color="auto"/>
                  </w:divBdr>
                  <w:divsChild>
                    <w:div w:id="1701123162">
                      <w:marLeft w:val="0"/>
                      <w:marRight w:val="0"/>
                      <w:marTop w:val="0"/>
                      <w:marBottom w:val="0"/>
                      <w:divBdr>
                        <w:top w:val="none" w:sz="0" w:space="0" w:color="auto"/>
                        <w:left w:val="none" w:sz="0" w:space="0" w:color="auto"/>
                        <w:bottom w:val="none" w:sz="0" w:space="0" w:color="auto"/>
                        <w:right w:val="none" w:sz="0" w:space="0" w:color="auto"/>
                      </w:divBdr>
                    </w:div>
                  </w:divsChild>
                </w:div>
                <w:div w:id="1604455705">
                  <w:marLeft w:val="0"/>
                  <w:marRight w:val="0"/>
                  <w:marTop w:val="0"/>
                  <w:marBottom w:val="0"/>
                  <w:divBdr>
                    <w:top w:val="none" w:sz="0" w:space="0" w:color="auto"/>
                    <w:left w:val="none" w:sz="0" w:space="0" w:color="auto"/>
                    <w:bottom w:val="none" w:sz="0" w:space="0" w:color="auto"/>
                    <w:right w:val="none" w:sz="0" w:space="0" w:color="auto"/>
                  </w:divBdr>
                  <w:divsChild>
                    <w:div w:id="462698245">
                      <w:marLeft w:val="0"/>
                      <w:marRight w:val="0"/>
                      <w:marTop w:val="0"/>
                      <w:marBottom w:val="0"/>
                      <w:divBdr>
                        <w:top w:val="none" w:sz="0" w:space="0" w:color="auto"/>
                        <w:left w:val="none" w:sz="0" w:space="0" w:color="auto"/>
                        <w:bottom w:val="none" w:sz="0" w:space="0" w:color="auto"/>
                        <w:right w:val="none" w:sz="0" w:space="0" w:color="auto"/>
                      </w:divBdr>
                    </w:div>
                  </w:divsChild>
                </w:div>
                <w:div w:id="1631550565">
                  <w:marLeft w:val="0"/>
                  <w:marRight w:val="0"/>
                  <w:marTop w:val="0"/>
                  <w:marBottom w:val="0"/>
                  <w:divBdr>
                    <w:top w:val="none" w:sz="0" w:space="0" w:color="auto"/>
                    <w:left w:val="none" w:sz="0" w:space="0" w:color="auto"/>
                    <w:bottom w:val="none" w:sz="0" w:space="0" w:color="auto"/>
                    <w:right w:val="none" w:sz="0" w:space="0" w:color="auto"/>
                  </w:divBdr>
                  <w:divsChild>
                    <w:div w:id="1661615841">
                      <w:marLeft w:val="0"/>
                      <w:marRight w:val="0"/>
                      <w:marTop w:val="0"/>
                      <w:marBottom w:val="0"/>
                      <w:divBdr>
                        <w:top w:val="none" w:sz="0" w:space="0" w:color="auto"/>
                        <w:left w:val="none" w:sz="0" w:space="0" w:color="auto"/>
                        <w:bottom w:val="none" w:sz="0" w:space="0" w:color="auto"/>
                        <w:right w:val="none" w:sz="0" w:space="0" w:color="auto"/>
                      </w:divBdr>
                    </w:div>
                  </w:divsChild>
                </w:div>
                <w:div w:id="1650595262">
                  <w:marLeft w:val="0"/>
                  <w:marRight w:val="0"/>
                  <w:marTop w:val="0"/>
                  <w:marBottom w:val="0"/>
                  <w:divBdr>
                    <w:top w:val="none" w:sz="0" w:space="0" w:color="auto"/>
                    <w:left w:val="none" w:sz="0" w:space="0" w:color="auto"/>
                    <w:bottom w:val="none" w:sz="0" w:space="0" w:color="auto"/>
                    <w:right w:val="none" w:sz="0" w:space="0" w:color="auto"/>
                  </w:divBdr>
                  <w:divsChild>
                    <w:div w:id="175536299">
                      <w:marLeft w:val="0"/>
                      <w:marRight w:val="0"/>
                      <w:marTop w:val="0"/>
                      <w:marBottom w:val="0"/>
                      <w:divBdr>
                        <w:top w:val="none" w:sz="0" w:space="0" w:color="auto"/>
                        <w:left w:val="none" w:sz="0" w:space="0" w:color="auto"/>
                        <w:bottom w:val="none" w:sz="0" w:space="0" w:color="auto"/>
                        <w:right w:val="none" w:sz="0" w:space="0" w:color="auto"/>
                      </w:divBdr>
                    </w:div>
                  </w:divsChild>
                </w:div>
                <w:div w:id="1705713500">
                  <w:marLeft w:val="0"/>
                  <w:marRight w:val="0"/>
                  <w:marTop w:val="0"/>
                  <w:marBottom w:val="0"/>
                  <w:divBdr>
                    <w:top w:val="none" w:sz="0" w:space="0" w:color="auto"/>
                    <w:left w:val="none" w:sz="0" w:space="0" w:color="auto"/>
                    <w:bottom w:val="none" w:sz="0" w:space="0" w:color="auto"/>
                    <w:right w:val="none" w:sz="0" w:space="0" w:color="auto"/>
                  </w:divBdr>
                  <w:divsChild>
                    <w:div w:id="1287663602">
                      <w:marLeft w:val="0"/>
                      <w:marRight w:val="0"/>
                      <w:marTop w:val="0"/>
                      <w:marBottom w:val="0"/>
                      <w:divBdr>
                        <w:top w:val="none" w:sz="0" w:space="0" w:color="auto"/>
                        <w:left w:val="none" w:sz="0" w:space="0" w:color="auto"/>
                        <w:bottom w:val="none" w:sz="0" w:space="0" w:color="auto"/>
                        <w:right w:val="none" w:sz="0" w:space="0" w:color="auto"/>
                      </w:divBdr>
                    </w:div>
                  </w:divsChild>
                </w:div>
                <w:div w:id="1711109747">
                  <w:marLeft w:val="0"/>
                  <w:marRight w:val="0"/>
                  <w:marTop w:val="0"/>
                  <w:marBottom w:val="0"/>
                  <w:divBdr>
                    <w:top w:val="none" w:sz="0" w:space="0" w:color="auto"/>
                    <w:left w:val="none" w:sz="0" w:space="0" w:color="auto"/>
                    <w:bottom w:val="none" w:sz="0" w:space="0" w:color="auto"/>
                    <w:right w:val="none" w:sz="0" w:space="0" w:color="auto"/>
                  </w:divBdr>
                  <w:divsChild>
                    <w:div w:id="893077385">
                      <w:marLeft w:val="0"/>
                      <w:marRight w:val="0"/>
                      <w:marTop w:val="0"/>
                      <w:marBottom w:val="0"/>
                      <w:divBdr>
                        <w:top w:val="none" w:sz="0" w:space="0" w:color="auto"/>
                        <w:left w:val="none" w:sz="0" w:space="0" w:color="auto"/>
                        <w:bottom w:val="none" w:sz="0" w:space="0" w:color="auto"/>
                        <w:right w:val="none" w:sz="0" w:space="0" w:color="auto"/>
                      </w:divBdr>
                    </w:div>
                  </w:divsChild>
                </w:div>
                <w:div w:id="1752585940">
                  <w:marLeft w:val="0"/>
                  <w:marRight w:val="0"/>
                  <w:marTop w:val="0"/>
                  <w:marBottom w:val="0"/>
                  <w:divBdr>
                    <w:top w:val="none" w:sz="0" w:space="0" w:color="auto"/>
                    <w:left w:val="none" w:sz="0" w:space="0" w:color="auto"/>
                    <w:bottom w:val="none" w:sz="0" w:space="0" w:color="auto"/>
                    <w:right w:val="none" w:sz="0" w:space="0" w:color="auto"/>
                  </w:divBdr>
                  <w:divsChild>
                    <w:div w:id="390538155">
                      <w:marLeft w:val="0"/>
                      <w:marRight w:val="0"/>
                      <w:marTop w:val="0"/>
                      <w:marBottom w:val="0"/>
                      <w:divBdr>
                        <w:top w:val="none" w:sz="0" w:space="0" w:color="auto"/>
                        <w:left w:val="none" w:sz="0" w:space="0" w:color="auto"/>
                        <w:bottom w:val="none" w:sz="0" w:space="0" w:color="auto"/>
                        <w:right w:val="none" w:sz="0" w:space="0" w:color="auto"/>
                      </w:divBdr>
                    </w:div>
                  </w:divsChild>
                </w:div>
                <w:div w:id="1860311603">
                  <w:marLeft w:val="0"/>
                  <w:marRight w:val="0"/>
                  <w:marTop w:val="0"/>
                  <w:marBottom w:val="0"/>
                  <w:divBdr>
                    <w:top w:val="none" w:sz="0" w:space="0" w:color="auto"/>
                    <w:left w:val="none" w:sz="0" w:space="0" w:color="auto"/>
                    <w:bottom w:val="none" w:sz="0" w:space="0" w:color="auto"/>
                    <w:right w:val="none" w:sz="0" w:space="0" w:color="auto"/>
                  </w:divBdr>
                  <w:divsChild>
                    <w:div w:id="469371013">
                      <w:marLeft w:val="0"/>
                      <w:marRight w:val="0"/>
                      <w:marTop w:val="0"/>
                      <w:marBottom w:val="0"/>
                      <w:divBdr>
                        <w:top w:val="none" w:sz="0" w:space="0" w:color="auto"/>
                        <w:left w:val="none" w:sz="0" w:space="0" w:color="auto"/>
                        <w:bottom w:val="none" w:sz="0" w:space="0" w:color="auto"/>
                        <w:right w:val="none" w:sz="0" w:space="0" w:color="auto"/>
                      </w:divBdr>
                    </w:div>
                  </w:divsChild>
                </w:div>
                <w:div w:id="1863130389">
                  <w:marLeft w:val="0"/>
                  <w:marRight w:val="0"/>
                  <w:marTop w:val="0"/>
                  <w:marBottom w:val="0"/>
                  <w:divBdr>
                    <w:top w:val="none" w:sz="0" w:space="0" w:color="auto"/>
                    <w:left w:val="none" w:sz="0" w:space="0" w:color="auto"/>
                    <w:bottom w:val="none" w:sz="0" w:space="0" w:color="auto"/>
                    <w:right w:val="none" w:sz="0" w:space="0" w:color="auto"/>
                  </w:divBdr>
                  <w:divsChild>
                    <w:div w:id="1781947324">
                      <w:marLeft w:val="0"/>
                      <w:marRight w:val="0"/>
                      <w:marTop w:val="0"/>
                      <w:marBottom w:val="0"/>
                      <w:divBdr>
                        <w:top w:val="none" w:sz="0" w:space="0" w:color="auto"/>
                        <w:left w:val="none" w:sz="0" w:space="0" w:color="auto"/>
                        <w:bottom w:val="none" w:sz="0" w:space="0" w:color="auto"/>
                        <w:right w:val="none" w:sz="0" w:space="0" w:color="auto"/>
                      </w:divBdr>
                    </w:div>
                  </w:divsChild>
                </w:div>
                <w:div w:id="1863862662">
                  <w:marLeft w:val="0"/>
                  <w:marRight w:val="0"/>
                  <w:marTop w:val="0"/>
                  <w:marBottom w:val="0"/>
                  <w:divBdr>
                    <w:top w:val="none" w:sz="0" w:space="0" w:color="auto"/>
                    <w:left w:val="none" w:sz="0" w:space="0" w:color="auto"/>
                    <w:bottom w:val="none" w:sz="0" w:space="0" w:color="auto"/>
                    <w:right w:val="none" w:sz="0" w:space="0" w:color="auto"/>
                  </w:divBdr>
                  <w:divsChild>
                    <w:div w:id="704066193">
                      <w:marLeft w:val="0"/>
                      <w:marRight w:val="0"/>
                      <w:marTop w:val="0"/>
                      <w:marBottom w:val="0"/>
                      <w:divBdr>
                        <w:top w:val="none" w:sz="0" w:space="0" w:color="auto"/>
                        <w:left w:val="none" w:sz="0" w:space="0" w:color="auto"/>
                        <w:bottom w:val="none" w:sz="0" w:space="0" w:color="auto"/>
                        <w:right w:val="none" w:sz="0" w:space="0" w:color="auto"/>
                      </w:divBdr>
                    </w:div>
                  </w:divsChild>
                </w:div>
                <w:div w:id="1872179384">
                  <w:marLeft w:val="0"/>
                  <w:marRight w:val="0"/>
                  <w:marTop w:val="0"/>
                  <w:marBottom w:val="0"/>
                  <w:divBdr>
                    <w:top w:val="none" w:sz="0" w:space="0" w:color="auto"/>
                    <w:left w:val="none" w:sz="0" w:space="0" w:color="auto"/>
                    <w:bottom w:val="none" w:sz="0" w:space="0" w:color="auto"/>
                    <w:right w:val="none" w:sz="0" w:space="0" w:color="auto"/>
                  </w:divBdr>
                  <w:divsChild>
                    <w:div w:id="807824938">
                      <w:marLeft w:val="0"/>
                      <w:marRight w:val="0"/>
                      <w:marTop w:val="0"/>
                      <w:marBottom w:val="0"/>
                      <w:divBdr>
                        <w:top w:val="none" w:sz="0" w:space="0" w:color="auto"/>
                        <w:left w:val="none" w:sz="0" w:space="0" w:color="auto"/>
                        <w:bottom w:val="none" w:sz="0" w:space="0" w:color="auto"/>
                        <w:right w:val="none" w:sz="0" w:space="0" w:color="auto"/>
                      </w:divBdr>
                    </w:div>
                  </w:divsChild>
                </w:div>
                <w:div w:id="1924532394">
                  <w:marLeft w:val="0"/>
                  <w:marRight w:val="0"/>
                  <w:marTop w:val="0"/>
                  <w:marBottom w:val="0"/>
                  <w:divBdr>
                    <w:top w:val="none" w:sz="0" w:space="0" w:color="auto"/>
                    <w:left w:val="none" w:sz="0" w:space="0" w:color="auto"/>
                    <w:bottom w:val="none" w:sz="0" w:space="0" w:color="auto"/>
                    <w:right w:val="none" w:sz="0" w:space="0" w:color="auto"/>
                  </w:divBdr>
                  <w:divsChild>
                    <w:div w:id="65566634">
                      <w:marLeft w:val="0"/>
                      <w:marRight w:val="0"/>
                      <w:marTop w:val="0"/>
                      <w:marBottom w:val="0"/>
                      <w:divBdr>
                        <w:top w:val="none" w:sz="0" w:space="0" w:color="auto"/>
                        <w:left w:val="none" w:sz="0" w:space="0" w:color="auto"/>
                        <w:bottom w:val="none" w:sz="0" w:space="0" w:color="auto"/>
                        <w:right w:val="none" w:sz="0" w:space="0" w:color="auto"/>
                      </w:divBdr>
                    </w:div>
                  </w:divsChild>
                </w:div>
                <w:div w:id="1949700135">
                  <w:marLeft w:val="0"/>
                  <w:marRight w:val="0"/>
                  <w:marTop w:val="0"/>
                  <w:marBottom w:val="0"/>
                  <w:divBdr>
                    <w:top w:val="none" w:sz="0" w:space="0" w:color="auto"/>
                    <w:left w:val="none" w:sz="0" w:space="0" w:color="auto"/>
                    <w:bottom w:val="none" w:sz="0" w:space="0" w:color="auto"/>
                    <w:right w:val="none" w:sz="0" w:space="0" w:color="auto"/>
                  </w:divBdr>
                  <w:divsChild>
                    <w:div w:id="371150052">
                      <w:marLeft w:val="0"/>
                      <w:marRight w:val="0"/>
                      <w:marTop w:val="0"/>
                      <w:marBottom w:val="0"/>
                      <w:divBdr>
                        <w:top w:val="none" w:sz="0" w:space="0" w:color="auto"/>
                        <w:left w:val="none" w:sz="0" w:space="0" w:color="auto"/>
                        <w:bottom w:val="none" w:sz="0" w:space="0" w:color="auto"/>
                        <w:right w:val="none" w:sz="0" w:space="0" w:color="auto"/>
                      </w:divBdr>
                    </w:div>
                  </w:divsChild>
                </w:div>
                <w:div w:id="1953587274">
                  <w:marLeft w:val="0"/>
                  <w:marRight w:val="0"/>
                  <w:marTop w:val="0"/>
                  <w:marBottom w:val="0"/>
                  <w:divBdr>
                    <w:top w:val="none" w:sz="0" w:space="0" w:color="auto"/>
                    <w:left w:val="none" w:sz="0" w:space="0" w:color="auto"/>
                    <w:bottom w:val="none" w:sz="0" w:space="0" w:color="auto"/>
                    <w:right w:val="none" w:sz="0" w:space="0" w:color="auto"/>
                  </w:divBdr>
                  <w:divsChild>
                    <w:div w:id="336077329">
                      <w:marLeft w:val="0"/>
                      <w:marRight w:val="0"/>
                      <w:marTop w:val="0"/>
                      <w:marBottom w:val="0"/>
                      <w:divBdr>
                        <w:top w:val="none" w:sz="0" w:space="0" w:color="auto"/>
                        <w:left w:val="none" w:sz="0" w:space="0" w:color="auto"/>
                        <w:bottom w:val="none" w:sz="0" w:space="0" w:color="auto"/>
                        <w:right w:val="none" w:sz="0" w:space="0" w:color="auto"/>
                      </w:divBdr>
                    </w:div>
                  </w:divsChild>
                </w:div>
                <w:div w:id="1981231465">
                  <w:marLeft w:val="0"/>
                  <w:marRight w:val="0"/>
                  <w:marTop w:val="0"/>
                  <w:marBottom w:val="0"/>
                  <w:divBdr>
                    <w:top w:val="none" w:sz="0" w:space="0" w:color="auto"/>
                    <w:left w:val="none" w:sz="0" w:space="0" w:color="auto"/>
                    <w:bottom w:val="none" w:sz="0" w:space="0" w:color="auto"/>
                    <w:right w:val="none" w:sz="0" w:space="0" w:color="auto"/>
                  </w:divBdr>
                  <w:divsChild>
                    <w:div w:id="661743099">
                      <w:marLeft w:val="0"/>
                      <w:marRight w:val="0"/>
                      <w:marTop w:val="0"/>
                      <w:marBottom w:val="0"/>
                      <w:divBdr>
                        <w:top w:val="none" w:sz="0" w:space="0" w:color="auto"/>
                        <w:left w:val="none" w:sz="0" w:space="0" w:color="auto"/>
                        <w:bottom w:val="none" w:sz="0" w:space="0" w:color="auto"/>
                        <w:right w:val="none" w:sz="0" w:space="0" w:color="auto"/>
                      </w:divBdr>
                    </w:div>
                  </w:divsChild>
                </w:div>
                <w:div w:id="2073040971">
                  <w:marLeft w:val="0"/>
                  <w:marRight w:val="0"/>
                  <w:marTop w:val="0"/>
                  <w:marBottom w:val="0"/>
                  <w:divBdr>
                    <w:top w:val="none" w:sz="0" w:space="0" w:color="auto"/>
                    <w:left w:val="none" w:sz="0" w:space="0" w:color="auto"/>
                    <w:bottom w:val="none" w:sz="0" w:space="0" w:color="auto"/>
                    <w:right w:val="none" w:sz="0" w:space="0" w:color="auto"/>
                  </w:divBdr>
                  <w:divsChild>
                    <w:div w:id="600382816">
                      <w:marLeft w:val="0"/>
                      <w:marRight w:val="0"/>
                      <w:marTop w:val="0"/>
                      <w:marBottom w:val="0"/>
                      <w:divBdr>
                        <w:top w:val="none" w:sz="0" w:space="0" w:color="auto"/>
                        <w:left w:val="none" w:sz="0" w:space="0" w:color="auto"/>
                        <w:bottom w:val="none" w:sz="0" w:space="0" w:color="auto"/>
                        <w:right w:val="none" w:sz="0" w:space="0" w:color="auto"/>
                      </w:divBdr>
                    </w:div>
                  </w:divsChild>
                </w:div>
                <w:div w:id="2078282091">
                  <w:marLeft w:val="0"/>
                  <w:marRight w:val="0"/>
                  <w:marTop w:val="0"/>
                  <w:marBottom w:val="0"/>
                  <w:divBdr>
                    <w:top w:val="none" w:sz="0" w:space="0" w:color="auto"/>
                    <w:left w:val="none" w:sz="0" w:space="0" w:color="auto"/>
                    <w:bottom w:val="none" w:sz="0" w:space="0" w:color="auto"/>
                    <w:right w:val="none" w:sz="0" w:space="0" w:color="auto"/>
                  </w:divBdr>
                  <w:divsChild>
                    <w:div w:id="1963727820">
                      <w:marLeft w:val="0"/>
                      <w:marRight w:val="0"/>
                      <w:marTop w:val="0"/>
                      <w:marBottom w:val="0"/>
                      <w:divBdr>
                        <w:top w:val="none" w:sz="0" w:space="0" w:color="auto"/>
                        <w:left w:val="none" w:sz="0" w:space="0" w:color="auto"/>
                        <w:bottom w:val="none" w:sz="0" w:space="0" w:color="auto"/>
                        <w:right w:val="none" w:sz="0" w:space="0" w:color="auto"/>
                      </w:divBdr>
                    </w:div>
                  </w:divsChild>
                </w:div>
                <w:div w:id="2109765309">
                  <w:marLeft w:val="0"/>
                  <w:marRight w:val="0"/>
                  <w:marTop w:val="0"/>
                  <w:marBottom w:val="0"/>
                  <w:divBdr>
                    <w:top w:val="none" w:sz="0" w:space="0" w:color="auto"/>
                    <w:left w:val="none" w:sz="0" w:space="0" w:color="auto"/>
                    <w:bottom w:val="none" w:sz="0" w:space="0" w:color="auto"/>
                    <w:right w:val="none" w:sz="0" w:space="0" w:color="auto"/>
                  </w:divBdr>
                  <w:divsChild>
                    <w:div w:id="5603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42072">
          <w:marLeft w:val="0"/>
          <w:marRight w:val="0"/>
          <w:marTop w:val="0"/>
          <w:marBottom w:val="0"/>
          <w:divBdr>
            <w:top w:val="none" w:sz="0" w:space="0" w:color="auto"/>
            <w:left w:val="none" w:sz="0" w:space="0" w:color="auto"/>
            <w:bottom w:val="none" w:sz="0" w:space="0" w:color="auto"/>
            <w:right w:val="none" w:sz="0" w:space="0" w:color="auto"/>
          </w:divBdr>
        </w:div>
      </w:divsChild>
    </w:div>
    <w:div w:id="850296075">
      <w:bodyDiv w:val="1"/>
      <w:marLeft w:val="0"/>
      <w:marRight w:val="0"/>
      <w:marTop w:val="0"/>
      <w:marBottom w:val="0"/>
      <w:divBdr>
        <w:top w:val="none" w:sz="0" w:space="0" w:color="auto"/>
        <w:left w:val="none" w:sz="0" w:space="0" w:color="auto"/>
        <w:bottom w:val="none" w:sz="0" w:space="0" w:color="auto"/>
        <w:right w:val="none" w:sz="0" w:space="0" w:color="auto"/>
      </w:divBdr>
      <w:divsChild>
        <w:div w:id="768769225">
          <w:marLeft w:val="0"/>
          <w:marRight w:val="0"/>
          <w:marTop w:val="0"/>
          <w:marBottom w:val="0"/>
          <w:divBdr>
            <w:top w:val="none" w:sz="0" w:space="0" w:color="auto"/>
            <w:left w:val="none" w:sz="0" w:space="0" w:color="auto"/>
            <w:bottom w:val="none" w:sz="0" w:space="0" w:color="auto"/>
            <w:right w:val="none" w:sz="0" w:space="0" w:color="auto"/>
          </w:divBdr>
        </w:div>
        <w:div w:id="845484251">
          <w:marLeft w:val="0"/>
          <w:marRight w:val="0"/>
          <w:marTop w:val="0"/>
          <w:marBottom w:val="0"/>
          <w:divBdr>
            <w:top w:val="none" w:sz="0" w:space="0" w:color="auto"/>
            <w:left w:val="none" w:sz="0" w:space="0" w:color="auto"/>
            <w:bottom w:val="none" w:sz="0" w:space="0" w:color="auto"/>
            <w:right w:val="none" w:sz="0" w:space="0" w:color="auto"/>
          </w:divBdr>
        </w:div>
        <w:div w:id="1544437542">
          <w:marLeft w:val="0"/>
          <w:marRight w:val="0"/>
          <w:marTop w:val="0"/>
          <w:marBottom w:val="0"/>
          <w:divBdr>
            <w:top w:val="none" w:sz="0" w:space="0" w:color="auto"/>
            <w:left w:val="none" w:sz="0" w:space="0" w:color="auto"/>
            <w:bottom w:val="none" w:sz="0" w:space="0" w:color="auto"/>
            <w:right w:val="none" w:sz="0" w:space="0" w:color="auto"/>
          </w:divBdr>
        </w:div>
      </w:divsChild>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600602192">
      <w:bodyDiv w:val="1"/>
      <w:marLeft w:val="0"/>
      <w:marRight w:val="0"/>
      <w:marTop w:val="0"/>
      <w:marBottom w:val="0"/>
      <w:divBdr>
        <w:top w:val="none" w:sz="0" w:space="0" w:color="auto"/>
        <w:left w:val="none" w:sz="0" w:space="0" w:color="auto"/>
        <w:bottom w:val="none" w:sz="0" w:space="0" w:color="auto"/>
        <w:right w:val="none" w:sz="0" w:space="0" w:color="auto"/>
      </w:divBdr>
    </w:div>
    <w:div w:id="1656764510">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960722975">
      <w:bodyDiv w:val="1"/>
      <w:marLeft w:val="0"/>
      <w:marRight w:val="0"/>
      <w:marTop w:val="0"/>
      <w:marBottom w:val="0"/>
      <w:divBdr>
        <w:top w:val="none" w:sz="0" w:space="0" w:color="auto"/>
        <w:left w:val="none" w:sz="0" w:space="0" w:color="auto"/>
        <w:bottom w:val="none" w:sz="0" w:space="0" w:color="auto"/>
        <w:right w:val="none" w:sz="0" w:space="0" w:color="auto"/>
      </w:divBdr>
    </w:div>
    <w:div w:id="1997757872">
      <w:bodyDiv w:val="1"/>
      <w:marLeft w:val="0"/>
      <w:marRight w:val="0"/>
      <w:marTop w:val="0"/>
      <w:marBottom w:val="0"/>
      <w:divBdr>
        <w:top w:val="none" w:sz="0" w:space="0" w:color="auto"/>
        <w:left w:val="none" w:sz="0" w:space="0" w:color="auto"/>
        <w:bottom w:val="none" w:sz="0" w:space="0" w:color="auto"/>
        <w:right w:val="none" w:sz="0" w:space="0" w:color="auto"/>
      </w:divBdr>
    </w:div>
    <w:div w:id="2078355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u.nl/" TargetMode="External"/><Relationship Id="rId18" Type="http://schemas.openxmlformats.org/officeDocument/2006/relationships/hyperlink" Target="https://www.justis.nl/producten/gva/gva-aanvrag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r.stel@vu.nl" TargetMode="External"/><Relationship Id="rId2" Type="http://schemas.openxmlformats.org/officeDocument/2006/relationships/customXml" Target="../customXml/item2.xml"/><Relationship Id="rId16" Type="http://schemas.openxmlformats.org/officeDocument/2006/relationships/hyperlink" Target="mailto:aanbestedingen.fpc@vu.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fpc@vu.nl"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A260EBFEEC20448565B269FB03D066" ma:contentTypeVersion="4" ma:contentTypeDescription="Create a new document." ma:contentTypeScope="" ma:versionID="55ef49261554e69a14afa12a14da87a9">
  <xsd:schema xmlns:xsd="http://www.w3.org/2001/XMLSchema" xmlns:xs="http://www.w3.org/2001/XMLSchema" xmlns:p="http://schemas.microsoft.com/office/2006/metadata/properties" xmlns:ns2="91841289-ae43-4d31-978a-3539a1619287" targetNamespace="http://schemas.microsoft.com/office/2006/metadata/properties" ma:root="true" ma:fieldsID="0865596f867e74a7f71b92879678f151" ns2:_="">
    <xsd:import namespace="91841289-ae43-4d31-978a-3539a1619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1289-ae43-4d31-978a-3539a1619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366ECD-93E0-4CDE-8702-F2A6566D4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1289-ae43-4d31-978a-3539a1619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662B9-3876-4CE6-9B7A-DB7D23F7B787}">
  <ds:schemaRefs>
    <ds:schemaRef ds:uri="http://schemas.openxmlformats.org/officeDocument/2006/bibliography"/>
  </ds:schemaRefs>
</ds:datastoreItem>
</file>

<file path=customXml/itemProps3.xml><?xml version="1.0" encoding="utf-8"?>
<ds:datastoreItem xmlns:ds="http://schemas.openxmlformats.org/officeDocument/2006/customXml" ds:itemID="{97052437-2C8B-47AA-AE9C-8F08AB0AC2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5E0E5A-7A11-4E74-B900-0842EDA8D1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6125</Words>
  <Characters>33690</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39736</CharactersWithSpaces>
  <SharedDoc>false</SharedDoc>
  <HLinks>
    <vt:vector size="300" baseType="variant">
      <vt:variant>
        <vt:i4>3342443</vt:i4>
      </vt:variant>
      <vt:variant>
        <vt:i4>273</vt:i4>
      </vt:variant>
      <vt:variant>
        <vt:i4>0</vt:i4>
      </vt:variant>
      <vt:variant>
        <vt:i4>5</vt:i4>
      </vt:variant>
      <vt:variant>
        <vt:lpwstr>https://learn.microsoft.com/en-us/microsoftteams/teams-contact-center?tabs=connect</vt:lpwstr>
      </vt:variant>
      <vt:variant>
        <vt:lpwstr/>
      </vt:variant>
      <vt:variant>
        <vt:i4>7995510</vt:i4>
      </vt:variant>
      <vt:variant>
        <vt:i4>270</vt:i4>
      </vt:variant>
      <vt:variant>
        <vt:i4>0</vt:i4>
      </vt:variant>
      <vt:variant>
        <vt:i4>5</vt:i4>
      </vt:variant>
      <vt:variant>
        <vt:lpwstr>https://www.justis.nl/producten/gva/gva-aanvragen/</vt:lpwstr>
      </vt:variant>
      <vt:variant>
        <vt:lpwstr/>
      </vt:variant>
      <vt:variant>
        <vt:i4>6094884</vt:i4>
      </vt:variant>
      <vt:variant>
        <vt:i4>267</vt:i4>
      </vt:variant>
      <vt:variant>
        <vt:i4>0</vt:i4>
      </vt:variant>
      <vt:variant>
        <vt:i4>5</vt:i4>
      </vt:variant>
      <vt:variant>
        <vt:lpwstr>mailto:r.stel@vu.nl</vt:lpwstr>
      </vt:variant>
      <vt:variant>
        <vt:lpwstr/>
      </vt:variant>
      <vt:variant>
        <vt:i4>1441890</vt:i4>
      </vt:variant>
      <vt:variant>
        <vt:i4>264</vt:i4>
      </vt:variant>
      <vt:variant>
        <vt:i4>0</vt:i4>
      </vt:variant>
      <vt:variant>
        <vt:i4>5</vt:i4>
      </vt:variant>
      <vt:variant>
        <vt:lpwstr>mailto:aanbestedingen.fpc@vu.nl</vt:lpwstr>
      </vt:variant>
      <vt:variant>
        <vt:lpwstr/>
      </vt:variant>
      <vt:variant>
        <vt:i4>8126574</vt:i4>
      </vt:variant>
      <vt:variant>
        <vt:i4>261</vt:i4>
      </vt:variant>
      <vt:variant>
        <vt:i4>0</vt:i4>
      </vt:variant>
      <vt:variant>
        <vt:i4>5</vt:i4>
      </vt:variant>
      <vt:variant>
        <vt:lpwstr>https://www.tenderned.nl/cms/voor-ondernemingen/6-stappen-inschrijven-op-een-aanbesteding-tenderned</vt:lpwstr>
      </vt:variant>
      <vt:variant>
        <vt:lpwstr/>
      </vt:variant>
      <vt:variant>
        <vt:i4>2031620</vt:i4>
      </vt:variant>
      <vt:variant>
        <vt:i4>258</vt:i4>
      </vt:variant>
      <vt:variant>
        <vt:i4>0</vt:i4>
      </vt:variant>
      <vt:variant>
        <vt:i4>5</vt:i4>
      </vt:variant>
      <vt:variant>
        <vt:lpwstr>http://www.tenderned.nl/</vt:lpwstr>
      </vt:variant>
      <vt:variant>
        <vt:lpwstr/>
      </vt:variant>
      <vt:variant>
        <vt:i4>458829</vt:i4>
      </vt:variant>
      <vt:variant>
        <vt:i4>255</vt:i4>
      </vt:variant>
      <vt:variant>
        <vt:i4>0</vt:i4>
      </vt:variant>
      <vt:variant>
        <vt:i4>5</vt:i4>
      </vt:variant>
      <vt:variant>
        <vt:lpwstr>http://www.pianoo.nl/duurzaaminkopen/criteria</vt:lpwstr>
      </vt:variant>
      <vt:variant>
        <vt:lpwstr/>
      </vt:variant>
      <vt:variant>
        <vt:i4>1441890</vt:i4>
      </vt:variant>
      <vt:variant>
        <vt:i4>252</vt:i4>
      </vt:variant>
      <vt:variant>
        <vt:i4>0</vt:i4>
      </vt:variant>
      <vt:variant>
        <vt:i4>5</vt:i4>
      </vt:variant>
      <vt:variant>
        <vt:lpwstr>mailto:aanbestedingen.fpc@vu.nl</vt:lpwstr>
      </vt:variant>
      <vt:variant>
        <vt:lpwstr/>
      </vt:variant>
      <vt:variant>
        <vt:i4>2031691</vt:i4>
      </vt:variant>
      <vt:variant>
        <vt:i4>249</vt:i4>
      </vt:variant>
      <vt:variant>
        <vt:i4>0</vt:i4>
      </vt:variant>
      <vt:variant>
        <vt:i4>5</vt:i4>
      </vt:variant>
      <vt:variant>
        <vt:lpwstr>http://www.vu.nl/</vt:lpwstr>
      </vt:variant>
      <vt:variant>
        <vt:lpwstr/>
      </vt:variant>
      <vt:variant>
        <vt:i4>1376312</vt:i4>
      </vt:variant>
      <vt:variant>
        <vt:i4>242</vt:i4>
      </vt:variant>
      <vt:variant>
        <vt:i4>0</vt:i4>
      </vt:variant>
      <vt:variant>
        <vt:i4>5</vt:i4>
      </vt:variant>
      <vt:variant>
        <vt:lpwstr/>
      </vt:variant>
      <vt:variant>
        <vt:lpwstr>_Toc139605028</vt:lpwstr>
      </vt:variant>
      <vt:variant>
        <vt:i4>1376312</vt:i4>
      </vt:variant>
      <vt:variant>
        <vt:i4>236</vt:i4>
      </vt:variant>
      <vt:variant>
        <vt:i4>0</vt:i4>
      </vt:variant>
      <vt:variant>
        <vt:i4>5</vt:i4>
      </vt:variant>
      <vt:variant>
        <vt:lpwstr/>
      </vt:variant>
      <vt:variant>
        <vt:lpwstr>_Toc139605027</vt:lpwstr>
      </vt:variant>
      <vt:variant>
        <vt:i4>1376312</vt:i4>
      </vt:variant>
      <vt:variant>
        <vt:i4>230</vt:i4>
      </vt:variant>
      <vt:variant>
        <vt:i4>0</vt:i4>
      </vt:variant>
      <vt:variant>
        <vt:i4>5</vt:i4>
      </vt:variant>
      <vt:variant>
        <vt:lpwstr/>
      </vt:variant>
      <vt:variant>
        <vt:lpwstr>_Toc139605026</vt:lpwstr>
      </vt:variant>
      <vt:variant>
        <vt:i4>1376312</vt:i4>
      </vt:variant>
      <vt:variant>
        <vt:i4>224</vt:i4>
      </vt:variant>
      <vt:variant>
        <vt:i4>0</vt:i4>
      </vt:variant>
      <vt:variant>
        <vt:i4>5</vt:i4>
      </vt:variant>
      <vt:variant>
        <vt:lpwstr/>
      </vt:variant>
      <vt:variant>
        <vt:lpwstr>_Toc139605025</vt:lpwstr>
      </vt:variant>
      <vt:variant>
        <vt:i4>1376312</vt:i4>
      </vt:variant>
      <vt:variant>
        <vt:i4>218</vt:i4>
      </vt:variant>
      <vt:variant>
        <vt:i4>0</vt:i4>
      </vt:variant>
      <vt:variant>
        <vt:i4>5</vt:i4>
      </vt:variant>
      <vt:variant>
        <vt:lpwstr/>
      </vt:variant>
      <vt:variant>
        <vt:lpwstr>_Toc139605024</vt:lpwstr>
      </vt:variant>
      <vt:variant>
        <vt:i4>1376312</vt:i4>
      </vt:variant>
      <vt:variant>
        <vt:i4>212</vt:i4>
      </vt:variant>
      <vt:variant>
        <vt:i4>0</vt:i4>
      </vt:variant>
      <vt:variant>
        <vt:i4>5</vt:i4>
      </vt:variant>
      <vt:variant>
        <vt:lpwstr/>
      </vt:variant>
      <vt:variant>
        <vt:lpwstr>_Toc139605023</vt:lpwstr>
      </vt:variant>
      <vt:variant>
        <vt:i4>1376312</vt:i4>
      </vt:variant>
      <vt:variant>
        <vt:i4>206</vt:i4>
      </vt:variant>
      <vt:variant>
        <vt:i4>0</vt:i4>
      </vt:variant>
      <vt:variant>
        <vt:i4>5</vt:i4>
      </vt:variant>
      <vt:variant>
        <vt:lpwstr/>
      </vt:variant>
      <vt:variant>
        <vt:lpwstr>_Toc139605022</vt:lpwstr>
      </vt:variant>
      <vt:variant>
        <vt:i4>1376312</vt:i4>
      </vt:variant>
      <vt:variant>
        <vt:i4>200</vt:i4>
      </vt:variant>
      <vt:variant>
        <vt:i4>0</vt:i4>
      </vt:variant>
      <vt:variant>
        <vt:i4>5</vt:i4>
      </vt:variant>
      <vt:variant>
        <vt:lpwstr/>
      </vt:variant>
      <vt:variant>
        <vt:lpwstr>_Toc139605021</vt:lpwstr>
      </vt:variant>
      <vt:variant>
        <vt:i4>1376312</vt:i4>
      </vt:variant>
      <vt:variant>
        <vt:i4>194</vt:i4>
      </vt:variant>
      <vt:variant>
        <vt:i4>0</vt:i4>
      </vt:variant>
      <vt:variant>
        <vt:i4>5</vt:i4>
      </vt:variant>
      <vt:variant>
        <vt:lpwstr/>
      </vt:variant>
      <vt:variant>
        <vt:lpwstr>_Toc139605020</vt:lpwstr>
      </vt:variant>
      <vt:variant>
        <vt:i4>1441848</vt:i4>
      </vt:variant>
      <vt:variant>
        <vt:i4>188</vt:i4>
      </vt:variant>
      <vt:variant>
        <vt:i4>0</vt:i4>
      </vt:variant>
      <vt:variant>
        <vt:i4>5</vt:i4>
      </vt:variant>
      <vt:variant>
        <vt:lpwstr/>
      </vt:variant>
      <vt:variant>
        <vt:lpwstr>_Toc139605019</vt:lpwstr>
      </vt:variant>
      <vt:variant>
        <vt:i4>1441848</vt:i4>
      </vt:variant>
      <vt:variant>
        <vt:i4>182</vt:i4>
      </vt:variant>
      <vt:variant>
        <vt:i4>0</vt:i4>
      </vt:variant>
      <vt:variant>
        <vt:i4>5</vt:i4>
      </vt:variant>
      <vt:variant>
        <vt:lpwstr/>
      </vt:variant>
      <vt:variant>
        <vt:lpwstr>_Toc139605018</vt:lpwstr>
      </vt:variant>
      <vt:variant>
        <vt:i4>1441848</vt:i4>
      </vt:variant>
      <vt:variant>
        <vt:i4>176</vt:i4>
      </vt:variant>
      <vt:variant>
        <vt:i4>0</vt:i4>
      </vt:variant>
      <vt:variant>
        <vt:i4>5</vt:i4>
      </vt:variant>
      <vt:variant>
        <vt:lpwstr/>
      </vt:variant>
      <vt:variant>
        <vt:lpwstr>_Toc139605017</vt:lpwstr>
      </vt:variant>
      <vt:variant>
        <vt:i4>1441848</vt:i4>
      </vt:variant>
      <vt:variant>
        <vt:i4>170</vt:i4>
      </vt:variant>
      <vt:variant>
        <vt:i4>0</vt:i4>
      </vt:variant>
      <vt:variant>
        <vt:i4>5</vt:i4>
      </vt:variant>
      <vt:variant>
        <vt:lpwstr/>
      </vt:variant>
      <vt:variant>
        <vt:lpwstr>_Toc139605016</vt:lpwstr>
      </vt:variant>
      <vt:variant>
        <vt:i4>1441848</vt:i4>
      </vt:variant>
      <vt:variant>
        <vt:i4>164</vt:i4>
      </vt:variant>
      <vt:variant>
        <vt:i4>0</vt:i4>
      </vt:variant>
      <vt:variant>
        <vt:i4>5</vt:i4>
      </vt:variant>
      <vt:variant>
        <vt:lpwstr/>
      </vt:variant>
      <vt:variant>
        <vt:lpwstr>_Toc139605015</vt:lpwstr>
      </vt:variant>
      <vt:variant>
        <vt:i4>1441848</vt:i4>
      </vt:variant>
      <vt:variant>
        <vt:i4>158</vt:i4>
      </vt:variant>
      <vt:variant>
        <vt:i4>0</vt:i4>
      </vt:variant>
      <vt:variant>
        <vt:i4>5</vt:i4>
      </vt:variant>
      <vt:variant>
        <vt:lpwstr/>
      </vt:variant>
      <vt:variant>
        <vt:lpwstr>_Toc139605014</vt:lpwstr>
      </vt:variant>
      <vt:variant>
        <vt:i4>1441848</vt:i4>
      </vt:variant>
      <vt:variant>
        <vt:i4>152</vt:i4>
      </vt:variant>
      <vt:variant>
        <vt:i4>0</vt:i4>
      </vt:variant>
      <vt:variant>
        <vt:i4>5</vt:i4>
      </vt:variant>
      <vt:variant>
        <vt:lpwstr/>
      </vt:variant>
      <vt:variant>
        <vt:lpwstr>_Toc139605013</vt:lpwstr>
      </vt:variant>
      <vt:variant>
        <vt:i4>1441848</vt:i4>
      </vt:variant>
      <vt:variant>
        <vt:i4>146</vt:i4>
      </vt:variant>
      <vt:variant>
        <vt:i4>0</vt:i4>
      </vt:variant>
      <vt:variant>
        <vt:i4>5</vt:i4>
      </vt:variant>
      <vt:variant>
        <vt:lpwstr/>
      </vt:variant>
      <vt:variant>
        <vt:lpwstr>_Toc139605012</vt:lpwstr>
      </vt:variant>
      <vt:variant>
        <vt:i4>1441848</vt:i4>
      </vt:variant>
      <vt:variant>
        <vt:i4>140</vt:i4>
      </vt:variant>
      <vt:variant>
        <vt:i4>0</vt:i4>
      </vt:variant>
      <vt:variant>
        <vt:i4>5</vt:i4>
      </vt:variant>
      <vt:variant>
        <vt:lpwstr/>
      </vt:variant>
      <vt:variant>
        <vt:lpwstr>_Toc139605011</vt:lpwstr>
      </vt:variant>
      <vt:variant>
        <vt:i4>1441848</vt:i4>
      </vt:variant>
      <vt:variant>
        <vt:i4>134</vt:i4>
      </vt:variant>
      <vt:variant>
        <vt:i4>0</vt:i4>
      </vt:variant>
      <vt:variant>
        <vt:i4>5</vt:i4>
      </vt:variant>
      <vt:variant>
        <vt:lpwstr/>
      </vt:variant>
      <vt:variant>
        <vt:lpwstr>_Toc139605010</vt:lpwstr>
      </vt:variant>
      <vt:variant>
        <vt:i4>1507384</vt:i4>
      </vt:variant>
      <vt:variant>
        <vt:i4>128</vt:i4>
      </vt:variant>
      <vt:variant>
        <vt:i4>0</vt:i4>
      </vt:variant>
      <vt:variant>
        <vt:i4>5</vt:i4>
      </vt:variant>
      <vt:variant>
        <vt:lpwstr/>
      </vt:variant>
      <vt:variant>
        <vt:lpwstr>_Toc139605009</vt:lpwstr>
      </vt:variant>
      <vt:variant>
        <vt:i4>1507384</vt:i4>
      </vt:variant>
      <vt:variant>
        <vt:i4>122</vt:i4>
      </vt:variant>
      <vt:variant>
        <vt:i4>0</vt:i4>
      </vt:variant>
      <vt:variant>
        <vt:i4>5</vt:i4>
      </vt:variant>
      <vt:variant>
        <vt:lpwstr/>
      </vt:variant>
      <vt:variant>
        <vt:lpwstr>_Toc139605008</vt:lpwstr>
      </vt:variant>
      <vt:variant>
        <vt:i4>1507384</vt:i4>
      </vt:variant>
      <vt:variant>
        <vt:i4>116</vt:i4>
      </vt:variant>
      <vt:variant>
        <vt:i4>0</vt:i4>
      </vt:variant>
      <vt:variant>
        <vt:i4>5</vt:i4>
      </vt:variant>
      <vt:variant>
        <vt:lpwstr/>
      </vt:variant>
      <vt:variant>
        <vt:lpwstr>_Toc139605007</vt:lpwstr>
      </vt:variant>
      <vt:variant>
        <vt:i4>1507384</vt:i4>
      </vt:variant>
      <vt:variant>
        <vt:i4>110</vt:i4>
      </vt:variant>
      <vt:variant>
        <vt:i4>0</vt:i4>
      </vt:variant>
      <vt:variant>
        <vt:i4>5</vt:i4>
      </vt:variant>
      <vt:variant>
        <vt:lpwstr/>
      </vt:variant>
      <vt:variant>
        <vt:lpwstr>_Toc139605006</vt:lpwstr>
      </vt:variant>
      <vt:variant>
        <vt:i4>1507384</vt:i4>
      </vt:variant>
      <vt:variant>
        <vt:i4>104</vt:i4>
      </vt:variant>
      <vt:variant>
        <vt:i4>0</vt:i4>
      </vt:variant>
      <vt:variant>
        <vt:i4>5</vt:i4>
      </vt:variant>
      <vt:variant>
        <vt:lpwstr/>
      </vt:variant>
      <vt:variant>
        <vt:lpwstr>_Toc139605005</vt:lpwstr>
      </vt:variant>
      <vt:variant>
        <vt:i4>1507384</vt:i4>
      </vt:variant>
      <vt:variant>
        <vt:i4>98</vt:i4>
      </vt:variant>
      <vt:variant>
        <vt:i4>0</vt:i4>
      </vt:variant>
      <vt:variant>
        <vt:i4>5</vt:i4>
      </vt:variant>
      <vt:variant>
        <vt:lpwstr/>
      </vt:variant>
      <vt:variant>
        <vt:lpwstr>_Toc139605004</vt:lpwstr>
      </vt:variant>
      <vt:variant>
        <vt:i4>1507384</vt:i4>
      </vt:variant>
      <vt:variant>
        <vt:i4>92</vt:i4>
      </vt:variant>
      <vt:variant>
        <vt:i4>0</vt:i4>
      </vt:variant>
      <vt:variant>
        <vt:i4>5</vt:i4>
      </vt:variant>
      <vt:variant>
        <vt:lpwstr/>
      </vt:variant>
      <vt:variant>
        <vt:lpwstr>_Toc139605003</vt:lpwstr>
      </vt:variant>
      <vt:variant>
        <vt:i4>1507384</vt:i4>
      </vt:variant>
      <vt:variant>
        <vt:i4>86</vt:i4>
      </vt:variant>
      <vt:variant>
        <vt:i4>0</vt:i4>
      </vt:variant>
      <vt:variant>
        <vt:i4>5</vt:i4>
      </vt:variant>
      <vt:variant>
        <vt:lpwstr/>
      </vt:variant>
      <vt:variant>
        <vt:lpwstr>_Toc139605002</vt:lpwstr>
      </vt:variant>
      <vt:variant>
        <vt:i4>1507384</vt:i4>
      </vt:variant>
      <vt:variant>
        <vt:i4>80</vt:i4>
      </vt:variant>
      <vt:variant>
        <vt:i4>0</vt:i4>
      </vt:variant>
      <vt:variant>
        <vt:i4>5</vt:i4>
      </vt:variant>
      <vt:variant>
        <vt:lpwstr/>
      </vt:variant>
      <vt:variant>
        <vt:lpwstr>_Toc139605001</vt:lpwstr>
      </vt:variant>
      <vt:variant>
        <vt:i4>1507384</vt:i4>
      </vt:variant>
      <vt:variant>
        <vt:i4>74</vt:i4>
      </vt:variant>
      <vt:variant>
        <vt:i4>0</vt:i4>
      </vt:variant>
      <vt:variant>
        <vt:i4>5</vt:i4>
      </vt:variant>
      <vt:variant>
        <vt:lpwstr/>
      </vt:variant>
      <vt:variant>
        <vt:lpwstr>_Toc139605000</vt:lpwstr>
      </vt:variant>
      <vt:variant>
        <vt:i4>2031665</vt:i4>
      </vt:variant>
      <vt:variant>
        <vt:i4>68</vt:i4>
      </vt:variant>
      <vt:variant>
        <vt:i4>0</vt:i4>
      </vt:variant>
      <vt:variant>
        <vt:i4>5</vt:i4>
      </vt:variant>
      <vt:variant>
        <vt:lpwstr/>
      </vt:variant>
      <vt:variant>
        <vt:lpwstr>_Toc139604999</vt:lpwstr>
      </vt:variant>
      <vt:variant>
        <vt:i4>2031665</vt:i4>
      </vt:variant>
      <vt:variant>
        <vt:i4>62</vt:i4>
      </vt:variant>
      <vt:variant>
        <vt:i4>0</vt:i4>
      </vt:variant>
      <vt:variant>
        <vt:i4>5</vt:i4>
      </vt:variant>
      <vt:variant>
        <vt:lpwstr/>
      </vt:variant>
      <vt:variant>
        <vt:lpwstr>_Toc139604998</vt:lpwstr>
      </vt:variant>
      <vt:variant>
        <vt:i4>2031665</vt:i4>
      </vt:variant>
      <vt:variant>
        <vt:i4>56</vt:i4>
      </vt:variant>
      <vt:variant>
        <vt:i4>0</vt:i4>
      </vt:variant>
      <vt:variant>
        <vt:i4>5</vt:i4>
      </vt:variant>
      <vt:variant>
        <vt:lpwstr/>
      </vt:variant>
      <vt:variant>
        <vt:lpwstr>_Toc139604997</vt:lpwstr>
      </vt:variant>
      <vt:variant>
        <vt:i4>2031665</vt:i4>
      </vt:variant>
      <vt:variant>
        <vt:i4>50</vt:i4>
      </vt:variant>
      <vt:variant>
        <vt:i4>0</vt:i4>
      </vt:variant>
      <vt:variant>
        <vt:i4>5</vt:i4>
      </vt:variant>
      <vt:variant>
        <vt:lpwstr/>
      </vt:variant>
      <vt:variant>
        <vt:lpwstr>_Toc139604996</vt:lpwstr>
      </vt:variant>
      <vt:variant>
        <vt:i4>2031665</vt:i4>
      </vt:variant>
      <vt:variant>
        <vt:i4>44</vt:i4>
      </vt:variant>
      <vt:variant>
        <vt:i4>0</vt:i4>
      </vt:variant>
      <vt:variant>
        <vt:i4>5</vt:i4>
      </vt:variant>
      <vt:variant>
        <vt:lpwstr/>
      </vt:variant>
      <vt:variant>
        <vt:lpwstr>_Toc139604995</vt:lpwstr>
      </vt:variant>
      <vt:variant>
        <vt:i4>2031665</vt:i4>
      </vt:variant>
      <vt:variant>
        <vt:i4>38</vt:i4>
      </vt:variant>
      <vt:variant>
        <vt:i4>0</vt:i4>
      </vt:variant>
      <vt:variant>
        <vt:i4>5</vt:i4>
      </vt:variant>
      <vt:variant>
        <vt:lpwstr/>
      </vt:variant>
      <vt:variant>
        <vt:lpwstr>_Toc139604994</vt:lpwstr>
      </vt:variant>
      <vt:variant>
        <vt:i4>2031665</vt:i4>
      </vt:variant>
      <vt:variant>
        <vt:i4>32</vt:i4>
      </vt:variant>
      <vt:variant>
        <vt:i4>0</vt:i4>
      </vt:variant>
      <vt:variant>
        <vt:i4>5</vt:i4>
      </vt:variant>
      <vt:variant>
        <vt:lpwstr/>
      </vt:variant>
      <vt:variant>
        <vt:lpwstr>_Toc139604993</vt:lpwstr>
      </vt:variant>
      <vt:variant>
        <vt:i4>2031665</vt:i4>
      </vt:variant>
      <vt:variant>
        <vt:i4>26</vt:i4>
      </vt:variant>
      <vt:variant>
        <vt:i4>0</vt:i4>
      </vt:variant>
      <vt:variant>
        <vt:i4>5</vt:i4>
      </vt:variant>
      <vt:variant>
        <vt:lpwstr/>
      </vt:variant>
      <vt:variant>
        <vt:lpwstr>_Toc139604992</vt:lpwstr>
      </vt:variant>
      <vt:variant>
        <vt:i4>2031665</vt:i4>
      </vt:variant>
      <vt:variant>
        <vt:i4>20</vt:i4>
      </vt:variant>
      <vt:variant>
        <vt:i4>0</vt:i4>
      </vt:variant>
      <vt:variant>
        <vt:i4>5</vt:i4>
      </vt:variant>
      <vt:variant>
        <vt:lpwstr/>
      </vt:variant>
      <vt:variant>
        <vt:lpwstr>_Toc139604991</vt:lpwstr>
      </vt:variant>
      <vt:variant>
        <vt:i4>2031665</vt:i4>
      </vt:variant>
      <vt:variant>
        <vt:i4>14</vt:i4>
      </vt:variant>
      <vt:variant>
        <vt:i4>0</vt:i4>
      </vt:variant>
      <vt:variant>
        <vt:i4>5</vt:i4>
      </vt:variant>
      <vt:variant>
        <vt:lpwstr/>
      </vt:variant>
      <vt:variant>
        <vt:lpwstr>_Toc139604990</vt:lpwstr>
      </vt:variant>
      <vt:variant>
        <vt:i4>1966129</vt:i4>
      </vt:variant>
      <vt:variant>
        <vt:i4>8</vt:i4>
      </vt:variant>
      <vt:variant>
        <vt:i4>0</vt:i4>
      </vt:variant>
      <vt:variant>
        <vt:i4>5</vt:i4>
      </vt:variant>
      <vt:variant>
        <vt:lpwstr/>
      </vt:variant>
      <vt:variant>
        <vt:lpwstr>_Toc139604989</vt:lpwstr>
      </vt:variant>
      <vt:variant>
        <vt:i4>1966129</vt:i4>
      </vt:variant>
      <vt:variant>
        <vt:i4>2</vt:i4>
      </vt:variant>
      <vt:variant>
        <vt:i4>0</vt:i4>
      </vt:variant>
      <vt:variant>
        <vt:i4>5</vt:i4>
      </vt:variant>
      <vt:variant>
        <vt:lpwstr/>
      </vt:variant>
      <vt:variant>
        <vt:lpwstr>_Toc139604988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dc:description/>
  <cp:lastModifiedBy>Stel, R. (Remco)</cp:lastModifiedBy>
  <cp:revision>4</cp:revision>
  <cp:lastPrinted>2022-06-10T06:11:00Z</cp:lastPrinted>
  <dcterms:created xsi:type="dcterms:W3CDTF">2025-07-09T06:39:00Z</dcterms:created>
  <dcterms:modified xsi:type="dcterms:W3CDTF">2025-07-09T07:40:00Z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0x010100C2A260EBFEEC20448565B269FB03D066</vt:lpwstr>
  </property>
</Properties>
</file>