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02213" w14:textId="65EA3EC8" w:rsidR="003D083D" w:rsidRPr="005040A3" w:rsidRDefault="00CF2258" w:rsidP="003D083D">
      <w:pPr>
        <w:spacing w:after="120"/>
        <w:jc w:val="center"/>
        <w:rPr>
          <w:b/>
          <w:sz w:val="22"/>
          <w:szCs w:val="22"/>
        </w:rPr>
      </w:pPr>
      <w:r w:rsidRPr="00A31973">
        <w:rPr>
          <w:noProof/>
          <w:sz w:val="24"/>
          <w:szCs w:val="24"/>
        </w:rPr>
        <w:drawing>
          <wp:inline distT="0" distB="0" distL="0" distR="0" wp14:anchorId="667771E5" wp14:editId="0F5945F8">
            <wp:extent cx="3781425" cy="742950"/>
            <wp:effectExtent l="0" t="0" r="9525" b="0"/>
            <wp:docPr id="1" name="Afbeelding 1" descr="woordbWag_RGB.gif"/>
            <wp:cNvGraphicFramePr/>
            <a:graphic xmlns:a="http://schemas.openxmlformats.org/drawingml/2006/main">
              <a:graphicData uri="http://schemas.openxmlformats.org/drawingml/2006/picture">
                <pic:pic xmlns:pic="http://schemas.openxmlformats.org/drawingml/2006/picture">
                  <pic:nvPicPr>
                    <pic:cNvPr id="6" name="Afbeelding 5" descr="woordbWag_RGB.gif"/>
                    <pic:cNvPicPr>
                      <a:picLocks noChangeAspect="1"/>
                    </pic:cNvPicPr>
                  </pic:nvPicPr>
                  <pic:blipFill>
                    <a:blip r:embed="rId11" cstate="print"/>
                    <a:stretch>
                      <a:fillRect/>
                    </a:stretch>
                  </pic:blipFill>
                  <pic:spPr>
                    <a:xfrm>
                      <a:off x="0" y="0"/>
                      <a:ext cx="3785451" cy="743741"/>
                    </a:xfrm>
                    <a:prstGeom prst="rect">
                      <a:avLst/>
                    </a:prstGeom>
                  </pic:spPr>
                </pic:pic>
              </a:graphicData>
            </a:graphic>
          </wp:inline>
        </w:drawing>
      </w:r>
    </w:p>
    <w:p w14:paraId="78280878" w14:textId="77777777" w:rsidR="003D083D" w:rsidRPr="005040A3" w:rsidRDefault="003D083D" w:rsidP="003D083D">
      <w:pPr>
        <w:spacing w:after="120"/>
        <w:jc w:val="center"/>
        <w:rPr>
          <w:b/>
          <w:sz w:val="22"/>
          <w:szCs w:val="22"/>
        </w:rPr>
      </w:pPr>
    </w:p>
    <w:p w14:paraId="32D9CE11" w14:textId="77777777" w:rsidR="003D083D" w:rsidRPr="005040A3" w:rsidRDefault="003D083D" w:rsidP="003D083D">
      <w:pPr>
        <w:spacing w:after="120"/>
        <w:jc w:val="center"/>
        <w:rPr>
          <w:b/>
          <w:sz w:val="22"/>
          <w:szCs w:val="22"/>
        </w:rPr>
      </w:pPr>
    </w:p>
    <w:p w14:paraId="68C3405C" w14:textId="77777777" w:rsidR="003D083D" w:rsidRPr="005040A3" w:rsidRDefault="003D083D" w:rsidP="003D083D">
      <w:pPr>
        <w:spacing w:after="120"/>
        <w:jc w:val="center"/>
        <w:rPr>
          <w:b/>
          <w:sz w:val="22"/>
          <w:szCs w:val="22"/>
        </w:rPr>
      </w:pPr>
    </w:p>
    <w:p w14:paraId="2588EFA0" w14:textId="77777777" w:rsidR="003D083D" w:rsidRPr="005040A3" w:rsidRDefault="003D083D" w:rsidP="003D083D">
      <w:pPr>
        <w:spacing w:after="120"/>
        <w:jc w:val="center"/>
        <w:rPr>
          <w:b/>
          <w:sz w:val="22"/>
          <w:szCs w:val="22"/>
        </w:rPr>
      </w:pPr>
    </w:p>
    <w:p w14:paraId="115D9DAD" w14:textId="77777777" w:rsidR="003D083D" w:rsidRPr="0055727A" w:rsidRDefault="003D083D" w:rsidP="0055727A">
      <w:pPr>
        <w:pStyle w:val="Titel"/>
        <w:jc w:val="center"/>
      </w:pPr>
    </w:p>
    <w:p w14:paraId="4F76B370" w14:textId="370C29EB" w:rsidR="003D083D" w:rsidRPr="0055727A" w:rsidRDefault="003D083D" w:rsidP="0055727A">
      <w:pPr>
        <w:pStyle w:val="Titel"/>
        <w:jc w:val="center"/>
      </w:pPr>
      <w:r w:rsidRPr="0055727A">
        <w:t>OVEREENKOMST</w:t>
      </w:r>
    </w:p>
    <w:p w14:paraId="17CEB55E" w14:textId="77777777" w:rsidR="003D083D" w:rsidRDefault="003D083D" w:rsidP="003D083D">
      <w:pPr>
        <w:spacing w:after="120"/>
        <w:jc w:val="center"/>
        <w:rPr>
          <w:b/>
          <w:sz w:val="36"/>
          <w:szCs w:val="36"/>
        </w:rPr>
      </w:pPr>
    </w:p>
    <w:p w14:paraId="70109D47" w14:textId="77777777" w:rsidR="003D083D" w:rsidRDefault="003D083D" w:rsidP="003D083D">
      <w:pPr>
        <w:spacing w:after="120"/>
        <w:jc w:val="center"/>
        <w:rPr>
          <w:b/>
          <w:sz w:val="36"/>
          <w:szCs w:val="36"/>
        </w:rPr>
      </w:pPr>
    </w:p>
    <w:p w14:paraId="486EAD98" w14:textId="41343683" w:rsidR="003D083D" w:rsidRPr="004B6B70" w:rsidRDefault="003D083D" w:rsidP="0055727A">
      <w:pPr>
        <w:pStyle w:val="Ondertitel"/>
        <w:jc w:val="center"/>
        <w:rPr>
          <w:rFonts w:ascii="QuadraatSans-Bold" w:hAnsi="QuadraatSans-Bold"/>
          <w:color w:val="000000" w:themeColor="text1"/>
          <w:sz w:val="32"/>
          <w:szCs w:val="32"/>
        </w:rPr>
      </w:pPr>
      <w:r w:rsidRPr="004B6B70">
        <w:rPr>
          <w:rFonts w:ascii="QuadraatSans-Bold" w:hAnsi="QuadraatSans-Bold"/>
          <w:color w:val="000000" w:themeColor="text1"/>
          <w:sz w:val="32"/>
          <w:szCs w:val="32"/>
        </w:rPr>
        <w:t>KENMERK</w:t>
      </w:r>
      <w:r w:rsidR="00E13364">
        <w:rPr>
          <w:rFonts w:ascii="QuadraatSans-Bold" w:hAnsi="QuadraatSans-Bold"/>
          <w:color w:val="000000" w:themeColor="text1"/>
          <w:sz w:val="32"/>
          <w:szCs w:val="32"/>
        </w:rPr>
        <w:t xml:space="preserve"> EA2025-05</w:t>
      </w:r>
    </w:p>
    <w:p w14:paraId="59068359" w14:textId="0B4E7C92" w:rsidR="003D083D" w:rsidRPr="004B6B70" w:rsidRDefault="003D083D" w:rsidP="0055727A">
      <w:pPr>
        <w:pStyle w:val="Ondertitel"/>
        <w:jc w:val="center"/>
        <w:rPr>
          <w:rFonts w:ascii="QuadraatSans-Bold" w:hAnsi="QuadraatSans-Bold"/>
          <w:color w:val="000000" w:themeColor="text1"/>
          <w:sz w:val="32"/>
          <w:szCs w:val="32"/>
        </w:rPr>
      </w:pPr>
    </w:p>
    <w:p w14:paraId="69E9D315" w14:textId="77777777" w:rsidR="003D083D" w:rsidRPr="0055727A" w:rsidRDefault="003D083D" w:rsidP="003D083D">
      <w:pPr>
        <w:spacing w:after="120"/>
        <w:jc w:val="center"/>
        <w:rPr>
          <w:rFonts w:ascii="QuadraatSans-Regular" w:hAnsi="QuadraatSans-Regular"/>
          <w:b/>
          <w:color w:val="000000" w:themeColor="text1"/>
          <w:sz w:val="48"/>
          <w:szCs w:val="48"/>
        </w:rPr>
      </w:pPr>
    </w:p>
    <w:p w14:paraId="09FD2F0A" w14:textId="77777777" w:rsidR="003D083D" w:rsidRPr="0055727A" w:rsidRDefault="003D083D" w:rsidP="003D083D">
      <w:pPr>
        <w:spacing w:after="120"/>
        <w:jc w:val="center"/>
        <w:rPr>
          <w:rFonts w:ascii="QuadraatSans-Regular" w:hAnsi="QuadraatSans-Regular"/>
          <w:b/>
          <w:color w:val="000000" w:themeColor="text1"/>
          <w:sz w:val="48"/>
          <w:szCs w:val="48"/>
        </w:rPr>
      </w:pPr>
    </w:p>
    <w:p w14:paraId="51024FB3" w14:textId="77777777" w:rsidR="003D083D" w:rsidRPr="0055727A" w:rsidRDefault="003D083D" w:rsidP="003D083D">
      <w:pPr>
        <w:spacing w:after="120"/>
        <w:jc w:val="center"/>
        <w:rPr>
          <w:rFonts w:ascii="QuadraatSans-Regular" w:hAnsi="QuadraatSans-Regular"/>
          <w:b/>
          <w:color w:val="000000" w:themeColor="text1"/>
          <w:sz w:val="48"/>
          <w:szCs w:val="48"/>
        </w:rPr>
      </w:pPr>
    </w:p>
    <w:p w14:paraId="60B8614A" w14:textId="77777777" w:rsidR="003D083D" w:rsidRPr="005040A3" w:rsidRDefault="003D083D" w:rsidP="003D083D">
      <w:pPr>
        <w:spacing w:after="120"/>
        <w:jc w:val="center"/>
        <w:rPr>
          <w:b/>
          <w:sz w:val="36"/>
          <w:szCs w:val="36"/>
        </w:rPr>
      </w:pPr>
    </w:p>
    <w:p w14:paraId="1C7936DE" w14:textId="5B322205" w:rsidR="003D083D" w:rsidRDefault="003D083D" w:rsidP="003D083D">
      <w:pPr>
        <w:spacing w:after="120"/>
        <w:jc w:val="center"/>
        <w:rPr>
          <w:b/>
          <w:sz w:val="36"/>
          <w:szCs w:val="36"/>
        </w:rPr>
      </w:pPr>
    </w:p>
    <w:p w14:paraId="2D5000EB" w14:textId="71400ECF" w:rsidR="008823A1" w:rsidRDefault="008823A1" w:rsidP="003D083D">
      <w:pPr>
        <w:spacing w:after="120"/>
        <w:jc w:val="center"/>
        <w:rPr>
          <w:b/>
          <w:sz w:val="36"/>
          <w:szCs w:val="36"/>
        </w:rPr>
      </w:pPr>
    </w:p>
    <w:p w14:paraId="41851A6D" w14:textId="2A53B1EC" w:rsidR="008823A1" w:rsidRDefault="008823A1" w:rsidP="003D083D">
      <w:pPr>
        <w:spacing w:after="120"/>
        <w:jc w:val="center"/>
        <w:rPr>
          <w:b/>
          <w:sz w:val="36"/>
          <w:szCs w:val="36"/>
        </w:rPr>
      </w:pPr>
    </w:p>
    <w:p w14:paraId="67DD7AE8" w14:textId="36C0FDC2" w:rsidR="008823A1" w:rsidRDefault="008823A1" w:rsidP="003D083D">
      <w:pPr>
        <w:spacing w:after="120"/>
        <w:jc w:val="center"/>
        <w:rPr>
          <w:b/>
          <w:sz w:val="36"/>
          <w:szCs w:val="36"/>
        </w:rPr>
      </w:pPr>
    </w:p>
    <w:p w14:paraId="24D3CF66" w14:textId="6CC84050" w:rsidR="008823A1" w:rsidRDefault="008823A1" w:rsidP="003D083D">
      <w:pPr>
        <w:spacing w:after="120"/>
        <w:jc w:val="center"/>
        <w:rPr>
          <w:b/>
          <w:sz w:val="36"/>
          <w:szCs w:val="36"/>
        </w:rPr>
      </w:pPr>
    </w:p>
    <w:p w14:paraId="5958291C" w14:textId="262DEE51" w:rsidR="008823A1" w:rsidRDefault="008823A1" w:rsidP="003D083D">
      <w:pPr>
        <w:spacing w:after="120"/>
        <w:jc w:val="center"/>
        <w:rPr>
          <w:b/>
          <w:sz w:val="36"/>
          <w:szCs w:val="36"/>
        </w:rPr>
      </w:pPr>
    </w:p>
    <w:tbl>
      <w:tblPr>
        <w:tblW w:w="9414" w:type="dxa"/>
        <w:tblLook w:val="04A0" w:firstRow="1" w:lastRow="0" w:firstColumn="1" w:lastColumn="0" w:noHBand="0" w:noVBand="1"/>
      </w:tblPr>
      <w:tblGrid>
        <w:gridCol w:w="3296"/>
        <w:gridCol w:w="435"/>
        <w:gridCol w:w="5683"/>
      </w:tblGrid>
      <w:tr w:rsidR="00493547" w14:paraId="4FBE8B96" w14:textId="77777777" w:rsidTr="004B6B70">
        <w:trPr>
          <w:trHeight w:val="354"/>
        </w:trPr>
        <w:tc>
          <w:tcPr>
            <w:tcW w:w="3296" w:type="dxa"/>
          </w:tcPr>
          <w:p w14:paraId="32E251B3" w14:textId="77777777" w:rsidR="003D083D" w:rsidRPr="005040A3" w:rsidRDefault="003D083D" w:rsidP="004B6B70">
            <w:pPr>
              <w:pStyle w:val="gemeentewageningen"/>
            </w:pPr>
            <w:r w:rsidRPr="005040A3">
              <w:t>Opdrachtgever</w:t>
            </w:r>
          </w:p>
        </w:tc>
        <w:tc>
          <w:tcPr>
            <w:tcW w:w="435" w:type="dxa"/>
            <w:vAlign w:val="center"/>
          </w:tcPr>
          <w:p w14:paraId="2F64FC1F" w14:textId="77777777" w:rsidR="003D083D" w:rsidRPr="005040A3" w:rsidRDefault="003D083D" w:rsidP="004B6B70">
            <w:pPr>
              <w:pStyle w:val="gemeentewageningen"/>
            </w:pPr>
            <w:r w:rsidRPr="005040A3">
              <w:t>:</w:t>
            </w:r>
          </w:p>
        </w:tc>
        <w:tc>
          <w:tcPr>
            <w:tcW w:w="5683" w:type="dxa"/>
            <w:vAlign w:val="center"/>
          </w:tcPr>
          <w:p w14:paraId="5028FEA9" w14:textId="77777777" w:rsidR="003D083D" w:rsidRPr="005040A3" w:rsidRDefault="003D083D" w:rsidP="004B6B70">
            <w:pPr>
              <w:pStyle w:val="gemeentewageningen"/>
            </w:pPr>
            <w:r>
              <w:t>Gemeente Wageningen</w:t>
            </w:r>
          </w:p>
        </w:tc>
      </w:tr>
      <w:tr w:rsidR="00493547" w14:paraId="6ADEF19A" w14:textId="77777777" w:rsidTr="004B6B70">
        <w:trPr>
          <w:trHeight w:val="354"/>
        </w:trPr>
        <w:tc>
          <w:tcPr>
            <w:tcW w:w="3296" w:type="dxa"/>
          </w:tcPr>
          <w:p w14:paraId="5BFDCC70" w14:textId="77777777" w:rsidR="003D083D" w:rsidRPr="005040A3" w:rsidRDefault="003D083D" w:rsidP="004B6B70">
            <w:pPr>
              <w:pStyle w:val="gemeentewageningen"/>
            </w:pPr>
            <w:r w:rsidRPr="005040A3">
              <w:t>Vertegenwoordigd door</w:t>
            </w:r>
          </w:p>
        </w:tc>
        <w:tc>
          <w:tcPr>
            <w:tcW w:w="435" w:type="dxa"/>
            <w:vAlign w:val="center"/>
          </w:tcPr>
          <w:p w14:paraId="3298C173" w14:textId="77777777" w:rsidR="003D083D" w:rsidRPr="005040A3" w:rsidRDefault="003D083D" w:rsidP="004B6B70">
            <w:pPr>
              <w:pStyle w:val="gemeentewageningen"/>
            </w:pPr>
            <w:r w:rsidRPr="005040A3">
              <w:t>:</w:t>
            </w:r>
          </w:p>
        </w:tc>
        <w:tc>
          <w:tcPr>
            <w:tcW w:w="5683" w:type="dxa"/>
            <w:vAlign w:val="center"/>
          </w:tcPr>
          <w:p w14:paraId="29422DAC" w14:textId="0A0D6FA7" w:rsidR="003D083D" w:rsidRPr="005040A3" w:rsidRDefault="003D083D" w:rsidP="004B6B70">
            <w:pPr>
              <w:pStyle w:val="gemeentewageningen"/>
            </w:pPr>
          </w:p>
        </w:tc>
      </w:tr>
      <w:tr w:rsidR="00493547" w14:paraId="7B530701" w14:textId="77777777" w:rsidTr="004B6B70">
        <w:trPr>
          <w:trHeight w:val="354"/>
        </w:trPr>
        <w:tc>
          <w:tcPr>
            <w:tcW w:w="3296" w:type="dxa"/>
            <w:vAlign w:val="center"/>
          </w:tcPr>
          <w:p w14:paraId="76C2EE1D" w14:textId="77777777" w:rsidR="003D083D" w:rsidRPr="005040A3" w:rsidRDefault="003D083D" w:rsidP="004B6B70">
            <w:pPr>
              <w:pStyle w:val="gemeentewageningen"/>
            </w:pPr>
            <w:r w:rsidRPr="005040A3">
              <w:t>E-mail</w:t>
            </w:r>
          </w:p>
        </w:tc>
        <w:tc>
          <w:tcPr>
            <w:tcW w:w="435" w:type="dxa"/>
            <w:vAlign w:val="center"/>
          </w:tcPr>
          <w:p w14:paraId="2F35C48C" w14:textId="77777777" w:rsidR="003D083D" w:rsidRPr="005040A3" w:rsidRDefault="003D083D" w:rsidP="004B6B70">
            <w:pPr>
              <w:pStyle w:val="gemeentewageningen"/>
            </w:pPr>
            <w:r w:rsidRPr="005040A3">
              <w:t>:</w:t>
            </w:r>
          </w:p>
        </w:tc>
        <w:tc>
          <w:tcPr>
            <w:tcW w:w="5683" w:type="dxa"/>
            <w:vAlign w:val="center"/>
          </w:tcPr>
          <w:p w14:paraId="3CC20BFF" w14:textId="1CB39223" w:rsidR="003D083D" w:rsidRPr="005040A3" w:rsidRDefault="009D1808" w:rsidP="004B6B70">
            <w:pPr>
              <w:pStyle w:val="gemeentewageningen"/>
            </w:pPr>
            <w:r>
              <w:t>inkoop@wageningen.nl</w:t>
            </w:r>
          </w:p>
        </w:tc>
      </w:tr>
    </w:tbl>
    <w:p w14:paraId="3B40BB9B" w14:textId="77777777" w:rsidR="003D083D" w:rsidRPr="004B6B70" w:rsidRDefault="003D083D" w:rsidP="004B6B70">
      <w:pPr>
        <w:pStyle w:val="gemeentewageningen"/>
        <w:rPr>
          <w:b/>
          <w:bCs/>
        </w:rPr>
      </w:pPr>
      <w:r w:rsidRPr="005040A3">
        <w:rPr>
          <w:szCs w:val="22"/>
        </w:rPr>
        <w:br w:type="page"/>
      </w:r>
      <w:r w:rsidRPr="004B6B70">
        <w:rPr>
          <w:b/>
          <w:bCs/>
        </w:rPr>
        <w:lastRenderedPageBreak/>
        <w:t>Ondergetekenden:</w:t>
      </w:r>
    </w:p>
    <w:p w14:paraId="3D6A0818" w14:textId="120DC97D" w:rsidR="003D083D" w:rsidRDefault="003D083D" w:rsidP="004B6B70">
      <w:pPr>
        <w:pStyle w:val="gemeentewageningen"/>
        <w:spacing w:line="276" w:lineRule="auto"/>
      </w:pPr>
      <w:r>
        <w:t xml:space="preserve">De gemeente Wageningen, te dezen rechtsgeldig vertegenwoordigd </w:t>
      </w:r>
      <w:r w:rsidRPr="00517892">
        <w:t xml:space="preserve">door </w:t>
      </w:r>
      <w:r w:rsidR="00E13364" w:rsidRPr="00517892">
        <w:t>Gerard Gnodde</w:t>
      </w:r>
      <w:r w:rsidRPr="00517892">
        <w:t xml:space="preserve">, </w:t>
      </w:r>
      <w:r w:rsidR="00517892" w:rsidRPr="00517892">
        <w:t>Raadsgriffier</w:t>
      </w:r>
      <w:r w:rsidR="007E0525" w:rsidRPr="00517892">
        <w:t xml:space="preserve"> hierna te noemen: Opdrachtgever,</w:t>
      </w:r>
    </w:p>
    <w:p w14:paraId="30F17593" w14:textId="77777777" w:rsidR="004B6B70" w:rsidRPr="005040A3" w:rsidRDefault="004B6B70" w:rsidP="004B6B70">
      <w:pPr>
        <w:pStyle w:val="gemeentewageningen"/>
      </w:pPr>
    </w:p>
    <w:p w14:paraId="27C551F1" w14:textId="29E34B70" w:rsidR="003D083D" w:rsidRDefault="004B6B70" w:rsidP="004B6B70">
      <w:pPr>
        <w:pStyle w:val="gemeentewageningen"/>
      </w:pPr>
      <w:r w:rsidRPr="005040A3">
        <w:t>E</w:t>
      </w:r>
      <w:r w:rsidR="003D083D" w:rsidRPr="005040A3">
        <w:t>n</w:t>
      </w:r>
    </w:p>
    <w:p w14:paraId="1E99A7A8" w14:textId="77777777" w:rsidR="004B6B70" w:rsidRPr="005040A3" w:rsidRDefault="004B6B70" w:rsidP="004B6B70">
      <w:pPr>
        <w:pStyle w:val="gemeentewageningen"/>
      </w:pPr>
    </w:p>
    <w:p w14:paraId="57E5607E" w14:textId="2ADA8CBF" w:rsidR="003D083D" w:rsidRPr="005040A3" w:rsidRDefault="003D083D" w:rsidP="004B6B70">
      <w:pPr>
        <w:pStyle w:val="gemeentewageningen"/>
        <w:spacing w:line="276" w:lineRule="auto"/>
      </w:pPr>
      <w:r w:rsidRPr="005040A3">
        <w:t>&lt;</w:t>
      </w:r>
      <w:r w:rsidRPr="003D083D">
        <w:rPr>
          <w:highlight w:val="yellow"/>
        </w:rPr>
        <w:t>Naam bedrijf invullen, volledig dus ook rechtspersoonlijkheid vermelden</w:t>
      </w:r>
      <w:r w:rsidRPr="005040A3">
        <w:t>&gt;, gevestigd te &lt;</w:t>
      </w:r>
      <w:r w:rsidRPr="003D083D">
        <w:rPr>
          <w:highlight w:val="yellow"/>
        </w:rPr>
        <w:t xml:space="preserve">straat / postcode plaatsnaam </w:t>
      </w:r>
      <w:r w:rsidR="0020722C">
        <w:rPr>
          <w:highlight w:val="yellow"/>
        </w:rPr>
        <w:t xml:space="preserve">KvK-nummer </w:t>
      </w:r>
      <w:r w:rsidRPr="003D083D">
        <w:rPr>
          <w:highlight w:val="yellow"/>
        </w:rPr>
        <w:t>invullen</w:t>
      </w:r>
      <w:r w:rsidRPr="005040A3">
        <w:t>&gt;, te dezen rechtsgeldig vertegenwoordig</w:t>
      </w:r>
      <w:r w:rsidR="00802C69">
        <w:t>d</w:t>
      </w:r>
      <w:r w:rsidRPr="005040A3">
        <w:t xml:space="preserve"> door &lt;</w:t>
      </w:r>
      <w:r w:rsidRPr="003D083D">
        <w:rPr>
          <w:highlight w:val="yellow"/>
        </w:rPr>
        <w:t xml:space="preserve">naam </w:t>
      </w:r>
      <w:proofErr w:type="spellStart"/>
      <w:r w:rsidRPr="003D083D">
        <w:rPr>
          <w:highlight w:val="yellow"/>
        </w:rPr>
        <w:t>ondertekeningsbevoegde</w:t>
      </w:r>
      <w:proofErr w:type="spellEnd"/>
      <w:r w:rsidRPr="003D083D">
        <w:rPr>
          <w:highlight w:val="yellow"/>
        </w:rPr>
        <w:t xml:space="preserve"> invullen</w:t>
      </w:r>
      <w:r w:rsidRPr="005040A3">
        <w:t xml:space="preserve">&gt; in </w:t>
      </w:r>
      <w:r w:rsidR="00DA71A9">
        <w:t xml:space="preserve">de </w:t>
      </w:r>
      <w:r w:rsidRPr="005040A3">
        <w:t>hoedanigheid van &lt;</w:t>
      </w:r>
      <w:r w:rsidRPr="003D083D">
        <w:rPr>
          <w:highlight w:val="yellow"/>
        </w:rPr>
        <w:t>functie invullen</w:t>
      </w:r>
      <w:r w:rsidRPr="005040A3">
        <w:t>&gt;, hierna te noemen: Opdrachtnemer,</w:t>
      </w:r>
    </w:p>
    <w:p w14:paraId="15B3A8BA" w14:textId="77777777" w:rsidR="003D083D" w:rsidRPr="005040A3" w:rsidRDefault="003D083D" w:rsidP="004B6B70">
      <w:pPr>
        <w:pStyle w:val="gemeentewageningen"/>
      </w:pPr>
    </w:p>
    <w:p w14:paraId="285CB114" w14:textId="77777777" w:rsidR="003D083D" w:rsidRPr="005040A3" w:rsidRDefault="003D083D" w:rsidP="004B6B70">
      <w:pPr>
        <w:pStyle w:val="gemeentewageningen"/>
        <w:rPr>
          <w:rFonts w:cs="Arial"/>
          <w:color w:val="000000"/>
          <w:u w:color="666699"/>
        </w:rPr>
      </w:pPr>
      <w:r w:rsidRPr="005040A3">
        <w:rPr>
          <w:rFonts w:cs="Arial"/>
          <w:color w:val="000000"/>
          <w:u w:color="666699"/>
        </w:rPr>
        <w:t>Hierna tezamen aan te duiden als: partijen.</w:t>
      </w:r>
    </w:p>
    <w:p w14:paraId="07020703" w14:textId="77777777" w:rsidR="003D083D" w:rsidRPr="004B6B70" w:rsidRDefault="003D083D" w:rsidP="004B6B70">
      <w:pPr>
        <w:pStyle w:val="gemeentewageningen"/>
        <w:rPr>
          <w:b/>
          <w:bCs/>
        </w:rPr>
      </w:pPr>
    </w:p>
    <w:p w14:paraId="73D3C126" w14:textId="77777777" w:rsidR="003D083D" w:rsidRPr="004B6B70" w:rsidRDefault="003D083D" w:rsidP="004B6B70">
      <w:pPr>
        <w:pStyle w:val="gemeentewageningen"/>
        <w:spacing w:line="276" w:lineRule="auto"/>
        <w:rPr>
          <w:b/>
          <w:bCs/>
        </w:rPr>
      </w:pPr>
      <w:r w:rsidRPr="004B6B70">
        <w:rPr>
          <w:b/>
          <w:bCs/>
        </w:rPr>
        <w:t>In aanmerking nemende dat:</w:t>
      </w:r>
    </w:p>
    <w:p w14:paraId="1DA5BE73" w14:textId="3C3DF632" w:rsidR="003D083D" w:rsidRPr="005040A3" w:rsidRDefault="003D083D" w:rsidP="004B6B70">
      <w:pPr>
        <w:pStyle w:val="gemeentewageningen"/>
        <w:numPr>
          <w:ilvl w:val="0"/>
          <w:numId w:val="31"/>
        </w:numPr>
        <w:spacing w:line="276" w:lineRule="auto"/>
      </w:pPr>
      <w:r w:rsidRPr="005040A3">
        <w:t xml:space="preserve">De Opdrachtgever een aanbesteding </w:t>
      </w:r>
      <w:r w:rsidR="00B2234B">
        <w:t>heeft gehouden</w:t>
      </w:r>
      <w:r w:rsidRPr="005040A3">
        <w:t xml:space="preserve"> voor </w:t>
      </w:r>
      <w:r w:rsidR="00E13364">
        <w:t>de Accountantsdiensten</w:t>
      </w:r>
      <w:r w:rsidRPr="005040A3">
        <w:t xml:space="preserve"> met kenmerk </w:t>
      </w:r>
      <w:r w:rsidR="00E13364">
        <w:t>EA2025-05;</w:t>
      </w:r>
    </w:p>
    <w:p w14:paraId="476C38E7" w14:textId="3C43A749" w:rsidR="00321DE9" w:rsidRDefault="00321DE9" w:rsidP="004B6B70">
      <w:pPr>
        <w:pStyle w:val="gemeentewageningen"/>
        <w:numPr>
          <w:ilvl w:val="0"/>
          <w:numId w:val="31"/>
        </w:numPr>
        <w:spacing w:line="276" w:lineRule="auto"/>
      </w:pPr>
      <w:r>
        <w:t xml:space="preserve">Opdrachtnemer daartoe op </w:t>
      </w:r>
      <w:r w:rsidRPr="004B6B70">
        <w:rPr>
          <w:highlight w:val="yellow"/>
        </w:rPr>
        <w:t>[datum]</w:t>
      </w:r>
      <w:r>
        <w:t xml:space="preserve"> een Inschrijving heeft ingediend;</w:t>
      </w:r>
    </w:p>
    <w:p w14:paraId="1DCFCFE9" w14:textId="2E3F5E4A" w:rsidR="00321DE9" w:rsidRDefault="00321DE9" w:rsidP="004B6B70">
      <w:pPr>
        <w:pStyle w:val="gemeentewageningen"/>
        <w:numPr>
          <w:ilvl w:val="0"/>
          <w:numId w:val="31"/>
        </w:numPr>
        <w:spacing w:line="276" w:lineRule="auto"/>
      </w:pPr>
      <w:r>
        <w:t>Opdrachtgever de onderhavige Overeenkomst aan Opdrachtnemer heeft gegund;</w:t>
      </w:r>
    </w:p>
    <w:p w14:paraId="4867D6E4" w14:textId="25CA3880" w:rsidR="00321DE9" w:rsidRDefault="00321DE9" w:rsidP="004B6B70">
      <w:pPr>
        <w:pStyle w:val="gemeentewageningen"/>
        <w:numPr>
          <w:ilvl w:val="0"/>
          <w:numId w:val="31"/>
        </w:numPr>
        <w:spacing w:line="276" w:lineRule="auto"/>
      </w:pPr>
      <w:r>
        <w:t>Opdrachtnemer zich in voldoende mate op de hoogte heeft gesteld van de doelstelling van Opdrachtgever met betrekking tot onderhavige aanbesteding;</w:t>
      </w:r>
    </w:p>
    <w:p w14:paraId="35142AED" w14:textId="77777777" w:rsidR="00521CC1" w:rsidRDefault="00321DE9" w:rsidP="004B6B70">
      <w:pPr>
        <w:pStyle w:val="gemeentewageningen"/>
        <w:numPr>
          <w:ilvl w:val="0"/>
          <w:numId w:val="31"/>
        </w:numPr>
        <w:spacing w:line="276" w:lineRule="auto"/>
      </w:pPr>
      <w:r>
        <w:t>Opdrachtgever daartoe Opdrachtnemer van voldoende en correcte informatie heeft voorzien en–desgewenst- aan Opdrachtnemer verdere informatie zal verstrekken voor zover die informatie bij Opdrachtgever beschikbaar is;</w:t>
      </w:r>
    </w:p>
    <w:p w14:paraId="2E756DC3" w14:textId="275D19B4" w:rsidR="003D083D" w:rsidRPr="005040A3" w:rsidRDefault="003D083D" w:rsidP="004B6B70">
      <w:pPr>
        <w:pStyle w:val="gemeentewageningen"/>
        <w:numPr>
          <w:ilvl w:val="0"/>
          <w:numId w:val="31"/>
        </w:numPr>
        <w:spacing w:line="276" w:lineRule="auto"/>
      </w:pPr>
      <w:r w:rsidRPr="005040A3">
        <w:t xml:space="preserve">Partijen de afspraken met betrekking tot het leveren van </w:t>
      </w:r>
      <w:r w:rsidR="00E760DC">
        <w:t xml:space="preserve">de gevraagde </w:t>
      </w:r>
      <w:r w:rsidRPr="005040A3">
        <w:t xml:space="preserve">dienstverlening willen vastleggen in deze </w:t>
      </w:r>
      <w:r w:rsidR="007E0525">
        <w:t>Overeenkomst</w:t>
      </w:r>
      <w:r w:rsidRPr="005040A3">
        <w:t>.</w:t>
      </w:r>
    </w:p>
    <w:p w14:paraId="6A0090ED" w14:textId="77777777" w:rsidR="003D083D" w:rsidRPr="00AE72E8" w:rsidRDefault="003D083D" w:rsidP="004B6B70">
      <w:pPr>
        <w:pStyle w:val="gemeentewageningen"/>
        <w:rPr>
          <w:rFonts w:ascii="QuadraatSans-Bold" w:hAnsi="QuadraatSans-Bold"/>
          <w:sz w:val="28"/>
          <w:szCs w:val="24"/>
        </w:rPr>
      </w:pPr>
    </w:p>
    <w:p w14:paraId="32C4D20E" w14:textId="77777777" w:rsidR="003D083D" w:rsidRPr="00AE72E8" w:rsidRDefault="003D083D" w:rsidP="003D083D">
      <w:pPr>
        <w:spacing w:after="120"/>
        <w:rPr>
          <w:rFonts w:ascii="QuadraatSans-Bold" w:hAnsi="QuadraatSans-Bold"/>
          <w:b/>
          <w:sz w:val="22"/>
          <w:szCs w:val="22"/>
        </w:rPr>
      </w:pPr>
      <w:r w:rsidRPr="00AE72E8">
        <w:rPr>
          <w:rFonts w:ascii="QuadraatSans-Bold" w:hAnsi="QuadraatSans-Bold"/>
          <w:b/>
          <w:sz w:val="22"/>
          <w:szCs w:val="22"/>
        </w:rPr>
        <w:t>KOMEN OVEREEN ALS VOLGT:</w:t>
      </w:r>
    </w:p>
    <w:p w14:paraId="43BB2386" w14:textId="77777777" w:rsidR="003D083D" w:rsidRPr="005040A3" w:rsidRDefault="003D083D" w:rsidP="00AF7565">
      <w:pPr>
        <w:pStyle w:val="Stijl1"/>
      </w:pPr>
      <w:r w:rsidRPr="00AF7565">
        <w:rPr>
          <w:szCs w:val="24"/>
        </w:rPr>
        <w:t>Definities</w:t>
      </w:r>
    </w:p>
    <w:p w14:paraId="7D4EAD9C" w14:textId="1CB0B030" w:rsidR="003D083D" w:rsidRPr="00AF7565" w:rsidRDefault="003D083D" w:rsidP="003D083D">
      <w:pPr>
        <w:spacing w:after="120"/>
        <w:rPr>
          <w:rFonts w:ascii="QuadraatSans-Regular" w:hAnsi="QuadraatSans-Regular"/>
          <w:sz w:val="22"/>
          <w:szCs w:val="22"/>
        </w:rPr>
      </w:pPr>
      <w:r w:rsidRPr="00AF7565">
        <w:rPr>
          <w:rFonts w:ascii="QuadraatSans-Regular" w:hAnsi="QuadraatSans-Regular"/>
          <w:sz w:val="22"/>
          <w:szCs w:val="22"/>
        </w:rPr>
        <w:t xml:space="preserve">In deze </w:t>
      </w:r>
      <w:r w:rsidR="007E0525" w:rsidRPr="00AF7565">
        <w:rPr>
          <w:rFonts w:ascii="QuadraatSans-Regular" w:hAnsi="QuadraatSans-Regular"/>
          <w:sz w:val="22"/>
          <w:szCs w:val="22"/>
        </w:rPr>
        <w:t>Overeenkomst</w:t>
      </w:r>
      <w:r w:rsidRPr="00AF7565">
        <w:rPr>
          <w:rFonts w:ascii="QuadraatSans-Regular" w:hAnsi="QuadraatSans-Regular"/>
          <w:sz w:val="22"/>
          <w:szCs w:val="22"/>
        </w:rPr>
        <w:t xml:space="preserve"> wordt verstaan onder:</w:t>
      </w:r>
    </w:p>
    <w:p w14:paraId="4E672305" w14:textId="181799BA" w:rsidR="003D083D" w:rsidRPr="00AF7565" w:rsidRDefault="003D083D" w:rsidP="003D083D">
      <w:pPr>
        <w:numPr>
          <w:ilvl w:val="0"/>
          <w:numId w:val="3"/>
        </w:numPr>
        <w:spacing w:after="120"/>
        <w:rPr>
          <w:rFonts w:ascii="QuadraatSans-Regular" w:hAnsi="QuadraatSans-Regular"/>
          <w:sz w:val="22"/>
          <w:szCs w:val="22"/>
        </w:rPr>
      </w:pPr>
      <w:r w:rsidRPr="00AF7565">
        <w:rPr>
          <w:rFonts w:ascii="QuadraatSans-Regular" w:hAnsi="QuadraatSans-Regular"/>
          <w:sz w:val="22"/>
          <w:szCs w:val="22"/>
        </w:rPr>
        <w:t xml:space="preserve">Inschrijver: </w:t>
      </w:r>
      <w:r w:rsidR="00836369" w:rsidRPr="00836369">
        <w:rPr>
          <w:rFonts w:ascii="QuadraatSans-Regular" w:hAnsi="QuadraatSans-Regular"/>
          <w:sz w:val="22"/>
          <w:szCs w:val="22"/>
        </w:rPr>
        <w:t>Een natuurlijke of rechtspersoon die door middel van het indienen van een Offerte aanbiedt de Opdracht uit te voeren</w:t>
      </w:r>
      <w:r w:rsidRPr="00AF7565">
        <w:rPr>
          <w:rFonts w:ascii="QuadraatSans-Regular" w:hAnsi="QuadraatSans-Regular"/>
          <w:sz w:val="22"/>
          <w:szCs w:val="22"/>
        </w:rPr>
        <w:t>;</w:t>
      </w:r>
    </w:p>
    <w:p w14:paraId="65B75FA4" w14:textId="1A4AE1E4" w:rsidR="003D083D" w:rsidRPr="00AF7565" w:rsidRDefault="00025BD5" w:rsidP="003D083D">
      <w:pPr>
        <w:numPr>
          <w:ilvl w:val="0"/>
          <w:numId w:val="3"/>
        </w:numPr>
        <w:spacing w:after="120"/>
        <w:rPr>
          <w:rFonts w:ascii="QuadraatSans-Regular" w:hAnsi="QuadraatSans-Regular"/>
          <w:sz w:val="22"/>
          <w:szCs w:val="22"/>
        </w:rPr>
      </w:pPr>
      <w:r w:rsidRPr="00AF7565">
        <w:rPr>
          <w:rFonts w:ascii="QuadraatSans-Regular" w:hAnsi="QuadraatSans-Regular"/>
          <w:sz w:val="22"/>
          <w:szCs w:val="22"/>
        </w:rPr>
        <w:t>Inschrijving</w:t>
      </w:r>
      <w:r w:rsidR="003D083D" w:rsidRPr="00AF7565">
        <w:rPr>
          <w:rFonts w:ascii="QuadraatSans-Regular" w:hAnsi="QuadraatSans-Regular"/>
          <w:sz w:val="22"/>
          <w:szCs w:val="22"/>
        </w:rPr>
        <w:t>: Een aanbieding die een Inschrijver ter zake heeft gedaan;</w:t>
      </w:r>
    </w:p>
    <w:p w14:paraId="46DCF4D6" w14:textId="7969C368" w:rsidR="003D083D" w:rsidRPr="00AF7565" w:rsidRDefault="00CF3B19" w:rsidP="003D083D">
      <w:pPr>
        <w:numPr>
          <w:ilvl w:val="0"/>
          <w:numId w:val="3"/>
        </w:numPr>
        <w:spacing w:after="120"/>
        <w:rPr>
          <w:rFonts w:ascii="QuadraatSans-Regular" w:hAnsi="QuadraatSans-Regular"/>
          <w:sz w:val="22"/>
          <w:szCs w:val="22"/>
        </w:rPr>
      </w:pPr>
      <w:r w:rsidRPr="00E13364">
        <w:rPr>
          <w:rFonts w:ascii="QuadraatSans-Regular" w:hAnsi="QuadraatSans-Regular"/>
          <w:sz w:val="22"/>
          <w:szCs w:val="22"/>
        </w:rPr>
        <w:t>Beschrijvend document</w:t>
      </w:r>
      <w:r w:rsidR="003D083D" w:rsidRPr="00E13364">
        <w:rPr>
          <w:rFonts w:ascii="QuadraatSans-Regular" w:hAnsi="QuadraatSans-Regular"/>
          <w:sz w:val="22"/>
          <w:szCs w:val="22"/>
        </w:rPr>
        <w:t xml:space="preserve">: het </w:t>
      </w:r>
      <w:r w:rsidR="00B76C18" w:rsidRPr="00E13364">
        <w:rPr>
          <w:rFonts w:ascii="QuadraatSans-Regular" w:hAnsi="QuadraatSans-Regular"/>
          <w:sz w:val="22"/>
          <w:szCs w:val="22"/>
        </w:rPr>
        <w:t xml:space="preserve">gehele </w:t>
      </w:r>
      <w:r w:rsidR="003D083D" w:rsidRPr="00E13364">
        <w:rPr>
          <w:rFonts w:ascii="QuadraatSans-Regular" w:hAnsi="QuadraatSans-Regular"/>
          <w:sz w:val="22"/>
          <w:szCs w:val="22"/>
        </w:rPr>
        <w:t xml:space="preserve">document </w:t>
      </w:r>
      <w:r w:rsidR="008744A0" w:rsidRPr="00E13364">
        <w:rPr>
          <w:rFonts w:ascii="QuadraatSans-Regular" w:hAnsi="QuadraatSans-Regular"/>
          <w:sz w:val="22"/>
          <w:szCs w:val="22"/>
        </w:rPr>
        <w:t>waarin de Opdrachtgever zijn eisen, wensen en</w:t>
      </w:r>
      <w:r w:rsidR="008744A0" w:rsidRPr="00AF7565">
        <w:rPr>
          <w:rFonts w:ascii="QuadraatSans-Regular" w:hAnsi="QuadraatSans-Regular"/>
          <w:sz w:val="22"/>
          <w:szCs w:val="22"/>
        </w:rPr>
        <w:t xml:space="preserve"> voorwaarden heeft verwoord en waarop de Inschrijver zijn Inschrijving dient te baseren</w:t>
      </w:r>
      <w:r w:rsidR="003D083D" w:rsidRPr="00AF7565">
        <w:rPr>
          <w:rFonts w:ascii="QuadraatSans-Regular" w:hAnsi="QuadraatSans-Regular"/>
          <w:sz w:val="22"/>
          <w:szCs w:val="22"/>
        </w:rPr>
        <w:t>, waaronder begrepen het Programma van Eisen, nota's van inlichtingen, standaardformulieren en bijlagen;</w:t>
      </w:r>
    </w:p>
    <w:p w14:paraId="25A9A2EA" w14:textId="1C06B324" w:rsidR="003D083D" w:rsidRDefault="003D083D" w:rsidP="003D083D">
      <w:pPr>
        <w:numPr>
          <w:ilvl w:val="0"/>
          <w:numId w:val="3"/>
        </w:numPr>
        <w:spacing w:after="120"/>
        <w:rPr>
          <w:rFonts w:ascii="QuadraatSans-Regular" w:hAnsi="QuadraatSans-Regular"/>
          <w:sz w:val="22"/>
          <w:szCs w:val="22"/>
        </w:rPr>
      </w:pPr>
      <w:r w:rsidRPr="00AF7565">
        <w:rPr>
          <w:rFonts w:ascii="QuadraatSans-Regular" w:hAnsi="QuadraatSans-Regular"/>
          <w:sz w:val="22"/>
          <w:szCs w:val="22"/>
        </w:rPr>
        <w:t xml:space="preserve">Onderaannemer: De </w:t>
      </w:r>
      <w:r w:rsidR="009B57FB" w:rsidRPr="00AF7565">
        <w:rPr>
          <w:rFonts w:ascii="QuadraatSans-Regular" w:hAnsi="QuadraatSans-Regular"/>
          <w:sz w:val="22"/>
          <w:szCs w:val="22"/>
        </w:rPr>
        <w:t xml:space="preserve">natuurlijke- of rechtspersoon </w:t>
      </w:r>
      <w:r w:rsidRPr="00AF7565">
        <w:rPr>
          <w:rFonts w:ascii="QuadraatSans-Regular" w:hAnsi="QuadraatSans-Regular"/>
          <w:sz w:val="22"/>
          <w:szCs w:val="22"/>
        </w:rPr>
        <w:t xml:space="preserve">die door de Opdrachtnemer wordt gecontracteerd ter uitvoering van </w:t>
      </w:r>
      <w:r w:rsidR="007A7EB9" w:rsidRPr="00AF7565">
        <w:rPr>
          <w:rFonts w:ascii="QuadraatSans-Regular" w:hAnsi="QuadraatSans-Regular"/>
          <w:sz w:val="22"/>
          <w:szCs w:val="22"/>
        </w:rPr>
        <w:t xml:space="preserve">(een gedeelte van) </w:t>
      </w:r>
      <w:r w:rsidRPr="00AF7565">
        <w:rPr>
          <w:rFonts w:ascii="QuadraatSans-Regular" w:hAnsi="QuadraatSans-Regular"/>
          <w:sz w:val="22"/>
          <w:szCs w:val="22"/>
        </w:rPr>
        <w:t>de opdracht;</w:t>
      </w:r>
    </w:p>
    <w:p w14:paraId="77DBB76E" w14:textId="3E6BE5BD" w:rsidR="003D083D" w:rsidRDefault="003D083D" w:rsidP="00431B7A">
      <w:pPr>
        <w:numPr>
          <w:ilvl w:val="0"/>
          <w:numId w:val="3"/>
        </w:numPr>
        <w:spacing w:after="120"/>
        <w:rPr>
          <w:rFonts w:ascii="QuadraatSans-Regular" w:hAnsi="QuadraatSans-Regular"/>
          <w:sz w:val="22"/>
          <w:szCs w:val="22"/>
        </w:rPr>
      </w:pPr>
      <w:r w:rsidRPr="00431B7A">
        <w:rPr>
          <w:rFonts w:ascii="QuadraatSans-Regular" w:hAnsi="QuadraatSans-Regular"/>
          <w:sz w:val="22"/>
          <w:szCs w:val="22"/>
        </w:rPr>
        <w:t>Opdrachtgever: gemeente Wageningen</w:t>
      </w:r>
    </w:p>
    <w:p w14:paraId="431901A7" w14:textId="7DE3B353" w:rsidR="003D083D" w:rsidRPr="00431B7A" w:rsidRDefault="003D083D" w:rsidP="00431B7A">
      <w:pPr>
        <w:numPr>
          <w:ilvl w:val="0"/>
          <w:numId w:val="3"/>
        </w:numPr>
        <w:spacing w:after="120"/>
        <w:rPr>
          <w:rFonts w:ascii="QuadraatSans-Regular" w:hAnsi="QuadraatSans-Regular"/>
          <w:sz w:val="22"/>
          <w:szCs w:val="22"/>
        </w:rPr>
      </w:pPr>
      <w:r w:rsidRPr="00431B7A">
        <w:rPr>
          <w:rFonts w:ascii="QuadraatSans-Regular" w:hAnsi="QuadraatSans-Regular"/>
          <w:sz w:val="22"/>
          <w:szCs w:val="22"/>
        </w:rPr>
        <w:t xml:space="preserve">Opdrachtnemer: </w:t>
      </w:r>
      <w:r w:rsidRPr="00431B7A">
        <w:rPr>
          <w:rFonts w:ascii="QuadraatSans-Regular" w:hAnsi="QuadraatSans-Regular"/>
          <w:sz w:val="22"/>
          <w:szCs w:val="22"/>
          <w:highlight w:val="yellow"/>
        </w:rPr>
        <w:t>&lt;xxx&gt;</w:t>
      </w:r>
    </w:p>
    <w:p w14:paraId="00AA15EE" w14:textId="755C5506" w:rsidR="003D083D" w:rsidRPr="00431B7A" w:rsidRDefault="007E0525" w:rsidP="00431B7A">
      <w:pPr>
        <w:numPr>
          <w:ilvl w:val="0"/>
          <w:numId w:val="3"/>
        </w:numPr>
        <w:spacing w:after="120"/>
        <w:rPr>
          <w:rFonts w:ascii="QuadraatSans-Regular" w:hAnsi="QuadraatSans-Regular"/>
          <w:color w:val="000000"/>
          <w:sz w:val="22"/>
          <w:szCs w:val="22"/>
        </w:rPr>
      </w:pPr>
      <w:r w:rsidRPr="00431B7A">
        <w:rPr>
          <w:rFonts w:ascii="QuadraatSans-Regular" w:hAnsi="QuadraatSans-Regular"/>
          <w:sz w:val="22"/>
          <w:szCs w:val="22"/>
        </w:rPr>
        <w:t>Overeenkomst</w:t>
      </w:r>
      <w:r w:rsidR="003D083D" w:rsidRPr="00431B7A">
        <w:rPr>
          <w:rFonts w:ascii="QuadraatSans-Regular" w:hAnsi="QuadraatSans-Regular"/>
          <w:sz w:val="22"/>
          <w:szCs w:val="22"/>
        </w:rPr>
        <w:t xml:space="preserve">: </w:t>
      </w:r>
      <w:r w:rsidR="0000130F" w:rsidRPr="00431B7A">
        <w:rPr>
          <w:rFonts w:ascii="QuadraatSans-Regular" w:hAnsi="QuadraatSans-Regular"/>
          <w:sz w:val="22"/>
          <w:szCs w:val="22"/>
        </w:rPr>
        <w:t>De</w:t>
      </w:r>
      <w:r w:rsidR="0000130F" w:rsidRPr="00431B7A">
        <w:rPr>
          <w:rFonts w:ascii="QuadraatSans-Regular" w:hAnsi="QuadraatSans-Regular" w:cs="Arial"/>
          <w:color w:val="000000"/>
          <w:sz w:val="22"/>
          <w:szCs w:val="22"/>
        </w:rPr>
        <w:t xml:space="preserve"> schriftelijke afspraak tussen Opdrachtgever en Opdrachtnemer waarin alle afspraken ten aanzien van de opdracht zijn vastgelegd.</w:t>
      </w:r>
      <w:r w:rsidR="003D083D" w:rsidRPr="00431B7A">
        <w:rPr>
          <w:rFonts w:ascii="QuadraatSans-Regular" w:hAnsi="QuadraatSans-Regular" w:cs="Arial"/>
          <w:color w:val="000000"/>
          <w:sz w:val="22"/>
          <w:szCs w:val="22"/>
        </w:rPr>
        <w:t xml:space="preserve"> Beoogd wordt vast te leggen: prijs, hoeveelheden, leveringscondities en servicevoorwaarden.</w:t>
      </w:r>
    </w:p>
    <w:p w14:paraId="1817ED08" w14:textId="544C57D0" w:rsidR="003D083D" w:rsidRPr="00431B7A" w:rsidRDefault="00D92E17" w:rsidP="00431B7A">
      <w:pPr>
        <w:pStyle w:val="Stijl1"/>
      </w:pPr>
      <w:r w:rsidRPr="00431B7A">
        <w:lastRenderedPageBreak/>
        <w:t>Voorwerp van de Overeenkomst</w:t>
      </w:r>
    </w:p>
    <w:p w14:paraId="68ED0DC4" w14:textId="2B0BA61B" w:rsidR="003D083D" w:rsidRPr="00E64393" w:rsidRDefault="003A721E" w:rsidP="003D083D">
      <w:pPr>
        <w:numPr>
          <w:ilvl w:val="0"/>
          <w:numId w:val="16"/>
        </w:numPr>
        <w:spacing w:after="120"/>
        <w:rPr>
          <w:rFonts w:ascii="QuadraatSans-Regular" w:hAnsi="QuadraatSans-Regular"/>
          <w:iCs/>
          <w:color w:val="000000"/>
          <w:sz w:val="22"/>
          <w:szCs w:val="22"/>
        </w:rPr>
      </w:pPr>
      <w:r w:rsidRPr="00E64393">
        <w:rPr>
          <w:rFonts w:ascii="QuadraatSans-Regular" w:hAnsi="QuadraatSans-Regular"/>
          <w:iCs/>
          <w:color w:val="000000"/>
          <w:sz w:val="22"/>
          <w:szCs w:val="22"/>
        </w:rPr>
        <w:t xml:space="preserve">Het verrichten van Accountantsdiensten ten behoeve van Opdrachtgever </w:t>
      </w:r>
      <w:r w:rsidR="00E760DC" w:rsidRPr="00E64393">
        <w:rPr>
          <w:rFonts w:ascii="QuadraatSans-Regular" w:hAnsi="QuadraatSans-Regular"/>
          <w:iCs/>
          <w:color w:val="000000"/>
          <w:sz w:val="22"/>
          <w:szCs w:val="22"/>
        </w:rPr>
        <w:t xml:space="preserve">conform </w:t>
      </w:r>
      <w:r w:rsidR="00044989" w:rsidRPr="00E64393">
        <w:rPr>
          <w:rFonts w:ascii="QuadraatSans-Regular" w:hAnsi="QuadraatSans-Regular"/>
          <w:iCs/>
          <w:color w:val="000000"/>
          <w:sz w:val="22"/>
          <w:szCs w:val="22"/>
        </w:rPr>
        <w:t>het gestelde in het beschrijvend document.</w:t>
      </w:r>
    </w:p>
    <w:p w14:paraId="1EE3795E" w14:textId="43EF74A6" w:rsidR="001F5CA7" w:rsidRPr="00431B7A" w:rsidRDefault="001F5CA7" w:rsidP="001F5CA7">
      <w:pPr>
        <w:numPr>
          <w:ilvl w:val="0"/>
          <w:numId w:val="16"/>
        </w:numPr>
        <w:spacing w:after="120"/>
        <w:rPr>
          <w:rFonts w:ascii="QuadraatSans-Regular" w:hAnsi="QuadraatSans-Regular"/>
          <w:iCs/>
          <w:color w:val="000000"/>
          <w:sz w:val="22"/>
          <w:szCs w:val="22"/>
        </w:rPr>
      </w:pPr>
      <w:r w:rsidRPr="00431B7A">
        <w:rPr>
          <w:rFonts w:ascii="QuadraatSans-Regular" w:hAnsi="QuadraatSans-Regular"/>
          <w:iCs/>
          <w:color w:val="000000"/>
          <w:sz w:val="22"/>
          <w:szCs w:val="22"/>
        </w:rPr>
        <w:t xml:space="preserve">Op de Overeenkomst zijn uitsluitend de VNG Inkoopvoorwaarden </w:t>
      </w:r>
      <w:r w:rsidR="005E1E82">
        <w:rPr>
          <w:rFonts w:ascii="QuadraatSans-Regular" w:hAnsi="QuadraatSans-Regular"/>
          <w:iCs/>
          <w:color w:val="000000"/>
          <w:sz w:val="22"/>
          <w:szCs w:val="22"/>
        </w:rPr>
        <w:t xml:space="preserve">van de gemeente Wageningen </w:t>
      </w:r>
      <w:r w:rsidRPr="00431B7A">
        <w:rPr>
          <w:rFonts w:ascii="QuadraatSans-Regular" w:hAnsi="QuadraatSans-Regular"/>
          <w:iCs/>
          <w:color w:val="000000"/>
          <w:sz w:val="22"/>
          <w:szCs w:val="22"/>
        </w:rPr>
        <w:t xml:space="preserve">van toepassing, voor zover daar in de Overeenkomst niet van wordt afgeweken. De toepasselijkheid van (eventuele) algemene en bijzondere voorwaarden van Opdrachtnemer is uitdrukkelijk uitgesloten. </w:t>
      </w:r>
    </w:p>
    <w:p w14:paraId="4BD1A7F5" w14:textId="56EA98E2" w:rsidR="001E2E7E" w:rsidRPr="00431B7A" w:rsidRDefault="001F5CA7" w:rsidP="001E2E7E">
      <w:pPr>
        <w:numPr>
          <w:ilvl w:val="0"/>
          <w:numId w:val="16"/>
        </w:numPr>
        <w:spacing w:after="120"/>
        <w:rPr>
          <w:rFonts w:ascii="QuadraatSans-Regular" w:hAnsi="QuadraatSans-Regular"/>
          <w:iCs/>
          <w:color w:val="000000"/>
          <w:sz w:val="22"/>
          <w:szCs w:val="22"/>
        </w:rPr>
      </w:pPr>
      <w:r w:rsidRPr="00431B7A">
        <w:rPr>
          <w:rFonts w:ascii="QuadraatSans-Regular" w:hAnsi="QuadraatSans-Regular"/>
          <w:iCs/>
          <w:color w:val="000000"/>
          <w:sz w:val="22"/>
          <w:szCs w:val="22"/>
        </w:rPr>
        <w:t xml:space="preserve">De navolgende documenten maken </w:t>
      </w:r>
      <w:r w:rsidR="00E43EF1" w:rsidRPr="00431B7A">
        <w:rPr>
          <w:rFonts w:ascii="QuadraatSans-Regular" w:hAnsi="QuadraatSans-Regular"/>
          <w:iCs/>
          <w:color w:val="000000"/>
          <w:sz w:val="22"/>
          <w:szCs w:val="22"/>
        </w:rPr>
        <w:t>integraal onder</w:t>
      </w:r>
      <w:r w:rsidRPr="00431B7A">
        <w:rPr>
          <w:rFonts w:ascii="QuadraatSans-Regular" w:hAnsi="QuadraatSans-Regular"/>
          <w:iCs/>
          <w:color w:val="000000"/>
          <w:sz w:val="22"/>
          <w:szCs w:val="22"/>
        </w:rPr>
        <w:t>deel uit van de Overeenkomst. Voor zover deze documenten met elkaar in tegenspraak zijn, prevaleert het eerder genoemde document boven het later genoemde document:</w:t>
      </w:r>
    </w:p>
    <w:p w14:paraId="604C476C" w14:textId="637154B4" w:rsidR="00E43EF1" w:rsidRPr="00431B7A" w:rsidRDefault="001F5CA7" w:rsidP="001E2E7E">
      <w:pPr>
        <w:numPr>
          <w:ilvl w:val="1"/>
          <w:numId w:val="16"/>
        </w:numPr>
        <w:spacing w:after="120"/>
        <w:rPr>
          <w:rFonts w:ascii="QuadraatSans-Regular" w:hAnsi="QuadraatSans-Regular"/>
          <w:iCs/>
          <w:color w:val="000000"/>
          <w:sz w:val="22"/>
          <w:szCs w:val="22"/>
        </w:rPr>
      </w:pPr>
      <w:r w:rsidRPr="00431B7A">
        <w:rPr>
          <w:rFonts w:ascii="QuadraatSans-Regular" w:hAnsi="QuadraatSans-Regular"/>
          <w:iCs/>
          <w:color w:val="000000"/>
          <w:sz w:val="22"/>
          <w:szCs w:val="22"/>
        </w:rPr>
        <w:t>De Overeenkomst</w:t>
      </w:r>
      <w:r w:rsidR="00E43EF1" w:rsidRPr="00431B7A">
        <w:rPr>
          <w:rFonts w:ascii="QuadraatSans-Regular" w:hAnsi="QuadraatSans-Regular"/>
          <w:iCs/>
          <w:color w:val="000000"/>
          <w:sz w:val="22"/>
          <w:szCs w:val="22"/>
        </w:rPr>
        <w:t>;</w:t>
      </w:r>
    </w:p>
    <w:p w14:paraId="356ED0A2" w14:textId="77777777" w:rsidR="00E43EF1" w:rsidRPr="00431B7A" w:rsidRDefault="001F5CA7" w:rsidP="001E2E7E">
      <w:pPr>
        <w:numPr>
          <w:ilvl w:val="1"/>
          <w:numId w:val="16"/>
        </w:numPr>
        <w:spacing w:after="120"/>
        <w:rPr>
          <w:rFonts w:ascii="QuadraatSans-Regular" w:hAnsi="QuadraatSans-Regular"/>
          <w:iCs/>
          <w:color w:val="000000"/>
          <w:sz w:val="22"/>
          <w:szCs w:val="22"/>
        </w:rPr>
      </w:pPr>
      <w:r w:rsidRPr="00431B7A">
        <w:rPr>
          <w:rFonts w:ascii="QuadraatSans-Regular" w:hAnsi="QuadraatSans-Regular"/>
          <w:iCs/>
          <w:color w:val="000000"/>
          <w:sz w:val="22"/>
          <w:szCs w:val="22"/>
        </w:rPr>
        <w:t>De Nota(‘s) van inlichtingen;</w:t>
      </w:r>
    </w:p>
    <w:p w14:paraId="4F5333E5" w14:textId="5EF2E14E" w:rsidR="00E43EF1" w:rsidRPr="00431B7A" w:rsidRDefault="001F5CA7" w:rsidP="001E2E7E">
      <w:pPr>
        <w:numPr>
          <w:ilvl w:val="1"/>
          <w:numId w:val="16"/>
        </w:numPr>
        <w:spacing w:after="120"/>
        <w:rPr>
          <w:rFonts w:ascii="QuadraatSans-Regular" w:hAnsi="QuadraatSans-Regular"/>
          <w:iCs/>
          <w:color w:val="000000"/>
          <w:sz w:val="22"/>
          <w:szCs w:val="22"/>
        </w:rPr>
      </w:pPr>
      <w:r w:rsidRPr="00044989">
        <w:rPr>
          <w:rFonts w:ascii="QuadraatSans-Regular" w:hAnsi="QuadraatSans-Regular"/>
          <w:iCs/>
          <w:color w:val="000000"/>
          <w:sz w:val="22"/>
          <w:szCs w:val="22"/>
        </w:rPr>
        <w:t>Het Beschrijvend document met</w:t>
      </w:r>
      <w:r w:rsidRPr="00431B7A">
        <w:rPr>
          <w:rFonts w:ascii="QuadraatSans-Regular" w:hAnsi="QuadraatSans-Regular"/>
          <w:iCs/>
          <w:color w:val="000000"/>
          <w:sz w:val="22"/>
          <w:szCs w:val="22"/>
        </w:rPr>
        <w:t xml:space="preserve"> kenmerk</w:t>
      </w:r>
      <w:r w:rsidR="00044989">
        <w:rPr>
          <w:rFonts w:ascii="QuadraatSans-Regular" w:hAnsi="QuadraatSans-Regular"/>
          <w:iCs/>
          <w:color w:val="000000"/>
          <w:sz w:val="22"/>
          <w:szCs w:val="22"/>
        </w:rPr>
        <w:t xml:space="preserve"> EA2025-05</w:t>
      </w:r>
      <w:r w:rsidRPr="00431B7A">
        <w:rPr>
          <w:rFonts w:ascii="QuadraatSans-Regular" w:hAnsi="QuadraatSans-Regular"/>
          <w:iCs/>
          <w:color w:val="000000"/>
          <w:sz w:val="22"/>
          <w:szCs w:val="22"/>
        </w:rPr>
        <w:t xml:space="preserve"> d.d. </w:t>
      </w:r>
      <w:r w:rsidRPr="00431B7A">
        <w:rPr>
          <w:rFonts w:ascii="QuadraatSans-Regular" w:hAnsi="QuadraatSans-Regular"/>
          <w:iCs/>
          <w:color w:val="000000"/>
          <w:sz w:val="22"/>
          <w:szCs w:val="22"/>
          <w:highlight w:val="yellow"/>
        </w:rPr>
        <w:t>[datum]</w:t>
      </w:r>
      <w:r w:rsidRPr="00431B7A">
        <w:rPr>
          <w:rFonts w:ascii="QuadraatSans-Regular" w:hAnsi="QuadraatSans-Regular"/>
          <w:iCs/>
          <w:color w:val="000000"/>
          <w:sz w:val="22"/>
          <w:szCs w:val="22"/>
        </w:rPr>
        <w:t>;</w:t>
      </w:r>
    </w:p>
    <w:p w14:paraId="0F8CBA7C" w14:textId="34F7187C" w:rsidR="00E43EF1" w:rsidRPr="008D223D" w:rsidRDefault="001F5CA7" w:rsidP="001E2E7E">
      <w:pPr>
        <w:numPr>
          <w:ilvl w:val="1"/>
          <w:numId w:val="16"/>
        </w:numPr>
        <w:spacing w:after="120"/>
        <w:rPr>
          <w:rFonts w:ascii="QuadraatSans-Regular" w:hAnsi="QuadraatSans-Regular"/>
          <w:iCs/>
          <w:color w:val="000000"/>
          <w:sz w:val="22"/>
          <w:szCs w:val="22"/>
        </w:rPr>
      </w:pPr>
      <w:r w:rsidRPr="008D223D">
        <w:rPr>
          <w:rFonts w:ascii="QuadraatSans-Regular" w:hAnsi="QuadraatSans-Regular"/>
          <w:iCs/>
          <w:color w:val="000000"/>
          <w:sz w:val="22"/>
          <w:szCs w:val="22"/>
        </w:rPr>
        <w:t xml:space="preserve">De </w:t>
      </w:r>
      <w:r w:rsidR="00A7246E" w:rsidRPr="008D223D">
        <w:rPr>
          <w:rFonts w:ascii="QuadraatSans-Regular" w:hAnsi="QuadraatSans-Regular"/>
          <w:iCs/>
          <w:color w:val="000000"/>
          <w:sz w:val="22"/>
          <w:szCs w:val="22"/>
        </w:rPr>
        <w:t>VNG Inkoopvoorwaarden</w:t>
      </w:r>
      <w:r w:rsidR="005E1E82" w:rsidRPr="008D223D">
        <w:rPr>
          <w:rFonts w:ascii="QuadraatSans-Regular" w:hAnsi="QuadraatSans-Regular"/>
          <w:iCs/>
          <w:color w:val="000000"/>
          <w:sz w:val="22"/>
          <w:szCs w:val="22"/>
        </w:rPr>
        <w:t xml:space="preserve"> van de gemeente Wageningen</w:t>
      </w:r>
      <w:r w:rsidRPr="008D223D">
        <w:rPr>
          <w:rFonts w:ascii="QuadraatSans-Regular" w:hAnsi="QuadraatSans-Regular"/>
          <w:iCs/>
          <w:color w:val="000000"/>
          <w:sz w:val="22"/>
          <w:szCs w:val="22"/>
        </w:rPr>
        <w:t>;</w:t>
      </w:r>
    </w:p>
    <w:p w14:paraId="2F398F1C" w14:textId="68A2B0B8" w:rsidR="00AF7565" w:rsidRPr="008D223D" w:rsidRDefault="001E342A" w:rsidP="005C7B06">
      <w:pPr>
        <w:numPr>
          <w:ilvl w:val="1"/>
          <w:numId w:val="16"/>
        </w:numPr>
        <w:spacing w:after="120"/>
        <w:rPr>
          <w:rFonts w:ascii="QuadraatSans-Regular" w:hAnsi="QuadraatSans-Regular"/>
          <w:iCs/>
          <w:color w:val="000000"/>
          <w:sz w:val="22"/>
          <w:szCs w:val="22"/>
        </w:rPr>
      </w:pPr>
      <w:r w:rsidRPr="008D223D">
        <w:rPr>
          <w:rFonts w:ascii="QuadraatSans-Regular" w:hAnsi="QuadraatSans-Regular"/>
          <w:iCs/>
          <w:color w:val="000000"/>
          <w:sz w:val="22"/>
          <w:szCs w:val="22"/>
        </w:rPr>
        <w:t>De Inschrijving van de Opdrachtnemer d.d. [</w:t>
      </w:r>
      <w:r w:rsidRPr="008D223D">
        <w:rPr>
          <w:rFonts w:ascii="QuadraatSans-Regular" w:hAnsi="QuadraatSans-Regular"/>
          <w:iCs/>
          <w:color w:val="000000"/>
          <w:sz w:val="22"/>
          <w:szCs w:val="22"/>
          <w:highlight w:val="yellow"/>
        </w:rPr>
        <w:t>datum</w:t>
      </w:r>
      <w:r w:rsidRPr="008D223D">
        <w:rPr>
          <w:rFonts w:ascii="QuadraatSans-Regular" w:hAnsi="QuadraatSans-Regular"/>
          <w:iCs/>
          <w:color w:val="000000"/>
          <w:sz w:val="22"/>
          <w:szCs w:val="22"/>
        </w:rPr>
        <w:t>]</w:t>
      </w:r>
      <w:r w:rsidR="006F258D" w:rsidRPr="008D223D">
        <w:rPr>
          <w:rFonts w:ascii="QuadraatSans-Regular" w:hAnsi="QuadraatSans-Regular"/>
          <w:iCs/>
          <w:color w:val="000000"/>
          <w:sz w:val="22"/>
          <w:szCs w:val="22"/>
        </w:rPr>
        <w:t>.</w:t>
      </w:r>
    </w:p>
    <w:p w14:paraId="1F44E0FB" w14:textId="7236BC4A" w:rsidR="00B955BC" w:rsidRPr="00431B7A" w:rsidRDefault="00833C48" w:rsidP="00431B7A">
      <w:pPr>
        <w:pStyle w:val="Stijl1"/>
      </w:pPr>
      <w:r w:rsidRPr="00431B7A">
        <w:t>Wijziging</w:t>
      </w:r>
      <w:r w:rsidR="00B955BC" w:rsidRPr="00431B7A">
        <w:t xml:space="preserve"> van de Overeenkomst</w:t>
      </w:r>
    </w:p>
    <w:p w14:paraId="50B155C3" w14:textId="3E33F1A8" w:rsidR="00BF5961" w:rsidRPr="00431B7A" w:rsidRDefault="003522AC" w:rsidP="00BF5961">
      <w:pPr>
        <w:pStyle w:val="Lijstalinea"/>
        <w:widowControl/>
        <w:numPr>
          <w:ilvl w:val="3"/>
          <w:numId w:val="21"/>
        </w:num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76" w:lineRule="auto"/>
        <w:rPr>
          <w:rFonts w:ascii="QuadraatSans-Regular" w:hAnsi="QuadraatSans-Regular"/>
          <w:sz w:val="22"/>
          <w:szCs w:val="22"/>
        </w:rPr>
      </w:pPr>
      <w:r w:rsidRPr="00431B7A">
        <w:rPr>
          <w:rFonts w:ascii="QuadraatSans-Regular" w:hAnsi="QuadraatSans-Regular"/>
          <w:sz w:val="22"/>
          <w:szCs w:val="22"/>
        </w:rPr>
        <w:t>Partijen zijn gerechtigd een voorstel aan de andere partij te doen met de bedoeling de aard en omvang van (een) verplichting(en) op grond van de Overeenkomst in redelijkheid en op niet wezenlijke onderdelen te wijzigen.</w:t>
      </w:r>
    </w:p>
    <w:p w14:paraId="04EB006C" w14:textId="77777777" w:rsidR="00CD1920" w:rsidRPr="006F1FED" w:rsidRDefault="00CD1920" w:rsidP="006F1FED">
      <w:pPr>
        <w:rPr>
          <w:rFonts w:ascii="QuadraatSans-Regular" w:hAnsi="QuadraatSans-Regular"/>
          <w:sz w:val="22"/>
          <w:szCs w:val="22"/>
        </w:rPr>
      </w:pPr>
    </w:p>
    <w:p w14:paraId="7EC95298" w14:textId="034D1E1B" w:rsidR="003522AC" w:rsidRPr="00431B7A" w:rsidRDefault="003522AC" w:rsidP="00BF5961">
      <w:pPr>
        <w:pStyle w:val="Lijstalinea"/>
        <w:widowControl/>
        <w:numPr>
          <w:ilvl w:val="3"/>
          <w:numId w:val="21"/>
        </w:num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76" w:lineRule="auto"/>
        <w:rPr>
          <w:rFonts w:ascii="QuadraatSans-Regular" w:hAnsi="QuadraatSans-Regular"/>
          <w:sz w:val="22"/>
          <w:szCs w:val="22"/>
        </w:rPr>
      </w:pPr>
      <w:r w:rsidRPr="00431B7A">
        <w:rPr>
          <w:rFonts w:ascii="QuadraatSans-Regular" w:hAnsi="QuadraatSans-Regular"/>
          <w:sz w:val="22"/>
          <w:szCs w:val="22"/>
        </w:rPr>
        <w:t xml:space="preserve">Wijzigingen van de Overeenkomst gelden vanaf het moment van schriftelijke aanvaarding door Partijen van de voorgestelde wijziging, welke wijzigingsdocumenten als Bijlage bij deze Overeenkomst zullen worden gevoegd. Mondelinge  mededelingen hebben alleen rechtskracht wanneer deze schriftelijk zijn bevestigd door </w:t>
      </w:r>
      <w:r w:rsidR="007436C7">
        <w:rPr>
          <w:rFonts w:ascii="QuadraatSans-Regular" w:hAnsi="QuadraatSans-Regular"/>
          <w:sz w:val="22"/>
          <w:szCs w:val="22"/>
        </w:rPr>
        <w:t>partijen</w:t>
      </w:r>
      <w:r w:rsidR="007436C7" w:rsidRPr="00431B7A">
        <w:rPr>
          <w:rFonts w:ascii="QuadraatSans-Regular" w:hAnsi="QuadraatSans-Regular"/>
          <w:sz w:val="22"/>
          <w:szCs w:val="22"/>
        </w:rPr>
        <w:t>.</w:t>
      </w:r>
    </w:p>
    <w:p w14:paraId="5B1B11F0" w14:textId="29EC4539" w:rsidR="003D083D" w:rsidRPr="00431B7A" w:rsidRDefault="003D083D" w:rsidP="00431B7A">
      <w:pPr>
        <w:pStyle w:val="Stijl1"/>
      </w:pPr>
      <w:r w:rsidRPr="00431B7A">
        <w:t xml:space="preserve">Duur en einde van de </w:t>
      </w:r>
      <w:r w:rsidR="007E0525" w:rsidRPr="00431B7A">
        <w:t>Overeenkomst</w:t>
      </w:r>
    </w:p>
    <w:p w14:paraId="6D91A4BB" w14:textId="48AA97FE" w:rsidR="003D083D" w:rsidRPr="00431B7A" w:rsidRDefault="00C2395E" w:rsidP="00E77AB8">
      <w:pPr>
        <w:numPr>
          <w:ilvl w:val="0"/>
          <w:numId w:val="10"/>
        </w:numPr>
        <w:spacing w:after="120" w:line="276" w:lineRule="auto"/>
        <w:rPr>
          <w:rFonts w:ascii="QuadraatSans-Regular" w:hAnsi="QuadraatSans-Regular"/>
          <w:sz w:val="22"/>
          <w:szCs w:val="22"/>
        </w:rPr>
      </w:pPr>
      <w:r w:rsidRPr="00431B7A">
        <w:rPr>
          <w:rFonts w:ascii="QuadraatSans-Regular" w:hAnsi="QuadraatSans-Regular"/>
          <w:sz w:val="22"/>
          <w:szCs w:val="22"/>
        </w:rPr>
        <w:t xml:space="preserve">Deze Overeenkomst treedt in werking op </w:t>
      </w:r>
      <w:r w:rsidR="00044989">
        <w:t>1 juli 2026</w:t>
      </w:r>
      <w:r w:rsidRPr="00431B7A">
        <w:rPr>
          <w:rFonts w:ascii="QuadraatSans-Regular" w:hAnsi="QuadraatSans-Regular"/>
          <w:sz w:val="22"/>
          <w:szCs w:val="22"/>
        </w:rPr>
        <w:t xml:space="preserve"> en eindigt op </w:t>
      </w:r>
      <w:r w:rsidR="00044989">
        <w:rPr>
          <w:rFonts w:ascii="QuadraatSans-Regular" w:hAnsi="QuadraatSans-Regular"/>
          <w:sz w:val="22"/>
          <w:szCs w:val="22"/>
        </w:rPr>
        <w:t>30 juni 2030</w:t>
      </w:r>
      <w:r w:rsidRPr="00431B7A">
        <w:rPr>
          <w:rFonts w:ascii="QuadraatSans-Regular" w:hAnsi="QuadraatSans-Regular"/>
          <w:sz w:val="22"/>
          <w:szCs w:val="22"/>
        </w:rPr>
        <w:t xml:space="preserve">. Deze Overeenkomst kan vervolgens maximaal </w:t>
      </w:r>
      <w:r w:rsidR="00044989">
        <w:rPr>
          <w:rFonts w:ascii="QuadraatSans-Regular" w:hAnsi="QuadraatSans-Regular"/>
          <w:sz w:val="22"/>
          <w:szCs w:val="22"/>
        </w:rPr>
        <w:t>twee</w:t>
      </w:r>
      <w:r w:rsidRPr="00431B7A">
        <w:rPr>
          <w:rFonts w:ascii="QuadraatSans-Regular" w:hAnsi="QuadraatSans-Regular"/>
          <w:sz w:val="22"/>
          <w:szCs w:val="22"/>
        </w:rPr>
        <w:t xml:space="preserve">maal, telkens met één jaar (onder gelijkluidende condities), verlengd worden tot uiterlijk </w:t>
      </w:r>
      <w:r w:rsidR="00044989">
        <w:rPr>
          <w:rFonts w:ascii="QuadraatSans-Regular" w:hAnsi="QuadraatSans-Regular"/>
          <w:sz w:val="22"/>
          <w:szCs w:val="22"/>
        </w:rPr>
        <w:t>30 juni 2032</w:t>
      </w:r>
      <w:r w:rsidRPr="00431B7A">
        <w:rPr>
          <w:rFonts w:ascii="QuadraatSans-Regular" w:hAnsi="QuadraatSans-Regular"/>
          <w:sz w:val="22"/>
          <w:szCs w:val="22"/>
        </w:rPr>
        <w:t xml:space="preserve">. </w:t>
      </w:r>
      <w:r w:rsidR="00C00174" w:rsidRPr="00C00174">
        <w:rPr>
          <w:rFonts w:ascii="QuadraatSans-Regular" w:hAnsi="QuadraatSans-Regular" w:cs="Arial"/>
          <w:color w:val="000000"/>
          <w:sz w:val="22"/>
          <w:szCs w:val="22"/>
        </w:rPr>
        <w:t>Opdrachtgever besluit eenzijdig, na overleg met Opdrachtnemer, om door middel van een addendum tot verlenging over te gaan</w:t>
      </w:r>
      <w:r w:rsidR="00E43599" w:rsidRPr="00431B7A">
        <w:rPr>
          <w:rFonts w:ascii="QuadraatSans-Regular" w:hAnsi="QuadraatSans-Regular" w:cs="Arial"/>
          <w:color w:val="000000"/>
          <w:sz w:val="22"/>
          <w:szCs w:val="22"/>
        </w:rPr>
        <w:t>.</w:t>
      </w:r>
      <w:r w:rsidR="009354F4" w:rsidRPr="00431B7A">
        <w:rPr>
          <w:rFonts w:ascii="QuadraatSans-Regular" w:hAnsi="QuadraatSans-Regular" w:cs="Arial"/>
          <w:color w:val="000000"/>
          <w:sz w:val="22"/>
          <w:szCs w:val="22"/>
        </w:rPr>
        <w:t xml:space="preserve"> </w:t>
      </w:r>
      <w:r w:rsidR="003D083D" w:rsidRPr="00431B7A">
        <w:rPr>
          <w:rFonts w:ascii="QuadraatSans-Regular" w:hAnsi="QuadraatSans-Regular"/>
          <w:sz w:val="22"/>
          <w:szCs w:val="22"/>
        </w:rPr>
        <w:t xml:space="preserve">Deze </w:t>
      </w:r>
      <w:r w:rsidR="007E0525" w:rsidRPr="00431B7A">
        <w:rPr>
          <w:rFonts w:ascii="QuadraatSans-Regular" w:hAnsi="QuadraatSans-Regular"/>
          <w:sz w:val="22"/>
          <w:szCs w:val="22"/>
        </w:rPr>
        <w:t>Overeenkomst</w:t>
      </w:r>
      <w:r w:rsidR="003D083D" w:rsidRPr="00431B7A">
        <w:rPr>
          <w:rFonts w:ascii="QuadraatSans-Regular" w:hAnsi="QuadraatSans-Regular"/>
          <w:sz w:val="22"/>
          <w:szCs w:val="22"/>
        </w:rPr>
        <w:t xml:space="preserve"> neemt eerder een einde met wederzijds goedvinden van Partijen.</w:t>
      </w:r>
    </w:p>
    <w:p w14:paraId="1B13846F" w14:textId="3C3A6F11" w:rsidR="003D083D" w:rsidRPr="00044989" w:rsidRDefault="00C3790A" w:rsidP="00E77AB8">
      <w:pPr>
        <w:numPr>
          <w:ilvl w:val="0"/>
          <w:numId w:val="10"/>
        </w:numPr>
        <w:spacing w:after="120" w:line="276" w:lineRule="auto"/>
        <w:rPr>
          <w:rFonts w:ascii="QuadraatSans-Regular" w:hAnsi="QuadraatSans-Regular"/>
          <w:sz w:val="22"/>
          <w:szCs w:val="22"/>
        </w:rPr>
      </w:pPr>
      <w:r w:rsidRPr="00431B7A">
        <w:rPr>
          <w:rFonts w:ascii="QuadraatSans-Regular" w:hAnsi="QuadraatSans-Regular"/>
          <w:sz w:val="22"/>
          <w:szCs w:val="22"/>
        </w:rPr>
        <w:t>In aanvulling</w:t>
      </w:r>
      <w:r w:rsidR="00521625" w:rsidRPr="00431B7A">
        <w:rPr>
          <w:rFonts w:ascii="QuadraatSans-Regular" w:hAnsi="QuadraatSans-Regular"/>
          <w:sz w:val="22"/>
          <w:szCs w:val="22"/>
        </w:rPr>
        <w:t xml:space="preserve"> op artikel 25 </w:t>
      </w:r>
      <w:r w:rsidR="0098495C" w:rsidRPr="00431B7A">
        <w:rPr>
          <w:rFonts w:ascii="QuadraatSans-Regular" w:hAnsi="QuadraatSans-Regular"/>
          <w:sz w:val="22"/>
          <w:szCs w:val="22"/>
        </w:rPr>
        <w:t>van de VNG Inkoopvoorwaarden</w:t>
      </w:r>
      <w:r w:rsidR="0024008A">
        <w:rPr>
          <w:rFonts w:ascii="QuadraatSans-Regular" w:hAnsi="QuadraatSans-Regular"/>
          <w:sz w:val="22"/>
          <w:szCs w:val="22"/>
        </w:rPr>
        <w:t xml:space="preserve"> van de gemeente Wageningen</w:t>
      </w:r>
      <w:r w:rsidR="0098495C" w:rsidRPr="00431B7A">
        <w:rPr>
          <w:rFonts w:ascii="QuadraatSans-Regular" w:hAnsi="QuadraatSans-Regular"/>
          <w:sz w:val="22"/>
          <w:szCs w:val="22"/>
        </w:rPr>
        <w:t xml:space="preserve"> wordt de Overeenkomst </w:t>
      </w:r>
      <w:r w:rsidR="007E2F83" w:rsidRPr="00431B7A">
        <w:rPr>
          <w:rFonts w:ascii="QuadraatSans-Regular" w:hAnsi="QuadraatSans-Regular"/>
          <w:sz w:val="22"/>
          <w:szCs w:val="22"/>
        </w:rPr>
        <w:t>ook beëindigd i</w:t>
      </w:r>
      <w:r w:rsidR="003D083D" w:rsidRPr="00431B7A">
        <w:rPr>
          <w:rFonts w:ascii="QuadraatSans-Regular" w:hAnsi="QuadraatSans-Regular"/>
          <w:sz w:val="22"/>
          <w:szCs w:val="22"/>
        </w:rPr>
        <w:t xml:space="preserve">ndien blijkt dat de </w:t>
      </w:r>
      <w:r w:rsidR="000B0577" w:rsidRPr="00431B7A">
        <w:rPr>
          <w:rFonts w:ascii="QuadraatSans-Regular" w:hAnsi="QuadraatSans-Regular"/>
          <w:sz w:val="22"/>
          <w:szCs w:val="22"/>
        </w:rPr>
        <w:t xml:space="preserve">in de aanbesteding geldende </w:t>
      </w:r>
      <w:r w:rsidR="004039A8" w:rsidRPr="00431B7A">
        <w:rPr>
          <w:rFonts w:ascii="QuadraatSans-Regular" w:hAnsi="QuadraatSans-Regular"/>
          <w:sz w:val="22"/>
          <w:szCs w:val="22"/>
        </w:rPr>
        <w:t>uitsluitingsgronden</w:t>
      </w:r>
      <w:r w:rsidR="003D083D" w:rsidRPr="00431B7A">
        <w:rPr>
          <w:rFonts w:ascii="QuadraatSans-Regular" w:hAnsi="QuadraatSans-Regular"/>
          <w:sz w:val="22"/>
          <w:szCs w:val="22"/>
        </w:rPr>
        <w:t xml:space="preserve"> door de Opdrachtnemer onjuist en/of onvolledig zijn ingevuld, wat geleid zou hebben tot uitsluiting in het kader van de aanbestedingsprocedure, dan wel Opdrachtnemer op enige wijze niet </w:t>
      </w:r>
      <w:r w:rsidR="000B0577" w:rsidRPr="00431B7A">
        <w:rPr>
          <w:rFonts w:ascii="QuadraatSans-Regular" w:hAnsi="QuadraatSans-Regular"/>
          <w:sz w:val="22"/>
          <w:szCs w:val="22"/>
        </w:rPr>
        <w:t>(</w:t>
      </w:r>
      <w:r w:rsidR="003D083D" w:rsidRPr="00431B7A">
        <w:rPr>
          <w:rFonts w:ascii="QuadraatSans-Regular" w:hAnsi="QuadraatSans-Regular"/>
          <w:sz w:val="22"/>
          <w:szCs w:val="22"/>
        </w:rPr>
        <w:t>meer</w:t>
      </w:r>
      <w:r w:rsidR="000B0577" w:rsidRPr="00431B7A">
        <w:rPr>
          <w:rFonts w:ascii="QuadraatSans-Regular" w:hAnsi="QuadraatSans-Regular"/>
          <w:sz w:val="22"/>
          <w:szCs w:val="22"/>
        </w:rPr>
        <w:t>)</w:t>
      </w:r>
      <w:r w:rsidR="003D083D" w:rsidRPr="00431B7A">
        <w:rPr>
          <w:rFonts w:ascii="QuadraatSans-Regular" w:hAnsi="QuadraatSans-Regular"/>
          <w:sz w:val="22"/>
          <w:szCs w:val="22"/>
        </w:rPr>
        <w:t xml:space="preserve"> voldoet aan de eisen die in de aanbestedingsprocedure zijn gesteld wordt de </w:t>
      </w:r>
      <w:r w:rsidR="007E0525" w:rsidRPr="00431B7A">
        <w:rPr>
          <w:rFonts w:ascii="QuadraatSans-Regular" w:hAnsi="QuadraatSans-Regular"/>
          <w:sz w:val="22"/>
          <w:szCs w:val="22"/>
        </w:rPr>
        <w:t>Overeenkomst</w:t>
      </w:r>
      <w:r w:rsidR="007E2F83" w:rsidRPr="00431B7A">
        <w:rPr>
          <w:rFonts w:ascii="QuadraatSans-Regular" w:hAnsi="QuadraatSans-Regular"/>
          <w:sz w:val="22"/>
          <w:szCs w:val="22"/>
        </w:rPr>
        <w:t>.</w:t>
      </w:r>
      <w:r w:rsidR="003D083D" w:rsidRPr="00431B7A">
        <w:rPr>
          <w:rFonts w:ascii="QuadraatSans-Regular" w:hAnsi="QuadraatSans-Regular"/>
          <w:sz w:val="22"/>
          <w:szCs w:val="22"/>
        </w:rPr>
        <w:t xml:space="preserve"> </w:t>
      </w:r>
      <w:r w:rsidR="007E2F83" w:rsidRPr="00431B7A">
        <w:rPr>
          <w:rFonts w:ascii="QuadraatSans-Regular" w:hAnsi="QuadraatSans-Regular"/>
          <w:sz w:val="22"/>
          <w:szCs w:val="22"/>
        </w:rPr>
        <w:t>D</w:t>
      </w:r>
      <w:r w:rsidR="003D083D" w:rsidRPr="00431B7A">
        <w:rPr>
          <w:rFonts w:ascii="QuadraatSans-Regular" w:hAnsi="QuadraatSans-Regular"/>
          <w:sz w:val="22"/>
          <w:szCs w:val="22"/>
        </w:rPr>
        <w:t xml:space="preserve">e Opdrachtnemer </w:t>
      </w:r>
      <w:r w:rsidR="006B0684" w:rsidRPr="00431B7A">
        <w:rPr>
          <w:rFonts w:ascii="QuadraatSans-Regular" w:hAnsi="QuadraatSans-Regular"/>
          <w:sz w:val="22"/>
          <w:szCs w:val="22"/>
        </w:rPr>
        <w:t xml:space="preserve">is in dat geval </w:t>
      </w:r>
      <w:r w:rsidR="003D083D" w:rsidRPr="00044989">
        <w:rPr>
          <w:rFonts w:ascii="QuadraatSans-Regular" w:hAnsi="QuadraatSans-Regular"/>
          <w:sz w:val="22"/>
          <w:szCs w:val="22"/>
        </w:rPr>
        <w:t xml:space="preserve">aansprakelijk voor alle </w:t>
      </w:r>
      <w:r w:rsidR="006B0684" w:rsidRPr="00044989">
        <w:rPr>
          <w:rFonts w:ascii="QuadraatSans-Regular" w:hAnsi="QuadraatSans-Regular"/>
          <w:sz w:val="22"/>
          <w:szCs w:val="22"/>
        </w:rPr>
        <w:t xml:space="preserve">geleden en te lijden </w:t>
      </w:r>
      <w:r w:rsidR="003D083D" w:rsidRPr="00044989">
        <w:rPr>
          <w:rFonts w:ascii="QuadraatSans-Regular" w:hAnsi="QuadraatSans-Regular"/>
          <w:sz w:val="22"/>
          <w:szCs w:val="22"/>
        </w:rPr>
        <w:t>schade</w:t>
      </w:r>
      <w:r w:rsidR="0059723B" w:rsidRPr="00044989">
        <w:rPr>
          <w:rFonts w:ascii="QuadraatSans-Regular" w:hAnsi="QuadraatSans-Regular"/>
          <w:sz w:val="22"/>
          <w:szCs w:val="22"/>
        </w:rPr>
        <w:t xml:space="preserve">, </w:t>
      </w:r>
      <w:r w:rsidR="00557A59" w:rsidRPr="00044989">
        <w:rPr>
          <w:rFonts w:ascii="QuadraatSans-Regular" w:hAnsi="QuadraatSans-Regular"/>
          <w:sz w:val="22"/>
          <w:szCs w:val="22"/>
        </w:rPr>
        <w:t xml:space="preserve">met dien verstande dat de aansprakelijkheid is beperkt zoals beschreven in artikel 14.5 </w:t>
      </w:r>
      <w:bookmarkStart w:id="0" w:name="_Hlk167884560"/>
      <w:r w:rsidR="00557A59" w:rsidRPr="00044989">
        <w:rPr>
          <w:rFonts w:ascii="QuadraatSans-Regular" w:hAnsi="QuadraatSans-Regular"/>
          <w:sz w:val="22"/>
          <w:szCs w:val="22"/>
        </w:rPr>
        <w:t>van de VNG Inkoopvoorwaarden van de gemeente Wageningen</w:t>
      </w:r>
      <w:bookmarkEnd w:id="0"/>
      <w:r w:rsidR="00557A59" w:rsidRPr="00044989">
        <w:rPr>
          <w:rFonts w:ascii="QuadraatSans-Regular" w:hAnsi="QuadraatSans-Regular"/>
          <w:sz w:val="22"/>
          <w:szCs w:val="22"/>
        </w:rPr>
        <w:t>.</w:t>
      </w:r>
    </w:p>
    <w:p w14:paraId="27DB82CD" w14:textId="2597FDF2" w:rsidR="003D083D" w:rsidRPr="00044989" w:rsidRDefault="003D083D" w:rsidP="00E77AB8">
      <w:pPr>
        <w:numPr>
          <w:ilvl w:val="0"/>
          <w:numId w:val="10"/>
        </w:numPr>
        <w:spacing w:after="120" w:line="276" w:lineRule="auto"/>
        <w:rPr>
          <w:rFonts w:ascii="QuadraatSans-Regular" w:hAnsi="QuadraatSans-Regular"/>
          <w:sz w:val="22"/>
          <w:szCs w:val="22"/>
        </w:rPr>
      </w:pPr>
      <w:r w:rsidRPr="00044989">
        <w:rPr>
          <w:rFonts w:ascii="QuadraatSans-Regular" w:hAnsi="QuadraatSans-Regular"/>
          <w:sz w:val="22"/>
          <w:szCs w:val="22"/>
        </w:rPr>
        <w:t>Ingeval van ingrijpende wijzigingen in wet- en regelgeving treden partijen met elkaar in overleg.</w:t>
      </w:r>
      <w:r w:rsidR="00627AA7" w:rsidRPr="00044989">
        <w:rPr>
          <w:rFonts w:ascii="QuadraatSans-Regular" w:hAnsi="QuadraatSans-Regular"/>
          <w:sz w:val="22"/>
          <w:szCs w:val="22"/>
        </w:rPr>
        <w:t xml:space="preserve"> </w:t>
      </w:r>
    </w:p>
    <w:p w14:paraId="2F0EA880" w14:textId="20906604" w:rsidR="003F1672" w:rsidRPr="00431B7A" w:rsidRDefault="003F1672" w:rsidP="00E77AB8">
      <w:pPr>
        <w:numPr>
          <w:ilvl w:val="0"/>
          <w:numId w:val="10"/>
        </w:numPr>
        <w:spacing w:after="120" w:line="276" w:lineRule="auto"/>
        <w:rPr>
          <w:rFonts w:ascii="QuadraatSans-Regular" w:hAnsi="QuadraatSans-Regular"/>
          <w:sz w:val="22"/>
          <w:szCs w:val="22"/>
        </w:rPr>
      </w:pPr>
      <w:bookmarkStart w:id="1" w:name="_Hlk93394386"/>
      <w:r w:rsidRPr="00044989">
        <w:rPr>
          <w:rFonts w:ascii="QuadraatSans-Regular" w:hAnsi="QuadraatSans-Regular"/>
          <w:sz w:val="22"/>
          <w:szCs w:val="22"/>
        </w:rPr>
        <w:lastRenderedPageBreak/>
        <w:t xml:space="preserve">In geval van beëindiging </w:t>
      </w:r>
      <w:r w:rsidR="00797B09" w:rsidRPr="00044989">
        <w:rPr>
          <w:rFonts w:ascii="QuadraatSans-Regular" w:hAnsi="QuadraatSans-Regular"/>
          <w:sz w:val="22"/>
          <w:szCs w:val="22"/>
        </w:rPr>
        <w:t>door één van de partijen op grond van artikel 12 van de VNG inkoopvoorwaarden</w:t>
      </w:r>
      <w:r w:rsidR="0024008A" w:rsidRPr="00044989">
        <w:rPr>
          <w:rFonts w:ascii="QuadraatSans-Regular" w:hAnsi="QuadraatSans-Regular"/>
          <w:sz w:val="22"/>
          <w:szCs w:val="22"/>
        </w:rPr>
        <w:t xml:space="preserve"> van de gemeente Wageningen</w:t>
      </w:r>
      <w:r w:rsidR="00797B09" w:rsidRPr="00044989">
        <w:rPr>
          <w:rFonts w:ascii="QuadraatSans-Regular" w:hAnsi="QuadraatSans-Regular"/>
          <w:sz w:val="22"/>
          <w:szCs w:val="22"/>
        </w:rPr>
        <w:t xml:space="preserve"> is de partij die toerekenbaar tekortschiet in de nakoming  aansprakelijk voor door de andere partij geleden en te lijden schade als gevolg</w:t>
      </w:r>
      <w:r w:rsidR="00797B09" w:rsidRPr="00431B7A">
        <w:rPr>
          <w:rFonts w:ascii="QuadraatSans-Regular" w:hAnsi="QuadraatSans-Regular"/>
          <w:sz w:val="22"/>
          <w:szCs w:val="22"/>
        </w:rPr>
        <w:t xml:space="preserve"> van </w:t>
      </w:r>
      <w:r w:rsidR="00797B09">
        <w:rPr>
          <w:rFonts w:ascii="QuadraatSans-Regular" w:hAnsi="QuadraatSans-Regular"/>
          <w:sz w:val="22"/>
          <w:szCs w:val="22"/>
        </w:rPr>
        <w:t xml:space="preserve">het toerekenbaar tekortschieten in de </w:t>
      </w:r>
      <w:r w:rsidR="00797B09" w:rsidRPr="00431B7A">
        <w:rPr>
          <w:rFonts w:ascii="QuadraatSans-Regular" w:hAnsi="QuadraatSans-Regular"/>
          <w:sz w:val="22"/>
          <w:szCs w:val="22"/>
        </w:rPr>
        <w:t>nakoming door de</w:t>
      </w:r>
      <w:r w:rsidR="00797B09">
        <w:rPr>
          <w:rFonts w:ascii="QuadraatSans-Regular" w:hAnsi="QuadraatSans-Regular"/>
          <w:sz w:val="22"/>
          <w:szCs w:val="22"/>
        </w:rPr>
        <w:t>ze</w:t>
      </w:r>
      <w:r w:rsidR="00797B09" w:rsidRPr="00431B7A">
        <w:rPr>
          <w:rFonts w:ascii="QuadraatSans-Regular" w:hAnsi="QuadraatSans-Regular"/>
          <w:sz w:val="22"/>
          <w:szCs w:val="22"/>
        </w:rPr>
        <w:t xml:space="preserve"> </w:t>
      </w:r>
      <w:r w:rsidR="00797B09">
        <w:rPr>
          <w:rFonts w:ascii="QuadraatSans-Regular" w:hAnsi="QuadraatSans-Regular"/>
          <w:sz w:val="22"/>
          <w:szCs w:val="22"/>
        </w:rPr>
        <w:t>partij</w:t>
      </w:r>
      <w:r w:rsidR="00797B09" w:rsidRPr="00431B7A">
        <w:rPr>
          <w:rFonts w:ascii="QuadraatSans-Regular" w:hAnsi="QuadraatSans-Regular"/>
          <w:sz w:val="22"/>
          <w:szCs w:val="22"/>
        </w:rPr>
        <w:t xml:space="preserve">. </w:t>
      </w:r>
      <w:r w:rsidR="00557A59">
        <w:rPr>
          <w:rFonts w:ascii="QuadraatSans-Regular" w:hAnsi="QuadraatSans-Regular"/>
          <w:sz w:val="22"/>
          <w:szCs w:val="22"/>
        </w:rPr>
        <w:t>De aansprakelijkheid is beperkt zoals beschreven in artikel 14.5 van de VNG Inkoopvoorwaarden van de gemeente Wageningen</w:t>
      </w:r>
    </w:p>
    <w:p w14:paraId="5BA59D14" w14:textId="69F68501" w:rsidR="00800D66" w:rsidRPr="008642D3" w:rsidRDefault="008C1473" w:rsidP="008642D3">
      <w:pPr>
        <w:pStyle w:val="Lijstalinea"/>
        <w:widowControl/>
        <w:numPr>
          <w:ilvl w:val="0"/>
          <w:numId w:val="10"/>
        </w:num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76" w:lineRule="auto"/>
        <w:rPr>
          <w:rFonts w:ascii="QuadraatSans-Regular" w:hAnsi="QuadraatSans-Regular"/>
          <w:sz w:val="22"/>
          <w:szCs w:val="22"/>
        </w:rPr>
      </w:pPr>
      <w:bookmarkStart w:id="2" w:name="_Hlk99984850"/>
      <w:bookmarkEnd w:id="1"/>
      <w:r>
        <w:rPr>
          <w:rFonts w:ascii="QuadraatSans-Regular" w:hAnsi="QuadraatSans-Regular"/>
          <w:sz w:val="22"/>
          <w:szCs w:val="22"/>
        </w:rPr>
        <w:t>Tenzij er sprake is van een toerekenbare tekortkoming in de nakoming door de Opdrachtgever, zal i</w:t>
      </w:r>
      <w:r w:rsidRPr="00431B7A">
        <w:rPr>
          <w:rFonts w:ascii="QuadraatSans-Regular" w:hAnsi="QuadraatSans-Regular"/>
          <w:sz w:val="22"/>
          <w:szCs w:val="22"/>
        </w:rPr>
        <w:t>n geval van beëindiging van de Overeenkomst de Opdrachtnemer mee</w:t>
      </w:r>
      <w:r>
        <w:rPr>
          <w:rFonts w:ascii="QuadraatSans-Regular" w:hAnsi="QuadraatSans-Regular"/>
          <w:sz w:val="22"/>
          <w:szCs w:val="22"/>
        </w:rPr>
        <w:t>werken</w:t>
      </w:r>
      <w:r w:rsidRPr="00431B7A">
        <w:rPr>
          <w:rFonts w:ascii="QuadraatSans-Regular" w:hAnsi="QuadraatSans-Regular"/>
          <w:sz w:val="22"/>
          <w:szCs w:val="22"/>
        </w:rPr>
        <w:t xml:space="preserve"> </w:t>
      </w:r>
      <w:r w:rsidR="003D083D" w:rsidRPr="00431B7A">
        <w:rPr>
          <w:rFonts w:ascii="QuadraatSans-Regular" w:hAnsi="QuadraatSans-Regular"/>
          <w:sz w:val="22"/>
          <w:szCs w:val="22"/>
        </w:rPr>
        <w:t xml:space="preserve">aan de continuïteit van </w:t>
      </w:r>
      <w:r w:rsidR="00B10923" w:rsidRPr="00431B7A">
        <w:rPr>
          <w:rFonts w:ascii="QuadraatSans-Regular" w:hAnsi="QuadraatSans-Regular"/>
          <w:sz w:val="22"/>
          <w:szCs w:val="22"/>
        </w:rPr>
        <w:t xml:space="preserve">de gevraagde dienstverlening </w:t>
      </w:r>
      <w:r w:rsidR="003D083D" w:rsidRPr="00431B7A">
        <w:rPr>
          <w:rFonts w:ascii="QuadraatSans-Regular" w:hAnsi="QuadraatSans-Regular"/>
          <w:sz w:val="22"/>
          <w:szCs w:val="22"/>
        </w:rPr>
        <w:t>en aan een zorgvuldige overdracht aan een andere, door de Opdrachtgever gecontracteerde Opdrachtnemer</w:t>
      </w:r>
      <w:r w:rsidR="008642D3">
        <w:rPr>
          <w:rFonts w:ascii="QuadraatSans-Regular" w:hAnsi="QuadraatSans-Regular"/>
          <w:sz w:val="22"/>
          <w:szCs w:val="22"/>
        </w:rPr>
        <w:t xml:space="preserve">. </w:t>
      </w:r>
      <w:r w:rsidR="009C3B33">
        <w:rPr>
          <w:rFonts w:ascii="QuadraatSans-Regular" w:hAnsi="QuadraatSans-Regular"/>
          <w:sz w:val="22"/>
          <w:szCs w:val="22"/>
        </w:rPr>
        <w:t xml:space="preserve">Opdrachtnemer verricht de hiervoor noodzakelijke dienstverlening </w:t>
      </w:r>
      <w:r w:rsidR="008642D3">
        <w:rPr>
          <w:rFonts w:ascii="QuadraatSans-Regular" w:hAnsi="QuadraatSans-Regular"/>
          <w:sz w:val="22"/>
          <w:szCs w:val="22"/>
        </w:rPr>
        <w:t>t</w:t>
      </w:r>
      <w:r w:rsidR="00800D66" w:rsidRPr="008642D3">
        <w:rPr>
          <w:rFonts w:ascii="QuadraatSans-Regular" w:hAnsi="QuadraatSans-Regular"/>
          <w:sz w:val="22"/>
          <w:szCs w:val="22"/>
        </w:rPr>
        <w:t>egen de in de Overeenkomst bepaalde tarieven en condities of bij gebreke daarvan tegen in het algemeen door Opdrachtnemer gehanteerde tarieven en nader overeen te komen condities. De diensten worden kosteloos verricht indien er sprake is van een toerekenbaar tekortschieten door Opdrachtnemer.</w:t>
      </w:r>
      <w:bookmarkEnd w:id="2"/>
      <w:r w:rsidR="00800D66" w:rsidRPr="008642D3">
        <w:rPr>
          <w:rFonts w:ascii="QuadraatSans-Regular" w:hAnsi="QuadraatSans-Regular"/>
          <w:sz w:val="22"/>
          <w:szCs w:val="22"/>
        </w:rPr>
        <w:br/>
      </w:r>
    </w:p>
    <w:p w14:paraId="024F8FEC" w14:textId="7851A971" w:rsidR="008E2A8F" w:rsidRPr="00044989" w:rsidRDefault="00800D66" w:rsidP="00E77AB8">
      <w:pPr>
        <w:pStyle w:val="Lijstalinea"/>
        <w:widowControl/>
        <w:numPr>
          <w:ilvl w:val="0"/>
          <w:numId w:val="10"/>
        </w:num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76" w:lineRule="auto"/>
        <w:rPr>
          <w:rFonts w:ascii="QuadraatSans-Regular" w:hAnsi="QuadraatSans-Regular"/>
          <w:sz w:val="22"/>
          <w:szCs w:val="22"/>
        </w:rPr>
      </w:pPr>
      <w:r w:rsidRPr="00431B7A">
        <w:rPr>
          <w:rFonts w:ascii="QuadraatSans-Regular" w:hAnsi="QuadraatSans-Regular"/>
          <w:sz w:val="22"/>
          <w:szCs w:val="22"/>
        </w:rPr>
        <w:t xml:space="preserve">Na ondertekening van de Overeenkomst zal, indien Opdrachtgever hierom verzoekt, door Partijen een exit-plan worden opgesteld, welke op </w:t>
      </w:r>
      <w:r w:rsidRPr="00044989">
        <w:rPr>
          <w:rFonts w:ascii="QuadraatSans-Regular" w:hAnsi="QuadraatSans-Regular"/>
          <w:sz w:val="22"/>
          <w:szCs w:val="22"/>
        </w:rPr>
        <w:t>verzoek van Opdrachtgever door Partijen zal worden geactualiseerd.</w:t>
      </w:r>
    </w:p>
    <w:p w14:paraId="6FDE5D8B" w14:textId="77777777" w:rsidR="008E2A8F" w:rsidRPr="00044989" w:rsidRDefault="008E2A8F" w:rsidP="00E77AB8">
      <w:pPr>
        <w:pStyle w:val="Lijstalinea"/>
        <w:widowControl/>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76" w:lineRule="auto"/>
        <w:ind w:left="360"/>
        <w:rPr>
          <w:rFonts w:ascii="QuadraatSans-Regular" w:hAnsi="QuadraatSans-Regular"/>
          <w:sz w:val="22"/>
          <w:szCs w:val="22"/>
        </w:rPr>
      </w:pPr>
    </w:p>
    <w:p w14:paraId="6FADD4CF" w14:textId="25C46A88" w:rsidR="00DD48EE" w:rsidRPr="00044989" w:rsidRDefault="00800D66" w:rsidP="00E5015C">
      <w:pPr>
        <w:pStyle w:val="Lijstalinea"/>
        <w:widowControl/>
        <w:numPr>
          <w:ilvl w:val="0"/>
          <w:numId w:val="10"/>
        </w:num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76" w:lineRule="auto"/>
        <w:rPr>
          <w:rFonts w:ascii="QuadraatSans-Regular" w:hAnsi="QuadraatSans-Regular"/>
          <w:sz w:val="22"/>
          <w:szCs w:val="22"/>
        </w:rPr>
      </w:pPr>
      <w:r w:rsidRPr="00044989">
        <w:rPr>
          <w:rFonts w:ascii="QuadraatSans-Regular" w:hAnsi="QuadraatSans-Regular"/>
          <w:sz w:val="22"/>
          <w:szCs w:val="22"/>
        </w:rPr>
        <w:t xml:space="preserve">De weigering mee te werken aan </w:t>
      </w:r>
      <w:r w:rsidR="00710D39" w:rsidRPr="00044989">
        <w:rPr>
          <w:rFonts w:ascii="QuadraatSans-Regular" w:hAnsi="QuadraatSans-Regular"/>
          <w:sz w:val="22"/>
          <w:szCs w:val="22"/>
        </w:rPr>
        <w:t>de  continuïteit van de gevraagde dienstverlening</w:t>
      </w:r>
      <w:r w:rsidRPr="00044989">
        <w:rPr>
          <w:rFonts w:ascii="QuadraatSans-Regular" w:hAnsi="QuadraatSans-Regular"/>
          <w:sz w:val="22"/>
          <w:szCs w:val="22"/>
        </w:rPr>
        <w:t xml:space="preserve"> levert een tekortkoming in de nakoming van de Overeenkomst op</w:t>
      </w:r>
      <w:r w:rsidR="000653D8" w:rsidRPr="00044989">
        <w:rPr>
          <w:rFonts w:ascii="QuadraatSans-Regular" w:hAnsi="QuadraatSans-Regular"/>
          <w:sz w:val="22"/>
          <w:szCs w:val="22"/>
        </w:rPr>
        <w:t>.</w:t>
      </w:r>
    </w:p>
    <w:p w14:paraId="32497330" w14:textId="352D5637" w:rsidR="00C56707" w:rsidRPr="00044989" w:rsidRDefault="00607B52" w:rsidP="00E77AB8">
      <w:pPr>
        <w:pStyle w:val="Stijl1"/>
      </w:pPr>
      <w:r w:rsidRPr="00044989">
        <w:t>Tijd en plaats werkzaamheden</w:t>
      </w:r>
    </w:p>
    <w:p w14:paraId="27513F45" w14:textId="0ED4DCDE" w:rsidR="00607B52" w:rsidRPr="00044989" w:rsidRDefault="00666BD2" w:rsidP="00E77AB8">
      <w:pPr>
        <w:pStyle w:val="Lijstalinea"/>
        <w:numPr>
          <w:ilvl w:val="0"/>
          <w:numId w:val="25"/>
        </w:numPr>
        <w:spacing w:after="120" w:line="276" w:lineRule="auto"/>
        <w:rPr>
          <w:rFonts w:ascii="QuadraatSans-Regular" w:hAnsi="QuadraatSans-Regular"/>
          <w:b/>
          <w:sz w:val="22"/>
          <w:szCs w:val="22"/>
        </w:rPr>
      </w:pPr>
      <w:r w:rsidRPr="00044989">
        <w:rPr>
          <w:rFonts w:ascii="QuadraatSans-Regular" w:hAnsi="QuadraatSans-Regular"/>
          <w:sz w:val="22"/>
          <w:szCs w:val="22"/>
        </w:rPr>
        <w:t xml:space="preserve">De werkzaamheden ter uitvoering van de Overeenkomst worden verricht </w:t>
      </w:r>
      <w:r w:rsidR="00A67E2A" w:rsidRPr="00044989">
        <w:rPr>
          <w:rFonts w:ascii="QuadraatSans-Regular" w:hAnsi="QuadraatSans-Regular"/>
          <w:sz w:val="22"/>
          <w:szCs w:val="22"/>
        </w:rPr>
        <w:t xml:space="preserve">op </w:t>
      </w:r>
      <w:r w:rsidR="00F90898" w:rsidRPr="00044989">
        <w:rPr>
          <w:rFonts w:ascii="QuadraatSans-Regular" w:hAnsi="QuadraatSans-Regular"/>
          <w:sz w:val="22"/>
          <w:szCs w:val="22"/>
        </w:rPr>
        <w:t>locatie</w:t>
      </w:r>
      <w:r w:rsidR="00A67E2A" w:rsidRPr="00044989">
        <w:rPr>
          <w:rFonts w:ascii="QuadraatSans-Regular" w:hAnsi="QuadraatSans-Regular"/>
          <w:sz w:val="22"/>
          <w:szCs w:val="22"/>
        </w:rPr>
        <w:t xml:space="preserve"> </w:t>
      </w:r>
      <w:r w:rsidRPr="00044989">
        <w:rPr>
          <w:rFonts w:ascii="QuadraatSans-Regular" w:hAnsi="QuadraatSans-Regular"/>
          <w:sz w:val="22"/>
          <w:szCs w:val="22"/>
        </w:rPr>
        <w:t>van</w:t>
      </w:r>
      <w:r w:rsidR="00044989" w:rsidRPr="00044989">
        <w:rPr>
          <w:rFonts w:ascii="QuadraatSans-Regular" w:hAnsi="QuadraatSans-Regular"/>
          <w:sz w:val="22"/>
          <w:szCs w:val="22"/>
        </w:rPr>
        <w:t xml:space="preserve"> Opdrachtnemer en </w:t>
      </w:r>
      <w:r w:rsidR="006F258D">
        <w:rPr>
          <w:rFonts w:ascii="QuadraatSans-Regular" w:hAnsi="QuadraatSans-Regular"/>
          <w:sz w:val="22"/>
          <w:szCs w:val="22"/>
        </w:rPr>
        <w:t>O</w:t>
      </w:r>
      <w:r w:rsidR="00044989" w:rsidRPr="00044989">
        <w:rPr>
          <w:rFonts w:ascii="QuadraatSans-Regular" w:hAnsi="QuadraatSans-Regular"/>
          <w:sz w:val="22"/>
          <w:szCs w:val="22"/>
        </w:rPr>
        <w:t>pdrachtgever.</w:t>
      </w:r>
    </w:p>
    <w:p w14:paraId="7F1FCDD3" w14:textId="77777777" w:rsidR="00A90113" w:rsidRPr="00044989" w:rsidRDefault="00A90113" w:rsidP="00E77AB8">
      <w:pPr>
        <w:pStyle w:val="Lijstalinea"/>
        <w:spacing w:after="120" w:line="276" w:lineRule="auto"/>
        <w:ind w:left="360"/>
        <w:rPr>
          <w:rFonts w:ascii="QuadraatSans-Regular" w:hAnsi="QuadraatSans-Regular"/>
          <w:b/>
          <w:sz w:val="22"/>
          <w:szCs w:val="22"/>
        </w:rPr>
      </w:pPr>
    </w:p>
    <w:p w14:paraId="250AF799" w14:textId="23180A47" w:rsidR="00666BD2" w:rsidRPr="00431B7A" w:rsidRDefault="002F7A96" w:rsidP="00E77AB8">
      <w:pPr>
        <w:pStyle w:val="Lijstalinea"/>
        <w:numPr>
          <w:ilvl w:val="0"/>
          <w:numId w:val="25"/>
        </w:numPr>
        <w:spacing w:after="120" w:line="276" w:lineRule="auto"/>
        <w:rPr>
          <w:rFonts w:ascii="QuadraatSans-Regular" w:hAnsi="QuadraatSans-Regular"/>
          <w:b/>
          <w:sz w:val="22"/>
          <w:szCs w:val="22"/>
        </w:rPr>
      </w:pPr>
      <w:r w:rsidRPr="00431B7A">
        <w:rPr>
          <w:rFonts w:ascii="QuadraatSans-Regular" w:hAnsi="QuadraatSans-Regular"/>
          <w:sz w:val="22"/>
          <w:szCs w:val="22"/>
        </w:rPr>
        <w:t xml:space="preserve">Opdrachtgever verplicht zich het personeel van Opdrachtnemer, dan wel Onderaannemers, toegang te verlenen tot de plaats waar de werkzaamheden ter uitoefening van de Overeenkomst dienen te worden verricht, alsmede dit personeel of die </w:t>
      </w:r>
      <w:r w:rsidR="009008B3" w:rsidRPr="00431B7A">
        <w:rPr>
          <w:rFonts w:ascii="QuadraatSans-Regular" w:hAnsi="QuadraatSans-Regular"/>
          <w:sz w:val="22"/>
          <w:szCs w:val="22"/>
        </w:rPr>
        <w:t>Onderaannemers</w:t>
      </w:r>
      <w:r w:rsidRPr="00431B7A">
        <w:rPr>
          <w:rFonts w:ascii="QuadraatSans-Regular" w:hAnsi="QuadraatSans-Regular"/>
          <w:sz w:val="22"/>
          <w:szCs w:val="22"/>
        </w:rPr>
        <w:t xml:space="preserve"> in staat te stellen de werkzaamheden onder de bij Opdrachtgever gebruikelijke arbeidsomstandigheden te verrichten gedurende de regulier geldende kantoortijden. Wanneer personeel van Opdrachtgever echter gehinderd wordt in de uitvoering van haar werkzaamheden, dient voorafgaand aan de werkzaamheden van Opdrachtnemer overleg gepleegd te worden over werktijden.</w:t>
      </w:r>
    </w:p>
    <w:p w14:paraId="510ABFA1" w14:textId="5245C890" w:rsidR="003D083D" w:rsidRPr="00E77AB8" w:rsidRDefault="003D083D" w:rsidP="00E77AB8">
      <w:pPr>
        <w:pStyle w:val="Stijl1"/>
      </w:pPr>
      <w:r w:rsidRPr="00E77AB8">
        <w:t>Prijzen</w:t>
      </w:r>
      <w:r w:rsidR="009008B3" w:rsidRPr="00E77AB8">
        <w:t xml:space="preserve"> en tarieven</w:t>
      </w:r>
    </w:p>
    <w:p w14:paraId="538A67E3" w14:textId="5CE49D43" w:rsidR="00F752A1" w:rsidRPr="008407EE" w:rsidRDefault="003D083D" w:rsidP="005A2801">
      <w:pPr>
        <w:spacing w:after="120" w:line="276" w:lineRule="auto"/>
        <w:rPr>
          <w:rFonts w:ascii="QuadraatSans-Regular" w:hAnsi="QuadraatSans-Regular"/>
          <w:sz w:val="22"/>
          <w:szCs w:val="22"/>
        </w:rPr>
      </w:pPr>
      <w:r w:rsidRPr="008407EE">
        <w:rPr>
          <w:rFonts w:ascii="QuadraatSans-Regular" w:hAnsi="QuadraatSans-Regular"/>
          <w:sz w:val="22"/>
          <w:szCs w:val="22"/>
        </w:rPr>
        <w:t xml:space="preserve">De prijzen die zijn opgenomen in bijlage </w:t>
      </w:r>
      <w:r w:rsidR="00782167" w:rsidRPr="008407EE">
        <w:rPr>
          <w:rFonts w:ascii="QuadraatSans-Regular" w:hAnsi="QuadraatSans-Regular"/>
          <w:sz w:val="22"/>
          <w:szCs w:val="22"/>
        </w:rPr>
        <w:t>4</w:t>
      </w:r>
      <w:r w:rsidR="005A2801" w:rsidRPr="008407EE">
        <w:rPr>
          <w:rFonts w:ascii="QuadraatSans-Regular" w:hAnsi="QuadraatSans-Regular"/>
          <w:sz w:val="22"/>
          <w:szCs w:val="22"/>
        </w:rPr>
        <w:t xml:space="preserve"> </w:t>
      </w:r>
      <w:r w:rsidRPr="008407EE">
        <w:rPr>
          <w:rFonts w:ascii="QuadraatSans-Regular" w:hAnsi="QuadraatSans-Regular"/>
          <w:sz w:val="22"/>
          <w:szCs w:val="22"/>
        </w:rPr>
        <w:t>gelden als maximumprijzen</w:t>
      </w:r>
      <w:r w:rsidR="005A2801" w:rsidRPr="008407EE">
        <w:rPr>
          <w:rFonts w:ascii="QuadraatSans-Regular" w:hAnsi="QuadraatSans-Regular"/>
          <w:sz w:val="22"/>
          <w:szCs w:val="22"/>
        </w:rPr>
        <w:t>.</w:t>
      </w:r>
    </w:p>
    <w:p w14:paraId="3205BE6D" w14:textId="77777777" w:rsidR="001D6559" w:rsidRPr="008407EE" w:rsidRDefault="001D6559" w:rsidP="00E77AB8">
      <w:pPr>
        <w:pStyle w:val="Stijl1"/>
      </w:pPr>
      <w:r w:rsidRPr="008407EE">
        <w:t>Prijsherziening</w:t>
      </w:r>
    </w:p>
    <w:p w14:paraId="52386F0E" w14:textId="77777777" w:rsidR="0093081B" w:rsidRPr="008407EE" w:rsidRDefault="0093081B" w:rsidP="009B720F">
      <w:pPr>
        <w:numPr>
          <w:ilvl w:val="0"/>
          <w:numId w:val="14"/>
        </w:numPr>
        <w:spacing w:after="120" w:line="276" w:lineRule="auto"/>
        <w:rPr>
          <w:rFonts w:ascii="QuadraatSans-Regular" w:hAnsi="QuadraatSans-Regular"/>
          <w:sz w:val="22"/>
          <w:szCs w:val="22"/>
        </w:rPr>
      </w:pPr>
      <w:r w:rsidRPr="008407EE">
        <w:rPr>
          <w:rFonts w:ascii="QuadraatSans-Regular" w:hAnsi="QuadraatSans-Regular"/>
          <w:sz w:val="22"/>
          <w:szCs w:val="22"/>
        </w:rPr>
        <w:t>De tarieven voor de eerste vier contractjaren zijn vastgelegd in het Prijzenblad zoals door Opdrachtnemer ingediend bij de aanbesteding.</w:t>
      </w:r>
    </w:p>
    <w:p w14:paraId="7173848A" w14:textId="5186BA07" w:rsidR="000457D2" w:rsidRDefault="000457D2" w:rsidP="009B720F">
      <w:pPr>
        <w:numPr>
          <w:ilvl w:val="0"/>
          <w:numId w:val="14"/>
        </w:numPr>
        <w:spacing w:after="120" w:line="276" w:lineRule="auto"/>
        <w:rPr>
          <w:rFonts w:ascii="QuadraatSans-Regular" w:hAnsi="QuadraatSans-Regular"/>
          <w:sz w:val="22"/>
          <w:szCs w:val="22"/>
        </w:rPr>
      </w:pPr>
      <w:r w:rsidRPr="008407EE">
        <w:rPr>
          <w:rFonts w:ascii="QuadraatSans-Regular" w:hAnsi="QuadraatSans-Regular"/>
          <w:sz w:val="22"/>
          <w:szCs w:val="22"/>
        </w:rPr>
        <w:t>Bij verlenging kunnen de overeengekomen tarieven door Opdrachtnemer worden aangepast, mits deze aanpassing minimaal één maand voorafgaand aan de verlengingsdatum is aangekondigd</w:t>
      </w:r>
      <w:r>
        <w:rPr>
          <w:rFonts w:ascii="QuadraatSans-Regular" w:hAnsi="QuadraatSans-Regular"/>
          <w:sz w:val="22"/>
          <w:szCs w:val="22"/>
        </w:rPr>
        <w:t>.</w:t>
      </w:r>
    </w:p>
    <w:p w14:paraId="73C0BAF9" w14:textId="2BD6431D" w:rsidR="000457D2" w:rsidRPr="008407EE" w:rsidRDefault="000457D2" w:rsidP="00F94D4C">
      <w:pPr>
        <w:pStyle w:val="Lijstalinea"/>
        <w:numPr>
          <w:ilvl w:val="0"/>
          <w:numId w:val="14"/>
        </w:numPr>
        <w:spacing w:after="120" w:line="276" w:lineRule="auto"/>
        <w:rPr>
          <w:rFonts w:ascii="QuadraatSans-Regular" w:hAnsi="QuadraatSans-Regular"/>
          <w:sz w:val="22"/>
          <w:szCs w:val="22"/>
        </w:rPr>
      </w:pPr>
      <w:r w:rsidRPr="008407EE">
        <w:rPr>
          <w:rFonts w:ascii="QuadraatSans-Regular" w:hAnsi="QuadraatSans-Regular"/>
          <w:sz w:val="22"/>
          <w:szCs w:val="22"/>
        </w:rPr>
        <w:t xml:space="preserve">Een stijging is gelimiteerd tot maximaal de (eventuele) stijging van de op de verlengingsdatum </w:t>
      </w:r>
      <w:r w:rsidRPr="008407EE">
        <w:rPr>
          <w:rFonts w:ascii="QuadraatSans-Regular" w:hAnsi="QuadraatSans-Regular"/>
          <w:sz w:val="22"/>
          <w:szCs w:val="22"/>
        </w:rPr>
        <w:lastRenderedPageBreak/>
        <w:t>laatst door het Centraal Bureau voor de Statistiek (CBS) gepubliceerde definitieve jaarmutatie van het prijsindexcijfer Dienstenprijzen; commerciële dienstverlening en transport (index 2021=100), of de opvolger daarvan, voor groep M, 6920A1 Financiële audits door accountants.</w:t>
      </w:r>
    </w:p>
    <w:p w14:paraId="39F82D32" w14:textId="389B8964" w:rsidR="009B720F" w:rsidRPr="008407EE" w:rsidRDefault="009B720F" w:rsidP="009B720F">
      <w:pPr>
        <w:numPr>
          <w:ilvl w:val="0"/>
          <w:numId w:val="14"/>
        </w:numPr>
        <w:spacing w:after="120" w:line="276" w:lineRule="auto"/>
        <w:rPr>
          <w:rFonts w:ascii="QuadraatSans-Regular" w:hAnsi="QuadraatSans-Regular"/>
          <w:sz w:val="22"/>
          <w:szCs w:val="22"/>
        </w:rPr>
      </w:pPr>
      <w:r w:rsidRPr="008407EE">
        <w:rPr>
          <w:rFonts w:ascii="QuadraatSans-Regular" w:hAnsi="QuadraatSans-Regular"/>
          <w:sz w:val="22"/>
          <w:szCs w:val="22"/>
        </w:rPr>
        <w:t>Opdrachtnemer dient het indexeringsverzoek van de prijsindexering schriftelijk in bij Opdrachtgever</w:t>
      </w:r>
      <w:r w:rsidR="00A96519" w:rsidRPr="008407EE">
        <w:rPr>
          <w:rFonts w:ascii="QuadraatSans-Regular" w:hAnsi="QuadraatSans-Regular"/>
          <w:sz w:val="22"/>
          <w:szCs w:val="22"/>
        </w:rPr>
        <w:t xml:space="preserve"> via contracten@wageningen.nl</w:t>
      </w:r>
      <w:r w:rsidRPr="008407EE">
        <w:rPr>
          <w:rFonts w:ascii="QuadraatSans-Regular" w:hAnsi="QuadraatSans-Regular"/>
          <w:sz w:val="22"/>
          <w:szCs w:val="22"/>
        </w:rPr>
        <w:t>.</w:t>
      </w:r>
    </w:p>
    <w:p w14:paraId="43A1470C" w14:textId="77777777" w:rsidR="009B720F" w:rsidRPr="008407EE" w:rsidRDefault="009B720F" w:rsidP="009B720F">
      <w:pPr>
        <w:numPr>
          <w:ilvl w:val="0"/>
          <w:numId w:val="14"/>
        </w:numPr>
        <w:spacing w:after="120" w:line="276" w:lineRule="auto"/>
        <w:rPr>
          <w:rFonts w:ascii="QuadraatSans-Regular" w:hAnsi="QuadraatSans-Regular"/>
          <w:sz w:val="22"/>
          <w:szCs w:val="22"/>
        </w:rPr>
      </w:pPr>
      <w:r w:rsidRPr="008407EE">
        <w:rPr>
          <w:rFonts w:ascii="QuadraatSans-Regular" w:hAnsi="QuadraatSans-Regular"/>
          <w:sz w:val="22"/>
          <w:szCs w:val="22"/>
        </w:rPr>
        <w:t>De prijsaanpassingen mogen pas doorgevoerd worden na schriftelijke goedkeuring van Opdrachtgever. Prijsindexaties worden in geen enkel geval met terugwerkende kracht toegekend.</w:t>
      </w:r>
    </w:p>
    <w:p w14:paraId="5882F4C9" w14:textId="77777777" w:rsidR="003D083D" w:rsidRPr="00431B7A" w:rsidRDefault="003D083D" w:rsidP="00E77AB8">
      <w:pPr>
        <w:pStyle w:val="Stijl1"/>
      </w:pPr>
      <w:r w:rsidRPr="00431B7A">
        <w:t>Facturatie en declaratie</w:t>
      </w:r>
    </w:p>
    <w:p w14:paraId="32F59A89" w14:textId="4326C966" w:rsidR="003D083D" w:rsidRPr="00431B7A" w:rsidRDefault="002044C5" w:rsidP="003D083D">
      <w:pPr>
        <w:numPr>
          <w:ilvl w:val="0"/>
          <w:numId w:val="17"/>
        </w:numPr>
        <w:spacing w:after="120"/>
        <w:rPr>
          <w:rFonts w:ascii="QuadraatSans-Regular" w:hAnsi="QuadraatSans-Regular"/>
          <w:sz w:val="22"/>
          <w:szCs w:val="22"/>
        </w:rPr>
      </w:pPr>
      <w:r>
        <w:rPr>
          <w:rFonts w:ascii="QuadraatSans-Regular" w:hAnsi="QuadraatSans-Regular"/>
          <w:sz w:val="22"/>
          <w:szCs w:val="22"/>
        </w:rPr>
        <w:t xml:space="preserve">De </w:t>
      </w:r>
      <w:r w:rsidR="000333CD">
        <w:rPr>
          <w:rFonts w:ascii="QuadraatSans-Regular" w:hAnsi="QuadraatSans-Regular"/>
          <w:sz w:val="22"/>
          <w:szCs w:val="22"/>
        </w:rPr>
        <w:t>vergoeding</w:t>
      </w:r>
      <w:r w:rsidR="003D083D" w:rsidRPr="00431B7A">
        <w:rPr>
          <w:rFonts w:ascii="QuadraatSans-Regular" w:hAnsi="QuadraatSans-Regular"/>
          <w:sz w:val="22"/>
          <w:szCs w:val="22"/>
        </w:rPr>
        <w:t xml:space="preserve"> geschiedt overeenkomstig de door Opdrachtnemer aangeboden tarieven als opgenomen in zijn/haar </w:t>
      </w:r>
      <w:r w:rsidR="001C3CC4" w:rsidRPr="00431B7A">
        <w:rPr>
          <w:rFonts w:ascii="QuadraatSans-Regular" w:hAnsi="QuadraatSans-Regular"/>
          <w:sz w:val="22"/>
          <w:szCs w:val="22"/>
        </w:rPr>
        <w:t>Inschrijving</w:t>
      </w:r>
      <w:r w:rsidR="00B6484C" w:rsidRPr="00431B7A">
        <w:rPr>
          <w:rFonts w:ascii="QuadraatSans-Regular" w:hAnsi="QuadraatSans-Regular"/>
          <w:sz w:val="22"/>
          <w:szCs w:val="22"/>
        </w:rPr>
        <w:t>.</w:t>
      </w:r>
    </w:p>
    <w:p w14:paraId="7FDEBFF8" w14:textId="40BD64D0" w:rsidR="00E36C35" w:rsidRPr="003E2F45" w:rsidRDefault="00E36C35" w:rsidP="003E2F45">
      <w:pPr>
        <w:numPr>
          <w:ilvl w:val="0"/>
          <w:numId w:val="17"/>
        </w:numPr>
        <w:spacing w:after="120"/>
        <w:rPr>
          <w:rFonts w:ascii="QuadraatSans-Regular" w:hAnsi="QuadraatSans-Regular"/>
          <w:sz w:val="22"/>
          <w:szCs w:val="22"/>
        </w:rPr>
      </w:pPr>
      <w:r w:rsidRPr="003E2F45">
        <w:rPr>
          <w:rFonts w:ascii="QuadraatSans-Regular" w:hAnsi="QuadraatSans-Regular"/>
          <w:sz w:val="22"/>
          <w:szCs w:val="22"/>
        </w:rPr>
        <w:t xml:space="preserve">Betaling vindt </w:t>
      </w:r>
      <w:r w:rsidR="007E6772">
        <w:rPr>
          <w:rFonts w:ascii="QuadraatSans-Regular" w:hAnsi="QuadraatSans-Regular"/>
          <w:sz w:val="22"/>
          <w:szCs w:val="22"/>
        </w:rPr>
        <w:t xml:space="preserve">3 keer per </w:t>
      </w:r>
      <w:r w:rsidRPr="003E2F45">
        <w:rPr>
          <w:rFonts w:ascii="QuadraatSans-Regular" w:hAnsi="QuadraatSans-Regular"/>
          <w:sz w:val="22"/>
          <w:szCs w:val="22"/>
        </w:rPr>
        <w:t>jaar plaats conform onderstaande wijze:</w:t>
      </w:r>
    </w:p>
    <w:p w14:paraId="602B2870" w14:textId="20546F90" w:rsidR="00E36C35" w:rsidRPr="003E2F45" w:rsidRDefault="007E6772" w:rsidP="003E2F45">
      <w:pPr>
        <w:pStyle w:val="Lijstalinea"/>
        <w:numPr>
          <w:ilvl w:val="0"/>
          <w:numId w:val="44"/>
        </w:numPr>
        <w:spacing w:after="120"/>
        <w:rPr>
          <w:rFonts w:ascii="QuadraatSans-Regular" w:hAnsi="QuadraatSans-Regular"/>
          <w:sz w:val="22"/>
          <w:szCs w:val="22"/>
        </w:rPr>
      </w:pPr>
      <w:r>
        <w:rPr>
          <w:rFonts w:ascii="QuadraatSans-Regular" w:hAnsi="QuadraatSans-Regular"/>
          <w:sz w:val="22"/>
          <w:szCs w:val="22"/>
        </w:rPr>
        <w:t>Bij s</w:t>
      </w:r>
      <w:r w:rsidR="00E36C35" w:rsidRPr="003E2F45">
        <w:rPr>
          <w:rFonts w:ascii="QuadraatSans-Regular" w:hAnsi="QuadraatSans-Regular"/>
          <w:sz w:val="22"/>
          <w:szCs w:val="22"/>
        </w:rPr>
        <w:t>tart interim controle 40%</w:t>
      </w:r>
      <w:r>
        <w:rPr>
          <w:rFonts w:ascii="QuadraatSans-Regular" w:hAnsi="QuadraatSans-Regular"/>
          <w:sz w:val="22"/>
          <w:szCs w:val="22"/>
        </w:rPr>
        <w:t xml:space="preserve"> van de inschrijfsom;</w:t>
      </w:r>
    </w:p>
    <w:p w14:paraId="19BBA6A4" w14:textId="6248AC05" w:rsidR="00E36C35" w:rsidRPr="003E2F45" w:rsidRDefault="007E6772" w:rsidP="003E2F45">
      <w:pPr>
        <w:pStyle w:val="Lijstalinea"/>
        <w:numPr>
          <w:ilvl w:val="0"/>
          <w:numId w:val="44"/>
        </w:numPr>
        <w:spacing w:after="120"/>
        <w:rPr>
          <w:rFonts w:ascii="QuadraatSans-Regular" w:hAnsi="QuadraatSans-Regular"/>
          <w:sz w:val="22"/>
          <w:szCs w:val="22"/>
        </w:rPr>
      </w:pPr>
      <w:r>
        <w:rPr>
          <w:rFonts w:ascii="QuadraatSans-Regular" w:hAnsi="QuadraatSans-Regular"/>
          <w:sz w:val="22"/>
          <w:szCs w:val="22"/>
        </w:rPr>
        <w:t>Bij s</w:t>
      </w:r>
      <w:r w:rsidR="00E36C35" w:rsidRPr="003E2F45">
        <w:rPr>
          <w:rFonts w:ascii="QuadraatSans-Regular" w:hAnsi="QuadraatSans-Regular"/>
          <w:sz w:val="22"/>
          <w:szCs w:val="22"/>
        </w:rPr>
        <w:t xml:space="preserve">tart </w:t>
      </w:r>
      <w:proofErr w:type="spellStart"/>
      <w:r w:rsidR="00E36C35" w:rsidRPr="003E2F45">
        <w:rPr>
          <w:rFonts w:ascii="QuadraatSans-Regular" w:hAnsi="QuadraatSans-Regular"/>
          <w:sz w:val="22"/>
          <w:szCs w:val="22"/>
        </w:rPr>
        <w:t>eindejaarscontrole</w:t>
      </w:r>
      <w:proofErr w:type="spellEnd"/>
      <w:r w:rsidR="00E36C35" w:rsidRPr="003E2F45">
        <w:rPr>
          <w:rFonts w:ascii="QuadraatSans-Regular" w:hAnsi="QuadraatSans-Regular"/>
          <w:sz w:val="22"/>
          <w:szCs w:val="22"/>
        </w:rPr>
        <w:t xml:space="preserve"> 40%</w:t>
      </w:r>
      <w:r>
        <w:rPr>
          <w:rFonts w:ascii="QuadraatSans-Regular" w:hAnsi="QuadraatSans-Regular"/>
          <w:sz w:val="22"/>
          <w:szCs w:val="22"/>
        </w:rPr>
        <w:t xml:space="preserve"> van de inschrijfsom;</w:t>
      </w:r>
    </w:p>
    <w:p w14:paraId="47C041E0" w14:textId="36C446A7" w:rsidR="002044C5" w:rsidRPr="003E2F45" w:rsidRDefault="007E6772" w:rsidP="003E2F45">
      <w:pPr>
        <w:pStyle w:val="Lijstalinea"/>
        <w:numPr>
          <w:ilvl w:val="0"/>
          <w:numId w:val="44"/>
        </w:numPr>
        <w:spacing w:after="120"/>
        <w:rPr>
          <w:rFonts w:ascii="QuadraatSans-Regular" w:hAnsi="QuadraatSans-Regular"/>
          <w:sz w:val="22"/>
          <w:szCs w:val="22"/>
        </w:rPr>
      </w:pPr>
      <w:r>
        <w:rPr>
          <w:rFonts w:ascii="QuadraatSans-Regular" w:hAnsi="QuadraatSans-Regular"/>
          <w:sz w:val="22"/>
          <w:szCs w:val="22"/>
        </w:rPr>
        <w:t>N</w:t>
      </w:r>
      <w:r w:rsidR="002044C5" w:rsidRPr="003E2F45">
        <w:rPr>
          <w:rFonts w:ascii="QuadraatSans-Regular" w:hAnsi="QuadraatSans-Regular"/>
          <w:sz w:val="22"/>
          <w:szCs w:val="22"/>
        </w:rPr>
        <w:t xml:space="preserve">a definitieve afronding </w:t>
      </w:r>
      <w:r>
        <w:rPr>
          <w:rFonts w:ascii="QuadraatSans-Regular" w:hAnsi="QuadraatSans-Regular"/>
          <w:sz w:val="22"/>
          <w:szCs w:val="22"/>
        </w:rPr>
        <w:t xml:space="preserve">van de </w:t>
      </w:r>
      <w:r w:rsidR="002044C5" w:rsidRPr="003E2F45">
        <w:rPr>
          <w:rFonts w:ascii="QuadraatSans-Regular" w:hAnsi="QuadraatSans-Regular"/>
          <w:sz w:val="22"/>
          <w:szCs w:val="22"/>
        </w:rPr>
        <w:t xml:space="preserve">opdracht </w:t>
      </w:r>
      <w:r w:rsidR="00E36C35" w:rsidRPr="003E2F45">
        <w:rPr>
          <w:rFonts w:ascii="QuadraatSans-Regular" w:hAnsi="QuadraatSans-Regular"/>
          <w:sz w:val="22"/>
          <w:szCs w:val="22"/>
        </w:rPr>
        <w:t>20%</w:t>
      </w:r>
      <w:r>
        <w:rPr>
          <w:rFonts w:ascii="QuadraatSans-Regular" w:hAnsi="QuadraatSans-Regular"/>
          <w:sz w:val="22"/>
          <w:szCs w:val="22"/>
        </w:rPr>
        <w:t xml:space="preserve"> van de inschrijfsom.</w:t>
      </w:r>
    </w:p>
    <w:p w14:paraId="32E104BC" w14:textId="034E7E59" w:rsidR="005A7F74" w:rsidRPr="002044C5" w:rsidRDefault="005A7F74" w:rsidP="005A7F74">
      <w:pPr>
        <w:numPr>
          <w:ilvl w:val="0"/>
          <w:numId w:val="17"/>
        </w:numPr>
        <w:spacing w:after="120"/>
        <w:rPr>
          <w:rFonts w:ascii="QuadraatSans-Regular" w:hAnsi="QuadraatSans-Regular"/>
          <w:sz w:val="22"/>
          <w:szCs w:val="22"/>
        </w:rPr>
      </w:pPr>
      <w:r>
        <w:rPr>
          <w:rFonts w:ascii="QuadraatSans-Regular" w:hAnsi="QuadraatSans-Regular"/>
          <w:sz w:val="22"/>
          <w:szCs w:val="22"/>
        </w:rPr>
        <w:t>F</w:t>
      </w:r>
      <w:r w:rsidRPr="005A7F74">
        <w:rPr>
          <w:rFonts w:ascii="QuadraatSans-Regular" w:hAnsi="QuadraatSans-Regular"/>
          <w:sz w:val="22"/>
          <w:szCs w:val="22"/>
        </w:rPr>
        <w:t xml:space="preserve">acturen worden digitaal verstuurd naar </w:t>
      </w:r>
      <w:hyperlink r:id="rId12" w:history="1">
        <w:r w:rsidRPr="004E3352">
          <w:rPr>
            <w:rStyle w:val="Hyperlink"/>
            <w:rFonts w:ascii="QuadraatSans-Regular" w:hAnsi="QuadraatSans-Regular"/>
            <w:sz w:val="22"/>
            <w:szCs w:val="22"/>
          </w:rPr>
          <w:t>factuur@wageningen.nl</w:t>
        </w:r>
      </w:hyperlink>
      <w:r w:rsidR="001667E6">
        <w:rPr>
          <w:rFonts w:ascii="QuadraatSans-Regular" w:hAnsi="QuadraatSans-Regular"/>
          <w:sz w:val="22"/>
          <w:szCs w:val="22"/>
        </w:rPr>
        <w:t xml:space="preserve"> onder vermelding van ‘’routenr. </w:t>
      </w:r>
      <w:r w:rsidR="008D223D" w:rsidRPr="008D223D">
        <w:rPr>
          <w:rFonts w:ascii="QuadraatSans-Regular" w:hAnsi="QuadraatSans-Regular"/>
          <w:sz w:val="22"/>
          <w:szCs w:val="22"/>
        </w:rPr>
        <w:t>1301</w:t>
      </w:r>
      <w:r>
        <w:rPr>
          <w:rFonts w:ascii="QuadraatSans-Regular" w:hAnsi="QuadraatSans-Regular"/>
          <w:sz w:val="22"/>
          <w:szCs w:val="22"/>
        </w:rPr>
        <w:t xml:space="preserve"> </w:t>
      </w:r>
      <w:r w:rsidR="001667E6">
        <w:rPr>
          <w:rFonts w:ascii="QuadraatSans-Regular" w:hAnsi="QuadraatSans-Regular"/>
          <w:sz w:val="22"/>
          <w:szCs w:val="22"/>
        </w:rPr>
        <w:t>‘’</w:t>
      </w:r>
      <w:r>
        <w:rPr>
          <w:rFonts w:ascii="QuadraatSans-Regular" w:hAnsi="QuadraatSans-Regular"/>
          <w:sz w:val="22"/>
          <w:szCs w:val="22"/>
        </w:rPr>
        <w:t xml:space="preserve">of </w:t>
      </w:r>
      <w:r w:rsidRPr="005A7F74">
        <w:rPr>
          <w:rFonts w:ascii="QuadraatSans-Regular" w:hAnsi="QuadraatSans-Regular"/>
          <w:sz w:val="22"/>
          <w:szCs w:val="22"/>
        </w:rPr>
        <w:t>E-facturen kunnen worden aangeboden via PEPPOL</w:t>
      </w:r>
      <w:r w:rsidR="001667E6">
        <w:rPr>
          <w:rFonts w:ascii="QuadraatSans-Regular" w:hAnsi="QuadraatSans-Regular"/>
          <w:sz w:val="22"/>
          <w:szCs w:val="22"/>
        </w:rPr>
        <w:t xml:space="preserve"> onder vermelding van ‘’routenr. </w:t>
      </w:r>
      <w:r w:rsidR="008D223D" w:rsidRPr="008D223D">
        <w:rPr>
          <w:rFonts w:ascii="QuadraatSans-Regular" w:hAnsi="QuadraatSans-Regular"/>
          <w:sz w:val="22"/>
          <w:szCs w:val="22"/>
        </w:rPr>
        <w:t>1301</w:t>
      </w:r>
      <w:r w:rsidR="001667E6">
        <w:rPr>
          <w:rFonts w:ascii="QuadraatSans-Regular" w:hAnsi="QuadraatSans-Regular"/>
          <w:sz w:val="22"/>
          <w:szCs w:val="22"/>
        </w:rPr>
        <w:t xml:space="preserve"> ‘’ </w:t>
      </w:r>
      <w:r w:rsidRPr="005A7F74">
        <w:rPr>
          <w:rFonts w:ascii="QuadraatSans-Regular" w:hAnsi="QuadraatSans-Regular"/>
          <w:sz w:val="22"/>
          <w:szCs w:val="22"/>
        </w:rPr>
        <w:t xml:space="preserve">. </w:t>
      </w:r>
      <w:r>
        <w:rPr>
          <w:rFonts w:ascii="QuadraatSans-Regular" w:hAnsi="QuadraatSans-Regular"/>
          <w:sz w:val="22"/>
          <w:szCs w:val="22"/>
        </w:rPr>
        <w:t xml:space="preserve">Opdrachtnemer </w:t>
      </w:r>
      <w:r w:rsidRPr="005A7F74">
        <w:rPr>
          <w:rFonts w:ascii="QuadraatSans-Regular" w:hAnsi="QuadraatSans-Regular"/>
          <w:sz w:val="22"/>
          <w:szCs w:val="22"/>
        </w:rPr>
        <w:t xml:space="preserve">kan hiervoor het OIN-nummer (00000001001104536000), het KVK-nummer (09216322) of het </w:t>
      </w:r>
      <w:proofErr w:type="spellStart"/>
      <w:r w:rsidRPr="005A7F74">
        <w:rPr>
          <w:rFonts w:ascii="QuadraatSans-Regular" w:hAnsi="QuadraatSans-Regular"/>
          <w:sz w:val="22"/>
          <w:szCs w:val="22"/>
        </w:rPr>
        <w:t>BTW-nummer</w:t>
      </w:r>
      <w:proofErr w:type="spellEnd"/>
      <w:r w:rsidRPr="005A7F74">
        <w:rPr>
          <w:rFonts w:ascii="QuadraatSans-Regular" w:hAnsi="QuadraatSans-Regular"/>
          <w:sz w:val="22"/>
          <w:szCs w:val="22"/>
        </w:rPr>
        <w:t xml:space="preserve"> (NL001104536B04) van de gemeente Wageningen gebruiken.</w:t>
      </w:r>
    </w:p>
    <w:p w14:paraId="1336599B" w14:textId="7334279F" w:rsidR="003D083D" w:rsidRPr="00431B7A" w:rsidRDefault="003D083D" w:rsidP="003D083D">
      <w:pPr>
        <w:numPr>
          <w:ilvl w:val="0"/>
          <w:numId w:val="17"/>
        </w:numPr>
        <w:spacing w:after="120"/>
        <w:rPr>
          <w:rFonts w:ascii="QuadraatSans-Regular" w:hAnsi="QuadraatSans-Regular"/>
          <w:sz w:val="22"/>
          <w:szCs w:val="22"/>
        </w:rPr>
      </w:pPr>
      <w:r w:rsidRPr="00431B7A">
        <w:rPr>
          <w:rFonts w:ascii="QuadraatSans-Regular" w:hAnsi="QuadraatSans-Regular"/>
          <w:sz w:val="22"/>
          <w:szCs w:val="22"/>
        </w:rPr>
        <w:t>De Opdrachtgever hanteert een betalingstermijn van 30 dagen na ontvangst van de factuur. Ingeval de factuur voorafgaand aan een levering plaatsvindt, gaat de betalingstermijn in vanaf de dag van levering.</w:t>
      </w:r>
    </w:p>
    <w:p w14:paraId="27184F00" w14:textId="77777777" w:rsidR="003D083D" w:rsidRPr="00431B7A" w:rsidRDefault="003D083D" w:rsidP="003D083D">
      <w:pPr>
        <w:numPr>
          <w:ilvl w:val="0"/>
          <w:numId w:val="17"/>
        </w:numPr>
        <w:spacing w:after="120"/>
        <w:rPr>
          <w:rFonts w:ascii="QuadraatSans-Regular" w:hAnsi="QuadraatSans-Regular"/>
          <w:sz w:val="22"/>
          <w:szCs w:val="22"/>
        </w:rPr>
      </w:pPr>
      <w:r w:rsidRPr="00431B7A">
        <w:rPr>
          <w:rFonts w:ascii="QuadraatSans-Regular" w:hAnsi="QuadraatSans-Regular"/>
          <w:sz w:val="22"/>
          <w:szCs w:val="22"/>
        </w:rPr>
        <w:t>De betalingstermijn van 30 dagen is van toepassing voor zover de Opdrachtgever de rechtmatigheid van de gefactureerde regels direct kan vaststellen.</w:t>
      </w:r>
    </w:p>
    <w:p w14:paraId="6A9B759C" w14:textId="77777777" w:rsidR="003D083D" w:rsidRPr="00431B7A" w:rsidRDefault="003D083D" w:rsidP="003D083D">
      <w:pPr>
        <w:numPr>
          <w:ilvl w:val="0"/>
          <w:numId w:val="17"/>
        </w:numPr>
        <w:spacing w:after="120"/>
        <w:rPr>
          <w:rFonts w:ascii="QuadraatSans-Regular" w:hAnsi="QuadraatSans-Regular"/>
          <w:sz w:val="22"/>
          <w:szCs w:val="22"/>
        </w:rPr>
      </w:pPr>
      <w:r w:rsidRPr="00431B7A">
        <w:rPr>
          <w:rFonts w:ascii="QuadraatSans-Regular" w:hAnsi="QuadraatSans-Regular"/>
          <w:sz w:val="22"/>
          <w:szCs w:val="22"/>
        </w:rPr>
        <w:t>Factuurregels waarvan de rechtmatigheid niet direct kan worden vastgesteld, worden niet meegenomen in de betaling. Opdrachtgever zal in dat geval de betwisting schriftelijk bij Opdrachtnemer bekend maken. Er vindt afstemming plaats over deze regels tussen Opdrachtgever en Opdrachtnemer. Beide partijen verplichten zich ertoe om de termijn van afstemming zo kort mogelijk te laten zijn, doch maximaal 3 maanden.</w:t>
      </w:r>
    </w:p>
    <w:p w14:paraId="21D45BDB" w14:textId="255C524E" w:rsidR="003D083D" w:rsidRPr="00E77AB8" w:rsidRDefault="006A4BA5" w:rsidP="00E77AB8">
      <w:pPr>
        <w:pStyle w:val="Stijl1"/>
        <w:rPr>
          <w:rStyle w:val="Stijl1Char"/>
        </w:rPr>
      </w:pPr>
      <w:r>
        <w:t>Informatie</w:t>
      </w:r>
    </w:p>
    <w:p w14:paraId="6AD4B766" w14:textId="235CEC55" w:rsidR="003D083D" w:rsidRPr="00E77AB8" w:rsidRDefault="003D083D" w:rsidP="00E77AB8">
      <w:pPr>
        <w:numPr>
          <w:ilvl w:val="0"/>
          <w:numId w:val="5"/>
        </w:numPr>
        <w:spacing w:after="120" w:line="276" w:lineRule="auto"/>
        <w:rPr>
          <w:rFonts w:ascii="QuadraatSans-Regular" w:hAnsi="QuadraatSans-Regular"/>
          <w:sz w:val="22"/>
          <w:szCs w:val="22"/>
        </w:rPr>
      </w:pPr>
      <w:r w:rsidRPr="00E77AB8">
        <w:rPr>
          <w:rFonts w:ascii="QuadraatSans-Regular" w:hAnsi="QuadraatSans-Regular"/>
          <w:sz w:val="22"/>
          <w:szCs w:val="22"/>
        </w:rPr>
        <w:t xml:space="preserve">Partijen verschaffen elkaar desgevraagd de inlichtingen die zij redelijkerwijs behoeven voor een inzicht in de nakoming van de in deze </w:t>
      </w:r>
      <w:r w:rsidR="007E0525" w:rsidRPr="00E77AB8">
        <w:rPr>
          <w:rFonts w:ascii="QuadraatSans-Regular" w:hAnsi="QuadraatSans-Regular"/>
          <w:sz w:val="22"/>
          <w:szCs w:val="22"/>
        </w:rPr>
        <w:t>Overeenkomst</w:t>
      </w:r>
      <w:r w:rsidRPr="00E77AB8">
        <w:rPr>
          <w:rFonts w:ascii="QuadraatSans-Regular" w:hAnsi="QuadraatSans-Regular"/>
          <w:sz w:val="22"/>
          <w:szCs w:val="22"/>
        </w:rPr>
        <w:t xml:space="preserve"> aangegane verplichtingen.</w:t>
      </w:r>
    </w:p>
    <w:p w14:paraId="3437627E" w14:textId="62AC3D99" w:rsidR="003B6090" w:rsidRDefault="003D083D" w:rsidP="003B6090">
      <w:pPr>
        <w:numPr>
          <w:ilvl w:val="0"/>
          <w:numId w:val="5"/>
        </w:numPr>
        <w:spacing w:after="120" w:line="276" w:lineRule="auto"/>
        <w:rPr>
          <w:rFonts w:ascii="QuadraatSans-Regular" w:hAnsi="QuadraatSans-Regular"/>
          <w:sz w:val="22"/>
          <w:szCs w:val="22"/>
        </w:rPr>
      </w:pPr>
      <w:r w:rsidRPr="00E77AB8">
        <w:rPr>
          <w:rFonts w:ascii="QuadraatSans-Regular" w:hAnsi="QuadraatSans-Regular"/>
          <w:sz w:val="22"/>
          <w:szCs w:val="22"/>
        </w:rPr>
        <w:t>De Opdrachtnemer informeert de Opdrachtgever over relevante ontwikkelingen met betrekking tot zijn bedrijfsvoering (waaronder fusies e.d.).</w:t>
      </w:r>
    </w:p>
    <w:p w14:paraId="0DC76573" w14:textId="4430D98F" w:rsidR="0016079E" w:rsidRPr="005712EF" w:rsidRDefault="0016079E" w:rsidP="14F7CCA7">
      <w:pPr>
        <w:numPr>
          <w:ilvl w:val="0"/>
          <w:numId w:val="5"/>
        </w:numPr>
        <w:spacing w:after="120" w:line="276" w:lineRule="auto"/>
        <w:rPr>
          <w:rFonts w:ascii="QuadraatSans-Regular" w:hAnsi="QuadraatSans-Regular"/>
          <w:i/>
          <w:iCs/>
          <w:sz w:val="22"/>
          <w:szCs w:val="22"/>
        </w:rPr>
      </w:pPr>
      <w:r w:rsidRPr="14F7CCA7">
        <w:rPr>
          <w:rFonts w:ascii="QuadraatSans-Regular" w:hAnsi="QuadraatSans-Regular"/>
          <w:sz w:val="22"/>
          <w:szCs w:val="22"/>
        </w:rPr>
        <w:t xml:space="preserve">In geval van een Informatiebeveiligingsincident* zal Opdrachtnemer direct Opdrachtgever in kennis stellen via een e-mail naar </w:t>
      </w:r>
      <w:hyperlink r:id="rId13">
        <w:r w:rsidRPr="14F7CCA7">
          <w:rPr>
            <w:rStyle w:val="Hyperlink"/>
            <w:rFonts w:ascii="QuadraatSans-Regular" w:hAnsi="QuadraatSans-Regular"/>
            <w:sz w:val="22"/>
            <w:szCs w:val="22"/>
          </w:rPr>
          <w:t>informatieveiligheid@wageningen.nl</w:t>
        </w:r>
      </w:hyperlink>
      <w:r w:rsidRPr="14F7CCA7">
        <w:rPr>
          <w:rFonts w:ascii="QuadraatSans-Regular" w:hAnsi="QuadraatSans-Regular"/>
          <w:sz w:val="22"/>
          <w:szCs w:val="22"/>
        </w:rPr>
        <w:t xml:space="preserve">.  Dit gebeurt in ieder geval binnen 24 uur nadat de Opdrachtnemer zelf kennis heeft genomen van het Informatiebeveiligingsincident. </w:t>
      </w:r>
    </w:p>
    <w:p w14:paraId="033B1CAA" w14:textId="7625FF38" w:rsidR="0016079E" w:rsidRPr="0016079E" w:rsidRDefault="0016079E" w:rsidP="0016079E">
      <w:pPr>
        <w:spacing w:after="120" w:line="276" w:lineRule="auto"/>
        <w:ind w:left="360"/>
        <w:rPr>
          <w:rFonts w:ascii="QuadraatSans-Regular" w:hAnsi="QuadraatSans-Regular"/>
          <w:i/>
          <w:iCs/>
          <w:sz w:val="22"/>
          <w:szCs w:val="22"/>
        </w:rPr>
      </w:pPr>
      <w:r>
        <w:rPr>
          <w:rFonts w:ascii="QuadraatSans-Regular" w:hAnsi="QuadraatSans-Regular"/>
          <w:sz w:val="22"/>
          <w:szCs w:val="22"/>
        </w:rPr>
        <w:t>*</w:t>
      </w:r>
      <w:r w:rsidRPr="005712EF">
        <w:rPr>
          <w:rFonts w:ascii="QuadraatSans-Regular" w:hAnsi="QuadraatSans-Regular"/>
          <w:i/>
          <w:iCs/>
          <w:sz w:val="22"/>
          <w:szCs w:val="22"/>
        </w:rPr>
        <w:t xml:space="preserve">Een Informatiebeveiligingsincident is een gebeurtenis die de beschikbaarheid, authenticiteit, integriteit of vertrouwelijkheid van opgeslagen, verzonden of verwerkte gegevens of van de diensten die worden aangeboden door of toegankelijk zijn via netwerk- en informatiesystemen, in </w:t>
      </w:r>
      <w:r w:rsidRPr="005712EF">
        <w:rPr>
          <w:rFonts w:ascii="QuadraatSans-Regular" w:hAnsi="QuadraatSans-Regular"/>
          <w:i/>
          <w:iCs/>
          <w:sz w:val="22"/>
          <w:szCs w:val="22"/>
        </w:rPr>
        <w:lastRenderedPageBreak/>
        <w:t>gevaar brengt.</w:t>
      </w:r>
    </w:p>
    <w:p w14:paraId="592E87F2" w14:textId="1C3D758B" w:rsidR="00A214EB" w:rsidRPr="00431B7A" w:rsidRDefault="003E6616" w:rsidP="003B6090">
      <w:pPr>
        <w:pStyle w:val="Stijl1"/>
        <w:rPr>
          <w:bCs/>
        </w:rPr>
      </w:pPr>
      <w:r w:rsidRPr="00431B7A">
        <w:rPr>
          <w:bCs/>
        </w:rPr>
        <w:t>Wet aanpak schijnconstructies</w:t>
      </w:r>
    </w:p>
    <w:p w14:paraId="3F730113" w14:textId="4F2620C7" w:rsidR="00A3390D" w:rsidRDefault="00A3390D" w:rsidP="006E0824">
      <w:pPr>
        <w:pStyle w:val="Lijstalinea"/>
        <w:widowControl/>
        <w:numPr>
          <w:ilvl w:val="6"/>
          <w:numId w:val="34"/>
        </w:num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76" w:lineRule="auto"/>
        <w:rPr>
          <w:rFonts w:ascii="QuadraatSans-Regular" w:hAnsi="QuadraatSans-Regular"/>
          <w:sz w:val="22"/>
          <w:szCs w:val="22"/>
        </w:rPr>
      </w:pPr>
      <w:r w:rsidRPr="005643A0">
        <w:rPr>
          <w:rFonts w:ascii="QuadraatSans-Regular" w:hAnsi="QuadraatSans-Regular"/>
          <w:sz w:val="22"/>
          <w:szCs w:val="22"/>
        </w:rPr>
        <w:t>Opdrachtnemer houdt zich in de uitvoering van de opdracht aan geldende wet- en regelgeving en aan van toepassing zijnde cao’s.</w:t>
      </w:r>
    </w:p>
    <w:p w14:paraId="4FA0C365" w14:textId="77777777" w:rsidR="005643A0" w:rsidRDefault="00FB25DD" w:rsidP="006E0824">
      <w:pPr>
        <w:pStyle w:val="Lijstalinea"/>
        <w:widowControl/>
        <w:numPr>
          <w:ilvl w:val="6"/>
          <w:numId w:val="34"/>
        </w:num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76" w:lineRule="auto"/>
        <w:rPr>
          <w:rFonts w:ascii="QuadraatSans-Regular" w:hAnsi="QuadraatSans-Regular"/>
          <w:sz w:val="22"/>
          <w:szCs w:val="22"/>
        </w:rPr>
      </w:pPr>
      <w:r w:rsidRPr="005643A0">
        <w:rPr>
          <w:rFonts w:ascii="QuadraatSans-Regular" w:hAnsi="QuadraatSans-Regular"/>
          <w:sz w:val="22"/>
          <w:szCs w:val="22"/>
        </w:rPr>
        <w:t>Opdrachtnemer legt alle arbeidsvoorwaardelijke afspraken ten behoeve van de onderhavige opdracht op een inzichtelijke en toegankelijke wijze vast.</w:t>
      </w:r>
    </w:p>
    <w:p w14:paraId="1BE1D755" w14:textId="77777777" w:rsidR="005643A0" w:rsidRDefault="00F54FB9" w:rsidP="006E0824">
      <w:pPr>
        <w:pStyle w:val="Lijstalinea"/>
        <w:widowControl/>
        <w:numPr>
          <w:ilvl w:val="6"/>
          <w:numId w:val="34"/>
        </w:num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76" w:lineRule="auto"/>
        <w:rPr>
          <w:rFonts w:ascii="QuadraatSans-Regular" w:hAnsi="QuadraatSans-Regular"/>
          <w:sz w:val="22"/>
          <w:szCs w:val="22"/>
        </w:rPr>
      </w:pPr>
      <w:r w:rsidRPr="005643A0">
        <w:rPr>
          <w:rFonts w:ascii="QuadraatSans-Regular" w:hAnsi="QuadraatSans-Regular"/>
          <w:sz w:val="22"/>
          <w:szCs w:val="22"/>
        </w:rPr>
        <w:t>Opdrachtnemer verschaft desgevraagd aan bevoegde instanties toegang tot deze arbeidsvoorwaardelijke afspraken en werkt onvoorwaardelijk mee aan controles, audits of loonvalidatie.</w:t>
      </w:r>
    </w:p>
    <w:p w14:paraId="590D45A6" w14:textId="179A568D" w:rsidR="00F54FB9" w:rsidRPr="005643A0" w:rsidRDefault="00F54FB9" w:rsidP="006E0824">
      <w:pPr>
        <w:pStyle w:val="Lijstalinea"/>
        <w:widowControl/>
        <w:numPr>
          <w:ilvl w:val="6"/>
          <w:numId w:val="34"/>
        </w:num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76" w:lineRule="auto"/>
        <w:rPr>
          <w:rFonts w:ascii="QuadraatSans-Regular" w:hAnsi="QuadraatSans-Regular"/>
          <w:sz w:val="22"/>
          <w:szCs w:val="22"/>
        </w:rPr>
      </w:pPr>
      <w:r w:rsidRPr="005643A0">
        <w:rPr>
          <w:rFonts w:ascii="QuadraatSans-Regular" w:hAnsi="QuadraatSans-Regular"/>
          <w:sz w:val="22"/>
          <w:szCs w:val="22"/>
        </w:rPr>
        <w:t>Indien Opdrachtgever dit noodzakelijk acht in verband met het voorkomen of de behandeling van een loonvordering aangaande verrichte arbeid ten behoeve van de uitvoering van de Overeenkomst verschaft Opdrachtnemer desgevraagd de toegang tot bovengenoemde arbeidsvoorwaardelijke afspraken aan Opdrachtgever.</w:t>
      </w:r>
    </w:p>
    <w:p w14:paraId="0DC656F7" w14:textId="43C3DA8E" w:rsidR="003E6616" w:rsidRPr="00431B7A" w:rsidRDefault="00ED522E" w:rsidP="003B6090">
      <w:pPr>
        <w:pStyle w:val="Stijl1"/>
      </w:pPr>
      <w:r w:rsidRPr="00431B7A">
        <w:t>Wet arbeid vreemdelingen</w:t>
      </w:r>
    </w:p>
    <w:p w14:paraId="251C7CBD" w14:textId="56D2FC70" w:rsidR="00ED522E" w:rsidRPr="00431B7A" w:rsidRDefault="005239E8" w:rsidP="007E6772">
      <w:pPr>
        <w:spacing w:line="276" w:lineRule="auto"/>
        <w:rPr>
          <w:rFonts w:ascii="QuadraatSans-Regular" w:hAnsi="QuadraatSans-Regular"/>
          <w:sz w:val="22"/>
          <w:szCs w:val="22"/>
        </w:rPr>
      </w:pPr>
      <w:r w:rsidRPr="00431B7A">
        <w:rPr>
          <w:rFonts w:ascii="QuadraatSans-Regular" w:hAnsi="QuadraatSans-Regular"/>
          <w:sz w:val="22"/>
          <w:szCs w:val="22"/>
        </w:rPr>
        <w:t>Opdrachtnemer is verplicht tot naleving van de Wet arbeid vreemdelingen en tot vrijwaring van Opdrachtgever van enige boetes en/of sancties wegens overtreding van die wet.</w:t>
      </w:r>
    </w:p>
    <w:p w14:paraId="0BA56C27" w14:textId="29A1107B" w:rsidR="005239E8" w:rsidRPr="00431B7A" w:rsidRDefault="00202362" w:rsidP="003B6090">
      <w:pPr>
        <w:pStyle w:val="Stijl1"/>
      </w:pPr>
      <w:r w:rsidRPr="00431B7A">
        <w:t>Wet Ketenaansprakelijkheid</w:t>
      </w:r>
    </w:p>
    <w:p w14:paraId="2301FDC6" w14:textId="5AC94A66" w:rsidR="00202362" w:rsidRPr="00431B7A" w:rsidRDefault="00727FDF" w:rsidP="007E6772">
      <w:pPr>
        <w:spacing w:line="276" w:lineRule="auto"/>
        <w:rPr>
          <w:rFonts w:ascii="QuadraatSans-Regular" w:hAnsi="QuadraatSans-Regular"/>
          <w:b/>
          <w:bCs/>
          <w:sz w:val="22"/>
          <w:szCs w:val="22"/>
        </w:rPr>
      </w:pPr>
      <w:r w:rsidRPr="00431B7A">
        <w:rPr>
          <w:rFonts w:ascii="QuadraatSans-Regular" w:hAnsi="QuadraatSans-Regular"/>
          <w:sz w:val="22"/>
          <w:szCs w:val="22"/>
        </w:rPr>
        <w:t>Wanneer Opdrachtgever in het kader van de Wet ketenaansprakelijkheid hoofdelijk aansprakelijk is voor de premies sociale verzekering en loonheffing die Opdrachtnemer in verband met de uitvoering van de Overeenkomst verschuldigd is, heeft Opdrachtgever het recht die bedragen op de betalingen aan Opdrachtnemer in te houden en rechtstreeks te betalen aan de bevoegde instanties dan wel te storten op de op verzoek van Opdrachtgever te openen G-rekening.</w:t>
      </w:r>
    </w:p>
    <w:p w14:paraId="58A7490E" w14:textId="0DC6C208" w:rsidR="00727FDF" w:rsidRPr="00431B7A" w:rsidRDefault="000220B9" w:rsidP="003B6090">
      <w:pPr>
        <w:pStyle w:val="Stijl1"/>
      </w:pPr>
      <w:r w:rsidRPr="00431B7A">
        <w:t>Internationale sociale voorwaarden</w:t>
      </w:r>
    </w:p>
    <w:p w14:paraId="1D0E54B2" w14:textId="218B9057" w:rsidR="000220B9" w:rsidRPr="00431B7A" w:rsidRDefault="000220B9" w:rsidP="003B6090">
      <w:pPr>
        <w:spacing w:after="120" w:line="276" w:lineRule="auto"/>
        <w:rPr>
          <w:rFonts w:ascii="QuadraatSans-Regular" w:hAnsi="QuadraatSans-Regular"/>
          <w:sz w:val="22"/>
          <w:szCs w:val="22"/>
        </w:rPr>
      </w:pPr>
      <w:r w:rsidRPr="00431B7A">
        <w:rPr>
          <w:rFonts w:ascii="QuadraatSans-Regular" w:hAnsi="QuadraatSans-Regular"/>
          <w:sz w:val="22"/>
          <w:szCs w:val="22"/>
        </w:rPr>
        <w:t>Opdrachtnemer verplicht zich te houden aan internationale sociale voorwaarden (waaronder onder andere, doch niet uitsluitend, vallen: de vrijheid van vakvereniging en het recht op collectieve onderhandelingen, het verbod op dwang- en kinderarbeid, het verbod op discriminatie, het recht op arbeidszekerheid, het recht op veilige en gezonde werkomstandigheden en de inachtneming van het maximaal aantal werkuren, een en ander zoals bepaald in de ILO Conventies).</w:t>
      </w:r>
    </w:p>
    <w:p w14:paraId="5CE3117E" w14:textId="0477ED92" w:rsidR="003D083D" w:rsidRPr="00431B7A" w:rsidRDefault="00080C06" w:rsidP="005643A0">
      <w:pPr>
        <w:pStyle w:val="Stijl1"/>
      </w:pPr>
      <w:r w:rsidRPr="00431B7A">
        <w:t>Toepasselijk recht en geschillen</w:t>
      </w:r>
      <w:r w:rsidR="000310EC" w:rsidRPr="00431B7A">
        <w:t>regeling</w:t>
      </w:r>
    </w:p>
    <w:p w14:paraId="0E22EFA9" w14:textId="6F169640" w:rsidR="003D083D" w:rsidRPr="00DF5204" w:rsidRDefault="003D083D" w:rsidP="00DF5204">
      <w:pPr>
        <w:pStyle w:val="Lijstalinea"/>
        <w:numPr>
          <w:ilvl w:val="6"/>
          <w:numId w:val="36"/>
        </w:numPr>
        <w:spacing w:after="120" w:line="276" w:lineRule="auto"/>
        <w:rPr>
          <w:rFonts w:ascii="QuadraatSans-Regular" w:hAnsi="QuadraatSans-Regular"/>
          <w:sz w:val="22"/>
          <w:szCs w:val="22"/>
        </w:rPr>
      </w:pPr>
      <w:r w:rsidRPr="00DF5204">
        <w:rPr>
          <w:rFonts w:ascii="QuadraatSans-Regular" w:hAnsi="QuadraatSans-Regular"/>
          <w:sz w:val="22"/>
          <w:szCs w:val="22"/>
        </w:rPr>
        <w:t xml:space="preserve">Op deze </w:t>
      </w:r>
      <w:r w:rsidR="007E0525" w:rsidRPr="00DF5204">
        <w:rPr>
          <w:rFonts w:ascii="QuadraatSans-Regular" w:hAnsi="QuadraatSans-Regular"/>
          <w:sz w:val="22"/>
          <w:szCs w:val="22"/>
        </w:rPr>
        <w:t>Overeenkomst</w:t>
      </w:r>
      <w:r w:rsidRPr="00DF5204">
        <w:rPr>
          <w:rFonts w:ascii="QuadraatSans-Regular" w:hAnsi="QuadraatSans-Regular"/>
          <w:sz w:val="22"/>
          <w:szCs w:val="22"/>
        </w:rPr>
        <w:t xml:space="preserve"> is het Nederlands recht van toepassing.</w:t>
      </w:r>
    </w:p>
    <w:p w14:paraId="366283F3" w14:textId="429F9909" w:rsidR="007709BD" w:rsidRPr="00431B7A" w:rsidRDefault="007709BD" w:rsidP="00DF5204">
      <w:pPr>
        <w:pStyle w:val="gemeentewageningen"/>
        <w:numPr>
          <w:ilvl w:val="6"/>
          <w:numId w:val="36"/>
        </w:numPr>
        <w:spacing w:line="276" w:lineRule="auto"/>
        <w:rPr>
          <w:rFonts w:cs="Arial"/>
          <w:kern w:val="1"/>
          <w:szCs w:val="22"/>
        </w:rPr>
      </w:pPr>
      <w:r w:rsidRPr="00431B7A">
        <w:rPr>
          <w:rFonts w:cs="Arial"/>
          <w:kern w:val="1"/>
          <w:szCs w:val="22"/>
        </w:rPr>
        <w:t>Verschillen van mening tussen partijen zullen zoveel mogelijk langs minnelijke weg worden opgelost.</w:t>
      </w:r>
    </w:p>
    <w:p w14:paraId="6D50D48C" w14:textId="5568F4FB" w:rsidR="003D083D" w:rsidRPr="005643A0" w:rsidRDefault="00850DF4" w:rsidP="00DF5204">
      <w:pPr>
        <w:pStyle w:val="gemeentewageningen"/>
        <w:numPr>
          <w:ilvl w:val="6"/>
          <w:numId w:val="36"/>
        </w:numPr>
        <w:spacing w:line="276" w:lineRule="auto"/>
        <w:rPr>
          <w:kern w:val="1"/>
          <w:szCs w:val="22"/>
        </w:rPr>
      </w:pPr>
      <w:r w:rsidRPr="00431B7A">
        <w:rPr>
          <w:szCs w:val="22"/>
        </w:rPr>
        <w:t xml:space="preserve">Alle geschillen, daaronder begrepen die door slechts één der partijen als zodanig worden beschouwd, die naar aanleiding van of in verband met de uitleg of de tenuitvoerlegging van deze Overeenkomst dan wel daarmee samenhangende overeenkomsten mochten ontstaan, worden door de Rechtbank Gelderland beslecht, tenzij partijen alsnog een andere vorm van geschillenbeslechting </w:t>
      </w:r>
      <w:r w:rsidRPr="008A18A2">
        <w:rPr>
          <w:szCs w:val="22"/>
        </w:rPr>
        <w:t xml:space="preserve">overeenkomen. </w:t>
      </w:r>
    </w:p>
    <w:p w14:paraId="50F6FADD" w14:textId="77777777" w:rsidR="003D083D" w:rsidRPr="00431B7A" w:rsidRDefault="003D083D" w:rsidP="005643A0">
      <w:pPr>
        <w:pStyle w:val="Stijl1"/>
      </w:pPr>
      <w:r w:rsidRPr="00431B7A">
        <w:lastRenderedPageBreak/>
        <w:t>Overige bepalingen</w:t>
      </w:r>
    </w:p>
    <w:p w14:paraId="2E02E1CE" w14:textId="4FB55BC0" w:rsidR="003D083D" w:rsidRPr="00DF5204" w:rsidRDefault="003D083D" w:rsidP="00DF5204">
      <w:pPr>
        <w:pStyle w:val="Lijstalinea"/>
        <w:numPr>
          <w:ilvl w:val="0"/>
          <w:numId w:val="35"/>
        </w:numPr>
        <w:spacing w:after="120" w:line="276" w:lineRule="auto"/>
        <w:rPr>
          <w:rFonts w:ascii="QuadraatSans-Regular" w:hAnsi="QuadraatSans-Regular"/>
          <w:sz w:val="22"/>
          <w:szCs w:val="22"/>
        </w:rPr>
      </w:pPr>
      <w:r w:rsidRPr="00DF5204">
        <w:rPr>
          <w:rFonts w:ascii="QuadraatSans-Regular" w:hAnsi="QuadraatSans-Regular"/>
          <w:sz w:val="22"/>
          <w:szCs w:val="22"/>
        </w:rPr>
        <w:t xml:space="preserve">Indien één of meer bepalingen van deze </w:t>
      </w:r>
      <w:r w:rsidR="007E0525" w:rsidRPr="00DF5204">
        <w:rPr>
          <w:rFonts w:ascii="QuadraatSans-Regular" w:hAnsi="QuadraatSans-Regular"/>
          <w:sz w:val="22"/>
          <w:szCs w:val="22"/>
        </w:rPr>
        <w:t>Overeenkomst</w:t>
      </w:r>
      <w:r w:rsidRPr="00DF5204">
        <w:rPr>
          <w:rFonts w:ascii="QuadraatSans-Regular" w:hAnsi="QuadraatSans-Regular"/>
          <w:sz w:val="22"/>
          <w:szCs w:val="22"/>
        </w:rPr>
        <w:t xml:space="preserve"> nietig mochten blijken te zijn, of worden verklaard, zullen de overige bepalingen van kracht blijven. Partijen zullen over de omstreden bepaling(en) overleg plegen teneinde een zodanige vervangende regeling te treffen dat de strekking van deze </w:t>
      </w:r>
      <w:r w:rsidR="007E0525" w:rsidRPr="00DF5204">
        <w:rPr>
          <w:rFonts w:ascii="QuadraatSans-Regular" w:hAnsi="QuadraatSans-Regular"/>
          <w:sz w:val="22"/>
          <w:szCs w:val="22"/>
        </w:rPr>
        <w:t>Overeenkomst</w:t>
      </w:r>
      <w:r w:rsidRPr="00DF5204">
        <w:rPr>
          <w:rFonts w:ascii="QuadraatSans-Regular" w:hAnsi="QuadraatSans-Regular"/>
          <w:sz w:val="22"/>
          <w:szCs w:val="22"/>
        </w:rPr>
        <w:t xml:space="preserve"> behouden blijft.</w:t>
      </w:r>
    </w:p>
    <w:p w14:paraId="3F9D566E" w14:textId="3368DE29" w:rsidR="003D083D" w:rsidRPr="00DF5204" w:rsidRDefault="003D083D" w:rsidP="00DF5204">
      <w:pPr>
        <w:pStyle w:val="Lijstalinea"/>
        <w:numPr>
          <w:ilvl w:val="0"/>
          <w:numId w:val="35"/>
        </w:numPr>
        <w:spacing w:after="120" w:line="276" w:lineRule="auto"/>
        <w:rPr>
          <w:rFonts w:ascii="QuadraatSans-Regular" w:hAnsi="QuadraatSans-Regular"/>
          <w:sz w:val="22"/>
          <w:szCs w:val="22"/>
        </w:rPr>
      </w:pPr>
      <w:r w:rsidRPr="00DF5204">
        <w:rPr>
          <w:rFonts w:ascii="QuadraatSans-Regular" w:hAnsi="QuadraatSans-Regular"/>
          <w:sz w:val="22"/>
          <w:szCs w:val="22"/>
        </w:rPr>
        <w:t xml:space="preserve">Verplichtingen die bedoeld zijn om te werken na afronding van de </w:t>
      </w:r>
      <w:r w:rsidR="007E0525" w:rsidRPr="00DF5204">
        <w:rPr>
          <w:rFonts w:ascii="QuadraatSans-Regular" w:hAnsi="QuadraatSans-Regular"/>
          <w:sz w:val="22"/>
          <w:szCs w:val="22"/>
        </w:rPr>
        <w:t>Overeenkomst</w:t>
      </w:r>
      <w:r w:rsidRPr="00DF5204">
        <w:rPr>
          <w:rFonts w:ascii="QuadraatSans-Regular" w:hAnsi="QuadraatSans-Regular"/>
          <w:sz w:val="22"/>
          <w:szCs w:val="22"/>
        </w:rPr>
        <w:t xml:space="preserve"> blijven van kracht na beëindiging van de </w:t>
      </w:r>
      <w:r w:rsidR="007E0525" w:rsidRPr="00DF5204">
        <w:rPr>
          <w:rFonts w:ascii="QuadraatSans-Regular" w:hAnsi="QuadraatSans-Regular"/>
          <w:sz w:val="22"/>
          <w:szCs w:val="22"/>
        </w:rPr>
        <w:t>Overeenkomst</w:t>
      </w:r>
      <w:r w:rsidRPr="00DF5204">
        <w:rPr>
          <w:rFonts w:ascii="QuadraatSans-Regular" w:hAnsi="QuadraatSans-Regular"/>
          <w:sz w:val="22"/>
          <w:szCs w:val="22"/>
        </w:rPr>
        <w:t>.</w:t>
      </w:r>
    </w:p>
    <w:p w14:paraId="52780B6D" w14:textId="3F05794C" w:rsidR="003D083D" w:rsidRPr="00431B7A" w:rsidRDefault="003D083D" w:rsidP="005643A0">
      <w:pPr>
        <w:pStyle w:val="Stijl1"/>
      </w:pPr>
      <w:r w:rsidRPr="00431B7A">
        <w:t>Slotbepaling</w:t>
      </w:r>
    </w:p>
    <w:p w14:paraId="625B2B10" w14:textId="4178B22D" w:rsidR="003D083D" w:rsidRPr="00431B7A" w:rsidRDefault="003D083D" w:rsidP="005643A0">
      <w:pPr>
        <w:spacing w:after="120" w:line="276" w:lineRule="auto"/>
        <w:rPr>
          <w:rFonts w:ascii="QuadraatSans-Regular" w:hAnsi="QuadraatSans-Regular"/>
          <w:sz w:val="22"/>
          <w:szCs w:val="22"/>
        </w:rPr>
      </w:pPr>
      <w:r w:rsidRPr="00431B7A">
        <w:rPr>
          <w:rFonts w:ascii="QuadraatSans-Regular" w:hAnsi="QuadraatSans-Regular"/>
          <w:sz w:val="22"/>
          <w:szCs w:val="22"/>
        </w:rPr>
        <w:t xml:space="preserve">Door ondertekening van deze </w:t>
      </w:r>
      <w:r w:rsidR="007E0525" w:rsidRPr="00431B7A">
        <w:rPr>
          <w:rFonts w:ascii="QuadraatSans-Regular" w:hAnsi="QuadraatSans-Regular"/>
          <w:sz w:val="22"/>
          <w:szCs w:val="22"/>
        </w:rPr>
        <w:t>Overeenkomst</w:t>
      </w:r>
      <w:r w:rsidRPr="00431B7A">
        <w:rPr>
          <w:rFonts w:ascii="QuadraatSans-Regular" w:hAnsi="QuadraatSans-Regular"/>
          <w:sz w:val="22"/>
          <w:szCs w:val="22"/>
        </w:rPr>
        <w:t xml:space="preserve"> vervallen alle eventueel eerder door partijen gemaakte mondelinge, dan wel schriftelijke afspraken omtrent de hierbij overeengekomen diensten.</w:t>
      </w:r>
    </w:p>
    <w:p w14:paraId="5E8FF62D" w14:textId="29EF0C13" w:rsidR="003D083D" w:rsidRPr="00431B7A" w:rsidRDefault="003D083D" w:rsidP="005643A0">
      <w:pPr>
        <w:spacing w:after="120" w:line="276" w:lineRule="auto"/>
        <w:rPr>
          <w:rFonts w:ascii="QuadraatSans-Regular" w:hAnsi="QuadraatSans-Regular"/>
          <w:sz w:val="22"/>
          <w:szCs w:val="22"/>
        </w:rPr>
      </w:pPr>
      <w:r w:rsidRPr="00431B7A">
        <w:rPr>
          <w:rFonts w:ascii="QuadraatSans-Regular" w:hAnsi="QuadraatSans-Regular"/>
          <w:sz w:val="22"/>
          <w:szCs w:val="22"/>
        </w:rPr>
        <w:t xml:space="preserve">Wijzigingen op deze </w:t>
      </w:r>
      <w:r w:rsidR="007E0525" w:rsidRPr="00431B7A">
        <w:rPr>
          <w:rFonts w:ascii="QuadraatSans-Regular" w:hAnsi="QuadraatSans-Regular"/>
          <w:sz w:val="22"/>
          <w:szCs w:val="22"/>
        </w:rPr>
        <w:t>Overeenkomst</w:t>
      </w:r>
      <w:r w:rsidRPr="00431B7A">
        <w:rPr>
          <w:rFonts w:ascii="QuadraatSans-Regular" w:hAnsi="QuadraatSans-Regular"/>
          <w:sz w:val="22"/>
          <w:szCs w:val="22"/>
        </w:rPr>
        <w:t xml:space="preserve"> zijn uitsluitend geldig indien deze </w:t>
      </w:r>
      <w:r w:rsidR="00076558" w:rsidRPr="00431B7A">
        <w:rPr>
          <w:rFonts w:ascii="QuadraatSans-Regular" w:hAnsi="QuadraatSans-Regular"/>
          <w:sz w:val="22"/>
          <w:szCs w:val="22"/>
        </w:rPr>
        <w:t xml:space="preserve">volgens deze Overeenkomst </w:t>
      </w:r>
      <w:r w:rsidRPr="00431B7A">
        <w:rPr>
          <w:rFonts w:ascii="QuadraatSans-Regular" w:hAnsi="QuadraatSans-Regular"/>
          <w:sz w:val="22"/>
          <w:szCs w:val="22"/>
        </w:rPr>
        <w:t>zijn overeengekomen.</w:t>
      </w:r>
    </w:p>
    <w:p w14:paraId="5DF18EE9" w14:textId="06E475D2" w:rsidR="003D083D" w:rsidRPr="00431B7A" w:rsidRDefault="003D083D" w:rsidP="005643A0">
      <w:pPr>
        <w:spacing w:after="120" w:line="276" w:lineRule="auto"/>
        <w:rPr>
          <w:rFonts w:ascii="QuadraatSans-Regular" w:hAnsi="QuadraatSans-Regular"/>
          <w:sz w:val="22"/>
          <w:szCs w:val="22"/>
        </w:rPr>
      </w:pPr>
      <w:r w:rsidRPr="00431B7A">
        <w:rPr>
          <w:rFonts w:ascii="QuadraatSans-Regular" w:hAnsi="QuadraatSans-Regular"/>
          <w:sz w:val="22"/>
          <w:szCs w:val="22"/>
        </w:rPr>
        <w:t>Aldus overeengekomen en ondertekend,</w:t>
      </w:r>
    </w:p>
    <w:p w14:paraId="1DB1117B" w14:textId="77777777" w:rsidR="003D083D" w:rsidRPr="00431B7A" w:rsidRDefault="003D083D" w:rsidP="005643A0">
      <w:pPr>
        <w:spacing w:after="120" w:line="276" w:lineRule="auto"/>
        <w:rPr>
          <w:rFonts w:ascii="QuadraatSans-Regular" w:hAnsi="QuadraatSans-Regular"/>
          <w:sz w:val="22"/>
          <w:szCs w:val="22"/>
        </w:rPr>
      </w:pPr>
    </w:p>
    <w:p w14:paraId="2CF84E1D" w14:textId="3E433DC2" w:rsidR="003D083D" w:rsidRPr="00431B7A" w:rsidRDefault="00EB0DCD" w:rsidP="005643A0">
      <w:pPr>
        <w:tabs>
          <w:tab w:val="left" w:pos="4820"/>
        </w:tabs>
        <w:spacing w:after="120" w:line="276" w:lineRule="auto"/>
        <w:rPr>
          <w:rFonts w:ascii="QuadraatSans-Regular" w:hAnsi="QuadraatSans-Regular"/>
          <w:sz w:val="22"/>
          <w:szCs w:val="22"/>
        </w:rPr>
      </w:pPr>
      <w:r w:rsidRPr="00431B7A">
        <w:rPr>
          <w:rFonts w:ascii="QuadraatSans-Regular" w:hAnsi="QuadraatSans-Regular"/>
          <w:sz w:val="22"/>
          <w:szCs w:val="22"/>
        </w:rPr>
        <w:t>Gemeente Wageningen</w:t>
      </w:r>
      <w:r w:rsidR="003D083D" w:rsidRPr="00431B7A">
        <w:rPr>
          <w:rFonts w:ascii="QuadraatSans-Regular" w:hAnsi="QuadraatSans-Regular"/>
          <w:sz w:val="22"/>
          <w:szCs w:val="22"/>
        </w:rPr>
        <w:tab/>
        <w:t>&lt;</w:t>
      </w:r>
      <w:r w:rsidR="003D083D" w:rsidRPr="00431B7A">
        <w:rPr>
          <w:rFonts w:ascii="QuadraatSans-Regular" w:hAnsi="QuadraatSans-Regular"/>
          <w:sz w:val="22"/>
          <w:szCs w:val="22"/>
          <w:highlight w:val="yellow"/>
        </w:rPr>
        <w:t>Naam bedrijf</w:t>
      </w:r>
      <w:r w:rsidR="003D083D" w:rsidRPr="00431B7A">
        <w:rPr>
          <w:rFonts w:ascii="QuadraatSans-Regular" w:hAnsi="QuadraatSans-Regular"/>
          <w:sz w:val="22"/>
          <w:szCs w:val="22"/>
        </w:rPr>
        <w:t>&gt;</w:t>
      </w:r>
    </w:p>
    <w:p w14:paraId="0DD3065C" w14:textId="13DC8B10" w:rsidR="00EB0DCD" w:rsidRPr="00431B7A" w:rsidRDefault="00517892" w:rsidP="005643A0">
      <w:pPr>
        <w:tabs>
          <w:tab w:val="left" w:pos="4820"/>
        </w:tabs>
        <w:spacing w:after="120" w:line="276" w:lineRule="auto"/>
        <w:rPr>
          <w:rFonts w:ascii="QuadraatSans-Regular" w:hAnsi="QuadraatSans-Regular"/>
          <w:sz w:val="22"/>
          <w:szCs w:val="22"/>
        </w:rPr>
      </w:pPr>
      <w:proofErr w:type="spellStart"/>
      <w:r>
        <w:rPr>
          <w:rFonts w:ascii="QuadraatSans-Regular" w:hAnsi="QuadraatSans-Regular"/>
          <w:sz w:val="22"/>
          <w:szCs w:val="22"/>
        </w:rPr>
        <w:t>d.d</w:t>
      </w:r>
      <w:proofErr w:type="spellEnd"/>
      <w:r>
        <w:rPr>
          <w:rFonts w:ascii="QuadraatSans-Regular" w:hAnsi="QuadraatSans-Regular"/>
          <w:sz w:val="22"/>
          <w:szCs w:val="22"/>
        </w:rPr>
        <w:t>………………….</w:t>
      </w:r>
      <w:r w:rsidR="00EB0DCD" w:rsidRPr="00431B7A">
        <w:rPr>
          <w:rFonts w:ascii="QuadraatSans-Regular" w:hAnsi="QuadraatSans-Regular"/>
          <w:sz w:val="22"/>
          <w:szCs w:val="22"/>
        </w:rPr>
        <w:tab/>
      </w:r>
      <w:proofErr w:type="spellStart"/>
      <w:r>
        <w:rPr>
          <w:rFonts w:ascii="QuadraatSans-Regular" w:hAnsi="QuadraatSans-Regular"/>
          <w:sz w:val="22"/>
          <w:szCs w:val="22"/>
        </w:rPr>
        <w:t>d.d</w:t>
      </w:r>
      <w:proofErr w:type="spellEnd"/>
      <w:r>
        <w:rPr>
          <w:rFonts w:ascii="QuadraatSans-Regular" w:hAnsi="QuadraatSans-Regular"/>
          <w:sz w:val="22"/>
          <w:szCs w:val="22"/>
        </w:rPr>
        <w:t>………………….</w:t>
      </w:r>
    </w:p>
    <w:p w14:paraId="4CD96B60" w14:textId="02A6C2F9" w:rsidR="003D083D" w:rsidRPr="00431B7A" w:rsidRDefault="003D083D" w:rsidP="005643A0">
      <w:pPr>
        <w:tabs>
          <w:tab w:val="left" w:pos="4820"/>
        </w:tabs>
        <w:spacing w:after="120" w:line="276" w:lineRule="auto"/>
        <w:rPr>
          <w:rFonts w:ascii="QuadraatSans-Regular" w:hAnsi="QuadraatSans-Regular"/>
          <w:sz w:val="22"/>
          <w:szCs w:val="22"/>
        </w:rPr>
      </w:pPr>
    </w:p>
    <w:p w14:paraId="4BF92E98" w14:textId="77777777" w:rsidR="003D083D" w:rsidRPr="00431B7A" w:rsidRDefault="003D083D" w:rsidP="005643A0">
      <w:pPr>
        <w:tabs>
          <w:tab w:val="left" w:pos="4820"/>
        </w:tabs>
        <w:spacing w:after="120" w:line="276" w:lineRule="auto"/>
        <w:rPr>
          <w:rFonts w:ascii="QuadraatSans-Regular" w:hAnsi="QuadraatSans-Regular"/>
          <w:sz w:val="22"/>
          <w:szCs w:val="22"/>
        </w:rPr>
      </w:pPr>
    </w:p>
    <w:p w14:paraId="317D6C90" w14:textId="509C4818" w:rsidR="003D083D" w:rsidRPr="00431B7A" w:rsidRDefault="00517892" w:rsidP="005643A0">
      <w:pPr>
        <w:tabs>
          <w:tab w:val="left" w:pos="4820"/>
        </w:tabs>
        <w:spacing w:after="120" w:line="276" w:lineRule="auto"/>
        <w:rPr>
          <w:rFonts w:ascii="QuadraatSans-Regular" w:hAnsi="QuadraatSans-Regular"/>
          <w:sz w:val="22"/>
          <w:szCs w:val="22"/>
        </w:rPr>
      </w:pPr>
      <w:r w:rsidRPr="00517892">
        <w:rPr>
          <w:rFonts w:ascii="QuadraatSans-Regular" w:hAnsi="QuadraatSans-Regular"/>
          <w:sz w:val="22"/>
          <w:szCs w:val="22"/>
        </w:rPr>
        <w:t>Gerard Gnodde</w:t>
      </w:r>
      <w:r w:rsidR="003D083D" w:rsidRPr="00431B7A">
        <w:rPr>
          <w:rFonts w:ascii="QuadraatSans-Regular" w:hAnsi="QuadraatSans-Regular"/>
          <w:sz w:val="22"/>
          <w:szCs w:val="22"/>
        </w:rPr>
        <w:tab/>
        <w:t>&lt;</w:t>
      </w:r>
      <w:r w:rsidR="003D083D" w:rsidRPr="00431B7A">
        <w:rPr>
          <w:rFonts w:ascii="QuadraatSans-Regular" w:hAnsi="QuadraatSans-Regular"/>
          <w:sz w:val="22"/>
          <w:szCs w:val="22"/>
          <w:highlight w:val="yellow"/>
        </w:rPr>
        <w:t>Naam</w:t>
      </w:r>
      <w:r w:rsidR="003D083D" w:rsidRPr="00431B7A">
        <w:rPr>
          <w:rFonts w:ascii="QuadraatSans-Regular" w:hAnsi="QuadraatSans-Regular"/>
          <w:sz w:val="22"/>
          <w:szCs w:val="22"/>
        </w:rPr>
        <w:t>&gt;</w:t>
      </w:r>
    </w:p>
    <w:p w14:paraId="33BAA701" w14:textId="2D4F29E3" w:rsidR="003D083D" w:rsidRPr="00431B7A" w:rsidRDefault="00517892" w:rsidP="005643A0">
      <w:pPr>
        <w:tabs>
          <w:tab w:val="left" w:pos="4820"/>
        </w:tabs>
        <w:spacing w:after="120" w:line="276" w:lineRule="auto"/>
        <w:rPr>
          <w:rFonts w:ascii="QuadraatSans-Regular" w:hAnsi="QuadraatSans-Regular"/>
          <w:sz w:val="22"/>
          <w:szCs w:val="22"/>
        </w:rPr>
      </w:pPr>
      <w:r w:rsidRPr="00517892">
        <w:rPr>
          <w:rFonts w:ascii="QuadraatSans-Regular" w:hAnsi="QuadraatSans-Regular"/>
          <w:sz w:val="22"/>
          <w:szCs w:val="22"/>
        </w:rPr>
        <w:t>Raadsgriffier</w:t>
      </w:r>
      <w:r w:rsidR="003D083D" w:rsidRPr="00431B7A">
        <w:rPr>
          <w:rFonts w:ascii="QuadraatSans-Regular" w:hAnsi="QuadraatSans-Regular"/>
          <w:sz w:val="22"/>
          <w:szCs w:val="22"/>
        </w:rPr>
        <w:tab/>
        <w:t>&lt;</w:t>
      </w:r>
      <w:r w:rsidR="003D083D" w:rsidRPr="00431B7A">
        <w:rPr>
          <w:rFonts w:ascii="QuadraatSans-Regular" w:hAnsi="QuadraatSans-Regular"/>
          <w:sz w:val="22"/>
          <w:szCs w:val="22"/>
          <w:highlight w:val="yellow"/>
        </w:rPr>
        <w:t>Functie</w:t>
      </w:r>
      <w:r w:rsidR="003D083D" w:rsidRPr="00431B7A">
        <w:rPr>
          <w:rFonts w:ascii="QuadraatSans-Regular" w:hAnsi="QuadraatSans-Regular"/>
          <w:sz w:val="22"/>
          <w:szCs w:val="22"/>
        </w:rPr>
        <w:t>&gt;</w:t>
      </w:r>
    </w:p>
    <w:p w14:paraId="618E9116" w14:textId="29621DD3" w:rsidR="003D083D" w:rsidRPr="00431B7A" w:rsidRDefault="003D083D" w:rsidP="005643A0">
      <w:pPr>
        <w:pStyle w:val="Plattetekst31"/>
        <w:spacing w:line="276" w:lineRule="auto"/>
        <w:rPr>
          <w:rFonts w:ascii="QuadraatSans-Regular" w:hAnsi="QuadraatSans-Regular" w:cs="Arial"/>
          <w:b/>
          <w:color w:val="auto"/>
          <w:szCs w:val="22"/>
        </w:rPr>
      </w:pPr>
      <w:r w:rsidRPr="00431B7A">
        <w:rPr>
          <w:rFonts w:ascii="QuadraatSans-Regular" w:hAnsi="QuadraatSans-Regular"/>
          <w:szCs w:val="22"/>
        </w:rPr>
        <w:br w:type="page"/>
      </w:r>
      <w:r w:rsidRPr="00431B7A">
        <w:rPr>
          <w:rFonts w:ascii="QuadraatSans-Regular" w:hAnsi="QuadraatSans-Regular" w:cs="Arial"/>
          <w:b/>
          <w:color w:val="auto"/>
          <w:szCs w:val="22"/>
        </w:rPr>
        <w:lastRenderedPageBreak/>
        <w:t>Bijlage</w:t>
      </w:r>
      <w:r w:rsidR="0030159F" w:rsidRPr="00431B7A">
        <w:rPr>
          <w:rFonts w:ascii="QuadraatSans-Regular" w:hAnsi="QuadraatSans-Regular" w:cs="Arial"/>
          <w:b/>
          <w:color w:val="auto"/>
          <w:szCs w:val="22"/>
        </w:rPr>
        <w:t>n:</w:t>
      </w:r>
    </w:p>
    <w:p w14:paraId="3560DDD9" w14:textId="77777777" w:rsidR="003D083D" w:rsidRPr="00431B7A" w:rsidRDefault="003D083D" w:rsidP="003D083D">
      <w:pPr>
        <w:pStyle w:val="Plattetekst31"/>
        <w:rPr>
          <w:rFonts w:ascii="QuadraatSans-Regular" w:hAnsi="QuadraatSans-Regular" w:cs="Arial"/>
          <w:b/>
          <w:color w:val="auto"/>
          <w:szCs w:val="22"/>
        </w:rPr>
      </w:pPr>
    </w:p>
    <w:p w14:paraId="602B940A" w14:textId="5EDD3AC1" w:rsidR="003D083D" w:rsidRPr="00431B7A" w:rsidRDefault="003F6D94" w:rsidP="003D083D">
      <w:pPr>
        <w:spacing w:after="120"/>
        <w:rPr>
          <w:rFonts w:ascii="QuadraatSans-Regular" w:hAnsi="QuadraatSans-Regular"/>
          <w:sz w:val="22"/>
          <w:szCs w:val="22"/>
        </w:rPr>
      </w:pPr>
      <w:hyperlink r:id="rId14" w:history="1">
        <w:r w:rsidR="003D083D" w:rsidRPr="00A659E4">
          <w:rPr>
            <w:rStyle w:val="Hyperlink"/>
            <w:rFonts w:ascii="QuadraatSans-Regular" w:hAnsi="QuadraatSans-Regular"/>
            <w:sz w:val="22"/>
            <w:szCs w:val="22"/>
          </w:rPr>
          <w:t>De VNG Inkoopvoorwaarden</w:t>
        </w:r>
        <w:r w:rsidR="00B8292A" w:rsidRPr="00A659E4">
          <w:rPr>
            <w:rStyle w:val="Hyperlink"/>
            <w:rFonts w:ascii="QuadraatSans-Regular" w:hAnsi="QuadraatSans-Regular"/>
            <w:sz w:val="22"/>
            <w:szCs w:val="22"/>
          </w:rPr>
          <w:t xml:space="preserve"> van de gemeente Wageningen</w:t>
        </w:r>
      </w:hyperlink>
      <w:r w:rsidR="003D083D" w:rsidRPr="00431B7A">
        <w:rPr>
          <w:rFonts w:ascii="QuadraatSans-Regular" w:hAnsi="QuadraatSans-Regular"/>
          <w:sz w:val="22"/>
          <w:szCs w:val="22"/>
        </w:rPr>
        <w:t>;</w:t>
      </w:r>
    </w:p>
    <w:p w14:paraId="02DB250B" w14:textId="3B9365D4" w:rsidR="003D083D" w:rsidRPr="00431B7A" w:rsidRDefault="003D083D" w:rsidP="003D083D">
      <w:pPr>
        <w:spacing w:after="120"/>
        <w:rPr>
          <w:rFonts w:ascii="QuadraatSans-Regular" w:hAnsi="QuadraatSans-Regular"/>
          <w:sz w:val="22"/>
          <w:szCs w:val="22"/>
        </w:rPr>
      </w:pPr>
      <w:r w:rsidRPr="00431B7A">
        <w:rPr>
          <w:rFonts w:ascii="QuadraatSans-Regular" w:hAnsi="QuadraatSans-Regular"/>
          <w:sz w:val="22"/>
          <w:szCs w:val="22"/>
        </w:rPr>
        <w:t>De Nota van Inlichtingen;</w:t>
      </w:r>
    </w:p>
    <w:p w14:paraId="2C28CF92" w14:textId="1E95F767" w:rsidR="003D083D" w:rsidRPr="008A18A2" w:rsidRDefault="008A18A2" w:rsidP="003D083D">
      <w:pPr>
        <w:spacing w:after="120"/>
        <w:rPr>
          <w:rFonts w:ascii="QuadraatSans-Regular" w:hAnsi="QuadraatSans-Regular"/>
          <w:sz w:val="22"/>
          <w:szCs w:val="22"/>
        </w:rPr>
      </w:pPr>
      <w:r w:rsidRPr="008A18A2">
        <w:rPr>
          <w:rFonts w:ascii="QuadraatSans-Regular" w:hAnsi="QuadraatSans-Regular"/>
          <w:sz w:val="22"/>
          <w:szCs w:val="22"/>
        </w:rPr>
        <w:t xml:space="preserve">Het </w:t>
      </w:r>
      <w:r w:rsidR="001053B3" w:rsidRPr="008A18A2">
        <w:rPr>
          <w:rFonts w:ascii="QuadraatSans-Regular" w:hAnsi="QuadraatSans-Regular"/>
          <w:sz w:val="22"/>
          <w:szCs w:val="22"/>
        </w:rPr>
        <w:t>Beschrijvend document</w:t>
      </w:r>
      <w:r w:rsidR="00517892">
        <w:rPr>
          <w:rFonts w:ascii="QuadraatSans-Regular" w:hAnsi="QuadraatSans-Regular"/>
          <w:sz w:val="22"/>
          <w:szCs w:val="22"/>
        </w:rPr>
        <w:t>;</w:t>
      </w:r>
    </w:p>
    <w:p w14:paraId="34AFCCD7" w14:textId="36467E82" w:rsidR="003D083D" w:rsidRPr="008A18A2" w:rsidRDefault="003D083D" w:rsidP="003D083D">
      <w:pPr>
        <w:spacing w:after="120"/>
        <w:rPr>
          <w:rFonts w:ascii="QuadraatSans-Regular" w:hAnsi="QuadraatSans-Regular"/>
          <w:sz w:val="22"/>
          <w:szCs w:val="22"/>
        </w:rPr>
      </w:pPr>
      <w:r w:rsidRPr="008A18A2">
        <w:rPr>
          <w:rFonts w:ascii="QuadraatSans-Regular" w:hAnsi="QuadraatSans-Regular"/>
          <w:sz w:val="22"/>
          <w:szCs w:val="22"/>
        </w:rPr>
        <w:t>De door de Opdrachtnemer ingediende Offerte met de daarin genoemde specificaties en tarieven.</w:t>
      </w:r>
    </w:p>
    <w:p w14:paraId="57521272" w14:textId="77777777" w:rsidR="003D083D" w:rsidRPr="008A18A2" w:rsidRDefault="003D083D" w:rsidP="003D083D">
      <w:pPr>
        <w:tabs>
          <w:tab w:val="left" w:pos="4820"/>
        </w:tabs>
        <w:spacing w:after="120"/>
        <w:rPr>
          <w:rFonts w:ascii="QuadraatSans-Regular" w:hAnsi="QuadraatSans-Regular"/>
          <w:sz w:val="22"/>
          <w:szCs w:val="22"/>
        </w:rPr>
      </w:pPr>
    </w:p>
    <w:p w14:paraId="029A7E0D" w14:textId="77777777" w:rsidR="003D083D" w:rsidRPr="00431B7A" w:rsidRDefault="003D083D" w:rsidP="003D083D">
      <w:pPr>
        <w:tabs>
          <w:tab w:val="left" w:pos="4820"/>
        </w:tabs>
        <w:spacing w:after="120"/>
        <w:rPr>
          <w:rFonts w:ascii="QuadraatSans-Regular" w:hAnsi="QuadraatSans-Regular"/>
          <w:sz w:val="22"/>
          <w:szCs w:val="22"/>
        </w:rPr>
      </w:pPr>
      <w:r w:rsidRPr="008A18A2">
        <w:rPr>
          <w:rFonts w:ascii="QuadraatSans-Regular" w:hAnsi="QuadraatSans-Regular"/>
          <w:sz w:val="22"/>
          <w:szCs w:val="22"/>
        </w:rPr>
        <w:t>Documenten zijn reeds in uw bezit.</w:t>
      </w:r>
    </w:p>
    <w:p w14:paraId="7BE27C01" w14:textId="77777777" w:rsidR="003D083D" w:rsidRPr="00431B7A" w:rsidRDefault="003D083D">
      <w:pPr>
        <w:rPr>
          <w:rFonts w:ascii="QuadraatSans-Regular" w:hAnsi="QuadraatSans-Regular"/>
          <w:sz w:val="22"/>
          <w:szCs w:val="22"/>
        </w:rPr>
      </w:pPr>
    </w:p>
    <w:sectPr w:rsidR="003D083D" w:rsidRPr="00431B7A" w:rsidSect="003D083D">
      <w:headerReference w:type="default" r:id="rId15"/>
      <w:footerReference w:type="default" r:id="rId16"/>
      <w:headerReference w:type="first" r:id="rId17"/>
      <w:footerReference w:type="first" r:id="rId18"/>
      <w:pgSz w:w="11907" w:h="16840" w:code="9"/>
      <w:pgMar w:top="1418" w:right="1418" w:bottom="1418" w:left="1418" w:header="709" w:footer="709" w:gutter="0"/>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A4607" w14:textId="77777777" w:rsidR="00931DFF" w:rsidRDefault="00931DFF" w:rsidP="00493547">
      <w:pPr>
        <w:spacing w:line="240" w:lineRule="auto"/>
      </w:pPr>
      <w:r>
        <w:separator/>
      </w:r>
    </w:p>
  </w:endnote>
  <w:endnote w:type="continuationSeparator" w:id="0">
    <w:p w14:paraId="4FD1CE53" w14:textId="77777777" w:rsidR="00931DFF" w:rsidRDefault="00931DFF" w:rsidP="00493547">
      <w:pPr>
        <w:spacing w:line="240" w:lineRule="auto"/>
      </w:pPr>
      <w:r>
        <w:continuationSeparator/>
      </w:r>
    </w:p>
  </w:endnote>
  <w:endnote w:type="continuationNotice" w:id="1">
    <w:p w14:paraId="79F48351" w14:textId="77777777" w:rsidR="00931DFF" w:rsidRDefault="00931D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uadraatSans-Regular">
    <w:altName w:val="Calibri"/>
    <w:panose1 w:val="02010504050101020103"/>
    <w:charset w:val="00"/>
    <w:family w:val="auto"/>
    <w:pitch w:val="variable"/>
    <w:sig w:usb0="8000002F" w:usb1="4000004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QuadraatSans-Bold">
    <w:panose1 w:val="02010504060101020103"/>
    <w:charset w:val="00"/>
    <w:family w:val="auto"/>
    <w:pitch w:val="variable"/>
    <w:sig w:usb0="8000002F" w:usb1="4000004A"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686"/>
      <w:gridCol w:w="2582"/>
    </w:tblGrid>
    <w:tr w:rsidR="00B6484C" w:rsidRPr="00AF7565" w14:paraId="59B6AA2E" w14:textId="77777777" w:rsidTr="003D083D">
      <w:trPr>
        <w:trHeight w:val="567"/>
      </w:trPr>
      <w:tc>
        <w:tcPr>
          <w:tcW w:w="2943" w:type="dxa"/>
          <w:tcBorders>
            <w:top w:val="single" w:sz="4" w:space="0" w:color="auto"/>
            <w:left w:val="nil"/>
            <w:bottom w:val="nil"/>
            <w:right w:val="nil"/>
          </w:tcBorders>
          <w:shd w:val="clear" w:color="auto" w:fill="auto"/>
        </w:tcPr>
        <w:p w14:paraId="29E2EA7B" w14:textId="77777777" w:rsidR="00B6484C" w:rsidRPr="00AF7565" w:rsidRDefault="00B6484C" w:rsidP="003D083D">
          <w:pPr>
            <w:pStyle w:val="Voettekst"/>
            <w:rPr>
              <w:rFonts w:ascii="QuadraatSans-Regular" w:hAnsi="QuadraatSans-Regular"/>
              <w:sz w:val="20"/>
              <w:szCs w:val="20"/>
              <w:highlight w:val="yellow"/>
            </w:rPr>
          </w:pPr>
          <w:r w:rsidRPr="00AF7565">
            <w:rPr>
              <w:rFonts w:ascii="QuadraatSans-Regular" w:hAnsi="QuadraatSans-Regular"/>
              <w:sz w:val="20"/>
              <w:szCs w:val="20"/>
              <w:highlight w:val="yellow"/>
            </w:rPr>
            <w:t>&lt;Opdrachtnemer&gt;</w:t>
          </w:r>
        </w:p>
        <w:p w14:paraId="014A4701" w14:textId="77777777" w:rsidR="00B6484C" w:rsidRPr="00AF7565" w:rsidRDefault="00B6484C" w:rsidP="003D083D">
          <w:pPr>
            <w:pStyle w:val="Voettekst"/>
            <w:rPr>
              <w:rFonts w:ascii="QuadraatSans-Regular" w:hAnsi="QuadraatSans-Regular"/>
              <w:sz w:val="20"/>
              <w:szCs w:val="20"/>
              <w:highlight w:val="yellow"/>
            </w:rPr>
          </w:pPr>
        </w:p>
        <w:p w14:paraId="1992AE6F" w14:textId="77777777" w:rsidR="00B6484C" w:rsidRPr="00AF7565" w:rsidRDefault="00B6484C" w:rsidP="003D083D">
          <w:pPr>
            <w:pStyle w:val="Voettekst"/>
            <w:rPr>
              <w:rFonts w:ascii="QuadraatSans-Regular" w:hAnsi="QuadraatSans-Regular"/>
              <w:sz w:val="20"/>
              <w:szCs w:val="20"/>
              <w:highlight w:val="yellow"/>
            </w:rPr>
          </w:pPr>
        </w:p>
      </w:tc>
      <w:tc>
        <w:tcPr>
          <w:tcW w:w="3686" w:type="dxa"/>
          <w:tcBorders>
            <w:top w:val="single" w:sz="4" w:space="0" w:color="auto"/>
            <w:left w:val="nil"/>
            <w:bottom w:val="nil"/>
            <w:right w:val="nil"/>
          </w:tcBorders>
          <w:shd w:val="clear" w:color="auto" w:fill="auto"/>
          <w:vAlign w:val="center"/>
        </w:tcPr>
        <w:p w14:paraId="2B3A8D3A" w14:textId="4DC1B7AC" w:rsidR="00B6484C" w:rsidRPr="00AF7565" w:rsidRDefault="007E0525" w:rsidP="003D083D">
          <w:pPr>
            <w:pStyle w:val="Voettekst"/>
            <w:rPr>
              <w:rFonts w:ascii="QuadraatSans-Regular" w:hAnsi="QuadraatSans-Regular"/>
              <w:sz w:val="20"/>
              <w:szCs w:val="20"/>
            </w:rPr>
          </w:pPr>
          <w:r w:rsidRPr="00AF7565">
            <w:rPr>
              <w:rFonts w:ascii="QuadraatSans-Regular" w:hAnsi="QuadraatSans-Regular"/>
              <w:sz w:val="20"/>
              <w:szCs w:val="20"/>
            </w:rPr>
            <w:t>Overeenkomst</w:t>
          </w:r>
          <w:r w:rsidR="00B6484C" w:rsidRPr="00AF7565">
            <w:rPr>
              <w:rFonts w:ascii="QuadraatSans-Regular" w:hAnsi="QuadraatSans-Regular"/>
              <w:sz w:val="20"/>
              <w:szCs w:val="20"/>
            </w:rPr>
            <w:t xml:space="preserve"> </w:t>
          </w:r>
          <w:r w:rsidR="00E13364">
            <w:rPr>
              <w:rFonts w:ascii="QuadraatSans-Regular" w:hAnsi="QuadraatSans-Regular"/>
              <w:sz w:val="20"/>
              <w:szCs w:val="20"/>
            </w:rPr>
            <w:t>Accountantsdiensten</w:t>
          </w:r>
        </w:p>
        <w:p w14:paraId="0048B231" w14:textId="77777777" w:rsidR="00B6484C" w:rsidRPr="00AF7565" w:rsidRDefault="00B6484C" w:rsidP="003D083D">
          <w:pPr>
            <w:pStyle w:val="Voettekst"/>
            <w:rPr>
              <w:rFonts w:ascii="QuadraatSans-Regular" w:hAnsi="QuadraatSans-Regular"/>
              <w:sz w:val="20"/>
              <w:szCs w:val="20"/>
            </w:rPr>
          </w:pPr>
        </w:p>
        <w:p w14:paraId="7FE8C1E6" w14:textId="77777777" w:rsidR="00B6484C" w:rsidRPr="00AF7565" w:rsidRDefault="00B6484C" w:rsidP="003D083D">
          <w:pPr>
            <w:pStyle w:val="Voettekst"/>
            <w:jc w:val="center"/>
            <w:rPr>
              <w:rFonts w:ascii="QuadraatSans-Regular" w:hAnsi="QuadraatSans-Regular"/>
              <w:sz w:val="20"/>
              <w:szCs w:val="20"/>
            </w:rPr>
          </w:pPr>
        </w:p>
      </w:tc>
      <w:tc>
        <w:tcPr>
          <w:tcW w:w="2582" w:type="dxa"/>
          <w:tcBorders>
            <w:top w:val="single" w:sz="4" w:space="0" w:color="auto"/>
            <w:left w:val="nil"/>
            <w:bottom w:val="nil"/>
            <w:right w:val="nil"/>
          </w:tcBorders>
        </w:tcPr>
        <w:p w14:paraId="1F6390AD" w14:textId="2EEADDD6" w:rsidR="00B6484C" w:rsidRPr="00AF7565" w:rsidRDefault="00EC7E6F" w:rsidP="003D083D">
          <w:pPr>
            <w:pStyle w:val="Voettekst"/>
            <w:rPr>
              <w:rFonts w:ascii="QuadraatSans-Regular" w:hAnsi="QuadraatSans-Regular"/>
              <w:sz w:val="20"/>
              <w:szCs w:val="20"/>
              <w:lang w:val="en-US"/>
            </w:rPr>
          </w:pPr>
          <w:r>
            <w:rPr>
              <w:rFonts w:ascii="QuadraatSans-Regular" w:hAnsi="QuadraatSans-Regular"/>
              <w:sz w:val="20"/>
              <w:szCs w:val="20"/>
              <w:lang w:val="en-US"/>
            </w:rPr>
            <w:t xml:space="preserve">           </w:t>
          </w:r>
          <w:r w:rsidR="00B6484C" w:rsidRPr="00AF7565">
            <w:rPr>
              <w:rFonts w:ascii="QuadraatSans-Regular" w:hAnsi="QuadraatSans-Regular"/>
              <w:sz w:val="20"/>
              <w:szCs w:val="20"/>
              <w:lang w:val="en-US"/>
            </w:rPr>
            <w:t>Gemeente Wageningen</w:t>
          </w:r>
        </w:p>
        <w:p w14:paraId="49B20DB2" w14:textId="77777777" w:rsidR="00B6484C" w:rsidRPr="00AF7565" w:rsidRDefault="00B6484C" w:rsidP="003D083D">
          <w:pPr>
            <w:pStyle w:val="Voettekst"/>
            <w:jc w:val="right"/>
            <w:rPr>
              <w:rFonts w:ascii="QuadraatSans-Regular" w:hAnsi="QuadraatSans-Regular"/>
              <w:sz w:val="20"/>
              <w:szCs w:val="20"/>
              <w:lang w:val="en-US"/>
            </w:rPr>
          </w:pPr>
        </w:p>
        <w:p w14:paraId="4EC43F21" w14:textId="77777777" w:rsidR="00B6484C" w:rsidRPr="00AF7565" w:rsidRDefault="00B6484C" w:rsidP="003D083D">
          <w:pPr>
            <w:pStyle w:val="Voettekst"/>
            <w:rPr>
              <w:rFonts w:ascii="QuadraatSans-Regular" w:hAnsi="QuadraatSans-Regular"/>
              <w:sz w:val="20"/>
              <w:szCs w:val="20"/>
              <w:lang w:val="en-US"/>
            </w:rPr>
          </w:pPr>
        </w:p>
      </w:tc>
    </w:tr>
  </w:tbl>
  <w:p w14:paraId="4FAB94B4" w14:textId="77777777" w:rsidR="00B6484C" w:rsidRPr="00AF7565" w:rsidRDefault="00B6484C">
    <w:pPr>
      <w:pStyle w:val="Voettekst"/>
      <w:rPr>
        <w:rFonts w:ascii="QuadraatSans-Regular" w:hAnsi="QuadraatSans-Regula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4F7CCA7" w14:paraId="6A90AA40" w14:textId="77777777" w:rsidTr="14F7CCA7">
      <w:trPr>
        <w:trHeight w:val="300"/>
      </w:trPr>
      <w:tc>
        <w:tcPr>
          <w:tcW w:w="3020" w:type="dxa"/>
        </w:tcPr>
        <w:p w14:paraId="21221AE0" w14:textId="785E3D67" w:rsidR="14F7CCA7" w:rsidRDefault="14F7CCA7" w:rsidP="14F7CCA7">
          <w:pPr>
            <w:pStyle w:val="Koptekst"/>
            <w:ind w:left="-115"/>
          </w:pPr>
        </w:p>
      </w:tc>
      <w:tc>
        <w:tcPr>
          <w:tcW w:w="3020" w:type="dxa"/>
        </w:tcPr>
        <w:p w14:paraId="36CE01EB" w14:textId="49969C89" w:rsidR="14F7CCA7" w:rsidRDefault="14F7CCA7" w:rsidP="14F7CCA7">
          <w:pPr>
            <w:pStyle w:val="Koptekst"/>
            <w:jc w:val="center"/>
          </w:pPr>
        </w:p>
      </w:tc>
      <w:tc>
        <w:tcPr>
          <w:tcW w:w="3020" w:type="dxa"/>
        </w:tcPr>
        <w:p w14:paraId="65A6C327" w14:textId="3EB0FCC9" w:rsidR="14F7CCA7" w:rsidRDefault="14F7CCA7" w:rsidP="14F7CCA7">
          <w:pPr>
            <w:pStyle w:val="Koptekst"/>
            <w:ind w:right="-115"/>
            <w:jc w:val="right"/>
          </w:pPr>
        </w:p>
      </w:tc>
    </w:tr>
  </w:tbl>
  <w:p w14:paraId="7D4F8337" w14:textId="76A0D0A7" w:rsidR="14F7CCA7" w:rsidRDefault="14F7CCA7" w:rsidP="14F7CC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4798C" w14:textId="77777777" w:rsidR="00931DFF" w:rsidRDefault="00931DFF" w:rsidP="00493547">
      <w:pPr>
        <w:spacing w:line="240" w:lineRule="auto"/>
      </w:pPr>
      <w:r>
        <w:separator/>
      </w:r>
    </w:p>
  </w:footnote>
  <w:footnote w:type="continuationSeparator" w:id="0">
    <w:p w14:paraId="015C9E27" w14:textId="77777777" w:rsidR="00931DFF" w:rsidRDefault="00931DFF" w:rsidP="00493547">
      <w:pPr>
        <w:spacing w:line="240" w:lineRule="auto"/>
      </w:pPr>
      <w:r>
        <w:continuationSeparator/>
      </w:r>
    </w:p>
  </w:footnote>
  <w:footnote w:type="continuationNotice" w:id="1">
    <w:p w14:paraId="06A86FB2" w14:textId="77777777" w:rsidR="00931DFF" w:rsidRDefault="00931DF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28EAA" w14:textId="77777777" w:rsidR="00B6484C" w:rsidRDefault="00B6484C">
    <w:pPr>
      <w:pStyle w:val="Koptekst"/>
    </w:pPr>
  </w:p>
  <w:p w14:paraId="0247C616" w14:textId="73FD8C30" w:rsidR="00B6484C" w:rsidRPr="00111979" w:rsidRDefault="00B6484C" w:rsidP="003D083D">
    <w:pPr>
      <w:pStyle w:val="Koptekst"/>
      <w:jc w:val="right"/>
      <w:rPr>
        <w:rFonts w:ascii="Corbel" w:hAnsi="Corbel"/>
      </w:rPr>
    </w:pPr>
    <w:r w:rsidRPr="00111979">
      <w:rPr>
        <w:rFonts w:ascii="Corbel" w:hAnsi="Corbel"/>
      </w:rPr>
      <w:t xml:space="preserve">Pagina </w:t>
    </w:r>
    <w:r w:rsidRPr="00111979">
      <w:rPr>
        <w:rFonts w:ascii="Corbel" w:hAnsi="Corbel"/>
      </w:rPr>
      <w:fldChar w:fldCharType="begin"/>
    </w:r>
    <w:r w:rsidRPr="00111979">
      <w:rPr>
        <w:rFonts w:ascii="Corbel" w:hAnsi="Corbel"/>
      </w:rPr>
      <w:instrText xml:space="preserve"> PAGE   \* MERGEFORMAT </w:instrText>
    </w:r>
    <w:r w:rsidRPr="00111979">
      <w:rPr>
        <w:rFonts w:ascii="Corbel" w:hAnsi="Corbel"/>
      </w:rPr>
      <w:fldChar w:fldCharType="separate"/>
    </w:r>
    <w:r w:rsidR="00F040BB">
      <w:rPr>
        <w:rFonts w:ascii="Corbel" w:hAnsi="Corbel"/>
        <w:noProof/>
      </w:rPr>
      <w:t>1</w:t>
    </w:r>
    <w:r w:rsidRPr="00111979">
      <w:rPr>
        <w:rFonts w:ascii="Corbel" w:hAnsi="Corbel"/>
      </w:rPr>
      <w:fldChar w:fldCharType="end"/>
    </w:r>
    <w:r w:rsidRPr="00111979">
      <w:rPr>
        <w:rFonts w:ascii="Corbel" w:hAnsi="Corbel"/>
      </w:rPr>
      <w:t xml:space="preserve"> van 10</w:t>
    </w:r>
  </w:p>
  <w:p w14:paraId="1686E18F" w14:textId="77777777" w:rsidR="00B6484C" w:rsidRDefault="00B648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4F7CCA7" w14:paraId="5FAD4B38" w14:textId="77777777" w:rsidTr="14F7CCA7">
      <w:trPr>
        <w:trHeight w:val="300"/>
      </w:trPr>
      <w:tc>
        <w:tcPr>
          <w:tcW w:w="3020" w:type="dxa"/>
        </w:tcPr>
        <w:p w14:paraId="3AAB61D3" w14:textId="3B6D5BBD" w:rsidR="14F7CCA7" w:rsidRDefault="14F7CCA7" w:rsidP="14F7CCA7">
          <w:pPr>
            <w:pStyle w:val="Koptekst"/>
            <w:ind w:left="-115"/>
          </w:pPr>
        </w:p>
      </w:tc>
      <w:tc>
        <w:tcPr>
          <w:tcW w:w="3020" w:type="dxa"/>
        </w:tcPr>
        <w:p w14:paraId="2FFD4DEC" w14:textId="12E716B9" w:rsidR="14F7CCA7" w:rsidRDefault="14F7CCA7" w:rsidP="14F7CCA7">
          <w:pPr>
            <w:pStyle w:val="Koptekst"/>
            <w:jc w:val="center"/>
          </w:pPr>
        </w:p>
      </w:tc>
      <w:tc>
        <w:tcPr>
          <w:tcW w:w="3020" w:type="dxa"/>
        </w:tcPr>
        <w:p w14:paraId="42BF172B" w14:textId="0B91751A" w:rsidR="14F7CCA7" w:rsidRDefault="14F7CCA7" w:rsidP="14F7CCA7">
          <w:pPr>
            <w:pStyle w:val="Koptekst"/>
            <w:ind w:right="-115"/>
            <w:jc w:val="right"/>
          </w:pPr>
        </w:p>
      </w:tc>
    </w:tr>
  </w:tbl>
  <w:p w14:paraId="157D9AEE" w14:textId="6EF08027" w:rsidR="14F7CCA7" w:rsidRDefault="14F7CCA7" w:rsidP="14F7CCA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34A"/>
    <w:multiLevelType w:val="hybridMultilevel"/>
    <w:tmpl w:val="2EB65814"/>
    <w:lvl w:ilvl="0" w:tplc="2E803946">
      <w:start w:val="1"/>
      <w:numFmt w:val="bullet"/>
      <w:lvlText w:val=""/>
      <w:lvlJc w:val="left"/>
      <w:pPr>
        <w:ind w:left="72" w:hanging="360"/>
      </w:pPr>
      <w:rPr>
        <w:rFonts w:ascii="Symbol" w:hAnsi="Symbol" w:hint="default"/>
      </w:rPr>
    </w:lvl>
    <w:lvl w:ilvl="1" w:tplc="AF084A34" w:tentative="1">
      <w:start w:val="1"/>
      <w:numFmt w:val="bullet"/>
      <w:lvlText w:val="o"/>
      <w:lvlJc w:val="left"/>
      <w:pPr>
        <w:ind w:left="792" w:hanging="360"/>
      </w:pPr>
      <w:rPr>
        <w:rFonts w:ascii="Courier New" w:hAnsi="Courier New" w:cs="Courier New" w:hint="default"/>
      </w:rPr>
    </w:lvl>
    <w:lvl w:ilvl="2" w:tplc="FD9CF4E8" w:tentative="1">
      <w:start w:val="1"/>
      <w:numFmt w:val="bullet"/>
      <w:lvlText w:val=""/>
      <w:lvlJc w:val="left"/>
      <w:pPr>
        <w:ind w:left="1512" w:hanging="360"/>
      </w:pPr>
      <w:rPr>
        <w:rFonts w:ascii="Wingdings" w:hAnsi="Wingdings" w:hint="default"/>
      </w:rPr>
    </w:lvl>
    <w:lvl w:ilvl="3" w:tplc="F59628C8" w:tentative="1">
      <w:start w:val="1"/>
      <w:numFmt w:val="bullet"/>
      <w:lvlText w:val=""/>
      <w:lvlJc w:val="left"/>
      <w:pPr>
        <w:ind w:left="2232" w:hanging="360"/>
      </w:pPr>
      <w:rPr>
        <w:rFonts w:ascii="Symbol" w:hAnsi="Symbol" w:hint="default"/>
      </w:rPr>
    </w:lvl>
    <w:lvl w:ilvl="4" w:tplc="E67CCC98" w:tentative="1">
      <w:start w:val="1"/>
      <w:numFmt w:val="bullet"/>
      <w:lvlText w:val="o"/>
      <w:lvlJc w:val="left"/>
      <w:pPr>
        <w:ind w:left="2952" w:hanging="360"/>
      </w:pPr>
      <w:rPr>
        <w:rFonts w:ascii="Courier New" w:hAnsi="Courier New" w:cs="Courier New" w:hint="default"/>
      </w:rPr>
    </w:lvl>
    <w:lvl w:ilvl="5" w:tplc="7258F2C6" w:tentative="1">
      <w:start w:val="1"/>
      <w:numFmt w:val="bullet"/>
      <w:lvlText w:val=""/>
      <w:lvlJc w:val="left"/>
      <w:pPr>
        <w:ind w:left="3672" w:hanging="360"/>
      </w:pPr>
      <w:rPr>
        <w:rFonts w:ascii="Wingdings" w:hAnsi="Wingdings" w:hint="default"/>
      </w:rPr>
    </w:lvl>
    <w:lvl w:ilvl="6" w:tplc="219CB5A4" w:tentative="1">
      <w:start w:val="1"/>
      <w:numFmt w:val="bullet"/>
      <w:lvlText w:val=""/>
      <w:lvlJc w:val="left"/>
      <w:pPr>
        <w:ind w:left="4392" w:hanging="360"/>
      </w:pPr>
      <w:rPr>
        <w:rFonts w:ascii="Symbol" w:hAnsi="Symbol" w:hint="default"/>
      </w:rPr>
    </w:lvl>
    <w:lvl w:ilvl="7" w:tplc="DB1E8640" w:tentative="1">
      <w:start w:val="1"/>
      <w:numFmt w:val="bullet"/>
      <w:lvlText w:val="o"/>
      <w:lvlJc w:val="left"/>
      <w:pPr>
        <w:ind w:left="5112" w:hanging="360"/>
      </w:pPr>
      <w:rPr>
        <w:rFonts w:ascii="Courier New" w:hAnsi="Courier New" w:cs="Courier New" w:hint="default"/>
      </w:rPr>
    </w:lvl>
    <w:lvl w:ilvl="8" w:tplc="D38C332A" w:tentative="1">
      <w:start w:val="1"/>
      <w:numFmt w:val="bullet"/>
      <w:lvlText w:val=""/>
      <w:lvlJc w:val="left"/>
      <w:pPr>
        <w:ind w:left="5832" w:hanging="360"/>
      </w:pPr>
      <w:rPr>
        <w:rFonts w:ascii="Wingdings" w:hAnsi="Wingdings" w:hint="default"/>
      </w:rPr>
    </w:lvl>
  </w:abstractNum>
  <w:abstractNum w:abstractNumId="1" w15:restartNumberingAfterBreak="0">
    <w:nsid w:val="046417CC"/>
    <w:multiLevelType w:val="hybridMultilevel"/>
    <w:tmpl w:val="DC3EE752"/>
    <w:lvl w:ilvl="0" w:tplc="7CDA2D78">
      <w:start w:val="1"/>
      <w:numFmt w:val="decimal"/>
      <w:lvlText w:val="%1."/>
      <w:lvlJc w:val="left"/>
      <w:pPr>
        <w:ind w:left="360" w:hanging="360"/>
      </w:pPr>
      <w:rPr>
        <w:rFonts w:hint="default"/>
        <w:sz w:val="18"/>
        <w:szCs w:val="18"/>
      </w:rPr>
    </w:lvl>
    <w:lvl w:ilvl="1" w:tplc="B860B4D8" w:tentative="1">
      <w:start w:val="1"/>
      <w:numFmt w:val="lowerLetter"/>
      <w:lvlText w:val="%2."/>
      <w:lvlJc w:val="left"/>
      <w:pPr>
        <w:ind w:left="1080" w:hanging="360"/>
      </w:pPr>
    </w:lvl>
    <w:lvl w:ilvl="2" w:tplc="40CC3970" w:tentative="1">
      <w:start w:val="1"/>
      <w:numFmt w:val="lowerRoman"/>
      <w:lvlText w:val="%3."/>
      <w:lvlJc w:val="right"/>
      <w:pPr>
        <w:ind w:left="1800" w:hanging="180"/>
      </w:pPr>
    </w:lvl>
    <w:lvl w:ilvl="3" w:tplc="0E38C054" w:tentative="1">
      <w:start w:val="1"/>
      <w:numFmt w:val="decimal"/>
      <w:lvlText w:val="%4."/>
      <w:lvlJc w:val="left"/>
      <w:pPr>
        <w:ind w:left="2520" w:hanging="360"/>
      </w:pPr>
    </w:lvl>
    <w:lvl w:ilvl="4" w:tplc="E1BEE8BC" w:tentative="1">
      <w:start w:val="1"/>
      <w:numFmt w:val="lowerLetter"/>
      <w:lvlText w:val="%5."/>
      <w:lvlJc w:val="left"/>
      <w:pPr>
        <w:ind w:left="3240" w:hanging="360"/>
      </w:pPr>
    </w:lvl>
    <w:lvl w:ilvl="5" w:tplc="1318C99A" w:tentative="1">
      <w:start w:val="1"/>
      <w:numFmt w:val="lowerRoman"/>
      <w:lvlText w:val="%6."/>
      <w:lvlJc w:val="right"/>
      <w:pPr>
        <w:ind w:left="3960" w:hanging="180"/>
      </w:pPr>
    </w:lvl>
    <w:lvl w:ilvl="6" w:tplc="CA28132A" w:tentative="1">
      <w:start w:val="1"/>
      <w:numFmt w:val="decimal"/>
      <w:lvlText w:val="%7."/>
      <w:lvlJc w:val="left"/>
      <w:pPr>
        <w:ind w:left="4680" w:hanging="360"/>
      </w:pPr>
    </w:lvl>
    <w:lvl w:ilvl="7" w:tplc="77E03438" w:tentative="1">
      <w:start w:val="1"/>
      <w:numFmt w:val="lowerLetter"/>
      <w:lvlText w:val="%8."/>
      <w:lvlJc w:val="left"/>
      <w:pPr>
        <w:ind w:left="5400" w:hanging="360"/>
      </w:pPr>
    </w:lvl>
    <w:lvl w:ilvl="8" w:tplc="CE644DA4" w:tentative="1">
      <w:start w:val="1"/>
      <w:numFmt w:val="lowerRoman"/>
      <w:lvlText w:val="%9."/>
      <w:lvlJc w:val="right"/>
      <w:pPr>
        <w:ind w:left="6120" w:hanging="180"/>
      </w:pPr>
    </w:lvl>
  </w:abstractNum>
  <w:abstractNum w:abstractNumId="2" w15:restartNumberingAfterBreak="0">
    <w:nsid w:val="0CAD055D"/>
    <w:multiLevelType w:val="hybridMultilevel"/>
    <w:tmpl w:val="4AAAC830"/>
    <w:lvl w:ilvl="0" w:tplc="92682A14">
      <w:start w:val="1"/>
      <w:numFmt w:val="decimal"/>
      <w:lvlText w:val="9.%1."/>
      <w:lvlJc w:val="right"/>
      <w:pPr>
        <w:ind w:left="720" w:hanging="360"/>
      </w:pPr>
      <w:rPr>
        <w:b w:val="0"/>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FD101EB"/>
    <w:multiLevelType w:val="hybridMultilevel"/>
    <w:tmpl w:val="6AD6FD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7F6ACD"/>
    <w:multiLevelType w:val="hybridMultilevel"/>
    <w:tmpl w:val="177420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40E18CA"/>
    <w:multiLevelType w:val="hybridMultilevel"/>
    <w:tmpl w:val="9E3E6026"/>
    <w:lvl w:ilvl="0" w:tplc="C77EC892">
      <w:start w:val="1"/>
      <w:numFmt w:val="decimal"/>
      <w:lvlText w:val="%1."/>
      <w:lvlJc w:val="left"/>
      <w:pPr>
        <w:ind w:left="360" w:hanging="360"/>
      </w:pPr>
    </w:lvl>
    <w:lvl w:ilvl="1" w:tplc="28BAD3E0" w:tentative="1">
      <w:start w:val="1"/>
      <w:numFmt w:val="lowerLetter"/>
      <w:lvlText w:val="%2."/>
      <w:lvlJc w:val="left"/>
      <w:pPr>
        <w:ind w:left="1080" w:hanging="360"/>
      </w:pPr>
    </w:lvl>
    <w:lvl w:ilvl="2" w:tplc="B6B85C7C" w:tentative="1">
      <w:start w:val="1"/>
      <w:numFmt w:val="lowerRoman"/>
      <w:lvlText w:val="%3."/>
      <w:lvlJc w:val="right"/>
      <w:pPr>
        <w:ind w:left="1800" w:hanging="180"/>
      </w:pPr>
    </w:lvl>
    <w:lvl w:ilvl="3" w:tplc="75ACBF50" w:tentative="1">
      <w:start w:val="1"/>
      <w:numFmt w:val="decimal"/>
      <w:lvlText w:val="%4."/>
      <w:lvlJc w:val="left"/>
      <w:pPr>
        <w:ind w:left="2520" w:hanging="360"/>
      </w:pPr>
    </w:lvl>
    <w:lvl w:ilvl="4" w:tplc="D8CEF1D2" w:tentative="1">
      <w:start w:val="1"/>
      <w:numFmt w:val="lowerLetter"/>
      <w:lvlText w:val="%5."/>
      <w:lvlJc w:val="left"/>
      <w:pPr>
        <w:ind w:left="3240" w:hanging="360"/>
      </w:pPr>
    </w:lvl>
    <w:lvl w:ilvl="5" w:tplc="999EE8F4" w:tentative="1">
      <w:start w:val="1"/>
      <w:numFmt w:val="lowerRoman"/>
      <w:lvlText w:val="%6."/>
      <w:lvlJc w:val="right"/>
      <w:pPr>
        <w:ind w:left="3960" w:hanging="180"/>
      </w:pPr>
    </w:lvl>
    <w:lvl w:ilvl="6" w:tplc="636ECDF8" w:tentative="1">
      <w:start w:val="1"/>
      <w:numFmt w:val="decimal"/>
      <w:lvlText w:val="%7."/>
      <w:lvlJc w:val="left"/>
      <w:pPr>
        <w:ind w:left="4680" w:hanging="360"/>
      </w:pPr>
    </w:lvl>
    <w:lvl w:ilvl="7" w:tplc="422AD38C" w:tentative="1">
      <w:start w:val="1"/>
      <w:numFmt w:val="lowerLetter"/>
      <w:lvlText w:val="%8."/>
      <w:lvlJc w:val="left"/>
      <w:pPr>
        <w:ind w:left="5400" w:hanging="360"/>
      </w:pPr>
    </w:lvl>
    <w:lvl w:ilvl="8" w:tplc="3A3A2884" w:tentative="1">
      <w:start w:val="1"/>
      <w:numFmt w:val="lowerRoman"/>
      <w:lvlText w:val="%9."/>
      <w:lvlJc w:val="right"/>
      <w:pPr>
        <w:ind w:left="6120" w:hanging="180"/>
      </w:pPr>
    </w:lvl>
  </w:abstractNum>
  <w:abstractNum w:abstractNumId="6" w15:restartNumberingAfterBreak="0">
    <w:nsid w:val="16F32983"/>
    <w:multiLevelType w:val="hybridMultilevel"/>
    <w:tmpl w:val="E2C2B878"/>
    <w:lvl w:ilvl="0" w:tplc="8400651E">
      <w:start w:val="2"/>
      <w:numFmt w:val="decimal"/>
      <w:lvlText w:val="%1."/>
      <w:lvlJc w:val="left"/>
      <w:pPr>
        <w:ind w:left="360" w:hanging="360"/>
      </w:pPr>
      <w:rPr>
        <w:rFonts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1C0FF9"/>
    <w:multiLevelType w:val="hybridMultilevel"/>
    <w:tmpl w:val="ED18551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20E4792D"/>
    <w:multiLevelType w:val="hybridMultilevel"/>
    <w:tmpl w:val="41FA615C"/>
    <w:lvl w:ilvl="0" w:tplc="0413000F">
      <w:start w:val="1"/>
      <w:numFmt w:val="decimal"/>
      <w:lvlText w:val="%1."/>
      <w:lvlJc w:val="left"/>
      <w:pPr>
        <w:ind w:left="360" w:hanging="72"/>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67664354">
      <w:start w:val="1"/>
      <w:numFmt w:val="decimal"/>
      <w:lvlText w:val="%4."/>
      <w:lvlJc w:val="left"/>
      <w:pPr>
        <w:ind w:left="360" w:hanging="360"/>
      </w:pPr>
      <w:rPr>
        <w:sz w:val="22"/>
        <w:szCs w:val="22"/>
      </w:r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27B92034"/>
    <w:multiLevelType w:val="hybridMultilevel"/>
    <w:tmpl w:val="4CDABF06"/>
    <w:lvl w:ilvl="0" w:tplc="19148DB0">
      <w:start w:val="1"/>
      <w:numFmt w:val="lowerLetter"/>
      <w:lvlText w:val="%1."/>
      <w:lvlJc w:val="left"/>
      <w:pPr>
        <w:ind w:left="720" w:hanging="360"/>
      </w:pPr>
    </w:lvl>
    <w:lvl w:ilvl="1" w:tplc="432086BC" w:tentative="1">
      <w:start w:val="1"/>
      <w:numFmt w:val="lowerLetter"/>
      <w:lvlText w:val="%2."/>
      <w:lvlJc w:val="left"/>
      <w:pPr>
        <w:ind w:left="1440" w:hanging="360"/>
      </w:pPr>
    </w:lvl>
    <w:lvl w:ilvl="2" w:tplc="67BCF4A6" w:tentative="1">
      <w:start w:val="1"/>
      <w:numFmt w:val="lowerRoman"/>
      <w:lvlText w:val="%3."/>
      <w:lvlJc w:val="right"/>
      <w:pPr>
        <w:ind w:left="2160" w:hanging="180"/>
      </w:pPr>
    </w:lvl>
    <w:lvl w:ilvl="3" w:tplc="3D122696" w:tentative="1">
      <w:start w:val="1"/>
      <w:numFmt w:val="decimal"/>
      <w:lvlText w:val="%4."/>
      <w:lvlJc w:val="left"/>
      <w:pPr>
        <w:ind w:left="2880" w:hanging="360"/>
      </w:pPr>
    </w:lvl>
    <w:lvl w:ilvl="4" w:tplc="A49C6D12" w:tentative="1">
      <w:start w:val="1"/>
      <w:numFmt w:val="lowerLetter"/>
      <w:lvlText w:val="%5."/>
      <w:lvlJc w:val="left"/>
      <w:pPr>
        <w:ind w:left="3600" w:hanging="360"/>
      </w:pPr>
    </w:lvl>
    <w:lvl w:ilvl="5" w:tplc="AC1406AA" w:tentative="1">
      <w:start w:val="1"/>
      <w:numFmt w:val="lowerRoman"/>
      <w:lvlText w:val="%6."/>
      <w:lvlJc w:val="right"/>
      <w:pPr>
        <w:ind w:left="4320" w:hanging="180"/>
      </w:pPr>
    </w:lvl>
    <w:lvl w:ilvl="6" w:tplc="27B236CE" w:tentative="1">
      <w:start w:val="1"/>
      <w:numFmt w:val="decimal"/>
      <w:lvlText w:val="%7."/>
      <w:lvlJc w:val="left"/>
      <w:pPr>
        <w:ind w:left="5040" w:hanging="360"/>
      </w:pPr>
    </w:lvl>
    <w:lvl w:ilvl="7" w:tplc="FA808AF4" w:tentative="1">
      <w:start w:val="1"/>
      <w:numFmt w:val="lowerLetter"/>
      <w:lvlText w:val="%8."/>
      <w:lvlJc w:val="left"/>
      <w:pPr>
        <w:ind w:left="5760" w:hanging="360"/>
      </w:pPr>
    </w:lvl>
    <w:lvl w:ilvl="8" w:tplc="3366484E" w:tentative="1">
      <w:start w:val="1"/>
      <w:numFmt w:val="lowerRoman"/>
      <w:lvlText w:val="%9."/>
      <w:lvlJc w:val="right"/>
      <w:pPr>
        <w:ind w:left="6480" w:hanging="180"/>
      </w:pPr>
    </w:lvl>
  </w:abstractNum>
  <w:abstractNum w:abstractNumId="10" w15:restartNumberingAfterBreak="0">
    <w:nsid w:val="29B00209"/>
    <w:multiLevelType w:val="hybridMultilevel"/>
    <w:tmpl w:val="AE0EE274"/>
    <w:lvl w:ilvl="0" w:tplc="18F487F6">
      <w:start w:val="1"/>
      <w:numFmt w:val="decimal"/>
      <w:lvlText w:val="%1."/>
      <w:lvlJc w:val="left"/>
      <w:pPr>
        <w:ind w:left="360" w:hanging="360"/>
      </w:pPr>
      <w:rPr>
        <w:sz w:val="22"/>
        <w:szCs w:val="22"/>
      </w:rPr>
    </w:lvl>
    <w:lvl w:ilvl="1" w:tplc="D9E273E2" w:tentative="1">
      <w:start w:val="1"/>
      <w:numFmt w:val="lowerLetter"/>
      <w:lvlText w:val="%2."/>
      <w:lvlJc w:val="left"/>
      <w:pPr>
        <w:ind w:left="1080" w:hanging="360"/>
      </w:pPr>
    </w:lvl>
    <w:lvl w:ilvl="2" w:tplc="3916828C" w:tentative="1">
      <w:start w:val="1"/>
      <w:numFmt w:val="lowerRoman"/>
      <w:lvlText w:val="%3."/>
      <w:lvlJc w:val="right"/>
      <w:pPr>
        <w:ind w:left="1800" w:hanging="180"/>
      </w:pPr>
    </w:lvl>
    <w:lvl w:ilvl="3" w:tplc="C1A0A390" w:tentative="1">
      <w:start w:val="1"/>
      <w:numFmt w:val="decimal"/>
      <w:lvlText w:val="%4."/>
      <w:lvlJc w:val="left"/>
      <w:pPr>
        <w:ind w:left="2520" w:hanging="360"/>
      </w:pPr>
    </w:lvl>
    <w:lvl w:ilvl="4" w:tplc="71009012" w:tentative="1">
      <w:start w:val="1"/>
      <w:numFmt w:val="lowerLetter"/>
      <w:lvlText w:val="%5."/>
      <w:lvlJc w:val="left"/>
      <w:pPr>
        <w:ind w:left="3240" w:hanging="360"/>
      </w:pPr>
    </w:lvl>
    <w:lvl w:ilvl="5" w:tplc="AAF62E7A" w:tentative="1">
      <w:start w:val="1"/>
      <w:numFmt w:val="lowerRoman"/>
      <w:lvlText w:val="%6."/>
      <w:lvlJc w:val="right"/>
      <w:pPr>
        <w:ind w:left="3960" w:hanging="180"/>
      </w:pPr>
    </w:lvl>
    <w:lvl w:ilvl="6" w:tplc="773E1938" w:tentative="1">
      <w:start w:val="1"/>
      <w:numFmt w:val="decimal"/>
      <w:lvlText w:val="%7."/>
      <w:lvlJc w:val="left"/>
      <w:pPr>
        <w:ind w:left="4680" w:hanging="360"/>
      </w:pPr>
    </w:lvl>
    <w:lvl w:ilvl="7" w:tplc="DB20F6DA" w:tentative="1">
      <w:start w:val="1"/>
      <w:numFmt w:val="lowerLetter"/>
      <w:lvlText w:val="%8."/>
      <w:lvlJc w:val="left"/>
      <w:pPr>
        <w:ind w:left="5400" w:hanging="360"/>
      </w:pPr>
    </w:lvl>
    <w:lvl w:ilvl="8" w:tplc="B454AEC2" w:tentative="1">
      <w:start w:val="1"/>
      <w:numFmt w:val="lowerRoman"/>
      <w:lvlText w:val="%9."/>
      <w:lvlJc w:val="right"/>
      <w:pPr>
        <w:ind w:left="6120" w:hanging="180"/>
      </w:pPr>
    </w:lvl>
  </w:abstractNum>
  <w:abstractNum w:abstractNumId="11" w15:restartNumberingAfterBreak="0">
    <w:nsid w:val="2C225AA4"/>
    <w:multiLevelType w:val="multilevel"/>
    <w:tmpl w:val="3766AC98"/>
    <w:lvl w:ilvl="0">
      <w:start w:val="1"/>
      <w:numFmt w:val="decimal"/>
      <w:lvlText w:val="%1."/>
      <w:lvlJc w:val="left"/>
      <w:pPr>
        <w:ind w:left="360" w:hanging="360"/>
      </w:pPr>
      <w:rPr>
        <w:b w:val="0"/>
        <w:bCs/>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E355433"/>
    <w:multiLevelType w:val="hybridMultilevel"/>
    <w:tmpl w:val="E3F8531E"/>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3" w15:restartNumberingAfterBreak="0">
    <w:nsid w:val="33340D9A"/>
    <w:multiLevelType w:val="hybridMultilevel"/>
    <w:tmpl w:val="49DCCDA0"/>
    <w:lvl w:ilvl="0" w:tplc="FD6472E8">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DE32CB76" w:tentative="1">
      <w:start w:val="1"/>
      <w:numFmt w:val="lowerRoman"/>
      <w:lvlText w:val="%3."/>
      <w:lvlJc w:val="right"/>
      <w:pPr>
        <w:ind w:left="2160" w:hanging="180"/>
      </w:pPr>
    </w:lvl>
    <w:lvl w:ilvl="3" w:tplc="0AF0E092" w:tentative="1">
      <w:start w:val="1"/>
      <w:numFmt w:val="decimal"/>
      <w:lvlText w:val="%4."/>
      <w:lvlJc w:val="left"/>
      <w:pPr>
        <w:ind w:left="2880" w:hanging="360"/>
      </w:pPr>
    </w:lvl>
    <w:lvl w:ilvl="4" w:tplc="F252E1F6" w:tentative="1">
      <w:start w:val="1"/>
      <w:numFmt w:val="lowerLetter"/>
      <w:lvlText w:val="%5."/>
      <w:lvlJc w:val="left"/>
      <w:pPr>
        <w:ind w:left="3600" w:hanging="360"/>
      </w:pPr>
    </w:lvl>
    <w:lvl w:ilvl="5" w:tplc="150CC9B0" w:tentative="1">
      <w:start w:val="1"/>
      <w:numFmt w:val="lowerRoman"/>
      <w:lvlText w:val="%6."/>
      <w:lvlJc w:val="right"/>
      <w:pPr>
        <w:ind w:left="4320" w:hanging="180"/>
      </w:pPr>
    </w:lvl>
    <w:lvl w:ilvl="6" w:tplc="1EB443F8" w:tentative="1">
      <w:start w:val="1"/>
      <w:numFmt w:val="decimal"/>
      <w:lvlText w:val="%7."/>
      <w:lvlJc w:val="left"/>
      <w:pPr>
        <w:ind w:left="5040" w:hanging="360"/>
      </w:pPr>
    </w:lvl>
    <w:lvl w:ilvl="7" w:tplc="16923D20" w:tentative="1">
      <w:start w:val="1"/>
      <w:numFmt w:val="lowerLetter"/>
      <w:lvlText w:val="%8."/>
      <w:lvlJc w:val="left"/>
      <w:pPr>
        <w:ind w:left="5760" w:hanging="360"/>
      </w:pPr>
    </w:lvl>
    <w:lvl w:ilvl="8" w:tplc="487410CC" w:tentative="1">
      <w:start w:val="1"/>
      <w:numFmt w:val="lowerRoman"/>
      <w:lvlText w:val="%9."/>
      <w:lvlJc w:val="right"/>
      <w:pPr>
        <w:ind w:left="6480" w:hanging="180"/>
      </w:pPr>
    </w:lvl>
  </w:abstractNum>
  <w:abstractNum w:abstractNumId="14" w15:restartNumberingAfterBreak="0">
    <w:nsid w:val="346F56CE"/>
    <w:multiLevelType w:val="hybridMultilevel"/>
    <w:tmpl w:val="0F687766"/>
    <w:lvl w:ilvl="0" w:tplc="13B44FE6">
      <w:start w:val="1"/>
      <w:numFmt w:val="decimal"/>
      <w:lvlText w:val="%1."/>
      <w:lvlJc w:val="left"/>
      <w:pPr>
        <w:ind w:left="360" w:hanging="360"/>
      </w:pPr>
      <w:rPr>
        <w:rFonts w:hint="default"/>
        <w:sz w:val="22"/>
        <w:szCs w:val="22"/>
      </w:rPr>
    </w:lvl>
    <w:lvl w:ilvl="1" w:tplc="83165966" w:tentative="1">
      <w:start w:val="1"/>
      <w:numFmt w:val="lowerLetter"/>
      <w:lvlText w:val="%2."/>
      <w:lvlJc w:val="left"/>
      <w:pPr>
        <w:ind w:left="1440" w:hanging="360"/>
      </w:pPr>
    </w:lvl>
    <w:lvl w:ilvl="2" w:tplc="1DCA5430" w:tentative="1">
      <w:start w:val="1"/>
      <w:numFmt w:val="lowerRoman"/>
      <w:lvlText w:val="%3."/>
      <w:lvlJc w:val="right"/>
      <w:pPr>
        <w:ind w:left="2160" w:hanging="180"/>
      </w:pPr>
    </w:lvl>
    <w:lvl w:ilvl="3" w:tplc="206637AA" w:tentative="1">
      <w:start w:val="1"/>
      <w:numFmt w:val="decimal"/>
      <w:lvlText w:val="%4."/>
      <w:lvlJc w:val="left"/>
      <w:pPr>
        <w:ind w:left="2880" w:hanging="360"/>
      </w:pPr>
    </w:lvl>
    <w:lvl w:ilvl="4" w:tplc="FF68E2FE" w:tentative="1">
      <w:start w:val="1"/>
      <w:numFmt w:val="lowerLetter"/>
      <w:lvlText w:val="%5."/>
      <w:lvlJc w:val="left"/>
      <w:pPr>
        <w:ind w:left="3600" w:hanging="360"/>
      </w:pPr>
    </w:lvl>
    <w:lvl w:ilvl="5" w:tplc="B8F29564" w:tentative="1">
      <w:start w:val="1"/>
      <w:numFmt w:val="lowerRoman"/>
      <w:lvlText w:val="%6."/>
      <w:lvlJc w:val="right"/>
      <w:pPr>
        <w:ind w:left="4320" w:hanging="180"/>
      </w:pPr>
    </w:lvl>
    <w:lvl w:ilvl="6" w:tplc="9F4470A0" w:tentative="1">
      <w:start w:val="1"/>
      <w:numFmt w:val="decimal"/>
      <w:lvlText w:val="%7."/>
      <w:lvlJc w:val="left"/>
      <w:pPr>
        <w:ind w:left="5040" w:hanging="360"/>
      </w:pPr>
    </w:lvl>
    <w:lvl w:ilvl="7" w:tplc="4C40A596" w:tentative="1">
      <w:start w:val="1"/>
      <w:numFmt w:val="lowerLetter"/>
      <w:lvlText w:val="%8."/>
      <w:lvlJc w:val="left"/>
      <w:pPr>
        <w:ind w:left="5760" w:hanging="360"/>
      </w:pPr>
    </w:lvl>
    <w:lvl w:ilvl="8" w:tplc="04FC9068" w:tentative="1">
      <w:start w:val="1"/>
      <w:numFmt w:val="lowerRoman"/>
      <w:lvlText w:val="%9."/>
      <w:lvlJc w:val="right"/>
      <w:pPr>
        <w:ind w:left="6480" w:hanging="180"/>
      </w:pPr>
    </w:lvl>
  </w:abstractNum>
  <w:abstractNum w:abstractNumId="15" w15:restartNumberingAfterBreak="0">
    <w:nsid w:val="34FE38CD"/>
    <w:multiLevelType w:val="hybridMultilevel"/>
    <w:tmpl w:val="5EECEC36"/>
    <w:lvl w:ilvl="0" w:tplc="FFFFFFFF">
      <w:start w:val="9"/>
      <w:numFmt w:val="decimal"/>
      <w:lvlText w:val="%1."/>
      <w:lvlJc w:val="left"/>
      <w:pPr>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63162A"/>
    <w:multiLevelType w:val="hybridMultilevel"/>
    <w:tmpl w:val="8ED2BAD2"/>
    <w:lvl w:ilvl="0" w:tplc="87F41F9C">
      <w:start w:val="1"/>
      <w:numFmt w:val="decimal"/>
      <w:lvlText w:val="6.%1."/>
      <w:lvlJc w:val="right"/>
      <w:pPr>
        <w:ind w:left="720" w:hanging="360"/>
      </w:pPr>
      <w:rPr>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39257114"/>
    <w:multiLevelType w:val="hybridMultilevel"/>
    <w:tmpl w:val="B43854B6"/>
    <w:lvl w:ilvl="0" w:tplc="20CCBE9C">
      <w:start w:val="1"/>
      <w:numFmt w:val="lowerLetter"/>
      <w:lvlText w:val="%1."/>
      <w:lvlJc w:val="left"/>
      <w:pPr>
        <w:ind w:left="720" w:hanging="360"/>
      </w:pPr>
      <w:rPr>
        <w:rFonts w:hint="default"/>
      </w:rPr>
    </w:lvl>
    <w:lvl w:ilvl="1" w:tplc="DDF20EEE" w:tentative="1">
      <w:start w:val="1"/>
      <w:numFmt w:val="lowerLetter"/>
      <w:lvlText w:val="%2."/>
      <w:lvlJc w:val="left"/>
      <w:pPr>
        <w:ind w:left="1440" w:hanging="360"/>
      </w:pPr>
    </w:lvl>
    <w:lvl w:ilvl="2" w:tplc="156AF6C4" w:tentative="1">
      <w:start w:val="1"/>
      <w:numFmt w:val="lowerRoman"/>
      <w:lvlText w:val="%3."/>
      <w:lvlJc w:val="right"/>
      <w:pPr>
        <w:ind w:left="2160" w:hanging="180"/>
      </w:pPr>
    </w:lvl>
    <w:lvl w:ilvl="3" w:tplc="7BFA87CC" w:tentative="1">
      <w:start w:val="1"/>
      <w:numFmt w:val="decimal"/>
      <w:lvlText w:val="%4."/>
      <w:lvlJc w:val="left"/>
      <w:pPr>
        <w:ind w:left="2880" w:hanging="360"/>
      </w:pPr>
    </w:lvl>
    <w:lvl w:ilvl="4" w:tplc="38046D04" w:tentative="1">
      <w:start w:val="1"/>
      <w:numFmt w:val="lowerLetter"/>
      <w:lvlText w:val="%5."/>
      <w:lvlJc w:val="left"/>
      <w:pPr>
        <w:ind w:left="3600" w:hanging="360"/>
      </w:pPr>
    </w:lvl>
    <w:lvl w:ilvl="5" w:tplc="AE30D4EC" w:tentative="1">
      <w:start w:val="1"/>
      <w:numFmt w:val="lowerRoman"/>
      <w:lvlText w:val="%6."/>
      <w:lvlJc w:val="right"/>
      <w:pPr>
        <w:ind w:left="4320" w:hanging="180"/>
      </w:pPr>
    </w:lvl>
    <w:lvl w:ilvl="6" w:tplc="19ECC41E" w:tentative="1">
      <w:start w:val="1"/>
      <w:numFmt w:val="decimal"/>
      <w:lvlText w:val="%7."/>
      <w:lvlJc w:val="left"/>
      <w:pPr>
        <w:ind w:left="5040" w:hanging="360"/>
      </w:pPr>
    </w:lvl>
    <w:lvl w:ilvl="7" w:tplc="4EBAC3CC" w:tentative="1">
      <w:start w:val="1"/>
      <w:numFmt w:val="lowerLetter"/>
      <w:lvlText w:val="%8."/>
      <w:lvlJc w:val="left"/>
      <w:pPr>
        <w:ind w:left="5760" w:hanging="360"/>
      </w:pPr>
    </w:lvl>
    <w:lvl w:ilvl="8" w:tplc="F1526FBE" w:tentative="1">
      <w:start w:val="1"/>
      <w:numFmt w:val="lowerRoman"/>
      <w:lvlText w:val="%9."/>
      <w:lvlJc w:val="right"/>
      <w:pPr>
        <w:ind w:left="6480" w:hanging="180"/>
      </w:pPr>
    </w:lvl>
  </w:abstractNum>
  <w:abstractNum w:abstractNumId="18" w15:restartNumberingAfterBreak="0">
    <w:nsid w:val="3A15754E"/>
    <w:multiLevelType w:val="hybridMultilevel"/>
    <w:tmpl w:val="FE7A1900"/>
    <w:lvl w:ilvl="0" w:tplc="0413000F">
      <w:start w:val="1"/>
      <w:numFmt w:val="decimal"/>
      <w:lvlText w:val="%1."/>
      <w:lvlJc w:val="left"/>
      <w:pPr>
        <w:ind w:left="1776" w:hanging="360"/>
      </w:p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9" w15:restartNumberingAfterBreak="0">
    <w:nsid w:val="3B8520E3"/>
    <w:multiLevelType w:val="hybridMultilevel"/>
    <w:tmpl w:val="AE52232E"/>
    <w:lvl w:ilvl="0" w:tplc="F4B09A4C">
      <w:start w:val="1"/>
      <w:numFmt w:val="bullet"/>
      <w:lvlText w:val=""/>
      <w:lvlJc w:val="left"/>
      <w:pPr>
        <w:ind w:left="1440" w:hanging="360"/>
      </w:pPr>
      <w:rPr>
        <w:rFonts w:ascii="Symbol" w:hAnsi="Symbol"/>
      </w:rPr>
    </w:lvl>
    <w:lvl w:ilvl="1" w:tplc="E06C52D6">
      <w:start w:val="1"/>
      <w:numFmt w:val="bullet"/>
      <w:lvlText w:val=""/>
      <w:lvlJc w:val="left"/>
      <w:pPr>
        <w:ind w:left="1440" w:hanging="360"/>
      </w:pPr>
      <w:rPr>
        <w:rFonts w:ascii="Symbol" w:hAnsi="Symbol"/>
      </w:rPr>
    </w:lvl>
    <w:lvl w:ilvl="2" w:tplc="35541DF6">
      <w:start w:val="1"/>
      <w:numFmt w:val="bullet"/>
      <w:lvlText w:val=""/>
      <w:lvlJc w:val="left"/>
      <w:pPr>
        <w:ind w:left="1440" w:hanging="360"/>
      </w:pPr>
      <w:rPr>
        <w:rFonts w:ascii="Symbol" w:hAnsi="Symbol"/>
      </w:rPr>
    </w:lvl>
    <w:lvl w:ilvl="3" w:tplc="B184BCC0">
      <w:start w:val="1"/>
      <w:numFmt w:val="bullet"/>
      <w:lvlText w:val=""/>
      <w:lvlJc w:val="left"/>
      <w:pPr>
        <w:ind w:left="1440" w:hanging="360"/>
      </w:pPr>
      <w:rPr>
        <w:rFonts w:ascii="Symbol" w:hAnsi="Symbol"/>
      </w:rPr>
    </w:lvl>
    <w:lvl w:ilvl="4" w:tplc="B8E8481E">
      <w:start w:val="1"/>
      <w:numFmt w:val="bullet"/>
      <w:lvlText w:val=""/>
      <w:lvlJc w:val="left"/>
      <w:pPr>
        <w:ind w:left="1440" w:hanging="360"/>
      </w:pPr>
      <w:rPr>
        <w:rFonts w:ascii="Symbol" w:hAnsi="Symbol"/>
      </w:rPr>
    </w:lvl>
    <w:lvl w:ilvl="5" w:tplc="30521F00">
      <w:start w:val="1"/>
      <w:numFmt w:val="bullet"/>
      <w:lvlText w:val=""/>
      <w:lvlJc w:val="left"/>
      <w:pPr>
        <w:ind w:left="1440" w:hanging="360"/>
      </w:pPr>
      <w:rPr>
        <w:rFonts w:ascii="Symbol" w:hAnsi="Symbol"/>
      </w:rPr>
    </w:lvl>
    <w:lvl w:ilvl="6" w:tplc="A44A41FE">
      <w:start w:val="1"/>
      <w:numFmt w:val="bullet"/>
      <w:lvlText w:val=""/>
      <w:lvlJc w:val="left"/>
      <w:pPr>
        <w:ind w:left="1440" w:hanging="360"/>
      </w:pPr>
      <w:rPr>
        <w:rFonts w:ascii="Symbol" w:hAnsi="Symbol"/>
      </w:rPr>
    </w:lvl>
    <w:lvl w:ilvl="7" w:tplc="1396E1F6">
      <w:start w:val="1"/>
      <w:numFmt w:val="bullet"/>
      <w:lvlText w:val=""/>
      <w:lvlJc w:val="left"/>
      <w:pPr>
        <w:ind w:left="1440" w:hanging="360"/>
      </w:pPr>
      <w:rPr>
        <w:rFonts w:ascii="Symbol" w:hAnsi="Symbol"/>
      </w:rPr>
    </w:lvl>
    <w:lvl w:ilvl="8" w:tplc="22C4335C">
      <w:start w:val="1"/>
      <w:numFmt w:val="bullet"/>
      <w:lvlText w:val=""/>
      <w:lvlJc w:val="left"/>
      <w:pPr>
        <w:ind w:left="1440" w:hanging="360"/>
      </w:pPr>
      <w:rPr>
        <w:rFonts w:ascii="Symbol" w:hAnsi="Symbol"/>
      </w:rPr>
    </w:lvl>
  </w:abstractNum>
  <w:abstractNum w:abstractNumId="20" w15:restartNumberingAfterBreak="0">
    <w:nsid w:val="3D5D5C8E"/>
    <w:multiLevelType w:val="hybridMultilevel"/>
    <w:tmpl w:val="1A3CCE4A"/>
    <w:lvl w:ilvl="0" w:tplc="E0ACB13E">
      <w:start w:val="1"/>
      <w:numFmt w:val="decimal"/>
      <w:lvlText w:val="%1."/>
      <w:lvlJc w:val="left"/>
      <w:pPr>
        <w:ind w:left="360" w:hanging="360"/>
      </w:pPr>
    </w:lvl>
    <w:lvl w:ilvl="1" w:tplc="34B44F9E" w:tentative="1">
      <w:start w:val="1"/>
      <w:numFmt w:val="lowerLetter"/>
      <w:lvlText w:val="%2."/>
      <w:lvlJc w:val="left"/>
      <w:pPr>
        <w:ind w:left="1080" w:hanging="360"/>
      </w:pPr>
    </w:lvl>
    <w:lvl w:ilvl="2" w:tplc="E186911C" w:tentative="1">
      <w:start w:val="1"/>
      <w:numFmt w:val="lowerRoman"/>
      <w:lvlText w:val="%3."/>
      <w:lvlJc w:val="right"/>
      <w:pPr>
        <w:ind w:left="1800" w:hanging="180"/>
      </w:pPr>
    </w:lvl>
    <w:lvl w:ilvl="3" w:tplc="6518D7C6" w:tentative="1">
      <w:start w:val="1"/>
      <w:numFmt w:val="decimal"/>
      <w:lvlText w:val="%4."/>
      <w:lvlJc w:val="left"/>
      <w:pPr>
        <w:ind w:left="2520" w:hanging="360"/>
      </w:pPr>
    </w:lvl>
    <w:lvl w:ilvl="4" w:tplc="547EE9BE" w:tentative="1">
      <w:start w:val="1"/>
      <w:numFmt w:val="lowerLetter"/>
      <w:lvlText w:val="%5."/>
      <w:lvlJc w:val="left"/>
      <w:pPr>
        <w:ind w:left="3240" w:hanging="360"/>
      </w:pPr>
    </w:lvl>
    <w:lvl w:ilvl="5" w:tplc="A80A08E6" w:tentative="1">
      <w:start w:val="1"/>
      <w:numFmt w:val="lowerRoman"/>
      <w:lvlText w:val="%6."/>
      <w:lvlJc w:val="right"/>
      <w:pPr>
        <w:ind w:left="3960" w:hanging="180"/>
      </w:pPr>
    </w:lvl>
    <w:lvl w:ilvl="6" w:tplc="D9425220" w:tentative="1">
      <w:start w:val="1"/>
      <w:numFmt w:val="decimal"/>
      <w:lvlText w:val="%7."/>
      <w:lvlJc w:val="left"/>
      <w:pPr>
        <w:ind w:left="4680" w:hanging="360"/>
      </w:pPr>
    </w:lvl>
    <w:lvl w:ilvl="7" w:tplc="165058CC" w:tentative="1">
      <w:start w:val="1"/>
      <w:numFmt w:val="lowerLetter"/>
      <w:lvlText w:val="%8."/>
      <w:lvlJc w:val="left"/>
      <w:pPr>
        <w:ind w:left="5400" w:hanging="360"/>
      </w:pPr>
    </w:lvl>
    <w:lvl w:ilvl="8" w:tplc="04CA39F6" w:tentative="1">
      <w:start w:val="1"/>
      <w:numFmt w:val="lowerRoman"/>
      <w:lvlText w:val="%9."/>
      <w:lvlJc w:val="right"/>
      <w:pPr>
        <w:ind w:left="6120" w:hanging="180"/>
      </w:pPr>
    </w:lvl>
  </w:abstractNum>
  <w:abstractNum w:abstractNumId="21" w15:restartNumberingAfterBreak="0">
    <w:nsid w:val="415B7F49"/>
    <w:multiLevelType w:val="hybridMultilevel"/>
    <w:tmpl w:val="D57A2950"/>
    <w:lvl w:ilvl="0" w:tplc="D716111A">
      <w:start w:val="1"/>
      <w:numFmt w:val="decimal"/>
      <w:lvlText w:val="%1."/>
      <w:lvlJc w:val="left"/>
      <w:pPr>
        <w:ind w:left="360" w:hanging="360"/>
      </w:pPr>
    </w:lvl>
    <w:lvl w:ilvl="1" w:tplc="63E6C6AA" w:tentative="1">
      <w:start w:val="1"/>
      <w:numFmt w:val="lowerLetter"/>
      <w:lvlText w:val="%2."/>
      <w:lvlJc w:val="left"/>
      <w:pPr>
        <w:ind w:left="1080" w:hanging="360"/>
      </w:pPr>
    </w:lvl>
    <w:lvl w:ilvl="2" w:tplc="085ADAD2" w:tentative="1">
      <w:start w:val="1"/>
      <w:numFmt w:val="lowerRoman"/>
      <w:lvlText w:val="%3."/>
      <w:lvlJc w:val="right"/>
      <w:pPr>
        <w:ind w:left="1800" w:hanging="180"/>
      </w:pPr>
    </w:lvl>
    <w:lvl w:ilvl="3" w:tplc="371C9D38" w:tentative="1">
      <w:start w:val="1"/>
      <w:numFmt w:val="decimal"/>
      <w:lvlText w:val="%4."/>
      <w:lvlJc w:val="left"/>
      <w:pPr>
        <w:ind w:left="2520" w:hanging="360"/>
      </w:pPr>
    </w:lvl>
    <w:lvl w:ilvl="4" w:tplc="176850D8" w:tentative="1">
      <w:start w:val="1"/>
      <w:numFmt w:val="lowerLetter"/>
      <w:lvlText w:val="%5."/>
      <w:lvlJc w:val="left"/>
      <w:pPr>
        <w:ind w:left="3240" w:hanging="360"/>
      </w:pPr>
    </w:lvl>
    <w:lvl w:ilvl="5" w:tplc="D23E2BA2" w:tentative="1">
      <w:start w:val="1"/>
      <w:numFmt w:val="lowerRoman"/>
      <w:lvlText w:val="%6."/>
      <w:lvlJc w:val="right"/>
      <w:pPr>
        <w:ind w:left="3960" w:hanging="180"/>
      </w:pPr>
    </w:lvl>
    <w:lvl w:ilvl="6" w:tplc="5FFE217A" w:tentative="1">
      <w:start w:val="1"/>
      <w:numFmt w:val="decimal"/>
      <w:lvlText w:val="%7."/>
      <w:lvlJc w:val="left"/>
      <w:pPr>
        <w:ind w:left="4680" w:hanging="360"/>
      </w:pPr>
    </w:lvl>
    <w:lvl w:ilvl="7" w:tplc="9368A7CC" w:tentative="1">
      <w:start w:val="1"/>
      <w:numFmt w:val="lowerLetter"/>
      <w:lvlText w:val="%8."/>
      <w:lvlJc w:val="left"/>
      <w:pPr>
        <w:ind w:left="5400" w:hanging="360"/>
      </w:pPr>
    </w:lvl>
    <w:lvl w:ilvl="8" w:tplc="D71A8A9C" w:tentative="1">
      <w:start w:val="1"/>
      <w:numFmt w:val="lowerRoman"/>
      <w:lvlText w:val="%9."/>
      <w:lvlJc w:val="right"/>
      <w:pPr>
        <w:ind w:left="6120" w:hanging="180"/>
      </w:pPr>
    </w:lvl>
  </w:abstractNum>
  <w:abstractNum w:abstractNumId="22" w15:restartNumberingAfterBreak="0">
    <w:nsid w:val="46A7314C"/>
    <w:multiLevelType w:val="hybridMultilevel"/>
    <w:tmpl w:val="E8F6EAF6"/>
    <w:lvl w:ilvl="0" w:tplc="6A885A3A">
      <w:start w:val="1"/>
      <w:numFmt w:val="decimal"/>
      <w:lvlText w:val="%1."/>
      <w:lvlJc w:val="left"/>
      <w:pPr>
        <w:ind w:left="1080" w:hanging="360"/>
      </w:pPr>
    </w:lvl>
    <w:lvl w:ilvl="1" w:tplc="C114A470">
      <w:start w:val="1"/>
      <w:numFmt w:val="decimal"/>
      <w:lvlText w:val="%2."/>
      <w:lvlJc w:val="left"/>
      <w:pPr>
        <w:ind w:left="1080" w:hanging="360"/>
      </w:pPr>
    </w:lvl>
    <w:lvl w:ilvl="2" w:tplc="067060FE">
      <w:start w:val="1"/>
      <w:numFmt w:val="decimal"/>
      <w:lvlText w:val="%3."/>
      <w:lvlJc w:val="left"/>
      <w:pPr>
        <w:ind w:left="1080" w:hanging="360"/>
      </w:pPr>
    </w:lvl>
    <w:lvl w:ilvl="3" w:tplc="456E017A">
      <w:start w:val="1"/>
      <w:numFmt w:val="decimal"/>
      <w:lvlText w:val="%4."/>
      <w:lvlJc w:val="left"/>
      <w:pPr>
        <w:ind w:left="1080" w:hanging="360"/>
      </w:pPr>
    </w:lvl>
    <w:lvl w:ilvl="4" w:tplc="E27EBFF6">
      <w:start w:val="1"/>
      <w:numFmt w:val="decimal"/>
      <w:lvlText w:val="%5."/>
      <w:lvlJc w:val="left"/>
      <w:pPr>
        <w:ind w:left="1080" w:hanging="360"/>
      </w:pPr>
    </w:lvl>
    <w:lvl w:ilvl="5" w:tplc="BACCD292">
      <w:start w:val="1"/>
      <w:numFmt w:val="decimal"/>
      <w:lvlText w:val="%6."/>
      <w:lvlJc w:val="left"/>
      <w:pPr>
        <w:ind w:left="1080" w:hanging="360"/>
      </w:pPr>
    </w:lvl>
    <w:lvl w:ilvl="6" w:tplc="C8B8CED6">
      <w:start w:val="1"/>
      <w:numFmt w:val="decimal"/>
      <w:lvlText w:val="%7."/>
      <w:lvlJc w:val="left"/>
      <w:pPr>
        <w:ind w:left="1080" w:hanging="360"/>
      </w:pPr>
    </w:lvl>
    <w:lvl w:ilvl="7" w:tplc="6AEC7520">
      <w:start w:val="1"/>
      <w:numFmt w:val="decimal"/>
      <w:lvlText w:val="%8."/>
      <w:lvlJc w:val="left"/>
      <w:pPr>
        <w:ind w:left="1080" w:hanging="360"/>
      </w:pPr>
    </w:lvl>
    <w:lvl w:ilvl="8" w:tplc="E668CF4C">
      <w:start w:val="1"/>
      <w:numFmt w:val="decimal"/>
      <w:lvlText w:val="%9."/>
      <w:lvlJc w:val="left"/>
      <w:pPr>
        <w:ind w:left="1080" w:hanging="360"/>
      </w:pPr>
    </w:lvl>
  </w:abstractNum>
  <w:abstractNum w:abstractNumId="23" w15:restartNumberingAfterBreak="0">
    <w:nsid w:val="47D90AD4"/>
    <w:multiLevelType w:val="hybridMultilevel"/>
    <w:tmpl w:val="F92002BE"/>
    <w:lvl w:ilvl="0" w:tplc="30C43804">
      <w:start w:val="1"/>
      <w:numFmt w:val="decimal"/>
      <w:lvlText w:val="4.%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495039C7"/>
    <w:multiLevelType w:val="hybridMultilevel"/>
    <w:tmpl w:val="B406E1B6"/>
    <w:lvl w:ilvl="0" w:tplc="007611A0">
      <w:start w:val="4"/>
      <w:numFmt w:val="decimal"/>
      <w:lvlText w:val="%1."/>
      <w:lvlJc w:val="left"/>
      <w:pPr>
        <w:ind w:left="360" w:hanging="360"/>
      </w:pPr>
      <w:rPr>
        <w:rFonts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BC87959"/>
    <w:multiLevelType w:val="hybridMultilevel"/>
    <w:tmpl w:val="5CFA6B3E"/>
    <w:lvl w:ilvl="0" w:tplc="366C3168">
      <w:start w:val="1"/>
      <w:numFmt w:val="lowerLetter"/>
      <w:lvlText w:val="%1."/>
      <w:lvlJc w:val="left"/>
      <w:pPr>
        <w:ind w:left="360" w:hanging="360"/>
      </w:pPr>
    </w:lvl>
    <w:lvl w:ilvl="1" w:tplc="C98C91EA" w:tentative="1">
      <w:start w:val="1"/>
      <w:numFmt w:val="lowerLetter"/>
      <w:lvlText w:val="%2."/>
      <w:lvlJc w:val="left"/>
      <w:pPr>
        <w:ind w:left="1080" w:hanging="360"/>
      </w:pPr>
    </w:lvl>
    <w:lvl w:ilvl="2" w:tplc="59546E06" w:tentative="1">
      <w:start w:val="1"/>
      <w:numFmt w:val="lowerRoman"/>
      <w:lvlText w:val="%3."/>
      <w:lvlJc w:val="right"/>
      <w:pPr>
        <w:ind w:left="1800" w:hanging="180"/>
      </w:pPr>
    </w:lvl>
    <w:lvl w:ilvl="3" w:tplc="440CE71A" w:tentative="1">
      <w:start w:val="1"/>
      <w:numFmt w:val="decimal"/>
      <w:lvlText w:val="%4."/>
      <w:lvlJc w:val="left"/>
      <w:pPr>
        <w:ind w:left="2520" w:hanging="360"/>
      </w:pPr>
    </w:lvl>
    <w:lvl w:ilvl="4" w:tplc="742083C6" w:tentative="1">
      <w:start w:val="1"/>
      <w:numFmt w:val="lowerLetter"/>
      <w:lvlText w:val="%5."/>
      <w:lvlJc w:val="left"/>
      <w:pPr>
        <w:ind w:left="3240" w:hanging="360"/>
      </w:pPr>
    </w:lvl>
    <w:lvl w:ilvl="5" w:tplc="C0ECB0F6" w:tentative="1">
      <w:start w:val="1"/>
      <w:numFmt w:val="lowerRoman"/>
      <w:lvlText w:val="%6."/>
      <w:lvlJc w:val="right"/>
      <w:pPr>
        <w:ind w:left="3960" w:hanging="180"/>
      </w:pPr>
    </w:lvl>
    <w:lvl w:ilvl="6" w:tplc="65F8606E" w:tentative="1">
      <w:start w:val="1"/>
      <w:numFmt w:val="decimal"/>
      <w:lvlText w:val="%7."/>
      <w:lvlJc w:val="left"/>
      <w:pPr>
        <w:ind w:left="4680" w:hanging="360"/>
      </w:pPr>
    </w:lvl>
    <w:lvl w:ilvl="7" w:tplc="C096ABCC" w:tentative="1">
      <w:start w:val="1"/>
      <w:numFmt w:val="lowerLetter"/>
      <w:lvlText w:val="%8."/>
      <w:lvlJc w:val="left"/>
      <w:pPr>
        <w:ind w:left="5400" w:hanging="360"/>
      </w:pPr>
    </w:lvl>
    <w:lvl w:ilvl="8" w:tplc="28B87AE2" w:tentative="1">
      <w:start w:val="1"/>
      <w:numFmt w:val="lowerRoman"/>
      <w:lvlText w:val="%9."/>
      <w:lvlJc w:val="right"/>
      <w:pPr>
        <w:ind w:left="6120" w:hanging="180"/>
      </w:pPr>
    </w:lvl>
  </w:abstractNum>
  <w:abstractNum w:abstractNumId="26" w15:restartNumberingAfterBreak="0">
    <w:nsid w:val="4D7014A1"/>
    <w:multiLevelType w:val="hybridMultilevel"/>
    <w:tmpl w:val="130AA626"/>
    <w:lvl w:ilvl="0" w:tplc="B05084CA">
      <w:start w:val="1"/>
      <w:numFmt w:val="decimal"/>
      <w:lvlText w:val="%1."/>
      <w:lvlJc w:val="left"/>
      <w:pPr>
        <w:ind w:left="360" w:hanging="360"/>
      </w:pPr>
    </w:lvl>
    <w:lvl w:ilvl="1" w:tplc="D67AB024" w:tentative="1">
      <w:start w:val="1"/>
      <w:numFmt w:val="lowerLetter"/>
      <w:lvlText w:val="%2."/>
      <w:lvlJc w:val="left"/>
      <w:pPr>
        <w:ind w:left="1080" w:hanging="360"/>
      </w:pPr>
    </w:lvl>
    <w:lvl w:ilvl="2" w:tplc="DEAC05BA" w:tentative="1">
      <w:start w:val="1"/>
      <w:numFmt w:val="lowerRoman"/>
      <w:lvlText w:val="%3."/>
      <w:lvlJc w:val="right"/>
      <w:pPr>
        <w:ind w:left="1800" w:hanging="180"/>
      </w:pPr>
    </w:lvl>
    <w:lvl w:ilvl="3" w:tplc="F3C20784" w:tentative="1">
      <w:start w:val="1"/>
      <w:numFmt w:val="decimal"/>
      <w:lvlText w:val="%4."/>
      <w:lvlJc w:val="left"/>
      <w:pPr>
        <w:ind w:left="2520" w:hanging="360"/>
      </w:pPr>
    </w:lvl>
    <w:lvl w:ilvl="4" w:tplc="CBFE6C54" w:tentative="1">
      <w:start w:val="1"/>
      <w:numFmt w:val="lowerLetter"/>
      <w:lvlText w:val="%5."/>
      <w:lvlJc w:val="left"/>
      <w:pPr>
        <w:ind w:left="3240" w:hanging="360"/>
      </w:pPr>
    </w:lvl>
    <w:lvl w:ilvl="5" w:tplc="66206D2A" w:tentative="1">
      <w:start w:val="1"/>
      <w:numFmt w:val="lowerRoman"/>
      <w:lvlText w:val="%6."/>
      <w:lvlJc w:val="right"/>
      <w:pPr>
        <w:ind w:left="3960" w:hanging="180"/>
      </w:pPr>
    </w:lvl>
    <w:lvl w:ilvl="6" w:tplc="6CAC5D94" w:tentative="1">
      <w:start w:val="1"/>
      <w:numFmt w:val="decimal"/>
      <w:lvlText w:val="%7."/>
      <w:lvlJc w:val="left"/>
      <w:pPr>
        <w:ind w:left="4680" w:hanging="360"/>
      </w:pPr>
    </w:lvl>
    <w:lvl w:ilvl="7" w:tplc="4EEE672E" w:tentative="1">
      <w:start w:val="1"/>
      <w:numFmt w:val="lowerLetter"/>
      <w:lvlText w:val="%8."/>
      <w:lvlJc w:val="left"/>
      <w:pPr>
        <w:ind w:left="5400" w:hanging="360"/>
      </w:pPr>
    </w:lvl>
    <w:lvl w:ilvl="8" w:tplc="B9F0E46C" w:tentative="1">
      <w:start w:val="1"/>
      <w:numFmt w:val="lowerRoman"/>
      <w:lvlText w:val="%9."/>
      <w:lvlJc w:val="right"/>
      <w:pPr>
        <w:ind w:left="6120" w:hanging="180"/>
      </w:pPr>
    </w:lvl>
  </w:abstractNum>
  <w:abstractNum w:abstractNumId="27" w15:restartNumberingAfterBreak="0">
    <w:nsid w:val="4DFA3231"/>
    <w:multiLevelType w:val="hybridMultilevel"/>
    <w:tmpl w:val="5EECEC36"/>
    <w:lvl w:ilvl="0" w:tplc="F038132C">
      <w:start w:val="9"/>
      <w:numFmt w:val="decimal"/>
      <w:lvlText w:val="%1."/>
      <w:lvlJc w:val="left"/>
      <w:pPr>
        <w:ind w:left="360" w:hanging="360"/>
      </w:pPr>
      <w:rPr>
        <w:rFonts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2A843F8"/>
    <w:multiLevelType w:val="hybridMultilevel"/>
    <w:tmpl w:val="8BB4E248"/>
    <w:lvl w:ilvl="0" w:tplc="96F005E8">
      <w:start w:val="1"/>
      <w:numFmt w:val="decimal"/>
      <w:lvlText w:val="%1."/>
      <w:lvlJc w:val="left"/>
      <w:pPr>
        <w:ind w:left="360" w:hanging="360"/>
      </w:pPr>
      <w:rPr>
        <w:rFonts w:hint="default"/>
      </w:rPr>
    </w:lvl>
    <w:lvl w:ilvl="1" w:tplc="EDFC73AC" w:tentative="1">
      <w:start w:val="1"/>
      <w:numFmt w:val="lowerLetter"/>
      <w:lvlText w:val="%2."/>
      <w:lvlJc w:val="left"/>
      <w:pPr>
        <w:ind w:left="1440" w:hanging="360"/>
      </w:pPr>
    </w:lvl>
    <w:lvl w:ilvl="2" w:tplc="067CFDE6" w:tentative="1">
      <w:start w:val="1"/>
      <w:numFmt w:val="lowerRoman"/>
      <w:lvlText w:val="%3."/>
      <w:lvlJc w:val="right"/>
      <w:pPr>
        <w:ind w:left="2160" w:hanging="180"/>
      </w:pPr>
    </w:lvl>
    <w:lvl w:ilvl="3" w:tplc="E7D2F9CE" w:tentative="1">
      <w:start w:val="1"/>
      <w:numFmt w:val="decimal"/>
      <w:lvlText w:val="%4."/>
      <w:lvlJc w:val="left"/>
      <w:pPr>
        <w:ind w:left="2880" w:hanging="360"/>
      </w:pPr>
    </w:lvl>
    <w:lvl w:ilvl="4" w:tplc="E392F4D2" w:tentative="1">
      <w:start w:val="1"/>
      <w:numFmt w:val="lowerLetter"/>
      <w:lvlText w:val="%5."/>
      <w:lvlJc w:val="left"/>
      <w:pPr>
        <w:ind w:left="3600" w:hanging="360"/>
      </w:pPr>
    </w:lvl>
    <w:lvl w:ilvl="5" w:tplc="D57ED1AA" w:tentative="1">
      <w:start w:val="1"/>
      <w:numFmt w:val="lowerRoman"/>
      <w:lvlText w:val="%6."/>
      <w:lvlJc w:val="right"/>
      <w:pPr>
        <w:ind w:left="4320" w:hanging="180"/>
      </w:pPr>
    </w:lvl>
    <w:lvl w:ilvl="6" w:tplc="0B34220A" w:tentative="1">
      <w:start w:val="1"/>
      <w:numFmt w:val="decimal"/>
      <w:lvlText w:val="%7."/>
      <w:lvlJc w:val="left"/>
      <w:pPr>
        <w:ind w:left="5040" w:hanging="360"/>
      </w:pPr>
    </w:lvl>
    <w:lvl w:ilvl="7" w:tplc="4A5AB3FC" w:tentative="1">
      <w:start w:val="1"/>
      <w:numFmt w:val="lowerLetter"/>
      <w:lvlText w:val="%8."/>
      <w:lvlJc w:val="left"/>
      <w:pPr>
        <w:ind w:left="5760" w:hanging="360"/>
      </w:pPr>
    </w:lvl>
    <w:lvl w:ilvl="8" w:tplc="6B8AFF72" w:tentative="1">
      <w:start w:val="1"/>
      <w:numFmt w:val="lowerRoman"/>
      <w:lvlText w:val="%9."/>
      <w:lvlJc w:val="right"/>
      <w:pPr>
        <w:ind w:left="6480" w:hanging="180"/>
      </w:pPr>
    </w:lvl>
  </w:abstractNum>
  <w:abstractNum w:abstractNumId="29" w15:restartNumberingAfterBreak="0">
    <w:nsid w:val="54632437"/>
    <w:multiLevelType w:val="hybridMultilevel"/>
    <w:tmpl w:val="A63A67BC"/>
    <w:lvl w:ilvl="0" w:tplc="D4068D76">
      <w:start w:val="1"/>
      <w:numFmt w:val="decimal"/>
      <w:pStyle w:val="Stijl1"/>
      <w:lvlText w:val="Artikel %1."/>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sz w:val="28"/>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8E62DC0" w:tentative="1">
      <w:start w:val="1"/>
      <w:numFmt w:val="lowerLetter"/>
      <w:lvlText w:val="%2."/>
      <w:lvlJc w:val="left"/>
      <w:pPr>
        <w:ind w:left="1440" w:hanging="360"/>
      </w:pPr>
    </w:lvl>
    <w:lvl w:ilvl="2" w:tplc="74741B6A" w:tentative="1">
      <w:start w:val="1"/>
      <w:numFmt w:val="lowerRoman"/>
      <w:lvlText w:val="%3."/>
      <w:lvlJc w:val="right"/>
      <w:pPr>
        <w:ind w:left="2160" w:hanging="180"/>
      </w:pPr>
    </w:lvl>
    <w:lvl w:ilvl="3" w:tplc="26946B20" w:tentative="1">
      <w:start w:val="1"/>
      <w:numFmt w:val="decimal"/>
      <w:lvlText w:val="%4."/>
      <w:lvlJc w:val="left"/>
      <w:pPr>
        <w:ind w:left="2880" w:hanging="360"/>
      </w:pPr>
    </w:lvl>
    <w:lvl w:ilvl="4" w:tplc="0B1EC474" w:tentative="1">
      <w:start w:val="1"/>
      <w:numFmt w:val="lowerLetter"/>
      <w:lvlText w:val="%5."/>
      <w:lvlJc w:val="left"/>
      <w:pPr>
        <w:ind w:left="3600" w:hanging="360"/>
      </w:pPr>
    </w:lvl>
    <w:lvl w:ilvl="5" w:tplc="3EB412D8" w:tentative="1">
      <w:start w:val="1"/>
      <w:numFmt w:val="lowerRoman"/>
      <w:lvlText w:val="%6."/>
      <w:lvlJc w:val="right"/>
      <w:pPr>
        <w:ind w:left="4320" w:hanging="180"/>
      </w:pPr>
    </w:lvl>
    <w:lvl w:ilvl="6" w:tplc="2E56DFD8" w:tentative="1">
      <w:start w:val="1"/>
      <w:numFmt w:val="decimal"/>
      <w:lvlText w:val="%7."/>
      <w:lvlJc w:val="left"/>
      <w:pPr>
        <w:ind w:left="5040" w:hanging="360"/>
      </w:pPr>
    </w:lvl>
    <w:lvl w:ilvl="7" w:tplc="F252FB32" w:tentative="1">
      <w:start w:val="1"/>
      <w:numFmt w:val="lowerLetter"/>
      <w:lvlText w:val="%8."/>
      <w:lvlJc w:val="left"/>
      <w:pPr>
        <w:ind w:left="5760" w:hanging="360"/>
      </w:pPr>
    </w:lvl>
    <w:lvl w:ilvl="8" w:tplc="778A5810" w:tentative="1">
      <w:start w:val="1"/>
      <w:numFmt w:val="lowerRoman"/>
      <w:lvlText w:val="%9."/>
      <w:lvlJc w:val="right"/>
      <w:pPr>
        <w:ind w:left="6480" w:hanging="180"/>
      </w:pPr>
    </w:lvl>
  </w:abstractNum>
  <w:abstractNum w:abstractNumId="30" w15:restartNumberingAfterBreak="0">
    <w:nsid w:val="61A53CBA"/>
    <w:multiLevelType w:val="hybridMultilevel"/>
    <w:tmpl w:val="C60EB0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start w:val="1"/>
      <w:numFmt w:val="decimal"/>
      <w:lvlText w:val="%7."/>
      <w:lvlJc w:val="left"/>
      <w:pPr>
        <w:ind w:left="36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4525B9F"/>
    <w:multiLevelType w:val="hybridMultilevel"/>
    <w:tmpl w:val="7A30101C"/>
    <w:lvl w:ilvl="0" w:tplc="C79661C8">
      <w:start w:val="1"/>
      <w:numFmt w:val="decimal"/>
      <w:lvlText w:val="%1."/>
      <w:lvlJc w:val="left"/>
      <w:pPr>
        <w:ind w:left="360" w:hanging="360"/>
      </w:pPr>
    </w:lvl>
    <w:lvl w:ilvl="1" w:tplc="ACD4F42E" w:tentative="1">
      <w:start w:val="1"/>
      <w:numFmt w:val="lowerLetter"/>
      <w:lvlText w:val="%2."/>
      <w:lvlJc w:val="left"/>
      <w:pPr>
        <w:ind w:left="1080" w:hanging="360"/>
      </w:pPr>
    </w:lvl>
    <w:lvl w:ilvl="2" w:tplc="13EED80E" w:tentative="1">
      <w:start w:val="1"/>
      <w:numFmt w:val="lowerRoman"/>
      <w:lvlText w:val="%3."/>
      <w:lvlJc w:val="right"/>
      <w:pPr>
        <w:ind w:left="1800" w:hanging="180"/>
      </w:pPr>
    </w:lvl>
    <w:lvl w:ilvl="3" w:tplc="326CBF3C" w:tentative="1">
      <w:start w:val="1"/>
      <w:numFmt w:val="decimal"/>
      <w:lvlText w:val="%4."/>
      <w:lvlJc w:val="left"/>
      <w:pPr>
        <w:ind w:left="2520" w:hanging="360"/>
      </w:pPr>
    </w:lvl>
    <w:lvl w:ilvl="4" w:tplc="EF0E72EC" w:tentative="1">
      <w:start w:val="1"/>
      <w:numFmt w:val="lowerLetter"/>
      <w:lvlText w:val="%5."/>
      <w:lvlJc w:val="left"/>
      <w:pPr>
        <w:ind w:left="3240" w:hanging="360"/>
      </w:pPr>
    </w:lvl>
    <w:lvl w:ilvl="5" w:tplc="3A7AE1FE" w:tentative="1">
      <w:start w:val="1"/>
      <w:numFmt w:val="lowerRoman"/>
      <w:lvlText w:val="%6."/>
      <w:lvlJc w:val="right"/>
      <w:pPr>
        <w:ind w:left="3960" w:hanging="180"/>
      </w:pPr>
    </w:lvl>
    <w:lvl w:ilvl="6" w:tplc="6B1C707A" w:tentative="1">
      <w:start w:val="1"/>
      <w:numFmt w:val="decimal"/>
      <w:lvlText w:val="%7."/>
      <w:lvlJc w:val="left"/>
      <w:pPr>
        <w:ind w:left="4680" w:hanging="360"/>
      </w:pPr>
    </w:lvl>
    <w:lvl w:ilvl="7" w:tplc="9B62958C" w:tentative="1">
      <w:start w:val="1"/>
      <w:numFmt w:val="lowerLetter"/>
      <w:lvlText w:val="%8."/>
      <w:lvlJc w:val="left"/>
      <w:pPr>
        <w:ind w:left="5400" w:hanging="360"/>
      </w:pPr>
    </w:lvl>
    <w:lvl w:ilvl="8" w:tplc="80302B6E" w:tentative="1">
      <w:start w:val="1"/>
      <w:numFmt w:val="lowerRoman"/>
      <w:lvlText w:val="%9."/>
      <w:lvlJc w:val="right"/>
      <w:pPr>
        <w:ind w:left="6120" w:hanging="180"/>
      </w:pPr>
    </w:lvl>
  </w:abstractNum>
  <w:abstractNum w:abstractNumId="32" w15:restartNumberingAfterBreak="0">
    <w:nsid w:val="68361F60"/>
    <w:multiLevelType w:val="hybridMultilevel"/>
    <w:tmpl w:val="B3462008"/>
    <w:lvl w:ilvl="0" w:tplc="CA62B9A0">
      <w:start w:val="1"/>
      <w:numFmt w:val="decimal"/>
      <w:lvlText w:val="%1."/>
      <w:lvlJc w:val="left"/>
      <w:pPr>
        <w:ind w:left="360" w:hanging="360"/>
      </w:pPr>
      <w:rPr>
        <w:rFonts w:hint="default"/>
      </w:rPr>
    </w:lvl>
    <w:lvl w:ilvl="1" w:tplc="BD143858" w:tentative="1">
      <w:start w:val="1"/>
      <w:numFmt w:val="lowerLetter"/>
      <w:lvlText w:val="%2."/>
      <w:lvlJc w:val="left"/>
      <w:pPr>
        <w:ind w:left="1440" w:hanging="360"/>
      </w:pPr>
    </w:lvl>
    <w:lvl w:ilvl="2" w:tplc="DC7AD51C" w:tentative="1">
      <w:start w:val="1"/>
      <w:numFmt w:val="lowerRoman"/>
      <w:lvlText w:val="%3."/>
      <w:lvlJc w:val="right"/>
      <w:pPr>
        <w:ind w:left="2160" w:hanging="180"/>
      </w:pPr>
    </w:lvl>
    <w:lvl w:ilvl="3" w:tplc="171250C2" w:tentative="1">
      <w:start w:val="1"/>
      <w:numFmt w:val="decimal"/>
      <w:lvlText w:val="%4."/>
      <w:lvlJc w:val="left"/>
      <w:pPr>
        <w:ind w:left="2880" w:hanging="360"/>
      </w:pPr>
    </w:lvl>
    <w:lvl w:ilvl="4" w:tplc="9A46E3F6" w:tentative="1">
      <w:start w:val="1"/>
      <w:numFmt w:val="lowerLetter"/>
      <w:lvlText w:val="%5."/>
      <w:lvlJc w:val="left"/>
      <w:pPr>
        <w:ind w:left="3600" w:hanging="360"/>
      </w:pPr>
    </w:lvl>
    <w:lvl w:ilvl="5" w:tplc="DC1258DC" w:tentative="1">
      <w:start w:val="1"/>
      <w:numFmt w:val="lowerRoman"/>
      <w:lvlText w:val="%6."/>
      <w:lvlJc w:val="right"/>
      <w:pPr>
        <w:ind w:left="4320" w:hanging="180"/>
      </w:pPr>
    </w:lvl>
    <w:lvl w:ilvl="6" w:tplc="7BC48C62" w:tentative="1">
      <w:start w:val="1"/>
      <w:numFmt w:val="decimal"/>
      <w:lvlText w:val="%7."/>
      <w:lvlJc w:val="left"/>
      <w:pPr>
        <w:ind w:left="5040" w:hanging="360"/>
      </w:pPr>
    </w:lvl>
    <w:lvl w:ilvl="7" w:tplc="F6D86660" w:tentative="1">
      <w:start w:val="1"/>
      <w:numFmt w:val="lowerLetter"/>
      <w:lvlText w:val="%8."/>
      <w:lvlJc w:val="left"/>
      <w:pPr>
        <w:ind w:left="5760" w:hanging="360"/>
      </w:pPr>
    </w:lvl>
    <w:lvl w:ilvl="8" w:tplc="F692D678" w:tentative="1">
      <w:start w:val="1"/>
      <w:numFmt w:val="lowerRoman"/>
      <w:lvlText w:val="%9."/>
      <w:lvlJc w:val="right"/>
      <w:pPr>
        <w:ind w:left="6480" w:hanging="180"/>
      </w:pPr>
    </w:lvl>
  </w:abstractNum>
  <w:abstractNum w:abstractNumId="33" w15:restartNumberingAfterBreak="0">
    <w:nsid w:val="6C1B1713"/>
    <w:multiLevelType w:val="hybridMultilevel"/>
    <w:tmpl w:val="5EECEC36"/>
    <w:lvl w:ilvl="0" w:tplc="FFFFFFFF">
      <w:start w:val="9"/>
      <w:numFmt w:val="decimal"/>
      <w:lvlText w:val="%1."/>
      <w:lvlJc w:val="left"/>
      <w:pPr>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3A83BB1"/>
    <w:multiLevelType w:val="hybridMultilevel"/>
    <w:tmpl w:val="06148AA0"/>
    <w:lvl w:ilvl="0" w:tplc="88D609DE">
      <w:start w:val="1"/>
      <w:numFmt w:val="decimal"/>
      <w:lvlText w:val="11.%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5" w15:restartNumberingAfterBreak="0">
    <w:nsid w:val="77030CDC"/>
    <w:multiLevelType w:val="hybridMultilevel"/>
    <w:tmpl w:val="124A038A"/>
    <w:lvl w:ilvl="0" w:tplc="969EC166">
      <w:start w:val="1"/>
      <w:numFmt w:val="decimal"/>
      <w:lvlText w:val="%1."/>
      <w:lvlJc w:val="left"/>
      <w:pPr>
        <w:ind w:left="360" w:hanging="360"/>
      </w:pPr>
    </w:lvl>
    <w:lvl w:ilvl="1" w:tplc="0388D0A2" w:tentative="1">
      <w:start w:val="1"/>
      <w:numFmt w:val="lowerLetter"/>
      <w:lvlText w:val="%2."/>
      <w:lvlJc w:val="left"/>
      <w:pPr>
        <w:ind w:left="1080" w:hanging="360"/>
      </w:pPr>
    </w:lvl>
    <w:lvl w:ilvl="2" w:tplc="4E2C4A4E" w:tentative="1">
      <w:start w:val="1"/>
      <w:numFmt w:val="lowerRoman"/>
      <w:lvlText w:val="%3."/>
      <w:lvlJc w:val="right"/>
      <w:pPr>
        <w:ind w:left="1800" w:hanging="180"/>
      </w:pPr>
    </w:lvl>
    <w:lvl w:ilvl="3" w:tplc="E3FA8796" w:tentative="1">
      <w:start w:val="1"/>
      <w:numFmt w:val="decimal"/>
      <w:lvlText w:val="%4."/>
      <w:lvlJc w:val="left"/>
      <w:pPr>
        <w:ind w:left="2520" w:hanging="360"/>
      </w:pPr>
    </w:lvl>
    <w:lvl w:ilvl="4" w:tplc="1A849C9C" w:tentative="1">
      <w:start w:val="1"/>
      <w:numFmt w:val="lowerLetter"/>
      <w:lvlText w:val="%5."/>
      <w:lvlJc w:val="left"/>
      <w:pPr>
        <w:ind w:left="3240" w:hanging="360"/>
      </w:pPr>
    </w:lvl>
    <w:lvl w:ilvl="5" w:tplc="A400261C" w:tentative="1">
      <w:start w:val="1"/>
      <w:numFmt w:val="lowerRoman"/>
      <w:lvlText w:val="%6."/>
      <w:lvlJc w:val="right"/>
      <w:pPr>
        <w:ind w:left="3960" w:hanging="180"/>
      </w:pPr>
    </w:lvl>
    <w:lvl w:ilvl="6" w:tplc="72360B8A" w:tentative="1">
      <w:start w:val="1"/>
      <w:numFmt w:val="decimal"/>
      <w:lvlText w:val="%7."/>
      <w:lvlJc w:val="left"/>
      <w:pPr>
        <w:ind w:left="4680" w:hanging="360"/>
      </w:pPr>
    </w:lvl>
    <w:lvl w:ilvl="7" w:tplc="279A9B1A" w:tentative="1">
      <w:start w:val="1"/>
      <w:numFmt w:val="lowerLetter"/>
      <w:lvlText w:val="%8."/>
      <w:lvlJc w:val="left"/>
      <w:pPr>
        <w:ind w:left="5400" w:hanging="360"/>
      </w:pPr>
    </w:lvl>
    <w:lvl w:ilvl="8" w:tplc="CFF0CA70" w:tentative="1">
      <w:start w:val="1"/>
      <w:numFmt w:val="lowerRoman"/>
      <w:lvlText w:val="%9."/>
      <w:lvlJc w:val="right"/>
      <w:pPr>
        <w:ind w:left="6120" w:hanging="180"/>
      </w:pPr>
    </w:lvl>
  </w:abstractNum>
  <w:abstractNum w:abstractNumId="36" w15:restartNumberingAfterBreak="0">
    <w:nsid w:val="7A4A348E"/>
    <w:multiLevelType w:val="multilevel"/>
    <w:tmpl w:val="3766AC98"/>
    <w:lvl w:ilvl="0">
      <w:start w:val="1"/>
      <w:numFmt w:val="decimal"/>
      <w:lvlText w:val="%1."/>
      <w:lvlJc w:val="left"/>
      <w:pPr>
        <w:ind w:left="360" w:hanging="360"/>
      </w:pPr>
      <w:rPr>
        <w:b w:val="0"/>
        <w:bCs/>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B096D77"/>
    <w:multiLevelType w:val="hybridMultilevel"/>
    <w:tmpl w:val="55D2E7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start w:val="1"/>
      <w:numFmt w:val="decimal"/>
      <w:lvlText w:val="%7."/>
      <w:lvlJc w:val="left"/>
      <w:pPr>
        <w:ind w:left="36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B8C0427"/>
    <w:multiLevelType w:val="hybridMultilevel"/>
    <w:tmpl w:val="EB163FD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B9440A7"/>
    <w:multiLevelType w:val="multilevel"/>
    <w:tmpl w:val="BE9A8D1A"/>
    <w:lvl w:ilvl="0">
      <w:start w:val="1"/>
      <w:numFmt w:val="decimal"/>
      <w:lvlText w:val="%1."/>
      <w:lvlJc w:val="left"/>
      <w:pPr>
        <w:ind w:left="360" w:hanging="360"/>
      </w:pPr>
      <w:rPr>
        <w:b w:val="0"/>
        <w:bCs/>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C483791"/>
    <w:multiLevelType w:val="hybridMultilevel"/>
    <w:tmpl w:val="B43854B6"/>
    <w:lvl w:ilvl="0" w:tplc="20CCBE9C">
      <w:start w:val="1"/>
      <w:numFmt w:val="lowerLetter"/>
      <w:lvlText w:val="%1."/>
      <w:lvlJc w:val="left"/>
      <w:pPr>
        <w:ind w:left="720" w:hanging="360"/>
      </w:pPr>
      <w:rPr>
        <w:rFonts w:hint="default"/>
      </w:rPr>
    </w:lvl>
    <w:lvl w:ilvl="1" w:tplc="DDF20EEE" w:tentative="1">
      <w:start w:val="1"/>
      <w:numFmt w:val="lowerLetter"/>
      <w:lvlText w:val="%2."/>
      <w:lvlJc w:val="left"/>
      <w:pPr>
        <w:ind w:left="1440" w:hanging="360"/>
      </w:pPr>
    </w:lvl>
    <w:lvl w:ilvl="2" w:tplc="156AF6C4" w:tentative="1">
      <w:start w:val="1"/>
      <w:numFmt w:val="lowerRoman"/>
      <w:lvlText w:val="%3."/>
      <w:lvlJc w:val="right"/>
      <w:pPr>
        <w:ind w:left="2160" w:hanging="180"/>
      </w:pPr>
    </w:lvl>
    <w:lvl w:ilvl="3" w:tplc="7BFA87CC" w:tentative="1">
      <w:start w:val="1"/>
      <w:numFmt w:val="decimal"/>
      <w:lvlText w:val="%4."/>
      <w:lvlJc w:val="left"/>
      <w:pPr>
        <w:ind w:left="2880" w:hanging="360"/>
      </w:pPr>
    </w:lvl>
    <w:lvl w:ilvl="4" w:tplc="38046D04" w:tentative="1">
      <w:start w:val="1"/>
      <w:numFmt w:val="lowerLetter"/>
      <w:lvlText w:val="%5."/>
      <w:lvlJc w:val="left"/>
      <w:pPr>
        <w:ind w:left="3600" w:hanging="360"/>
      </w:pPr>
    </w:lvl>
    <w:lvl w:ilvl="5" w:tplc="AE30D4EC" w:tentative="1">
      <w:start w:val="1"/>
      <w:numFmt w:val="lowerRoman"/>
      <w:lvlText w:val="%6."/>
      <w:lvlJc w:val="right"/>
      <w:pPr>
        <w:ind w:left="4320" w:hanging="180"/>
      </w:pPr>
    </w:lvl>
    <w:lvl w:ilvl="6" w:tplc="19ECC41E" w:tentative="1">
      <w:start w:val="1"/>
      <w:numFmt w:val="decimal"/>
      <w:lvlText w:val="%7."/>
      <w:lvlJc w:val="left"/>
      <w:pPr>
        <w:ind w:left="5040" w:hanging="360"/>
      </w:pPr>
    </w:lvl>
    <w:lvl w:ilvl="7" w:tplc="4EBAC3CC" w:tentative="1">
      <w:start w:val="1"/>
      <w:numFmt w:val="lowerLetter"/>
      <w:lvlText w:val="%8."/>
      <w:lvlJc w:val="left"/>
      <w:pPr>
        <w:ind w:left="5760" w:hanging="360"/>
      </w:pPr>
    </w:lvl>
    <w:lvl w:ilvl="8" w:tplc="F1526FBE" w:tentative="1">
      <w:start w:val="1"/>
      <w:numFmt w:val="lowerRoman"/>
      <w:lvlText w:val="%9."/>
      <w:lvlJc w:val="right"/>
      <w:pPr>
        <w:ind w:left="6480" w:hanging="180"/>
      </w:pPr>
    </w:lvl>
  </w:abstractNum>
  <w:num w:numId="1" w16cid:durableId="2126658248">
    <w:abstractNumId w:val="0"/>
  </w:num>
  <w:num w:numId="2" w16cid:durableId="597106212">
    <w:abstractNumId w:val="29"/>
  </w:num>
  <w:num w:numId="3" w16cid:durableId="1833137559">
    <w:abstractNumId w:val="25"/>
  </w:num>
  <w:num w:numId="4" w16cid:durableId="399064066">
    <w:abstractNumId w:val="26"/>
  </w:num>
  <w:num w:numId="5" w16cid:durableId="210772335">
    <w:abstractNumId w:val="10"/>
  </w:num>
  <w:num w:numId="6" w16cid:durableId="777453897">
    <w:abstractNumId w:val="20"/>
  </w:num>
  <w:num w:numId="7" w16cid:durableId="1936130612">
    <w:abstractNumId w:val="21"/>
  </w:num>
  <w:num w:numId="8" w16cid:durableId="844443070">
    <w:abstractNumId w:val="31"/>
  </w:num>
  <w:num w:numId="9" w16cid:durableId="1900893269">
    <w:abstractNumId w:val="35"/>
  </w:num>
  <w:num w:numId="10" w16cid:durableId="1641499748">
    <w:abstractNumId w:val="5"/>
  </w:num>
  <w:num w:numId="11" w16cid:durableId="824126642">
    <w:abstractNumId w:val="9"/>
  </w:num>
  <w:num w:numId="12" w16cid:durableId="2071464955">
    <w:abstractNumId w:val="40"/>
  </w:num>
  <w:num w:numId="13" w16cid:durableId="1930581150">
    <w:abstractNumId w:val="1"/>
  </w:num>
  <w:num w:numId="14" w16cid:durableId="319504555">
    <w:abstractNumId w:val="14"/>
  </w:num>
  <w:num w:numId="15" w16cid:durableId="211237191">
    <w:abstractNumId w:val="28"/>
  </w:num>
  <w:num w:numId="16" w16cid:durableId="433599229">
    <w:abstractNumId w:val="13"/>
  </w:num>
  <w:num w:numId="17" w16cid:durableId="772363356">
    <w:abstractNumId w:val="32"/>
  </w:num>
  <w:num w:numId="18" w16cid:durableId="2039234951">
    <w:abstractNumId w:val="17"/>
  </w:num>
  <w:num w:numId="19" w16cid:durableId="830028406">
    <w:abstractNumId w:val="12"/>
  </w:num>
  <w:num w:numId="20" w16cid:durableId="1800413715">
    <w:abstractNumId w:val="18"/>
  </w:num>
  <w:num w:numId="21" w16cid:durableId="787507575">
    <w:abstractNumId w:val="8"/>
  </w:num>
  <w:num w:numId="22" w16cid:durableId="741685357">
    <w:abstractNumId w:val="8"/>
  </w:num>
  <w:num w:numId="23" w16cid:durableId="20353767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8625167">
    <w:abstractNumId w:val="23"/>
  </w:num>
  <w:num w:numId="25" w16cid:durableId="1637560263">
    <w:abstractNumId w:val="39"/>
  </w:num>
  <w:num w:numId="26" w16cid:durableId="1946114279">
    <w:abstractNumId w:val="36"/>
  </w:num>
  <w:num w:numId="27" w16cid:durableId="608323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79903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9388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3396239">
    <w:abstractNumId w:val="2"/>
  </w:num>
  <w:num w:numId="31" w16cid:durableId="1668096908">
    <w:abstractNumId w:val="3"/>
  </w:num>
  <w:num w:numId="32" w16cid:durableId="25301281">
    <w:abstractNumId w:val="4"/>
  </w:num>
  <w:num w:numId="33" w16cid:durableId="1361853323">
    <w:abstractNumId w:val="6"/>
  </w:num>
  <w:num w:numId="34" w16cid:durableId="1472940885">
    <w:abstractNumId w:val="11"/>
  </w:num>
  <w:num w:numId="35" w16cid:durableId="1543522507">
    <w:abstractNumId w:val="38"/>
  </w:num>
  <w:num w:numId="36" w16cid:durableId="1509755074">
    <w:abstractNumId w:val="37"/>
  </w:num>
  <w:num w:numId="37" w16cid:durableId="2138791184">
    <w:abstractNumId w:val="30"/>
  </w:num>
  <w:num w:numId="38" w16cid:durableId="1229262264">
    <w:abstractNumId w:val="24"/>
  </w:num>
  <w:num w:numId="39" w16cid:durableId="1416438400">
    <w:abstractNumId w:val="19"/>
  </w:num>
  <w:num w:numId="40" w16cid:durableId="493957455">
    <w:abstractNumId w:val="27"/>
  </w:num>
  <w:num w:numId="41" w16cid:durableId="1721830048">
    <w:abstractNumId w:val="33"/>
  </w:num>
  <w:num w:numId="42" w16cid:durableId="522400703">
    <w:abstractNumId w:val="15"/>
  </w:num>
  <w:num w:numId="43" w16cid:durableId="372460305">
    <w:abstractNumId w:val="22"/>
  </w:num>
  <w:num w:numId="44" w16cid:durableId="17898549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547"/>
    <w:rsid w:val="0000130F"/>
    <w:rsid w:val="0001118E"/>
    <w:rsid w:val="00014248"/>
    <w:rsid w:val="000171E1"/>
    <w:rsid w:val="000220B9"/>
    <w:rsid w:val="00025BD5"/>
    <w:rsid w:val="000310EC"/>
    <w:rsid w:val="000333CD"/>
    <w:rsid w:val="00034588"/>
    <w:rsid w:val="00036654"/>
    <w:rsid w:val="00041E1D"/>
    <w:rsid w:val="000448AE"/>
    <w:rsid w:val="00044989"/>
    <w:rsid w:val="000457D2"/>
    <w:rsid w:val="00050247"/>
    <w:rsid w:val="00055FD4"/>
    <w:rsid w:val="0006082F"/>
    <w:rsid w:val="0006344E"/>
    <w:rsid w:val="000653D8"/>
    <w:rsid w:val="00076558"/>
    <w:rsid w:val="0008020D"/>
    <w:rsid w:val="00080C06"/>
    <w:rsid w:val="0008492E"/>
    <w:rsid w:val="000928FD"/>
    <w:rsid w:val="000B0577"/>
    <w:rsid w:val="000B62E7"/>
    <w:rsid w:val="000B7665"/>
    <w:rsid w:val="000C17F3"/>
    <w:rsid w:val="000D473B"/>
    <w:rsid w:val="000D4BD8"/>
    <w:rsid w:val="000D5539"/>
    <w:rsid w:val="000D71E7"/>
    <w:rsid w:val="000E5656"/>
    <w:rsid w:val="000E7890"/>
    <w:rsid w:val="000F64F3"/>
    <w:rsid w:val="00103522"/>
    <w:rsid w:val="001053B3"/>
    <w:rsid w:val="00110AD0"/>
    <w:rsid w:val="001207CA"/>
    <w:rsid w:val="001235C7"/>
    <w:rsid w:val="00124C8F"/>
    <w:rsid w:val="00131804"/>
    <w:rsid w:val="00140E68"/>
    <w:rsid w:val="001462C9"/>
    <w:rsid w:val="00152FB7"/>
    <w:rsid w:val="00154658"/>
    <w:rsid w:val="0016079E"/>
    <w:rsid w:val="00162A81"/>
    <w:rsid w:val="00164749"/>
    <w:rsid w:val="00166063"/>
    <w:rsid w:val="001667E6"/>
    <w:rsid w:val="00172DD1"/>
    <w:rsid w:val="00176DB6"/>
    <w:rsid w:val="001B50BD"/>
    <w:rsid w:val="001C3CC4"/>
    <w:rsid w:val="001C5B23"/>
    <w:rsid w:val="001D2223"/>
    <w:rsid w:val="001D6559"/>
    <w:rsid w:val="001D79A3"/>
    <w:rsid w:val="001E2E7E"/>
    <w:rsid w:val="001E342A"/>
    <w:rsid w:val="001E4C91"/>
    <w:rsid w:val="001F1736"/>
    <w:rsid w:val="001F1BAD"/>
    <w:rsid w:val="001F331E"/>
    <w:rsid w:val="001F4D6B"/>
    <w:rsid w:val="001F5CA7"/>
    <w:rsid w:val="00202362"/>
    <w:rsid w:val="002044C5"/>
    <w:rsid w:val="0020722C"/>
    <w:rsid w:val="00216ADF"/>
    <w:rsid w:val="0022645F"/>
    <w:rsid w:val="00232BE9"/>
    <w:rsid w:val="0024008A"/>
    <w:rsid w:val="00252BCA"/>
    <w:rsid w:val="002645C2"/>
    <w:rsid w:val="002653F8"/>
    <w:rsid w:val="00273269"/>
    <w:rsid w:val="00274C3C"/>
    <w:rsid w:val="00286378"/>
    <w:rsid w:val="0029222E"/>
    <w:rsid w:val="00295F1E"/>
    <w:rsid w:val="00296E0D"/>
    <w:rsid w:val="002B51B4"/>
    <w:rsid w:val="002B7D0F"/>
    <w:rsid w:val="002C56BB"/>
    <w:rsid w:val="002C5976"/>
    <w:rsid w:val="002D7B2A"/>
    <w:rsid w:val="002E16B9"/>
    <w:rsid w:val="002E4C64"/>
    <w:rsid w:val="002F0F81"/>
    <w:rsid w:val="002F3743"/>
    <w:rsid w:val="002F417A"/>
    <w:rsid w:val="002F4592"/>
    <w:rsid w:val="002F5981"/>
    <w:rsid w:val="002F7A96"/>
    <w:rsid w:val="0030159F"/>
    <w:rsid w:val="003122BA"/>
    <w:rsid w:val="00315C77"/>
    <w:rsid w:val="00317AC8"/>
    <w:rsid w:val="00317DFA"/>
    <w:rsid w:val="00321B91"/>
    <w:rsid w:val="00321DE9"/>
    <w:rsid w:val="00331E92"/>
    <w:rsid w:val="003522AC"/>
    <w:rsid w:val="003578EF"/>
    <w:rsid w:val="0036022F"/>
    <w:rsid w:val="00360A91"/>
    <w:rsid w:val="00394F71"/>
    <w:rsid w:val="003A6E65"/>
    <w:rsid w:val="003A721E"/>
    <w:rsid w:val="003B6090"/>
    <w:rsid w:val="003C1B43"/>
    <w:rsid w:val="003C4229"/>
    <w:rsid w:val="003C4DE9"/>
    <w:rsid w:val="003D083D"/>
    <w:rsid w:val="003D3D07"/>
    <w:rsid w:val="003D48D1"/>
    <w:rsid w:val="003E2F45"/>
    <w:rsid w:val="003E64F8"/>
    <w:rsid w:val="003E6616"/>
    <w:rsid w:val="003F0DD4"/>
    <w:rsid w:val="003F1672"/>
    <w:rsid w:val="003F6D94"/>
    <w:rsid w:val="0040051C"/>
    <w:rsid w:val="004039A8"/>
    <w:rsid w:val="00406FC2"/>
    <w:rsid w:val="00407725"/>
    <w:rsid w:val="00431B7A"/>
    <w:rsid w:val="00442308"/>
    <w:rsid w:val="00442957"/>
    <w:rsid w:val="00445058"/>
    <w:rsid w:val="0045679D"/>
    <w:rsid w:val="00461F55"/>
    <w:rsid w:val="0046215D"/>
    <w:rsid w:val="004623C8"/>
    <w:rsid w:val="00462C9D"/>
    <w:rsid w:val="00471EBF"/>
    <w:rsid w:val="0047574A"/>
    <w:rsid w:val="00493547"/>
    <w:rsid w:val="0049634C"/>
    <w:rsid w:val="004A3622"/>
    <w:rsid w:val="004B0D77"/>
    <w:rsid w:val="004B163D"/>
    <w:rsid w:val="004B6127"/>
    <w:rsid w:val="004B6B70"/>
    <w:rsid w:val="004D027B"/>
    <w:rsid w:val="004D2821"/>
    <w:rsid w:val="004E573D"/>
    <w:rsid w:val="00502731"/>
    <w:rsid w:val="00504F7B"/>
    <w:rsid w:val="00514A84"/>
    <w:rsid w:val="00517892"/>
    <w:rsid w:val="00521625"/>
    <w:rsid w:val="00521CC1"/>
    <w:rsid w:val="005239E8"/>
    <w:rsid w:val="00540B19"/>
    <w:rsid w:val="0055627E"/>
    <w:rsid w:val="00556663"/>
    <w:rsid w:val="0055727A"/>
    <w:rsid w:val="00557A59"/>
    <w:rsid w:val="005643A0"/>
    <w:rsid w:val="00564549"/>
    <w:rsid w:val="00565CED"/>
    <w:rsid w:val="005802F3"/>
    <w:rsid w:val="00584B4F"/>
    <w:rsid w:val="00585520"/>
    <w:rsid w:val="0059723B"/>
    <w:rsid w:val="005A2801"/>
    <w:rsid w:val="005A7F74"/>
    <w:rsid w:val="005B398B"/>
    <w:rsid w:val="005C5BB0"/>
    <w:rsid w:val="005D01E8"/>
    <w:rsid w:val="005E1E82"/>
    <w:rsid w:val="005E7478"/>
    <w:rsid w:val="005F1D6E"/>
    <w:rsid w:val="005F7889"/>
    <w:rsid w:val="00607B52"/>
    <w:rsid w:val="0061596C"/>
    <w:rsid w:val="00616843"/>
    <w:rsid w:val="0062336A"/>
    <w:rsid w:val="00627AA7"/>
    <w:rsid w:val="00632EF6"/>
    <w:rsid w:val="006349EA"/>
    <w:rsid w:val="006524E2"/>
    <w:rsid w:val="00652559"/>
    <w:rsid w:val="00666BD2"/>
    <w:rsid w:val="00684989"/>
    <w:rsid w:val="00686BE6"/>
    <w:rsid w:val="00694F1C"/>
    <w:rsid w:val="006A04DC"/>
    <w:rsid w:val="006A1C81"/>
    <w:rsid w:val="006A4BA5"/>
    <w:rsid w:val="006A61BF"/>
    <w:rsid w:val="006A7B45"/>
    <w:rsid w:val="006B0684"/>
    <w:rsid w:val="006C6804"/>
    <w:rsid w:val="006D30CD"/>
    <w:rsid w:val="006D4CB2"/>
    <w:rsid w:val="006E0824"/>
    <w:rsid w:val="006E09FA"/>
    <w:rsid w:val="006E2A8C"/>
    <w:rsid w:val="006E3588"/>
    <w:rsid w:val="006F1FED"/>
    <w:rsid w:val="006F258D"/>
    <w:rsid w:val="00702444"/>
    <w:rsid w:val="00710D39"/>
    <w:rsid w:val="007217C7"/>
    <w:rsid w:val="00722B94"/>
    <w:rsid w:val="00727FDF"/>
    <w:rsid w:val="00741D12"/>
    <w:rsid w:val="00742BC4"/>
    <w:rsid w:val="007436C7"/>
    <w:rsid w:val="00751F4D"/>
    <w:rsid w:val="00756A2D"/>
    <w:rsid w:val="00765804"/>
    <w:rsid w:val="007709BD"/>
    <w:rsid w:val="007731E2"/>
    <w:rsid w:val="007745EF"/>
    <w:rsid w:val="00782167"/>
    <w:rsid w:val="0078408B"/>
    <w:rsid w:val="00797B09"/>
    <w:rsid w:val="007A2A1A"/>
    <w:rsid w:val="007A7EB9"/>
    <w:rsid w:val="007C20E1"/>
    <w:rsid w:val="007C515E"/>
    <w:rsid w:val="007D26D5"/>
    <w:rsid w:val="007D29D4"/>
    <w:rsid w:val="007E0525"/>
    <w:rsid w:val="007E2F83"/>
    <w:rsid w:val="007E6772"/>
    <w:rsid w:val="007F43FF"/>
    <w:rsid w:val="007F6E05"/>
    <w:rsid w:val="00800D66"/>
    <w:rsid w:val="00802C69"/>
    <w:rsid w:val="008136D1"/>
    <w:rsid w:val="00833C48"/>
    <w:rsid w:val="00836369"/>
    <w:rsid w:val="008407EE"/>
    <w:rsid w:val="00850DF4"/>
    <w:rsid w:val="00852E3D"/>
    <w:rsid w:val="008548BE"/>
    <w:rsid w:val="008642D3"/>
    <w:rsid w:val="008744A0"/>
    <w:rsid w:val="008823A1"/>
    <w:rsid w:val="00882517"/>
    <w:rsid w:val="00892EBF"/>
    <w:rsid w:val="008A18A2"/>
    <w:rsid w:val="008A2000"/>
    <w:rsid w:val="008B4534"/>
    <w:rsid w:val="008C1473"/>
    <w:rsid w:val="008C25E6"/>
    <w:rsid w:val="008C3548"/>
    <w:rsid w:val="008D07DB"/>
    <w:rsid w:val="008D223D"/>
    <w:rsid w:val="008D3B22"/>
    <w:rsid w:val="008D572A"/>
    <w:rsid w:val="008D6B70"/>
    <w:rsid w:val="008E2A8F"/>
    <w:rsid w:val="008E2AC6"/>
    <w:rsid w:val="008E62BF"/>
    <w:rsid w:val="009008B3"/>
    <w:rsid w:val="009142D9"/>
    <w:rsid w:val="00920B0C"/>
    <w:rsid w:val="009224E3"/>
    <w:rsid w:val="00923302"/>
    <w:rsid w:val="00923EC8"/>
    <w:rsid w:val="00927541"/>
    <w:rsid w:val="0093081B"/>
    <w:rsid w:val="00931DFF"/>
    <w:rsid w:val="009347C4"/>
    <w:rsid w:val="009354F4"/>
    <w:rsid w:val="00940321"/>
    <w:rsid w:val="00960459"/>
    <w:rsid w:val="00962089"/>
    <w:rsid w:val="00976A14"/>
    <w:rsid w:val="00980B9F"/>
    <w:rsid w:val="00984479"/>
    <w:rsid w:val="0098495C"/>
    <w:rsid w:val="009955AE"/>
    <w:rsid w:val="009A4B62"/>
    <w:rsid w:val="009B57FB"/>
    <w:rsid w:val="009B720F"/>
    <w:rsid w:val="009C1592"/>
    <w:rsid w:val="009C3B33"/>
    <w:rsid w:val="009D1808"/>
    <w:rsid w:val="00A01D69"/>
    <w:rsid w:val="00A065CC"/>
    <w:rsid w:val="00A16F99"/>
    <w:rsid w:val="00A214EB"/>
    <w:rsid w:val="00A3390D"/>
    <w:rsid w:val="00A36F8B"/>
    <w:rsid w:val="00A40125"/>
    <w:rsid w:val="00A659E4"/>
    <w:rsid w:val="00A67E2A"/>
    <w:rsid w:val="00A7246E"/>
    <w:rsid w:val="00A72960"/>
    <w:rsid w:val="00A80715"/>
    <w:rsid w:val="00A83F3B"/>
    <w:rsid w:val="00A90113"/>
    <w:rsid w:val="00A903DC"/>
    <w:rsid w:val="00A96519"/>
    <w:rsid w:val="00AA2A09"/>
    <w:rsid w:val="00AE72E8"/>
    <w:rsid w:val="00AF57BC"/>
    <w:rsid w:val="00AF740C"/>
    <w:rsid w:val="00AF7565"/>
    <w:rsid w:val="00B018FD"/>
    <w:rsid w:val="00B10923"/>
    <w:rsid w:val="00B11706"/>
    <w:rsid w:val="00B2234B"/>
    <w:rsid w:val="00B25AB0"/>
    <w:rsid w:val="00B26C8C"/>
    <w:rsid w:val="00B40EA5"/>
    <w:rsid w:val="00B6484C"/>
    <w:rsid w:val="00B762DB"/>
    <w:rsid w:val="00B76C18"/>
    <w:rsid w:val="00B80B71"/>
    <w:rsid w:val="00B8292A"/>
    <w:rsid w:val="00B9141A"/>
    <w:rsid w:val="00B922E7"/>
    <w:rsid w:val="00B955BC"/>
    <w:rsid w:val="00BA4C2A"/>
    <w:rsid w:val="00BB11EE"/>
    <w:rsid w:val="00BB159D"/>
    <w:rsid w:val="00BF5961"/>
    <w:rsid w:val="00C00174"/>
    <w:rsid w:val="00C04C51"/>
    <w:rsid w:val="00C2098E"/>
    <w:rsid w:val="00C23351"/>
    <w:rsid w:val="00C2395E"/>
    <w:rsid w:val="00C2523B"/>
    <w:rsid w:val="00C25326"/>
    <w:rsid w:val="00C36916"/>
    <w:rsid w:val="00C3790A"/>
    <w:rsid w:val="00C44D7D"/>
    <w:rsid w:val="00C46941"/>
    <w:rsid w:val="00C56707"/>
    <w:rsid w:val="00C671A9"/>
    <w:rsid w:val="00C731F1"/>
    <w:rsid w:val="00C80158"/>
    <w:rsid w:val="00C81829"/>
    <w:rsid w:val="00C85150"/>
    <w:rsid w:val="00CA3C62"/>
    <w:rsid w:val="00CB6DB0"/>
    <w:rsid w:val="00CB7487"/>
    <w:rsid w:val="00CD0828"/>
    <w:rsid w:val="00CD129E"/>
    <w:rsid w:val="00CD1920"/>
    <w:rsid w:val="00CD338D"/>
    <w:rsid w:val="00CF2258"/>
    <w:rsid w:val="00CF3B19"/>
    <w:rsid w:val="00D00076"/>
    <w:rsid w:val="00D14201"/>
    <w:rsid w:val="00D24DEB"/>
    <w:rsid w:val="00D3574F"/>
    <w:rsid w:val="00D465D8"/>
    <w:rsid w:val="00D51A54"/>
    <w:rsid w:val="00D60DCA"/>
    <w:rsid w:val="00D61ADD"/>
    <w:rsid w:val="00D667E8"/>
    <w:rsid w:val="00D711D7"/>
    <w:rsid w:val="00D71964"/>
    <w:rsid w:val="00D73107"/>
    <w:rsid w:val="00D77B04"/>
    <w:rsid w:val="00D8040D"/>
    <w:rsid w:val="00D87A7F"/>
    <w:rsid w:val="00D92E17"/>
    <w:rsid w:val="00DA71A9"/>
    <w:rsid w:val="00DB5D7A"/>
    <w:rsid w:val="00DB6548"/>
    <w:rsid w:val="00DB6826"/>
    <w:rsid w:val="00DC4446"/>
    <w:rsid w:val="00DD48EE"/>
    <w:rsid w:val="00DD7157"/>
    <w:rsid w:val="00DD7A66"/>
    <w:rsid w:val="00DF21AA"/>
    <w:rsid w:val="00DF5204"/>
    <w:rsid w:val="00DF7F50"/>
    <w:rsid w:val="00E13364"/>
    <w:rsid w:val="00E16B6D"/>
    <w:rsid w:val="00E23539"/>
    <w:rsid w:val="00E35AC9"/>
    <w:rsid w:val="00E36C35"/>
    <w:rsid w:val="00E37661"/>
    <w:rsid w:val="00E43599"/>
    <w:rsid w:val="00E43EF1"/>
    <w:rsid w:val="00E55D38"/>
    <w:rsid w:val="00E57C60"/>
    <w:rsid w:val="00E627BC"/>
    <w:rsid w:val="00E64393"/>
    <w:rsid w:val="00E65365"/>
    <w:rsid w:val="00E66DCF"/>
    <w:rsid w:val="00E7016E"/>
    <w:rsid w:val="00E760DC"/>
    <w:rsid w:val="00E77AB8"/>
    <w:rsid w:val="00E9067A"/>
    <w:rsid w:val="00EA4FB6"/>
    <w:rsid w:val="00EA7CD0"/>
    <w:rsid w:val="00EB0DCD"/>
    <w:rsid w:val="00EC1CE3"/>
    <w:rsid w:val="00EC7E6F"/>
    <w:rsid w:val="00ED2E02"/>
    <w:rsid w:val="00ED319F"/>
    <w:rsid w:val="00ED522E"/>
    <w:rsid w:val="00ED5F3E"/>
    <w:rsid w:val="00ED6D2B"/>
    <w:rsid w:val="00EF0AE7"/>
    <w:rsid w:val="00EF2866"/>
    <w:rsid w:val="00F04011"/>
    <w:rsid w:val="00F040BB"/>
    <w:rsid w:val="00F14D58"/>
    <w:rsid w:val="00F166E1"/>
    <w:rsid w:val="00F250A0"/>
    <w:rsid w:val="00F417FB"/>
    <w:rsid w:val="00F41CE0"/>
    <w:rsid w:val="00F54FB9"/>
    <w:rsid w:val="00F5596F"/>
    <w:rsid w:val="00F71787"/>
    <w:rsid w:val="00F723EE"/>
    <w:rsid w:val="00F73814"/>
    <w:rsid w:val="00F752A1"/>
    <w:rsid w:val="00F86BE5"/>
    <w:rsid w:val="00F90898"/>
    <w:rsid w:val="00FA7833"/>
    <w:rsid w:val="00FB25DD"/>
    <w:rsid w:val="00FB6455"/>
    <w:rsid w:val="00FC2E4A"/>
    <w:rsid w:val="00FC6B2C"/>
    <w:rsid w:val="00FE208C"/>
    <w:rsid w:val="00FF7FEB"/>
    <w:rsid w:val="14F7CCA7"/>
    <w:rsid w:val="7476D7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34B12"/>
  <w15:docId w15:val="{AB45AADD-130B-4F36-9046-6FCF2E488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26D5"/>
    <w:pPr>
      <w:widowControl w:val="0"/>
      <w:spacing w:after="0" w:line="260" w:lineRule="atLeast"/>
    </w:pPr>
    <w:rPr>
      <w:rFonts w:ascii="Verdana" w:eastAsia="Times New Roman" w:hAnsi="Verdana"/>
      <w:sz w:val="18"/>
      <w:szCs w:val="18"/>
      <w:lang w:eastAsia="nl-NL"/>
    </w:rPr>
  </w:style>
  <w:style w:type="paragraph" w:styleId="Kop1">
    <w:name w:val="heading 1"/>
    <w:basedOn w:val="Standaard"/>
    <w:next w:val="Standaard"/>
    <w:link w:val="Kop1Char"/>
    <w:uiPriority w:val="9"/>
    <w:qFormat/>
    <w:rsid w:val="00431B7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semiHidden/>
    <w:unhideWhenUsed/>
    <w:qFormat/>
    <w:rsid w:val="00ED522E"/>
    <w:pPr>
      <w:keepNext/>
      <w:widowControl/>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after="440" w:line="440" w:lineRule="exact"/>
      <w:outlineLvl w:val="1"/>
    </w:pPr>
    <w:rPr>
      <w:b/>
      <w:i/>
      <w:sz w:val="22"/>
      <w:szCs w:val="22"/>
      <w:lang w:val="nl"/>
    </w:rPr>
  </w:style>
  <w:style w:type="paragraph" w:styleId="Kop4">
    <w:name w:val="heading 4"/>
    <w:basedOn w:val="Standaard"/>
    <w:next w:val="Standaard"/>
    <w:link w:val="Kop4Char"/>
    <w:uiPriority w:val="9"/>
    <w:semiHidden/>
    <w:unhideWhenUsed/>
    <w:qFormat/>
    <w:rsid w:val="00296E0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80F1A"/>
    <w:pPr>
      <w:tabs>
        <w:tab w:val="center" w:pos="4536"/>
        <w:tab w:val="right" w:pos="9072"/>
      </w:tabs>
    </w:pPr>
  </w:style>
  <w:style w:type="character" w:customStyle="1" w:styleId="VoettekstChar">
    <w:name w:val="Voettekst Char"/>
    <w:basedOn w:val="Standaardalinea-lettertype"/>
    <w:link w:val="Voettekst"/>
    <w:rsid w:val="00980F1A"/>
    <w:rPr>
      <w:rFonts w:ascii="Verdana" w:eastAsia="Times New Roman" w:hAnsi="Verdana" w:cs="Times New Roman"/>
      <w:sz w:val="18"/>
      <w:szCs w:val="18"/>
      <w:lang w:eastAsia="nl-NL"/>
    </w:rPr>
  </w:style>
  <w:style w:type="character" w:styleId="Verwijzingopmerking">
    <w:name w:val="annotation reference"/>
    <w:basedOn w:val="Standaardalinea-lettertype"/>
    <w:semiHidden/>
    <w:unhideWhenUsed/>
    <w:rsid w:val="00980F1A"/>
    <w:rPr>
      <w:sz w:val="16"/>
      <w:szCs w:val="16"/>
    </w:rPr>
  </w:style>
  <w:style w:type="paragraph" w:styleId="Tekstopmerking">
    <w:name w:val="annotation text"/>
    <w:basedOn w:val="Standaard"/>
    <w:link w:val="TekstopmerkingChar"/>
    <w:unhideWhenUsed/>
    <w:rsid w:val="00980F1A"/>
    <w:rPr>
      <w:sz w:val="20"/>
      <w:szCs w:val="20"/>
    </w:rPr>
  </w:style>
  <w:style w:type="character" w:customStyle="1" w:styleId="TekstopmerkingChar">
    <w:name w:val="Tekst opmerking Char"/>
    <w:basedOn w:val="Standaardalinea-lettertype"/>
    <w:link w:val="Tekstopmerking"/>
    <w:rsid w:val="00980F1A"/>
    <w:rPr>
      <w:rFonts w:ascii="Verdana" w:eastAsia="Times New Roman" w:hAnsi="Verdana" w:cs="Times New Roman"/>
      <w:sz w:val="20"/>
      <w:szCs w:val="20"/>
      <w:lang w:eastAsia="nl-NL"/>
    </w:rPr>
  </w:style>
  <w:style w:type="paragraph" w:styleId="Koptekst">
    <w:name w:val="header"/>
    <w:basedOn w:val="Standaard"/>
    <w:link w:val="KoptekstChar"/>
    <w:unhideWhenUsed/>
    <w:rsid w:val="00980F1A"/>
    <w:pPr>
      <w:tabs>
        <w:tab w:val="center" w:pos="4536"/>
        <w:tab w:val="right" w:pos="9072"/>
      </w:tabs>
    </w:pPr>
  </w:style>
  <w:style w:type="character" w:customStyle="1" w:styleId="KoptekstChar">
    <w:name w:val="Koptekst Char"/>
    <w:basedOn w:val="Standaardalinea-lettertype"/>
    <w:link w:val="Koptekst"/>
    <w:rsid w:val="00980F1A"/>
    <w:rPr>
      <w:rFonts w:ascii="Verdana" w:eastAsia="Times New Roman" w:hAnsi="Verdana" w:cs="Times New Roman"/>
      <w:sz w:val="18"/>
      <w:szCs w:val="18"/>
      <w:lang w:eastAsia="nl-NL"/>
    </w:rPr>
  </w:style>
  <w:style w:type="paragraph" w:customStyle="1" w:styleId="Plattetekst31">
    <w:name w:val="Platte tekst 31"/>
    <w:basedOn w:val="Standaard"/>
    <w:rsid w:val="00980F1A"/>
    <w:pPr>
      <w:widowControl/>
      <w:spacing w:line="240" w:lineRule="auto"/>
    </w:pPr>
    <w:rPr>
      <w:rFonts w:ascii="Arial" w:hAnsi="Arial"/>
      <w:color w:val="FF00FF"/>
      <w:sz w:val="22"/>
      <w:szCs w:val="20"/>
    </w:rPr>
  </w:style>
  <w:style w:type="character" w:styleId="Hyperlink">
    <w:name w:val="Hyperlink"/>
    <w:basedOn w:val="Standaardalinea-lettertype"/>
    <w:uiPriority w:val="99"/>
    <w:unhideWhenUsed/>
    <w:rsid w:val="00980F1A"/>
    <w:rPr>
      <w:color w:val="0000FF"/>
      <w:u w:val="single"/>
    </w:rPr>
  </w:style>
  <w:style w:type="paragraph" w:styleId="Ballontekst">
    <w:name w:val="Balloon Text"/>
    <w:basedOn w:val="Standaard"/>
    <w:link w:val="BallontekstChar"/>
    <w:uiPriority w:val="99"/>
    <w:semiHidden/>
    <w:unhideWhenUsed/>
    <w:rsid w:val="00980F1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80F1A"/>
    <w:rPr>
      <w:rFonts w:ascii="Tahoma" w:eastAsia="Times New Roman" w:hAnsi="Tahoma" w:cs="Tahoma"/>
      <w:sz w:val="16"/>
      <w:szCs w:val="16"/>
      <w:lang w:eastAsia="nl-NL"/>
    </w:rPr>
  </w:style>
  <w:style w:type="paragraph" w:styleId="Onderwerpvanopmerking">
    <w:name w:val="annotation subject"/>
    <w:basedOn w:val="Tekstopmerking"/>
    <w:next w:val="Tekstopmerking"/>
    <w:link w:val="OnderwerpvanopmerkingChar"/>
    <w:uiPriority w:val="99"/>
    <w:semiHidden/>
    <w:unhideWhenUsed/>
    <w:rsid w:val="003D083D"/>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3D083D"/>
    <w:rPr>
      <w:rFonts w:ascii="Verdana" w:eastAsia="Times New Roman" w:hAnsi="Verdana" w:cs="Times New Roman"/>
      <w:b/>
      <w:bCs/>
      <w:sz w:val="20"/>
      <w:szCs w:val="20"/>
      <w:lang w:eastAsia="nl-NL"/>
    </w:rPr>
  </w:style>
  <w:style w:type="paragraph" w:styleId="Revisie">
    <w:name w:val="Revision"/>
    <w:hidden/>
    <w:uiPriority w:val="99"/>
    <w:semiHidden/>
    <w:rsid w:val="007E0525"/>
    <w:pPr>
      <w:spacing w:after="0" w:line="240" w:lineRule="auto"/>
    </w:pPr>
    <w:rPr>
      <w:rFonts w:ascii="Verdana" w:eastAsia="Times New Roman" w:hAnsi="Verdana"/>
      <w:sz w:val="18"/>
      <w:szCs w:val="18"/>
      <w:lang w:eastAsia="nl-NL"/>
    </w:rPr>
  </w:style>
  <w:style w:type="paragraph" w:customStyle="1" w:styleId="gemeentewageningen">
    <w:name w:val="gemeente wageningen"/>
    <w:basedOn w:val="Standaard"/>
    <w:qFormat/>
    <w:rsid w:val="006524E2"/>
    <w:pPr>
      <w:widowControl/>
    </w:pPr>
    <w:rPr>
      <w:rFonts w:ascii="QuadraatSans-Regular" w:eastAsia="Batang" w:hAnsi="QuadraatSans-Regular"/>
      <w:color w:val="000000" w:themeColor="text1"/>
      <w:sz w:val="22"/>
      <w:szCs w:val="20"/>
    </w:rPr>
  </w:style>
  <w:style w:type="paragraph" w:styleId="Lijstalinea">
    <w:name w:val="List Paragraph"/>
    <w:basedOn w:val="Standaard"/>
    <w:uiPriority w:val="34"/>
    <w:qFormat/>
    <w:rsid w:val="00E55D38"/>
    <w:pPr>
      <w:ind w:left="720"/>
      <w:contextualSpacing/>
    </w:pPr>
  </w:style>
  <w:style w:type="character" w:customStyle="1" w:styleId="Kop2Char">
    <w:name w:val="Kop 2 Char"/>
    <w:basedOn w:val="Standaardalinea-lettertype"/>
    <w:link w:val="Kop2"/>
    <w:semiHidden/>
    <w:rsid w:val="00ED522E"/>
    <w:rPr>
      <w:rFonts w:ascii="Verdana" w:eastAsia="Times New Roman" w:hAnsi="Verdana"/>
      <w:b/>
      <w:i/>
      <w:lang w:val="nl" w:eastAsia="nl-NL"/>
    </w:rPr>
  </w:style>
  <w:style w:type="paragraph" w:customStyle="1" w:styleId="Kop4zondernummering">
    <w:name w:val="Kop 4 zonder nummering"/>
    <w:basedOn w:val="Kop4"/>
    <w:next w:val="Standaard"/>
    <w:rsid w:val="00296E0D"/>
    <w:pPr>
      <w:keepLines w:val="0"/>
      <w:widowControl/>
      <w:spacing w:before="0" w:after="60"/>
    </w:pPr>
    <w:rPr>
      <w:rFonts w:ascii="QuadraatSans-Regular" w:eastAsia="Batang" w:hAnsi="QuadraatSans-Regular" w:cs="Times New Roman"/>
      <w:bCs/>
      <w:iCs w:val="0"/>
      <w:color w:val="000000" w:themeColor="text1"/>
      <w:sz w:val="22"/>
      <w:szCs w:val="28"/>
    </w:rPr>
  </w:style>
  <w:style w:type="character" w:customStyle="1" w:styleId="Kop4Char">
    <w:name w:val="Kop 4 Char"/>
    <w:basedOn w:val="Standaardalinea-lettertype"/>
    <w:link w:val="Kop4"/>
    <w:uiPriority w:val="9"/>
    <w:semiHidden/>
    <w:rsid w:val="00296E0D"/>
    <w:rPr>
      <w:rFonts w:asciiTheme="majorHAnsi" w:eastAsiaTheme="majorEastAsia" w:hAnsiTheme="majorHAnsi" w:cstheme="majorBidi"/>
      <w:i/>
      <w:iCs/>
      <w:color w:val="365F91" w:themeColor="accent1" w:themeShade="BF"/>
      <w:sz w:val="18"/>
      <w:szCs w:val="18"/>
      <w:lang w:eastAsia="nl-NL"/>
    </w:rPr>
  </w:style>
  <w:style w:type="paragraph" w:styleId="Titel">
    <w:name w:val="Title"/>
    <w:basedOn w:val="Standaard"/>
    <w:next w:val="Standaard"/>
    <w:link w:val="TitelChar"/>
    <w:autoRedefine/>
    <w:uiPriority w:val="10"/>
    <w:qFormat/>
    <w:rsid w:val="0055727A"/>
    <w:pPr>
      <w:spacing w:line="240" w:lineRule="auto"/>
      <w:contextualSpacing/>
    </w:pPr>
    <w:rPr>
      <w:rFonts w:ascii="QuadraatSans-Bold" w:eastAsiaTheme="majorEastAsia" w:hAnsi="QuadraatSans-Bold" w:cstheme="majorBidi"/>
      <w:spacing w:val="-10"/>
      <w:kern w:val="28"/>
      <w:sz w:val="56"/>
      <w:szCs w:val="56"/>
    </w:rPr>
  </w:style>
  <w:style w:type="character" w:customStyle="1" w:styleId="TitelChar">
    <w:name w:val="Titel Char"/>
    <w:basedOn w:val="Standaardalinea-lettertype"/>
    <w:link w:val="Titel"/>
    <w:uiPriority w:val="10"/>
    <w:rsid w:val="0055727A"/>
    <w:rPr>
      <w:rFonts w:ascii="QuadraatSans-Bold" w:eastAsiaTheme="majorEastAsia" w:hAnsi="QuadraatSans-Bold" w:cstheme="majorBidi"/>
      <w:spacing w:val="-10"/>
      <w:kern w:val="28"/>
      <w:sz w:val="56"/>
      <w:szCs w:val="56"/>
      <w:lang w:eastAsia="nl-NL"/>
    </w:rPr>
  </w:style>
  <w:style w:type="paragraph" w:styleId="Ondertitel">
    <w:name w:val="Subtitle"/>
    <w:basedOn w:val="Standaard"/>
    <w:next w:val="Standaard"/>
    <w:link w:val="OndertitelChar"/>
    <w:uiPriority w:val="11"/>
    <w:qFormat/>
    <w:rsid w:val="005572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55727A"/>
    <w:rPr>
      <w:rFonts w:asciiTheme="minorHAnsi" w:eastAsiaTheme="minorEastAsia" w:hAnsiTheme="minorHAnsi" w:cstheme="minorBidi"/>
      <w:color w:val="5A5A5A" w:themeColor="text1" w:themeTint="A5"/>
      <w:spacing w:val="15"/>
      <w:lang w:eastAsia="nl-NL"/>
    </w:rPr>
  </w:style>
  <w:style w:type="paragraph" w:customStyle="1" w:styleId="Stijl1">
    <w:name w:val="Stijl1"/>
    <w:basedOn w:val="Kop1"/>
    <w:link w:val="Stijl1Char"/>
    <w:qFormat/>
    <w:rsid w:val="00431B7A"/>
    <w:pPr>
      <w:numPr>
        <w:numId w:val="2"/>
      </w:numPr>
      <w:spacing w:after="120"/>
    </w:pPr>
    <w:rPr>
      <w:rFonts w:ascii="QuadraatSans-Bold" w:hAnsi="QuadraatSans-Bold"/>
      <w:b/>
      <w:color w:val="000000" w:themeColor="text1"/>
      <w:sz w:val="28"/>
      <w:szCs w:val="22"/>
    </w:rPr>
  </w:style>
  <w:style w:type="character" w:customStyle="1" w:styleId="Stijl1Char">
    <w:name w:val="Stijl1 Char"/>
    <w:basedOn w:val="Standaardalinea-lettertype"/>
    <w:link w:val="Stijl1"/>
    <w:rsid w:val="00431B7A"/>
    <w:rPr>
      <w:rFonts w:ascii="QuadraatSans-Bold" w:eastAsiaTheme="majorEastAsia" w:hAnsi="QuadraatSans-Bold" w:cstheme="majorBidi"/>
      <w:b/>
      <w:color w:val="000000" w:themeColor="text1"/>
      <w:sz w:val="28"/>
      <w:lang w:eastAsia="nl-NL"/>
    </w:rPr>
  </w:style>
  <w:style w:type="character" w:customStyle="1" w:styleId="Kop1Char">
    <w:name w:val="Kop 1 Char"/>
    <w:basedOn w:val="Standaardalinea-lettertype"/>
    <w:link w:val="Kop1"/>
    <w:uiPriority w:val="9"/>
    <w:rsid w:val="00431B7A"/>
    <w:rPr>
      <w:rFonts w:asciiTheme="majorHAnsi" w:eastAsiaTheme="majorEastAsia" w:hAnsiTheme="majorHAnsi" w:cstheme="majorBidi"/>
      <w:color w:val="365F91" w:themeColor="accent1" w:themeShade="BF"/>
      <w:sz w:val="32"/>
      <w:szCs w:val="32"/>
      <w:lang w:eastAsia="nl-NL"/>
    </w:rPr>
  </w:style>
  <w:style w:type="character" w:styleId="Onopgelostemelding">
    <w:name w:val="Unresolved Mention"/>
    <w:basedOn w:val="Standaardalinea-lettertype"/>
    <w:uiPriority w:val="99"/>
    <w:semiHidden/>
    <w:unhideWhenUsed/>
    <w:rsid w:val="00504F7B"/>
    <w:rPr>
      <w:color w:val="605E5C"/>
      <w:shd w:val="clear" w:color="auto" w:fill="E1DFDD"/>
    </w:rPr>
  </w:style>
  <w:style w:type="character" w:styleId="GevolgdeHyperlink">
    <w:name w:val="FollowedHyperlink"/>
    <w:basedOn w:val="Standaardalinea-lettertype"/>
    <w:uiPriority w:val="99"/>
    <w:semiHidden/>
    <w:unhideWhenUsed/>
    <w:rsid w:val="00504F7B"/>
    <w:rPr>
      <w:color w:val="800080" w:themeColor="followedHyperlink"/>
      <w:u w:val="single"/>
    </w:rPr>
  </w:style>
  <w:style w:type="character" w:styleId="Vermelding">
    <w:name w:val="Mention"/>
    <w:basedOn w:val="Standaardalinea-lettertype"/>
    <w:uiPriority w:val="99"/>
    <w:unhideWhenUsed/>
    <w:rsid w:val="00216ADF"/>
    <w:rPr>
      <w:color w:val="2B579A"/>
      <w:shd w:val="clear" w:color="auto" w:fill="E1DFDD"/>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6889">
      <w:bodyDiv w:val="1"/>
      <w:marLeft w:val="0"/>
      <w:marRight w:val="0"/>
      <w:marTop w:val="0"/>
      <w:marBottom w:val="0"/>
      <w:divBdr>
        <w:top w:val="none" w:sz="0" w:space="0" w:color="auto"/>
        <w:left w:val="none" w:sz="0" w:space="0" w:color="auto"/>
        <w:bottom w:val="none" w:sz="0" w:space="0" w:color="auto"/>
        <w:right w:val="none" w:sz="0" w:space="0" w:color="auto"/>
      </w:divBdr>
    </w:div>
    <w:div w:id="86847875">
      <w:bodyDiv w:val="1"/>
      <w:marLeft w:val="0"/>
      <w:marRight w:val="0"/>
      <w:marTop w:val="0"/>
      <w:marBottom w:val="0"/>
      <w:divBdr>
        <w:top w:val="none" w:sz="0" w:space="0" w:color="auto"/>
        <w:left w:val="none" w:sz="0" w:space="0" w:color="auto"/>
        <w:bottom w:val="none" w:sz="0" w:space="0" w:color="auto"/>
        <w:right w:val="none" w:sz="0" w:space="0" w:color="auto"/>
      </w:divBdr>
    </w:div>
    <w:div w:id="110562041">
      <w:bodyDiv w:val="1"/>
      <w:marLeft w:val="0"/>
      <w:marRight w:val="0"/>
      <w:marTop w:val="0"/>
      <w:marBottom w:val="0"/>
      <w:divBdr>
        <w:top w:val="none" w:sz="0" w:space="0" w:color="auto"/>
        <w:left w:val="none" w:sz="0" w:space="0" w:color="auto"/>
        <w:bottom w:val="none" w:sz="0" w:space="0" w:color="auto"/>
        <w:right w:val="none" w:sz="0" w:space="0" w:color="auto"/>
      </w:divBdr>
    </w:div>
    <w:div w:id="429012098">
      <w:bodyDiv w:val="1"/>
      <w:marLeft w:val="0"/>
      <w:marRight w:val="0"/>
      <w:marTop w:val="0"/>
      <w:marBottom w:val="0"/>
      <w:divBdr>
        <w:top w:val="none" w:sz="0" w:space="0" w:color="auto"/>
        <w:left w:val="none" w:sz="0" w:space="0" w:color="auto"/>
        <w:bottom w:val="none" w:sz="0" w:space="0" w:color="auto"/>
        <w:right w:val="none" w:sz="0" w:space="0" w:color="auto"/>
      </w:divBdr>
    </w:div>
    <w:div w:id="625042512">
      <w:bodyDiv w:val="1"/>
      <w:marLeft w:val="0"/>
      <w:marRight w:val="0"/>
      <w:marTop w:val="0"/>
      <w:marBottom w:val="0"/>
      <w:divBdr>
        <w:top w:val="none" w:sz="0" w:space="0" w:color="auto"/>
        <w:left w:val="none" w:sz="0" w:space="0" w:color="auto"/>
        <w:bottom w:val="none" w:sz="0" w:space="0" w:color="auto"/>
        <w:right w:val="none" w:sz="0" w:space="0" w:color="auto"/>
      </w:divBdr>
    </w:div>
    <w:div w:id="872696603">
      <w:bodyDiv w:val="1"/>
      <w:marLeft w:val="0"/>
      <w:marRight w:val="0"/>
      <w:marTop w:val="0"/>
      <w:marBottom w:val="0"/>
      <w:divBdr>
        <w:top w:val="none" w:sz="0" w:space="0" w:color="auto"/>
        <w:left w:val="none" w:sz="0" w:space="0" w:color="auto"/>
        <w:bottom w:val="none" w:sz="0" w:space="0" w:color="auto"/>
        <w:right w:val="none" w:sz="0" w:space="0" w:color="auto"/>
      </w:divBdr>
    </w:div>
    <w:div w:id="913591812">
      <w:bodyDiv w:val="1"/>
      <w:marLeft w:val="0"/>
      <w:marRight w:val="0"/>
      <w:marTop w:val="0"/>
      <w:marBottom w:val="0"/>
      <w:divBdr>
        <w:top w:val="none" w:sz="0" w:space="0" w:color="auto"/>
        <w:left w:val="none" w:sz="0" w:space="0" w:color="auto"/>
        <w:bottom w:val="none" w:sz="0" w:space="0" w:color="auto"/>
        <w:right w:val="none" w:sz="0" w:space="0" w:color="auto"/>
      </w:divBdr>
    </w:div>
    <w:div w:id="1013144860">
      <w:bodyDiv w:val="1"/>
      <w:marLeft w:val="0"/>
      <w:marRight w:val="0"/>
      <w:marTop w:val="0"/>
      <w:marBottom w:val="0"/>
      <w:divBdr>
        <w:top w:val="none" w:sz="0" w:space="0" w:color="auto"/>
        <w:left w:val="none" w:sz="0" w:space="0" w:color="auto"/>
        <w:bottom w:val="none" w:sz="0" w:space="0" w:color="auto"/>
        <w:right w:val="none" w:sz="0" w:space="0" w:color="auto"/>
      </w:divBdr>
    </w:div>
    <w:div w:id="1085226118">
      <w:bodyDiv w:val="1"/>
      <w:marLeft w:val="0"/>
      <w:marRight w:val="0"/>
      <w:marTop w:val="0"/>
      <w:marBottom w:val="0"/>
      <w:divBdr>
        <w:top w:val="none" w:sz="0" w:space="0" w:color="auto"/>
        <w:left w:val="none" w:sz="0" w:space="0" w:color="auto"/>
        <w:bottom w:val="none" w:sz="0" w:space="0" w:color="auto"/>
        <w:right w:val="none" w:sz="0" w:space="0" w:color="auto"/>
      </w:divBdr>
    </w:div>
    <w:div w:id="1259757936">
      <w:bodyDiv w:val="1"/>
      <w:marLeft w:val="0"/>
      <w:marRight w:val="0"/>
      <w:marTop w:val="0"/>
      <w:marBottom w:val="0"/>
      <w:divBdr>
        <w:top w:val="none" w:sz="0" w:space="0" w:color="auto"/>
        <w:left w:val="none" w:sz="0" w:space="0" w:color="auto"/>
        <w:bottom w:val="none" w:sz="0" w:space="0" w:color="auto"/>
        <w:right w:val="none" w:sz="0" w:space="0" w:color="auto"/>
      </w:divBdr>
    </w:div>
    <w:div w:id="1361663405">
      <w:bodyDiv w:val="1"/>
      <w:marLeft w:val="0"/>
      <w:marRight w:val="0"/>
      <w:marTop w:val="0"/>
      <w:marBottom w:val="0"/>
      <w:divBdr>
        <w:top w:val="none" w:sz="0" w:space="0" w:color="auto"/>
        <w:left w:val="none" w:sz="0" w:space="0" w:color="auto"/>
        <w:bottom w:val="none" w:sz="0" w:space="0" w:color="auto"/>
        <w:right w:val="none" w:sz="0" w:space="0" w:color="auto"/>
      </w:divBdr>
    </w:div>
    <w:div w:id="1382250854">
      <w:bodyDiv w:val="1"/>
      <w:marLeft w:val="0"/>
      <w:marRight w:val="0"/>
      <w:marTop w:val="0"/>
      <w:marBottom w:val="0"/>
      <w:divBdr>
        <w:top w:val="none" w:sz="0" w:space="0" w:color="auto"/>
        <w:left w:val="none" w:sz="0" w:space="0" w:color="auto"/>
        <w:bottom w:val="none" w:sz="0" w:space="0" w:color="auto"/>
        <w:right w:val="none" w:sz="0" w:space="0" w:color="auto"/>
      </w:divBdr>
    </w:div>
    <w:div w:id="1415128574">
      <w:bodyDiv w:val="1"/>
      <w:marLeft w:val="0"/>
      <w:marRight w:val="0"/>
      <w:marTop w:val="0"/>
      <w:marBottom w:val="0"/>
      <w:divBdr>
        <w:top w:val="none" w:sz="0" w:space="0" w:color="auto"/>
        <w:left w:val="none" w:sz="0" w:space="0" w:color="auto"/>
        <w:bottom w:val="none" w:sz="0" w:space="0" w:color="auto"/>
        <w:right w:val="none" w:sz="0" w:space="0" w:color="auto"/>
      </w:divBdr>
    </w:div>
    <w:div w:id="1531869231">
      <w:bodyDiv w:val="1"/>
      <w:marLeft w:val="0"/>
      <w:marRight w:val="0"/>
      <w:marTop w:val="0"/>
      <w:marBottom w:val="0"/>
      <w:divBdr>
        <w:top w:val="none" w:sz="0" w:space="0" w:color="auto"/>
        <w:left w:val="none" w:sz="0" w:space="0" w:color="auto"/>
        <w:bottom w:val="none" w:sz="0" w:space="0" w:color="auto"/>
        <w:right w:val="none" w:sz="0" w:space="0" w:color="auto"/>
      </w:divBdr>
    </w:div>
    <w:div w:id="1559128163">
      <w:bodyDiv w:val="1"/>
      <w:marLeft w:val="0"/>
      <w:marRight w:val="0"/>
      <w:marTop w:val="0"/>
      <w:marBottom w:val="0"/>
      <w:divBdr>
        <w:top w:val="none" w:sz="0" w:space="0" w:color="auto"/>
        <w:left w:val="none" w:sz="0" w:space="0" w:color="auto"/>
        <w:bottom w:val="none" w:sz="0" w:space="0" w:color="auto"/>
        <w:right w:val="none" w:sz="0" w:space="0" w:color="auto"/>
      </w:divBdr>
    </w:div>
    <w:div w:id="1735927282">
      <w:bodyDiv w:val="1"/>
      <w:marLeft w:val="0"/>
      <w:marRight w:val="0"/>
      <w:marTop w:val="0"/>
      <w:marBottom w:val="0"/>
      <w:divBdr>
        <w:top w:val="none" w:sz="0" w:space="0" w:color="auto"/>
        <w:left w:val="none" w:sz="0" w:space="0" w:color="auto"/>
        <w:bottom w:val="none" w:sz="0" w:space="0" w:color="auto"/>
        <w:right w:val="none" w:sz="0" w:space="0" w:color="auto"/>
      </w:divBdr>
    </w:div>
    <w:div w:id="1797142029">
      <w:bodyDiv w:val="1"/>
      <w:marLeft w:val="0"/>
      <w:marRight w:val="0"/>
      <w:marTop w:val="0"/>
      <w:marBottom w:val="0"/>
      <w:divBdr>
        <w:top w:val="none" w:sz="0" w:space="0" w:color="auto"/>
        <w:left w:val="none" w:sz="0" w:space="0" w:color="auto"/>
        <w:bottom w:val="none" w:sz="0" w:space="0" w:color="auto"/>
        <w:right w:val="none" w:sz="0" w:space="0" w:color="auto"/>
      </w:divBdr>
    </w:div>
    <w:div w:id="1827626908">
      <w:bodyDiv w:val="1"/>
      <w:marLeft w:val="0"/>
      <w:marRight w:val="0"/>
      <w:marTop w:val="0"/>
      <w:marBottom w:val="0"/>
      <w:divBdr>
        <w:top w:val="none" w:sz="0" w:space="0" w:color="auto"/>
        <w:left w:val="none" w:sz="0" w:space="0" w:color="auto"/>
        <w:bottom w:val="none" w:sz="0" w:space="0" w:color="auto"/>
        <w:right w:val="none" w:sz="0" w:space="0" w:color="auto"/>
      </w:divBdr>
    </w:div>
    <w:div w:id="1933705427">
      <w:bodyDiv w:val="1"/>
      <w:marLeft w:val="0"/>
      <w:marRight w:val="0"/>
      <w:marTop w:val="0"/>
      <w:marBottom w:val="0"/>
      <w:divBdr>
        <w:top w:val="none" w:sz="0" w:space="0" w:color="auto"/>
        <w:left w:val="none" w:sz="0" w:space="0" w:color="auto"/>
        <w:bottom w:val="none" w:sz="0" w:space="0" w:color="auto"/>
        <w:right w:val="none" w:sz="0" w:space="0" w:color="auto"/>
      </w:divBdr>
    </w:div>
    <w:div w:id="196484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tieveiligheid@wageningen.n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ctuur@wageningen.n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geningen.nl/direct-regelen/ondernemers/duurzaamheid-en-inkopen/aanbesteden-en-inkopen/"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3D226F816A09489A03239D367323B5" ma:contentTypeVersion="14" ma:contentTypeDescription="Een nieuw document maken." ma:contentTypeScope="" ma:versionID="64142ac1e49c1497d7ec95f58b08e548">
  <xsd:schema xmlns:xsd="http://www.w3.org/2001/XMLSchema" xmlns:xs="http://www.w3.org/2001/XMLSchema" xmlns:p="http://schemas.microsoft.com/office/2006/metadata/properties" xmlns:ns2="02bfd001-7323-4924-876e-2b1a70493c58" xmlns:ns3="cbeb60cb-f994-4822-b865-f77c6b1b75e2" targetNamespace="http://schemas.microsoft.com/office/2006/metadata/properties" ma:root="true" ma:fieldsID="1b4a8dd72f253009fb904738174ce02d" ns2:_="" ns3:_="">
    <xsd:import namespace="02bfd001-7323-4924-876e-2b1a70493c58"/>
    <xsd:import namespace="cbeb60cb-f994-4822-b865-f77c6b1b75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Title0"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d001-7323-4924-876e-2b1a70493c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Title0" ma:index="12" nillable="true" ma:displayName="Title" ma:description="" ma:internalName="Title0">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988a8439-910f-4c6d-a79c-be712d4a0a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b60cb-f994-4822-b865-f77c6b1b75e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d02f4d-eca3-4ec4-ac31-5d2c177ca79f}" ma:internalName="TaxCatchAll" ma:showField="CatchAllData" ma:web="cbeb60cb-f994-4822-b865-f77c6b1b7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itle0 xmlns="02bfd001-7323-4924-876e-2b1a70493c58" xsi:nil="true"/>
    <TaxCatchAll xmlns="cbeb60cb-f994-4822-b865-f77c6b1b75e2" xsi:nil="true"/>
    <lcf76f155ced4ddcb4097134ff3c332f xmlns="02bfd001-7323-4924-876e-2b1a70493c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D00B06-08FF-484F-8D3E-64AE50035506}">
  <ds:schemaRefs>
    <ds:schemaRef ds:uri="http://schemas.openxmlformats.org/officeDocument/2006/bibliography"/>
  </ds:schemaRefs>
</ds:datastoreItem>
</file>

<file path=customXml/itemProps2.xml><?xml version="1.0" encoding="utf-8"?>
<ds:datastoreItem xmlns:ds="http://schemas.openxmlformats.org/officeDocument/2006/customXml" ds:itemID="{2D8E6E2F-B7FF-4A30-8898-894A64A8B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d001-7323-4924-876e-2b1a70493c58"/>
    <ds:schemaRef ds:uri="cbeb60cb-f994-4822-b865-f77c6b1b7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41BAB0-03F9-411B-B850-FE40F584FF86}">
  <ds:schemaRefs>
    <ds:schemaRef ds:uri="http://schemas.microsoft.com/sharepoint/v3/contenttype/forms"/>
  </ds:schemaRefs>
</ds:datastoreItem>
</file>

<file path=customXml/itemProps4.xml><?xml version="1.0" encoding="utf-8"?>
<ds:datastoreItem xmlns:ds="http://schemas.openxmlformats.org/officeDocument/2006/customXml" ds:itemID="{21C22038-27A7-4618-8D7B-53A66DAF4E49}">
  <ds:schemaRefs>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cbeb60cb-f994-4822-b865-f77c6b1b75e2"/>
    <ds:schemaRef ds:uri="02bfd001-7323-4924-876e-2b1a70493c5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2282</Words>
  <Characters>12551</Characters>
  <Application>Microsoft Office Word</Application>
  <DocSecurity>0</DocSecurity>
  <Lines>104</Lines>
  <Paragraphs>29</Paragraphs>
  <ScaleCrop>false</ScaleCrop>
  <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velpm</dc:creator>
  <cp:keywords/>
  <cp:lastModifiedBy>Roest, Cynthia van der</cp:lastModifiedBy>
  <cp:revision>2</cp:revision>
  <dcterms:created xsi:type="dcterms:W3CDTF">2025-07-07T09:45:00Z</dcterms:created>
  <dcterms:modified xsi:type="dcterms:W3CDTF">2025-07-07T09:45:00Z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0x0101000E3D226F816A09489A03239D367323B5</vt:lpwstr>
  </property>
  <property fmtid="{D5CDD505-2E9C-101B-9397-08002B2CF9AE}" pid="3" name="MediaServiceImageTags">
    <vt:lpwstr/>
  </property>
</Properties>
</file>