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E8E1C1" w14:textId="01B020BB" w:rsidR="00B4643C" w:rsidRPr="00A11A89" w:rsidRDefault="00EB722D">
      <w:pPr>
        <w:rPr>
          <w:b/>
          <w:bCs/>
          <w:color w:val="80340D" w:themeColor="accent2" w:themeShade="80"/>
          <w:sz w:val="36"/>
          <w:szCs w:val="36"/>
        </w:rPr>
      </w:pPr>
      <w:r w:rsidRPr="00A11A89">
        <w:rPr>
          <w:b/>
          <w:bCs/>
          <w:color w:val="80340D" w:themeColor="accent2" w:themeShade="80"/>
          <w:sz w:val="36"/>
          <w:szCs w:val="36"/>
        </w:rPr>
        <w:t xml:space="preserve">Bijlage 8 – Wensen – </w:t>
      </w:r>
      <w:proofErr w:type="spellStart"/>
      <w:r w:rsidRPr="00A11A89">
        <w:rPr>
          <w:b/>
          <w:bCs/>
          <w:color w:val="80340D" w:themeColor="accent2" w:themeShade="80"/>
          <w:sz w:val="36"/>
          <w:szCs w:val="36"/>
        </w:rPr>
        <w:t>subgunningscriterium</w:t>
      </w:r>
      <w:proofErr w:type="spellEnd"/>
      <w:r w:rsidRPr="00A11A89">
        <w:rPr>
          <w:b/>
          <w:bCs/>
          <w:color w:val="80340D" w:themeColor="accent2" w:themeShade="80"/>
          <w:sz w:val="36"/>
          <w:szCs w:val="36"/>
        </w:rPr>
        <w:t xml:space="preserve"> 2 </w:t>
      </w:r>
    </w:p>
    <w:p w14:paraId="3D4D7A79" w14:textId="034A76BB" w:rsidR="0083766A" w:rsidRDefault="0083766A" w:rsidP="0083766A">
      <w:pPr>
        <w:tabs>
          <w:tab w:val="left" w:pos="419"/>
        </w:tabs>
        <w:spacing w:after="240" w:line="240" w:lineRule="auto"/>
        <w:jc w:val="both"/>
        <w:rPr>
          <w:rFonts w:eastAsia="Times New Roman" w:cs="Calibri"/>
          <w:kern w:val="0"/>
          <w:sz w:val="20"/>
          <w:szCs w:val="20"/>
          <w:lang w:eastAsia="nl-NL"/>
          <w14:ligatures w14:val="none"/>
        </w:rPr>
      </w:pPr>
      <w:r w:rsidRPr="005F37DA">
        <w:rPr>
          <w:rFonts w:eastAsia="Times New Roman" w:cs="Calibri"/>
          <w:kern w:val="0"/>
          <w:sz w:val="20"/>
          <w:szCs w:val="20"/>
          <w:lang w:eastAsia="nl-NL"/>
          <w14:ligatures w14:val="none"/>
        </w:rPr>
        <w:t xml:space="preserve">U dient dit formulier in te vullen en per wens, </w:t>
      </w:r>
      <w:r w:rsidR="0018366C" w:rsidRPr="005F37DA">
        <w:rPr>
          <w:rFonts w:eastAsia="Times New Roman" w:cs="Calibri"/>
          <w:kern w:val="0"/>
          <w:sz w:val="20"/>
          <w:szCs w:val="20"/>
          <w:lang w:eastAsia="nl-NL"/>
          <w14:ligatures w14:val="none"/>
        </w:rPr>
        <w:t>in maximaal 8 regels</w:t>
      </w:r>
      <w:r w:rsidRPr="005F37DA">
        <w:rPr>
          <w:rFonts w:eastAsia="Times New Roman" w:cs="Calibri"/>
          <w:kern w:val="0"/>
          <w:sz w:val="20"/>
          <w:szCs w:val="20"/>
          <w:lang w:eastAsia="nl-NL"/>
          <w14:ligatures w14:val="none"/>
        </w:rPr>
        <w:t xml:space="preserve">, een uitleg te geven. Hetgeen beschreven in dit document maakt onderdeel uit van uw aanbieding.  Bij iedere wens staat aangegeven welk gewicht de gemeente Zeist toekent aan de wens. U kunt </w:t>
      </w:r>
      <w:r w:rsidRPr="006C2858">
        <w:rPr>
          <w:rFonts w:eastAsia="Times New Roman" w:cs="Calibri"/>
          <w:kern w:val="0"/>
          <w:sz w:val="20"/>
          <w:szCs w:val="20"/>
          <w:lang w:eastAsia="nl-NL"/>
          <w14:ligatures w14:val="none"/>
        </w:rPr>
        <w:t>maximaal 44 punten voor gewicht halen voor de 14 wensen</w:t>
      </w:r>
      <w:r w:rsidRPr="005F37DA">
        <w:rPr>
          <w:rFonts w:eastAsia="Times New Roman" w:cs="Calibri"/>
          <w:kern w:val="0"/>
          <w:sz w:val="20"/>
          <w:szCs w:val="20"/>
          <w:lang w:eastAsia="nl-NL"/>
          <w14:ligatures w14:val="none"/>
        </w:rPr>
        <w:t xml:space="preserve"> tezamen.  </w:t>
      </w:r>
    </w:p>
    <w:p w14:paraId="589A0B5C" w14:textId="75118CE2" w:rsidR="00A11A89" w:rsidRDefault="00965CB5" w:rsidP="00A11A89">
      <w:pPr>
        <w:pStyle w:val="pf0"/>
        <w:rPr>
          <w:rFonts w:ascii="Arial" w:hAnsi="Arial" w:cs="Arial"/>
          <w:sz w:val="20"/>
          <w:szCs w:val="20"/>
        </w:rPr>
      </w:pPr>
      <w:r w:rsidRPr="00F945C6">
        <w:rPr>
          <w:rFonts w:asciiTheme="minorHAnsi" w:hAnsiTheme="minorHAnsi" w:cs="Calibri"/>
          <w:sz w:val="20"/>
          <w:szCs w:val="20"/>
        </w:rPr>
        <w:t xml:space="preserve">De wensen met “VTH” en een nummer zijn overgenomen uit de VNG </w:t>
      </w:r>
      <w:proofErr w:type="spellStart"/>
      <w:r w:rsidRPr="00F945C6">
        <w:rPr>
          <w:rFonts w:asciiTheme="minorHAnsi" w:hAnsiTheme="minorHAnsi" w:cs="Calibri"/>
          <w:sz w:val="20"/>
          <w:szCs w:val="20"/>
        </w:rPr>
        <w:t>requirements</w:t>
      </w:r>
      <w:proofErr w:type="spellEnd"/>
      <w:r w:rsidRPr="00F945C6">
        <w:rPr>
          <w:rFonts w:asciiTheme="minorHAnsi" w:hAnsiTheme="minorHAnsi" w:cs="Calibri"/>
          <w:sz w:val="20"/>
          <w:szCs w:val="20"/>
        </w:rPr>
        <w:t>.</w:t>
      </w:r>
      <w:r>
        <w:rPr>
          <w:rFonts w:cs="Calibri"/>
          <w:sz w:val="20"/>
          <w:szCs w:val="20"/>
        </w:rPr>
        <w:t xml:space="preserve"> </w:t>
      </w:r>
      <w:hyperlink r:id="rId10" w:history="1">
        <w:r w:rsidR="00A11A89" w:rsidRPr="00854F7A">
          <w:rPr>
            <w:rStyle w:val="Hyperlink"/>
            <w:rFonts w:ascii="Segoe UI" w:eastAsiaTheme="majorEastAsia" w:hAnsi="Segoe UI" w:cs="Segoe UI"/>
            <w:sz w:val="18"/>
            <w:szCs w:val="18"/>
          </w:rPr>
          <w:t>https://vng.nl/catalogus-omgevingswet/requirements-vergunning-toezicht-en-handhaving-referentiecomponenten</w:t>
        </w:r>
      </w:hyperlink>
      <w:r w:rsidR="00A11A89">
        <w:rPr>
          <w:rStyle w:val="cf01"/>
          <w:rFonts w:eastAsiaTheme="majorEastAsia"/>
        </w:rPr>
        <w:t xml:space="preserve"> </w:t>
      </w:r>
    </w:p>
    <w:p w14:paraId="2B61D57F" w14:textId="28B2BDFC" w:rsidR="00965CB5" w:rsidRPr="005F37DA" w:rsidRDefault="00965CB5" w:rsidP="0083766A">
      <w:pPr>
        <w:tabs>
          <w:tab w:val="left" w:pos="419"/>
        </w:tabs>
        <w:spacing w:after="240" w:line="240" w:lineRule="auto"/>
        <w:jc w:val="both"/>
        <w:rPr>
          <w:rFonts w:eastAsia="Times New Roman" w:cs="Calibri"/>
          <w:kern w:val="0"/>
          <w:sz w:val="20"/>
          <w:szCs w:val="20"/>
          <w:lang w:eastAsia="nl-NL"/>
          <w14:ligatures w14:val="none"/>
        </w:rPr>
      </w:pPr>
    </w:p>
    <w:tbl>
      <w:tblPr>
        <w:tblStyle w:val="Tabelraster"/>
        <w:tblW w:w="9498" w:type="dxa"/>
        <w:tblInd w:w="-147" w:type="dxa"/>
        <w:shd w:val="clear" w:color="auto" w:fill="F6C5AC" w:themeFill="accent2" w:themeFillTint="66"/>
        <w:tblLook w:val="04A0" w:firstRow="1" w:lastRow="0" w:firstColumn="1" w:lastColumn="0" w:noHBand="0" w:noVBand="1"/>
      </w:tblPr>
      <w:tblGrid>
        <w:gridCol w:w="570"/>
        <w:gridCol w:w="4829"/>
        <w:gridCol w:w="1368"/>
        <w:gridCol w:w="1365"/>
        <w:gridCol w:w="1366"/>
      </w:tblGrid>
      <w:tr w:rsidR="00EB722D" w:rsidRPr="005F37DA" w14:paraId="3DE4302B" w14:textId="77777777" w:rsidTr="2C015FD9">
        <w:trPr>
          <w:trHeight w:val="556"/>
        </w:trPr>
        <w:tc>
          <w:tcPr>
            <w:tcW w:w="570" w:type="dxa"/>
            <w:shd w:val="clear" w:color="auto" w:fill="F6C5AC" w:themeFill="accent2" w:themeFillTint="66"/>
          </w:tcPr>
          <w:p w14:paraId="537B22AB" w14:textId="5FB0DE1B" w:rsidR="00EB722D" w:rsidRPr="005F37DA" w:rsidRDefault="00D64F41">
            <w:pPr>
              <w:rPr>
                <w:b/>
                <w:bCs/>
                <w:sz w:val="20"/>
                <w:szCs w:val="20"/>
              </w:rPr>
            </w:pPr>
            <w:r w:rsidRPr="005F37DA">
              <w:rPr>
                <w:b/>
                <w:bCs/>
                <w:sz w:val="20"/>
                <w:szCs w:val="20"/>
              </w:rPr>
              <w:t>N</w:t>
            </w:r>
            <w:r w:rsidR="00EB722D" w:rsidRPr="005F37DA">
              <w:rPr>
                <w:b/>
                <w:bCs/>
                <w:sz w:val="20"/>
                <w:szCs w:val="20"/>
              </w:rPr>
              <w:t>r</w:t>
            </w:r>
            <w:r w:rsidRPr="005F37DA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4829" w:type="dxa"/>
            <w:shd w:val="clear" w:color="auto" w:fill="F6C5AC" w:themeFill="accent2" w:themeFillTint="66"/>
          </w:tcPr>
          <w:p w14:paraId="35EDD0AA" w14:textId="3EBF9B6A" w:rsidR="00EB722D" w:rsidRPr="005F37DA" w:rsidRDefault="00EB722D">
            <w:pPr>
              <w:rPr>
                <w:b/>
                <w:bCs/>
                <w:sz w:val="20"/>
                <w:szCs w:val="20"/>
              </w:rPr>
            </w:pPr>
            <w:r w:rsidRPr="005F37DA">
              <w:rPr>
                <w:b/>
                <w:bCs/>
                <w:sz w:val="20"/>
                <w:szCs w:val="20"/>
              </w:rPr>
              <w:t>Omschrijving van wens</w:t>
            </w:r>
          </w:p>
        </w:tc>
        <w:tc>
          <w:tcPr>
            <w:tcW w:w="1368" w:type="dxa"/>
            <w:shd w:val="clear" w:color="auto" w:fill="F6C5AC" w:themeFill="accent2" w:themeFillTint="66"/>
          </w:tcPr>
          <w:p w14:paraId="7F6ADBBA" w14:textId="0A606BE2" w:rsidR="00EB722D" w:rsidRPr="005F37DA" w:rsidRDefault="00EB722D">
            <w:pPr>
              <w:rPr>
                <w:b/>
                <w:bCs/>
                <w:sz w:val="20"/>
                <w:szCs w:val="20"/>
              </w:rPr>
            </w:pPr>
            <w:r w:rsidRPr="005F37DA">
              <w:rPr>
                <w:b/>
                <w:bCs/>
                <w:sz w:val="20"/>
                <w:szCs w:val="20"/>
              </w:rPr>
              <w:t>Onderdeel</w:t>
            </w:r>
          </w:p>
        </w:tc>
        <w:tc>
          <w:tcPr>
            <w:tcW w:w="1365" w:type="dxa"/>
            <w:shd w:val="clear" w:color="auto" w:fill="F6C5AC" w:themeFill="accent2" w:themeFillTint="66"/>
          </w:tcPr>
          <w:p w14:paraId="417C63D5" w14:textId="01EACBCE" w:rsidR="00EB722D" w:rsidRPr="005F37DA" w:rsidRDefault="00EB722D">
            <w:pPr>
              <w:rPr>
                <w:b/>
                <w:bCs/>
                <w:sz w:val="20"/>
                <w:szCs w:val="20"/>
              </w:rPr>
            </w:pPr>
            <w:r w:rsidRPr="005F37DA">
              <w:rPr>
                <w:b/>
                <w:bCs/>
                <w:sz w:val="20"/>
                <w:szCs w:val="20"/>
              </w:rPr>
              <w:t>Gewicht</w:t>
            </w:r>
          </w:p>
        </w:tc>
        <w:tc>
          <w:tcPr>
            <w:tcW w:w="1366" w:type="dxa"/>
            <w:shd w:val="clear" w:color="auto" w:fill="F6C5AC" w:themeFill="accent2" w:themeFillTint="66"/>
          </w:tcPr>
          <w:p w14:paraId="5C0EC68F" w14:textId="60F3D1AA" w:rsidR="00EB722D" w:rsidRPr="005F37DA" w:rsidRDefault="00EB722D">
            <w:pPr>
              <w:rPr>
                <w:b/>
                <w:bCs/>
                <w:sz w:val="20"/>
                <w:szCs w:val="20"/>
              </w:rPr>
            </w:pPr>
            <w:r w:rsidRPr="005F37DA">
              <w:rPr>
                <w:b/>
                <w:bCs/>
                <w:sz w:val="20"/>
                <w:szCs w:val="20"/>
              </w:rPr>
              <w:t>Factor</w:t>
            </w:r>
            <w:r w:rsidR="00D64F41" w:rsidRPr="005F37DA">
              <w:rPr>
                <w:b/>
                <w:bCs/>
                <w:sz w:val="20"/>
                <w:szCs w:val="20"/>
              </w:rPr>
              <w:t xml:space="preserve"> </w:t>
            </w:r>
            <w:r w:rsidR="00D64F41" w:rsidRPr="005F37DA">
              <w:rPr>
                <w:sz w:val="20"/>
                <w:szCs w:val="20"/>
              </w:rPr>
              <w:t>(in te vullen door gemeente Zeist)</w:t>
            </w:r>
          </w:p>
        </w:tc>
      </w:tr>
    </w:tbl>
    <w:p w14:paraId="7D184876" w14:textId="77777777" w:rsidR="00EB722D" w:rsidRDefault="00EB722D" w:rsidP="0083766A">
      <w:pPr>
        <w:spacing w:after="120" w:line="120" w:lineRule="auto"/>
      </w:pPr>
    </w:p>
    <w:tbl>
      <w:tblPr>
        <w:tblStyle w:val="Tabelraster"/>
        <w:tblW w:w="9498" w:type="dxa"/>
        <w:tblInd w:w="-147" w:type="dxa"/>
        <w:tblLook w:val="04A0" w:firstRow="1" w:lastRow="0" w:firstColumn="1" w:lastColumn="0" w:noHBand="0" w:noVBand="1"/>
      </w:tblPr>
      <w:tblGrid>
        <w:gridCol w:w="540"/>
        <w:gridCol w:w="4888"/>
        <w:gridCol w:w="1365"/>
        <w:gridCol w:w="1353"/>
        <w:gridCol w:w="1352"/>
      </w:tblGrid>
      <w:tr w:rsidR="00EB722D" w:rsidRPr="005F37DA" w14:paraId="7F156718" w14:textId="72150D4B" w:rsidTr="2C015FD9">
        <w:tc>
          <w:tcPr>
            <w:tcW w:w="540" w:type="dxa"/>
            <w:shd w:val="clear" w:color="auto" w:fill="D9F2D0" w:themeFill="accent6" w:themeFillTint="33"/>
          </w:tcPr>
          <w:p w14:paraId="1B469EE7" w14:textId="2E692082" w:rsidR="00EB722D" w:rsidRPr="005F37DA" w:rsidRDefault="00B05F38">
            <w:pPr>
              <w:rPr>
                <w:sz w:val="20"/>
                <w:szCs w:val="20"/>
              </w:rPr>
            </w:pPr>
            <w:r w:rsidRPr="005F37DA">
              <w:rPr>
                <w:sz w:val="20"/>
                <w:szCs w:val="20"/>
              </w:rPr>
              <w:t>W</w:t>
            </w:r>
            <w:r w:rsidR="00EB722D" w:rsidRPr="005F37DA">
              <w:rPr>
                <w:sz w:val="20"/>
                <w:szCs w:val="20"/>
              </w:rPr>
              <w:t>1</w:t>
            </w:r>
          </w:p>
        </w:tc>
        <w:tc>
          <w:tcPr>
            <w:tcW w:w="4888" w:type="dxa"/>
            <w:shd w:val="clear" w:color="auto" w:fill="D9F2D0" w:themeFill="accent6" w:themeFillTint="33"/>
          </w:tcPr>
          <w:p w14:paraId="7F4AB6DE" w14:textId="2B313B14" w:rsidR="00EB722D" w:rsidRPr="005F37DA" w:rsidRDefault="00EB722D" w:rsidP="00EB722D">
            <w:pPr>
              <w:rPr>
                <w:sz w:val="20"/>
                <w:szCs w:val="20"/>
              </w:rPr>
            </w:pPr>
            <w:r w:rsidRPr="005F37DA">
              <w:rPr>
                <w:sz w:val="20"/>
                <w:szCs w:val="20"/>
              </w:rPr>
              <w:t>VTH092 Kunnen doen van verzoek om wijziging in omgevingsplan</w:t>
            </w:r>
            <w:r w:rsidR="00F8534A">
              <w:rPr>
                <w:sz w:val="20"/>
                <w:szCs w:val="20"/>
              </w:rPr>
              <w:t>.</w:t>
            </w:r>
          </w:p>
        </w:tc>
        <w:tc>
          <w:tcPr>
            <w:tcW w:w="1365" w:type="dxa"/>
            <w:shd w:val="clear" w:color="auto" w:fill="D9F2D0" w:themeFill="accent6" w:themeFillTint="33"/>
          </w:tcPr>
          <w:p w14:paraId="70565044" w14:textId="3614FA6A" w:rsidR="00EB722D" w:rsidRPr="005F37DA" w:rsidRDefault="00EB722D">
            <w:pPr>
              <w:rPr>
                <w:sz w:val="20"/>
                <w:szCs w:val="20"/>
              </w:rPr>
            </w:pPr>
            <w:r w:rsidRPr="005F37DA">
              <w:rPr>
                <w:sz w:val="20"/>
                <w:szCs w:val="20"/>
              </w:rPr>
              <w:t>Aanvraag en melding</w:t>
            </w:r>
          </w:p>
        </w:tc>
        <w:tc>
          <w:tcPr>
            <w:tcW w:w="1353" w:type="dxa"/>
            <w:shd w:val="clear" w:color="auto" w:fill="D9F2D0" w:themeFill="accent6" w:themeFillTint="33"/>
          </w:tcPr>
          <w:p w14:paraId="3A523704" w14:textId="04BF41A6" w:rsidR="00EB722D" w:rsidRPr="005F37DA" w:rsidRDefault="00EB722D" w:rsidP="00D64F41">
            <w:pPr>
              <w:jc w:val="center"/>
              <w:rPr>
                <w:sz w:val="20"/>
                <w:szCs w:val="20"/>
              </w:rPr>
            </w:pPr>
            <w:r w:rsidRPr="005F37DA">
              <w:rPr>
                <w:sz w:val="20"/>
                <w:szCs w:val="20"/>
              </w:rPr>
              <w:t>5</w:t>
            </w:r>
          </w:p>
        </w:tc>
        <w:tc>
          <w:tcPr>
            <w:tcW w:w="1352" w:type="dxa"/>
            <w:shd w:val="clear" w:color="auto" w:fill="D9F2D0" w:themeFill="accent6" w:themeFillTint="33"/>
          </w:tcPr>
          <w:p w14:paraId="2CABE2F8" w14:textId="77777777" w:rsidR="00EB722D" w:rsidRPr="005F37DA" w:rsidRDefault="00EB722D" w:rsidP="00D64F41">
            <w:pPr>
              <w:jc w:val="center"/>
              <w:rPr>
                <w:sz w:val="20"/>
                <w:szCs w:val="20"/>
              </w:rPr>
            </w:pPr>
          </w:p>
        </w:tc>
      </w:tr>
      <w:tr w:rsidR="00EB722D" w:rsidRPr="005F37DA" w14:paraId="1B9ECA00" w14:textId="77777777" w:rsidTr="00D64F41">
        <w:trPr>
          <w:trHeight w:val="1668"/>
        </w:trPr>
        <w:tc>
          <w:tcPr>
            <w:tcW w:w="9498" w:type="dxa"/>
            <w:gridSpan w:val="5"/>
          </w:tcPr>
          <w:p w14:paraId="1A1B126E" w14:textId="5A908069" w:rsidR="00EB722D" w:rsidRPr="005F37DA" w:rsidRDefault="0083766A">
            <w:pPr>
              <w:rPr>
                <w:sz w:val="20"/>
                <w:szCs w:val="20"/>
              </w:rPr>
            </w:pPr>
            <w:r w:rsidRPr="005F37DA">
              <w:rPr>
                <w:sz w:val="20"/>
                <w:szCs w:val="20"/>
              </w:rPr>
              <w:t>Uitleg</w:t>
            </w:r>
          </w:p>
        </w:tc>
      </w:tr>
    </w:tbl>
    <w:p w14:paraId="0796BBA2" w14:textId="77777777" w:rsidR="00EB722D" w:rsidRDefault="00EB722D" w:rsidP="0083766A">
      <w:pPr>
        <w:spacing w:after="120" w:line="120" w:lineRule="auto"/>
      </w:pPr>
    </w:p>
    <w:tbl>
      <w:tblPr>
        <w:tblStyle w:val="Tabelraster"/>
        <w:tblW w:w="9498" w:type="dxa"/>
        <w:tblInd w:w="-147" w:type="dxa"/>
        <w:tblLook w:val="04A0" w:firstRow="1" w:lastRow="0" w:firstColumn="1" w:lastColumn="0" w:noHBand="0" w:noVBand="1"/>
      </w:tblPr>
      <w:tblGrid>
        <w:gridCol w:w="570"/>
        <w:gridCol w:w="4870"/>
        <w:gridCol w:w="1363"/>
        <w:gridCol w:w="1348"/>
        <w:gridCol w:w="1347"/>
      </w:tblGrid>
      <w:tr w:rsidR="0083766A" w:rsidRPr="005F37DA" w14:paraId="57F76205" w14:textId="77777777" w:rsidTr="2C015FD9">
        <w:tc>
          <w:tcPr>
            <w:tcW w:w="570" w:type="dxa"/>
            <w:shd w:val="clear" w:color="auto" w:fill="D9F2D0" w:themeFill="accent6" w:themeFillTint="33"/>
          </w:tcPr>
          <w:p w14:paraId="44A7F4E8" w14:textId="2AF8F401" w:rsidR="0083766A" w:rsidRPr="005F37DA" w:rsidRDefault="00B05F38" w:rsidP="006C2858">
            <w:pPr>
              <w:rPr>
                <w:sz w:val="20"/>
                <w:szCs w:val="20"/>
              </w:rPr>
            </w:pPr>
            <w:r w:rsidRPr="005F37DA">
              <w:rPr>
                <w:sz w:val="20"/>
                <w:szCs w:val="20"/>
              </w:rPr>
              <w:t>W</w:t>
            </w:r>
            <w:r w:rsidR="0083766A" w:rsidRPr="005F37DA">
              <w:rPr>
                <w:sz w:val="20"/>
                <w:szCs w:val="20"/>
              </w:rPr>
              <w:t>2</w:t>
            </w:r>
          </w:p>
        </w:tc>
        <w:tc>
          <w:tcPr>
            <w:tcW w:w="4870" w:type="dxa"/>
            <w:shd w:val="clear" w:color="auto" w:fill="D9F2D0" w:themeFill="accent6" w:themeFillTint="33"/>
          </w:tcPr>
          <w:p w14:paraId="7A6B408B" w14:textId="7946C645" w:rsidR="0083766A" w:rsidRPr="005F37DA" w:rsidRDefault="0083766A" w:rsidP="006C2858">
            <w:pPr>
              <w:rPr>
                <w:sz w:val="20"/>
                <w:szCs w:val="20"/>
              </w:rPr>
            </w:pPr>
            <w:r w:rsidRPr="005F37DA">
              <w:rPr>
                <w:sz w:val="20"/>
                <w:szCs w:val="20"/>
              </w:rPr>
              <w:t>VTH029 Kunnen ophalen van gegevens / documenten uit de Archiefregistratiecomponent</w:t>
            </w:r>
            <w:r w:rsidR="00F8534A">
              <w:rPr>
                <w:sz w:val="20"/>
                <w:szCs w:val="20"/>
              </w:rPr>
              <w:t>.</w:t>
            </w:r>
          </w:p>
        </w:tc>
        <w:tc>
          <w:tcPr>
            <w:tcW w:w="1363" w:type="dxa"/>
            <w:shd w:val="clear" w:color="auto" w:fill="D9F2D0" w:themeFill="accent6" w:themeFillTint="33"/>
          </w:tcPr>
          <w:p w14:paraId="7F9813A5" w14:textId="3E801EFE" w:rsidR="0083766A" w:rsidRPr="005F37DA" w:rsidRDefault="0083766A" w:rsidP="006C2858">
            <w:pPr>
              <w:rPr>
                <w:sz w:val="20"/>
                <w:szCs w:val="20"/>
              </w:rPr>
            </w:pPr>
            <w:r w:rsidRPr="005F37DA">
              <w:rPr>
                <w:sz w:val="20"/>
                <w:szCs w:val="20"/>
              </w:rPr>
              <w:t>Generiek</w:t>
            </w:r>
          </w:p>
        </w:tc>
        <w:tc>
          <w:tcPr>
            <w:tcW w:w="1348" w:type="dxa"/>
            <w:shd w:val="clear" w:color="auto" w:fill="D9F2D0" w:themeFill="accent6" w:themeFillTint="33"/>
          </w:tcPr>
          <w:p w14:paraId="0836AA97" w14:textId="38463D72" w:rsidR="0083766A" w:rsidRPr="005F37DA" w:rsidRDefault="0083766A" w:rsidP="00D64F41">
            <w:pPr>
              <w:jc w:val="center"/>
              <w:rPr>
                <w:sz w:val="20"/>
                <w:szCs w:val="20"/>
              </w:rPr>
            </w:pPr>
            <w:r w:rsidRPr="005F37DA">
              <w:rPr>
                <w:sz w:val="20"/>
                <w:szCs w:val="20"/>
              </w:rPr>
              <w:t>5</w:t>
            </w:r>
          </w:p>
        </w:tc>
        <w:tc>
          <w:tcPr>
            <w:tcW w:w="1347" w:type="dxa"/>
            <w:shd w:val="clear" w:color="auto" w:fill="D9F2D0" w:themeFill="accent6" w:themeFillTint="33"/>
          </w:tcPr>
          <w:p w14:paraId="343B09E5" w14:textId="77777777" w:rsidR="0083766A" w:rsidRPr="005F37DA" w:rsidRDefault="0083766A" w:rsidP="00D64F41">
            <w:pPr>
              <w:jc w:val="center"/>
              <w:rPr>
                <w:sz w:val="20"/>
                <w:szCs w:val="20"/>
              </w:rPr>
            </w:pPr>
          </w:p>
        </w:tc>
      </w:tr>
      <w:tr w:rsidR="0083766A" w:rsidRPr="005F37DA" w14:paraId="455A119A" w14:textId="77777777" w:rsidTr="00D64F41">
        <w:trPr>
          <w:trHeight w:val="1668"/>
        </w:trPr>
        <w:tc>
          <w:tcPr>
            <w:tcW w:w="9498" w:type="dxa"/>
            <w:gridSpan w:val="5"/>
          </w:tcPr>
          <w:p w14:paraId="48782CC3" w14:textId="2B7B3CD4" w:rsidR="0083766A" w:rsidRPr="005F37DA" w:rsidRDefault="0083766A" w:rsidP="006C2858">
            <w:pPr>
              <w:rPr>
                <w:sz w:val="20"/>
                <w:szCs w:val="20"/>
              </w:rPr>
            </w:pPr>
            <w:r w:rsidRPr="005F37DA">
              <w:rPr>
                <w:sz w:val="20"/>
                <w:szCs w:val="20"/>
              </w:rPr>
              <w:t>Uitleg</w:t>
            </w:r>
          </w:p>
        </w:tc>
      </w:tr>
    </w:tbl>
    <w:p w14:paraId="66147D92" w14:textId="77777777" w:rsidR="00EB722D" w:rsidRDefault="00EB722D" w:rsidP="0083766A">
      <w:pPr>
        <w:spacing w:after="120" w:line="120" w:lineRule="auto"/>
      </w:pPr>
    </w:p>
    <w:tbl>
      <w:tblPr>
        <w:tblStyle w:val="Tabelraster"/>
        <w:tblW w:w="9498" w:type="dxa"/>
        <w:tblInd w:w="-147" w:type="dxa"/>
        <w:tblLook w:val="04A0" w:firstRow="1" w:lastRow="0" w:firstColumn="1" w:lastColumn="0" w:noHBand="0" w:noVBand="1"/>
      </w:tblPr>
      <w:tblGrid>
        <w:gridCol w:w="615"/>
        <w:gridCol w:w="4814"/>
        <w:gridCol w:w="1364"/>
        <w:gridCol w:w="1353"/>
        <w:gridCol w:w="1352"/>
      </w:tblGrid>
      <w:tr w:rsidR="0083766A" w:rsidRPr="005F37DA" w14:paraId="4DE37D1E" w14:textId="77777777" w:rsidTr="2C015FD9">
        <w:tc>
          <w:tcPr>
            <w:tcW w:w="615" w:type="dxa"/>
            <w:shd w:val="clear" w:color="auto" w:fill="D9F2D0" w:themeFill="accent6" w:themeFillTint="33"/>
          </w:tcPr>
          <w:p w14:paraId="4E71ACE8" w14:textId="6D758998" w:rsidR="0083766A" w:rsidRPr="005F37DA" w:rsidRDefault="00B05F38" w:rsidP="006C2858">
            <w:pPr>
              <w:rPr>
                <w:sz w:val="20"/>
                <w:szCs w:val="20"/>
              </w:rPr>
            </w:pPr>
            <w:r w:rsidRPr="005F37DA">
              <w:rPr>
                <w:sz w:val="20"/>
                <w:szCs w:val="20"/>
              </w:rPr>
              <w:t>W</w:t>
            </w:r>
            <w:r w:rsidR="0083766A" w:rsidRPr="005F37DA">
              <w:rPr>
                <w:sz w:val="20"/>
                <w:szCs w:val="20"/>
              </w:rPr>
              <w:t>3</w:t>
            </w:r>
          </w:p>
        </w:tc>
        <w:tc>
          <w:tcPr>
            <w:tcW w:w="4814" w:type="dxa"/>
            <w:shd w:val="clear" w:color="auto" w:fill="D9F2D0" w:themeFill="accent6" w:themeFillTint="33"/>
          </w:tcPr>
          <w:p w14:paraId="7A031C37" w14:textId="7D59CE28" w:rsidR="0083766A" w:rsidRPr="005F37DA" w:rsidRDefault="0083766A" w:rsidP="006C2858">
            <w:pPr>
              <w:rPr>
                <w:sz w:val="20"/>
                <w:szCs w:val="20"/>
              </w:rPr>
            </w:pPr>
            <w:r w:rsidRPr="005F37DA">
              <w:rPr>
                <w:sz w:val="20"/>
                <w:szCs w:val="20"/>
              </w:rPr>
              <w:t>VTH061 Kunnen ondersteunen in het maken van een integrale afweging op basis van verzamelde adviezen</w:t>
            </w:r>
            <w:r w:rsidR="00F8534A">
              <w:rPr>
                <w:sz w:val="20"/>
                <w:szCs w:val="20"/>
              </w:rPr>
              <w:t>.</w:t>
            </w:r>
          </w:p>
        </w:tc>
        <w:tc>
          <w:tcPr>
            <w:tcW w:w="1364" w:type="dxa"/>
            <w:shd w:val="clear" w:color="auto" w:fill="D9F2D0" w:themeFill="accent6" w:themeFillTint="33"/>
          </w:tcPr>
          <w:p w14:paraId="645E6550" w14:textId="5C495427" w:rsidR="0083766A" w:rsidRPr="005F37DA" w:rsidRDefault="0083766A" w:rsidP="006C2858">
            <w:pPr>
              <w:rPr>
                <w:sz w:val="20"/>
                <w:szCs w:val="20"/>
              </w:rPr>
            </w:pPr>
            <w:r w:rsidRPr="005F37DA">
              <w:rPr>
                <w:sz w:val="20"/>
                <w:szCs w:val="20"/>
              </w:rPr>
              <w:t>Generiek</w:t>
            </w:r>
          </w:p>
        </w:tc>
        <w:tc>
          <w:tcPr>
            <w:tcW w:w="1353" w:type="dxa"/>
            <w:shd w:val="clear" w:color="auto" w:fill="D9F2D0" w:themeFill="accent6" w:themeFillTint="33"/>
          </w:tcPr>
          <w:p w14:paraId="1461874E" w14:textId="79B00478" w:rsidR="0083766A" w:rsidRPr="005F37DA" w:rsidRDefault="0083766A" w:rsidP="00D64F41">
            <w:pPr>
              <w:jc w:val="center"/>
              <w:rPr>
                <w:sz w:val="20"/>
                <w:szCs w:val="20"/>
              </w:rPr>
            </w:pPr>
            <w:r w:rsidRPr="005F37DA">
              <w:rPr>
                <w:sz w:val="20"/>
                <w:szCs w:val="20"/>
              </w:rPr>
              <w:t>5</w:t>
            </w:r>
          </w:p>
        </w:tc>
        <w:tc>
          <w:tcPr>
            <w:tcW w:w="1352" w:type="dxa"/>
            <w:shd w:val="clear" w:color="auto" w:fill="D9F2D0" w:themeFill="accent6" w:themeFillTint="33"/>
          </w:tcPr>
          <w:p w14:paraId="7C907B9F" w14:textId="77777777" w:rsidR="0083766A" w:rsidRPr="005F37DA" w:rsidRDefault="0083766A" w:rsidP="00D64F41">
            <w:pPr>
              <w:jc w:val="center"/>
              <w:rPr>
                <w:sz w:val="20"/>
                <w:szCs w:val="20"/>
              </w:rPr>
            </w:pPr>
          </w:p>
        </w:tc>
      </w:tr>
      <w:tr w:rsidR="0083766A" w:rsidRPr="005F37DA" w14:paraId="64FE5834" w14:textId="77777777" w:rsidTr="2C015FD9">
        <w:trPr>
          <w:trHeight w:val="1668"/>
        </w:trPr>
        <w:tc>
          <w:tcPr>
            <w:tcW w:w="9498" w:type="dxa"/>
            <w:gridSpan w:val="5"/>
          </w:tcPr>
          <w:p w14:paraId="2B43D991" w14:textId="23205D00" w:rsidR="0083766A" w:rsidRPr="005F37DA" w:rsidRDefault="0083766A" w:rsidP="006C2858">
            <w:pPr>
              <w:rPr>
                <w:sz w:val="20"/>
                <w:szCs w:val="20"/>
              </w:rPr>
            </w:pPr>
            <w:r w:rsidRPr="005F37DA">
              <w:rPr>
                <w:sz w:val="20"/>
                <w:szCs w:val="20"/>
              </w:rPr>
              <w:t>Uitleg</w:t>
            </w:r>
          </w:p>
        </w:tc>
      </w:tr>
    </w:tbl>
    <w:p w14:paraId="6CECAB39" w14:textId="77777777" w:rsidR="0083766A" w:rsidRDefault="0083766A"/>
    <w:p w14:paraId="1E8F1255" w14:textId="77777777" w:rsidR="00965CB5" w:rsidRDefault="00965CB5"/>
    <w:p w14:paraId="46ED82DA" w14:textId="77777777" w:rsidR="00965CB5" w:rsidRDefault="00965CB5"/>
    <w:tbl>
      <w:tblPr>
        <w:tblStyle w:val="Tabelraster"/>
        <w:tblW w:w="9498" w:type="dxa"/>
        <w:tblInd w:w="-147" w:type="dxa"/>
        <w:tblLook w:val="04A0" w:firstRow="1" w:lastRow="0" w:firstColumn="1" w:lastColumn="0" w:noHBand="0" w:noVBand="1"/>
      </w:tblPr>
      <w:tblGrid>
        <w:gridCol w:w="585"/>
        <w:gridCol w:w="4844"/>
        <w:gridCol w:w="1364"/>
        <w:gridCol w:w="1354"/>
        <w:gridCol w:w="1351"/>
      </w:tblGrid>
      <w:tr w:rsidR="0083766A" w:rsidRPr="005F37DA" w14:paraId="6A2F8D8E" w14:textId="77777777" w:rsidTr="2C015FD9">
        <w:tc>
          <w:tcPr>
            <w:tcW w:w="585" w:type="dxa"/>
            <w:shd w:val="clear" w:color="auto" w:fill="D9F2D0" w:themeFill="accent6" w:themeFillTint="33"/>
          </w:tcPr>
          <w:p w14:paraId="19D234D3" w14:textId="3167E732" w:rsidR="0083766A" w:rsidRPr="005F37DA" w:rsidRDefault="00B05F38" w:rsidP="006C2858">
            <w:pPr>
              <w:rPr>
                <w:sz w:val="20"/>
                <w:szCs w:val="20"/>
              </w:rPr>
            </w:pPr>
            <w:bookmarkStart w:id="0" w:name="_Hlk184973191"/>
            <w:r w:rsidRPr="005F37DA">
              <w:rPr>
                <w:sz w:val="20"/>
                <w:szCs w:val="20"/>
              </w:rPr>
              <w:t>W</w:t>
            </w:r>
            <w:r w:rsidR="0083766A" w:rsidRPr="005F37DA">
              <w:rPr>
                <w:sz w:val="20"/>
                <w:szCs w:val="20"/>
              </w:rPr>
              <w:t>4</w:t>
            </w:r>
          </w:p>
        </w:tc>
        <w:tc>
          <w:tcPr>
            <w:tcW w:w="4844" w:type="dxa"/>
            <w:shd w:val="clear" w:color="auto" w:fill="D9F2D0" w:themeFill="accent6" w:themeFillTint="33"/>
          </w:tcPr>
          <w:p w14:paraId="30413275" w14:textId="4ADF8E10" w:rsidR="0083766A" w:rsidRPr="005F37DA" w:rsidRDefault="0083766A" w:rsidP="006C2858">
            <w:pPr>
              <w:rPr>
                <w:sz w:val="20"/>
                <w:szCs w:val="20"/>
              </w:rPr>
            </w:pPr>
            <w:r w:rsidRPr="005F37DA">
              <w:rPr>
                <w:sz w:val="20"/>
                <w:szCs w:val="20"/>
              </w:rPr>
              <w:t>VTH091 Kunnen controleren op bestaande (afgehandelde of lopende) zaken (o.a. vergunning, toezicht, handhaving, wijziging omgevingsplan)</w:t>
            </w:r>
            <w:r w:rsidR="00F8534A">
              <w:rPr>
                <w:sz w:val="20"/>
                <w:szCs w:val="20"/>
              </w:rPr>
              <w:t>.</w:t>
            </w:r>
          </w:p>
        </w:tc>
        <w:tc>
          <w:tcPr>
            <w:tcW w:w="1364" w:type="dxa"/>
            <w:shd w:val="clear" w:color="auto" w:fill="D9F2D0" w:themeFill="accent6" w:themeFillTint="33"/>
          </w:tcPr>
          <w:p w14:paraId="503987FF" w14:textId="2E5D2D65" w:rsidR="0083766A" w:rsidRPr="005F37DA" w:rsidRDefault="0083766A" w:rsidP="006C2858">
            <w:pPr>
              <w:rPr>
                <w:sz w:val="20"/>
                <w:szCs w:val="20"/>
              </w:rPr>
            </w:pPr>
            <w:r w:rsidRPr="005F37DA">
              <w:rPr>
                <w:sz w:val="20"/>
                <w:szCs w:val="20"/>
              </w:rPr>
              <w:t>Generiek</w:t>
            </w:r>
          </w:p>
        </w:tc>
        <w:tc>
          <w:tcPr>
            <w:tcW w:w="1354" w:type="dxa"/>
            <w:shd w:val="clear" w:color="auto" w:fill="D9F2D0" w:themeFill="accent6" w:themeFillTint="33"/>
          </w:tcPr>
          <w:p w14:paraId="4A232524" w14:textId="35AD072D" w:rsidR="0083766A" w:rsidRPr="005F37DA" w:rsidRDefault="0083766A" w:rsidP="00D64F41">
            <w:pPr>
              <w:jc w:val="center"/>
              <w:rPr>
                <w:sz w:val="20"/>
                <w:szCs w:val="20"/>
              </w:rPr>
            </w:pPr>
            <w:r w:rsidRPr="005F37DA">
              <w:rPr>
                <w:sz w:val="20"/>
                <w:szCs w:val="20"/>
              </w:rPr>
              <w:t>10</w:t>
            </w:r>
          </w:p>
        </w:tc>
        <w:tc>
          <w:tcPr>
            <w:tcW w:w="1351" w:type="dxa"/>
            <w:shd w:val="clear" w:color="auto" w:fill="D9F2D0" w:themeFill="accent6" w:themeFillTint="33"/>
          </w:tcPr>
          <w:p w14:paraId="4154B84F" w14:textId="77777777" w:rsidR="0083766A" w:rsidRPr="005F37DA" w:rsidRDefault="0083766A" w:rsidP="00D64F41">
            <w:pPr>
              <w:jc w:val="center"/>
              <w:rPr>
                <w:sz w:val="20"/>
                <w:szCs w:val="20"/>
              </w:rPr>
            </w:pPr>
          </w:p>
        </w:tc>
      </w:tr>
      <w:tr w:rsidR="0083766A" w:rsidRPr="005F37DA" w14:paraId="3A5859E7" w14:textId="77777777" w:rsidTr="2C015FD9">
        <w:trPr>
          <w:trHeight w:val="1668"/>
        </w:trPr>
        <w:tc>
          <w:tcPr>
            <w:tcW w:w="9498" w:type="dxa"/>
            <w:gridSpan w:val="5"/>
          </w:tcPr>
          <w:p w14:paraId="3D567F24" w14:textId="13176AE9" w:rsidR="0083766A" w:rsidRPr="005F37DA" w:rsidRDefault="0083766A" w:rsidP="006C2858">
            <w:pPr>
              <w:rPr>
                <w:sz w:val="20"/>
                <w:szCs w:val="20"/>
              </w:rPr>
            </w:pPr>
            <w:r w:rsidRPr="005F37DA">
              <w:rPr>
                <w:sz w:val="20"/>
                <w:szCs w:val="20"/>
              </w:rPr>
              <w:t>Uitleg</w:t>
            </w:r>
          </w:p>
        </w:tc>
      </w:tr>
      <w:bookmarkEnd w:id="0"/>
    </w:tbl>
    <w:p w14:paraId="416E4CC6" w14:textId="77777777" w:rsidR="0083766A" w:rsidRDefault="0083766A"/>
    <w:tbl>
      <w:tblPr>
        <w:tblStyle w:val="Tabelraster"/>
        <w:tblW w:w="9498" w:type="dxa"/>
        <w:tblInd w:w="-147" w:type="dxa"/>
        <w:tblLook w:val="04A0" w:firstRow="1" w:lastRow="0" w:firstColumn="1" w:lastColumn="0" w:noHBand="0" w:noVBand="1"/>
      </w:tblPr>
      <w:tblGrid>
        <w:gridCol w:w="630"/>
        <w:gridCol w:w="4801"/>
        <w:gridCol w:w="1364"/>
        <w:gridCol w:w="1352"/>
        <w:gridCol w:w="1351"/>
      </w:tblGrid>
      <w:tr w:rsidR="00D64F41" w:rsidRPr="005F37DA" w14:paraId="5878649B" w14:textId="77777777" w:rsidTr="2C015FD9">
        <w:tc>
          <w:tcPr>
            <w:tcW w:w="630" w:type="dxa"/>
            <w:shd w:val="clear" w:color="auto" w:fill="D9F2D0" w:themeFill="accent6" w:themeFillTint="33"/>
          </w:tcPr>
          <w:p w14:paraId="08C3219E" w14:textId="5049E767" w:rsidR="00D64F41" w:rsidRPr="005F37DA" w:rsidRDefault="00B05F38" w:rsidP="006C2858">
            <w:pPr>
              <w:rPr>
                <w:sz w:val="20"/>
                <w:szCs w:val="20"/>
              </w:rPr>
            </w:pPr>
            <w:r w:rsidRPr="005F37DA">
              <w:rPr>
                <w:sz w:val="20"/>
                <w:szCs w:val="20"/>
              </w:rPr>
              <w:t>W</w:t>
            </w:r>
            <w:r w:rsidR="00D64F41" w:rsidRPr="005F37DA">
              <w:rPr>
                <w:sz w:val="20"/>
                <w:szCs w:val="20"/>
              </w:rPr>
              <w:t>5</w:t>
            </w:r>
          </w:p>
        </w:tc>
        <w:tc>
          <w:tcPr>
            <w:tcW w:w="4801" w:type="dxa"/>
            <w:shd w:val="clear" w:color="auto" w:fill="D9F2D0" w:themeFill="accent6" w:themeFillTint="33"/>
          </w:tcPr>
          <w:p w14:paraId="40ED6538" w14:textId="47CE27F4" w:rsidR="00D64F41" w:rsidRPr="005F37DA" w:rsidRDefault="003D6020" w:rsidP="006C2858">
            <w:pPr>
              <w:rPr>
                <w:sz w:val="20"/>
                <w:szCs w:val="20"/>
              </w:rPr>
            </w:pPr>
            <w:r w:rsidRPr="005F37DA">
              <w:rPr>
                <w:sz w:val="20"/>
                <w:szCs w:val="20"/>
              </w:rPr>
              <w:t>VTH111 Kunnen ophalen van een Zaaktype uit een Zaaktypecatalogus via de Zaakgericht Werken standaard (API)</w:t>
            </w:r>
            <w:r w:rsidR="00F8534A">
              <w:rPr>
                <w:sz w:val="20"/>
                <w:szCs w:val="20"/>
              </w:rPr>
              <w:t>.</w:t>
            </w:r>
          </w:p>
        </w:tc>
        <w:tc>
          <w:tcPr>
            <w:tcW w:w="1364" w:type="dxa"/>
            <w:shd w:val="clear" w:color="auto" w:fill="D9F2D0" w:themeFill="accent6" w:themeFillTint="33"/>
          </w:tcPr>
          <w:p w14:paraId="6E50DF5F" w14:textId="0796BACE" w:rsidR="00D64F41" w:rsidRPr="005F37DA" w:rsidRDefault="00581A60" w:rsidP="006C2858">
            <w:pPr>
              <w:rPr>
                <w:sz w:val="20"/>
                <w:szCs w:val="20"/>
              </w:rPr>
            </w:pPr>
            <w:r w:rsidRPr="005F37DA">
              <w:rPr>
                <w:sz w:val="20"/>
                <w:szCs w:val="20"/>
              </w:rPr>
              <w:t>Generiek</w:t>
            </w:r>
          </w:p>
        </w:tc>
        <w:tc>
          <w:tcPr>
            <w:tcW w:w="1352" w:type="dxa"/>
            <w:shd w:val="clear" w:color="auto" w:fill="D9F2D0" w:themeFill="accent6" w:themeFillTint="33"/>
          </w:tcPr>
          <w:p w14:paraId="2F962B09" w14:textId="3C8919D2" w:rsidR="00D64F41" w:rsidRPr="005F37DA" w:rsidRDefault="00581A60" w:rsidP="006C2858">
            <w:pPr>
              <w:jc w:val="center"/>
              <w:rPr>
                <w:sz w:val="20"/>
                <w:szCs w:val="20"/>
              </w:rPr>
            </w:pPr>
            <w:r w:rsidRPr="005F37DA">
              <w:rPr>
                <w:sz w:val="20"/>
                <w:szCs w:val="20"/>
              </w:rPr>
              <w:t>1</w:t>
            </w:r>
          </w:p>
        </w:tc>
        <w:tc>
          <w:tcPr>
            <w:tcW w:w="1351" w:type="dxa"/>
            <w:shd w:val="clear" w:color="auto" w:fill="D9F2D0" w:themeFill="accent6" w:themeFillTint="33"/>
          </w:tcPr>
          <w:p w14:paraId="2EFDC4EC" w14:textId="77777777" w:rsidR="00D64F41" w:rsidRPr="005F37DA" w:rsidRDefault="00D64F41" w:rsidP="006C2858">
            <w:pPr>
              <w:jc w:val="center"/>
              <w:rPr>
                <w:sz w:val="20"/>
                <w:szCs w:val="20"/>
              </w:rPr>
            </w:pPr>
          </w:p>
        </w:tc>
      </w:tr>
      <w:tr w:rsidR="00D64F41" w:rsidRPr="005F37DA" w14:paraId="45E51276" w14:textId="77777777" w:rsidTr="2C015FD9">
        <w:trPr>
          <w:trHeight w:val="1668"/>
        </w:trPr>
        <w:tc>
          <w:tcPr>
            <w:tcW w:w="9498" w:type="dxa"/>
            <w:gridSpan w:val="5"/>
          </w:tcPr>
          <w:p w14:paraId="1DB8641B" w14:textId="77777777" w:rsidR="00D64F41" w:rsidRPr="005F37DA" w:rsidRDefault="00D64F41" w:rsidP="006C2858">
            <w:pPr>
              <w:rPr>
                <w:sz w:val="20"/>
                <w:szCs w:val="20"/>
              </w:rPr>
            </w:pPr>
            <w:r w:rsidRPr="005F37DA">
              <w:rPr>
                <w:sz w:val="20"/>
                <w:szCs w:val="20"/>
              </w:rPr>
              <w:t>Uitleg</w:t>
            </w:r>
          </w:p>
        </w:tc>
      </w:tr>
    </w:tbl>
    <w:p w14:paraId="28FDB272" w14:textId="77777777" w:rsidR="00EB722D" w:rsidRDefault="00EB722D"/>
    <w:tbl>
      <w:tblPr>
        <w:tblStyle w:val="Tabelraster"/>
        <w:tblW w:w="9498" w:type="dxa"/>
        <w:tblInd w:w="-147" w:type="dxa"/>
        <w:tblLook w:val="04A0" w:firstRow="1" w:lastRow="0" w:firstColumn="1" w:lastColumn="0" w:noHBand="0" w:noVBand="1"/>
      </w:tblPr>
      <w:tblGrid>
        <w:gridCol w:w="615"/>
        <w:gridCol w:w="4827"/>
        <w:gridCol w:w="1363"/>
        <w:gridCol w:w="1347"/>
        <w:gridCol w:w="1346"/>
      </w:tblGrid>
      <w:tr w:rsidR="00D64F41" w:rsidRPr="005F37DA" w14:paraId="5E088849" w14:textId="77777777" w:rsidTr="2C015FD9">
        <w:tc>
          <w:tcPr>
            <w:tcW w:w="615" w:type="dxa"/>
            <w:shd w:val="clear" w:color="auto" w:fill="D9F2D0" w:themeFill="accent6" w:themeFillTint="33"/>
          </w:tcPr>
          <w:p w14:paraId="56E553B1" w14:textId="6633749C" w:rsidR="00D64F41" w:rsidRPr="005F37DA" w:rsidRDefault="00B05F38" w:rsidP="006C2858">
            <w:pPr>
              <w:rPr>
                <w:sz w:val="20"/>
                <w:szCs w:val="20"/>
              </w:rPr>
            </w:pPr>
            <w:r w:rsidRPr="005F37DA">
              <w:rPr>
                <w:sz w:val="20"/>
                <w:szCs w:val="20"/>
              </w:rPr>
              <w:t>W</w:t>
            </w:r>
            <w:r w:rsidR="00D64F41" w:rsidRPr="005F37DA">
              <w:rPr>
                <w:sz w:val="20"/>
                <w:szCs w:val="20"/>
              </w:rPr>
              <w:t>6</w:t>
            </w:r>
          </w:p>
        </w:tc>
        <w:tc>
          <w:tcPr>
            <w:tcW w:w="4827" w:type="dxa"/>
            <w:shd w:val="clear" w:color="auto" w:fill="D9F2D0" w:themeFill="accent6" w:themeFillTint="33"/>
          </w:tcPr>
          <w:p w14:paraId="36C87E73" w14:textId="238F3417" w:rsidR="00D64F41" w:rsidRPr="005F37DA" w:rsidRDefault="00581A60" w:rsidP="006C2858">
            <w:pPr>
              <w:rPr>
                <w:sz w:val="20"/>
                <w:szCs w:val="20"/>
              </w:rPr>
            </w:pPr>
            <w:r w:rsidRPr="005F37DA">
              <w:rPr>
                <w:sz w:val="20"/>
                <w:szCs w:val="20"/>
              </w:rPr>
              <w:t>VTH112 Kunnen bevragen en wijzigen van gegevens in het Besluitenregistratiecomponent op basis van de Zaakgericht Werken standaard (API)</w:t>
            </w:r>
            <w:r w:rsidR="00F8534A">
              <w:rPr>
                <w:sz w:val="20"/>
                <w:szCs w:val="20"/>
              </w:rPr>
              <w:t>.</w:t>
            </w:r>
          </w:p>
        </w:tc>
        <w:tc>
          <w:tcPr>
            <w:tcW w:w="1363" w:type="dxa"/>
            <w:shd w:val="clear" w:color="auto" w:fill="D9F2D0" w:themeFill="accent6" w:themeFillTint="33"/>
          </w:tcPr>
          <w:p w14:paraId="44A7D0C0" w14:textId="38CCEE76" w:rsidR="00D64F41" w:rsidRPr="005F37DA" w:rsidRDefault="00581A60" w:rsidP="006C2858">
            <w:pPr>
              <w:rPr>
                <w:sz w:val="20"/>
                <w:szCs w:val="20"/>
              </w:rPr>
            </w:pPr>
            <w:r w:rsidRPr="005F37DA">
              <w:rPr>
                <w:sz w:val="20"/>
                <w:szCs w:val="20"/>
              </w:rPr>
              <w:t xml:space="preserve">Generiek </w:t>
            </w:r>
          </w:p>
        </w:tc>
        <w:tc>
          <w:tcPr>
            <w:tcW w:w="1347" w:type="dxa"/>
            <w:shd w:val="clear" w:color="auto" w:fill="D9F2D0" w:themeFill="accent6" w:themeFillTint="33"/>
          </w:tcPr>
          <w:p w14:paraId="750040D2" w14:textId="28E50993" w:rsidR="00D64F41" w:rsidRPr="005F37DA" w:rsidRDefault="00581A60" w:rsidP="006C2858">
            <w:pPr>
              <w:jc w:val="center"/>
              <w:rPr>
                <w:sz w:val="20"/>
                <w:szCs w:val="20"/>
              </w:rPr>
            </w:pPr>
            <w:r w:rsidRPr="005F37DA">
              <w:rPr>
                <w:sz w:val="20"/>
                <w:szCs w:val="20"/>
              </w:rPr>
              <w:t>1</w:t>
            </w:r>
          </w:p>
        </w:tc>
        <w:tc>
          <w:tcPr>
            <w:tcW w:w="1346" w:type="dxa"/>
            <w:shd w:val="clear" w:color="auto" w:fill="D9F2D0" w:themeFill="accent6" w:themeFillTint="33"/>
          </w:tcPr>
          <w:p w14:paraId="25C3A7C9" w14:textId="77777777" w:rsidR="00D64F41" w:rsidRPr="005F37DA" w:rsidRDefault="00D64F41" w:rsidP="006C2858">
            <w:pPr>
              <w:jc w:val="center"/>
              <w:rPr>
                <w:sz w:val="20"/>
                <w:szCs w:val="20"/>
              </w:rPr>
            </w:pPr>
          </w:p>
        </w:tc>
      </w:tr>
      <w:tr w:rsidR="00D64F41" w:rsidRPr="005F37DA" w14:paraId="138268D9" w14:textId="77777777" w:rsidTr="006C2858">
        <w:trPr>
          <w:trHeight w:val="1668"/>
        </w:trPr>
        <w:tc>
          <w:tcPr>
            <w:tcW w:w="9498" w:type="dxa"/>
            <w:gridSpan w:val="5"/>
          </w:tcPr>
          <w:p w14:paraId="08613030" w14:textId="0625762E" w:rsidR="00D64F41" w:rsidRPr="005F37DA" w:rsidRDefault="00D64F41" w:rsidP="006C2858">
            <w:pPr>
              <w:rPr>
                <w:sz w:val="20"/>
                <w:szCs w:val="20"/>
              </w:rPr>
            </w:pPr>
            <w:r w:rsidRPr="005F37DA">
              <w:rPr>
                <w:sz w:val="20"/>
                <w:szCs w:val="20"/>
              </w:rPr>
              <w:t>Uitleg</w:t>
            </w:r>
          </w:p>
        </w:tc>
      </w:tr>
    </w:tbl>
    <w:p w14:paraId="695E0964" w14:textId="77777777" w:rsidR="00D64F41" w:rsidRDefault="00D64F41"/>
    <w:tbl>
      <w:tblPr>
        <w:tblStyle w:val="Tabelraster"/>
        <w:tblW w:w="9498" w:type="dxa"/>
        <w:tblInd w:w="-147" w:type="dxa"/>
        <w:tblLook w:val="04A0" w:firstRow="1" w:lastRow="0" w:firstColumn="1" w:lastColumn="0" w:noHBand="0" w:noVBand="1"/>
      </w:tblPr>
      <w:tblGrid>
        <w:gridCol w:w="615"/>
        <w:gridCol w:w="4816"/>
        <w:gridCol w:w="1364"/>
        <w:gridCol w:w="1352"/>
        <w:gridCol w:w="1351"/>
      </w:tblGrid>
      <w:tr w:rsidR="00D64F41" w:rsidRPr="005F37DA" w14:paraId="59D4B216" w14:textId="77777777" w:rsidTr="2C015FD9">
        <w:tc>
          <w:tcPr>
            <w:tcW w:w="615" w:type="dxa"/>
            <w:shd w:val="clear" w:color="auto" w:fill="D9F2D0" w:themeFill="accent6" w:themeFillTint="33"/>
          </w:tcPr>
          <w:p w14:paraId="6C390A1B" w14:textId="248718DC" w:rsidR="00D64F41" w:rsidRPr="005F37DA" w:rsidRDefault="00B05F38" w:rsidP="006C2858">
            <w:pPr>
              <w:rPr>
                <w:sz w:val="20"/>
                <w:szCs w:val="20"/>
              </w:rPr>
            </w:pPr>
            <w:r w:rsidRPr="005F37DA">
              <w:rPr>
                <w:sz w:val="20"/>
                <w:szCs w:val="20"/>
              </w:rPr>
              <w:t>W</w:t>
            </w:r>
            <w:r w:rsidR="00D64F41" w:rsidRPr="005F37DA">
              <w:rPr>
                <w:sz w:val="20"/>
                <w:szCs w:val="20"/>
              </w:rPr>
              <w:t>7</w:t>
            </w:r>
          </w:p>
        </w:tc>
        <w:tc>
          <w:tcPr>
            <w:tcW w:w="4816" w:type="dxa"/>
            <w:shd w:val="clear" w:color="auto" w:fill="D9F2D0" w:themeFill="accent6" w:themeFillTint="33"/>
          </w:tcPr>
          <w:p w14:paraId="63458FE3" w14:textId="7895BD61" w:rsidR="00D64F41" w:rsidRPr="005F37DA" w:rsidRDefault="00581A60" w:rsidP="006C2858">
            <w:pPr>
              <w:rPr>
                <w:sz w:val="20"/>
                <w:szCs w:val="20"/>
              </w:rPr>
            </w:pPr>
            <w:r w:rsidRPr="005F37DA">
              <w:rPr>
                <w:sz w:val="20"/>
                <w:szCs w:val="20"/>
              </w:rPr>
              <w:t>VTH120 Kunnen toetsen van planschaderisico/ het risico op nadeelcompensatie</w:t>
            </w:r>
            <w:r w:rsidR="00F8534A">
              <w:rPr>
                <w:sz w:val="20"/>
                <w:szCs w:val="20"/>
              </w:rPr>
              <w:t>.</w:t>
            </w:r>
          </w:p>
        </w:tc>
        <w:tc>
          <w:tcPr>
            <w:tcW w:w="1364" w:type="dxa"/>
            <w:shd w:val="clear" w:color="auto" w:fill="D9F2D0" w:themeFill="accent6" w:themeFillTint="33"/>
          </w:tcPr>
          <w:p w14:paraId="7EADEED2" w14:textId="29597C4D" w:rsidR="00D64F41" w:rsidRPr="005F37DA" w:rsidRDefault="00581A60" w:rsidP="006C2858">
            <w:pPr>
              <w:rPr>
                <w:sz w:val="20"/>
                <w:szCs w:val="20"/>
              </w:rPr>
            </w:pPr>
            <w:r w:rsidRPr="005F37DA">
              <w:rPr>
                <w:sz w:val="20"/>
                <w:szCs w:val="20"/>
              </w:rPr>
              <w:t>Generiek</w:t>
            </w:r>
          </w:p>
        </w:tc>
        <w:tc>
          <w:tcPr>
            <w:tcW w:w="1352" w:type="dxa"/>
            <w:shd w:val="clear" w:color="auto" w:fill="D9F2D0" w:themeFill="accent6" w:themeFillTint="33"/>
          </w:tcPr>
          <w:p w14:paraId="71AFFC0D" w14:textId="75AD04AC" w:rsidR="00D64F41" w:rsidRPr="005F37DA" w:rsidRDefault="00581A60" w:rsidP="006C2858">
            <w:pPr>
              <w:jc w:val="center"/>
              <w:rPr>
                <w:sz w:val="20"/>
                <w:szCs w:val="20"/>
              </w:rPr>
            </w:pPr>
            <w:r w:rsidRPr="005F37DA">
              <w:rPr>
                <w:sz w:val="20"/>
                <w:szCs w:val="20"/>
              </w:rPr>
              <w:t>1</w:t>
            </w:r>
          </w:p>
        </w:tc>
        <w:tc>
          <w:tcPr>
            <w:tcW w:w="1351" w:type="dxa"/>
            <w:shd w:val="clear" w:color="auto" w:fill="D9F2D0" w:themeFill="accent6" w:themeFillTint="33"/>
          </w:tcPr>
          <w:p w14:paraId="0765720B" w14:textId="77777777" w:rsidR="00D64F41" w:rsidRPr="005F37DA" w:rsidRDefault="00D64F41" w:rsidP="006C2858">
            <w:pPr>
              <w:jc w:val="center"/>
              <w:rPr>
                <w:sz w:val="20"/>
                <w:szCs w:val="20"/>
              </w:rPr>
            </w:pPr>
          </w:p>
        </w:tc>
      </w:tr>
      <w:tr w:rsidR="00D64F41" w:rsidRPr="005F37DA" w14:paraId="36A9653F" w14:textId="77777777" w:rsidTr="006C2858">
        <w:trPr>
          <w:trHeight w:val="1668"/>
        </w:trPr>
        <w:tc>
          <w:tcPr>
            <w:tcW w:w="9498" w:type="dxa"/>
            <w:gridSpan w:val="5"/>
          </w:tcPr>
          <w:p w14:paraId="4FC0E8A2" w14:textId="77777777" w:rsidR="00D64F41" w:rsidRPr="005F37DA" w:rsidRDefault="00D64F41" w:rsidP="006C2858">
            <w:pPr>
              <w:rPr>
                <w:sz w:val="20"/>
                <w:szCs w:val="20"/>
              </w:rPr>
            </w:pPr>
            <w:r w:rsidRPr="005F37DA">
              <w:rPr>
                <w:sz w:val="20"/>
                <w:szCs w:val="20"/>
              </w:rPr>
              <w:t>Uitleg</w:t>
            </w:r>
          </w:p>
        </w:tc>
      </w:tr>
    </w:tbl>
    <w:p w14:paraId="619A0184" w14:textId="77777777" w:rsidR="00D64F41" w:rsidRDefault="00D64F41"/>
    <w:p w14:paraId="7498EFC3" w14:textId="77777777" w:rsidR="00965CB5" w:rsidRDefault="00965CB5"/>
    <w:p w14:paraId="6AD9BB6D" w14:textId="77777777" w:rsidR="00965CB5" w:rsidRDefault="00965CB5"/>
    <w:tbl>
      <w:tblPr>
        <w:tblStyle w:val="Tabelraster"/>
        <w:tblW w:w="9498" w:type="dxa"/>
        <w:tblInd w:w="-147" w:type="dxa"/>
        <w:tblLook w:val="04A0" w:firstRow="1" w:lastRow="0" w:firstColumn="1" w:lastColumn="0" w:noHBand="0" w:noVBand="1"/>
      </w:tblPr>
      <w:tblGrid>
        <w:gridCol w:w="555"/>
        <w:gridCol w:w="4878"/>
        <w:gridCol w:w="1364"/>
        <w:gridCol w:w="1351"/>
        <w:gridCol w:w="1350"/>
      </w:tblGrid>
      <w:tr w:rsidR="00D64F41" w:rsidRPr="005F37DA" w14:paraId="32C588FD" w14:textId="77777777" w:rsidTr="2C015FD9">
        <w:tc>
          <w:tcPr>
            <w:tcW w:w="555" w:type="dxa"/>
            <w:shd w:val="clear" w:color="auto" w:fill="D9F2D0" w:themeFill="accent6" w:themeFillTint="33"/>
          </w:tcPr>
          <w:p w14:paraId="3F7325BB" w14:textId="17B37124" w:rsidR="00D64F41" w:rsidRPr="005F37DA" w:rsidRDefault="00B05F38" w:rsidP="006C2858">
            <w:pPr>
              <w:rPr>
                <w:sz w:val="20"/>
                <w:szCs w:val="20"/>
              </w:rPr>
            </w:pPr>
            <w:bookmarkStart w:id="1" w:name="_Hlk184973231"/>
            <w:r w:rsidRPr="005F37DA">
              <w:rPr>
                <w:sz w:val="20"/>
                <w:szCs w:val="20"/>
              </w:rPr>
              <w:lastRenderedPageBreak/>
              <w:t>W</w:t>
            </w:r>
            <w:r w:rsidR="00D64F41" w:rsidRPr="005F37DA">
              <w:rPr>
                <w:sz w:val="20"/>
                <w:szCs w:val="20"/>
              </w:rPr>
              <w:t>8</w:t>
            </w:r>
          </w:p>
        </w:tc>
        <w:tc>
          <w:tcPr>
            <w:tcW w:w="4878" w:type="dxa"/>
            <w:shd w:val="clear" w:color="auto" w:fill="D9F2D0" w:themeFill="accent6" w:themeFillTint="33"/>
          </w:tcPr>
          <w:p w14:paraId="3F7B4B3A" w14:textId="3D120D51" w:rsidR="00D64F41" w:rsidRPr="005F37DA" w:rsidRDefault="00581A60" w:rsidP="006C2858">
            <w:pPr>
              <w:rPr>
                <w:sz w:val="20"/>
                <w:szCs w:val="20"/>
              </w:rPr>
            </w:pPr>
            <w:r w:rsidRPr="005F37DA">
              <w:rPr>
                <w:sz w:val="20"/>
                <w:szCs w:val="20"/>
              </w:rPr>
              <w:t>VTH124 Kunnen opvragen van informatieproducten uit het monumentenregister bij de Rijksdienst voor het Cultureel Erfgoed</w:t>
            </w:r>
            <w:r w:rsidR="00F8534A">
              <w:rPr>
                <w:sz w:val="20"/>
                <w:szCs w:val="20"/>
              </w:rPr>
              <w:t>.</w:t>
            </w:r>
          </w:p>
        </w:tc>
        <w:tc>
          <w:tcPr>
            <w:tcW w:w="1364" w:type="dxa"/>
            <w:shd w:val="clear" w:color="auto" w:fill="D9F2D0" w:themeFill="accent6" w:themeFillTint="33"/>
          </w:tcPr>
          <w:p w14:paraId="7801D72B" w14:textId="6D1A5C12" w:rsidR="00D64F41" w:rsidRPr="005F37DA" w:rsidRDefault="7D687DA7" w:rsidP="006C2858">
            <w:pPr>
              <w:rPr>
                <w:sz w:val="20"/>
                <w:szCs w:val="20"/>
              </w:rPr>
            </w:pPr>
            <w:r w:rsidRPr="005F37DA">
              <w:rPr>
                <w:sz w:val="20"/>
                <w:szCs w:val="20"/>
              </w:rPr>
              <w:t>Algemeen</w:t>
            </w:r>
          </w:p>
        </w:tc>
        <w:tc>
          <w:tcPr>
            <w:tcW w:w="1351" w:type="dxa"/>
            <w:shd w:val="clear" w:color="auto" w:fill="D9F2D0" w:themeFill="accent6" w:themeFillTint="33"/>
          </w:tcPr>
          <w:p w14:paraId="79A88A6C" w14:textId="46729107" w:rsidR="00D64F41" w:rsidRPr="005F37DA" w:rsidRDefault="00581A60" w:rsidP="006C2858">
            <w:pPr>
              <w:jc w:val="center"/>
              <w:rPr>
                <w:sz w:val="20"/>
                <w:szCs w:val="20"/>
              </w:rPr>
            </w:pPr>
            <w:r w:rsidRPr="005F37DA">
              <w:rPr>
                <w:sz w:val="20"/>
                <w:szCs w:val="20"/>
              </w:rPr>
              <w:t>1</w:t>
            </w:r>
          </w:p>
        </w:tc>
        <w:tc>
          <w:tcPr>
            <w:tcW w:w="1350" w:type="dxa"/>
            <w:shd w:val="clear" w:color="auto" w:fill="D9F2D0" w:themeFill="accent6" w:themeFillTint="33"/>
          </w:tcPr>
          <w:p w14:paraId="51D35089" w14:textId="77777777" w:rsidR="00D64F41" w:rsidRPr="005F37DA" w:rsidRDefault="00D64F41" w:rsidP="006C2858">
            <w:pPr>
              <w:jc w:val="center"/>
              <w:rPr>
                <w:sz w:val="20"/>
                <w:szCs w:val="20"/>
              </w:rPr>
            </w:pPr>
          </w:p>
        </w:tc>
      </w:tr>
      <w:tr w:rsidR="00D64F41" w:rsidRPr="005F37DA" w14:paraId="2CEFFA3F" w14:textId="77777777" w:rsidTr="006C2858">
        <w:trPr>
          <w:trHeight w:val="1668"/>
        </w:trPr>
        <w:tc>
          <w:tcPr>
            <w:tcW w:w="9498" w:type="dxa"/>
            <w:gridSpan w:val="5"/>
          </w:tcPr>
          <w:p w14:paraId="5F2516FE" w14:textId="77777777" w:rsidR="00D64F41" w:rsidRPr="005F37DA" w:rsidRDefault="00D64F41" w:rsidP="006C2858">
            <w:pPr>
              <w:rPr>
                <w:sz w:val="20"/>
                <w:szCs w:val="20"/>
              </w:rPr>
            </w:pPr>
            <w:r w:rsidRPr="005F37DA">
              <w:rPr>
                <w:sz w:val="20"/>
                <w:szCs w:val="20"/>
              </w:rPr>
              <w:t>Uitleg</w:t>
            </w:r>
          </w:p>
        </w:tc>
      </w:tr>
      <w:bookmarkEnd w:id="1"/>
    </w:tbl>
    <w:p w14:paraId="138A65E1" w14:textId="77777777" w:rsidR="00D64F41" w:rsidRDefault="00D64F41"/>
    <w:tbl>
      <w:tblPr>
        <w:tblStyle w:val="Tabelraster"/>
        <w:tblW w:w="9498" w:type="dxa"/>
        <w:tblInd w:w="-147" w:type="dxa"/>
        <w:tblLook w:val="04A0" w:firstRow="1" w:lastRow="0" w:firstColumn="1" w:lastColumn="0" w:noHBand="0" w:noVBand="1"/>
      </w:tblPr>
      <w:tblGrid>
        <w:gridCol w:w="630"/>
        <w:gridCol w:w="4797"/>
        <w:gridCol w:w="1368"/>
        <w:gridCol w:w="1352"/>
        <w:gridCol w:w="1351"/>
      </w:tblGrid>
      <w:tr w:rsidR="00D64F41" w:rsidRPr="005F37DA" w14:paraId="790CAEB9" w14:textId="77777777" w:rsidTr="2C015FD9">
        <w:tc>
          <w:tcPr>
            <w:tcW w:w="630" w:type="dxa"/>
            <w:shd w:val="clear" w:color="auto" w:fill="D9F2D0" w:themeFill="accent6" w:themeFillTint="33"/>
          </w:tcPr>
          <w:p w14:paraId="739995D5" w14:textId="05228F6F" w:rsidR="00D64F41" w:rsidRPr="005F37DA" w:rsidRDefault="00B05F38" w:rsidP="006C2858">
            <w:pPr>
              <w:rPr>
                <w:sz w:val="20"/>
                <w:szCs w:val="20"/>
              </w:rPr>
            </w:pPr>
            <w:r w:rsidRPr="005F37DA">
              <w:rPr>
                <w:sz w:val="20"/>
                <w:szCs w:val="20"/>
              </w:rPr>
              <w:t>W</w:t>
            </w:r>
            <w:r w:rsidR="00D64F41" w:rsidRPr="005F37DA">
              <w:rPr>
                <w:sz w:val="20"/>
                <w:szCs w:val="20"/>
              </w:rPr>
              <w:t>9</w:t>
            </w:r>
          </w:p>
        </w:tc>
        <w:tc>
          <w:tcPr>
            <w:tcW w:w="4797" w:type="dxa"/>
            <w:shd w:val="clear" w:color="auto" w:fill="D9F2D0" w:themeFill="accent6" w:themeFillTint="33"/>
          </w:tcPr>
          <w:p w14:paraId="6615FA99" w14:textId="5E109431" w:rsidR="00D64F41" w:rsidRPr="005F37DA" w:rsidRDefault="00581A60" w:rsidP="006C2858">
            <w:pPr>
              <w:rPr>
                <w:sz w:val="20"/>
                <w:szCs w:val="20"/>
              </w:rPr>
            </w:pPr>
            <w:r w:rsidRPr="005F37DA">
              <w:rPr>
                <w:sz w:val="20"/>
                <w:szCs w:val="20"/>
              </w:rPr>
              <w:t>VTH003 Kunnen registreren van (geconstateerd) naleefgedrag gekoppeld aan (een) thema</w:t>
            </w:r>
            <w:r w:rsidR="00F8534A">
              <w:rPr>
                <w:sz w:val="20"/>
                <w:szCs w:val="20"/>
              </w:rPr>
              <w:t>.</w:t>
            </w:r>
          </w:p>
        </w:tc>
        <w:tc>
          <w:tcPr>
            <w:tcW w:w="1368" w:type="dxa"/>
            <w:shd w:val="clear" w:color="auto" w:fill="D9F2D0" w:themeFill="accent6" w:themeFillTint="33"/>
          </w:tcPr>
          <w:p w14:paraId="743BA0E9" w14:textId="50F7F6B0" w:rsidR="00D64F41" w:rsidRPr="005F37DA" w:rsidRDefault="00581A60" w:rsidP="006C2858">
            <w:pPr>
              <w:rPr>
                <w:sz w:val="20"/>
                <w:szCs w:val="20"/>
              </w:rPr>
            </w:pPr>
            <w:r w:rsidRPr="005F37DA">
              <w:rPr>
                <w:sz w:val="20"/>
                <w:szCs w:val="20"/>
              </w:rPr>
              <w:t>Toezicht en handhaving</w:t>
            </w:r>
          </w:p>
        </w:tc>
        <w:tc>
          <w:tcPr>
            <w:tcW w:w="1352" w:type="dxa"/>
            <w:shd w:val="clear" w:color="auto" w:fill="D9F2D0" w:themeFill="accent6" w:themeFillTint="33"/>
          </w:tcPr>
          <w:p w14:paraId="2E9908FA" w14:textId="53BFA989" w:rsidR="00D64F41" w:rsidRPr="005F37DA" w:rsidRDefault="00581A60" w:rsidP="006C2858">
            <w:pPr>
              <w:jc w:val="center"/>
              <w:rPr>
                <w:sz w:val="20"/>
                <w:szCs w:val="20"/>
              </w:rPr>
            </w:pPr>
            <w:r w:rsidRPr="005F37DA">
              <w:rPr>
                <w:sz w:val="20"/>
                <w:szCs w:val="20"/>
              </w:rPr>
              <w:t>1</w:t>
            </w:r>
          </w:p>
        </w:tc>
        <w:tc>
          <w:tcPr>
            <w:tcW w:w="1351" w:type="dxa"/>
            <w:shd w:val="clear" w:color="auto" w:fill="D9F2D0" w:themeFill="accent6" w:themeFillTint="33"/>
          </w:tcPr>
          <w:p w14:paraId="3FFA1BE3" w14:textId="77777777" w:rsidR="00D64F41" w:rsidRPr="005F37DA" w:rsidRDefault="00D64F41" w:rsidP="006C2858">
            <w:pPr>
              <w:jc w:val="center"/>
              <w:rPr>
                <w:sz w:val="20"/>
                <w:szCs w:val="20"/>
              </w:rPr>
            </w:pPr>
          </w:p>
        </w:tc>
      </w:tr>
      <w:tr w:rsidR="00D64F41" w:rsidRPr="005F37DA" w14:paraId="3F27111D" w14:textId="77777777" w:rsidTr="006C2858">
        <w:trPr>
          <w:trHeight w:val="1668"/>
        </w:trPr>
        <w:tc>
          <w:tcPr>
            <w:tcW w:w="9498" w:type="dxa"/>
            <w:gridSpan w:val="5"/>
          </w:tcPr>
          <w:p w14:paraId="7697F88C" w14:textId="77777777" w:rsidR="00D64F41" w:rsidRPr="005F37DA" w:rsidRDefault="00D64F41" w:rsidP="006C2858">
            <w:pPr>
              <w:rPr>
                <w:sz w:val="20"/>
                <w:szCs w:val="20"/>
              </w:rPr>
            </w:pPr>
            <w:r w:rsidRPr="005F37DA">
              <w:rPr>
                <w:sz w:val="20"/>
                <w:szCs w:val="20"/>
              </w:rPr>
              <w:t>Uitleg</w:t>
            </w:r>
          </w:p>
        </w:tc>
      </w:tr>
    </w:tbl>
    <w:p w14:paraId="26A3C3C1" w14:textId="77777777" w:rsidR="00D64F41" w:rsidRDefault="00D64F41"/>
    <w:tbl>
      <w:tblPr>
        <w:tblStyle w:val="Tabelraster"/>
        <w:tblW w:w="9498" w:type="dxa"/>
        <w:tblInd w:w="-147" w:type="dxa"/>
        <w:tblLook w:val="04A0" w:firstRow="1" w:lastRow="0" w:firstColumn="1" w:lastColumn="0" w:noHBand="0" w:noVBand="1"/>
      </w:tblPr>
      <w:tblGrid>
        <w:gridCol w:w="705"/>
        <w:gridCol w:w="4770"/>
        <w:gridCol w:w="1366"/>
        <w:gridCol w:w="1330"/>
        <w:gridCol w:w="1327"/>
      </w:tblGrid>
      <w:tr w:rsidR="00D64F41" w:rsidRPr="005F37DA" w14:paraId="44E70ECA" w14:textId="77777777" w:rsidTr="2C015FD9">
        <w:tc>
          <w:tcPr>
            <w:tcW w:w="705" w:type="dxa"/>
            <w:shd w:val="clear" w:color="auto" w:fill="D9F2D0" w:themeFill="accent6" w:themeFillTint="33"/>
          </w:tcPr>
          <w:p w14:paraId="37A6669F" w14:textId="0DCA5F44" w:rsidR="00D64F41" w:rsidRPr="005F37DA" w:rsidRDefault="00B05F38" w:rsidP="006C2858">
            <w:pPr>
              <w:rPr>
                <w:sz w:val="20"/>
                <w:szCs w:val="20"/>
              </w:rPr>
            </w:pPr>
            <w:r w:rsidRPr="005F37DA">
              <w:rPr>
                <w:sz w:val="20"/>
                <w:szCs w:val="20"/>
              </w:rPr>
              <w:t>W</w:t>
            </w:r>
            <w:r w:rsidR="00976084" w:rsidRPr="005F37DA">
              <w:rPr>
                <w:sz w:val="20"/>
                <w:szCs w:val="20"/>
              </w:rPr>
              <w:t>10</w:t>
            </w:r>
          </w:p>
        </w:tc>
        <w:tc>
          <w:tcPr>
            <w:tcW w:w="4770" w:type="dxa"/>
            <w:shd w:val="clear" w:color="auto" w:fill="D9F2D0" w:themeFill="accent6" w:themeFillTint="33"/>
          </w:tcPr>
          <w:p w14:paraId="05BBA3B4" w14:textId="322C06E0" w:rsidR="00D64F41" w:rsidRPr="005F37DA" w:rsidRDefault="006C6390" w:rsidP="006C2858">
            <w:pPr>
              <w:rPr>
                <w:sz w:val="20"/>
                <w:szCs w:val="20"/>
              </w:rPr>
            </w:pPr>
            <w:r w:rsidRPr="005F37DA">
              <w:rPr>
                <w:sz w:val="20"/>
                <w:szCs w:val="20"/>
              </w:rPr>
              <w:t>VTH066 Kunnen prioriteren van toezicht op basis van lokaal uitvoeringsbeleid</w:t>
            </w:r>
            <w:r w:rsidR="00F8534A">
              <w:rPr>
                <w:sz w:val="20"/>
                <w:szCs w:val="20"/>
              </w:rPr>
              <w:t>.</w:t>
            </w:r>
          </w:p>
        </w:tc>
        <w:tc>
          <w:tcPr>
            <w:tcW w:w="1366" w:type="dxa"/>
            <w:shd w:val="clear" w:color="auto" w:fill="D9F2D0" w:themeFill="accent6" w:themeFillTint="33"/>
          </w:tcPr>
          <w:p w14:paraId="0A83DDE0" w14:textId="3D1D6B5B" w:rsidR="00D64F41" w:rsidRPr="005F37DA" w:rsidRDefault="00581A60" w:rsidP="006C2858">
            <w:pPr>
              <w:rPr>
                <w:sz w:val="20"/>
                <w:szCs w:val="20"/>
              </w:rPr>
            </w:pPr>
            <w:r w:rsidRPr="005F37DA">
              <w:rPr>
                <w:sz w:val="20"/>
                <w:szCs w:val="20"/>
              </w:rPr>
              <w:t>Toezicht en handhaving</w:t>
            </w:r>
          </w:p>
        </w:tc>
        <w:tc>
          <w:tcPr>
            <w:tcW w:w="1330" w:type="dxa"/>
            <w:shd w:val="clear" w:color="auto" w:fill="D9F2D0" w:themeFill="accent6" w:themeFillTint="33"/>
          </w:tcPr>
          <w:p w14:paraId="7FE397AA" w14:textId="04F80B3C" w:rsidR="00D64F41" w:rsidRPr="005F37DA" w:rsidRDefault="00581A60" w:rsidP="006C2858">
            <w:pPr>
              <w:jc w:val="center"/>
              <w:rPr>
                <w:sz w:val="20"/>
                <w:szCs w:val="20"/>
              </w:rPr>
            </w:pPr>
            <w:r w:rsidRPr="005F37DA">
              <w:rPr>
                <w:sz w:val="20"/>
                <w:szCs w:val="20"/>
              </w:rPr>
              <w:t>1</w:t>
            </w:r>
          </w:p>
        </w:tc>
        <w:tc>
          <w:tcPr>
            <w:tcW w:w="1327" w:type="dxa"/>
            <w:shd w:val="clear" w:color="auto" w:fill="D9F2D0" w:themeFill="accent6" w:themeFillTint="33"/>
          </w:tcPr>
          <w:p w14:paraId="593E44ED" w14:textId="77777777" w:rsidR="00D64F41" w:rsidRPr="005F37DA" w:rsidRDefault="00D64F41" w:rsidP="006C2858">
            <w:pPr>
              <w:jc w:val="center"/>
              <w:rPr>
                <w:sz w:val="20"/>
                <w:szCs w:val="20"/>
              </w:rPr>
            </w:pPr>
          </w:p>
        </w:tc>
      </w:tr>
      <w:tr w:rsidR="00D64F41" w:rsidRPr="005F37DA" w14:paraId="020272E8" w14:textId="77777777" w:rsidTr="006C2858">
        <w:trPr>
          <w:trHeight w:val="1668"/>
        </w:trPr>
        <w:tc>
          <w:tcPr>
            <w:tcW w:w="9498" w:type="dxa"/>
            <w:gridSpan w:val="5"/>
          </w:tcPr>
          <w:p w14:paraId="6F2F3B4A" w14:textId="77777777" w:rsidR="00D64F41" w:rsidRPr="005F37DA" w:rsidRDefault="00D64F41" w:rsidP="006C2858">
            <w:pPr>
              <w:rPr>
                <w:sz w:val="20"/>
                <w:szCs w:val="20"/>
              </w:rPr>
            </w:pPr>
            <w:r w:rsidRPr="005F37DA">
              <w:rPr>
                <w:sz w:val="20"/>
                <w:szCs w:val="20"/>
              </w:rPr>
              <w:t>Uitleg</w:t>
            </w:r>
          </w:p>
        </w:tc>
      </w:tr>
    </w:tbl>
    <w:p w14:paraId="1A617327" w14:textId="77777777" w:rsidR="00D64F41" w:rsidRDefault="00D64F41"/>
    <w:tbl>
      <w:tblPr>
        <w:tblStyle w:val="Tabelraster"/>
        <w:tblW w:w="9498" w:type="dxa"/>
        <w:tblInd w:w="-147" w:type="dxa"/>
        <w:tblLook w:val="04A0" w:firstRow="1" w:lastRow="0" w:firstColumn="1" w:lastColumn="0" w:noHBand="0" w:noVBand="1"/>
      </w:tblPr>
      <w:tblGrid>
        <w:gridCol w:w="720"/>
        <w:gridCol w:w="4751"/>
        <w:gridCol w:w="1366"/>
        <w:gridCol w:w="1332"/>
        <w:gridCol w:w="1329"/>
      </w:tblGrid>
      <w:tr w:rsidR="00D64F41" w:rsidRPr="005F37DA" w14:paraId="5B35C537" w14:textId="77777777" w:rsidTr="2C015FD9">
        <w:tc>
          <w:tcPr>
            <w:tcW w:w="720" w:type="dxa"/>
            <w:shd w:val="clear" w:color="auto" w:fill="D9F2D0" w:themeFill="accent6" w:themeFillTint="33"/>
          </w:tcPr>
          <w:p w14:paraId="07135705" w14:textId="77048D34" w:rsidR="00D64F41" w:rsidRPr="005F37DA" w:rsidRDefault="00B05F38" w:rsidP="006C2858">
            <w:pPr>
              <w:rPr>
                <w:sz w:val="20"/>
                <w:szCs w:val="20"/>
              </w:rPr>
            </w:pPr>
            <w:r w:rsidRPr="005F37DA">
              <w:rPr>
                <w:sz w:val="20"/>
                <w:szCs w:val="20"/>
              </w:rPr>
              <w:t>W</w:t>
            </w:r>
            <w:r w:rsidR="00976084" w:rsidRPr="005F37DA">
              <w:rPr>
                <w:sz w:val="20"/>
                <w:szCs w:val="20"/>
              </w:rPr>
              <w:t>11</w:t>
            </w:r>
          </w:p>
        </w:tc>
        <w:tc>
          <w:tcPr>
            <w:tcW w:w="4751" w:type="dxa"/>
            <w:shd w:val="clear" w:color="auto" w:fill="D9F2D0" w:themeFill="accent6" w:themeFillTint="33"/>
          </w:tcPr>
          <w:p w14:paraId="0BFE0AB3" w14:textId="4F8165D2" w:rsidR="00D64F41" w:rsidRPr="005F37DA" w:rsidRDefault="006C6390" w:rsidP="006C2858">
            <w:pPr>
              <w:rPr>
                <w:sz w:val="20"/>
                <w:szCs w:val="20"/>
              </w:rPr>
            </w:pPr>
            <w:r w:rsidRPr="005F37DA">
              <w:rPr>
                <w:sz w:val="20"/>
                <w:szCs w:val="20"/>
              </w:rPr>
              <w:t>VTH067 Kunnen prioriteren van de geconstateerde overtredingen</w:t>
            </w:r>
            <w:r w:rsidR="00F8534A">
              <w:rPr>
                <w:sz w:val="20"/>
                <w:szCs w:val="20"/>
              </w:rPr>
              <w:t>.</w:t>
            </w:r>
          </w:p>
        </w:tc>
        <w:tc>
          <w:tcPr>
            <w:tcW w:w="1366" w:type="dxa"/>
            <w:shd w:val="clear" w:color="auto" w:fill="D9F2D0" w:themeFill="accent6" w:themeFillTint="33"/>
          </w:tcPr>
          <w:p w14:paraId="2BED2B21" w14:textId="25C2CF3F" w:rsidR="00D64F41" w:rsidRPr="005F37DA" w:rsidRDefault="00581A60" w:rsidP="006C2858">
            <w:pPr>
              <w:rPr>
                <w:sz w:val="20"/>
                <w:szCs w:val="20"/>
              </w:rPr>
            </w:pPr>
            <w:r w:rsidRPr="005F37DA">
              <w:rPr>
                <w:sz w:val="20"/>
                <w:szCs w:val="20"/>
              </w:rPr>
              <w:t>Toezicht en handhaving</w:t>
            </w:r>
          </w:p>
        </w:tc>
        <w:tc>
          <w:tcPr>
            <w:tcW w:w="1332" w:type="dxa"/>
            <w:shd w:val="clear" w:color="auto" w:fill="D9F2D0" w:themeFill="accent6" w:themeFillTint="33"/>
          </w:tcPr>
          <w:p w14:paraId="449C4A02" w14:textId="3F5397EC" w:rsidR="00D64F41" w:rsidRPr="005F37DA" w:rsidRDefault="00581A60" w:rsidP="006C2858">
            <w:pPr>
              <w:jc w:val="center"/>
              <w:rPr>
                <w:sz w:val="20"/>
                <w:szCs w:val="20"/>
              </w:rPr>
            </w:pPr>
            <w:r w:rsidRPr="005F37DA">
              <w:rPr>
                <w:sz w:val="20"/>
                <w:szCs w:val="20"/>
              </w:rPr>
              <w:t>1</w:t>
            </w:r>
          </w:p>
        </w:tc>
        <w:tc>
          <w:tcPr>
            <w:tcW w:w="1329" w:type="dxa"/>
            <w:shd w:val="clear" w:color="auto" w:fill="D9F2D0" w:themeFill="accent6" w:themeFillTint="33"/>
          </w:tcPr>
          <w:p w14:paraId="3AD01155" w14:textId="77777777" w:rsidR="00D64F41" w:rsidRPr="005F37DA" w:rsidRDefault="00D64F41" w:rsidP="006C2858">
            <w:pPr>
              <w:jc w:val="center"/>
              <w:rPr>
                <w:sz w:val="20"/>
                <w:szCs w:val="20"/>
              </w:rPr>
            </w:pPr>
          </w:p>
        </w:tc>
      </w:tr>
      <w:tr w:rsidR="00D64F41" w:rsidRPr="005F37DA" w14:paraId="60525627" w14:textId="77777777" w:rsidTr="006C2858">
        <w:trPr>
          <w:trHeight w:val="1668"/>
        </w:trPr>
        <w:tc>
          <w:tcPr>
            <w:tcW w:w="9498" w:type="dxa"/>
            <w:gridSpan w:val="5"/>
          </w:tcPr>
          <w:p w14:paraId="38DBB8EE" w14:textId="77777777" w:rsidR="00D64F41" w:rsidRPr="005F37DA" w:rsidRDefault="00D64F41" w:rsidP="006C2858">
            <w:pPr>
              <w:rPr>
                <w:sz w:val="20"/>
                <w:szCs w:val="20"/>
              </w:rPr>
            </w:pPr>
            <w:r w:rsidRPr="005F37DA">
              <w:rPr>
                <w:sz w:val="20"/>
                <w:szCs w:val="20"/>
              </w:rPr>
              <w:t>Uitleg</w:t>
            </w:r>
          </w:p>
        </w:tc>
      </w:tr>
    </w:tbl>
    <w:p w14:paraId="78D10E02" w14:textId="77777777" w:rsidR="00D64F41" w:rsidRDefault="00D64F41"/>
    <w:p w14:paraId="615123EE" w14:textId="77777777" w:rsidR="00965CB5" w:rsidRDefault="00965CB5"/>
    <w:p w14:paraId="062196EE" w14:textId="77777777" w:rsidR="00965CB5" w:rsidRDefault="00965CB5"/>
    <w:p w14:paraId="2F17DE96" w14:textId="77777777" w:rsidR="00965CB5" w:rsidRDefault="00965CB5"/>
    <w:tbl>
      <w:tblPr>
        <w:tblStyle w:val="Tabelraster"/>
        <w:tblW w:w="9498" w:type="dxa"/>
        <w:tblInd w:w="-147" w:type="dxa"/>
        <w:tblLook w:val="04A0" w:firstRow="1" w:lastRow="0" w:firstColumn="1" w:lastColumn="0" w:noHBand="0" w:noVBand="1"/>
      </w:tblPr>
      <w:tblGrid>
        <w:gridCol w:w="720"/>
        <w:gridCol w:w="4735"/>
        <w:gridCol w:w="1367"/>
        <w:gridCol w:w="1339"/>
        <w:gridCol w:w="1337"/>
      </w:tblGrid>
      <w:tr w:rsidR="00B05F38" w:rsidRPr="005F37DA" w14:paraId="1BBB2D6E" w14:textId="77777777" w:rsidTr="2C015FD9">
        <w:tc>
          <w:tcPr>
            <w:tcW w:w="720" w:type="dxa"/>
            <w:shd w:val="clear" w:color="auto" w:fill="D9F2D0" w:themeFill="accent6" w:themeFillTint="33"/>
          </w:tcPr>
          <w:p w14:paraId="30EA807A" w14:textId="33ED71E3" w:rsidR="00D64F41" w:rsidRPr="005F37DA" w:rsidRDefault="00B05F38" w:rsidP="006C2858">
            <w:pPr>
              <w:rPr>
                <w:sz w:val="20"/>
                <w:szCs w:val="20"/>
              </w:rPr>
            </w:pPr>
            <w:r w:rsidRPr="005F37DA">
              <w:rPr>
                <w:sz w:val="20"/>
                <w:szCs w:val="20"/>
              </w:rPr>
              <w:lastRenderedPageBreak/>
              <w:t>W</w:t>
            </w:r>
            <w:r w:rsidR="00976084" w:rsidRPr="005F37DA">
              <w:rPr>
                <w:sz w:val="20"/>
                <w:szCs w:val="20"/>
              </w:rPr>
              <w:t>12</w:t>
            </w:r>
          </w:p>
        </w:tc>
        <w:tc>
          <w:tcPr>
            <w:tcW w:w="4735" w:type="dxa"/>
            <w:shd w:val="clear" w:color="auto" w:fill="D9F2D0" w:themeFill="accent6" w:themeFillTint="33"/>
          </w:tcPr>
          <w:p w14:paraId="2F4FA84E" w14:textId="10094AA5" w:rsidR="00D64F41" w:rsidRPr="005F37DA" w:rsidRDefault="00C37899" w:rsidP="006C2858">
            <w:pPr>
              <w:rPr>
                <w:sz w:val="20"/>
                <w:szCs w:val="20"/>
              </w:rPr>
            </w:pPr>
            <w:r w:rsidRPr="005F37DA">
              <w:rPr>
                <w:sz w:val="20"/>
                <w:szCs w:val="20"/>
              </w:rPr>
              <w:t>VTH068 Kunnen samenstellen van activiteiten tot een integraal besluit</w:t>
            </w:r>
            <w:r w:rsidR="00F8534A">
              <w:rPr>
                <w:sz w:val="20"/>
                <w:szCs w:val="20"/>
              </w:rPr>
              <w:t>.</w:t>
            </w:r>
          </w:p>
        </w:tc>
        <w:tc>
          <w:tcPr>
            <w:tcW w:w="1367" w:type="dxa"/>
            <w:shd w:val="clear" w:color="auto" w:fill="D9F2D0" w:themeFill="accent6" w:themeFillTint="33"/>
          </w:tcPr>
          <w:p w14:paraId="1DF885F7" w14:textId="41619AA6" w:rsidR="00D64F41" w:rsidRPr="005F37DA" w:rsidRDefault="00581A60" w:rsidP="006C2858">
            <w:pPr>
              <w:rPr>
                <w:sz w:val="20"/>
                <w:szCs w:val="20"/>
              </w:rPr>
            </w:pPr>
            <w:r w:rsidRPr="005F37DA">
              <w:rPr>
                <w:sz w:val="20"/>
                <w:szCs w:val="20"/>
              </w:rPr>
              <w:t>Toezicht en handhaving</w:t>
            </w:r>
          </w:p>
        </w:tc>
        <w:tc>
          <w:tcPr>
            <w:tcW w:w="1339" w:type="dxa"/>
            <w:shd w:val="clear" w:color="auto" w:fill="D9F2D0" w:themeFill="accent6" w:themeFillTint="33"/>
          </w:tcPr>
          <w:p w14:paraId="62380F19" w14:textId="2C0E655E" w:rsidR="00D64F41" w:rsidRPr="005F37DA" w:rsidRDefault="00581A60" w:rsidP="006C2858">
            <w:pPr>
              <w:jc w:val="center"/>
              <w:rPr>
                <w:sz w:val="20"/>
                <w:szCs w:val="20"/>
              </w:rPr>
            </w:pPr>
            <w:r w:rsidRPr="005F37DA">
              <w:rPr>
                <w:sz w:val="20"/>
                <w:szCs w:val="20"/>
              </w:rPr>
              <w:t>1</w:t>
            </w:r>
          </w:p>
        </w:tc>
        <w:tc>
          <w:tcPr>
            <w:tcW w:w="1337" w:type="dxa"/>
            <w:shd w:val="clear" w:color="auto" w:fill="D9F2D0" w:themeFill="accent6" w:themeFillTint="33"/>
          </w:tcPr>
          <w:p w14:paraId="1BA81F08" w14:textId="77777777" w:rsidR="00D64F41" w:rsidRPr="005F37DA" w:rsidRDefault="00D64F41" w:rsidP="006C2858">
            <w:pPr>
              <w:jc w:val="center"/>
              <w:rPr>
                <w:sz w:val="20"/>
                <w:szCs w:val="20"/>
              </w:rPr>
            </w:pPr>
          </w:p>
        </w:tc>
      </w:tr>
      <w:tr w:rsidR="00D64F41" w:rsidRPr="005F37DA" w14:paraId="564DBAEA" w14:textId="77777777" w:rsidTr="006C2858">
        <w:trPr>
          <w:trHeight w:val="1668"/>
        </w:trPr>
        <w:tc>
          <w:tcPr>
            <w:tcW w:w="9498" w:type="dxa"/>
            <w:gridSpan w:val="5"/>
          </w:tcPr>
          <w:p w14:paraId="76CA9F49" w14:textId="77777777" w:rsidR="00D64F41" w:rsidRPr="005F37DA" w:rsidRDefault="00D64F41" w:rsidP="006C2858">
            <w:pPr>
              <w:rPr>
                <w:sz w:val="20"/>
                <w:szCs w:val="20"/>
              </w:rPr>
            </w:pPr>
            <w:r w:rsidRPr="005F37DA">
              <w:rPr>
                <w:sz w:val="20"/>
                <w:szCs w:val="20"/>
              </w:rPr>
              <w:t>Uitleg</w:t>
            </w:r>
          </w:p>
        </w:tc>
      </w:tr>
    </w:tbl>
    <w:p w14:paraId="5088F34C" w14:textId="77777777" w:rsidR="00D64F41" w:rsidRDefault="00D64F41"/>
    <w:tbl>
      <w:tblPr>
        <w:tblStyle w:val="Tabelraster"/>
        <w:tblW w:w="9498" w:type="dxa"/>
        <w:tblInd w:w="-147" w:type="dxa"/>
        <w:tblLook w:val="04A0" w:firstRow="1" w:lastRow="0" w:firstColumn="1" w:lastColumn="0" w:noHBand="0" w:noVBand="1"/>
      </w:tblPr>
      <w:tblGrid>
        <w:gridCol w:w="750"/>
        <w:gridCol w:w="4719"/>
        <w:gridCol w:w="1366"/>
        <w:gridCol w:w="1333"/>
        <w:gridCol w:w="1330"/>
      </w:tblGrid>
      <w:tr w:rsidR="00D64F41" w:rsidRPr="00C848CA" w14:paraId="54758D84" w14:textId="77777777" w:rsidTr="06D8F729">
        <w:tc>
          <w:tcPr>
            <w:tcW w:w="750" w:type="dxa"/>
            <w:shd w:val="clear" w:color="auto" w:fill="D9F2D0" w:themeFill="accent6" w:themeFillTint="33"/>
          </w:tcPr>
          <w:p w14:paraId="7D8BF570" w14:textId="4FD70D8D" w:rsidR="00D64F41" w:rsidRPr="00C848CA" w:rsidRDefault="00B05F38" w:rsidP="006C2858">
            <w:pPr>
              <w:rPr>
                <w:sz w:val="20"/>
                <w:szCs w:val="20"/>
              </w:rPr>
            </w:pPr>
            <w:r w:rsidRPr="00C848CA">
              <w:rPr>
                <w:sz w:val="20"/>
                <w:szCs w:val="20"/>
              </w:rPr>
              <w:t>W</w:t>
            </w:r>
            <w:r w:rsidR="00976084" w:rsidRPr="00C848CA">
              <w:rPr>
                <w:sz w:val="20"/>
                <w:szCs w:val="20"/>
              </w:rPr>
              <w:t>13</w:t>
            </w:r>
          </w:p>
        </w:tc>
        <w:tc>
          <w:tcPr>
            <w:tcW w:w="4719" w:type="dxa"/>
            <w:shd w:val="clear" w:color="auto" w:fill="D9F2D0" w:themeFill="accent6" w:themeFillTint="33"/>
          </w:tcPr>
          <w:p w14:paraId="7D53D773" w14:textId="5F7EEF62" w:rsidR="00D64F41" w:rsidRPr="00C848CA" w:rsidRDefault="1B8FEB7B" w:rsidP="006C2858">
            <w:r w:rsidRPr="06D8F729">
              <w:rPr>
                <w:rFonts w:ascii="Aptos" w:eastAsia="Aptos" w:hAnsi="Aptos" w:cs="Aptos"/>
                <w:sz w:val="20"/>
                <w:szCs w:val="20"/>
              </w:rPr>
              <w:t>Kunnen versturen van e-mails vanuit het systeem op een beveiligde manier, met een koppeling naar het mailsysteem.</w:t>
            </w:r>
          </w:p>
        </w:tc>
        <w:tc>
          <w:tcPr>
            <w:tcW w:w="1366" w:type="dxa"/>
            <w:shd w:val="clear" w:color="auto" w:fill="D9F2D0" w:themeFill="accent6" w:themeFillTint="33"/>
          </w:tcPr>
          <w:p w14:paraId="147D4A18" w14:textId="514A21A3" w:rsidR="00D64F41" w:rsidRPr="00C848CA" w:rsidRDefault="00581A60" w:rsidP="006C2858">
            <w:pPr>
              <w:rPr>
                <w:sz w:val="20"/>
                <w:szCs w:val="20"/>
              </w:rPr>
            </w:pPr>
            <w:r w:rsidRPr="00C848CA">
              <w:rPr>
                <w:sz w:val="20"/>
                <w:szCs w:val="20"/>
              </w:rPr>
              <w:t>Toezicht en handhaving</w:t>
            </w:r>
          </w:p>
        </w:tc>
        <w:tc>
          <w:tcPr>
            <w:tcW w:w="1333" w:type="dxa"/>
            <w:shd w:val="clear" w:color="auto" w:fill="D9F2D0" w:themeFill="accent6" w:themeFillTint="33"/>
          </w:tcPr>
          <w:p w14:paraId="2590432D" w14:textId="61F2F8D2" w:rsidR="00D64F41" w:rsidRPr="00C848CA" w:rsidRDefault="00581A60" w:rsidP="006C2858">
            <w:pPr>
              <w:jc w:val="center"/>
              <w:rPr>
                <w:sz w:val="20"/>
                <w:szCs w:val="20"/>
              </w:rPr>
            </w:pPr>
            <w:r w:rsidRPr="00C848CA">
              <w:rPr>
                <w:sz w:val="20"/>
                <w:szCs w:val="20"/>
              </w:rPr>
              <w:t>1</w:t>
            </w:r>
            <w:r w:rsidR="00301457" w:rsidRPr="00C848CA">
              <w:rPr>
                <w:sz w:val="20"/>
                <w:szCs w:val="20"/>
              </w:rPr>
              <w:t>0</w:t>
            </w:r>
          </w:p>
        </w:tc>
        <w:tc>
          <w:tcPr>
            <w:tcW w:w="1330" w:type="dxa"/>
            <w:shd w:val="clear" w:color="auto" w:fill="D9F2D0" w:themeFill="accent6" w:themeFillTint="33"/>
          </w:tcPr>
          <w:p w14:paraId="2A6DE1A0" w14:textId="77777777" w:rsidR="00D64F41" w:rsidRPr="00C848CA" w:rsidRDefault="00D64F41" w:rsidP="006C2858">
            <w:pPr>
              <w:jc w:val="center"/>
              <w:rPr>
                <w:sz w:val="20"/>
                <w:szCs w:val="20"/>
              </w:rPr>
            </w:pPr>
          </w:p>
        </w:tc>
      </w:tr>
      <w:tr w:rsidR="00D64F41" w:rsidRPr="00C848CA" w14:paraId="1CCBB2D7" w14:textId="77777777" w:rsidTr="06D8F729">
        <w:trPr>
          <w:trHeight w:val="1668"/>
        </w:trPr>
        <w:tc>
          <w:tcPr>
            <w:tcW w:w="9498" w:type="dxa"/>
            <w:gridSpan w:val="5"/>
          </w:tcPr>
          <w:p w14:paraId="3CC2EB5A" w14:textId="77777777" w:rsidR="00D64F41" w:rsidRPr="00C848CA" w:rsidRDefault="00D64F41" w:rsidP="006C2858">
            <w:pPr>
              <w:rPr>
                <w:sz w:val="20"/>
                <w:szCs w:val="20"/>
              </w:rPr>
            </w:pPr>
            <w:r w:rsidRPr="00C848CA">
              <w:rPr>
                <w:sz w:val="20"/>
                <w:szCs w:val="20"/>
              </w:rPr>
              <w:t>Uitleg</w:t>
            </w:r>
          </w:p>
        </w:tc>
      </w:tr>
    </w:tbl>
    <w:p w14:paraId="04F7D382" w14:textId="77777777" w:rsidR="00D64F41" w:rsidRDefault="00D64F41"/>
    <w:tbl>
      <w:tblPr>
        <w:tblStyle w:val="Tabelraster"/>
        <w:tblW w:w="9498" w:type="dxa"/>
        <w:tblInd w:w="-147" w:type="dxa"/>
        <w:tblLook w:val="04A0" w:firstRow="1" w:lastRow="0" w:firstColumn="1" w:lastColumn="0" w:noHBand="0" w:noVBand="1"/>
      </w:tblPr>
      <w:tblGrid>
        <w:gridCol w:w="750"/>
        <w:gridCol w:w="4718"/>
        <w:gridCol w:w="1363"/>
        <w:gridCol w:w="1337"/>
        <w:gridCol w:w="1330"/>
      </w:tblGrid>
      <w:tr w:rsidR="00581A60" w:rsidRPr="00C848CA" w14:paraId="0E710AA6" w14:textId="77777777" w:rsidTr="06D8F729">
        <w:tc>
          <w:tcPr>
            <w:tcW w:w="750" w:type="dxa"/>
            <w:shd w:val="clear" w:color="auto" w:fill="D9F2D0" w:themeFill="accent6" w:themeFillTint="33"/>
          </w:tcPr>
          <w:p w14:paraId="212A87FB" w14:textId="2B746075" w:rsidR="00D64F41" w:rsidRPr="00C848CA" w:rsidRDefault="00B05F38" w:rsidP="006C2858">
            <w:pPr>
              <w:rPr>
                <w:sz w:val="20"/>
                <w:szCs w:val="20"/>
              </w:rPr>
            </w:pPr>
            <w:r w:rsidRPr="00C848CA">
              <w:rPr>
                <w:sz w:val="20"/>
                <w:szCs w:val="20"/>
              </w:rPr>
              <w:t>W</w:t>
            </w:r>
            <w:r w:rsidR="00D64F41" w:rsidRPr="00C848CA">
              <w:rPr>
                <w:sz w:val="20"/>
                <w:szCs w:val="20"/>
              </w:rPr>
              <w:t>14</w:t>
            </w:r>
          </w:p>
        </w:tc>
        <w:tc>
          <w:tcPr>
            <w:tcW w:w="4718" w:type="dxa"/>
            <w:shd w:val="clear" w:color="auto" w:fill="D9F2D0" w:themeFill="accent6" w:themeFillTint="33"/>
          </w:tcPr>
          <w:p w14:paraId="77AF5942" w14:textId="4605A260" w:rsidR="00D64F41" w:rsidRPr="00C848CA" w:rsidRDefault="0E44F8D8" w:rsidP="006C2858">
            <w:r w:rsidRPr="06D8F729">
              <w:rPr>
                <w:rFonts w:ascii="Aptos" w:eastAsia="Aptos" w:hAnsi="Aptos" w:cs="Aptos"/>
                <w:sz w:val="20"/>
                <w:szCs w:val="20"/>
              </w:rPr>
              <w:t>Kunnen koppelingen worden gelegd met het zaaksysteem, Mijn Overheid of een PIP voor het ontsluiten van status- en/of documentinformatie.</w:t>
            </w:r>
          </w:p>
        </w:tc>
        <w:tc>
          <w:tcPr>
            <w:tcW w:w="1363" w:type="dxa"/>
            <w:shd w:val="clear" w:color="auto" w:fill="D9F2D0" w:themeFill="accent6" w:themeFillTint="33"/>
          </w:tcPr>
          <w:p w14:paraId="1D003835" w14:textId="2EEBDBE1" w:rsidR="00D64F41" w:rsidRPr="00C848CA" w:rsidRDefault="00581A60" w:rsidP="006C2858">
            <w:pPr>
              <w:rPr>
                <w:sz w:val="20"/>
                <w:szCs w:val="20"/>
              </w:rPr>
            </w:pPr>
            <w:r w:rsidRPr="00C848CA">
              <w:rPr>
                <w:sz w:val="20"/>
                <w:szCs w:val="20"/>
              </w:rPr>
              <w:t>Beveiliging</w:t>
            </w:r>
          </w:p>
        </w:tc>
        <w:tc>
          <w:tcPr>
            <w:tcW w:w="1337" w:type="dxa"/>
            <w:shd w:val="clear" w:color="auto" w:fill="D9F2D0" w:themeFill="accent6" w:themeFillTint="33"/>
          </w:tcPr>
          <w:p w14:paraId="2C790D37" w14:textId="338DCCB5" w:rsidR="00D64F41" w:rsidRPr="00C848CA" w:rsidRDefault="00581A60" w:rsidP="006C2858">
            <w:pPr>
              <w:jc w:val="center"/>
              <w:rPr>
                <w:sz w:val="20"/>
                <w:szCs w:val="20"/>
              </w:rPr>
            </w:pPr>
            <w:r w:rsidRPr="00C848CA">
              <w:rPr>
                <w:sz w:val="20"/>
                <w:szCs w:val="20"/>
              </w:rPr>
              <w:t>1</w:t>
            </w:r>
          </w:p>
        </w:tc>
        <w:tc>
          <w:tcPr>
            <w:tcW w:w="1330" w:type="dxa"/>
            <w:shd w:val="clear" w:color="auto" w:fill="D9F2D0" w:themeFill="accent6" w:themeFillTint="33"/>
          </w:tcPr>
          <w:p w14:paraId="3AFCC728" w14:textId="77777777" w:rsidR="00D64F41" w:rsidRPr="00C848CA" w:rsidRDefault="00D64F41" w:rsidP="006C2858">
            <w:pPr>
              <w:jc w:val="center"/>
              <w:rPr>
                <w:sz w:val="20"/>
                <w:szCs w:val="20"/>
              </w:rPr>
            </w:pPr>
          </w:p>
        </w:tc>
      </w:tr>
      <w:tr w:rsidR="00D64F41" w:rsidRPr="00C848CA" w14:paraId="4BE2F58B" w14:textId="77777777" w:rsidTr="06D8F729">
        <w:trPr>
          <w:trHeight w:val="1668"/>
        </w:trPr>
        <w:tc>
          <w:tcPr>
            <w:tcW w:w="9498" w:type="dxa"/>
            <w:gridSpan w:val="5"/>
          </w:tcPr>
          <w:p w14:paraId="21B22FDD" w14:textId="77777777" w:rsidR="00D64F41" w:rsidRPr="00C848CA" w:rsidRDefault="00D64F41" w:rsidP="006C2858">
            <w:pPr>
              <w:rPr>
                <w:sz w:val="20"/>
                <w:szCs w:val="20"/>
              </w:rPr>
            </w:pPr>
            <w:r w:rsidRPr="00C848CA">
              <w:rPr>
                <w:sz w:val="20"/>
                <w:szCs w:val="20"/>
              </w:rPr>
              <w:t>Uitleg</w:t>
            </w:r>
          </w:p>
        </w:tc>
      </w:tr>
    </w:tbl>
    <w:p w14:paraId="731C5660" w14:textId="77777777" w:rsidR="00D64F41" w:rsidRDefault="00D64F41"/>
    <w:sectPr w:rsidR="00D64F41" w:rsidSect="006C2858">
      <w:headerReference w:type="default" r:id="rId11"/>
      <w:footerReference w:type="default" r:id="rId12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9738E5" w14:textId="77777777" w:rsidR="00267C56" w:rsidRDefault="00267C56" w:rsidP="0025137B">
      <w:pPr>
        <w:spacing w:after="0" w:line="240" w:lineRule="auto"/>
      </w:pPr>
      <w:r>
        <w:separator/>
      </w:r>
    </w:p>
  </w:endnote>
  <w:endnote w:type="continuationSeparator" w:id="0">
    <w:p w14:paraId="6612EDAA" w14:textId="77777777" w:rsidR="00267C56" w:rsidRDefault="00267C56" w:rsidP="0025137B">
      <w:pPr>
        <w:spacing w:after="0" w:line="240" w:lineRule="auto"/>
      </w:pPr>
      <w:r>
        <w:continuationSeparator/>
      </w:r>
    </w:p>
  </w:endnote>
  <w:endnote w:type="continuationNotice" w:id="1">
    <w:p w14:paraId="1D13CEC5" w14:textId="77777777" w:rsidR="00267C56" w:rsidRDefault="00267C5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B52A9B" w14:textId="2135A090" w:rsidR="001F3B39" w:rsidRDefault="001F3B39">
    <w:pPr>
      <w:pStyle w:val="Voettekst"/>
    </w:pPr>
    <w:r>
      <w:rPr>
        <w:rStyle w:val="normaltextrun"/>
        <w:rFonts w:ascii="Calibri" w:hAnsi="Calibri" w:cs="Calibri"/>
        <w:color w:val="000000"/>
        <w:sz w:val="16"/>
        <w:szCs w:val="16"/>
        <w:shd w:val="clear" w:color="auto" w:fill="FFFFFF"/>
      </w:rPr>
      <w:t>Aanbesteding Vergunning-, Toezicht- en Handhaving software Omgevingswet (2024-49)</w:t>
    </w:r>
    <w:r>
      <w:rPr>
        <w:rStyle w:val="eop"/>
        <w:rFonts w:ascii="Calibri" w:hAnsi="Calibri" w:cs="Calibri"/>
        <w:color w:val="000000"/>
        <w:sz w:val="16"/>
        <w:szCs w:val="16"/>
        <w:shd w:val="clear" w:color="auto" w:fill="FFFFFF"/>
      </w:rPr>
      <w:t> </w:t>
    </w:r>
  </w:p>
  <w:p w14:paraId="2A57CA04" w14:textId="77777777" w:rsidR="001F3B39" w:rsidRDefault="001F3B3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2ED7A6D" w14:textId="77777777" w:rsidR="00267C56" w:rsidRDefault="00267C56" w:rsidP="0025137B">
      <w:pPr>
        <w:spacing w:after="0" w:line="240" w:lineRule="auto"/>
      </w:pPr>
      <w:r>
        <w:separator/>
      </w:r>
    </w:p>
  </w:footnote>
  <w:footnote w:type="continuationSeparator" w:id="0">
    <w:p w14:paraId="2C6F976F" w14:textId="77777777" w:rsidR="00267C56" w:rsidRDefault="00267C56" w:rsidP="0025137B">
      <w:pPr>
        <w:spacing w:after="0" w:line="240" w:lineRule="auto"/>
      </w:pPr>
      <w:r>
        <w:continuationSeparator/>
      </w:r>
    </w:p>
  </w:footnote>
  <w:footnote w:type="continuationNotice" w:id="1">
    <w:p w14:paraId="42279080" w14:textId="77777777" w:rsidR="00267C56" w:rsidRDefault="00267C5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86CC90" w14:textId="2D6DFBC1" w:rsidR="0025137B" w:rsidRDefault="2C015FD9" w:rsidP="2C015FD9">
    <w:pPr>
      <w:jc w:val="right"/>
    </w:pPr>
    <w:r>
      <w:rPr>
        <w:noProof/>
      </w:rPr>
      <w:drawing>
        <wp:inline distT="0" distB="0" distL="0" distR="0" wp14:anchorId="491564D0" wp14:editId="0B18E7EB">
          <wp:extent cx="876300" cy="857250"/>
          <wp:effectExtent l="0" t="0" r="0" b="0"/>
          <wp:docPr id="543466720" name="Afbeelding 5434667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6300" cy="8572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25137B">
      <w:br/>
    </w:r>
  </w:p>
  <w:p w14:paraId="42BFE2AC" w14:textId="77777777" w:rsidR="0025137B" w:rsidRDefault="0025137B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722D"/>
    <w:rsid w:val="00004217"/>
    <w:rsid w:val="00034F73"/>
    <w:rsid w:val="000360CD"/>
    <w:rsid w:val="00036A3E"/>
    <w:rsid w:val="00104F12"/>
    <w:rsid w:val="0018366C"/>
    <w:rsid w:val="001C6379"/>
    <w:rsid w:val="001F393C"/>
    <w:rsid w:val="001F3B39"/>
    <w:rsid w:val="00247545"/>
    <w:rsid w:val="0025137B"/>
    <w:rsid w:val="00267C56"/>
    <w:rsid w:val="00284EE4"/>
    <w:rsid w:val="00301457"/>
    <w:rsid w:val="0038427A"/>
    <w:rsid w:val="003D6020"/>
    <w:rsid w:val="004405B0"/>
    <w:rsid w:val="004626FC"/>
    <w:rsid w:val="00472328"/>
    <w:rsid w:val="00476AEB"/>
    <w:rsid w:val="00581A60"/>
    <w:rsid w:val="00587AFC"/>
    <w:rsid w:val="005C2EC4"/>
    <w:rsid w:val="005F37DA"/>
    <w:rsid w:val="00617EEB"/>
    <w:rsid w:val="006219D7"/>
    <w:rsid w:val="00664202"/>
    <w:rsid w:val="006C2858"/>
    <w:rsid w:val="006C6390"/>
    <w:rsid w:val="007156B9"/>
    <w:rsid w:val="00766F09"/>
    <w:rsid w:val="007831FD"/>
    <w:rsid w:val="007D3AD5"/>
    <w:rsid w:val="007E3B4B"/>
    <w:rsid w:val="0083766A"/>
    <w:rsid w:val="00840466"/>
    <w:rsid w:val="00893B02"/>
    <w:rsid w:val="008E4294"/>
    <w:rsid w:val="008F6E61"/>
    <w:rsid w:val="00914C83"/>
    <w:rsid w:val="009210E5"/>
    <w:rsid w:val="00965115"/>
    <w:rsid w:val="00965CB5"/>
    <w:rsid w:val="00976084"/>
    <w:rsid w:val="00987832"/>
    <w:rsid w:val="009B1F79"/>
    <w:rsid w:val="00A11A89"/>
    <w:rsid w:val="00A35C87"/>
    <w:rsid w:val="00A73B80"/>
    <w:rsid w:val="00A8114D"/>
    <w:rsid w:val="00AC5DB6"/>
    <w:rsid w:val="00AF6003"/>
    <w:rsid w:val="00B05F38"/>
    <w:rsid w:val="00B4643C"/>
    <w:rsid w:val="00B84E80"/>
    <w:rsid w:val="00BB7453"/>
    <w:rsid w:val="00C37899"/>
    <w:rsid w:val="00C80625"/>
    <w:rsid w:val="00C848CA"/>
    <w:rsid w:val="00CE17DF"/>
    <w:rsid w:val="00CE2277"/>
    <w:rsid w:val="00CF3DA0"/>
    <w:rsid w:val="00D04B06"/>
    <w:rsid w:val="00D64F41"/>
    <w:rsid w:val="00D76E10"/>
    <w:rsid w:val="00D93C71"/>
    <w:rsid w:val="00E01C7C"/>
    <w:rsid w:val="00E808FA"/>
    <w:rsid w:val="00EB722D"/>
    <w:rsid w:val="00F4162D"/>
    <w:rsid w:val="00F8534A"/>
    <w:rsid w:val="00F871EB"/>
    <w:rsid w:val="00F945C6"/>
    <w:rsid w:val="00FA66B0"/>
    <w:rsid w:val="055BC688"/>
    <w:rsid w:val="06D8F729"/>
    <w:rsid w:val="0D936DF7"/>
    <w:rsid w:val="0E44F8D8"/>
    <w:rsid w:val="14A2E8BF"/>
    <w:rsid w:val="1B8FEB7B"/>
    <w:rsid w:val="1C3F2241"/>
    <w:rsid w:val="2C015FD9"/>
    <w:rsid w:val="345F59B1"/>
    <w:rsid w:val="43103564"/>
    <w:rsid w:val="4B64D270"/>
    <w:rsid w:val="4E17C771"/>
    <w:rsid w:val="5BA703C9"/>
    <w:rsid w:val="5CC0B5B4"/>
    <w:rsid w:val="607CBBB0"/>
    <w:rsid w:val="66481CDF"/>
    <w:rsid w:val="746412F6"/>
    <w:rsid w:val="78A6D085"/>
    <w:rsid w:val="7A49FABA"/>
    <w:rsid w:val="7D687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B127BB"/>
  <w15:chartTrackingRefBased/>
  <w15:docId w15:val="{4C34078B-E0F5-43B3-8D4A-51AB238C4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EB72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EB72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EB722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EB72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EB722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EB722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B722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B722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B722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EB722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EB722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EB722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EB722D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EB722D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B722D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B722D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B722D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B722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EB72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B72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B722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B72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EB72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EB722D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EB722D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EB722D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EB722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B722D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EB722D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39"/>
    <w:rsid w:val="00EB72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3">
    <w:name w:val="Tabelraster3"/>
    <w:basedOn w:val="Standaardtabel"/>
    <w:next w:val="Tabelraster"/>
    <w:rsid w:val="0083766A"/>
    <w:pPr>
      <w:spacing w:after="0" w:line="240" w:lineRule="auto"/>
    </w:pPr>
    <w:rPr>
      <w:rFonts w:eastAsia="MS Mincho"/>
      <w:kern w:val="0"/>
      <w:lang w:eastAsia="nl-N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2513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5137B"/>
  </w:style>
  <w:style w:type="paragraph" w:styleId="Voettekst">
    <w:name w:val="footer"/>
    <w:basedOn w:val="Standaard"/>
    <w:link w:val="VoettekstChar"/>
    <w:uiPriority w:val="99"/>
    <w:unhideWhenUsed/>
    <w:rsid w:val="002513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5137B"/>
  </w:style>
  <w:style w:type="character" w:customStyle="1" w:styleId="normaltextrun">
    <w:name w:val="normaltextrun"/>
    <w:basedOn w:val="Standaardalinea-lettertype"/>
    <w:rsid w:val="001F3B39"/>
  </w:style>
  <w:style w:type="character" w:customStyle="1" w:styleId="eop">
    <w:name w:val="eop"/>
    <w:basedOn w:val="Standaardalinea-lettertype"/>
    <w:rsid w:val="001F3B39"/>
  </w:style>
  <w:style w:type="character" w:styleId="Verwijzingopmerking">
    <w:name w:val="annotation reference"/>
    <w:basedOn w:val="Standaardalinea-lettertype"/>
    <w:uiPriority w:val="99"/>
    <w:semiHidden/>
    <w:unhideWhenUsed/>
    <w:rsid w:val="0038427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8427A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8427A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38427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38427A"/>
    <w:rPr>
      <w:b/>
      <w:bCs/>
      <w:sz w:val="20"/>
      <w:szCs w:val="20"/>
    </w:rPr>
  </w:style>
  <w:style w:type="character" w:styleId="Vermelding">
    <w:name w:val="Mention"/>
    <w:basedOn w:val="Standaardalinea-lettertype"/>
    <w:uiPriority w:val="99"/>
    <w:unhideWhenUsed/>
    <w:rsid w:val="0038427A"/>
    <w:rPr>
      <w:color w:val="2B579A"/>
      <w:shd w:val="clear" w:color="auto" w:fill="E1DFDD"/>
    </w:rPr>
  </w:style>
  <w:style w:type="paragraph" w:customStyle="1" w:styleId="pf0">
    <w:name w:val="pf0"/>
    <w:basedOn w:val="Standaard"/>
    <w:rsid w:val="00A11A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nl-NL"/>
      <w14:ligatures w14:val="none"/>
    </w:rPr>
  </w:style>
  <w:style w:type="character" w:customStyle="1" w:styleId="cf01">
    <w:name w:val="cf01"/>
    <w:basedOn w:val="Standaardalinea-lettertype"/>
    <w:rsid w:val="00A11A89"/>
    <w:rPr>
      <w:rFonts w:ascii="Segoe UI" w:hAnsi="Segoe UI" w:cs="Segoe UI" w:hint="default"/>
      <w:sz w:val="18"/>
      <w:szCs w:val="18"/>
    </w:rPr>
  </w:style>
  <w:style w:type="character" w:styleId="Hyperlink">
    <w:name w:val="Hyperlink"/>
    <w:basedOn w:val="Standaardalinea-lettertype"/>
    <w:uiPriority w:val="99"/>
    <w:unhideWhenUsed/>
    <w:rsid w:val="00A11A89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A11A8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6509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vng.nl/catalogus-omgevingswet/requirements-vergunning-toezicht-en-handhaving-referentiecomponenten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71578FC5E7ADF4E84885E08F4950437" ma:contentTypeVersion="4" ma:contentTypeDescription="Een nieuw document maken." ma:contentTypeScope="" ma:versionID="53c6269a50ae2c38c1c9b8d8dd925138">
  <xsd:schema xmlns:xsd="http://www.w3.org/2001/XMLSchema" xmlns:xs="http://www.w3.org/2001/XMLSchema" xmlns:p="http://schemas.microsoft.com/office/2006/metadata/properties" xmlns:ns2="382097bf-5da4-4752-b757-ce8b0e00b163" targetNamespace="http://schemas.microsoft.com/office/2006/metadata/properties" ma:root="true" ma:fieldsID="675f89dc8ea299ca0a0424f05927cfda" ns2:_="">
    <xsd:import namespace="382097bf-5da4-4752-b757-ce8b0e00b16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2097bf-5da4-4752-b757-ce8b0e00b1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CAF94A-0F11-4633-B268-BBD6D8EC8D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2097bf-5da4-4752-b757-ce8b0e00b1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A8D4360-0DCC-4A9A-AC72-747BE3114BA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0396FC3-D355-4A27-815C-34429B006BA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108AC7A-D0A9-4CA2-99F2-905A3E6F23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398</Words>
  <Characters>2191</Characters>
  <Application>Microsoft Office Word</Application>
  <DocSecurity>0</DocSecurity>
  <Lines>18</Lines>
  <Paragraphs>5</Paragraphs>
  <ScaleCrop>false</ScaleCrop>
  <Company/>
  <LinksUpToDate>false</LinksUpToDate>
  <CharactersWithSpaces>2584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Patist, Annouck</dc:creator>
  <cp:keywords/>
  <dc:description/>
  <cp:lastModifiedBy>Patist, Annouck</cp:lastModifiedBy>
  <cp:revision>35</cp:revision>
  <dcterms:created xsi:type="dcterms:W3CDTF">2024-12-12T17:38:00Z</dcterms:created>
  <dcterms:modified xsi:type="dcterms:W3CDTF">2024-12-19T14:04:00Z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0x010100671578FC5E7ADF4E84885E08F4950437</vt:lpwstr>
  </property>
</Properties>
</file>