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0B7C" w:rsidR="00B60B7C" w:rsidP="00FD5670" w:rsidRDefault="00B60B7C" w14:paraId="79EE30C3" w14:textId="77777777">
      <w:pPr>
        <w:rPr>
          <w:sz w:val="36"/>
          <w:szCs w:val="36"/>
        </w:rPr>
      </w:pPr>
      <w:r w:rsidRPr="00B60B7C">
        <w:rPr>
          <w:sz w:val="36"/>
          <w:szCs w:val="36"/>
        </w:rPr>
        <w:t xml:space="preserve">Informatiedocument marktconsultatie warmtenet Lariks </w:t>
      </w:r>
    </w:p>
    <w:p w:rsidRPr="008F0AE6" w:rsidR="00B60B7C" w:rsidP="00FD5670" w:rsidRDefault="00B60B7C" w14:paraId="3DBD8907" w14:textId="60AEE62D">
      <w:r w:rsidRPr="008F0AE6">
        <w:t>Door</w:t>
      </w:r>
      <w:r w:rsidRPr="008F0AE6">
        <w:tab/>
      </w:r>
      <w:r w:rsidRPr="008F0AE6">
        <w:tab/>
      </w:r>
      <w:r w:rsidRPr="008F0AE6">
        <w:t>: Menno Visser</w:t>
      </w:r>
    </w:p>
    <w:p w:rsidRPr="008F0AE6" w:rsidR="00FD5670" w:rsidP="00FD5670" w:rsidRDefault="00B60B7C" w14:paraId="5A8255D5" w14:textId="1D812A0E">
      <w:r>
        <w:t>Datum</w:t>
      </w:r>
      <w:r>
        <w:tab/>
      </w:r>
      <w:r>
        <w:tab/>
      </w:r>
      <w:r>
        <w:t xml:space="preserve">: </w:t>
      </w:r>
      <w:r w:rsidR="0A4CF265">
        <w:t>9</w:t>
      </w:r>
      <w:r>
        <w:t>-</w:t>
      </w:r>
      <w:r w:rsidR="0BF8225F">
        <w:t>7</w:t>
      </w:r>
      <w:r>
        <w:t>-2025</w:t>
      </w:r>
    </w:p>
    <w:p w:rsidRPr="008F0AE6" w:rsidR="00B60B7C" w:rsidP="00FD5670" w:rsidRDefault="00B60B7C" w14:paraId="62BDB496" w14:textId="0BD6AE10">
      <w:r w:rsidR="00B60B7C">
        <w:rPr/>
        <w:t>Status</w:t>
      </w:r>
      <w:r>
        <w:tab/>
      </w:r>
      <w:r>
        <w:tab/>
      </w:r>
      <w:r w:rsidR="00B60B7C">
        <w:rPr/>
        <w:t>: versie 1.</w:t>
      </w:r>
      <w:r w:rsidR="56D8659B">
        <w:rPr/>
        <w:t>2</w:t>
      </w:r>
    </w:p>
    <w:p w:rsidRPr="008F0AE6" w:rsidR="00486EE2" w:rsidP="00486EE2" w:rsidRDefault="00486EE2" w14:paraId="46A4455C" w14:textId="77777777"/>
    <w:p w:rsidRPr="00FD5670" w:rsidR="00FD5670" w:rsidP="008F0AE6" w:rsidRDefault="00FD5670" w14:paraId="5557D61E" w14:textId="00981CF4">
      <w:pPr>
        <w:pStyle w:val="Lijstalinea"/>
        <w:numPr>
          <w:ilvl w:val="0"/>
          <w:numId w:val="14"/>
        </w:numPr>
      </w:pPr>
      <w:r w:rsidRPr="00FD5670">
        <w:t xml:space="preserve">Inleiding </w:t>
      </w:r>
    </w:p>
    <w:p w:rsidR="005651DC" w:rsidP="00FD5670" w:rsidRDefault="005651DC" w14:paraId="1E1DE2C8" w14:textId="0BE62143">
      <w:r w:rsidR="26168454">
        <w:rPr/>
        <w:t xml:space="preserve">In het </w:t>
      </w:r>
      <w:r w:rsidR="5497E10F">
        <w:rPr/>
        <w:t xml:space="preserve">Uitvoeringsplan </w:t>
      </w:r>
      <w:r w:rsidR="50B5409D">
        <w:rPr/>
        <w:t>W</w:t>
      </w:r>
      <w:r w:rsidR="26168454">
        <w:rPr/>
        <w:t xml:space="preserve">armtenet Lariks </w:t>
      </w:r>
      <w:r w:rsidR="483A3CB9">
        <w:rPr/>
        <w:t xml:space="preserve">(bijlage </w:t>
      </w:r>
      <w:r w:rsidR="6EBEFE19">
        <w:rPr/>
        <w:t>4</w:t>
      </w:r>
      <w:r w:rsidR="483A3CB9">
        <w:rPr/>
        <w:t xml:space="preserve">) </w:t>
      </w:r>
      <w:r w:rsidR="26168454">
        <w:rPr/>
        <w:t xml:space="preserve">staan </w:t>
      </w:r>
      <w:r w:rsidR="04937FEB">
        <w:rPr/>
        <w:t xml:space="preserve">beschreven op welke </w:t>
      </w:r>
      <w:r w:rsidR="70941FAB">
        <w:rPr/>
        <w:t xml:space="preserve">een warmtenet kan worden aangelegd. </w:t>
      </w:r>
      <w:r w:rsidR="3FE5EB39">
        <w:rPr/>
        <w:t xml:space="preserve">Zie bijlage </w:t>
      </w:r>
      <w:r w:rsidR="348047B4">
        <w:rPr/>
        <w:t>3</w:t>
      </w:r>
      <w:r w:rsidR="3FE5EB39">
        <w:rPr/>
        <w:t xml:space="preserve"> </w:t>
      </w:r>
      <w:r w:rsidR="00398861">
        <w:rPr/>
        <w:t xml:space="preserve">t/m </w:t>
      </w:r>
      <w:r w:rsidR="64F443BF">
        <w:rPr/>
        <w:t>7</w:t>
      </w:r>
      <w:r w:rsidR="3FE5EB39">
        <w:rPr/>
        <w:t xml:space="preserve"> voor meer informatie over het project. </w:t>
      </w:r>
    </w:p>
    <w:p w:rsidR="00FD5670" w:rsidP="00FD5670" w:rsidRDefault="00FD5670" w14:paraId="36BC64C2" w14:textId="1AE6F60C">
      <w:r w:rsidRPr="00FD5670">
        <w:t xml:space="preserve">Dit </w:t>
      </w:r>
      <w:r w:rsidR="00486EE2">
        <w:t xml:space="preserve">document </w:t>
      </w:r>
      <w:r w:rsidRPr="00FD5670">
        <w:t xml:space="preserve">gaat over </w:t>
      </w:r>
      <w:r w:rsidR="00486EE2">
        <w:t xml:space="preserve">de marktconsultatie voor </w:t>
      </w:r>
      <w:r w:rsidRPr="00FD5670">
        <w:t xml:space="preserve">een aanbesteding die hier mee samenhangt. </w:t>
      </w:r>
    </w:p>
    <w:p w:rsidRPr="00FD5670" w:rsidR="005651DC" w:rsidP="00FD5670" w:rsidRDefault="005651DC" w14:paraId="50406CF8" w14:textId="77777777"/>
    <w:p w:rsidRPr="00FD5670" w:rsidR="00FD5670" w:rsidP="005651DC" w:rsidRDefault="00FD5670" w14:paraId="74723C7E" w14:textId="321CD894">
      <w:pPr>
        <w:pStyle w:val="Lijstalinea"/>
        <w:numPr>
          <w:ilvl w:val="0"/>
          <w:numId w:val="14"/>
        </w:numPr>
      </w:pPr>
      <w:r w:rsidRPr="00FD5670">
        <w:t xml:space="preserve">Reikwijdte </w:t>
      </w:r>
    </w:p>
    <w:p w:rsidR="008F0AE6" w:rsidP="008F0AE6" w:rsidRDefault="008F0AE6" w14:paraId="176587CE" w14:textId="40CD3386">
      <w:r>
        <w:t>De reikwijdte omvat:</w:t>
      </w:r>
    </w:p>
    <w:p w:rsidRPr="00FD5670" w:rsidR="00FD5670" w:rsidP="00FD5670" w:rsidRDefault="00FD5670" w14:paraId="7157F7F7" w14:textId="10F1EE43">
      <w:pPr>
        <w:numPr>
          <w:ilvl w:val="0"/>
          <w:numId w:val="3"/>
        </w:numPr>
      </w:pPr>
      <w:r w:rsidRPr="00FD5670">
        <w:t xml:space="preserve">Ontwerp distributienet </w:t>
      </w:r>
    </w:p>
    <w:p w:rsidRPr="00FD5670" w:rsidR="00FD5670" w:rsidP="00FD5670" w:rsidRDefault="00FD5670" w14:paraId="56D0AFA5" w14:textId="77777777">
      <w:pPr>
        <w:numPr>
          <w:ilvl w:val="0"/>
          <w:numId w:val="3"/>
        </w:numPr>
      </w:pPr>
      <w:r w:rsidRPr="00FD5670">
        <w:t xml:space="preserve">Ontwerp warmtebron </w:t>
      </w:r>
    </w:p>
    <w:p w:rsidRPr="00FD5670" w:rsidR="00FD5670" w:rsidP="00FD5670" w:rsidRDefault="00FD5670" w14:paraId="1EEF42F5" w14:textId="77777777">
      <w:pPr>
        <w:numPr>
          <w:ilvl w:val="0"/>
          <w:numId w:val="3"/>
        </w:numPr>
      </w:pPr>
      <w:r w:rsidRPr="00FD5670">
        <w:t xml:space="preserve">Realisatie distributienet </w:t>
      </w:r>
    </w:p>
    <w:p w:rsidRPr="00FD5670" w:rsidR="00FD5670" w:rsidP="00FD5670" w:rsidRDefault="00FD5670" w14:paraId="5BE867B3" w14:textId="77777777">
      <w:pPr>
        <w:numPr>
          <w:ilvl w:val="0"/>
          <w:numId w:val="3"/>
        </w:numPr>
      </w:pPr>
      <w:r w:rsidRPr="00FD5670">
        <w:t xml:space="preserve">Realisatie warmtebron </w:t>
      </w:r>
    </w:p>
    <w:p w:rsidRPr="00FD5670" w:rsidR="00FD5670" w:rsidP="00FD5670" w:rsidRDefault="000E2E59" w14:paraId="7DDF2ECA" w14:textId="372E8C48">
      <w:pPr>
        <w:numPr>
          <w:ilvl w:val="0"/>
          <w:numId w:val="3"/>
        </w:numPr>
      </w:pPr>
      <w:r>
        <w:t>Projectleiding en d</w:t>
      </w:r>
      <w:r w:rsidRPr="00FD5670" w:rsidR="00FD5670">
        <w:t xml:space="preserve">irectievoering </w:t>
      </w:r>
    </w:p>
    <w:p w:rsidR="00FD5670" w:rsidP="00FD5670" w:rsidRDefault="00FD5670" w14:paraId="761309BE" w14:textId="77777777">
      <w:pPr>
        <w:numPr>
          <w:ilvl w:val="0"/>
          <w:numId w:val="3"/>
        </w:numPr>
      </w:pPr>
      <w:r w:rsidRPr="00FD5670">
        <w:t xml:space="preserve">Procesbegeleiding </w:t>
      </w:r>
    </w:p>
    <w:p w:rsidRPr="00FD5670" w:rsidR="00AA23BE" w:rsidP="00FD5670" w:rsidRDefault="00AA23BE" w14:paraId="42B9B534" w14:textId="1309A743">
      <w:pPr>
        <w:numPr>
          <w:ilvl w:val="0"/>
          <w:numId w:val="3"/>
        </w:numPr>
      </w:pPr>
      <w:r>
        <w:t>Beheer en onderhoud</w:t>
      </w:r>
    </w:p>
    <w:p w:rsidRPr="00FD5670" w:rsidR="00FD5670" w:rsidP="00FD5670" w:rsidRDefault="00FD5670" w14:paraId="5369C2B8" w14:textId="77777777"/>
    <w:p w:rsidRPr="00FD5670" w:rsidR="00FD5670" w:rsidP="00FD5670" w:rsidRDefault="00FD5670" w14:paraId="1B60010F" w14:textId="1CC21D7A">
      <w:r w:rsidRPr="00FD5670">
        <w:t xml:space="preserve">Tot de procesbegeleiding horen: </w:t>
      </w:r>
    </w:p>
    <w:p w:rsidRPr="00FD5670" w:rsidR="00FD5670" w:rsidP="00B60B7C" w:rsidRDefault="00FD5670" w14:paraId="4D156BB9" w14:textId="77777777">
      <w:pPr>
        <w:numPr>
          <w:ilvl w:val="0"/>
          <w:numId w:val="12"/>
        </w:numPr>
      </w:pPr>
      <w:r w:rsidRPr="00FD5670">
        <w:t xml:space="preserve">Aanvragen vergunningen </w:t>
      </w:r>
    </w:p>
    <w:p w:rsidRPr="00FD5670" w:rsidR="00FD5670" w:rsidP="00B60B7C" w:rsidRDefault="00FD5670" w14:paraId="49D278CA" w14:textId="77777777">
      <w:pPr>
        <w:numPr>
          <w:ilvl w:val="0"/>
          <w:numId w:val="12"/>
        </w:numPr>
      </w:pPr>
      <w:r w:rsidRPr="00FD5670">
        <w:t xml:space="preserve">Aanvragen subsidies </w:t>
      </w:r>
    </w:p>
    <w:p w:rsidRPr="00FD5670" w:rsidR="00FD5670" w:rsidP="00B60B7C" w:rsidRDefault="00FD5670" w14:paraId="2A70BC65" w14:textId="77777777">
      <w:pPr>
        <w:numPr>
          <w:ilvl w:val="0"/>
          <w:numId w:val="12"/>
        </w:numPr>
      </w:pPr>
      <w:r w:rsidRPr="00FD5670">
        <w:t xml:space="preserve">Technisch advies </w:t>
      </w:r>
    </w:p>
    <w:p w:rsidRPr="00FD5670" w:rsidR="00FD5670" w:rsidP="00B60B7C" w:rsidRDefault="00FD5670" w14:paraId="41F82E75" w14:textId="77777777">
      <w:pPr>
        <w:numPr>
          <w:ilvl w:val="0"/>
          <w:numId w:val="12"/>
        </w:numPr>
      </w:pPr>
      <w:r w:rsidRPr="00FD5670">
        <w:t xml:space="preserve">Juridisch advies </w:t>
      </w:r>
    </w:p>
    <w:p w:rsidRPr="00FD5670" w:rsidR="00FD5670" w:rsidP="00B60B7C" w:rsidRDefault="00FD5670" w14:paraId="691B0815" w14:textId="77777777">
      <w:pPr>
        <w:numPr>
          <w:ilvl w:val="0"/>
          <w:numId w:val="12"/>
        </w:numPr>
      </w:pPr>
      <w:r w:rsidRPr="00FD5670">
        <w:t xml:space="preserve">Communicatieadvies </w:t>
      </w:r>
    </w:p>
    <w:p w:rsidR="00653D53" w:rsidRDefault="00653D53" w14:paraId="4D11F5B4" w14:textId="4F59FC20">
      <w:r>
        <w:br w:type="page"/>
      </w:r>
    </w:p>
    <w:p w:rsidRPr="00FD5670" w:rsidR="00FD5670" w:rsidP="008F0AE6" w:rsidRDefault="00FD5670" w14:paraId="73917951" w14:textId="2B75E3E9">
      <w:pPr>
        <w:pStyle w:val="Lijstalinea"/>
        <w:numPr>
          <w:ilvl w:val="0"/>
          <w:numId w:val="14"/>
        </w:numPr>
      </w:pPr>
      <w:r w:rsidRPr="00FD5670">
        <w:t xml:space="preserve">Looptijd </w:t>
      </w:r>
    </w:p>
    <w:p w:rsidR="00FD5670" w:rsidP="00FD5670" w:rsidRDefault="00FD5670" w14:paraId="167367EE" w14:textId="11F2BE10">
      <w:r w:rsidRPr="00FD5670">
        <w:t>Afhankelijk van de reikwijdte van de aanbesteding kan de looptijd van het betreffende contract variëren tussen 1 en 50 jaar. Een lange looptijd maakt de opdracht aantrekkelijk voor marktpartijen. Aan de andere kant is een lange looptijd misschien minder flexibel. Dat kan je oplossen door te werken met opties voor verlen</w:t>
      </w:r>
      <w:r w:rsidR="004C0922">
        <w:t>g</w:t>
      </w:r>
      <w:r w:rsidRPr="00FD5670">
        <w:t xml:space="preserve">ing van bijvoorbeeld 10 jaar. </w:t>
      </w:r>
    </w:p>
    <w:p w:rsidR="008F5349" w:rsidP="00FD5670" w:rsidRDefault="008F5349" w14:paraId="767D4359" w14:textId="77777777"/>
    <w:p w:rsidRPr="00FD5670" w:rsidR="00FD5670" w:rsidP="008F0AE6" w:rsidRDefault="007E5F3A" w14:paraId="6466C710" w14:textId="330DB71E">
      <w:pPr>
        <w:pStyle w:val="Lijstalinea"/>
        <w:numPr>
          <w:ilvl w:val="0"/>
          <w:numId w:val="14"/>
        </w:numPr>
      </w:pPr>
      <w:r>
        <w:t xml:space="preserve">procedures </w:t>
      </w:r>
      <w:r w:rsidRPr="00FD5670" w:rsidR="00FD5670">
        <w:t>aanbesteding</w:t>
      </w:r>
      <w:r>
        <w:t xml:space="preserve"> en vormen binnen de te kiezen procedures</w:t>
      </w:r>
      <w:r w:rsidRPr="00FD5670" w:rsidR="00FD5670">
        <w:t xml:space="preserve"> </w:t>
      </w:r>
    </w:p>
    <w:p w:rsidR="007E5F3A" w:rsidP="00FD5670" w:rsidRDefault="007E5F3A" w14:paraId="3C76FAAF" w14:textId="69B84EB8">
      <w:r>
        <w:t xml:space="preserve">Er zijn verschillende procedures die de overheid mag gebruiken voor het aanbesteden van opdrachten. De negen genoemde procedures in de aanbestedingswet 2012 zijn: </w:t>
      </w:r>
    </w:p>
    <w:p w:rsidR="007E5F3A" w:rsidP="00FD5670" w:rsidRDefault="007E5F3A" w14:paraId="0AAE37BE" w14:textId="55C2378F">
      <w:r>
        <w:t>- de openbare procedure</w:t>
      </w:r>
    </w:p>
    <w:p w:rsidR="007E5F3A" w:rsidP="00FD5670" w:rsidRDefault="007E5F3A" w14:paraId="2CAA7D41" w14:textId="3BE9212C">
      <w:r>
        <w:t>- de niet-openbare procedure</w:t>
      </w:r>
    </w:p>
    <w:p w:rsidR="007E5F3A" w:rsidP="00FD5670" w:rsidRDefault="007E5F3A" w14:paraId="454C7C62" w14:textId="7188E637">
      <w:r>
        <w:t>- de procedure voor sociale en andere specifieke diensten</w:t>
      </w:r>
    </w:p>
    <w:p w:rsidR="007E5F3A" w:rsidP="00FD5670" w:rsidRDefault="007E5F3A" w14:paraId="5FCE64CD" w14:textId="2A2046E5">
      <w:r>
        <w:t>- de med</w:t>
      </w:r>
      <w:r w:rsidR="008F5349">
        <w:t>edingings</w:t>
      </w:r>
      <w:r>
        <w:t>procedure met onderhandeling</w:t>
      </w:r>
    </w:p>
    <w:p w:rsidR="007E5F3A" w:rsidP="00FD5670" w:rsidRDefault="007E5F3A" w14:paraId="62839B62" w14:textId="2DA737EE">
      <w:r>
        <w:t>- de onderhandelingsprocedure zonder voorafgaande aankondiging</w:t>
      </w:r>
    </w:p>
    <w:p w:rsidR="007E5F3A" w:rsidP="00FD5670" w:rsidRDefault="007E5F3A" w14:paraId="60D7907B" w14:textId="68607A75">
      <w:r>
        <w:t>- de concurrentiegerichte dialoog</w:t>
      </w:r>
    </w:p>
    <w:p w:rsidR="007E5F3A" w:rsidP="00FD5670" w:rsidRDefault="007E5F3A" w14:paraId="3CD992F7" w14:textId="23E584E4">
      <w:r>
        <w:t>- de prijsvraag</w:t>
      </w:r>
    </w:p>
    <w:p w:rsidR="007E5F3A" w:rsidP="00FD5670" w:rsidRDefault="007E5F3A" w14:paraId="2AC6FF5B" w14:textId="5C71315A">
      <w:r>
        <w:t>- een concessieovereenkomst</w:t>
      </w:r>
    </w:p>
    <w:p w:rsidR="007E5F3A" w:rsidP="00FD5670" w:rsidRDefault="007E5F3A" w14:paraId="1504AE2A" w14:textId="44D8AE76">
      <w:r>
        <w:t>- de innovatiepartnerschap</w:t>
      </w:r>
    </w:p>
    <w:p w:rsidR="00F22F65" w:rsidP="00FD5670" w:rsidRDefault="00F22F65" w14:paraId="067CD17E" w14:textId="7E27C9B0">
      <w:r w:rsidRPr="00F22F65">
        <w:t>Een concurrentiegerichte dialoog is een te kiezen procedure wanneer de aanbestedende dienst  niet precies weet wat de beste oplossing is en daarmee in gesprek met de markt tot een juiste oplossing wil komen.</w:t>
      </w:r>
    </w:p>
    <w:p w:rsidR="00F22F65" w:rsidP="00FD5670" w:rsidRDefault="007E5F3A" w14:paraId="0D2185A2" w14:textId="18EAE5C1">
      <w:r>
        <w:t>Binnen een procedure kan er gekozen worden voor verschillende vormen van aanbestedingen.</w:t>
      </w:r>
      <w:r w:rsidR="00F22F65">
        <w:t xml:space="preserve"> </w:t>
      </w:r>
    </w:p>
    <w:p w:rsidR="000B1135" w:rsidP="00F22F65" w:rsidRDefault="007E5F3A" w14:paraId="6E84990A" w14:textId="77777777">
      <w:r>
        <w:t xml:space="preserve">Het nauwkeurig omschrijven van de opdracht, </w:t>
      </w:r>
      <w:r w:rsidR="00F22F65">
        <w:t xml:space="preserve">is een voorbeeld. Hierin maakt de aanbestedende dienst gebruik van </w:t>
      </w:r>
      <w:r>
        <w:t>een bestek</w:t>
      </w:r>
      <w:r w:rsidR="00F22F65">
        <w:t xml:space="preserve"> waarin precies is uitgeschreven wat de opdracht inhoudt</w:t>
      </w:r>
      <w:r>
        <w:t xml:space="preserve">. Voordeel hiervan is dat verantwoordelijkheden duidelijk zijn en dat het helder is wat er waarvoor betaald wordt. Ook kan het in </w:t>
      </w:r>
      <w:r w:rsidR="00F22F65">
        <w:t xml:space="preserve">bepaalde gevallen relatief goedkoper zijn. Er kan ook gekozen worden voor andere vormen van aanbestedingen zoals (onderdelen uit) Best Value Procurement, Rapid Impact Contracting, een bouwteam enzovoort. </w:t>
      </w:r>
      <w:r w:rsidR="000B1135">
        <w:t xml:space="preserve">Dit wanneer de aanbestedende dienst meer gebruik wil maken van de kennis en ervaring in de markt. </w:t>
      </w:r>
    </w:p>
    <w:p w:rsidR="00F22F65" w:rsidP="00F22F65" w:rsidRDefault="00F22F65" w14:paraId="25D6D342" w14:textId="5769BBA3">
      <w:r>
        <w:t xml:space="preserve">Van belang is om mee te nemen is in hoeverre de aanbestedende dienst de opdracht helder heeft of juist veel gebruik wil maken van kennis uit de markt. En daar dan ook eerst de juiste procedure voor te kiezen en binnen de procedure de te kiezen </w:t>
      </w:r>
      <w:r w:rsidR="000B1135">
        <w:t xml:space="preserve">voor een passende </w:t>
      </w:r>
      <w:r>
        <w:t>aanbestedingsvorm.</w:t>
      </w:r>
    </w:p>
    <w:p w:rsidR="00AA23BE" w:rsidP="00B60B7C" w:rsidRDefault="000B1135" w14:paraId="20D992E8" w14:textId="08D1363E">
      <w:r>
        <w:t>Met betrekking tot de genoemde v</w:t>
      </w:r>
      <w:r w:rsidRPr="00FD5670" w:rsidR="00FD5670">
        <w:t xml:space="preserve">oorbeelden Best Value Procurement (zie </w:t>
      </w:r>
      <w:hyperlink w:history="1" r:id="rId10">
        <w:r w:rsidRPr="007930B9" w:rsidR="008F0AE6">
          <w:rPr>
            <w:rStyle w:val="Hyperlink"/>
          </w:rPr>
          <w:t>www.pianoo.nl/nl/inkoopproces/fase-0-organisatie-van-inkoop/prestatie-inkoop-of-best-value-procurement</w:t>
        </w:r>
      </w:hyperlink>
      <w:r w:rsidRPr="00FD5670" w:rsidR="00FD5670">
        <w:t xml:space="preserve">) en Rapid Impact Contracting (zie </w:t>
      </w:r>
      <w:hyperlink w:history="1" r:id="rId11">
        <w:r w:rsidRPr="007930B9" w:rsidR="008F0AE6">
          <w:rPr>
            <w:rStyle w:val="Hyperlink"/>
          </w:rPr>
          <w:t>www.rapidimpactcontracting.nl</w:t>
        </w:r>
      </w:hyperlink>
      <w:r w:rsidR="00653D53">
        <w:t xml:space="preserve">) is </w:t>
      </w:r>
      <w:r>
        <w:t xml:space="preserve">hier meer </w:t>
      </w:r>
      <w:r w:rsidR="00653D53">
        <w:t xml:space="preserve">informatie </w:t>
      </w:r>
      <w:r>
        <w:t xml:space="preserve">over te vinden. </w:t>
      </w:r>
    </w:p>
    <w:p w:rsidR="00AA23BE" w:rsidP="00AA23BE" w:rsidRDefault="00AA23BE" w14:paraId="41FA0DC0" w14:textId="644A9A7B">
      <w:pPr>
        <w:pStyle w:val="Lijstalinea"/>
        <w:numPr>
          <w:ilvl w:val="0"/>
          <w:numId w:val="14"/>
        </w:numPr>
      </w:pPr>
      <w:r>
        <w:t>Warmtebedrijf</w:t>
      </w:r>
    </w:p>
    <w:p w:rsidR="00852E38" w:rsidP="00852E38" w:rsidRDefault="00AA23BE" w14:paraId="768E128E" w14:textId="712E5CC9">
      <w:r w:rsidR="00AA23BE">
        <w:rPr/>
        <w:t xml:space="preserve">De gemeente </w:t>
      </w:r>
      <w:r w:rsidR="002C3885">
        <w:rPr/>
        <w:t xml:space="preserve">heeft besloten </w:t>
      </w:r>
      <w:r w:rsidR="00AA23BE">
        <w:rPr/>
        <w:t xml:space="preserve">een Warmtebedrijf op te richten. Welke </w:t>
      </w:r>
      <w:r w:rsidR="00653D53">
        <w:rPr/>
        <w:t xml:space="preserve">taken </w:t>
      </w:r>
      <w:r w:rsidR="00AA23BE">
        <w:rPr/>
        <w:t>door het Warmtebedrijf zelf worden uitgev</w:t>
      </w:r>
      <w:r w:rsidR="000E2E59">
        <w:rPr/>
        <w:t>o</w:t>
      </w:r>
      <w:r w:rsidR="00AA23BE">
        <w:rPr/>
        <w:t xml:space="preserve">erd en welke worden uitbesteed is nog onderwerp van gesprek. </w:t>
      </w:r>
      <w:r w:rsidR="00852E38">
        <w:rPr/>
        <w:t>Zie bijlage 4</w:t>
      </w:r>
      <w:r w:rsidR="002C3885">
        <w:rPr/>
        <w:t xml:space="preserve"> </w:t>
      </w:r>
      <w:r w:rsidR="00852E38">
        <w:rPr/>
        <w:t xml:space="preserve">voor informatie over het Warmtebedrijf. Naar verwachting wordt het Warmtebedrijf in </w:t>
      </w:r>
      <w:r w:rsidR="002C3885">
        <w:rPr/>
        <w:t xml:space="preserve">september </w:t>
      </w:r>
      <w:r w:rsidR="00852E38">
        <w:rPr/>
        <w:t xml:space="preserve">2025 opgericht. </w:t>
      </w:r>
      <w:r w:rsidR="00F46DC6">
        <w:rPr/>
        <w:t xml:space="preserve"> Naar verwachting wordt het Warmtebedrijf opdrachtgever van deze aanbesteding.</w:t>
      </w:r>
    </w:p>
    <w:p w:rsidR="7F754408" w:rsidRDefault="7F754408" w14:paraId="6A891FF1" w14:textId="728B7E50"/>
    <w:p w:rsidR="4C047CCB" w:rsidP="7F754408" w:rsidRDefault="4C047CCB" w14:paraId="4C57D733" w14:textId="35381E65">
      <w:pPr>
        <w:pStyle w:val="Lijstalinea"/>
        <w:numPr>
          <w:ilvl w:val="0"/>
          <w:numId w:val="14"/>
        </w:numPr>
        <w:rPr>
          <w:sz w:val="22"/>
          <w:szCs w:val="22"/>
        </w:rPr>
      </w:pPr>
      <w:r w:rsidR="4C047CCB">
        <w:rPr/>
        <w:t>Plafond bedrag</w:t>
      </w:r>
    </w:p>
    <w:p w:rsidR="0CB2B9D6" w:rsidP="7F754408" w:rsidRDefault="0CB2B9D6" w14:paraId="04E7139A" w14:textId="2FD6CCD3">
      <w:pPr>
        <w:spacing w:before="0" w:beforeAutospacing="off" w:after="0" w:afterAutospacing="off"/>
      </w:pPr>
      <w:r w:rsidRPr="7F754408" w:rsidR="0CB2B9D6">
        <w:rPr>
          <w:rFonts w:ascii="Aptos" w:hAnsi="Aptos" w:eastAsia="Aptos" w:cs="Aptos"/>
          <w:noProof w:val="0"/>
          <w:sz w:val="22"/>
          <w:szCs w:val="22"/>
          <w:lang w:val="nl-NL"/>
        </w:rPr>
        <w:t>In bijlage 4 staat:</w:t>
      </w:r>
    </w:p>
    <w:p w:rsidR="7F754408" w:rsidP="7F754408" w:rsidRDefault="7F754408" w14:paraId="1057CD95" w14:textId="4F22C24B">
      <w:pPr>
        <w:spacing w:before="0" w:beforeAutospacing="off" w:after="0" w:afterAutospacing="off"/>
        <w:rPr>
          <w:rFonts w:ascii="Aptos" w:hAnsi="Aptos" w:eastAsia="Aptos" w:cs="Aptos"/>
          <w:noProof w:val="0"/>
          <w:sz w:val="22"/>
          <w:szCs w:val="22"/>
          <w:lang w:val="nl-NL"/>
        </w:rPr>
      </w:pPr>
    </w:p>
    <w:p w:rsidR="0CB2B9D6" w:rsidP="7F754408" w:rsidRDefault="0CB2B9D6" w14:paraId="48F4DDD7" w14:textId="057899C9">
      <w:pPr>
        <w:spacing w:before="0" w:beforeAutospacing="off" w:after="0" w:afterAutospacing="off"/>
      </w:pPr>
      <w:r w:rsidRPr="7F754408" w:rsidR="0CB2B9D6">
        <w:rPr>
          <w:rFonts w:ascii="Aptos" w:hAnsi="Aptos" w:eastAsia="Aptos" w:cs="Aptos"/>
          <w:noProof w:val="0"/>
          <w:sz w:val="22"/>
          <w:szCs w:val="22"/>
          <w:lang w:val="nl-NL"/>
        </w:rPr>
        <w:t>“Met de ontwikkeling van het warmtenet in Lariks is een investering gemoeid van € 31.500.000 - € 33.500.000, - voor fase 1 t/m 3, die in de loop van de tijd wordt terugverdiend door opbrengsten uit verkoop van warmte en de aansluiting van woningen en gebouwen. “</w:t>
      </w:r>
    </w:p>
    <w:p w:rsidR="7F754408" w:rsidRDefault="7F754408" w14:paraId="6D8F965C" w14:textId="1AC5F7FC"/>
    <w:p w:rsidR="59E6AEA6" w:rsidRDefault="59E6AEA6" w14:paraId="24EA044F" w14:textId="23D3C1DF">
      <w:r w:rsidR="59E6AEA6">
        <w:rPr/>
        <w:t xml:space="preserve">We stellen voor </w:t>
      </w:r>
      <w:r w:rsidR="0CB2B9D6">
        <w:rPr/>
        <w:t xml:space="preserve">om 80% van € 31.500.000 (afgerond € 25.000.000) te hanteren </w:t>
      </w:r>
      <w:r w:rsidR="286CB446">
        <w:rPr/>
        <w:t>als plafondbedrag</w:t>
      </w:r>
      <w:r w:rsidR="0CB2B9D6">
        <w:rPr/>
        <w:t>. De overige 20% kan gezien worden als “onvoorzien”.</w:t>
      </w:r>
    </w:p>
    <w:p w:rsidR="7F754408" w:rsidRDefault="7F754408" w14:paraId="042E483E" w14:textId="7DC5E28A"/>
    <w:p w:rsidRPr="00FD5670" w:rsidR="00FD5670" w:rsidP="00AA23BE" w:rsidRDefault="00FD5670" w14:paraId="60E563F7" w14:textId="1FCD1B44">
      <w:pPr>
        <w:pStyle w:val="Lijstalinea"/>
        <w:numPr>
          <w:ilvl w:val="0"/>
          <w:numId w:val="14"/>
        </w:numPr>
      </w:pPr>
      <w:r w:rsidRPr="00FD5670">
        <w:t>Mark</w:t>
      </w:r>
      <w:r w:rsidR="00AA23BE">
        <w:t>t</w:t>
      </w:r>
      <w:r w:rsidRPr="00FD5670">
        <w:t xml:space="preserve">consulatie </w:t>
      </w:r>
    </w:p>
    <w:p w:rsidR="00FD5670" w:rsidP="00FD5670" w:rsidRDefault="00FD5670" w14:paraId="2E0BF90A" w14:textId="630F84AB">
      <w:r w:rsidRPr="00FD5670">
        <w:t xml:space="preserve">Om te zien of er voldoende belangstelling is in de markt, </w:t>
      </w:r>
      <w:r w:rsidR="008F0AE6">
        <w:t xml:space="preserve">wordt </w:t>
      </w:r>
      <w:r w:rsidRPr="00FD5670">
        <w:t xml:space="preserve">een marktconsultatie </w:t>
      </w:r>
      <w:r w:rsidR="008F0AE6">
        <w:t>georganiseerd</w:t>
      </w:r>
      <w:r w:rsidRPr="00FD5670">
        <w:t>. Daarbij kan aan markpartijen vragen gesteld worden over de gewenste reikwijdte en looptijd en of marktpartijen suggesties hebben over de manier van aanbesteden.</w:t>
      </w:r>
    </w:p>
    <w:p w:rsidR="000E2E59" w:rsidP="000E2E59" w:rsidRDefault="000E2E59" w14:paraId="3906F97B" w14:textId="56425600">
      <w:pPr>
        <w:pStyle w:val="Lijstalinea"/>
        <w:numPr>
          <w:ilvl w:val="0"/>
          <w:numId w:val="14"/>
        </w:numPr>
      </w:pPr>
      <w:r>
        <w:t>Vragen</w:t>
      </w:r>
    </w:p>
    <w:p w:rsidR="00B60B7C" w:rsidP="00FD5670" w:rsidRDefault="008F0AE6" w14:paraId="50AC7B20" w14:textId="56E7166A">
      <w:r>
        <w:t>Vragen aan marktpartijen</w:t>
      </w:r>
      <w:r w:rsidR="00CA7D13">
        <w:t xml:space="preserve"> zijn:</w:t>
      </w:r>
    </w:p>
    <w:p w:rsidRPr="002C3885" w:rsidR="008F0AE6" w:rsidP="008F0AE6" w:rsidRDefault="008F0AE6" w14:paraId="14CF25D5" w14:textId="0031FC28">
      <w:pPr>
        <w:pStyle w:val="Lijstalinea"/>
        <w:numPr>
          <w:ilvl w:val="0"/>
          <w:numId w:val="15"/>
        </w:numPr>
      </w:pPr>
      <w:r w:rsidRPr="002C3885">
        <w:t>Welke reikwijdte heeft de voorkeur</w:t>
      </w:r>
      <w:r w:rsidRPr="002C3885" w:rsidR="002C3885">
        <w:t xml:space="preserve"> en </w:t>
      </w:r>
      <w:r w:rsidRPr="002C3885" w:rsidR="008F5349">
        <w:t>waarom?</w:t>
      </w:r>
    </w:p>
    <w:p w:rsidRPr="002C3885" w:rsidR="008F0AE6" w:rsidP="008F0AE6" w:rsidRDefault="008F0AE6" w14:paraId="0B44C049" w14:textId="135DDC62">
      <w:pPr>
        <w:pStyle w:val="Lijstalinea"/>
        <w:numPr>
          <w:ilvl w:val="0"/>
          <w:numId w:val="15"/>
        </w:numPr>
      </w:pPr>
      <w:r w:rsidRPr="002C3885">
        <w:t>Welke looptijd heeft de voorkeur</w:t>
      </w:r>
      <w:r w:rsidRPr="002C3885" w:rsidR="002C3885">
        <w:t xml:space="preserve"> en </w:t>
      </w:r>
      <w:r w:rsidRPr="002C3885" w:rsidR="008F5349">
        <w:t>waarom?</w:t>
      </w:r>
    </w:p>
    <w:p w:rsidRPr="002C3885" w:rsidR="008F0AE6" w:rsidP="008F0AE6" w:rsidRDefault="008F0AE6" w14:paraId="1B87623A" w14:textId="6B407A17">
      <w:pPr>
        <w:pStyle w:val="Lijstalinea"/>
        <w:numPr>
          <w:ilvl w:val="0"/>
          <w:numId w:val="15"/>
        </w:numPr>
      </w:pPr>
      <w:r w:rsidRPr="002C3885">
        <w:t>Welke manier van aanbesteden heeft de voorkeur</w:t>
      </w:r>
      <w:r w:rsidRPr="002C3885" w:rsidR="002C3885">
        <w:t xml:space="preserve"> en</w:t>
      </w:r>
      <w:r w:rsidRPr="002C3885" w:rsidR="008F5349">
        <w:t xml:space="preserve"> waarom?</w:t>
      </w:r>
    </w:p>
    <w:p w:rsidR="00653D53" w:rsidP="00FD5670" w:rsidRDefault="00653D53" w14:paraId="00FC0917" w14:textId="77777777"/>
    <w:p w:rsidR="00F34435" w:rsidRDefault="00F34435" w14:paraId="0A3BBC28" w14:textId="77777777">
      <w:r>
        <w:br w:type="page"/>
      </w:r>
    </w:p>
    <w:sectPr w:rsidR="00F34435">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CC5" w:rsidP="00653D53" w:rsidRDefault="00F74CC5" w14:paraId="5A849F2B" w14:textId="77777777">
      <w:pPr>
        <w:spacing w:after="0" w:line="240" w:lineRule="auto"/>
      </w:pPr>
      <w:r>
        <w:separator/>
      </w:r>
    </w:p>
  </w:endnote>
  <w:endnote w:type="continuationSeparator" w:id="0">
    <w:p w:rsidR="00F74CC5" w:rsidP="00653D53" w:rsidRDefault="00F74CC5" w14:paraId="6C7E62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841086"/>
      <w:docPartObj>
        <w:docPartGallery w:val="Page Numbers (Bottom of Page)"/>
        <w:docPartUnique/>
      </w:docPartObj>
    </w:sdtPr>
    <w:sdtContent>
      <w:p w:rsidR="00653D53" w:rsidRDefault="00653D53" w14:paraId="35D8FD21" w14:textId="4D306CBD">
        <w:pPr>
          <w:pStyle w:val="Voettekst"/>
          <w:jc w:val="right"/>
        </w:pPr>
        <w:r>
          <w:fldChar w:fldCharType="begin"/>
        </w:r>
        <w:r>
          <w:instrText>PAGE   \* MERGEFORMAT</w:instrText>
        </w:r>
        <w:r>
          <w:fldChar w:fldCharType="separate"/>
        </w:r>
        <w:r>
          <w:t>2</w:t>
        </w:r>
        <w:r>
          <w:fldChar w:fldCharType="end"/>
        </w:r>
      </w:p>
    </w:sdtContent>
  </w:sdt>
  <w:p w:rsidR="00653D53" w:rsidRDefault="00653D53" w14:paraId="7AA410F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CC5" w:rsidP="00653D53" w:rsidRDefault="00F74CC5" w14:paraId="749E9EA1" w14:textId="77777777">
      <w:pPr>
        <w:spacing w:after="0" w:line="240" w:lineRule="auto"/>
      </w:pPr>
      <w:r>
        <w:separator/>
      </w:r>
    </w:p>
  </w:footnote>
  <w:footnote w:type="continuationSeparator" w:id="0">
    <w:p w:rsidR="00F74CC5" w:rsidP="00653D53" w:rsidRDefault="00F74CC5" w14:paraId="0879FBB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C910C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C5F2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EF9E0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C011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3229E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04D13C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6AB6E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8E8980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174792F"/>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82435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2A40BA6"/>
    <w:multiLevelType w:val="hybridMultilevel"/>
    <w:tmpl w:val="7A442172"/>
    <w:lvl w:ilvl="0" w:tplc="A3441A62">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F350E57"/>
    <w:multiLevelType w:val="hybridMultilevel"/>
    <w:tmpl w:val="F62C7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6A69A7"/>
    <w:multiLevelType w:val="hybridMultilevel"/>
    <w:tmpl w:val="72CA1D5E"/>
    <w:lvl w:ilvl="0" w:tplc="0413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90D0AA2"/>
    <w:multiLevelType w:val="hybridMultilevel"/>
    <w:tmpl w:val="10A28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F744C4"/>
    <w:multiLevelType w:val="hybridMultilevel"/>
    <w:tmpl w:val="983A79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3383E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8776D14"/>
    <w:multiLevelType w:val="hybridMultilevel"/>
    <w:tmpl w:val="5C383C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624755">
    <w:abstractNumId w:val="2"/>
  </w:num>
  <w:num w:numId="2" w16cid:durableId="2074816761">
    <w:abstractNumId w:val="4"/>
  </w:num>
  <w:num w:numId="3" w16cid:durableId="270237387">
    <w:abstractNumId w:val="6"/>
  </w:num>
  <w:num w:numId="4" w16cid:durableId="2079278555">
    <w:abstractNumId w:val="5"/>
  </w:num>
  <w:num w:numId="5" w16cid:durableId="824707526">
    <w:abstractNumId w:val="3"/>
  </w:num>
  <w:num w:numId="6" w16cid:durableId="873661870">
    <w:abstractNumId w:val="0"/>
  </w:num>
  <w:num w:numId="7" w16cid:durableId="592250573">
    <w:abstractNumId w:val="15"/>
  </w:num>
  <w:num w:numId="8" w16cid:durableId="286475261">
    <w:abstractNumId w:val="8"/>
  </w:num>
  <w:num w:numId="9" w16cid:durableId="263616741">
    <w:abstractNumId w:val="9"/>
  </w:num>
  <w:num w:numId="10" w16cid:durableId="859197287">
    <w:abstractNumId w:val="1"/>
  </w:num>
  <w:num w:numId="11" w16cid:durableId="1846941210">
    <w:abstractNumId w:val="7"/>
  </w:num>
  <w:num w:numId="12" w16cid:durableId="1751805710">
    <w:abstractNumId w:val="12"/>
  </w:num>
  <w:num w:numId="13" w16cid:durableId="2109084130">
    <w:abstractNumId w:val="16"/>
  </w:num>
  <w:num w:numId="14" w16cid:durableId="1186208322">
    <w:abstractNumId w:val="13"/>
  </w:num>
  <w:num w:numId="15" w16cid:durableId="493959660">
    <w:abstractNumId w:val="14"/>
  </w:num>
  <w:num w:numId="16" w16cid:durableId="1056006079">
    <w:abstractNumId w:val="11"/>
  </w:num>
  <w:num w:numId="17" w16cid:durableId="24184120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0D"/>
    <w:rsid w:val="000B1135"/>
    <w:rsid w:val="000E2E59"/>
    <w:rsid w:val="00100260"/>
    <w:rsid w:val="00143B86"/>
    <w:rsid w:val="001510F2"/>
    <w:rsid w:val="001726D0"/>
    <w:rsid w:val="00241211"/>
    <w:rsid w:val="0027095A"/>
    <w:rsid w:val="00277041"/>
    <w:rsid w:val="002C3885"/>
    <w:rsid w:val="003009FF"/>
    <w:rsid w:val="00381F3C"/>
    <w:rsid w:val="00398861"/>
    <w:rsid w:val="00405B4A"/>
    <w:rsid w:val="004509CC"/>
    <w:rsid w:val="00482E96"/>
    <w:rsid w:val="00486EE2"/>
    <w:rsid w:val="004B768B"/>
    <w:rsid w:val="004C0922"/>
    <w:rsid w:val="00515D02"/>
    <w:rsid w:val="005651DC"/>
    <w:rsid w:val="005C7FB4"/>
    <w:rsid w:val="00653D53"/>
    <w:rsid w:val="00677150"/>
    <w:rsid w:val="006E3751"/>
    <w:rsid w:val="007C4987"/>
    <w:rsid w:val="007E5F3A"/>
    <w:rsid w:val="00852E38"/>
    <w:rsid w:val="008F0AE6"/>
    <w:rsid w:val="008F5349"/>
    <w:rsid w:val="009B197B"/>
    <w:rsid w:val="009F329D"/>
    <w:rsid w:val="00A271ED"/>
    <w:rsid w:val="00AA23BE"/>
    <w:rsid w:val="00B34225"/>
    <w:rsid w:val="00B60B7C"/>
    <w:rsid w:val="00B7160D"/>
    <w:rsid w:val="00B80E79"/>
    <w:rsid w:val="00BC5C54"/>
    <w:rsid w:val="00C175A8"/>
    <w:rsid w:val="00CA7D13"/>
    <w:rsid w:val="00F22F65"/>
    <w:rsid w:val="00F34435"/>
    <w:rsid w:val="00F37912"/>
    <w:rsid w:val="00F46DC6"/>
    <w:rsid w:val="00F74CC5"/>
    <w:rsid w:val="00FD5670"/>
    <w:rsid w:val="016D8854"/>
    <w:rsid w:val="04937FEB"/>
    <w:rsid w:val="0A4CF265"/>
    <w:rsid w:val="0BF8225F"/>
    <w:rsid w:val="0CB2B9D6"/>
    <w:rsid w:val="114203E2"/>
    <w:rsid w:val="12829C85"/>
    <w:rsid w:val="1783A703"/>
    <w:rsid w:val="18299FC9"/>
    <w:rsid w:val="197CCDB2"/>
    <w:rsid w:val="257CF651"/>
    <w:rsid w:val="26168454"/>
    <w:rsid w:val="286CB446"/>
    <w:rsid w:val="2A557C60"/>
    <w:rsid w:val="348047B4"/>
    <w:rsid w:val="3565F5B7"/>
    <w:rsid w:val="3FE5EB39"/>
    <w:rsid w:val="440B87FD"/>
    <w:rsid w:val="45124594"/>
    <w:rsid w:val="46F8614B"/>
    <w:rsid w:val="483A3CB9"/>
    <w:rsid w:val="4A3A91E8"/>
    <w:rsid w:val="4C047CCB"/>
    <w:rsid w:val="50B5409D"/>
    <w:rsid w:val="5497E10F"/>
    <w:rsid w:val="56D8659B"/>
    <w:rsid w:val="59E6AEA6"/>
    <w:rsid w:val="616AC3D3"/>
    <w:rsid w:val="64F443BF"/>
    <w:rsid w:val="6734EDCA"/>
    <w:rsid w:val="6EBEFE19"/>
    <w:rsid w:val="70941FAB"/>
    <w:rsid w:val="74ACF9D1"/>
    <w:rsid w:val="77CD49D1"/>
    <w:rsid w:val="7E6FADC0"/>
    <w:rsid w:val="7F754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4AC0"/>
  <w15:chartTrackingRefBased/>
  <w15:docId w15:val="{08ED9062-4F47-47DF-AAB6-079A962AC4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B7160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160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16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16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16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16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16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16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160D"/>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B7160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B7160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B7160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B7160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B7160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B7160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B7160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B7160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B7160D"/>
    <w:rPr>
      <w:rFonts w:eastAsiaTheme="majorEastAsia" w:cstheme="majorBidi"/>
      <w:color w:val="272727" w:themeColor="text1" w:themeTint="D8"/>
    </w:rPr>
  </w:style>
  <w:style w:type="paragraph" w:styleId="Titel">
    <w:name w:val="Title"/>
    <w:basedOn w:val="Standaard"/>
    <w:next w:val="Standaard"/>
    <w:link w:val="TitelChar"/>
    <w:uiPriority w:val="10"/>
    <w:qFormat/>
    <w:rsid w:val="00B7160D"/>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7160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B7160D"/>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716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160D"/>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B7160D"/>
    <w:rPr>
      <w:i/>
      <w:iCs/>
      <w:color w:val="404040" w:themeColor="text1" w:themeTint="BF"/>
    </w:rPr>
  </w:style>
  <w:style w:type="paragraph" w:styleId="Lijstalinea">
    <w:name w:val="List Paragraph"/>
    <w:basedOn w:val="Standaard"/>
    <w:uiPriority w:val="34"/>
    <w:qFormat/>
    <w:rsid w:val="00B7160D"/>
    <w:pPr>
      <w:ind w:left="720"/>
      <w:contextualSpacing/>
    </w:pPr>
  </w:style>
  <w:style w:type="character" w:styleId="Intensievebenadrukking">
    <w:name w:val="Intense Emphasis"/>
    <w:basedOn w:val="Standaardalinea-lettertype"/>
    <w:uiPriority w:val="21"/>
    <w:qFormat/>
    <w:rsid w:val="00B7160D"/>
    <w:rPr>
      <w:i/>
      <w:iCs/>
      <w:color w:val="0F4761" w:themeColor="accent1" w:themeShade="BF"/>
    </w:rPr>
  </w:style>
  <w:style w:type="paragraph" w:styleId="Duidelijkcitaat">
    <w:name w:val="Intense Quote"/>
    <w:basedOn w:val="Standaard"/>
    <w:next w:val="Standaard"/>
    <w:link w:val="DuidelijkcitaatChar"/>
    <w:uiPriority w:val="30"/>
    <w:qFormat/>
    <w:rsid w:val="00B7160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B7160D"/>
    <w:rPr>
      <w:i/>
      <w:iCs/>
      <w:color w:val="0F4761" w:themeColor="accent1" w:themeShade="BF"/>
    </w:rPr>
  </w:style>
  <w:style w:type="character" w:styleId="Intensieveverwijzing">
    <w:name w:val="Intense Reference"/>
    <w:basedOn w:val="Standaardalinea-lettertype"/>
    <w:uiPriority w:val="32"/>
    <w:qFormat/>
    <w:rsid w:val="00B7160D"/>
    <w:rPr>
      <w:b/>
      <w:bCs/>
      <w:smallCaps/>
      <w:color w:val="0F4761" w:themeColor="accent1" w:themeShade="BF"/>
      <w:spacing w:val="5"/>
    </w:rPr>
  </w:style>
  <w:style w:type="character" w:styleId="Hyperlink">
    <w:name w:val="Hyperlink"/>
    <w:basedOn w:val="Standaardalinea-lettertype"/>
    <w:uiPriority w:val="99"/>
    <w:unhideWhenUsed/>
    <w:rsid w:val="008F0AE6"/>
    <w:rPr>
      <w:color w:val="467886" w:themeColor="hyperlink"/>
      <w:u w:val="single"/>
    </w:rPr>
  </w:style>
  <w:style w:type="character" w:styleId="Onopgelostemelding">
    <w:name w:val="Unresolved Mention"/>
    <w:basedOn w:val="Standaardalinea-lettertype"/>
    <w:uiPriority w:val="99"/>
    <w:semiHidden/>
    <w:unhideWhenUsed/>
    <w:rsid w:val="008F0AE6"/>
    <w:rPr>
      <w:color w:val="605E5C"/>
      <w:shd w:val="clear" w:color="auto" w:fill="E1DFDD"/>
    </w:rPr>
  </w:style>
  <w:style w:type="paragraph" w:styleId="Revisie">
    <w:name w:val="Revision"/>
    <w:hidden/>
    <w:uiPriority w:val="99"/>
    <w:semiHidden/>
    <w:rsid w:val="007E5F3A"/>
    <w:pPr>
      <w:spacing w:after="0" w:line="240" w:lineRule="auto"/>
    </w:pPr>
  </w:style>
  <w:style w:type="character" w:styleId="Verwijzingopmerking">
    <w:name w:val="annotation reference"/>
    <w:basedOn w:val="Standaardalinea-lettertype"/>
    <w:uiPriority w:val="99"/>
    <w:semiHidden/>
    <w:unhideWhenUsed/>
    <w:rsid w:val="000B1135"/>
    <w:rPr>
      <w:sz w:val="16"/>
      <w:szCs w:val="16"/>
    </w:rPr>
  </w:style>
  <w:style w:type="paragraph" w:styleId="Tekstopmerking">
    <w:name w:val="annotation text"/>
    <w:basedOn w:val="Standaard"/>
    <w:link w:val="TekstopmerkingChar"/>
    <w:uiPriority w:val="99"/>
    <w:unhideWhenUsed/>
    <w:rsid w:val="000B1135"/>
    <w:pPr>
      <w:spacing w:line="240" w:lineRule="auto"/>
    </w:pPr>
    <w:rPr>
      <w:sz w:val="20"/>
      <w:szCs w:val="20"/>
    </w:rPr>
  </w:style>
  <w:style w:type="character" w:styleId="TekstopmerkingChar" w:customStyle="1">
    <w:name w:val="Tekst opmerking Char"/>
    <w:basedOn w:val="Standaardalinea-lettertype"/>
    <w:link w:val="Tekstopmerking"/>
    <w:uiPriority w:val="99"/>
    <w:rsid w:val="000B1135"/>
    <w:rPr>
      <w:sz w:val="20"/>
      <w:szCs w:val="20"/>
    </w:rPr>
  </w:style>
  <w:style w:type="paragraph" w:styleId="Onderwerpvanopmerking">
    <w:name w:val="annotation subject"/>
    <w:basedOn w:val="Tekstopmerking"/>
    <w:next w:val="Tekstopmerking"/>
    <w:link w:val="OnderwerpvanopmerkingChar"/>
    <w:uiPriority w:val="99"/>
    <w:semiHidden/>
    <w:unhideWhenUsed/>
    <w:rsid w:val="000B1135"/>
    <w:rPr>
      <w:b/>
      <w:bCs/>
    </w:rPr>
  </w:style>
  <w:style w:type="character" w:styleId="OnderwerpvanopmerkingChar" w:customStyle="1">
    <w:name w:val="Onderwerp van opmerking Char"/>
    <w:basedOn w:val="TekstopmerkingChar"/>
    <w:link w:val="Onderwerpvanopmerking"/>
    <w:uiPriority w:val="99"/>
    <w:semiHidden/>
    <w:rsid w:val="000B1135"/>
    <w:rPr>
      <w:b/>
      <w:bCs/>
      <w:sz w:val="20"/>
      <w:szCs w:val="20"/>
    </w:rPr>
  </w:style>
  <w:style w:type="table" w:styleId="Tabelraster">
    <w:name w:val="Table Grid"/>
    <w:basedOn w:val="Standaardtabel"/>
    <w:uiPriority w:val="39"/>
    <w:rsid w:val="00F344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653D5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53D53"/>
  </w:style>
  <w:style w:type="paragraph" w:styleId="Voettekst">
    <w:name w:val="footer"/>
    <w:basedOn w:val="Standaard"/>
    <w:link w:val="VoettekstChar"/>
    <w:uiPriority w:val="99"/>
    <w:unhideWhenUsed/>
    <w:rsid w:val="00653D5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53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rapidimpactcontracting.nl" TargetMode="External" Id="rId11" /><Relationship Type="http://schemas.openxmlformats.org/officeDocument/2006/relationships/styles" Target="styles.xml" Id="rId5" /><Relationship Type="http://schemas.openxmlformats.org/officeDocument/2006/relationships/hyperlink" Target="http://www.pianoo.nl/nl/inkoopproces/fase-0-organisatie-van-inkoop/prestatie-inkoop-of-best-value-procurement"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60C8B001242945B0C2BA5B33D09F57" ma:contentTypeVersion="3" ma:contentTypeDescription="Create a new document." ma:contentTypeScope="" ma:versionID="f1d2b060b6ea0cb3b9b8046d242ecf90">
  <xsd:schema xmlns:xsd="http://www.w3.org/2001/XMLSchema" xmlns:xs="http://www.w3.org/2001/XMLSchema" xmlns:p="http://schemas.microsoft.com/office/2006/metadata/properties" xmlns:ns2="aa33f3ee-a466-46fb-9474-c2c721e1c140" targetNamespace="http://schemas.microsoft.com/office/2006/metadata/properties" ma:root="true" ma:fieldsID="b1a993c09208a1da7d6c227c030a2313" ns2:_="">
    <xsd:import namespace="aa33f3ee-a466-46fb-9474-c2c721e1c1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3f3ee-a466-46fb-9474-c2c721e1c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B1718-55DC-4357-9B80-407A82787906}">
  <ds:schemaRefs>
    <ds:schemaRef ds:uri="http://schemas.microsoft.com/sharepoint/v3/contenttype/forms"/>
  </ds:schemaRefs>
</ds:datastoreItem>
</file>

<file path=customXml/itemProps2.xml><?xml version="1.0" encoding="utf-8"?>
<ds:datastoreItem xmlns:ds="http://schemas.openxmlformats.org/officeDocument/2006/customXml" ds:itemID="{09C8CF93-B1BB-4455-8A7B-ACFE7F5D3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3f3ee-a466-46fb-9474-c2c721e1c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212696-F646-45E0-A0B4-0B9AC29F1733}">
  <ds:schemaRefs>
    <ds:schemaRef ds:uri="http://schemas.microsoft.com/office/2006/documentManagement/types"/>
    <ds:schemaRef ds:uri="http://purl.org/dc/elements/1.1/"/>
    <ds:schemaRef ds:uri="http://purl.org/dc/terms/"/>
    <ds:schemaRef ds:uri="aa33f3ee-a466-46fb-9474-c2c721e1c140"/>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Menno Visser</dc:creator>
  <keywords/>
  <dc:description/>
  <lastModifiedBy>Menno Visser</lastModifiedBy>
  <revision>5</revision>
  <dcterms:created xsi:type="dcterms:W3CDTF">2025-07-09T15:00:00.0000000Z</dcterms:created>
  <dcterms:modified xsi:type="dcterms:W3CDTF">2025-09-11T11:21:46.8740945Z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0x010100B660C8B001242945B0C2BA5B33D09F57</vt:lpwstr>
  </property>
</Properties>
</file>