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8240"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24ACF088" w:rsidR="00726243" w:rsidRPr="00F17304" w:rsidRDefault="00F21A30" w:rsidP="00726243">
      <w:pPr>
        <w:pStyle w:val="Kop1"/>
        <w:numPr>
          <w:ilvl w:val="0"/>
          <w:numId w:val="0"/>
        </w:numPr>
        <w:jc w:val="center"/>
      </w:pPr>
      <w:r>
        <w:t xml:space="preserve">Conformiteitverklaring </w:t>
      </w:r>
      <w:r w:rsidR="00D61457">
        <w:t xml:space="preserve">bij </w:t>
      </w:r>
      <w:r w:rsidR="009A4AB7">
        <w:t>Aanmelding</w:t>
      </w:r>
      <w:r w:rsidR="009023C5">
        <w:t xml:space="preserve"> en </w:t>
      </w:r>
      <w:r w:rsidR="00115434">
        <w:t>i</w:t>
      </w:r>
      <w:r w:rsidR="00F13585">
        <w:t>nschrijving</w:t>
      </w:r>
    </w:p>
    <w:p w14:paraId="7BEB2FB7" w14:textId="4470DDE2" w:rsidR="0055379B" w:rsidRDefault="00483CC0" w:rsidP="0068360F">
      <w:pPr>
        <w:pStyle w:val="Kop2"/>
        <w:numPr>
          <w:ilvl w:val="0"/>
          <w:numId w:val="0"/>
        </w:numPr>
        <w:ind w:left="576" w:hanging="576"/>
        <w:jc w:val="center"/>
        <w:rPr>
          <w:i w:val="0"/>
          <w:lang w:eastAsia="nl-NL"/>
        </w:rPr>
      </w:pPr>
      <w:r w:rsidRPr="00483CC0">
        <w:rPr>
          <w:i w:val="0"/>
          <w:lang w:eastAsia="nl-NL"/>
        </w:rPr>
        <w:t>Open House procedure VRR</w:t>
      </w:r>
    </w:p>
    <w:p w14:paraId="606002E5" w14:textId="02BFBEE5" w:rsidR="0055248B" w:rsidRPr="0068360F" w:rsidRDefault="00963537" w:rsidP="0055379B">
      <w:pPr>
        <w:pStyle w:val="Kop2"/>
        <w:numPr>
          <w:ilvl w:val="0"/>
          <w:numId w:val="0"/>
        </w:numPr>
        <w:jc w:val="center"/>
        <w:rPr>
          <w:i w:val="0"/>
          <w:lang w:eastAsia="nl-NL"/>
        </w:rPr>
      </w:pPr>
      <w:r>
        <w:rPr>
          <w:i w:val="0"/>
          <w:lang w:eastAsia="nl-NL"/>
        </w:rPr>
        <w:t>“</w:t>
      </w:r>
      <w:r w:rsidR="00B321BA">
        <w:rPr>
          <w:i w:val="0"/>
          <w:lang w:eastAsia="nl-NL"/>
        </w:rPr>
        <w:t>Van werk naar werk trajecten</w:t>
      </w:r>
      <w:r>
        <w:rPr>
          <w:i w:val="0"/>
          <w:lang w:eastAsia="nl-NL"/>
        </w:rPr>
        <w:t>”</w:t>
      </w:r>
      <w:r w:rsidR="007F11E4">
        <w:br/>
      </w:r>
    </w:p>
    <w:p w14:paraId="0E38E22D" w14:textId="56C4E6A6" w:rsidR="00F13585" w:rsidRDefault="000E4D02" w:rsidP="007F11E4">
      <w:pPr>
        <w:jc w:val="left"/>
        <w:rPr>
          <w:b/>
        </w:rPr>
      </w:pPr>
      <w:r>
        <w:rPr>
          <w:b/>
        </w:rPr>
        <w:t>D</w:t>
      </w:r>
      <w:r w:rsidR="00F21A30">
        <w:rPr>
          <w:b/>
        </w:rPr>
        <w:t xml:space="preserve">eze verklaring </w:t>
      </w:r>
      <w:r w:rsidR="008E41FF">
        <w:rPr>
          <w:b/>
        </w:rPr>
        <w:t>betreft</w:t>
      </w:r>
      <w:r w:rsidR="00F13585" w:rsidRPr="00F13585">
        <w:rPr>
          <w:b/>
        </w:rPr>
        <w:t xml:space="preserve"> </w:t>
      </w:r>
      <w:r w:rsidR="00F13585" w:rsidRPr="00292E27">
        <w:rPr>
          <w:b/>
        </w:rPr>
        <w:t xml:space="preserve">alle </w:t>
      </w:r>
      <w:r w:rsidR="00BB5086" w:rsidRPr="00292E27">
        <w:rPr>
          <w:b/>
        </w:rPr>
        <w:t>via e-mail</w:t>
      </w:r>
      <w:r w:rsidR="00C4051A" w:rsidRPr="00292E27">
        <w:rPr>
          <w:b/>
        </w:rPr>
        <w:t xml:space="preserve"> </w:t>
      </w:r>
      <w:r w:rsidR="00F13585" w:rsidRPr="00292E27">
        <w:rPr>
          <w:b/>
        </w:rPr>
        <w:t xml:space="preserve">door de </w:t>
      </w:r>
      <w:r w:rsidR="009A6DCF">
        <w:rPr>
          <w:b/>
        </w:rPr>
        <w:t>Gegadigde</w:t>
      </w:r>
      <w:r w:rsidR="00F13585" w:rsidRPr="00292E27">
        <w:rPr>
          <w:b/>
        </w:rPr>
        <w:t xml:space="preserve"> </w:t>
      </w:r>
      <w:r w:rsidR="00EB165C" w:rsidRPr="00292E27">
        <w:rPr>
          <w:b/>
        </w:rPr>
        <w:t>ingediende</w:t>
      </w:r>
      <w:r w:rsidR="00F13585" w:rsidRPr="00292E27">
        <w:rPr>
          <w:b/>
        </w:rPr>
        <w:t xml:space="preserve"> en ingevulde</w:t>
      </w:r>
      <w:r w:rsidR="00F13585">
        <w:rPr>
          <w:b/>
        </w:rPr>
        <w:t xml:space="preserve"> </w:t>
      </w:r>
      <w:r w:rsidR="00F13585" w:rsidRPr="00F13585">
        <w:rPr>
          <w:b/>
        </w:rPr>
        <w:t xml:space="preserve">documenten </w:t>
      </w:r>
      <w:r w:rsidR="00F10D34">
        <w:rPr>
          <w:b/>
        </w:rPr>
        <w:t xml:space="preserve">behorende bij onderhavige </w:t>
      </w:r>
      <w:r w:rsidR="00FC421C" w:rsidRPr="00FC421C">
        <w:rPr>
          <w:b/>
        </w:rPr>
        <w:t>Open House procedure VRR</w:t>
      </w:r>
      <w:r w:rsidR="00FC421C">
        <w:rPr>
          <w:b/>
        </w:rPr>
        <w:t xml:space="preserve"> </w:t>
      </w:r>
      <w:r w:rsidR="00FC421C" w:rsidRPr="00FC421C">
        <w:rPr>
          <w:b/>
        </w:rPr>
        <w:t>“</w:t>
      </w:r>
      <w:r w:rsidR="005F3FBD" w:rsidRPr="005F3FBD">
        <w:rPr>
          <w:b/>
        </w:rPr>
        <w:t>Van werk naar werk trajecten</w:t>
      </w:r>
      <w:r w:rsidR="00FC421C" w:rsidRPr="00FC421C">
        <w:rPr>
          <w:b/>
        </w:rPr>
        <w:t>”</w:t>
      </w:r>
      <w:r w:rsidR="00134A3F" w:rsidRPr="00C45B85">
        <w:rPr>
          <w:b/>
        </w:rPr>
        <w:t>.</w:t>
      </w:r>
      <w:r w:rsidR="00D61457" w:rsidRPr="00C45B85">
        <w:rPr>
          <w:b/>
        </w:rPr>
        <w:t xml:space="preserve"> </w:t>
      </w:r>
      <w:r w:rsidR="00F21A30" w:rsidRPr="00C45B85">
        <w:rPr>
          <w:b/>
        </w:rPr>
        <w:t xml:space="preserve"> </w:t>
      </w:r>
    </w:p>
    <w:p w14:paraId="20B03676" w14:textId="77777777" w:rsidR="00904D37" w:rsidRDefault="00904D37" w:rsidP="0081537B">
      <w:pPr>
        <w:rPr>
          <w:rFonts w:cs="Arial"/>
          <w:color w:val="0070C0"/>
        </w:rPr>
      </w:pPr>
    </w:p>
    <w:p w14:paraId="7A7135A3" w14:textId="1758CEF8" w:rsidR="0081537B" w:rsidRPr="00A62182" w:rsidRDefault="00904D37" w:rsidP="00904D37">
      <w:pPr>
        <w:jc w:val="left"/>
        <w:rPr>
          <w:rFonts w:cs="Arial"/>
        </w:rPr>
      </w:pPr>
      <w:r w:rsidRPr="00A62182">
        <w:rPr>
          <w:rFonts w:cs="Arial"/>
          <w:b/>
          <w:bCs/>
        </w:rPr>
        <w:t>Conformiteitverklaring aanbestedingsdocumenten</w:t>
      </w:r>
      <w:r w:rsidRPr="00A62182">
        <w:rPr>
          <w:rFonts w:cs="Arial"/>
          <w:b/>
          <w:bCs/>
        </w:rPr>
        <w:br/>
      </w:r>
      <w:r w:rsidR="0081537B" w:rsidRPr="00A62182">
        <w:rPr>
          <w:rFonts w:cs="Arial"/>
        </w:rPr>
        <w:t xml:space="preserve">Ondergetekende verklaart kennis te hebben genomen van </w:t>
      </w:r>
      <w:r w:rsidR="008E41FF" w:rsidRPr="00A62182">
        <w:rPr>
          <w:rFonts w:cs="Arial"/>
        </w:rPr>
        <w:t xml:space="preserve">en akkoord te zijn met </w:t>
      </w:r>
      <w:r w:rsidR="0081537B" w:rsidRPr="00A62182">
        <w:rPr>
          <w:rFonts w:cs="Arial"/>
        </w:rPr>
        <w:t xml:space="preserve">de </w:t>
      </w:r>
      <w:r w:rsidR="008E41FF" w:rsidRPr="00A62182">
        <w:rPr>
          <w:rFonts w:cs="Arial"/>
        </w:rPr>
        <w:t xml:space="preserve">inhoud van onderstaande </w:t>
      </w:r>
      <w:r w:rsidR="0081537B" w:rsidRPr="00A62182">
        <w:rPr>
          <w:rFonts w:cs="Arial"/>
        </w:rPr>
        <w:t>documenten</w:t>
      </w:r>
      <w:r w:rsidR="001E7D16" w:rsidRPr="00A62182">
        <w:rPr>
          <w:rFonts w:cs="Arial"/>
        </w:rPr>
        <w:t xml:space="preserve"> (</w:t>
      </w:r>
      <w:r w:rsidR="00D0594F" w:rsidRPr="00A62182">
        <w:rPr>
          <w:rFonts w:cs="Arial"/>
        </w:rPr>
        <w:t xml:space="preserve">van elke document </w:t>
      </w:r>
      <w:r w:rsidR="00DE4054">
        <w:rPr>
          <w:rFonts w:cs="Arial"/>
        </w:rPr>
        <w:t>– behalve de NvI</w:t>
      </w:r>
      <w:r w:rsidR="00327278">
        <w:rPr>
          <w:rFonts w:cs="Arial"/>
        </w:rPr>
        <w:t>’s</w:t>
      </w:r>
      <w:r w:rsidR="00EA3CE2">
        <w:rPr>
          <w:rFonts w:cs="Arial"/>
        </w:rPr>
        <w:t xml:space="preserve"> - </w:t>
      </w:r>
      <w:r w:rsidR="00D0594F" w:rsidRPr="00A62182">
        <w:rPr>
          <w:rFonts w:cs="Arial"/>
        </w:rPr>
        <w:t xml:space="preserve">geldt de </w:t>
      </w:r>
      <w:r w:rsidR="001E7D16" w:rsidRPr="00A62182">
        <w:rPr>
          <w:rFonts w:cs="Arial"/>
        </w:rPr>
        <w:t>laatste</w:t>
      </w:r>
      <w:r w:rsidR="00D0594F" w:rsidRPr="00A62182">
        <w:rPr>
          <w:rFonts w:cs="Arial"/>
        </w:rPr>
        <w:t xml:space="preserve"> update</w:t>
      </w:r>
      <w:r w:rsidR="001E7D16" w:rsidRPr="00A62182">
        <w:rPr>
          <w:rFonts w:cs="Arial"/>
        </w:rPr>
        <w:t xml:space="preserve"> versie)</w:t>
      </w:r>
      <w:r w:rsidR="008E41FF" w:rsidRPr="00A62182">
        <w:rPr>
          <w:rFonts w:cs="Arial"/>
        </w:rPr>
        <w:t>:</w:t>
      </w:r>
      <w:r w:rsidR="000E4D02" w:rsidRPr="00A62182">
        <w:rPr>
          <w:rFonts w:cs="Arial"/>
        </w:rPr>
        <w:t xml:space="preserve"> </w:t>
      </w:r>
    </w:p>
    <w:p w14:paraId="6423A4AD" w14:textId="167EECB2" w:rsidR="0081537B" w:rsidRPr="00337BA6" w:rsidRDefault="001364D5" w:rsidP="0081537B">
      <w:pPr>
        <w:pStyle w:val="Lijstalinea"/>
        <w:numPr>
          <w:ilvl w:val="0"/>
          <w:numId w:val="28"/>
        </w:numPr>
        <w:spacing w:after="0" w:line="240" w:lineRule="auto"/>
        <w:contextualSpacing/>
        <w:jc w:val="left"/>
        <w:rPr>
          <w:rFonts w:cs="Arial"/>
        </w:rPr>
      </w:pPr>
      <w:r>
        <w:rPr>
          <w:rFonts w:cs="Arial"/>
        </w:rPr>
        <w:t>Toelatingsleidraad</w:t>
      </w:r>
      <w:r w:rsidR="0081537B" w:rsidRPr="00337BA6">
        <w:rPr>
          <w:rFonts w:cs="Arial"/>
        </w:rPr>
        <w:t xml:space="preserve">; </w:t>
      </w:r>
    </w:p>
    <w:p w14:paraId="4671616E" w14:textId="63CB7E7E" w:rsidR="0081537B" w:rsidRDefault="0081537B" w:rsidP="0081537B">
      <w:pPr>
        <w:pStyle w:val="Lijstalinea"/>
        <w:numPr>
          <w:ilvl w:val="0"/>
          <w:numId w:val="28"/>
        </w:numPr>
        <w:spacing w:after="0" w:line="240" w:lineRule="auto"/>
        <w:contextualSpacing/>
        <w:jc w:val="left"/>
        <w:rPr>
          <w:rFonts w:cs="Arial"/>
        </w:rPr>
      </w:pPr>
      <w:r w:rsidRPr="00337BA6">
        <w:rPr>
          <w:rFonts w:cs="Arial"/>
        </w:rPr>
        <w:t>AIV VRR 2017;</w:t>
      </w:r>
    </w:p>
    <w:p w14:paraId="4DC1BB8D" w14:textId="5CC02CB1" w:rsidR="00315FA9" w:rsidRPr="009808E3" w:rsidRDefault="008954FA" w:rsidP="009808E3">
      <w:pPr>
        <w:pStyle w:val="Lijstalinea"/>
        <w:numPr>
          <w:ilvl w:val="0"/>
          <w:numId w:val="28"/>
        </w:numPr>
        <w:spacing w:after="0" w:line="240" w:lineRule="auto"/>
        <w:contextualSpacing/>
        <w:jc w:val="left"/>
        <w:rPr>
          <w:rFonts w:cs="Arial"/>
        </w:rPr>
      </w:pPr>
      <w:r>
        <w:rPr>
          <w:rFonts w:cs="Arial"/>
        </w:rPr>
        <w:t xml:space="preserve">Programma van </w:t>
      </w:r>
      <w:r w:rsidR="00710109">
        <w:rPr>
          <w:rFonts w:cs="Arial"/>
        </w:rPr>
        <w:t>Eisen algemeen</w:t>
      </w:r>
      <w:r w:rsidR="007C7E04">
        <w:rPr>
          <w:rFonts w:cs="Arial"/>
        </w:rPr>
        <w:t>;</w:t>
      </w:r>
    </w:p>
    <w:p w14:paraId="0633789E" w14:textId="031D34F3" w:rsidR="008E41FF" w:rsidRDefault="008E41FF" w:rsidP="008E41FF">
      <w:pPr>
        <w:pStyle w:val="Lijstalinea"/>
        <w:numPr>
          <w:ilvl w:val="0"/>
          <w:numId w:val="28"/>
        </w:numPr>
        <w:spacing w:after="0" w:line="240" w:lineRule="auto"/>
        <w:contextualSpacing/>
        <w:jc w:val="left"/>
        <w:rPr>
          <w:rFonts w:cs="Arial"/>
        </w:rPr>
      </w:pPr>
      <w:r w:rsidRPr="00337BA6">
        <w:rPr>
          <w:rFonts w:cs="Arial"/>
        </w:rPr>
        <w:t>Nota’s van Inlichtingen</w:t>
      </w:r>
      <w:r w:rsidR="00337BA6">
        <w:rPr>
          <w:rFonts w:cs="Arial"/>
        </w:rPr>
        <w:t xml:space="preserve"> (NvI)</w:t>
      </w:r>
      <w:r w:rsidRPr="00337BA6">
        <w:rPr>
          <w:rFonts w:cs="Arial"/>
        </w:rPr>
        <w:t>;</w:t>
      </w:r>
    </w:p>
    <w:p w14:paraId="4AFE671E" w14:textId="48FFC70E" w:rsidR="0081537B" w:rsidRPr="006B0293" w:rsidRDefault="0083393F" w:rsidP="0081537B">
      <w:pPr>
        <w:rPr>
          <w:rFonts w:cs="Arial"/>
        </w:rPr>
      </w:pPr>
      <w:r w:rsidRPr="00986075">
        <w:rPr>
          <w:rFonts w:cs="Arial"/>
          <w:color w:val="0070C0"/>
        </w:rPr>
        <w:br/>
      </w:r>
      <w:r w:rsidR="009A6DCF" w:rsidRPr="006B0293">
        <w:rPr>
          <w:rFonts w:cs="Arial"/>
        </w:rPr>
        <w:t xml:space="preserve">Gegadigde </w:t>
      </w:r>
      <w:r w:rsidR="0081537B" w:rsidRPr="006B0293">
        <w:rPr>
          <w:rFonts w:cs="Arial"/>
        </w:rPr>
        <w:t xml:space="preserve">verklaart </w:t>
      </w:r>
      <w:r w:rsidR="00D0594F" w:rsidRPr="006B0293">
        <w:rPr>
          <w:rFonts w:cs="Arial"/>
        </w:rPr>
        <w:t xml:space="preserve">zich </w:t>
      </w:r>
      <w:r w:rsidR="008E41FF" w:rsidRPr="006B0293">
        <w:rPr>
          <w:rFonts w:cs="Arial"/>
        </w:rPr>
        <w:t>door</w:t>
      </w:r>
      <w:r w:rsidR="0081537B" w:rsidRPr="006B0293">
        <w:rPr>
          <w:rFonts w:cs="Arial"/>
        </w:rPr>
        <w:t xml:space="preserve"> ondertekening onvoorwaardelijk en ondubbelzinnig akkoord met al</w:t>
      </w:r>
      <w:r w:rsidR="008E41FF" w:rsidRPr="006B0293">
        <w:rPr>
          <w:rFonts w:cs="Arial"/>
        </w:rPr>
        <w:t>le</w:t>
      </w:r>
      <w:r w:rsidR="00337BA6" w:rsidRPr="006B0293">
        <w:rPr>
          <w:rFonts w:cs="Arial"/>
        </w:rPr>
        <w:t xml:space="preserve"> </w:t>
      </w:r>
      <w:r w:rsidR="008E41FF" w:rsidRPr="006B0293">
        <w:rPr>
          <w:rFonts w:cs="Arial"/>
        </w:rPr>
        <w:t>bovengenoemde documenten</w:t>
      </w:r>
      <w:r w:rsidR="00337BA6" w:rsidRPr="006B0293">
        <w:rPr>
          <w:rFonts w:cs="Arial"/>
        </w:rPr>
        <w:t xml:space="preserve"> </w:t>
      </w:r>
      <w:r w:rsidR="001E7D16" w:rsidRPr="006B0293">
        <w:rPr>
          <w:rFonts w:cs="Arial"/>
        </w:rPr>
        <w:t>en de daarin</w:t>
      </w:r>
      <w:r w:rsidR="0081537B" w:rsidRPr="006B0293">
        <w:rPr>
          <w:rFonts w:cs="Arial"/>
        </w:rPr>
        <w:t xml:space="preserve"> gestelde</w:t>
      </w:r>
      <w:r w:rsidR="008E41FF" w:rsidRPr="006B0293">
        <w:rPr>
          <w:rFonts w:cs="Arial"/>
        </w:rPr>
        <w:t xml:space="preserve"> eisen en voorwaarden</w:t>
      </w:r>
      <w:r w:rsidR="000E4D02" w:rsidRPr="006B0293">
        <w:rPr>
          <w:rFonts w:cs="Arial"/>
        </w:rPr>
        <w:t xml:space="preserve"> inclusief de daarop bij Nota van Inlichtingen aangebrachte updates</w:t>
      </w:r>
      <w:r w:rsidR="0081537B" w:rsidRPr="006B0293">
        <w:rPr>
          <w:rFonts w:cs="Arial"/>
        </w:rPr>
        <w:t>.</w:t>
      </w:r>
      <w:r w:rsidR="00D258F2" w:rsidRPr="006B0293">
        <w:rPr>
          <w:rFonts w:cs="Arial"/>
        </w:rPr>
        <w:t xml:space="preserve"> </w:t>
      </w:r>
      <w:r w:rsidR="00776DBF" w:rsidRPr="006B0293">
        <w:rPr>
          <w:rFonts w:cs="Arial"/>
        </w:rPr>
        <w:t>On</w:t>
      </w:r>
      <w:r w:rsidR="00D37406" w:rsidRPr="006B0293">
        <w:rPr>
          <w:rFonts w:cs="Arial"/>
        </w:rPr>
        <w:t>dertekening</w:t>
      </w:r>
      <w:r w:rsidR="009808E3" w:rsidRPr="006B0293">
        <w:rPr>
          <w:rFonts w:cs="Arial"/>
        </w:rPr>
        <w:t xml:space="preserve"> </w:t>
      </w:r>
      <w:r w:rsidR="00C020A1" w:rsidRPr="006B0293">
        <w:rPr>
          <w:rFonts w:cs="Arial"/>
        </w:rPr>
        <w:t xml:space="preserve">is </w:t>
      </w:r>
      <w:r w:rsidR="009808E3" w:rsidRPr="006B0293">
        <w:rPr>
          <w:rFonts w:cs="Arial"/>
        </w:rPr>
        <w:t xml:space="preserve">tevens </w:t>
      </w:r>
      <w:r w:rsidR="00C020A1" w:rsidRPr="006B0293">
        <w:rPr>
          <w:rFonts w:cs="Arial"/>
        </w:rPr>
        <w:t xml:space="preserve">geldig </w:t>
      </w:r>
      <w:r w:rsidR="001B21DD" w:rsidRPr="006B0293">
        <w:rPr>
          <w:rFonts w:cs="Arial"/>
        </w:rPr>
        <w:t>voor de PvE</w:t>
      </w:r>
      <w:r w:rsidR="004E7A34" w:rsidRPr="006B0293">
        <w:rPr>
          <w:rFonts w:cs="Arial"/>
        </w:rPr>
        <w:t>(‘s)</w:t>
      </w:r>
      <w:r w:rsidR="001B21DD" w:rsidRPr="006B0293">
        <w:rPr>
          <w:rFonts w:cs="Arial"/>
        </w:rPr>
        <w:t xml:space="preserve"> van de</w:t>
      </w:r>
      <w:r w:rsidR="004E7A34" w:rsidRPr="006B0293">
        <w:rPr>
          <w:rFonts w:cs="Arial"/>
        </w:rPr>
        <w:t xml:space="preserve"> volgende</w:t>
      </w:r>
      <w:r w:rsidR="001B21DD" w:rsidRPr="006B0293">
        <w:rPr>
          <w:rFonts w:cs="Arial"/>
        </w:rPr>
        <w:t xml:space="preserve"> </w:t>
      </w:r>
      <w:r w:rsidR="004104A9" w:rsidRPr="006B0293">
        <w:rPr>
          <w:rFonts w:cs="Arial"/>
        </w:rPr>
        <w:t>percelen</w:t>
      </w:r>
      <w:r w:rsidR="004E7A34" w:rsidRPr="006B0293">
        <w:rPr>
          <w:rFonts w:cs="Arial"/>
        </w:rPr>
        <w:t xml:space="preserve"> waarvoor </w:t>
      </w:r>
      <w:r w:rsidR="00251AAA" w:rsidRPr="006B0293">
        <w:rPr>
          <w:rFonts w:cs="Arial"/>
        </w:rPr>
        <w:t>wordt ingeschreven</w:t>
      </w:r>
      <w:r w:rsidR="004E30DF" w:rsidRPr="006B0293">
        <w:rPr>
          <w:rFonts w:cs="Arial"/>
        </w:rPr>
        <w:t>:</w:t>
      </w:r>
    </w:p>
    <w:p w14:paraId="1FB6885A" w14:textId="6311C792" w:rsidR="004104A9" w:rsidRPr="006B0293" w:rsidRDefault="004E7A34" w:rsidP="00734FFD">
      <w:pPr>
        <w:pStyle w:val="Lijstalinea"/>
        <w:numPr>
          <w:ilvl w:val="0"/>
          <w:numId w:val="33"/>
        </w:numPr>
        <w:spacing w:after="0"/>
        <w:ind w:left="714" w:hanging="357"/>
        <w:contextualSpacing/>
        <w:rPr>
          <w:rFonts w:cs="Arial"/>
        </w:rPr>
      </w:pPr>
      <w:r w:rsidRPr="006B0293">
        <w:rPr>
          <w:rFonts w:cs="Arial"/>
        </w:rPr>
        <w:t xml:space="preserve">PvE </w:t>
      </w:r>
      <w:r w:rsidR="00AA4B82" w:rsidRPr="006B0293">
        <w:rPr>
          <w:rFonts w:cs="Arial"/>
        </w:rPr>
        <w:t>Arbeidsmobiliteits</w:t>
      </w:r>
      <w:r w:rsidR="009E4FE2" w:rsidRPr="006B0293">
        <w:rPr>
          <w:rFonts w:cs="Arial"/>
        </w:rPr>
        <w:t>dienstverbanden</w:t>
      </w:r>
      <w:r w:rsidR="00753EAD" w:rsidRPr="006B0293">
        <w:rPr>
          <w:rFonts w:cs="Arial"/>
        </w:rPr>
        <w:t xml:space="preserve"> </w:t>
      </w:r>
      <w:r w:rsidR="00753EAD" w:rsidRPr="006B0293">
        <w:rPr>
          <w:rFonts w:cs="Arial"/>
        </w:rPr>
        <w:tab/>
      </w:r>
      <w:r w:rsidR="00251AAA" w:rsidRPr="006B0293">
        <w:rPr>
          <w:rFonts w:cs="Arial"/>
        </w:rPr>
        <w:tab/>
      </w:r>
      <w:r w:rsidR="00C0766A" w:rsidRPr="006B0293">
        <w:rPr>
          <w:rFonts w:cs="Arial"/>
        </w:rPr>
        <w:t>ja/nee</w:t>
      </w:r>
      <w:r w:rsidR="004E30DF" w:rsidRPr="006B0293">
        <w:rPr>
          <w:rFonts w:cs="Arial"/>
        </w:rPr>
        <w:t xml:space="preserve"> </w:t>
      </w:r>
      <w:r w:rsidR="004E30DF" w:rsidRPr="006B0293">
        <w:rPr>
          <w:rFonts w:cs="Arial"/>
          <w:i/>
          <w:iCs/>
        </w:rPr>
        <w:t>(streep door wat niet van toepassing is)</w:t>
      </w:r>
    </w:p>
    <w:p w14:paraId="25D5FCAB" w14:textId="6BC29BE7" w:rsidR="00AA4B82" w:rsidRPr="006B0293" w:rsidRDefault="004E7A34" w:rsidP="00734FFD">
      <w:pPr>
        <w:pStyle w:val="Lijstalinea"/>
        <w:numPr>
          <w:ilvl w:val="0"/>
          <w:numId w:val="33"/>
        </w:numPr>
        <w:spacing w:after="0"/>
        <w:ind w:left="714" w:hanging="357"/>
        <w:contextualSpacing/>
        <w:rPr>
          <w:rFonts w:cs="Arial"/>
        </w:rPr>
      </w:pPr>
      <w:r w:rsidRPr="006B0293">
        <w:rPr>
          <w:rFonts w:cs="Arial"/>
        </w:rPr>
        <w:t xml:space="preserve">PvE </w:t>
      </w:r>
      <w:r w:rsidR="00107978" w:rsidRPr="006B0293">
        <w:rPr>
          <w:rFonts w:cs="Arial"/>
        </w:rPr>
        <w:t>Outplacement</w:t>
      </w:r>
      <w:r w:rsidR="00251AAA" w:rsidRPr="006B0293">
        <w:rPr>
          <w:rFonts w:cs="Arial"/>
        </w:rPr>
        <w:tab/>
      </w:r>
      <w:r w:rsidR="00251AAA" w:rsidRPr="006B0293">
        <w:rPr>
          <w:rFonts w:cs="Arial"/>
        </w:rPr>
        <w:tab/>
      </w:r>
      <w:r w:rsidR="00251AAA" w:rsidRPr="006B0293">
        <w:rPr>
          <w:rFonts w:cs="Arial"/>
        </w:rPr>
        <w:tab/>
      </w:r>
      <w:r w:rsidR="00753EAD" w:rsidRPr="006B0293">
        <w:rPr>
          <w:rFonts w:cs="Arial"/>
        </w:rPr>
        <w:tab/>
      </w:r>
      <w:r w:rsidR="00C0766A" w:rsidRPr="006B0293">
        <w:rPr>
          <w:rFonts w:cs="Arial"/>
        </w:rPr>
        <w:t>ja/nee</w:t>
      </w:r>
      <w:r w:rsidR="004E30DF" w:rsidRPr="006B0293">
        <w:rPr>
          <w:rFonts w:cs="Arial"/>
        </w:rPr>
        <w:t xml:space="preserve"> </w:t>
      </w:r>
      <w:r w:rsidR="004E30DF" w:rsidRPr="006B0293">
        <w:rPr>
          <w:rFonts w:cs="Arial"/>
          <w:i/>
          <w:iCs/>
        </w:rPr>
        <w:t>(streep door wat niet van toepassing is)</w:t>
      </w:r>
    </w:p>
    <w:p w14:paraId="7DD1DE89" w14:textId="0E77DDD4" w:rsidR="00107978" w:rsidRPr="006B0293" w:rsidRDefault="004E7A34" w:rsidP="00734FFD">
      <w:pPr>
        <w:pStyle w:val="Lijstalinea"/>
        <w:numPr>
          <w:ilvl w:val="0"/>
          <w:numId w:val="33"/>
        </w:numPr>
        <w:spacing w:after="0"/>
        <w:ind w:left="714" w:hanging="357"/>
        <w:contextualSpacing/>
        <w:rPr>
          <w:rFonts w:cs="Arial"/>
          <w:i/>
          <w:iCs/>
        </w:rPr>
      </w:pPr>
      <w:r w:rsidRPr="006B0293">
        <w:rPr>
          <w:rFonts w:cs="Arial"/>
        </w:rPr>
        <w:t xml:space="preserve">PvE </w:t>
      </w:r>
      <w:r w:rsidR="00734FFD" w:rsidRPr="006B0293">
        <w:rPr>
          <w:rFonts w:cs="Arial"/>
        </w:rPr>
        <w:t>Spoor</w:t>
      </w:r>
      <w:r w:rsidR="005F3FBD" w:rsidRPr="006B0293">
        <w:rPr>
          <w:rFonts w:cs="Arial"/>
        </w:rPr>
        <w:t>-</w:t>
      </w:r>
      <w:r w:rsidR="00734FFD" w:rsidRPr="006B0293">
        <w:rPr>
          <w:rFonts w:cs="Arial"/>
        </w:rPr>
        <w:t>2</w:t>
      </w:r>
      <w:r w:rsidR="005A3EFD" w:rsidRPr="006B0293">
        <w:rPr>
          <w:rFonts w:cs="Arial"/>
        </w:rPr>
        <w:t xml:space="preserve"> </w:t>
      </w:r>
      <w:r w:rsidR="002832D4" w:rsidRPr="006B0293">
        <w:rPr>
          <w:rFonts w:cs="Arial"/>
        </w:rPr>
        <w:t>(vanuit WvP)</w:t>
      </w:r>
      <w:r w:rsidR="00251AAA" w:rsidRPr="006B0293">
        <w:rPr>
          <w:rFonts w:cs="Arial"/>
        </w:rPr>
        <w:tab/>
      </w:r>
      <w:r w:rsidR="00251AAA" w:rsidRPr="006B0293">
        <w:rPr>
          <w:rFonts w:cs="Arial"/>
        </w:rPr>
        <w:tab/>
      </w:r>
      <w:r w:rsidR="00753EAD" w:rsidRPr="006B0293">
        <w:rPr>
          <w:rFonts w:cs="Arial"/>
        </w:rPr>
        <w:tab/>
      </w:r>
      <w:r w:rsidR="00C0766A" w:rsidRPr="006B0293">
        <w:rPr>
          <w:rFonts w:cs="Arial"/>
        </w:rPr>
        <w:t>ja/nee</w:t>
      </w:r>
      <w:r w:rsidR="004E30DF" w:rsidRPr="006B0293">
        <w:rPr>
          <w:rFonts w:cs="Arial"/>
        </w:rPr>
        <w:t xml:space="preserve"> </w:t>
      </w:r>
      <w:r w:rsidR="004E30DF" w:rsidRPr="006B0293">
        <w:rPr>
          <w:rFonts w:cs="Arial"/>
          <w:i/>
          <w:iCs/>
        </w:rPr>
        <w:t>(streep door wat niet van toepassing is)</w:t>
      </w:r>
    </w:p>
    <w:p w14:paraId="6EA5672B" w14:textId="296BA10B" w:rsidR="002E5788" w:rsidRDefault="00904D37" w:rsidP="00F13585">
      <w:pPr>
        <w:jc w:val="left"/>
        <w:rPr>
          <w:rFonts w:eastAsia="Calibri"/>
        </w:rPr>
      </w:pPr>
      <w:r>
        <w:rPr>
          <w:rFonts w:eastAsia="Calibri"/>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 xml:space="preserve">namens </w:t>
      </w:r>
      <w:r w:rsidR="001E1A12">
        <w:rPr>
          <w:rFonts w:eastAsia="Calibri"/>
        </w:rPr>
        <w:t>Gegadigde</w:t>
      </w:r>
      <w:r w:rsidR="00726243" w:rsidRPr="00F13585">
        <w:rPr>
          <w:rFonts w:eastAsia="Calibri"/>
        </w:rPr>
        <w:t xml:space="preserve">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1EBB4225" w:rsidR="000757E3" w:rsidRPr="00675C44" w:rsidRDefault="006C552F" w:rsidP="000757E3">
      <w:pPr>
        <w:pStyle w:val="Lijstalinea"/>
        <w:numPr>
          <w:ilvl w:val="0"/>
          <w:numId w:val="27"/>
        </w:numPr>
        <w:jc w:val="left"/>
        <w:rPr>
          <w:rFonts w:eastAsia="Calibri"/>
        </w:rPr>
      </w:pPr>
      <w:r>
        <w:rPr>
          <w:rFonts w:eastAsia="Calibri"/>
        </w:rPr>
        <w:t>elk van de combinanten (</w:t>
      </w:r>
      <w:r w:rsidR="000757E3" w:rsidRPr="00675C44">
        <w:rPr>
          <w:rFonts w:eastAsia="Calibri"/>
        </w:rPr>
        <w:t xml:space="preserve">in het geval van </w:t>
      </w:r>
      <w:r w:rsidR="009A4AB7">
        <w:rPr>
          <w:rFonts w:eastAsia="Calibri"/>
        </w:rPr>
        <w:t>aanmelding</w:t>
      </w:r>
      <w:r w:rsidR="009A4AB7" w:rsidRPr="00675C44">
        <w:rPr>
          <w:rFonts w:eastAsia="Calibri"/>
        </w:rPr>
        <w:t xml:space="preserve"> </w:t>
      </w:r>
      <w:r w:rsidR="000757E3" w:rsidRPr="00675C44">
        <w:rPr>
          <w:rFonts w:eastAsia="Calibri"/>
        </w:rPr>
        <w:t>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r w:rsidR="00215AAB">
        <w:rPr>
          <w:rFonts w:eastAsia="Calibri"/>
        </w:rPr>
        <w:br/>
      </w:r>
    </w:p>
    <w:p w14:paraId="79F1A686" w14:textId="6AFE92F3" w:rsidR="00217931" w:rsidRDefault="00BC524F" w:rsidP="006B0293">
      <w:pPr>
        <w:jc w:val="left"/>
        <w:rPr>
          <w:rFonts w:eastAsia="Calibri"/>
        </w:rPr>
      </w:pPr>
      <w:r w:rsidRPr="00BC524F">
        <w:rPr>
          <w:rFonts w:eastAsia="Calibri"/>
          <w:b/>
          <w:bCs/>
        </w:rPr>
        <w:t xml:space="preserve">Aanmelding </w:t>
      </w:r>
      <w:r w:rsidR="00AC7346">
        <w:rPr>
          <w:rFonts w:eastAsia="Calibri"/>
          <w:b/>
          <w:bCs/>
        </w:rPr>
        <w:t>é</w:t>
      </w:r>
      <w:r w:rsidRPr="00BC524F">
        <w:rPr>
          <w:rFonts w:eastAsia="Calibri"/>
          <w:b/>
          <w:bCs/>
        </w:rPr>
        <w:t>n eventuele toekomstige inschrijving</w:t>
      </w:r>
      <w:r>
        <w:rPr>
          <w:rFonts w:eastAsia="Calibri"/>
          <w:b/>
          <w:bCs/>
        </w:rPr>
        <w:br/>
      </w:r>
      <w:r w:rsidR="00726243" w:rsidRPr="0061136F">
        <w:rPr>
          <w:rFonts w:eastAsia="Calibri"/>
        </w:rPr>
        <w:t xml:space="preserve">Door </w:t>
      </w:r>
      <w:r w:rsidR="00AC5BDD">
        <w:rPr>
          <w:rFonts w:eastAsia="Calibri"/>
        </w:rPr>
        <w:t xml:space="preserve">onderstaande </w:t>
      </w:r>
      <w:r w:rsidR="00726243" w:rsidRPr="0061136F">
        <w:rPr>
          <w:rFonts w:eastAsia="Calibri"/>
        </w:rPr>
        <w:t xml:space="preserve">ondertekening, stellen alle </w:t>
      </w:r>
      <w:r w:rsidR="00AC5BDD">
        <w:rPr>
          <w:rFonts w:eastAsia="Calibri"/>
        </w:rPr>
        <w:t xml:space="preserve">hieronder genoemde tekenbevoegde personen </w:t>
      </w:r>
      <w:r w:rsidR="00726243" w:rsidRPr="0061136F">
        <w:rPr>
          <w:rFonts w:eastAsia="Calibri"/>
        </w:rPr>
        <w:t xml:space="preserve">zich gezamenlijk en hoofdelijk aansprakelijk voor de </w:t>
      </w:r>
      <w:r w:rsidR="00D1409E">
        <w:rPr>
          <w:rFonts w:eastAsia="Calibri"/>
        </w:rPr>
        <w:t xml:space="preserve">aanmelding, en </w:t>
      </w:r>
      <w:r w:rsidR="009C727C">
        <w:rPr>
          <w:rFonts w:eastAsia="Calibri"/>
        </w:rPr>
        <w:t xml:space="preserve">- </w:t>
      </w:r>
      <w:r w:rsidR="004341F4">
        <w:rPr>
          <w:rFonts w:eastAsia="Calibri"/>
        </w:rPr>
        <w:t>indien van toepassing</w:t>
      </w:r>
      <w:r w:rsidR="00B43643">
        <w:rPr>
          <w:rFonts w:eastAsia="Calibri"/>
        </w:rPr>
        <w:t xml:space="preserve"> na keuze door een Kandidaat</w:t>
      </w:r>
      <w:r w:rsidR="004341F4">
        <w:rPr>
          <w:rFonts w:eastAsia="Calibri"/>
        </w:rPr>
        <w:t xml:space="preserve"> </w:t>
      </w:r>
      <w:r w:rsidR="009C727C">
        <w:rPr>
          <w:rFonts w:eastAsia="Calibri"/>
        </w:rPr>
        <w:t xml:space="preserve">- </w:t>
      </w:r>
      <w:r w:rsidR="00726243" w:rsidRPr="0061136F">
        <w:rPr>
          <w:rFonts w:eastAsia="Calibri"/>
        </w:rPr>
        <w:t>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053538E2" w:rsidR="00217931" w:rsidRPr="0061136F" w:rsidRDefault="00217931" w:rsidP="00215AAB">
            <w:pPr>
              <w:ind w:right="34"/>
              <w:rPr>
                <w:rFonts w:eastAsia="Calibri"/>
              </w:rPr>
            </w:pPr>
            <w:r w:rsidRPr="0061136F">
              <w:rPr>
                <w:rFonts w:eastAsia="Calibri"/>
              </w:rPr>
              <w:lastRenderedPageBreak/>
              <w:t xml:space="preserve">Gegevens </w:t>
            </w:r>
            <w:r w:rsidR="009C727C">
              <w:rPr>
                <w:rFonts w:eastAsia="Calibri"/>
              </w:rPr>
              <w:t>Gegadigde</w:t>
            </w:r>
          </w:p>
        </w:tc>
      </w:tr>
      <w:tr w:rsidR="00217931" w:rsidRPr="0061136F" w14:paraId="3A31F68B" w14:textId="77777777" w:rsidTr="00215AAB">
        <w:trPr>
          <w:trHeight w:val="351"/>
        </w:trPr>
        <w:tc>
          <w:tcPr>
            <w:tcW w:w="3539" w:type="dxa"/>
            <w:shd w:val="clear" w:color="auto" w:fill="auto"/>
          </w:tcPr>
          <w:p w14:paraId="563505AA" w14:textId="74288F21" w:rsidR="00217931" w:rsidRPr="0061136F" w:rsidRDefault="00E3227B" w:rsidP="00215AAB">
            <w:pPr>
              <w:rPr>
                <w:rFonts w:eastAsia="Calibri"/>
              </w:rPr>
            </w:pPr>
            <w:r>
              <w:rPr>
                <w:rFonts w:eastAsia="Calibri"/>
              </w:rPr>
              <w:t>Plaats en datum:</w:t>
            </w:r>
          </w:p>
        </w:tc>
        <w:tc>
          <w:tcPr>
            <w:tcW w:w="5387" w:type="dxa"/>
            <w:shd w:val="clear" w:color="auto" w:fill="auto"/>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shd w:val="clear" w:color="auto" w:fill="auto"/>
          </w:tcPr>
          <w:p w14:paraId="455C45A8" w14:textId="45A0FA0B" w:rsidR="00B033F3" w:rsidRPr="0061136F" w:rsidRDefault="00B033F3" w:rsidP="00215AAB">
            <w:pPr>
              <w:rPr>
                <w:rFonts w:eastAsia="Calibri"/>
              </w:rPr>
            </w:pPr>
            <w:r w:rsidRPr="00B033F3">
              <w:rPr>
                <w:rFonts w:eastAsia="Calibri"/>
              </w:rPr>
              <w:t xml:space="preserve">Naam </w:t>
            </w:r>
            <w:r w:rsidR="00351660">
              <w:rPr>
                <w:rFonts w:eastAsia="Calibri"/>
              </w:rPr>
              <w:t>Gegadigde</w:t>
            </w:r>
            <w:r w:rsidRPr="00B033F3">
              <w:rPr>
                <w:rFonts w:eastAsia="Calibri"/>
              </w:rPr>
              <w:t>:</w:t>
            </w:r>
          </w:p>
        </w:tc>
        <w:tc>
          <w:tcPr>
            <w:tcW w:w="5387" w:type="dxa"/>
            <w:shd w:val="clear" w:color="auto" w:fill="auto"/>
          </w:tcPr>
          <w:p w14:paraId="7FE923EE" w14:textId="77777777" w:rsidR="00B033F3" w:rsidRPr="0061136F" w:rsidRDefault="00B033F3"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215AAB">
              <w:trPr>
                <w:trHeight w:val="212"/>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5B4D27AB" w14:textId="77777777" w:rsidR="00E03648" w:rsidRPr="0061136F" w:rsidRDefault="00E03648"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215AAB">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27802A1" w14:textId="77777777" w:rsidR="00E03648" w:rsidRPr="0061136F" w:rsidRDefault="00E03648"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215AAB">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0DCD75B6" w14:textId="77777777" w:rsidR="001B5FD0" w:rsidRPr="0061136F" w:rsidRDefault="001B5FD0"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8241EE6" w14:textId="6360DF4B" w:rsidR="00965672" w:rsidRDefault="007371A9" w:rsidP="001B3EE0">
            <w:pPr>
              <w:ind w:hanging="209"/>
              <w:rPr>
                <w:rFonts w:eastAsia="Calibri"/>
                <w:i/>
              </w:rPr>
            </w:pPr>
            <w:r>
              <w:rPr>
                <w:rFonts w:eastAsia="Calibri"/>
                <w:i/>
              </w:rPr>
              <w:br/>
            </w:r>
            <w:r w:rsidR="00965672">
              <w:rPr>
                <w:rFonts w:eastAsia="Calibri"/>
                <w:i/>
              </w:rPr>
              <w:t>Aandachtspunten:</w:t>
            </w:r>
          </w:p>
          <w:p w14:paraId="565B9023" w14:textId="5F8CBEA9" w:rsidR="001B3EE0" w:rsidRPr="00AA6B63" w:rsidRDefault="00B8115C" w:rsidP="001B3EE0">
            <w:pPr>
              <w:ind w:hanging="209"/>
              <w:rPr>
                <w:rFonts w:eastAsia="Calibri"/>
                <w:i/>
              </w:rPr>
            </w:pPr>
            <w:r>
              <w:rPr>
                <w:rFonts w:eastAsia="Calibri"/>
                <w:i/>
              </w:rPr>
              <w:t xml:space="preserve"> </w:t>
            </w:r>
            <w:r w:rsidR="00965672">
              <w:rPr>
                <w:rFonts w:eastAsia="Calibri"/>
                <w:i/>
              </w:rPr>
              <w:t xml:space="preserve">  </w:t>
            </w:r>
            <w:r w:rsidR="002B161F" w:rsidRPr="00AA6B63">
              <w:rPr>
                <w:rFonts w:eastAsia="Calibri"/>
                <w:i/>
              </w:rPr>
              <w:t xml:space="preserve">Indien er </w:t>
            </w:r>
            <w:r w:rsidR="009E2056" w:rsidRPr="00AA6B63">
              <w:rPr>
                <w:rFonts w:eastAsia="Calibri"/>
                <w:i/>
              </w:rPr>
              <w:t xml:space="preserve">bij de toelating tot </w:t>
            </w:r>
            <w:r w:rsidR="00E37369">
              <w:rPr>
                <w:rFonts w:eastAsia="Calibri"/>
                <w:i/>
              </w:rPr>
              <w:t xml:space="preserve">de </w:t>
            </w:r>
            <w:r w:rsidR="00E37369" w:rsidRPr="00E37369">
              <w:rPr>
                <w:rFonts w:eastAsia="Calibri"/>
                <w:i/>
              </w:rPr>
              <w:t>Open House procedure VRR “</w:t>
            </w:r>
            <w:r w:rsidR="00B62FF6" w:rsidRPr="00B62FF6">
              <w:rPr>
                <w:rFonts w:eastAsia="Calibri"/>
                <w:i/>
              </w:rPr>
              <w:t>Van werk naar werk trajecten</w:t>
            </w:r>
            <w:r w:rsidR="00E37369" w:rsidRPr="00E37369">
              <w:rPr>
                <w:rFonts w:eastAsia="Calibri"/>
                <w:i/>
              </w:rPr>
              <w:t xml:space="preserve">” </w:t>
            </w:r>
            <w:r w:rsidR="002B161F" w:rsidRPr="00AA6B63">
              <w:rPr>
                <w:rFonts w:eastAsia="Calibri"/>
                <w:i/>
              </w:rPr>
              <w:t xml:space="preserve">op het door de inschrijver ingevulde UEA document bij de ondertekening meerdere gevolmachtigde personen vermeld worden, dienen deze allemaal de deze </w:t>
            </w:r>
            <w:r w:rsidR="005600D0" w:rsidRPr="00AA6B63">
              <w:rPr>
                <w:rFonts w:eastAsia="Calibri"/>
                <w:i/>
              </w:rPr>
              <w:t>Conformiteit</w:t>
            </w:r>
            <w:r w:rsidR="002B161F" w:rsidRPr="00AA6B63">
              <w:rPr>
                <w:rFonts w:eastAsia="Calibri"/>
                <w:i/>
              </w:rPr>
              <w:t>verklaring</w:t>
            </w:r>
            <w:r w:rsidR="005600D0" w:rsidRPr="00AA6B63">
              <w:rPr>
                <w:rFonts w:eastAsia="Calibri"/>
                <w:i/>
              </w:rPr>
              <w:t xml:space="preserve"> Inschrijving</w:t>
            </w:r>
            <w:r w:rsidR="002B161F" w:rsidRPr="00AA6B63">
              <w:rPr>
                <w:rFonts w:eastAsia="Calibri"/>
                <w:i/>
              </w:rPr>
              <w:t xml:space="preserve"> te ondertekenen. </w:t>
            </w:r>
            <w:r w:rsidR="005314FF" w:rsidRPr="00AA6B63">
              <w:rPr>
                <w:rFonts w:eastAsia="Calibri"/>
                <w:i/>
              </w:rPr>
              <w:t xml:space="preserve"> </w:t>
            </w:r>
            <w:r w:rsidR="001B3EE0" w:rsidRPr="00AA6B63">
              <w:rPr>
                <w:rFonts w:eastAsia="Calibri"/>
                <w:i/>
              </w:rPr>
              <w:t xml:space="preserve"> </w:t>
            </w:r>
          </w:p>
          <w:p w14:paraId="581647FA" w14:textId="430C69A2" w:rsidR="000757E3" w:rsidRPr="00423812" w:rsidRDefault="00637A7F" w:rsidP="003368C6">
            <w:pPr>
              <w:ind w:hanging="209"/>
              <w:rPr>
                <w:rFonts w:eastAsia="Calibri"/>
                <w:i/>
              </w:rPr>
            </w:pPr>
            <w:r w:rsidRPr="00AA6B63">
              <w:rPr>
                <w:rFonts w:eastAsia="Calibri"/>
                <w:i/>
              </w:rPr>
              <w:t xml:space="preserve">   Let</w:t>
            </w:r>
            <w:r w:rsidR="00443373" w:rsidRPr="00AA6B63">
              <w:rPr>
                <w:rFonts w:eastAsia="Calibri"/>
                <w:i/>
              </w:rPr>
              <w:t xml:space="preserve"> op dat de naam (voor- en achternamen) van de gevolmachtigde – tekenbevoegde - perso(o)n(en) </w:t>
            </w:r>
            <w:r w:rsidR="00DA5138" w:rsidRPr="00AA6B63">
              <w:rPr>
                <w:rFonts w:eastAsia="Calibri"/>
                <w:i/>
              </w:rPr>
              <w:t xml:space="preserve">100% overeenkomt </w:t>
            </w:r>
            <w:r w:rsidR="00546628" w:rsidRPr="00AA6B63">
              <w:rPr>
                <w:rFonts w:eastAsia="Calibri"/>
                <w:i/>
              </w:rPr>
              <w:t xml:space="preserve">met </w:t>
            </w:r>
            <w:r w:rsidR="007F1C7B" w:rsidRPr="00AA6B63">
              <w:rPr>
                <w:rFonts w:eastAsia="Calibri"/>
                <w:i/>
              </w:rPr>
              <w:t xml:space="preserve">het ingevulde UEA document (naamsvermelding bij de ondertekening) en de naamsvermelding op het uittreksel KvK </w:t>
            </w:r>
            <w:r w:rsidR="00546628" w:rsidRPr="00AA6B63">
              <w:rPr>
                <w:rFonts w:eastAsia="Calibri"/>
                <w:i/>
              </w:rPr>
              <w:t xml:space="preserve">bij de toelating tot </w:t>
            </w:r>
            <w:r w:rsidR="00E37369" w:rsidRPr="00E37369">
              <w:rPr>
                <w:rFonts w:eastAsia="Calibri"/>
                <w:i/>
              </w:rPr>
              <w:t>Open House procedure VRR “</w:t>
            </w:r>
            <w:r w:rsidR="00B26C23" w:rsidRPr="00B26C23">
              <w:rPr>
                <w:rFonts w:eastAsia="Calibri"/>
                <w:i/>
              </w:rPr>
              <w:t>Van werk naar werk trajecten</w:t>
            </w:r>
            <w:r w:rsidR="00E37369" w:rsidRPr="00E37369">
              <w:rPr>
                <w:rFonts w:eastAsia="Calibri"/>
                <w:i/>
              </w:rPr>
              <w:t>”</w:t>
            </w:r>
            <w:r w:rsidR="007F1C7B" w:rsidRPr="00AA6B63">
              <w:rPr>
                <w:rFonts w:eastAsia="Calibri"/>
                <w:i/>
              </w:rPr>
              <w:t>.</w:t>
            </w:r>
          </w:p>
        </w:tc>
      </w:tr>
      <w:tr w:rsidR="005D55DE" w:rsidRPr="0061136F" w14:paraId="028225B1" w14:textId="77777777" w:rsidTr="00ED11BC">
        <w:trPr>
          <w:trHeight w:val="609"/>
        </w:trPr>
        <w:tc>
          <w:tcPr>
            <w:tcW w:w="9356" w:type="dxa"/>
          </w:tcPr>
          <w:p w14:paraId="2F6CF866" w14:textId="6E43C258" w:rsidR="005D55DE" w:rsidRPr="001B3EE0" w:rsidRDefault="005D55DE" w:rsidP="005D55DE">
            <w:pPr>
              <w:rPr>
                <w:rFonts w:eastAsia="Calibri"/>
                <w:i/>
                <w:iCs/>
              </w:rPr>
            </w:pPr>
          </w:p>
        </w:tc>
      </w:tr>
    </w:tbl>
    <w:p w14:paraId="0D8B8226" w14:textId="77777777" w:rsidR="00726243" w:rsidRPr="004D6A8D" w:rsidRDefault="00726243" w:rsidP="00217931"/>
    <w:sectPr w:rsidR="00726243" w:rsidRPr="004D6A8D" w:rsidSect="00B8181E">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4738" w14:textId="77777777" w:rsidR="008B4284" w:rsidRDefault="008B4284" w:rsidP="00AE327C">
      <w:pPr>
        <w:spacing w:after="0" w:line="240" w:lineRule="auto"/>
      </w:pPr>
      <w:r>
        <w:separator/>
      </w:r>
    </w:p>
  </w:endnote>
  <w:endnote w:type="continuationSeparator" w:id="0">
    <w:p w14:paraId="3B14EABE" w14:textId="77777777" w:rsidR="008B4284" w:rsidRDefault="008B4284" w:rsidP="00AE327C">
      <w:pPr>
        <w:spacing w:after="0" w:line="240" w:lineRule="auto"/>
      </w:pPr>
      <w:r>
        <w:continuationSeparator/>
      </w:r>
    </w:p>
  </w:endnote>
  <w:endnote w:type="continuationNotice" w:id="1">
    <w:p w14:paraId="05C6D13F" w14:textId="77777777" w:rsidR="008B4284" w:rsidRDefault="008B42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FF28A" w14:textId="77777777" w:rsidR="008B4284" w:rsidRDefault="008B4284" w:rsidP="00AE327C">
      <w:pPr>
        <w:spacing w:after="0" w:line="240" w:lineRule="auto"/>
      </w:pPr>
      <w:r>
        <w:separator/>
      </w:r>
    </w:p>
  </w:footnote>
  <w:footnote w:type="continuationSeparator" w:id="0">
    <w:p w14:paraId="062ACB87" w14:textId="77777777" w:rsidR="008B4284" w:rsidRDefault="008B4284" w:rsidP="00AE327C">
      <w:pPr>
        <w:spacing w:after="0" w:line="240" w:lineRule="auto"/>
      </w:pPr>
      <w:r>
        <w:continuationSeparator/>
      </w:r>
    </w:p>
  </w:footnote>
  <w:footnote w:type="continuationNotice" w:id="1">
    <w:p w14:paraId="3EC6AEC6" w14:textId="77777777" w:rsidR="008B4284" w:rsidRDefault="008B42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3" w15:restartNumberingAfterBreak="0">
    <w:nsid w:val="24B900C3"/>
    <w:multiLevelType w:val="hybridMultilevel"/>
    <w:tmpl w:val="DCB22E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5"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8"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9"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7"/>
  </w:num>
  <w:num w:numId="2" w16cid:durableId="733241928">
    <w:abstractNumId w:val="7"/>
  </w:num>
  <w:num w:numId="3" w16cid:durableId="1213813881">
    <w:abstractNumId w:val="7"/>
  </w:num>
  <w:num w:numId="4" w16cid:durableId="2110660013">
    <w:abstractNumId w:val="7"/>
  </w:num>
  <w:num w:numId="5" w16cid:durableId="2098861259">
    <w:abstractNumId w:val="7"/>
  </w:num>
  <w:num w:numId="6" w16cid:durableId="1500079707">
    <w:abstractNumId w:val="7"/>
  </w:num>
  <w:num w:numId="7" w16cid:durableId="1489135038">
    <w:abstractNumId w:val="7"/>
  </w:num>
  <w:num w:numId="8" w16cid:durableId="1756852474">
    <w:abstractNumId w:val="7"/>
  </w:num>
  <w:num w:numId="9" w16cid:durableId="452752313">
    <w:abstractNumId w:val="7"/>
  </w:num>
  <w:num w:numId="10" w16cid:durableId="1731416636">
    <w:abstractNumId w:val="7"/>
  </w:num>
  <w:num w:numId="11" w16cid:durableId="1005985628">
    <w:abstractNumId w:val="7"/>
  </w:num>
  <w:num w:numId="12" w16cid:durableId="854735943">
    <w:abstractNumId w:val="7"/>
  </w:num>
  <w:num w:numId="13" w16cid:durableId="1526333953">
    <w:abstractNumId w:val="7"/>
  </w:num>
  <w:num w:numId="14" w16cid:durableId="880214340">
    <w:abstractNumId w:val="7"/>
  </w:num>
  <w:num w:numId="15" w16cid:durableId="1893421530">
    <w:abstractNumId w:val="7"/>
  </w:num>
  <w:num w:numId="16" w16cid:durableId="963073104">
    <w:abstractNumId w:val="7"/>
  </w:num>
  <w:num w:numId="17" w16cid:durableId="1086415929">
    <w:abstractNumId w:val="5"/>
  </w:num>
  <w:num w:numId="18" w16cid:durableId="24452712">
    <w:abstractNumId w:val="7"/>
  </w:num>
  <w:num w:numId="19" w16cid:durableId="1117220671">
    <w:abstractNumId w:val="9"/>
  </w:num>
  <w:num w:numId="20" w16cid:durableId="1517961532">
    <w:abstractNumId w:val="9"/>
  </w:num>
  <w:num w:numId="21" w16cid:durableId="439105885">
    <w:abstractNumId w:val="9"/>
  </w:num>
  <w:num w:numId="22" w16cid:durableId="521895058">
    <w:abstractNumId w:val="9"/>
  </w:num>
  <w:num w:numId="23" w16cid:durableId="726030442">
    <w:abstractNumId w:val="9"/>
  </w:num>
  <w:num w:numId="24" w16cid:durableId="574170758">
    <w:abstractNumId w:val="9"/>
  </w:num>
  <w:num w:numId="25" w16cid:durableId="114493543">
    <w:abstractNumId w:val="9"/>
  </w:num>
  <w:num w:numId="26" w16cid:durableId="246692938">
    <w:abstractNumId w:val="10"/>
  </w:num>
  <w:num w:numId="27" w16cid:durableId="432479454">
    <w:abstractNumId w:val="8"/>
  </w:num>
  <w:num w:numId="28" w16cid:durableId="1335690608">
    <w:abstractNumId w:val="6"/>
  </w:num>
  <w:num w:numId="29" w16cid:durableId="1989281126">
    <w:abstractNumId w:val="4"/>
  </w:num>
  <w:num w:numId="30" w16cid:durableId="826559198">
    <w:abstractNumId w:val="2"/>
  </w:num>
  <w:num w:numId="31" w16cid:durableId="422648417">
    <w:abstractNumId w:val="0"/>
  </w:num>
  <w:num w:numId="32" w16cid:durableId="643464981">
    <w:abstractNumId w:val="1"/>
  </w:num>
  <w:num w:numId="33" w16cid:durableId="1745638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2591"/>
    <w:rsid w:val="0001394F"/>
    <w:rsid w:val="00025A2D"/>
    <w:rsid w:val="00025B5E"/>
    <w:rsid w:val="0003437E"/>
    <w:rsid w:val="0003465F"/>
    <w:rsid w:val="000414E1"/>
    <w:rsid w:val="000438DB"/>
    <w:rsid w:val="00057337"/>
    <w:rsid w:val="0007158D"/>
    <w:rsid w:val="00072B67"/>
    <w:rsid w:val="00074559"/>
    <w:rsid w:val="000757E3"/>
    <w:rsid w:val="000828D8"/>
    <w:rsid w:val="000942EE"/>
    <w:rsid w:val="000B2A0B"/>
    <w:rsid w:val="000B61D8"/>
    <w:rsid w:val="000D6DEF"/>
    <w:rsid w:val="000E1035"/>
    <w:rsid w:val="000E4D02"/>
    <w:rsid w:val="000E58FB"/>
    <w:rsid w:val="000F06C1"/>
    <w:rsid w:val="000F45E0"/>
    <w:rsid w:val="00107978"/>
    <w:rsid w:val="00115391"/>
    <w:rsid w:val="00115434"/>
    <w:rsid w:val="00120A31"/>
    <w:rsid w:val="00126A4C"/>
    <w:rsid w:val="00126F61"/>
    <w:rsid w:val="00134A3F"/>
    <w:rsid w:val="001364D5"/>
    <w:rsid w:val="001777D5"/>
    <w:rsid w:val="001A49B0"/>
    <w:rsid w:val="001A7DA2"/>
    <w:rsid w:val="001B0773"/>
    <w:rsid w:val="001B21DD"/>
    <w:rsid w:val="001B3EE0"/>
    <w:rsid w:val="001B5FD0"/>
    <w:rsid w:val="001B79AD"/>
    <w:rsid w:val="001C7D58"/>
    <w:rsid w:val="001E1A12"/>
    <w:rsid w:val="001E7D16"/>
    <w:rsid w:val="001F6CB7"/>
    <w:rsid w:val="001F77F2"/>
    <w:rsid w:val="0020321E"/>
    <w:rsid w:val="00215AAB"/>
    <w:rsid w:val="00216C42"/>
    <w:rsid w:val="00217931"/>
    <w:rsid w:val="0022633F"/>
    <w:rsid w:val="00245FAB"/>
    <w:rsid w:val="00251AAA"/>
    <w:rsid w:val="00271CD2"/>
    <w:rsid w:val="002832D4"/>
    <w:rsid w:val="00292E27"/>
    <w:rsid w:val="00293846"/>
    <w:rsid w:val="002A0982"/>
    <w:rsid w:val="002A64D9"/>
    <w:rsid w:val="002B161F"/>
    <w:rsid w:val="002B4630"/>
    <w:rsid w:val="002C12E8"/>
    <w:rsid w:val="002D30D1"/>
    <w:rsid w:val="002D5442"/>
    <w:rsid w:val="002E5788"/>
    <w:rsid w:val="002E5D5F"/>
    <w:rsid w:val="002F01A9"/>
    <w:rsid w:val="00306783"/>
    <w:rsid w:val="003156E4"/>
    <w:rsid w:val="00315E10"/>
    <w:rsid w:val="00315FA9"/>
    <w:rsid w:val="00322371"/>
    <w:rsid w:val="00327278"/>
    <w:rsid w:val="003300BA"/>
    <w:rsid w:val="003368C6"/>
    <w:rsid w:val="00337BA6"/>
    <w:rsid w:val="0034583E"/>
    <w:rsid w:val="0034734A"/>
    <w:rsid w:val="00351660"/>
    <w:rsid w:val="003541E9"/>
    <w:rsid w:val="00360A24"/>
    <w:rsid w:val="00360AEA"/>
    <w:rsid w:val="00375F96"/>
    <w:rsid w:val="00396869"/>
    <w:rsid w:val="003B0710"/>
    <w:rsid w:val="003C0588"/>
    <w:rsid w:val="003C254D"/>
    <w:rsid w:val="003C454C"/>
    <w:rsid w:val="003C7F42"/>
    <w:rsid w:val="00407869"/>
    <w:rsid w:val="004104A9"/>
    <w:rsid w:val="0041763B"/>
    <w:rsid w:val="004229C4"/>
    <w:rsid w:val="00423812"/>
    <w:rsid w:val="004341F4"/>
    <w:rsid w:val="00436ECB"/>
    <w:rsid w:val="00443373"/>
    <w:rsid w:val="004701CB"/>
    <w:rsid w:val="00474124"/>
    <w:rsid w:val="00483CC0"/>
    <w:rsid w:val="00486DA3"/>
    <w:rsid w:val="00497209"/>
    <w:rsid w:val="004A27E5"/>
    <w:rsid w:val="004A601B"/>
    <w:rsid w:val="004B0781"/>
    <w:rsid w:val="004B391A"/>
    <w:rsid w:val="004B6CD3"/>
    <w:rsid w:val="004C7592"/>
    <w:rsid w:val="004D6A8D"/>
    <w:rsid w:val="004E30DF"/>
    <w:rsid w:val="004E7A34"/>
    <w:rsid w:val="00513D31"/>
    <w:rsid w:val="005211C5"/>
    <w:rsid w:val="005314FF"/>
    <w:rsid w:val="005342E5"/>
    <w:rsid w:val="00540621"/>
    <w:rsid w:val="00546628"/>
    <w:rsid w:val="0055248B"/>
    <w:rsid w:val="0055379B"/>
    <w:rsid w:val="005600D0"/>
    <w:rsid w:val="0056724E"/>
    <w:rsid w:val="0059708E"/>
    <w:rsid w:val="005A3EFD"/>
    <w:rsid w:val="005B1B02"/>
    <w:rsid w:val="005B523C"/>
    <w:rsid w:val="005B78B9"/>
    <w:rsid w:val="005D0B93"/>
    <w:rsid w:val="005D1EBC"/>
    <w:rsid w:val="005D55DE"/>
    <w:rsid w:val="005E69C1"/>
    <w:rsid w:val="005F12E1"/>
    <w:rsid w:val="005F3FBD"/>
    <w:rsid w:val="00600338"/>
    <w:rsid w:val="00604461"/>
    <w:rsid w:val="006047D3"/>
    <w:rsid w:val="00631B58"/>
    <w:rsid w:val="00637A7F"/>
    <w:rsid w:val="00641EA5"/>
    <w:rsid w:val="00643135"/>
    <w:rsid w:val="00652F3F"/>
    <w:rsid w:val="00656A2C"/>
    <w:rsid w:val="006669B0"/>
    <w:rsid w:val="0067165C"/>
    <w:rsid w:val="00675C44"/>
    <w:rsid w:val="00682B39"/>
    <w:rsid w:val="0068360F"/>
    <w:rsid w:val="00690E9B"/>
    <w:rsid w:val="0069285F"/>
    <w:rsid w:val="006942E4"/>
    <w:rsid w:val="006A13A7"/>
    <w:rsid w:val="006B0293"/>
    <w:rsid w:val="006B4510"/>
    <w:rsid w:val="006C166A"/>
    <w:rsid w:val="006C3DEB"/>
    <w:rsid w:val="006C552F"/>
    <w:rsid w:val="006C7F48"/>
    <w:rsid w:val="006D62F9"/>
    <w:rsid w:val="006E2C3C"/>
    <w:rsid w:val="006E42E0"/>
    <w:rsid w:val="006F1743"/>
    <w:rsid w:val="006F3DAB"/>
    <w:rsid w:val="00701BF6"/>
    <w:rsid w:val="00710109"/>
    <w:rsid w:val="00726243"/>
    <w:rsid w:val="0073015A"/>
    <w:rsid w:val="00730E6F"/>
    <w:rsid w:val="00733996"/>
    <w:rsid w:val="00734FFD"/>
    <w:rsid w:val="007371A9"/>
    <w:rsid w:val="00753EAD"/>
    <w:rsid w:val="007555A4"/>
    <w:rsid w:val="007566AB"/>
    <w:rsid w:val="00776003"/>
    <w:rsid w:val="00776DBF"/>
    <w:rsid w:val="00782961"/>
    <w:rsid w:val="00791E91"/>
    <w:rsid w:val="0079539D"/>
    <w:rsid w:val="007A5F12"/>
    <w:rsid w:val="007B491A"/>
    <w:rsid w:val="007C7E04"/>
    <w:rsid w:val="007D22B5"/>
    <w:rsid w:val="007F11E4"/>
    <w:rsid w:val="007F1C7B"/>
    <w:rsid w:val="007F6BC5"/>
    <w:rsid w:val="00805639"/>
    <w:rsid w:val="00807D26"/>
    <w:rsid w:val="0081537B"/>
    <w:rsid w:val="00815F2E"/>
    <w:rsid w:val="008272F1"/>
    <w:rsid w:val="0083393F"/>
    <w:rsid w:val="008374A1"/>
    <w:rsid w:val="008426B0"/>
    <w:rsid w:val="00863128"/>
    <w:rsid w:val="00887C47"/>
    <w:rsid w:val="008954FA"/>
    <w:rsid w:val="008A2C0D"/>
    <w:rsid w:val="008B3BB9"/>
    <w:rsid w:val="008B4284"/>
    <w:rsid w:val="008D4524"/>
    <w:rsid w:val="008E41FF"/>
    <w:rsid w:val="008E5204"/>
    <w:rsid w:val="009023C5"/>
    <w:rsid w:val="00903246"/>
    <w:rsid w:val="00904D37"/>
    <w:rsid w:val="00916327"/>
    <w:rsid w:val="009454C2"/>
    <w:rsid w:val="00945B9C"/>
    <w:rsid w:val="00952C78"/>
    <w:rsid w:val="00956606"/>
    <w:rsid w:val="00963537"/>
    <w:rsid w:val="00965672"/>
    <w:rsid w:val="009808E3"/>
    <w:rsid w:val="0098559C"/>
    <w:rsid w:val="00986075"/>
    <w:rsid w:val="00987FE9"/>
    <w:rsid w:val="009A26FC"/>
    <w:rsid w:val="009A49BD"/>
    <w:rsid w:val="009A4AB7"/>
    <w:rsid w:val="009A6DCF"/>
    <w:rsid w:val="009C2428"/>
    <w:rsid w:val="009C3CEA"/>
    <w:rsid w:val="009C727C"/>
    <w:rsid w:val="009E2056"/>
    <w:rsid w:val="009E2292"/>
    <w:rsid w:val="009E4FE2"/>
    <w:rsid w:val="009E6A62"/>
    <w:rsid w:val="009F72EA"/>
    <w:rsid w:val="00A00E91"/>
    <w:rsid w:val="00A21371"/>
    <w:rsid w:val="00A27B48"/>
    <w:rsid w:val="00A35EAA"/>
    <w:rsid w:val="00A62182"/>
    <w:rsid w:val="00A66E74"/>
    <w:rsid w:val="00A76333"/>
    <w:rsid w:val="00A87654"/>
    <w:rsid w:val="00A91558"/>
    <w:rsid w:val="00A94624"/>
    <w:rsid w:val="00A97690"/>
    <w:rsid w:val="00AA4B82"/>
    <w:rsid w:val="00AA6B63"/>
    <w:rsid w:val="00AA7A60"/>
    <w:rsid w:val="00AB0BEF"/>
    <w:rsid w:val="00AB261E"/>
    <w:rsid w:val="00AC5BDD"/>
    <w:rsid w:val="00AC7346"/>
    <w:rsid w:val="00AD3DBC"/>
    <w:rsid w:val="00AD4ECE"/>
    <w:rsid w:val="00AD6D64"/>
    <w:rsid w:val="00AE327C"/>
    <w:rsid w:val="00AF0A06"/>
    <w:rsid w:val="00B033F3"/>
    <w:rsid w:val="00B13F20"/>
    <w:rsid w:val="00B155CA"/>
    <w:rsid w:val="00B23348"/>
    <w:rsid w:val="00B26C23"/>
    <w:rsid w:val="00B26FB3"/>
    <w:rsid w:val="00B321BA"/>
    <w:rsid w:val="00B4208F"/>
    <w:rsid w:val="00B43643"/>
    <w:rsid w:val="00B52D26"/>
    <w:rsid w:val="00B62FF6"/>
    <w:rsid w:val="00B663B5"/>
    <w:rsid w:val="00B8115C"/>
    <w:rsid w:val="00B8181E"/>
    <w:rsid w:val="00B93242"/>
    <w:rsid w:val="00BA0D12"/>
    <w:rsid w:val="00BB5086"/>
    <w:rsid w:val="00BB64AE"/>
    <w:rsid w:val="00BC524F"/>
    <w:rsid w:val="00BD3E43"/>
    <w:rsid w:val="00BD71F2"/>
    <w:rsid w:val="00BD737A"/>
    <w:rsid w:val="00BD7708"/>
    <w:rsid w:val="00BE664A"/>
    <w:rsid w:val="00BF03BF"/>
    <w:rsid w:val="00BF4F3C"/>
    <w:rsid w:val="00C01F4F"/>
    <w:rsid w:val="00C020A1"/>
    <w:rsid w:val="00C0766A"/>
    <w:rsid w:val="00C216FD"/>
    <w:rsid w:val="00C4051A"/>
    <w:rsid w:val="00C42577"/>
    <w:rsid w:val="00C45B85"/>
    <w:rsid w:val="00C61FE7"/>
    <w:rsid w:val="00C828B1"/>
    <w:rsid w:val="00CB7FC9"/>
    <w:rsid w:val="00CC6B23"/>
    <w:rsid w:val="00CC7341"/>
    <w:rsid w:val="00CD1144"/>
    <w:rsid w:val="00CD24ED"/>
    <w:rsid w:val="00CE1424"/>
    <w:rsid w:val="00CE6FF5"/>
    <w:rsid w:val="00CF583B"/>
    <w:rsid w:val="00D003F0"/>
    <w:rsid w:val="00D0594F"/>
    <w:rsid w:val="00D1409E"/>
    <w:rsid w:val="00D15E01"/>
    <w:rsid w:val="00D17ED3"/>
    <w:rsid w:val="00D207B0"/>
    <w:rsid w:val="00D24EB4"/>
    <w:rsid w:val="00D258F2"/>
    <w:rsid w:val="00D2734E"/>
    <w:rsid w:val="00D37406"/>
    <w:rsid w:val="00D606E2"/>
    <w:rsid w:val="00D61457"/>
    <w:rsid w:val="00D80A6E"/>
    <w:rsid w:val="00D84CEE"/>
    <w:rsid w:val="00D86C1C"/>
    <w:rsid w:val="00DA2046"/>
    <w:rsid w:val="00DA5138"/>
    <w:rsid w:val="00DB671A"/>
    <w:rsid w:val="00DC3BD3"/>
    <w:rsid w:val="00DC66FB"/>
    <w:rsid w:val="00DC6CBE"/>
    <w:rsid w:val="00DD0AA0"/>
    <w:rsid w:val="00DE028E"/>
    <w:rsid w:val="00DE4054"/>
    <w:rsid w:val="00E01676"/>
    <w:rsid w:val="00E03648"/>
    <w:rsid w:val="00E11E9B"/>
    <w:rsid w:val="00E1526A"/>
    <w:rsid w:val="00E3227B"/>
    <w:rsid w:val="00E34EB0"/>
    <w:rsid w:val="00E37369"/>
    <w:rsid w:val="00E373BE"/>
    <w:rsid w:val="00E52A5C"/>
    <w:rsid w:val="00E633BA"/>
    <w:rsid w:val="00E6394F"/>
    <w:rsid w:val="00E85917"/>
    <w:rsid w:val="00E92C86"/>
    <w:rsid w:val="00E95B23"/>
    <w:rsid w:val="00E97B2C"/>
    <w:rsid w:val="00EA247B"/>
    <w:rsid w:val="00EA3CE2"/>
    <w:rsid w:val="00EB165C"/>
    <w:rsid w:val="00ED11BC"/>
    <w:rsid w:val="00ED257C"/>
    <w:rsid w:val="00ED3B3D"/>
    <w:rsid w:val="00ED43BC"/>
    <w:rsid w:val="00F00AD6"/>
    <w:rsid w:val="00F10D34"/>
    <w:rsid w:val="00F13585"/>
    <w:rsid w:val="00F156BD"/>
    <w:rsid w:val="00F21A30"/>
    <w:rsid w:val="00F24883"/>
    <w:rsid w:val="00F265BB"/>
    <w:rsid w:val="00F27384"/>
    <w:rsid w:val="00F3267D"/>
    <w:rsid w:val="00F500F3"/>
    <w:rsid w:val="00F50A1F"/>
    <w:rsid w:val="00F52FA2"/>
    <w:rsid w:val="00F573CB"/>
    <w:rsid w:val="00F73BA4"/>
    <w:rsid w:val="00F7616E"/>
    <w:rsid w:val="00FA0A69"/>
    <w:rsid w:val="00FA1EEA"/>
    <w:rsid w:val="00FB25A4"/>
    <w:rsid w:val="00FB5E6D"/>
    <w:rsid w:val="00FB7A9C"/>
    <w:rsid w:val="00FC421C"/>
    <w:rsid w:val="00FC46C3"/>
    <w:rsid w:val="00FC77E3"/>
    <w:rsid w:val="00FD231B"/>
    <w:rsid w:val="00FD7C23"/>
    <w:rsid w:val="00FE11BE"/>
    <w:rsid w:val="00FE1621"/>
    <w:rsid w:val="00FE2330"/>
    <w:rsid w:val="00FF2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15:docId w15:val="{CB084BD8-C8A8-4B46-9DE6-F0649AD24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eefdb646-f233-4c17-9b42-f985290b7f7d"/>
    <ds:schemaRef ds:uri="2e78e2b2-9583-4240-96db-b18d9de776f5"/>
    <ds:schemaRef ds:uri="c2f4420b-237a-4342-b8ea-610b45c57968"/>
  </ds:schemaRefs>
</ds:datastoreItem>
</file>

<file path=customXml/itemProps2.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3.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4.xml><?xml version="1.0" encoding="utf-8"?>
<ds:datastoreItem xmlns:ds="http://schemas.openxmlformats.org/officeDocument/2006/customXml" ds:itemID="{768BFD77-C32E-4A04-8C7A-D82B8214D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494</Words>
  <Characters>2719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Rijn, Wendy van</cp:lastModifiedBy>
  <cp:revision>71</cp:revision>
  <dcterms:created xsi:type="dcterms:W3CDTF">2024-05-27T12:16:00Z</dcterms:created>
  <dcterms:modified xsi:type="dcterms:W3CDTF">2025-07-01T07:35:00Z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