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174"/>
      </w:tblGrid>
      <w:tr w:rsidR="00C70048" w14:paraId="5E651BEF" w14:textId="77777777" w:rsidTr="00435586">
        <w:trPr>
          <w:trHeight w:val="5499"/>
        </w:trPr>
        <w:tc>
          <w:tcPr>
            <w:tcW w:w="9174" w:type="dxa"/>
          </w:tcPr>
          <w:p w14:paraId="32D7629B" w14:textId="2C73E1FF" w:rsidR="00C70048" w:rsidRDefault="00034969" w:rsidP="00435586">
            <w:pPr>
              <w:pStyle w:val="Titel"/>
              <w:rPr>
                <w:rFonts w:asciiTheme="minorHAnsi" w:hAnsiTheme="minorHAnsi" w:cstheme="minorHAnsi"/>
                <w:b/>
                <w:color w:val="E50056"/>
                <w:sz w:val="40"/>
              </w:rPr>
            </w:pPr>
            <w:sdt>
              <w:sdtPr>
                <w:tag w:val=""/>
                <w:id w:val="-1605264312"/>
                <w:lock w:val="sdtLocked"/>
                <w:placeholder>
                  <w:docPart w:val="0FCD25DC44214442AB419B6EBB798BB3"/>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CF41AF">
                  <w:t>MArktconsultatiedocument</w:t>
                </w:r>
              </w:sdtContent>
            </w:sdt>
          </w:p>
          <w:p w14:paraId="4D480F25" w14:textId="76F1400A" w:rsidR="00CF41AF" w:rsidRDefault="00CF41AF" w:rsidP="00CF41AF">
            <w:pPr>
              <w:pStyle w:val="Ondertitel"/>
            </w:pPr>
            <w:r>
              <w:t>Ter voorbereiding op de Europese aanbesteding</w:t>
            </w:r>
          </w:p>
          <w:p w14:paraId="6079D714" w14:textId="77E9B61E" w:rsidR="00CF41AF" w:rsidRPr="00F14949" w:rsidRDefault="00CF41AF" w:rsidP="00CF41AF">
            <w:pPr>
              <w:pStyle w:val="Ondertitel"/>
              <w:rPr>
                <w:lang w:val="en-US"/>
              </w:rPr>
            </w:pPr>
            <w:proofErr w:type="spellStart"/>
            <w:r w:rsidRPr="00F14949">
              <w:rPr>
                <w:lang w:val="en-US"/>
              </w:rPr>
              <w:t>voor</w:t>
            </w:r>
            <w:proofErr w:type="spellEnd"/>
            <w:r w:rsidRPr="00F14949">
              <w:rPr>
                <w:lang w:val="en-US"/>
              </w:rPr>
              <w:t xml:space="preserve"> </w:t>
            </w:r>
            <w:r w:rsidR="008212A1" w:rsidRPr="00F14949">
              <w:rPr>
                <w:lang w:val="en-US"/>
              </w:rPr>
              <w:t>‘</w:t>
            </w:r>
            <w:r w:rsidR="0089688A" w:rsidRPr="00F14949">
              <w:rPr>
                <w:lang w:val="en-US"/>
              </w:rPr>
              <w:t xml:space="preserve">Servers, Storage &amp; </w:t>
            </w:r>
            <w:proofErr w:type="spellStart"/>
            <w:r w:rsidR="0089688A" w:rsidRPr="00F14949">
              <w:rPr>
                <w:lang w:val="en-US"/>
              </w:rPr>
              <w:t>beheersoftware</w:t>
            </w:r>
            <w:proofErr w:type="spellEnd"/>
            <w:r w:rsidR="0089688A" w:rsidRPr="00F14949">
              <w:rPr>
                <w:lang w:val="en-US"/>
              </w:rPr>
              <w:t>’</w:t>
            </w:r>
          </w:p>
          <w:p w14:paraId="3D3D15E6" w14:textId="77777777" w:rsidR="00CF41AF" w:rsidRPr="00CF41AF" w:rsidRDefault="00CF41AF" w:rsidP="00CF41AF">
            <w:pPr>
              <w:pStyle w:val="Ondertitel"/>
              <w:rPr>
                <w:lang w:val="en-US"/>
              </w:rPr>
            </w:pPr>
            <w:r w:rsidRPr="00CF41AF">
              <w:rPr>
                <w:lang w:val="en-US"/>
              </w:rPr>
              <w:t>HAN University of Applied Sciences</w:t>
            </w:r>
            <w:r w:rsidRPr="00CF41AF">
              <w:rPr>
                <w:lang w:val="en-US"/>
              </w:rPr>
              <w:tab/>
            </w:r>
          </w:p>
          <w:p w14:paraId="2345D1F4" w14:textId="77777777" w:rsidR="00CF41AF" w:rsidRPr="00111972" w:rsidRDefault="00CF41AF" w:rsidP="00CF41AF">
            <w:pPr>
              <w:pStyle w:val="Ondertitel"/>
              <w:rPr>
                <w:lang w:val="en-US"/>
              </w:rPr>
            </w:pPr>
          </w:p>
          <w:p w14:paraId="0BEEACBA" w14:textId="0454C982" w:rsidR="00753826" w:rsidRPr="00753826" w:rsidRDefault="00CF41AF" w:rsidP="00CF41AF">
            <w:pPr>
              <w:pStyle w:val="Ondertitel"/>
            </w:pPr>
            <w:r>
              <w:t>Kenmerk: HAN/INK/2025/JO/</w:t>
            </w:r>
            <w:r w:rsidR="0089688A">
              <w:t>SSB</w:t>
            </w:r>
          </w:p>
        </w:tc>
      </w:tr>
    </w:tbl>
    <w:p w14:paraId="67ED7AC9" w14:textId="63EF16B2" w:rsidR="00C15563" w:rsidRPr="005326EA" w:rsidRDefault="00172396" w:rsidP="00C15563">
      <w:pPr>
        <w:pStyle w:val="Auteur"/>
        <w:rPr>
          <w:rFonts w:eastAsia="Arial Unicode MS"/>
        </w:rPr>
      </w:pPr>
      <w:r>
        <w:t>Jan Ovink</w:t>
      </w:r>
    </w:p>
    <w:p w14:paraId="5011C9B6" w14:textId="55986B9A" w:rsidR="00B25FE7" w:rsidRDefault="0089688A" w:rsidP="00C15563">
      <w:pPr>
        <w:pStyle w:val="Auteur"/>
        <w:sectPr w:rsidR="00B25FE7" w:rsidSect="006159D8">
          <w:headerReference w:type="even" r:id="rId11"/>
          <w:headerReference w:type="default" r:id="rId12"/>
          <w:footerReference w:type="even" r:id="rId13"/>
          <w:footerReference w:type="default" r:id="rId14"/>
          <w:headerReference w:type="first" r:id="rId15"/>
          <w:footerReference w:type="first" r:id="rId16"/>
          <w:pgSz w:w="11906" w:h="16838" w:code="9"/>
          <w:pgMar w:top="2552" w:right="1361" w:bottom="1418" w:left="1361" w:header="709" w:footer="567" w:gutter="0"/>
          <w:cols w:space="708"/>
          <w:docGrid w:linePitch="272"/>
        </w:sectPr>
      </w:pPr>
      <w:r>
        <w:t>23 juni 2025</w:t>
      </w:r>
    </w:p>
    <w:p w14:paraId="55741EF6" w14:textId="77777777" w:rsidR="00B76BB2" w:rsidRPr="004C20F1" w:rsidRDefault="00B76BB2" w:rsidP="006159D8">
      <w:pPr>
        <w:pStyle w:val="Kopvaninhoudsopgave"/>
        <w:spacing w:before="0"/>
      </w:pPr>
      <w:r w:rsidRPr="00B55891">
        <w:lastRenderedPageBreak/>
        <w:t>INHOUDSOPGAVE</w:t>
      </w:r>
    </w:p>
    <w:p w14:paraId="62D4A705" w14:textId="77777777" w:rsidR="004C20F1" w:rsidRPr="00977915" w:rsidRDefault="004C20F1" w:rsidP="004C20F1"/>
    <w:sdt>
      <w:sdtPr>
        <w:id w:val="1536852759"/>
        <w:docPartObj>
          <w:docPartGallery w:val="Table of Contents"/>
          <w:docPartUnique/>
        </w:docPartObj>
      </w:sdtPr>
      <w:sdtEndPr/>
      <w:sdtContent>
        <w:p w14:paraId="1858245D" w14:textId="024E1A61" w:rsidR="00D135F2" w:rsidRDefault="004C20F1">
          <w:pPr>
            <w:pStyle w:val="Inhopg1"/>
            <w:rPr>
              <w:rFonts w:eastAsiaTheme="minorEastAsia" w:cstheme="minorBidi"/>
              <w:b w:val="0"/>
              <w:caps w:val="0"/>
              <w:color w:val="auto"/>
              <w:kern w:val="2"/>
              <w:sz w:val="24"/>
              <w:szCs w:val="24"/>
              <w14:ligatures w14:val="standardContextual"/>
            </w:rPr>
          </w:pPr>
          <w:r>
            <w:fldChar w:fldCharType="begin"/>
          </w:r>
          <w:r>
            <w:instrText xml:space="preserve"> TOC \o "1-3" \h \z \t "Kop 1 - geen nr;1;Bijlage;1" </w:instrText>
          </w:r>
          <w:r>
            <w:fldChar w:fldCharType="separate"/>
          </w:r>
          <w:hyperlink w:anchor="_Toc208497769" w:history="1">
            <w:r w:rsidR="00D135F2" w:rsidRPr="005D224D">
              <w:rPr>
                <w:rStyle w:val="Hyperlink"/>
                <w:rFonts w:ascii="Arial" w:hAnsi="Arial"/>
              </w:rPr>
              <w:t>Begripsbepaling</w:t>
            </w:r>
            <w:r w:rsidR="00D135F2">
              <w:rPr>
                <w:webHidden/>
              </w:rPr>
              <w:tab/>
            </w:r>
            <w:r w:rsidR="00D135F2">
              <w:rPr>
                <w:webHidden/>
              </w:rPr>
              <w:fldChar w:fldCharType="begin"/>
            </w:r>
            <w:r w:rsidR="00D135F2">
              <w:rPr>
                <w:webHidden/>
              </w:rPr>
              <w:instrText xml:space="preserve"> PAGEREF _Toc208497769 \h </w:instrText>
            </w:r>
            <w:r w:rsidR="00D135F2">
              <w:rPr>
                <w:webHidden/>
              </w:rPr>
            </w:r>
            <w:r w:rsidR="00D135F2">
              <w:rPr>
                <w:webHidden/>
              </w:rPr>
              <w:fldChar w:fldCharType="separate"/>
            </w:r>
            <w:r w:rsidR="00D135F2">
              <w:rPr>
                <w:webHidden/>
              </w:rPr>
              <w:t>3</w:t>
            </w:r>
            <w:r w:rsidR="00D135F2">
              <w:rPr>
                <w:webHidden/>
              </w:rPr>
              <w:fldChar w:fldCharType="end"/>
            </w:r>
          </w:hyperlink>
        </w:p>
        <w:p w14:paraId="0877B3BE" w14:textId="5E486AD7" w:rsidR="00D135F2" w:rsidRDefault="00D135F2">
          <w:pPr>
            <w:pStyle w:val="Inhopg1"/>
            <w:rPr>
              <w:rFonts w:eastAsiaTheme="minorEastAsia" w:cstheme="minorBidi"/>
              <w:b w:val="0"/>
              <w:caps w:val="0"/>
              <w:color w:val="auto"/>
              <w:kern w:val="2"/>
              <w:sz w:val="24"/>
              <w:szCs w:val="24"/>
              <w14:ligatures w14:val="standardContextual"/>
            </w:rPr>
          </w:pPr>
          <w:hyperlink w:anchor="_Toc208497770" w:history="1">
            <w:r w:rsidRPr="005D224D">
              <w:rPr>
                <w:rStyle w:val="Hyperlink"/>
                <w:rFonts w:ascii="Arial" w:hAnsi="Arial"/>
              </w:rPr>
              <w:t>1</w:t>
            </w:r>
            <w:r>
              <w:rPr>
                <w:rFonts w:eastAsiaTheme="minorEastAsia" w:cstheme="minorBidi"/>
                <w:b w:val="0"/>
                <w:caps w:val="0"/>
                <w:color w:val="auto"/>
                <w:kern w:val="2"/>
                <w:sz w:val="24"/>
                <w:szCs w:val="24"/>
                <w14:ligatures w14:val="standardContextual"/>
              </w:rPr>
              <w:tab/>
            </w:r>
            <w:r w:rsidRPr="005D224D">
              <w:rPr>
                <w:rStyle w:val="Hyperlink"/>
                <w:rFonts w:ascii="Arial" w:hAnsi="Arial"/>
              </w:rPr>
              <w:t>Inleiding</w:t>
            </w:r>
            <w:r>
              <w:rPr>
                <w:webHidden/>
              </w:rPr>
              <w:tab/>
            </w:r>
            <w:r>
              <w:rPr>
                <w:webHidden/>
              </w:rPr>
              <w:fldChar w:fldCharType="begin"/>
            </w:r>
            <w:r>
              <w:rPr>
                <w:webHidden/>
              </w:rPr>
              <w:instrText xml:space="preserve"> PAGEREF _Toc208497770 \h </w:instrText>
            </w:r>
            <w:r>
              <w:rPr>
                <w:webHidden/>
              </w:rPr>
            </w:r>
            <w:r>
              <w:rPr>
                <w:webHidden/>
              </w:rPr>
              <w:fldChar w:fldCharType="separate"/>
            </w:r>
            <w:r>
              <w:rPr>
                <w:webHidden/>
              </w:rPr>
              <w:t>4</w:t>
            </w:r>
            <w:r>
              <w:rPr>
                <w:webHidden/>
              </w:rPr>
              <w:fldChar w:fldCharType="end"/>
            </w:r>
          </w:hyperlink>
        </w:p>
        <w:p w14:paraId="73373D16" w14:textId="431B480F" w:rsidR="00D135F2" w:rsidRDefault="00D135F2">
          <w:pPr>
            <w:pStyle w:val="Inhopg2"/>
            <w:rPr>
              <w:rFonts w:eastAsiaTheme="minorEastAsia" w:cstheme="minorBidi"/>
              <w:color w:val="auto"/>
              <w:kern w:val="2"/>
              <w:sz w:val="24"/>
              <w:szCs w:val="24"/>
              <w14:ligatures w14:val="standardContextual"/>
            </w:rPr>
          </w:pPr>
          <w:hyperlink w:anchor="_Toc208497771" w:history="1">
            <w:r w:rsidRPr="005D224D">
              <w:rPr>
                <w:rStyle w:val="Hyperlink"/>
              </w:rPr>
              <w:t>1.1</w:t>
            </w:r>
            <w:r>
              <w:rPr>
                <w:rFonts w:eastAsiaTheme="minorEastAsia" w:cstheme="minorBidi"/>
                <w:color w:val="auto"/>
                <w:kern w:val="2"/>
                <w:sz w:val="24"/>
                <w:szCs w:val="24"/>
                <w14:ligatures w14:val="standardContextual"/>
              </w:rPr>
              <w:tab/>
            </w:r>
            <w:r w:rsidRPr="005D224D">
              <w:rPr>
                <w:rStyle w:val="Hyperlink"/>
              </w:rPr>
              <w:t>Achtergrond en aanleiding</w:t>
            </w:r>
            <w:r>
              <w:rPr>
                <w:webHidden/>
              </w:rPr>
              <w:tab/>
            </w:r>
            <w:r>
              <w:rPr>
                <w:webHidden/>
              </w:rPr>
              <w:fldChar w:fldCharType="begin"/>
            </w:r>
            <w:r>
              <w:rPr>
                <w:webHidden/>
              </w:rPr>
              <w:instrText xml:space="preserve"> PAGEREF _Toc208497771 \h </w:instrText>
            </w:r>
            <w:r>
              <w:rPr>
                <w:webHidden/>
              </w:rPr>
            </w:r>
            <w:r>
              <w:rPr>
                <w:webHidden/>
              </w:rPr>
              <w:fldChar w:fldCharType="separate"/>
            </w:r>
            <w:r>
              <w:rPr>
                <w:webHidden/>
              </w:rPr>
              <w:t>4</w:t>
            </w:r>
            <w:r>
              <w:rPr>
                <w:webHidden/>
              </w:rPr>
              <w:fldChar w:fldCharType="end"/>
            </w:r>
          </w:hyperlink>
        </w:p>
        <w:p w14:paraId="292F769F" w14:textId="39CF2634" w:rsidR="00D135F2" w:rsidRDefault="00D135F2">
          <w:pPr>
            <w:pStyle w:val="Inhopg2"/>
            <w:rPr>
              <w:rFonts w:eastAsiaTheme="minorEastAsia" w:cstheme="minorBidi"/>
              <w:color w:val="auto"/>
              <w:kern w:val="2"/>
              <w:sz w:val="24"/>
              <w:szCs w:val="24"/>
              <w14:ligatures w14:val="standardContextual"/>
            </w:rPr>
          </w:pPr>
          <w:hyperlink w:anchor="_Toc208497772" w:history="1">
            <w:r w:rsidRPr="005D224D">
              <w:rPr>
                <w:rStyle w:val="Hyperlink"/>
              </w:rPr>
              <w:t>1.2</w:t>
            </w:r>
            <w:r>
              <w:rPr>
                <w:rFonts w:eastAsiaTheme="minorEastAsia" w:cstheme="minorBidi"/>
                <w:color w:val="auto"/>
                <w:kern w:val="2"/>
                <w:sz w:val="24"/>
                <w:szCs w:val="24"/>
                <w14:ligatures w14:val="standardContextual"/>
              </w:rPr>
              <w:tab/>
            </w:r>
            <w:r w:rsidRPr="005D224D">
              <w:rPr>
                <w:rStyle w:val="Hyperlink"/>
              </w:rPr>
              <w:t>De HAN</w:t>
            </w:r>
            <w:r>
              <w:rPr>
                <w:webHidden/>
              </w:rPr>
              <w:tab/>
            </w:r>
            <w:r>
              <w:rPr>
                <w:webHidden/>
              </w:rPr>
              <w:fldChar w:fldCharType="begin"/>
            </w:r>
            <w:r>
              <w:rPr>
                <w:webHidden/>
              </w:rPr>
              <w:instrText xml:space="preserve"> PAGEREF _Toc208497772 \h </w:instrText>
            </w:r>
            <w:r>
              <w:rPr>
                <w:webHidden/>
              </w:rPr>
            </w:r>
            <w:r>
              <w:rPr>
                <w:webHidden/>
              </w:rPr>
              <w:fldChar w:fldCharType="separate"/>
            </w:r>
            <w:r>
              <w:rPr>
                <w:webHidden/>
              </w:rPr>
              <w:t>4</w:t>
            </w:r>
            <w:r>
              <w:rPr>
                <w:webHidden/>
              </w:rPr>
              <w:fldChar w:fldCharType="end"/>
            </w:r>
          </w:hyperlink>
        </w:p>
        <w:p w14:paraId="1CE66E88" w14:textId="2BF8C108" w:rsidR="00D135F2" w:rsidRDefault="00D135F2">
          <w:pPr>
            <w:pStyle w:val="Inhopg1"/>
            <w:rPr>
              <w:rFonts w:eastAsiaTheme="minorEastAsia" w:cstheme="minorBidi"/>
              <w:b w:val="0"/>
              <w:caps w:val="0"/>
              <w:color w:val="auto"/>
              <w:kern w:val="2"/>
              <w:sz w:val="24"/>
              <w:szCs w:val="24"/>
              <w14:ligatures w14:val="standardContextual"/>
            </w:rPr>
          </w:pPr>
          <w:hyperlink w:anchor="_Toc208497773" w:history="1">
            <w:r w:rsidRPr="005D224D">
              <w:rPr>
                <w:rStyle w:val="Hyperlink"/>
                <w:rFonts w:ascii="Arial" w:hAnsi="Arial"/>
              </w:rPr>
              <w:t>2</w:t>
            </w:r>
            <w:r>
              <w:rPr>
                <w:rFonts w:eastAsiaTheme="minorEastAsia" w:cstheme="minorBidi"/>
                <w:b w:val="0"/>
                <w:caps w:val="0"/>
                <w:color w:val="auto"/>
                <w:kern w:val="2"/>
                <w:sz w:val="24"/>
                <w:szCs w:val="24"/>
                <w14:ligatures w14:val="standardContextual"/>
              </w:rPr>
              <w:tab/>
            </w:r>
            <w:r w:rsidRPr="005D224D">
              <w:rPr>
                <w:rStyle w:val="Hyperlink"/>
                <w:rFonts w:ascii="Arial" w:hAnsi="Arial"/>
              </w:rPr>
              <w:t>Doelstellingen Markconsultatie</w:t>
            </w:r>
            <w:r>
              <w:rPr>
                <w:webHidden/>
              </w:rPr>
              <w:tab/>
            </w:r>
            <w:r>
              <w:rPr>
                <w:webHidden/>
              </w:rPr>
              <w:fldChar w:fldCharType="begin"/>
            </w:r>
            <w:r>
              <w:rPr>
                <w:webHidden/>
              </w:rPr>
              <w:instrText xml:space="preserve"> PAGEREF _Toc208497773 \h </w:instrText>
            </w:r>
            <w:r>
              <w:rPr>
                <w:webHidden/>
              </w:rPr>
            </w:r>
            <w:r>
              <w:rPr>
                <w:webHidden/>
              </w:rPr>
              <w:fldChar w:fldCharType="separate"/>
            </w:r>
            <w:r>
              <w:rPr>
                <w:webHidden/>
              </w:rPr>
              <w:t>6</w:t>
            </w:r>
            <w:r>
              <w:rPr>
                <w:webHidden/>
              </w:rPr>
              <w:fldChar w:fldCharType="end"/>
            </w:r>
          </w:hyperlink>
        </w:p>
        <w:p w14:paraId="4F2B16CC" w14:textId="315F6FFB" w:rsidR="00D135F2" w:rsidRDefault="00D135F2">
          <w:pPr>
            <w:pStyle w:val="Inhopg2"/>
            <w:rPr>
              <w:rFonts w:eastAsiaTheme="minorEastAsia" w:cstheme="minorBidi"/>
              <w:color w:val="auto"/>
              <w:kern w:val="2"/>
              <w:sz w:val="24"/>
              <w:szCs w:val="24"/>
              <w14:ligatures w14:val="standardContextual"/>
            </w:rPr>
          </w:pPr>
          <w:hyperlink w:anchor="_Toc208497774" w:history="1">
            <w:r w:rsidRPr="005D224D">
              <w:rPr>
                <w:rStyle w:val="Hyperlink"/>
              </w:rPr>
              <w:t>2.1</w:t>
            </w:r>
            <w:r>
              <w:rPr>
                <w:rFonts w:eastAsiaTheme="minorEastAsia" w:cstheme="minorBidi"/>
                <w:color w:val="auto"/>
                <w:kern w:val="2"/>
                <w:sz w:val="24"/>
                <w:szCs w:val="24"/>
                <w14:ligatures w14:val="standardContextual"/>
              </w:rPr>
              <w:tab/>
            </w:r>
            <w:r w:rsidRPr="005D224D">
              <w:rPr>
                <w:rStyle w:val="Hyperlink"/>
              </w:rPr>
              <w:t>Huidige situatie</w:t>
            </w:r>
            <w:r>
              <w:rPr>
                <w:webHidden/>
              </w:rPr>
              <w:tab/>
            </w:r>
            <w:r>
              <w:rPr>
                <w:webHidden/>
              </w:rPr>
              <w:fldChar w:fldCharType="begin"/>
            </w:r>
            <w:r>
              <w:rPr>
                <w:webHidden/>
              </w:rPr>
              <w:instrText xml:space="preserve"> PAGEREF _Toc208497774 \h </w:instrText>
            </w:r>
            <w:r>
              <w:rPr>
                <w:webHidden/>
              </w:rPr>
            </w:r>
            <w:r>
              <w:rPr>
                <w:webHidden/>
              </w:rPr>
              <w:fldChar w:fldCharType="separate"/>
            </w:r>
            <w:r>
              <w:rPr>
                <w:webHidden/>
              </w:rPr>
              <w:t>6</w:t>
            </w:r>
            <w:r>
              <w:rPr>
                <w:webHidden/>
              </w:rPr>
              <w:fldChar w:fldCharType="end"/>
            </w:r>
          </w:hyperlink>
        </w:p>
        <w:p w14:paraId="43165D36" w14:textId="0395095E" w:rsidR="00D135F2" w:rsidRDefault="00D135F2">
          <w:pPr>
            <w:pStyle w:val="Inhopg3"/>
            <w:rPr>
              <w:rFonts w:eastAsiaTheme="minorEastAsia" w:cstheme="minorBidi"/>
              <w:noProof/>
              <w:color w:val="auto"/>
              <w:kern w:val="2"/>
              <w:sz w:val="24"/>
              <w:szCs w:val="24"/>
              <w14:ligatures w14:val="standardContextual"/>
            </w:rPr>
          </w:pPr>
          <w:hyperlink w:anchor="_Toc208497775" w:history="1">
            <w:r w:rsidRPr="005D224D">
              <w:rPr>
                <w:rStyle w:val="Hyperlink"/>
                <w:noProof/>
              </w:rPr>
              <w:t>2.1.1</w:t>
            </w:r>
            <w:r>
              <w:rPr>
                <w:rFonts w:eastAsiaTheme="minorEastAsia" w:cstheme="minorBidi"/>
                <w:noProof/>
                <w:color w:val="auto"/>
                <w:kern w:val="2"/>
                <w:sz w:val="24"/>
                <w:szCs w:val="24"/>
                <w14:ligatures w14:val="standardContextual"/>
              </w:rPr>
              <w:tab/>
            </w:r>
            <w:r w:rsidRPr="005D224D">
              <w:rPr>
                <w:rStyle w:val="Hyperlink"/>
                <w:noProof/>
              </w:rPr>
              <w:t>Geografie</w:t>
            </w:r>
            <w:r>
              <w:rPr>
                <w:noProof/>
                <w:webHidden/>
              </w:rPr>
              <w:tab/>
            </w:r>
            <w:r>
              <w:rPr>
                <w:noProof/>
                <w:webHidden/>
              </w:rPr>
              <w:fldChar w:fldCharType="begin"/>
            </w:r>
            <w:r>
              <w:rPr>
                <w:noProof/>
                <w:webHidden/>
              </w:rPr>
              <w:instrText xml:space="preserve"> PAGEREF _Toc208497775 \h </w:instrText>
            </w:r>
            <w:r>
              <w:rPr>
                <w:noProof/>
                <w:webHidden/>
              </w:rPr>
            </w:r>
            <w:r>
              <w:rPr>
                <w:noProof/>
                <w:webHidden/>
              </w:rPr>
              <w:fldChar w:fldCharType="separate"/>
            </w:r>
            <w:r>
              <w:rPr>
                <w:noProof/>
                <w:webHidden/>
              </w:rPr>
              <w:t>6</w:t>
            </w:r>
            <w:r>
              <w:rPr>
                <w:noProof/>
                <w:webHidden/>
              </w:rPr>
              <w:fldChar w:fldCharType="end"/>
            </w:r>
          </w:hyperlink>
        </w:p>
        <w:p w14:paraId="4C02B6EF" w14:textId="7AA5A5A5" w:rsidR="00D135F2" w:rsidRDefault="00D135F2">
          <w:pPr>
            <w:pStyle w:val="Inhopg3"/>
            <w:rPr>
              <w:rFonts w:eastAsiaTheme="minorEastAsia" w:cstheme="minorBidi"/>
              <w:noProof/>
              <w:color w:val="auto"/>
              <w:kern w:val="2"/>
              <w:sz w:val="24"/>
              <w:szCs w:val="24"/>
              <w14:ligatures w14:val="standardContextual"/>
            </w:rPr>
          </w:pPr>
          <w:hyperlink w:anchor="_Toc208497776" w:history="1">
            <w:r w:rsidRPr="005D224D">
              <w:rPr>
                <w:rStyle w:val="Hyperlink"/>
                <w:noProof/>
              </w:rPr>
              <w:t>2.1.2</w:t>
            </w:r>
            <w:r>
              <w:rPr>
                <w:rFonts w:eastAsiaTheme="minorEastAsia" w:cstheme="minorBidi"/>
                <w:noProof/>
                <w:color w:val="auto"/>
                <w:kern w:val="2"/>
                <w:sz w:val="24"/>
                <w:szCs w:val="24"/>
                <w14:ligatures w14:val="standardContextual"/>
              </w:rPr>
              <w:tab/>
            </w:r>
            <w:r w:rsidRPr="005D224D">
              <w:rPr>
                <w:rStyle w:val="Hyperlink"/>
                <w:noProof/>
              </w:rPr>
              <w:t>Internet</w:t>
            </w:r>
            <w:r>
              <w:rPr>
                <w:noProof/>
                <w:webHidden/>
              </w:rPr>
              <w:tab/>
            </w:r>
            <w:r>
              <w:rPr>
                <w:noProof/>
                <w:webHidden/>
              </w:rPr>
              <w:fldChar w:fldCharType="begin"/>
            </w:r>
            <w:r>
              <w:rPr>
                <w:noProof/>
                <w:webHidden/>
              </w:rPr>
              <w:instrText xml:space="preserve"> PAGEREF _Toc208497776 \h </w:instrText>
            </w:r>
            <w:r>
              <w:rPr>
                <w:noProof/>
                <w:webHidden/>
              </w:rPr>
            </w:r>
            <w:r>
              <w:rPr>
                <w:noProof/>
                <w:webHidden/>
              </w:rPr>
              <w:fldChar w:fldCharType="separate"/>
            </w:r>
            <w:r>
              <w:rPr>
                <w:noProof/>
                <w:webHidden/>
              </w:rPr>
              <w:t>7</w:t>
            </w:r>
            <w:r>
              <w:rPr>
                <w:noProof/>
                <w:webHidden/>
              </w:rPr>
              <w:fldChar w:fldCharType="end"/>
            </w:r>
          </w:hyperlink>
        </w:p>
        <w:p w14:paraId="1F30D242" w14:textId="43216DA3" w:rsidR="00D135F2" w:rsidRDefault="00D135F2">
          <w:pPr>
            <w:pStyle w:val="Inhopg3"/>
            <w:rPr>
              <w:rFonts w:eastAsiaTheme="minorEastAsia" w:cstheme="minorBidi"/>
              <w:noProof/>
              <w:color w:val="auto"/>
              <w:kern w:val="2"/>
              <w:sz w:val="24"/>
              <w:szCs w:val="24"/>
              <w14:ligatures w14:val="standardContextual"/>
            </w:rPr>
          </w:pPr>
          <w:hyperlink w:anchor="_Toc208497777" w:history="1">
            <w:r w:rsidRPr="005D224D">
              <w:rPr>
                <w:rStyle w:val="Hyperlink"/>
                <w:noProof/>
              </w:rPr>
              <w:t>2.1.3</w:t>
            </w:r>
            <w:r>
              <w:rPr>
                <w:rFonts w:eastAsiaTheme="minorEastAsia" w:cstheme="minorBidi"/>
                <w:noProof/>
                <w:color w:val="auto"/>
                <w:kern w:val="2"/>
                <w:sz w:val="24"/>
                <w:szCs w:val="24"/>
                <w14:ligatures w14:val="standardContextual"/>
              </w:rPr>
              <w:tab/>
            </w:r>
            <w:r w:rsidRPr="005D224D">
              <w:rPr>
                <w:rStyle w:val="Hyperlink"/>
                <w:noProof/>
              </w:rPr>
              <w:t>Core</w:t>
            </w:r>
            <w:r>
              <w:rPr>
                <w:noProof/>
                <w:webHidden/>
              </w:rPr>
              <w:tab/>
            </w:r>
            <w:r>
              <w:rPr>
                <w:noProof/>
                <w:webHidden/>
              </w:rPr>
              <w:fldChar w:fldCharType="begin"/>
            </w:r>
            <w:r>
              <w:rPr>
                <w:noProof/>
                <w:webHidden/>
              </w:rPr>
              <w:instrText xml:space="preserve"> PAGEREF _Toc208497777 \h </w:instrText>
            </w:r>
            <w:r>
              <w:rPr>
                <w:noProof/>
                <w:webHidden/>
              </w:rPr>
            </w:r>
            <w:r>
              <w:rPr>
                <w:noProof/>
                <w:webHidden/>
              </w:rPr>
              <w:fldChar w:fldCharType="separate"/>
            </w:r>
            <w:r>
              <w:rPr>
                <w:noProof/>
                <w:webHidden/>
              </w:rPr>
              <w:t>7</w:t>
            </w:r>
            <w:r>
              <w:rPr>
                <w:noProof/>
                <w:webHidden/>
              </w:rPr>
              <w:fldChar w:fldCharType="end"/>
            </w:r>
          </w:hyperlink>
        </w:p>
        <w:p w14:paraId="2EFEE2E1" w14:textId="37AA15F0" w:rsidR="00D135F2" w:rsidRDefault="00D135F2">
          <w:pPr>
            <w:pStyle w:val="Inhopg3"/>
            <w:rPr>
              <w:rFonts w:eastAsiaTheme="minorEastAsia" w:cstheme="minorBidi"/>
              <w:noProof/>
              <w:color w:val="auto"/>
              <w:kern w:val="2"/>
              <w:sz w:val="24"/>
              <w:szCs w:val="24"/>
              <w14:ligatures w14:val="standardContextual"/>
            </w:rPr>
          </w:pPr>
          <w:hyperlink w:anchor="_Toc208497778" w:history="1">
            <w:r w:rsidRPr="005D224D">
              <w:rPr>
                <w:rStyle w:val="Hyperlink"/>
                <w:noProof/>
              </w:rPr>
              <w:t>2.1.4</w:t>
            </w:r>
            <w:r>
              <w:rPr>
                <w:rFonts w:eastAsiaTheme="minorEastAsia" w:cstheme="minorBidi"/>
                <w:noProof/>
                <w:color w:val="auto"/>
                <w:kern w:val="2"/>
                <w:sz w:val="24"/>
                <w:szCs w:val="24"/>
                <w14:ligatures w14:val="standardContextual"/>
              </w:rPr>
              <w:tab/>
            </w:r>
            <w:r w:rsidRPr="005D224D">
              <w:rPr>
                <w:rStyle w:val="Hyperlink"/>
                <w:noProof/>
              </w:rPr>
              <w:t>Distributie</w:t>
            </w:r>
            <w:r>
              <w:rPr>
                <w:noProof/>
                <w:webHidden/>
              </w:rPr>
              <w:tab/>
            </w:r>
            <w:r>
              <w:rPr>
                <w:noProof/>
                <w:webHidden/>
              </w:rPr>
              <w:fldChar w:fldCharType="begin"/>
            </w:r>
            <w:r>
              <w:rPr>
                <w:noProof/>
                <w:webHidden/>
              </w:rPr>
              <w:instrText xml:space="preserve"> PAGEREF _Toc208497778 \h </w:instrText>
            </w:r>
            <w:r>
              <w:rPr>
                <w:noProof/>
                <w:webHidden/>
              </w:rPr>
            </w:r>
            <w:r>
              <w:rPr>
                <w:noProof/>
                <w:webHidden/>
              </w:rPr>
              <w:fldChar w:fldCharType="separate"/>
            </w:r>
            <w:r>
              <w:rPr>
                <w:noProof/>
                <w:webHidden/>
              </w:rPr>
              <w:t>7</w:t>
            </w:r>
            <w:r>
              <w:rPr>
                <w:noProof/>
                <w:webHidden/>
              </w:rPr>
              <w:fldChar w:fldCharType="end"/>
            </w:r>
          </w:hyperlink>
        </w:p>
        <w:p w14:paraId="03528E5C" w14:textId="2A1ADC64" w:rsidR="00D135F2" w:rsidRDefault="00D135F2">
          <w:pPr>
            <w:pStyle w:val="Inhopg3"/>
            <w:rPr>
              <w:rFonts w:eastAsiaTheme="minorEastAsia" w:cstheme="minorBidi"/>
              <w:noProof/>
              <w:color w:val="auto"/>
              <w:kern w:val="2"/>
              <w:sz w:val="24"/>
              <w:szCs w:val="24"/>
              <w14:ligatures w14:val="standardContextual"/>
            </w:rPr>
          </w:pPr>
          <w:hyperlink w:anchor="_Toc208497779" w:history="1">
            <w:r w:rsidRPr="005D224D">
              <w:rPr>
                <w:rStyle w:val="Hyperlink"/>
                <w:noProof/>
              </w:rPr>
              <w:t>2.1.5</w:t>
            </w:r>
            <w:r>
              <w:rPr>
                <w:rFonts w:eastAsiaTheme="minorEastAsia" w:cstheme="minorBidi"/>
                <w:noProof/>
                <w:color w:val="auto"/>
                <w:kern w:val="2"/>
                <w:sz w:val="24"/>
                <w:szCs w:val="24"/>
                <w14:ligatures w14:val="standardContextual"/>
              </w:rPr>
              <w:tab/>
            </w:r>
            <w:r w:rsidRPr="005D224D">
              <w:rPr>
                <w:rStyle w:val="Hyperlink"/>
                <w:noProof/>
              </w:rPr>
              <w:t>Access</w:t>
            </w:r>
            <w:r>
              <w:rPr>
                <w:noProof/>
                <w:webHidden/>
              </w:rPr>
              <w:tab/>
            </w:r>
            <w:r>
              <w:rPr>
                <w:noProof/>
                <w:webHidden/>
              </w:rPr>
              <w:fldChar w:fldCharType="begin"/>
            </w:r>
            <w:r>
              <w:rPr>
                <w:noProof/>
                <w:webHidden/>
              </w:rPr>
              <w:instrText xml:space="preserve"> PAGEREF _Toc208497779 \h </w:instrText>
            </w:r>
            <w:r>
              <w:rPr>
                <w:noProof/>
                <w:webHidden/>
              </w:rPr>
            </w:r>
            <w:r>
              <w:rPr>
                <w:noProof/>
                <w:webHidden/>
              </w:rPr>
              <w:fldChar w:fldCharType="separate"/>
            </w:r>
            <w:r>
              <w:rPr>
                <w:noProof/>
                <w:webHidden/>
              </w:rPr>
              <w:t>7</w:t>
            </w:r>
            <w:r>
              <w:rPr>
                <w:noProof/>
                <w:webHidden/>
              </w:rPr>
              <w:fldChar w:fldCharType="end"/>
            </w:r>
          </w:hyperlink>
        </w:p>
        <w:p w14:paraId="112C10E1" w14:textId="1C010E1C" w:rsidR="00D135F2" w:rsidRDefault="00D135F2">
          <w:pPr>
            <w:pStyle w:val="Inhopg3"/>
            <w:rPr>
              <w:rFonts w:eastAsiaTheme="minorEastAsia" w:cstheme="minorBidi"/>
              <w:noProof/>
              <w:color w:val="auto"/>
              <w:kern w:val="2"/>
              <w:sz w:val="24"/>
              <w:szCs w:val="24"/>
              <w14:ligatures w14:val="standardContextual"/>
            </w:rPr>
          </w:pPr>
          <w:hyperlink w:anchor="_Toc208497780" w:history="1">
            <w:r w:rsidRPr="005D224D">
              <w:rPr>
                <w:rStyle w:val="Hyperlink"/>
                <w:noProof/>
              </w:rPr>
              <w:t>2.1.6</w:t>
            </w:r>
            <w:r>
              <w:rPr>
                <w:rFonts w:eastAsiaTheme="minorEastAsia" w:cstheme="minorBidi"/>
                <w:noProof/>
                <w:color w:val="auto"/>
                <w:kern w:val="2"/>
                <w:sz w:val="24"/>
                <w:szCs w:val="24"/>
                <w14:ligatures w14:val="standardContextual"/>
              </w:rPr>
              <w:tab/>
            </w:r>
            <w:r w:rsidRPr="005D224D">
              <w:rPr>
                <w:rStyle w:val="Hyperlink"/>
                <w:noProof/>
              </w:rPr>
              <w:t>Security</w:t>
            </w:r>
            <w:r>
              <w:rPr>
                <w:noProof/>
                <w:webHidden/>
              </w:rPr>
              <w:tab/>
            </w:r>
            <w:r>
              <w:rPr>
                <w:noProof/>
                <w:webHidden/>
              </w:rPr>
              <w:fldChar w:fldCharType="begin"/>
            </w:r>
            <w:r>
              <w:rPr>
                <w:noProof/>
                <w:webHidden/>
              </w:rPr>
              <w:instrText xml:space="preserve"> PAGEREF _Toc208497780 \h </w:instrText>
            </w:r>
            <w:r>
              <w:rPr>
                <w:noProof/>
                <w:webHidden/>
              </w:rPr>
            </w:r>
            <w:r>
              <w:rPr>
                <w:noProof/>
                <w:webHidden/>
              </w:rPr>
              <w:fldChar w:fldCharType="separate"/>
            </w:r>
            <w:r>
              <w:rPr>
                <w:noProof/>
                <w:webHidden/>
              </w:rPr>
              <w:t>7</w:t>
            </w:r>
            <w:r>
              <w:rPr>
                <w:noProof/>
                <w:webHidden/>
              </w:rPr>
              <w:fldChar w:fldCharType="end"/>
            </w:r>
          </w:hyperlink>
        </w:p>
        <w:p w14:paraId="629036B8" w14:textId="282BE415" w:rsidR="00D135F2" w:rsidRDefault="00D135F2">
          <w:pPr>
            <w:pStyle w:val="Inhopg3"/>
            <w:rPr>
              <w:rFonts w:eastAsiaTheme="minorEastAsia" w:cstheme="minorBidi"/>
              <w:noProof/>
              <w:color w:val="auto"/>
              <w:kern w:val="2"/>
              <w:sz w:val="24"/>
              <w:szCs w:val="24"/>
              <w14:ligatures w14:val="standardContextual"/>
            </w:rPr>
          </w:pPr>
          <w:hyperlink w:anchor="_Toc208497781" w:history="1">
            <w:r w:rsidRPr="005D224D">
              <w:rPr>
                <w:rStyle w:val="Hyperlink"/>
                <w:noProof/>
              </w:rPr>
              <w:t>2.1.7</w:t>
            </w:r>
            <w:r>
              <w:rPr>
                <w:rFonts w:eastAsiaTheme="minorEastAsia" w:cstheme="minorBidi"/>
                <w:noProof/>
                <w:color w:val="auto"/>
                <w:kern w:val="2"/>
                <w:sz w:val="24"/>
                <w:szCs w:val="24"/>
                <w14:ligatures w14:val="standardContextual"/>
              </w:rPr>
              <w:tab/>
            </w:r>
            <w:r w:rsidRPr="005D224D">
              <w:rPr>
                <w:rStyle w:val="Hyperlink"/>
                <w:noProof/>
              </w:rPr>
              <w:t>Draadloos</w:t>
            </w:r>
            <w:r>
              <w:rPr>
                <w:noProof/>
                <w:webHidden/>
              </w:rPr>
              <w:tab/>
            </w:r>
            <w:r>
              <w:rPr>
                <w:noProof/>
                <w:webHidden/>
              </w:rPr>
              <w:fldChar w:fldCharType="begin"/>
            </w:r>
            <w:r>
              <w:rPr>
                <w:noProof/>
                <w:webHidden/>
              </w:rPr>
              <w:instrText xml:space="preserve"> PAGEREF _Toc208497781 \h </w:instrText>
            </w:r>
            <w:r>
              <w:rPr>
                <w:noProof/>
                <w:webHidden/>
              </w:rPr>
            </w:r>
            <w:r>
              <w:rPr>
                <w:noProof/>
                <w:webHidden/>
              </w:rPr>
              <w:fldChar w:fldCharType="separate"/>
            </w:r>
            <w:r>
              <w:rPr>
                <w:noProof/>
                <w:webHidden/>
              </w:rPr>
              <w:t>7</w:t>
            </w:r>
            <w:r>
              <w:rPr>
                <w:noProof/>
                <w:webHidden/>
              </w:rPr>
              <w:fldChar w:fldCharType="end"/>
            </w:r>
          </w:hyperlink>
        </w:p>
        <w:p w14:paraId="51901D6A" w14:textId="5B1A10B7" w:rsidR="00D135F2" w:rsidRDefault="00D135F2">
          <w:pPr>
            <w:pStyle w:val="Inhopg3"/>
            <w:rPr>
              <w:rFonts w:eastAsiaTheme="minorEastAsia" w:cstheme="minorBidi"/>
              <w:noProof/>
              <w:color w:val="auto"/>
              <w:kern w:val="2"/>
              <w:sz w:val="24"/>
              <w:szCs w:val="24"/>
              <w14:ligatures w14:val="standardContextual"/>
            </w:rPr>
          </w:pPr>
          <w:hyperlink w:anchor="_Toc208497782" w:history="1">
            <w:r w:rsidRPr="005D224D">
              <w:rPr>
                <w:rStyle w:val="Hyperlink"/>
                <w:noProof/>
              </w:rPr>
              <w:t>2.1.8</w:t>
            </w:r>
            <w:r>
              <w:rPr>
                <w:rFonts w:eastAsiaTheme="minorEastAsia" w:cstheme="minorBidi"/>
                <w:noProof/>
                <w:color w:val="auto"/>
                <w:kern w:val="2"/>
                <w:sz w:val="24"/>
                <w:szCs w:val="24"/>
                <w14:ligatures w14:val="standardContextual"/>
              </w:rPr>
              <w:tab/>
            </w:r>
            <w:r w:rsidRPr="005D224D">
              <w:rPr>
                <w:rStyle w:val="Hyperlink"/>
                <w:noProof/>
              </w:rPr>
              <w:t>Datacenter</w:t>
            </w:r>
            <w:r>
              <w:rPr>
                <w:noProof/>
                <w:webHidden/>
              </w:rPr>
              <w:tab/>
            </w:r>
            <w:r>
              <w:rPr>
                <w:noProof/>
                <w:webHidden/>
              </w:rPr>
              <w:fldChar w:fldCharType="begin"/>
            </w:r>
            <w:r>
              <w:rPr>
                <w:noProof/>
                <w:webHidden/>
              </w:rPr>
              <w:instrText xml:space="preserve"> PAGEREF _Toc208497782 \h </w:instrText>
            </w:r>
            <w:r>
              <w:rPr>
                <w:noProof/>
                <w:webHidden/>
              </w:rPr>
            </w:r>
            <w:r>
              <w:rPr>
                <w:noProof/>
                <w:webHidden/>
              </w:rPr>
              <w:fldChar w:fldCharType="separate"/>
            </w:r>
            <w:r>
              <w:rPr>
                <w:noProof/>
                <w:webHidden/>
              </w:rPr>
              <w:t>7</w:t>
            </w:r>
            <w:r>
              <w:rPr>
                <w:noProof/>
                <w:webHidden/>
              </w:rPr>
              <w:fldChar w:fldCharType="end"/>
            </w:r>
          </w:hyperlink>
        </w:p>
        <w:p w14:paraId="20C54CEB" w14:textId="2BF73056" w:rsidR="00D135F2" w:rsidRDefault="00D135F2">
          <w:pPr>
            <w:pStyle w:val="Inhopg3"/>
            <w:rPr>
              <w:rFonts w:eastAsiaTheme="minorEastAsia" w:cstheme="minorBidi"/>
              <w:noProof/>
              <w:color w:val="auto"/>
              <w:kern w:val="2"/>
              <w:sz w:val="24"/>
              <w:szCs w:val="24"/>
              <w14:ligatures w14:val="standardContextual"/>
            </w:rPr>
          </w:pPr>
          <w:hyperlink w:anchor="_Toc208497783" w:history="1">
            <w:r w:rsidRPr="005D224D">
              <w:rPr>
                <w:rStyle w:val="Hyperlink"/>
                <w:noProof/>
              </w:rPr>
              <w:t>2.1.9</w:t>
            </w:r>
            <w:r>
              <w:rPr>
                <w:rFonts w:eastAsiaTheme="minorEastAsia" w:cstheme="minorBidi"/>
                <w:noProof/>
                <w:color w:val="auto"/>
                <w:kern w:val="2"/>
                <w:sz w:val="24"/>
                <w:szCs w:val="24"/>
                <w14:ligatures w14:val="standardContextual"/>
              </w:rPr>
              <w:tab/>
            </w:r>
            <w:r w:rsidRPr="005D224D">
              <w:rPr>
                <w:rStyle w:val="Hyperlink"/>
                <w:noProof/>
              </w:rPr>
              <w:t>Visualisatie HAN Netwerk</w:t>
            </w:r>
            <w:r>
              <w:rPr>
                <w:noProof/>
                <w:webHidden/>
              </w:rPr>
              <w:tab/>
            </w:r>
            <w:r>
              <w:rPr>
                <w:noProof/>
                <w:webHidden/>
              </w:rPr>
              <w:fldChar w:fldCharType="begin"/>
            </w:r>
            <w:r>
              <w:rPr>
                <w:noProof/>
                <w:webHidden/>
              </w:rPr>
              <w:instrText xml:space="preserve"> PAGEREF _Toc208497783 \h </w:instrText>
            </w:r>
            <w:r>
              <w:rPr>
                <w:noProof/>
                <w:webHidden/>
              </w:rPr>
            </w:r>
            <w:r>
              <w:rPr>
                <w:noProof/>
                <w:webHidden/>
              </w:rPr>
              <w:fldChar w:fldCharType="separate"/>
            </w:r>
            <w:r>
              <w:rPr>
                <w:noProof/>
                <w:webHidden/>
              </w:rPr>
              <w:t>8</w:t>
            </w:r>
            <w:r>
              <w:rPr>
                <w:noProof/>
                <w:webHidden/>
              </w:rPr>
              <w:fldChar w:fldCharType="end"/>
            </w:r>
          </w:hyperlink>
        </w:p>
        <w:p w14:paraId="4C248BF1" w14:textId="17FF5BAF" w:rsidR="00D135F2" w:rsidRDefault="00D135F2">
          <w:pPr>
            <w:pStyle w:val="Inhopg3"/>
            <w:rPr>
              <w:rFonts w:eastAsiaTheme="minorEastAsia" w:cstheme="minorBidi"/>
              <w:noProof/>
              <w:color w:val="auto"/>
              <w:kern w:val="2"/>
              <w:sz w:val="24"/>
              <w:szCs w:val="24"/>
              <w14:ligatures w14:val="standardContextual"/>
            </w:rPr>
          </w:pPr>
          <w:hyperlink w:anchor="_Toc208497784" w:history="1">
            <w:r w:rsidRPr="005D224D">
              <w:rPr>
                <w:rStyle w:val="Hyperlink"/>
                <w:noProof/>
              </w:rPr>
              <w:t>2.1.10</w:t>
            </w:r>
            <w:r>
              <w:rPr>
                <w:rFonts w:eastAsiaTheme="minorEastAsia" w:cstheme="minorBidi"/>
                <w:noProof/>
                <w:color w:val="auto"/>
                <w:kern w:val="2"/>
                <w:sz w:val="24"/>
                <w:szCs w:val="24"/>
                <w14:ligatures w14:val="standardContextual"/>
              </w:rPr>
              <w:tab/>
            </w:r>
            <w:r w:rsidRPr="005D224D">
              <w:rPr>
                <w:rStyle w:val="Hyperlink"/>
                <w:noProof/>
              </w:rPr>
              <w:t>Visualisatie HAN Datacenter</w:t>
            </w:r>
            <w:r>
              <w:rPr>
                <w:noProof/>
                <w:webHidden/>
              </w:rPr>
              <w:tab/>
            </w:r>
            <w:r>
              <w:rPr>
                <w:noProof/>
                <w:webHidden/>
              </w:rPr>
              <w:fldChar w:fldCharType="begin"/>
            </w:r>
            <w:r>
              <w:rPr>
                <w:noProof/>
                <w:webHidden/>
              </w:rPr>
              <w:instrText xml:space="preserve"> PAGEREF _Toc208497784 \h </w:instrText>
            </w:r>
            <w:r>
              <w:rPr>
                <w:noProof/>
                <w:webHidden/>
              </w:rPr>
            </w:r>
            <w:r>
              <w:rPr>
                <w:noProof/>
                <w:webHidden/>
              </w:rPr>
              <w:fldChar w:fldCharType="separate"/>
            </w:r>
            <w:r>
              <w:rPr>
                <w:noProof/>
                <w:webHidden/>
              </w:rPr>
              <w:t>9</w:t>
            </w:r>
            <w:r>
              <w:rPr>
                <w:noProof/>
                <w:webHidden/>
              </w:rPr>
              <w:fldChar w:fldCharType="end"/>
            </w:r>
          </w:hyperlink>
        </w:p>
        <w:p w14:paraId="31197BB6" w14:textId="0497F32C" w:rsidR="00D135F2" w:rsidRDefault="00D135F2">
          <w:pPr>
            <w:pStyle w:val="Inhopg3"/>
            <w:rPr>
              <w:rFonts w:eastAsiaTheme="minorEastAsia" w:cstheme="minorBidi"/>
              <w:noProof/>
              <w:color w:val="auto"/>
              <w:kern w:val="2"/>
              <w:sz w:val="24"/>
              <w:szCs w:val="24"/>
              <w14:ligatures w14:val="standardContextual"/>
            </w:rPr>
          </w:pPr>
          <w:hyperlink w:anchor="_Toc208497785" w:history="1">
            <w:r w:rsidRPr="005D224D">
              <w:rPr>
                <w:rStyle w:val="Hyperlink"/>
                <w:noProof/>
              </w:rPr>
              <w:t>2.1.11</w:t>
            </w:r>
            <w:r>
              <w:rPr>
                <w:rFonts w:eastAsiaTheme="minorEastAsia" w:cstheme="minorBidi"/>
                <w:noProof/>
                <w:color w:val="auto"/>
                <w:kern w:val="2"/>
                <w:sz w:val="24"/>
                <w:szCs w:val="24"/>
                <w14:ligatures w14:val="standardContextual"/>
              </w:rPr>
              <w:tab/>
            </w:r>
            <w:r w:rsidRPr="005D224D">
              <w:rPr>
                <w:rStyle w:val="Hyperlink"/>
                <w:noProof/>
              </w:rPr>
              <w:t>Omvang</w:t>
            </w:r>
            <w:r>
              <w:rPr>
                <w:noProof/>
                <w:webHidden/>
              </w:rPr>
              <w:tab/>
            </w:r>
            <w:r>
              <w:rPr>
                <w:noProof/>
                <w:webHidden/>
              </w:rPr>
              <w:fldChar w:fldCharType="begin"/>
            </w:r>
            <w:r>
              <w:rPr>
                <w:noProof/>
                <w:webHidden/>
              </w:rPr>
              <w:instrText xml:space="preserve"> PAGEREF _Toc208497785 \h </w:instrText>
            </w:r>
            <w:r>
              <w:rPr>
                <w:noProof/>
                <w:webHidden/>
              </w:rPr>
            </w:r>
            <w:r>
              <w:rPr>
                <w:noProof/>
                <w:webHidden/>
              </w:rPr>
              <w:fldChar w:fldCharType="separate"/>
            </w:r>
            <w:r>
              <w:rPr>
                <w:noProof/>
                <w:webHidden/>
              </w:rPr>
              <w:t>10</w:t>
            </w:r>
            <w:r>
              <w:rPr>
                <w:noProof/>
                <w:webHidden/>
              </w:rPr>
              <w:fldChar w:fldCharType="end"/>
            </w:r>
          </w:hyperlink>
        </w:p>
        <w:p w14:paraId="39ABC2D2" w14:textId="634E1DAD" w:rsidR="00D135F2" w:rsidRDefault="00D135F2">
          <w:pPr>
            <w:pStyle w:val="Inhopg2"/>
            <w:rPr>
              <w:rFonts w:eastAsiaTheme="minorEastAsia" w:cstheme="minorBidi"/>
              <w:color w:val="auto"/>
              <w:kern w:val="2"/>
              <w:sz w:val="24"/>
              <w:szCs w:val="24"/>
              <w14:ligatures w14:val="standardContextual"/>
            </w:rPr>
          </w:pPr>
          <w:hyperlink w:anchor="_Toc208497786" w:history="1">
            <w:r w:rsidRPr="005D224D">
              <w:rPr>
                <w:rStyle w:val="Hyperlink"/>
              </w:rPr>
              <w:t>2.2</w:t>
            </w:r>
            <w:r>
              <w:rPr>
                <w:rFonts w:eastAsiaTheme="minorEastAsia" w:cstheme="minorBidi"/>
                <w:color w:val="auto"/>
                <w:kern w:val="2"/>
                <w:sz w:val="24"/>
                <w:szCs w:val="24"/>
                <w14:ligatures w14:val="standardContextual"/>
              </w:rPr>
              <w:tab/>
            </w:r>
            <w:r w:rsidRPr="005D224D">
              <w:rPr>
                <w:rStyle w:val="Hyperlink"/>
              </w:rPr>
              <w:t>Gewenste situatie</w:t>
            </w:r>
            <w:r>
              <w:rPr>
                <w:webHidden/>
              </w:rPr>
              <w:tab/>
            </w:r>
            <w:r>
              <w:rPr>
                <w:webHidden/>
              </w:rPr>
              <w:fldChar w:fldCharType="begin"/>
            </w:r>
            <w:r>
              <w:rPr>
                <w:webHidden/>
              </w:rPr>
              <w:instrText xml:space="preserve"> PAGEREF _Toc208497786 \h </w:instrText>
            </w:r>
            <w:r>
              <w:rPr>
                <w:webHidden/>
              </w:rPr>
            </w:r>
            <w:r>
              <w:rPr>
                <w:webHidden/>
              </w:rPr>
              <w:fldChar w:fldCharType="separate"/>
            </w:r>
            <w:r>
              <w:rPr>
                <w:webHidden/>
              </w:rPr>
              <w:t>10</w:t>
            </w:r>
            <w:r>
              <w:rPr>
                <w:webHidden/>
              </w:rPr>
              <w:fldChar w:fldCharType="end"/>
            </w:r>
          </w:hyperlink>
        </w:p>
        <w:p w14:paraId="0D5DB3A1" w14:textId="0577E9E6" w:rsidR="00D135F2" w:rsidRDefault="00D135F2">
          <w:pPr>
            <w:pStyle w:val="Inhopg2"/>
            <w:rPr>
              <w:rFonts w:eastAsiaTheme="minorEastAsia" w:cstheme="minorBidi"/>
              <w:color w:val="auto"/>
              <w:kern w:val="2"/>
              <w:sz w:val="24"/>
              <w:szCs w:val="24"/>
              <w14:ligatures w14:val="standardContextual"/>
            </w:rPr>
          </w:pPr>
          <w:hyperlink w:anchor="_Toc208497787" w:history="1">
            <w:r w:rsidRPr="005D224D">
              <w:rPr>
                <w:rStyle w:val="Hyperlink"/>
              </w:rPr>
              <w:t>2.3</w:t>
            </w:r>
            <w:r>
              <w:rPr>
                <w:rFonts w:eastAsiaTheme="minorEastAsia" w:cstheme="minorBidi"/>
                <w:color w:val="auto"/>
                <w:kern w:val="2"/>
                <w:sz w:val="24"/>
                <w:szCs w:val="24"/>
                <w14:ligatures w14:val="standardContextual"/>
              </w:rPr>
              <w:tab/>
            </w:r>
            <w:r w:rsidRPr="005D224D">
              <w:rPr>
                <w:rStyle w:val="Hyperlink"/>
              </w:rPr>
              <w:t>Beoogde scope</w:t>
            </w:r>
            <w:r>
              <w:rPr>
                <w:webHidden/>
              </w:rPr>
              <w:tab/>
            </w:r>
            <w:r>
              <w:rPr>
                <w:webHidden/>
              </w:rPr>
              <w:fldChar w:fldCharType="begin"/>
            </w:r>
            <w:r>
              <w:rPr>
                <w:webHidden/>
              </w:rPr>
              <w:instrText xml:space="preserve"> PAGEREF _Toc208497787 \h </w:instrText>
            </w:r>
            <w:r>
              <w:rPr>
                <w:webHidden/>
              </w:rPr>
            </w:r>
            <w:r>
              <w:rPr>
                <w:webHidden/>
              </w:rPr>
              <w:fldChar w:fldCharType="separate"/>
            </w:r>
            <w:r>
              <w:rPr>
                <w:webHidden/>
              </w:rPr>
              <w:t>10</w:t>
            </w:r>
            <w:r>
              <w:rPr>
                <w:webHidden/>
              </w:rPr>
              <w:fldChar w:fldCharType="end"/>
            </w:r>
          </w:hyperlink>
        </w:p>
        <w:p w14:paraId="5EC0E9F3" w14:textId="25FF8618" w:rsidR="00D135F2" w:rsidRDefault="00D135F2">
          <w:pPr>
            <w:pStyle w:val="Inhopg2"/>
            <w:rPr>
              <w:rFonts w:eastAsiaTheme="minorEastAsia" w:cstheme="minorBidi"/>
              <w:color w:val="auto"/>
              <w:kern w:val="2"/>
              <w:sz w:val="24"/>
              <w:szCs w:val="24"/>
              <w14:ligatures w14:val="standardContextual"/>
            </w:rPr>
          </w:pPr>
          <w:hyperlink w:anchor="_Toc208497788" w:history="1">
            <w:r w:rsidRPr="005D224D">
              <w:rPr>
                <w:rStyle w:val="Hyperlink"/>
              </w:rPr>
              <w:t>2.4</w:t>
            </w:r>
            <w:r>
              <w:rPr>
                <w:rFonts w:eastAsiaTheme="minorEastAsia" w:cstheme="minorBidi"/>
                <w:color w:val="auto"/>
                <w:kern w:val="2"/>
                <w:sz w:val="24"/>
                <w:szCs w:val="24"/>
                <w14:ligatures w14:val="standardContextual"/>
              </w:rPr>
              <w:tab/>
            </w:r>
            <w:r w:rsidRPr="005D224D">
              <w:rPr>
                <w:rStyle w:val="Hyperlink"/>
              </w:rPr>
              <w:t>Pakket van eisen</w:t>
            </w:r>
            <w:r>
              <w:rPr>
                <w:webHidden/>
              </w:rPr>
              <w:tab/>
            </w:r>
            <w:r>
              <w:rPr>
                <w:webHidden/>
              </w:rPr>
              <w:fldChar w:fldCharType="begin"/>
            </w:r>
            <w:r>
              <w:rPr>
                <w:webHidden/>
              </w:rPr>
              <w:instrText xml:space="preserve"> PAGEREF _Toc208497788 \h </w:instrText>
            </w:r>
            <w:r>
              <w:rPr>
                <w:webHidden/>
              </w:rPr>
            </w:r>
            <w:r>
              <w:rPr>
                <w:webHidden/>
              </w:rPr>
              <w:fldChar w:fldCharType="separate"/>
            </w:r>
            <w:r>
              <w:rPr>
                <w:webHidden/>
              </w:rPr>
              <w:t>11</w:t>
            </w:r>
            <w:r>
              <w:rPr>
                <w:webHidden/>
              </w:rPr>
              <w:fldChar w:fldCharType="end"/>
            </w:r>
          </w:hyperlink>
        </w:p>
        <w:p w14:paraId="29DBED8A" w14:textId="5656A277" w:rsidR="00D135F2" w:rsidRDefault="00D135F2">
          <w:pPr>
            <w:pStyle w:val="Inhopg1"/>
            <w:rPr>
              <w:rFonts w:eastAsiaTheme="minorEastAsia" w:cstheme="minorBidi"/>
              <w:b w:val="0"/>
              <w:caps w:val="0"/>
              <w:color w:val="auto"/>
              <w:kern w:val="2"/>
              <w:sz w:val="24"/>
              <w:szCs w:val="24"/>
              <w14:ligatures w14:val="standardContextual"/>
            </w:rPr>
          </w:pPr>
          <w:hyperlink w:anchor="_Toc208497789" w:history="1">
            <w:r w:rsidRPr="005D224D">
              <w:rPr>
                <w:rStyle w:val="Hyperlink"/>
              </w:rPr>
              <w:t>3</w:t>
            </w:r>
            <w:r>
              <w:rPr>
                <w:rFonts w:eastAsiaTheme="minorEastAsia" w:cstheme="minorBidi"/>
                <w:b w:val="0"/>
                <w:caps w:val="0"/>
                <w:color w:val="auto"/>
                <w:kern w:val="2"/>
                <w:sz w:val="24"/>
                <w:szCs w:val="24"/>
                <w14:ligatures w14:val="standardContextual"/>
              </w:rPr>
              <w:tab/>
            </w:r>
            <w:r w:rsidRPr="005D224D">
              <w:rPr>
                <w:rStyle w:val="Hyperlink"/>
              </w:rPr>
              <w:t>Marktconsultatie</w:t>
            </w:r>
            <w:r>
              <w:rPr>
                <w:webHidden/>
              </w:rPr>
              <w:tab/>
            </w:r>
            <w:r>
              <w:rPr>
                <w:webHidden/>
              </w:rPr>
              <w:fldChar w:fldCharType="begin"/>
            </w:r>
            <w:r>
              <w:rPr>
                <w:webHidden/>
              </w:rPr>
              <w:instrText xml:space="preserve"> PAGEREF _Toc208497789 \h </w:instrText>
            </w:r>
            <w:r>
              <w:rPr>
                <w:webHidden/>
              </w:rPr>
            </w:r>
            <w:r>
              <w:rPr>
                <w:webHidden/>
              </w:rPr>
              <w:fldChar w:fldCharType="separate"/>
            </w:r>
            <w:r>
              <w:rPr>
                <w:webHidden/>
              </w:rPr>
              <w:t>12</w:t>
            </w:r>
            <w:r>
              <w:rPr>
                <w:webHidden/>
              </w:rPr>
              <w:fldChar w:fldCharType="end"/>
            </w:r>
          </w:hyperlink>
        </w:p>
        <w:p w14:paraId="75348DF0" w14:textId="22D3B1EF" w:rsidR="00D135F2" w:rsidRDefault="00D135F2">
          <w:pPr>
            <w:pStyle w:val="Inhopg2"/>
            <w:rPr>
              <w:rFonts w:eastAsiaTheme="minorEastAsia" w:cstheme="minorBidi"/>
              <w:color w:val="auto"/>
              <w:kern w:val="2"/>
              <w:sz w:val="24"/>
              <w:szCs w:val="24"/>
              <w14:ligatures w14:val="standardContextual"/>
            </w:rPr>
          </w:pPr>
          <w:hyperlink w:anchor="_Toc208497790" w:history="1">
            <w:r w:rsidRPr="005D224D">
              <w:rPr>
                <w:rStyle w:val="Hyperlink"/>
              </w:rPr>
              <w:t>3.1</w:t>
            </w:r>
            <w:r>
              <w:rPr>
                <w:rFonts w:eastAsiaTheme="minorEastAsia" w:cstheme="minorBidi"/>
                <w:color w:val="auto"/>
                <w:kern w:val="2"/>
                <w:sz w:val="24"/>
                <w:szCs w:val="24"/>
                <w14:ligatures w14:val="standardContextual"/>
              </w:rPr>
              <w:tab/>
            </w:r>
            <w:r w:rsidRPr="005D224D">
              <w:rPr>
                <w:rStyle w:val="Hyperlink"/>
              </w:rPr>
              <w:t>Procedure</w:t>
            </w:r>
            <w:r>
              <w:rPr>
                <w:webHidden/>
              </w:rPr>
              <w:tab/>
            </w:r>
            <w:r>
              <w:rPr>
                <w:webHidden/>
              </w:rPr>
              <w:fldChar w:fldCharType="begin"/>
            </w:r>
            <w:r>
              <w:rPr>
                <w:webHidden/>
              </w:rPr>
              <w:instrText xml:space="preserve"> PAGEREF _Toc208497790 \h </w:instrText>
            </w:r>
            <w:r>
              <w:rPr>
                <w:webHidden/>
              </w:rPr>
            </w:r>
            <w:r>
              <w:rPr>
                <w:webHidden/>
              </w:rPr>
              <w:fldChar w:fldCharType="separate"/>
            </w:r>
            <w:r>
              <w:rPr>
                <w:webHidden/>
              </w:rPr>
              <w:t>12</w:t>
            </w:r>
            <w:r>
              <w:rPr>
                <w:webHidden/>
              </w:rPr>
              <w:fldChar w:fldCharType="end"/>
            </w:r>
          </w:hyperlink>
        </w:p>
        <w:p w14:paraId="7C3622F9" w14:textId="63F35D73" w:rsidR="00D135F2" w:rsidRDefault="00D135F2">
          <w:pPr>
            <w:pStyle w:val="Inhopg2"/>
            <w:rPr>
              <w:rFonts w:eastAsiaTheme="minorEastAsia" w:cstheme="minorBidi"/>
              <w:color w:val="auto"/>
              <w:kern w:val="2"/>
              <w:sz w:val="24"/>
              <w:szCs w:val="24"/>
              <w14:ligatures w14:val="standardContextual"/>
            </w:rPr>
          </w:pPr>
          <w:hyperlink w:anchor="_Toc208497791" w:history="1">
            <w:r w:rsidRPr="005D224D">
              <w:rPr>
                <w:rStyle w:val="Hyperlink"/>
              </w:rPr>
              <w:t>3.2</w:t>
            </w:r>
            <w:r>
              <w:rPr>
                <w:rFonts w:eastAsiaTheme="minorEastAsia" w:cstheme="minorBidi"/>
                <w:color w:val="auto"/>
                <w:kern w:val="2"/>
                <w:sz w:val="24"/>
                <w:szCs w:val="24"/>
                <w14:ligatures w14:val="standardContextual"/>
              </w:rPr>
              <w:tab/>
            </w:r>
            <w:r w:rsidRPr="005D224D">
              <w:rPr>
                <w:rStyle w:val="Hyperlink"/>
              </w:rPr>
              <w:t>Planning</w:t>
            </w:r>
            <w:r>
              <w:rPr>
                <w:webHidden/>
              </w:rPr>
              <w:tab/>
            </w:r>
            <w:r>
              <w:rPr>
                <w:webHidden/>
              </w:rPr>
              <w:fldChar w:fldCharType="begin"/>
            </w:r>
            <w:r>
              <w:rPr>
                <w:webHidden/>
              </w:rPr>
              <w:instrText xml:space="preserve"> PAGEREF _Toc208497791 \h </w:instrText>
            </w:r>
            <w:r>
              <w:rPr>
                <w:webHidden/>
              </w:rPr>
            </w:r>
            <w:r>
              <w:rPr>
                <w:webHidden/>
              </w:rPr>
              <w:fldChar w:fldCharType="separate"/>
            </w:r>
            <w:r>
              <w:rPr>
                <w:webHidden/>
              </w:rPr>
              <w:t>13</w:t>
            </w:r>
            <w:r>
              <w:rPr>
                <w:webHidden/>
              </w:rPr>
              <w:fldChar w:fldCharType="end"/>
            </w:r>
          </w:hyperlink>
        </w:p>
        <w:p w14:paraId="43E8B526" w14:textId="758E1DD3" w:rsidR="00D135F2" w:rsidRDefault="00D135F2">
          <w:pPr>
            <w:pStyle w:val="Inhopg2"/>
            <w:rPr>
              <w:rFonts w:eastAsiaTheme="minorEastAsia" w:cstheme="minorBidi"/>
              <w:color w:val="auto"/>
              <w:kern w:val="2"/>
              <w:sz w:val="24"/>
              <w:szCs w:val="24"/>
              <w14:ligatures w14:val="standardContextual"/>
            </w:rPr>
          </w:pPr>
          <w:hyperlink w:anchor="_Toc208497792" w:history="1">
            <w:r w:rsidRPr="005D224D">
              <w:rPr>
                <w:rStyle w:val="Hyperlink"/>
              </w:rPr>
              <w:t>3.3</w:t>
            </w:r>
            <w:r>
              <w:rPr>
                <w:rFonts w:eastAsiaTheme="minorEastAsia" w:cstheme="minorBidi"/>
                <w:color w:val="auto"/>
                <w:kern w:val="2"/>
                <w:sz w:val="24"/>
                <w:szCs w:val="24"/>
                <w14:ligatures w14:val="standardContextual"/>
              </w:rPr>
              <w:tab/>
            </w:r>
            <w:r w:rsidRPr="005D224D">
              <w:rPr>
                <w:rStyle w:val="Hyperlink"/>
              </w:rPr>
              <w:t>Indienen reactie</w:t>
            </w:r>
            <w:r>
              <w:rPr>
                <w:webHidden/>
              </w:rPr>
              <w:tab/>
            </w:r>
            <w:r>
              <w:rPr>
                <w:webHidden/>
              </w:rPr>
              <w:fldChar w:fldCharType="begin"/>
            </w:r>
            <w:r>
              <w:rPr>
                <w:webHidden/>
              </w:rPr>
              <w:instrText xml:space="preserve"> PAGEREF _Toc208497792 \h </w:instrText>
            </w:r>
            <w:r>
              <w:rPr>
                <w:webHidden/>
              </w:rPr>
            </w:r>
            <w:r>
              <w:rPr>
                <w:webHidden/>
              </w:rPr>
              <w:fldChar w:fldCharType="separate"/>
            </w:r>
            <w:r>
              <w:rPr>
                <w:webHidden/>
              </w:rPr>
              <w:t>13</w:t>
            </w:r>
            <w:r>
              <w:rPr>
                <w:webHidden/>
              </w:rPr>
              <w:fldChar w:fldCharType="end"/>
            </w:r>
          </w:hyperlink>
        </w:p>
        <w:p w14:paraId="517A5509" w14:textId="74AC901D" w:rsidR="00D135F2" w:rsidRDefault="00D135F2">
          <w:pPr>
            <w:pStyle w:val="Inhopg2"/>
            <w:rPr>
              <w:rFonts w:eastAsiaTheme="minorEastAsia" w:cstheme="minorBidi"/>
              <w:color w:val="auto"/>
              <w:kern w:val="2"/>
              <w:sz w:val="24"/>
              <w:szCs w:val="24"/>
              <w14:ligatures w14:val="standardContextual"/>
            </w:rPr>
          </w:pPr>
          <w:hyperlink w:anchor="_Toc208497793" w:history="1">
            <w:r w:rsidRPr="005D224D">
              <w:rPr>
                <w:rStyle w:val="Hyperlink"/>
              </w:rPr>
              <w:t>3.4</w:t>
            </w:r>
            <w:r>
              <w:rPr>
                <w:rFonts w:eastAsiaTheme="minorEastAsia" w:cstheme="minorBidi"/>
                <w:color w:val="auto"/>
                <w:kern w:val="2"/>
                <w:sz w:val="24"/>
                <w:szCs w:val="24"/>
                <w14:ligatures w14:val="standardContextual"/>
              </w:rPr>
              <w:tab/>
            </w:r>
            <w:r w:rsidRPr="005D224D">
              <w:rPr>
                <w:rStyle w:val="Hyperlink"/>
              </w:rPr>
              <w:t>Vertrouwelijkheid en terugkoppeling van de resultaten</w:t>
            </w:r>
            <w:r>
              <w:rPr>
                <w:webHidden/>
              </w:rPr>
              <w:tab/>
            </w:r>
            <w:r>
              <w:rPr>
                <w:webHidden/>
              </w:rPr>
              <w:fldChar w:fldCharType="begin"/>
            </w:r>
            <w:r>
              <w:rPr>
                <w:webHidden/>
              </w:rPr>
              <w:instrText xml:space="preserve"> PAGEREF _Toc208497793 \h </w:instrText>
            </w:r>
            <w:r>
              <w:rPr>
                <w:webHidden/>
              </w:rPr>
            </w:r>
            <w:r>
              <w:rPr>
                <w:webHidden/>
              </w:rPr>
              <w:fldChar w:fldCharType="separate"/>
            </w:r>
            <w:r>
              <w:rPr>
                <w:webHidden/>
              </w:rPr>
              <w:t>13</w:t>
            </w:r>
            <w:r>
              <w:rPr>
                <w:webHidden/>
              </w:rPr>
              <w:fldChar w:fldCharType="end"/>
            </w:r>
          </w:hyperlink>
        </w:p>
        <w:p w14:paraId="5D1D1921" w14:textId="737321ED" w:rsidR="00D135F2" w:rsidRDefault="00D135F2">
          <w:pPr>
            <w:pStyle w:val="Inhopg2"/>
            <w:rPr>
              <w:rFonts w:eastAsiaTheme="minorEastAsia" w:cstheme="minorBidi"/>
              <w:color w:val="auto"/>
              <w:kern w:val="2"/>
              <w:sz w:val="24"/>
              <w:szCs w:val="24"/>
              <w14:ligatures w14:val="standardContextual"/>
            </w:rPr>
          </w:pPr>
          <w:hyperlink w:anchor="_Toc208497794" w:history="1">
            <w:r w:rsidRPr="005D224D">
              <w:rPr>
                <w:rStyle w:val="Hyperlink"/>
              </w:rPr>
              <w:t>3.5</w:t>
            </w:r>
            <w:r>
              <w:rPr>
                <w:rFonts w:eastAsiaTheme="minorEastAsia" w:cstheme="minorBidi"/>
                <w:color w:val="auto"/>
                <w:kern w:val="2"/>
                <w:sz w:val="24"/>
                <w:szCs w:val="24"/>
                <w14:ligatures w14:val="standardContextual"/>
              </w:rPr>
              <w:tab/>
            </w:r>
            <w:r w:rsidRPr="005D224D">
              <w:rPr>
                <w:rStyle w:val="Hyperlink"/>
              </w:rPr>
              <w:t>Informatie-uitwisseling</w:t>
            </w:r>
            <w:r>
              <w:rPr>
                <w:webHidden/>
              </w:rPr>
              <w:tab/>
            </w:r>
            <w:r>
              <w:rPr>
                <w:webHidden/>
              </w:rPr>
              <w:fldChar w:fldCharType="begin"/>
            </w:r>
            <w:r>
              <w:rPr>
                <w:webHidden/>
              </w:rPr>
              <w:instrText xml:space="preserve"> PAGEREF _Toc208497794 \h </w:instrText>
            </w:r>
            <w:r>
              <w:rPr>
                <w:webHidden/>
              </w:rPr>
            </w:r>
            <w:r>
              <w:rPr>
                <w:webHidden/>
              </w:rPr>
              <w:fldChar w:fldCharType="separate"/>
            </w:r>
            <w:r>
              <w:rPr>
                <w:webHidden/>
              </w:rPr>
              <w:t>13</w:t>
            </w:r>
            <w:r>
              <w:rPr>
                <w:webHidden/>
              </w:rPr>
              <w:fldChar w:fldCharType="end"/>
            </w:r>
          </w:hyperlink>
        </w:p>
        <w:p w14:paraId="4059DF2E" w14:textId="72A7DD94" w:rsidR="00D135F2" w:rsidRDefault="00D135F2">
          <w:pPr>
            <w:pStyle w:val="Inhopg2"/>
            <w:rPr>
              <w:rFonts w:eastAsiaTheme="minorEastAsia" w:cstheme="minorBidi"/>
              <w:color w:val="auto"/>
              <w:kern w:val="2"/>
              <w:sz w:val="24"/>
              <w:szCs w:val="24"/>
              <w14:ligatures w14:val="standardContextual"/>
            </w:rPr>
          </w:pPr>
          <w:hyperlink w:anchor="_Toc208497795" w:history="1">
            <w:r w:rsidRPr="005D224D">
              <w:rPr>
                <w:rStyle w:val="Hyperlink"/>
              </w:rPr>
              <w:t>3.6</w:t>
            </w:r>
            <w:r>
              <w:rPr>
                <w:rFonts w:eastAsiaTheme="minorEastAsia" w:cstheme="minorBidi"/>
                <w:color w:val="auto"/>
                <w:kern w:val="2"/>
                <w:sz w:val="24"/>
                <w:szCs w:val="24"/>
                <w14:ligatures w14:val="standardContextual"/>
              </w:rPr>
              <w:tab/>
            </w:r>
            <w:r w:rsidRPr="005D224D">
              <w:rPr>
                <w:rStyle w:val="Hyperlink"/>
              </w:rPr>
              <w:t>Overige bepalingen ten aanzien van de Marktconsultatie</w:t>
            </w:r>
            <w:r>
              <w:rPr>
                <w:webHidden/>
              </w:rPr>
              <w:tab/>
            </w:r>
            <w:r>
              <w:rPr>
                <w:webHidden/>
              </w:rPr>
              <w:fldChar w:fldCharType="begin"/>
            </w:r>
            <w:r>
              <w:rPr>
                <w:webHidden/>
              </w:rPr>
              <w:instrText xml:space="preserve"> PAGEREF _Toc208497795 \h </w:instrText>
            </w:r>
            <w:r>
              <w:rPr>
                <w:webHidden/>
              </w:rPr>
            </w:r>
            <w:r>
              <w:rPr>
                <w:webHidden/>
              </w:rPr>
              <w:fldChar w:fldCharType="separate"/>
            </w:r>
            <w:r>
              <w:rPr>
                <w:webHidden/>
              </w:rPr>
              <w:t>13</w:t>
            </w:r>
            <w:r>
              <w:rPr>
                <w:webHidden/>
              </w:rPr>
              <w:fldChar w:fldCharType="end"/>
            </w:r>
          </w:hyperlink>
        </w:p>
        <w:p w14:paraId="52D3B988" w14:textId="02BD2689" w:rsidR="00D135F2" w:rsidRDefault="00D135F2">
          <w:pPr>
            <w:pStyle w:val="Inhopg2"/>
            <w:rPr>
              <w:rFonts w:eastAsiaTheme="minorEastAsia" w:cstheme="minorBidi"/>
              <w:color w:val="auto"/>
              <w:kern w:val="2"/>
              <w:sz w:val="24"/>
              <w:szCs w:val="24"/>
              <w14:ligatures w14:val="standardContextual"/>
            </w:rPr>
          </w:pPr>
          <w:hyperlink w:anchor="_Toc208497796" w:history="1">
            <w:r w:rsidRPr="005D224D">
              <w:rPr>
                <w:rStyle w:val="Hyperlink"/>
              </w:rPr>
              <w:t>3.7</w:t>
            </w:r>
            <w:r>
              <w:rPr>
                <w:rFonts w:eastAsiaTheme="minorEastAsia" w:cstheme="minorBidi"/>
                <w:color w:val="auto"/>
                <w:kern w:val="2"/>
                <w:sz w:val="24"/>
                <w:szCs w:val="24"/>
                <w14:ligatures w14:val="standardContextual"/>
              </w:rPr>
              <w:tab/>
            </w:r>
            <w:r w:rsidRPr="005D224D">
              <w:rPr>
                <w:rStyle w:val="Hyperlink"/>
              </w:rPr>
              <w:t>Bijlage 1 -  Beantwoording van vragen</w:t>
            </w:r>
            <w:r>
              <w:rPr>
                <w:webHidden/>
              </w:rPr>
              <w:tab/>
            </w:r>
            <w:r>
              <w:rPr>
                <w:webHidden/>
              </w:rPr>
              <w:fldChar w:fldCharType="begin"/>
            </w:r>
            <w:r>
              <w:rPr>
                <w:webHidden/>
              </w:rPr>
              <w:instrText xml:space="preserve"> PAGEREF _Toc208497796 \h </w:instrText>
            </w:r>
            <w:r>
              <w:rPr>
                <w:webHidden/>
              </w:rPr>
            </w:r>
            <w:r>
              <w:rPr>
                <w:webHidden/>
              </w:rPr>
              <w:fldChar w:fldCharType="separate"/>
            </w:r>
            <w:r>
              <w:rPr>
                <w:webHidden/>
              </w:rPr>
              <w:t>15</w:t>
            </w:r>
            <w:r>
              <w:rPr>
                <w:webHidden/>
              </w:rPr>
              <w:fldChar w:fldCharType="end"/>
            </w:r>
          </w:hyperlink>
        </w:p>
        <w:p w14:paraId="1F817DBC" w14:textId="0CDA0C47" w:rsidR="00D135F2" w:rsidRDefault="00D135F2">
          <w:pPr>
            <w:pStyle w:val="Inhopg2"/>
            <w:rPr>
              <w:rFonts w:eastAsiaTheme="minorEastAsia" w:cstheme="minorBidi"/>
              <w:color w:val="auto"/>
              <w:kern w:val="2"/>
              <w:sz w:val="24"/>
              <w:szCs w:val="24"/>
              <w14:ligatures w14:val="standardContextual"/>
            </w:rPr>
          </w:pPr>
          <w:hyperlink w:anchor="_Toc208497797" w:history="1">
            <w:r w:rsidRPr="005D224D">
              <w:rPr>
                <w:rStyle w:val="Hyperlink"/>
              </w:rPr>
              <w:t>3.8</w:t>
            </w:r>
            <w:r>
              <w:rPr>
                <w:rFonts w:eastAsiaTheme="minorEastAsia" w:cstheme="minorBidi"/>
                <w:color w:val="auto"/>
                <w:kern w:val="2"/>
                <w:sz w:val="24"/>
                <w:szCs w:val="24"/>
                <w14:ligatures w14:val="standardContextual"/>
              </w:rPr>
              <w:tab/>
            </w:r>
            <w:r w:rsidRPr="005D224D">
              <w:rPr>
                <w:rStyle w:val="Hyperlink"/>
              </w:rPr>
              <w:t>Bijlage 2 – Concept HAN (non) functionele eisen en wensen</w:t>
            </w:r>
            <w:r>
              <w:rPr>
                <w:webHidden/>
              </w:rPr>
              <w:tab/>
            </w:r>
            <w:r>
              <w:rPr>
                <w:webHidden/>
              </w:rPr>
              <w:fldChar w:fldCharType="begin"/>
            </w:r>
            <w:r>
              <w:rPr>
                <w:webHidden/>
              </w:rPr>
              <w:instrText xml:space="preserve"> PAGEREF _Toc208497797 \h </w:instrText>
            </w:r>
            <w:r>
              <w:rPr>
                <w:webHidden/>
              </w:rPr>
            </w:r>
            <w:r>
              <w:rPr>
                <w:webHidden/>
              </w:rPr>
              <w:fldChar w:fldCharType="separate"/>
            </w:r>
            <w:r>
              <w:rPr>
                <w:webHidden/>
              </w:rPr>
              <w:t>15</w:t>
            </w:r>
            <w:r>
              <w:rPr>
                <w:webHidden/>
              </w:rPr>
              <w:fldChar w:fldCharType="end"/>
            </w:r>
          </w:hyperlink>
        </w:p>
        <w:p w14:paraId="45C15B48" w14:textId="6F1834E9" w:rsidR="00D135F2" w:rsidRDefault="00D135F2">
          <w:pPr>
            <w:pStyle w:val="Inhopg2"/>
            <w:rPr>
              <w:rFonts w:eastAsiaTheme="minorEastAsia" w:cstheme="minorBidi"/>
              <w:color w:val="auto"/>
              <w:kern w:val="2"/>
              <w:sz w:val="24"/>
              <w:szCs w:val="24"/>
              <w14:ligatures w14:val="standardContextual"/>
            </w:rPr>
          </w:pPr>
          <w:hyperlink w:anchor="_Toc208497798" w:history="1">
            <w:r w:rsidRPr="005D224D">
              <w:rPr>
                <w:rStyle w:val="Hyperlink"/>
              </w:rPr>
              <w:t>3.9</w:t>
            </w:r>
            <w:r>
              <w:rPr>
                <w:rFonts w:eastAsiaTheme="minorEastAsia" w:cstheme="minorBidi"/>
                <w:color w:val="auto"/>
                <w:kern w:val="2"/>
                <w:sz w:val="24"/>
                <w:szCs w:val="24"/>
                <w14:ligatures w14:val="standardContextual"/>
              </w:rPr>
              <w:tab/>
            </w:r>
            <w:r w:rsidRPr="005D224D">
              <w:rPr>
                <w:rStyle w:val="Hyperlink"/>
              </w:rPr>
              <w:t>Bijlage 2 – Installed base 2025</w:t>
            </w:r>
            <w:r>
              <w:rPr>
                <w:webHidden/>
              </w:rPr>
              <w:tab/>
            </w:r>
            <w:r>
              <w:rPr>
                <w:webHidden/>
              </w:rPr>
              <w:fldChar w:fldCharType="begin"/>
            </w:r>
            <w:r>
              <w:rPr>
                <w:webHidden/>
              </w:rPr>
              <w:instrText xml:space="preserve"> PAGEREF _Toc208497798 \h </w:instrText>
            </w:r>
            <w:r>
              <w:rPr>
                <w:webHidden/>
              </w:rPr>
            </w:r>
            <w:r>
              <w:rPr>
                <w:webHidden/>
              </w:rPr>
              <w:fldChar w:fldCharType="separate"/>
            </w:r>
            <w:r>
              <w:rPr>
                <w:webHidden/>
              </w:rPr>
              <w:t>15</w:t>
            </w:r>
            <w:r>
              <w:rPr>
                <w:webHidden/>
              </w:rPr>
              <w:fldChar w:fldCharType="end"/>
            </w:r>
          </w:hyperlink>
        </w:p>
        <w:p w14:paraId="78972F4D" w14:textId="25D7A5A9" w:rsidR="00766E97" w:rsidRPr="004C20F1" w:rsidRDefault="004C20F1" w:rsidP="004C20F1">
          <w:pPr>
            <w:pStyle w:val="Inhopg1"/>
          </w:pPr>
          <w:r>
            <w:fldChar w:fldCharType="end"/>
          </w:r>
        </w:p>
      </w:sdtContent>
    </w:sdt>
    <w:bookmarkStart w:id="2" w:name="_Toc453921976" w:displacedByCustomXml="prev"/>
    <w:bookmarkStart w:id="3" w:name="_Toc453921523" w:displacedByCustomXml="prev"/>
    <w:bookmarkStart w:id="4" w:name="_Toc453921312" w:displacedByCustomXml="prev"/>
    <w:bookmarkStart w:id="5" w:name="_Toc453920324" w:displacedByCustomXml="prev"/>
    <w:bookmarkStart w:id="6" w:name="_Toc453919959" w:displacedByCustomXml="prev"/>
    <w:p w14:paraId="5AFEA7D0" w14:textId="77777777" w:rsidR="00C8424E" w:rsidRPr="004C20F1" w:rsidRDefault="00C8424E" w:rsidP="004C20F1">
      <w:r>
        <w:br w:type="page"/>
      </w:r>
    </w:p>
    <w:p w14:paraId="272C40D9" w14:textId="77777777" w:rsidR="00CE4A15" w:rsidRPr="0033321E" w:rsidRDefault="00CE4A15" w:rsidP="00CE4A15">
      <w:pPr>
        <w:pStyle w:val="Kop1"/>
        <w:numPr>
          <w:ilvl w:val="0"/>
          <w:numId w:val="0"/>
        </w:numPr>
        <w:ind w:left="432" w:hanging="432"/>
        <w:rPr>
          <w:rFonts w:ascii="Arial" w:hAnsi="Arial"/>
          <w:color w:val="auto"/>
        </w:rPr>
      </w:pPr>
      <w:bookmarkStart w:id="7" w:name="_Toc20129091"/>
      <w:bookmarkStart w:id="8" w:name="_Toc57038633"/>
      <w:bookmarkStart w:id="9" w:name="_Toc208497769"/>
      <w:bookmarkEnd w:id="6"/>
      <w:bookmarkEnd w:id="5"/>
      <w:bookmarkEnd w:id="4"/>
      <w:bookmarkEnd w:id="3"/>
      <w:bookmarkEnd w:id="2"/>
      <w:r w:rsidRPr="0033321E">
        <w:rPr>
          <w:rFonts w:ascii="Arial" w:hAnsi="Arial"/>
          <w:color w:val="auto"/>
        </w:rPr>
        <w:lastRenderedPageBreak/>
        <w:t>Begripsbepaling</w:t>
      </w:r>
      <w:bookmarkEnd w:id="7"/>
      <w:bookmarkEnd w:id="8"/>
      <w:bookmarkEnd w:id="9"/>
    </w:p>
    <w:p w14:paraId="67C08618" w14:textId="77777777" w:rsidR="00CE4A15" w:rsidRPr="0033321E" w:rsidRDefault="00CE4A15" w:rsidP="00CE4A15">
      <w:pPr>
        <w:spacing w:after="5"/>
        <w:ind w:left="-5" w:right="2" w:hanging="10"/>
        <w:rPr>
          <w:rFonts w:eastAsia="Calibri"/>
          <w:color w:val="auto"/>
          <w:szCs w:val="20"/>
        </w:rPr>
      </w:pPr>
      <w:r w:rsidRPr="0033321E">
        <w:rPr>
          <w:rFonts w:eastAsia="Calibri"/>
          <w:color w:val="auto"/>
          <w:szCs w:val="20"/>
        </w:rPr>
        <w:t xml:space="preserve">In het navolgende document, inclusief Bijlagen worden onderstaande begrippen gehanteerd (gedefinieerde begrippen kunnen zowel in enkelvoud als in meervoud worden gehanteerd en worden met een hoofdletter beschreven). </w:t>
      </w:r>
    </w:p>
    <w:p w14:paraId="5FE52893" w14:textId="77777777" w:rsidR="00CE4A15" w:rsidRPr="0033321E" w:rsidRDefault="00CE4A15" w:rsidP="00CE4A15">
      <w:pPr>
        <w:spacing w:after="5"/>
        <w:ind w:left="-5" w:right="2" w:hanging="10"/>
        <w:rPr>
          <w:rFonts w:eastAsia="Calibri"/>
          <w:color w:val="auto"/>
          <w:szCs w:val="20"/>
        </w:rPr>
      </w:pPr>
    </w:p>
    <w:tbl>
      <w:tblPr>
        <w:tblStyle w:val="MijnTabel"/>
        <w:tblW w:w="0" w:type="auto"/>
        <w:tblLook w:val="04A0" w:firstRow="1" w:lastRow="0" w:firstColumn="1" w:lastColumn="0" w:noHBand="0" w:noVBand="1"/>
      </w:tblPr>
      <w:tblGrid>
        <w:gridCol w:w="2694"/>
        <w:gridCol w:w="6490"/>
      </w:tblGrid>
      <w:tr w:rsidR="00E4563F" w14:paraId="1942742D" w14:textId="77777777">
        <w:trPr>
          <w:cnfStyle w:val="100000000000" w:firstRow="1" w:lastRow="0" w:firstColumn="0" w:lastColumn="0" w:oddVBand="0" w:evenVBand="0" w:oddHBand="0" w:evenHBand="0" w:firstRowFirstColumn="0" w:firstRowLastColumn="0" w:lastRowFirstColumn="0" w:lastRowLastColumn="0"/>
        </w:trPr>
        <w:tc>
          <w:tcPr>
            <w:tcW w:w="2694" w:type="dxa"/>
          </w:tcPr>
          <w:p w14:paraId="39F10504" w14:textId="77777777" w:rsidR="00E4563F" w:rsidRPr="004A679C" w:rsidRDefault="00E4563F">
            <w:pPr>
              <w:rPr>
                <w:color w:val="FFFFFF" w:themeColor="background1"/>
              </w:rPr>
            </w:pPr>
            <w:r>
              <w:rPr>
                <w:color w:val="FFFFFF" w:themeColor="background1"/>
              </w:rPr>
              <w:t>Begrip / afkorting</w:t>
            </w:r>
          </w:p>
        </w:tc>
        <w:tc>
          <w:tcPr>
            <w:tcW w:w="6490" w:type="dxa"/>
          </w:tcPr>
          <w:p w14:paraId="6E5A4CD5" w14:textId="77777777" w:rsidR="00E4563F" w:rsidRPr="004A679C" w:rsidRDefault="00E4563F">
            <w:pPr>
              <w:rPr>
                <w:color w:val="FFFFFF" w:themeColor="background1"/>
              </w:rPr>
            </w:pPr>
            <w:r>
              <w:rPr>
                <w:color w:val="FFFFFF" w:themeColor="background1"/>
              </w:rPr>
              <w:t>Beschrijving</w:t>
            </w:r>
          </w:p>
        </w:tc>
      </w:tr>
      <w:tr w:rsidR="00E4563F" w14:paraId="3D3FF22C"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3A24496F" w14:textId="77777777" w:rsidR="00E4563F" w:rsidRDefault="00E4563F">
            <w:r w:rsidRPr="006806FB">
              <w:t>Belanghebbende Marktpartijen / Marktpartijen</w:t>
            </w:r>
          </w:p>
        </w:tc>
        <w:tc>
          <w:tcPr>
            <w:tcW w:w="6490" w:type="dxa"/>
          </w:tcPr>
          <w:p w14:paraId="1D2205A9" w14:textId="77777777" w:rsidR="00E4563F" w:rsidRPr="005C0E24" w:rsidRDefault="00E4563F">
            <w:r w:rsidRPr="006806FB">
              <w:t>Alle natuurlijke - of rechtspersonen die deel wensen te nemen aan deze Marktconsultatie en hierbij en/of bij de eventueel hierop volgende opdracht belang hebben</w:t>
            </w:r>
          </w:p>
        </w:tc>
      </w:tr>
      <w:tr w:rsidR="00E4563F" w14:paraId="7CEEF30C" w14:textId="77777777">
        <w:tc>
          <w:tcPr>
            <w:tcW w:w="2694" w:type="dxa"/>
          </w:tcPr>
          <w:p w14:paraId="7792AA8B" w14:textId="77777777" w:rsidR="00E4563F" w:rsidRDefault="00E4563F">
            <w:r>
              <w:t>HAN</w:t>
            </w:r>
          </w:p>
        </w:tc>
        <w:tc>
          <w:tcPr>
            <w:tcW w:w="6490" w:type="dxa"/>
          </w:tcPr>
          <w:p w14:paraId="50A59FC4" w14:textId="77777777" w:rsidR="00E4563F" w:rsidRPr="006806FB" w:rsidRDefault="00E4563F">
            <w:pPr>
              <w:spacing w:after="5"/>
              <w:ind w:left="-5" w:right="2" w:hanging="10"/>
              <w:rPr>
                <w:rFonts w:eastAsia="Calibri"/>
                <w:color w:val="auto"/>
              </w:rPr>
            </w:pPr>
            <w:r w:rsidRPr="0033321E">
              <w:rPr>
                <w:rFonts w:eastAsia="Calibri"/>
                <w:color w:val="auto"/>
              </w:rPr>
              <w:t>Hogeschool van Arnhem en Nijmegen</w:t>
            </w:r>
          </w:p>
        </w:tc>
      </w:tr>
      <w:tr w:rsidR="00E4563F" w14:paraId="37627406"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60849DE1" w14:textId="77777777" w:rsidR="00E4563F" w:rsidRDefault="00E4563F">
            <w:r>
              <w:t>Marktconsultatie</w:t>
            </w:r>
          </w:p>
        </w:tc>
        <w:tc>
          <w:tcPr>
            <w:tcW w:w="6490" w:type="dxa"/>
          </w:tcPr>
          <w:p w14:paraId="5AA99914" w14:textId="77777777" w:rsidR="00E4563F" w:rsidRPr="006806FB" w:rsidRDefault="00E4563F">
            <w:pPr>
              <w:spacing w:after="18" w:line="259" w:lineRule="auto"/>
              <w:ind w:left="-5" w:hanging="10"/>
              <w:rPr>
                <w:rFonts w:eastAsia="Calibri"/>
                <w:bCs/>
                <w:color w:val="auto"/>
              </w:rPr>
            </w:pPr>
            <w:r w:rsidRPr="0033321E">
              <w:rPr>
                <w:rFonts w:eastAsia="Calibri"/>
                <w:bCs/>
                <w:color w:val="auto"/>
              </w:rPr>
              <w:t>Een Marktconsultatie is een, door de HAN, georganiseerd proces van informatie-uitwisseling met belanghebbende marktpartijen over een voorgenomen aanbesteding, aan de hand waarvan de HAN de haalbaarheid en de randvoorwaarden van de opdracht vaststelt en waarvan de resultaten openbaar zullen worden gemaakt</w:t>
            </w:r>
          </w:p>
        </w:tc>
      </w:tr>
      <w:tr w:rsidR="00E4563F" w14:paraId="59EC3A25" w14:textId="77777777">
        <w:tc>
          <w:tcPr>
            <w:tcW w:w="2694" w:type="dxa"/>
          </w:tcPr>
          <w:p w14:paraId="5709E943" w14:textId="77777777" w:rsidR="00E4563F" w:rsidRDefault="00E4563F">
            <w:r>
              <w:t>Marktconsultatiedocument</w:t>
            </w:r>
          </w:p>
        </w:tc>
        <w:tc>
          <w:tcPr>
            <w:tcW w:w="6490" w:type="dxa"/>
          </w:tcPr>
          <w:p w14:paraId="32469C70" w14:textId="77777777" w:rsidR="00E4563F" w:rsidRPr="0033321E" w:rsidRDefault="00E4563F">
            <w:pPr>
              <w:spacing w:after="18" w:line="259" w:lineRule="auto"/>
              <w:ind w:left="-5" w:hanging="10"/>
              <w:rPr>
                <w:rFonts w:eastAsia="Calibri"/>
                <w:bCs/>
                <w:color w:val="auto"/>
              </w:rPr>
            </w:pPr>
            <w:r w:rsidRPr="0033321E">
              <w:rPr>
                <w:rFonts w:eastAsia="Calibri"/>
                <w:bCs/>
                <w:color w:val="auto"/>
              </w:rPr>
              <w:t>Onderhavig document inclusief alle bijlagen waarin de HAN informatie heeft opgenomen die relevant is voor het kunnen uitvoeren van de Marktconsultatie als voorbereiding op de Europese Aanbesteding waarop dit document betrekking heeft</w:t>
            </w:r>
          </w:p>
        </w:tc>
      </w:tr>
      <w:tr w:rsidR="00E4563F" w:rsidRPr="00F86C36" w14:paraId="1FA49349"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48668C65" w14:textId="77777777" w:rsidR="00E4563F" w:rsidRDefault="00E4563F">
            <w:r w:rsidRPr="006806FB">
              <w:t>Nota van Inlichtingen (</w:t>
            </w:r>
            <w:proofErr w:type="spellStart"/>
            <w:r w:rsidRPr="006806FB">
              <w:t>NvI</w:t>
            </w:r>
            <w:proofErr w:type="spellEnd"/>
            <w:r w:rsidRPr="006806FB">
              <w:t>)</w:t>
            </w:r>
          </w:p>
        </w:tc>
        <w:tc>
          <w:tcPr>
            <w:tcW w:w="6490" w:type="dxa"/>
          </w:tcPr>
          <w:p w14:paraId="2124E652" w14:textId="77777777" w:rsidR="00E4563F" w:rsidRPr="00D22C93" w:rsidRDefault="00E4563F">
            <w:r w:rsidRPr="006806FB">
              <w:t>Een of meer nota’s die van verstrekte inlichtingen zijn opgemaakt. De Nota van Inlichtingen is bindend voor alle Marktpartijen en maakt een integraal onderdeel uit van dit Beschrijvend Document. Alle wijzigingen, afwijkingen en verduidelijkingen opgenomen in de Nota van Inlichtingen gaan voor op (de inhoud van) het Beschrijvend Document.</w:t>
            </w:r>
          </w:p>
        </w:tc>
      </w:tr>
      <w:tr w:rsidR="00E4563F" w:rsidRPr="00F86C36" w14:paraId="208D8745" w14:textId="77777777">
        <w:tc>
          <w:tcPr>
            <w:tcW w:w="2694" w:type="dxa"/>
          </w:tcPr>
          <w:p w14:paraId="6FB0C7E3" w14:textId="77777777" w:rsidR="00E4563F" w:rsidRPr="006806FB" w:rsidRDefault="00E4563F">
            <w:r w:rsidRPr="006806FB">
              <w:t>Programma van eisen en wensen</w:t>
            </w:r>
          </w:p>
        </w:tc>
        <w:tc>
          <w:tcPr>
            <w:tcW w:w="6490" w:type="dxa"/>
          </w:tcPr>
          <w:p w14:paraId="6BF13BBC" w14:textId="77777777" w:rsidR="00E4563F" w:rsidRPr="006806FB" w:rsidRDefault="00E4563F">
            <w:pPr>
              <w:spacing w:after="5"/>
              <w:ind w:left="-5" w:right="2" w:hanging="10"/>
              <w:rPr>
                <w:rFonts w:eastAsia="Calibri"/>
                <w:color w:val="auto"/>
              </w:rPr>
            </w:pPr>
            <w:r w:rsidRPr="0033321E">
              <w:rPr>
                <w:rFonts w:eastAsia="Calibri"/>
                <w:color w:val="auto"/>
              </w:rPr>
              <w:t>Een verzameling van eisen en wensen ten aanzien van de af te nemen producten en diensten. Marktpartijen dienen te voldoen aan de eisen</w:t>
            </w:r>
          </w:p>
        </w:tc>
      </w:tr>
    </w:tbl>
    <w:p w14:paraId="5E1561A6" w14:textId="77777777" w:rsidR="00CE4A15" w:rsidRPr="0033321E" w:rsidRDefault="00CE4A15" w:rsidP="00CE4A15">
      <w:pPr>
        <w:spacing w:after="18" w:line="259" w:lineRule="auto"/>
        <w:rPr>
          <w:color w:val="auto"/>
          <w:szCs w:val="20"/>
        </w:rPr>
      </w:pPr>
    </w:p>
    <w:p w14:paraId="755003CE" w14:textId="77777777" w:rsidR="00CE4A15" w:rsidRPr="0033321E" w:rsidRDefault="00CE4A15" w:rsidP="00CE4A15">
      <w:pPr>
        <w:spacing w:line="276" w:lineRule="auto"/>
        <w:rPr>
          <w:rFonts w:eastAsia="Calibri"/>
          <w:color w:val="auto"/>
          <w:szCs w:val="20"/>
        </w:rPr>
      </w:pPr>
      <w:r w:rsidRPr="0033321E">
        <w:rPr>
          <w:rFonts w:eastAsia="Calibri"/>
          <w:color w:val="auto"/>
          <w:szCs w:val="20"/>
        </w:rPr>
        <w:br w:type="page"/>
      </w:r>
    </w:p>
    <w:p w14:paraId="19AEE243" w14:textId="77777777" w:rsidR="00CE4A15" w:rsidRPr="0033321E" w:rsidRDefault="00CE4A15" w:rsidP="00CE4A15">
      <w:pPr>
        <w:pStyle w:val="Kop1"/>
        <w:pBdr>
          <w:bottom w:val="single" w:sz="4" w:space="2" w:color="454545" w:themeColor="accent2"/>
        </w:pBdr>
        <w:spacing w:before="360" w:after="120" w:line="269" w:lineRule="auto"/>
        <w:ind w:left="426" w:hanging="432"/>
        <w:rPr>
          <w:rFonts w:ascii="Arial" w:hAnsi="Arial"/>
          <w:color w:val="auto"/>
        </w:rPr>
      </w:pPr>
      <w:bookmarkStart w:id="10" w:name="_Toc20129092"/>
      <w:bookmarkStart w:id="11" w:name="_Toc57038634"/>
      <w:bookmarkStart w:id="12" w:name="_Toc208497770"/>
      <w:r w:rsidRPr="0033321E">
        <w:rPr>
          <w:rFonts w:ascii="Arial" w:hAnsi="Arial"/>
          <w:color w:val="auto"/>
        </w:rPr>
        <w:lastRenderedPageBreak/>
        <w:t>Inleiding</w:t>
      </w:r>
      <w:bookmarkEnd w:id="10"/>
      <w:bookmarkEnd w:id="11"/>
      <w:bookmarkEnd w:id="12"/>
    </w:p>
    <w:p w14:paraId="652AD185" w14:textId="77777777" w:rsidR="00CE4A15" w:rsidRPr="0033321E" w:rsidRDefault="00CE4A15" w:rsidP="00CE4A15">
      <w:pPr>
        <w:rPr>
          <w:color w:val="auto"/>
        </w:rPr>
      </w:pPr>
      <w:r w:rsidRPr="0033321E">
        <w:rPr>
          <w:color w:val="auto"/>
        </w:rPr>
        <w:t xml:space="preserve">Dit </w:t>
      </w:r>
      <w:r w:rsidRPr="0033321E">
        <w:rPr>
          <w:rFonts w:eastAsia="Calibri"/>
          <w:color w:val="auto"/>
        </w:rPr>
        <w:t xml:space="preserve">Marktconsultatiedocument </w:t>
      </w:r>
      <w:r w:rsidRPr="0033321E">
        <w:rPr>
          <w:color w:val="auto"/>
        </w:rPr>
        <w:t>bevat aspecten die relevant zijn met betrekking tot de Opdracht:</w:t>
      </w:r>
    </w:p>
    <w:p w14:paraId="36B4C976" w14:textId="77777777" w:rsidR="00CE4A15" w:rsidRPr="0033321E" w:rsidRDefault="00CE4A15" w:rsidP="00CE4A15">
      <w:pPr>
        <w:pStyle w:val="Kop2"/>
        <w:spacing w:before="120" w:after="120" w:line="269" w:lineRule="auto"/>
        <w:rPr>
          <w:color w:val="auto"/>
        </w:rPr>
      </w:pPr>
      <w:bookmarkStart w:id="13" w:name="_Toc37327261"/>
      <w:bookmarkStart w:id="14" w:name="_Toc37327262"/>
      <w:bookmarkStart w:id="15" w:name="_Toc37327263"/>
      <w:bookmarkStart w:id="16" w:name="_Toc37327265"/>
      <w:bookmarkStart w:id="17" w:name="_Toc37327266"/>
      <w:bookmarkStart w:id="18" w:name="_Toc37327267"/>
      <w:bookmarkStart w:id="19" w:name="_Toc20129095"/>
      <w:bookmarkStart w:id="20" w:name="_Toc57038635"/>
      <w:bookmarkStart w:id="21" w:name="_Toc208497771"/>
      <w:bookmarkEnd w:id="13"/>
      <w:bookmarkEnd w:id="14"/>
      <w:bookmarkEnd w:id="15"/>
      <w:bookmarkEnd w:id="16"/>
      <w:bookmarkEnd w:id="17"/>
      <w:bookmarkEnd w:id="18"/>
      <w:r w:rsidRPr="0033321E">
        <w:rPr>
          <w:color w:val="auto"/>
        </w:rPr>
        <w:t>Achtergrond en aanleiding</w:t>
      </w:r>
      <w:bookmarkEnd w:id="19"/>
      <w:bookmarkEnd w:id="20"/>
      <w:bookmarkEnd w:id="21"/>
    </w:p>
    <w:p w14:paraId="3E78C35F" w14:textId="2CA1281D" w:rsidR="00A64015" w:rsidRDefault="00CE4A15" w:rsidP="00CE4A15">
      <w:pPr>
        <w:pStyle w:val="Geenafstand"/>
        <w:rPr>
          <w:color w:val="auto"/>
        </w:rPr>
      </w:pPr>
      <w:r w:rsidRPr="0033321E">
        <w:rPr>
          <w:color w:val="auto"/>
        </w:rPr>
        <w:t xml:space="preserve">Deze Marktconsultatie dient ter voorbereiding op de voorgenomen Europese aanbesteding </w:t>
      </w:r>
      <w:r w:rsidR="0089688A">
        <w:rPr>
          <w:color w:val="auto"/>
        </w:rPr>
        <w:t xml:space="preserve">voor de aanschaf van servers, storage en aanverwante </w:t>
      </w:r>
      <w:proofErr w:type="spellStart"/>
      <w:r w:rsidR="0089688A">
        <w:rPr>
          <w:color w:val="auto"/>
        </w:rPr>
        <w:t>beheerssoftware</w:t>
      </w:r>
      <w:proofErr w:type="spellEnd"/>
      <w:r w:rsidRPr="0033321E">
        <w:rPr>
          <w:color w:val="auto"/>
        </w:rPr>
        <w:t xml:space="preserve">. De Hogeschool van Arnhem en Nijmegen (HAN) hecht grote waarde aan de mening van Marktpartijen en wil hen actief betrekken voordat de aanbestedingsprocedure van start gaat. </w:t>
      </w:r>
    </w:p>
    <w:p w14:paraId="2BBDFEB4" w14:textId="77777777" w:rsidR="00A64015" w:rsidRDefault="00A64015" w:rsidP="00CE4A15">
      <w:pPr>
        <w:pStyle w:val="Geenafstand"/>
        <w:rPr>
          <w:color w:val="auto"/>
        </w:rPr>
      </w:pPr>
    </w:p>
    <w:p w14:paraId="50A18E28" w14:textId="03C8C71C" w:rsidR="00CE4A15" w:rsidRPr="0033321E" w:rsidRDefault="00CE4A15" w:rsidP="00CE4A15">
      <w:pPr>
        <w:pStyle w:val="Geenafstand"/>
        <w:rPr>
          <w:color w:val="auto"/>
        </w:rPr>
      </w:pPr>
      <w:r w:rsidRPr="0033321E">
        <w:rPr>
          <w:color w:val="auto"/>
        </w:rPr>
        <w:t xml:space="preserve">De HAN staat voor de uitdaging om een inkooptraject voor te bereiden en uit te voeren voor de dienstverlening betreffende </w:t>
      </w:r>
      <w:r w:rsidR="00F5477F">
        <w:rPr>
          <w:color w:val="auto"/>
        </w:rPr>
        <w:t xml:space="preserve">de </w:t>
      </w:r>
      <w:r w:rsidR="0089688A">
        <w:rPr>
          <w:color w:val="auto"/>
        </w:rPr>
        <w:t xml:space="preserve">servers, storage en aanverwante </w:t>
      </w:r>
      <w:proofErr w:type="spellStart"/>
      <w:r w:rsidR="0089688A">
        <w:rPr>
          <w:color w:val="auto"/>
        </w:rPr>
        <w:t>beheerssoftware</w:t>
      </w:r>
      <w:proofErr w:type="spellEnd"/>
      <w:r w:rsidR="7CC317A7" w:rsidRPr="1291F707">
        <w:rPr>
          <w:color w:val="auto"/>
        </w:rPr>
        <w:t>.</w:t>
      </w:r>
    </w:p>
    <w:p w14:paraId="60D769A6" w14:textId="3B8EE283" w:rsidR="00CE4A15" w:rsidRPr="0033321E" w:rsidRDefault="00CE4A15" w:rsidP="00CE4A15">
      <w:pPr>
        <w:pStyle w:val="Geenafstand"/>
        <w:rPr>
          <w:color w:val="auto"/>
        </w:rPr>
      </w:pPr>
      <w:r w:rsidRPr="0033321E">
        <w:rPr>
          <w:color w:val="auto"/>
        </w:rPr>
        <w:t xml:space="preserve">Deze opdracht wordt vooralsnog Europees aanbesteed. Deze marktconsultatie wordt uitgevoerd vooruitlopend op deze aanbestedingsprocedure die vooralsnog </w:t>
      </w:r>
      <w:r w:rsidR="0089688A">
        <w:rPr>
          <w:color w:val="auto"/>
        </w:rPr>
        <w:t>eind</w:t>
      </w:r>
      <w:r w:rsidR="004B4B89">
        <w:rPr>
          <w:color w:val="auto"/>
        </w:rPr>
        <w:t xml:space="preserve"> 2025 </w:t>
      </w:r>
      <w:r w:rsidRPr="0033321E">
        <w:rPr>
          <w:color w:val="auto"/>
        </w:rPr>
        <w:t xml:space="preserve">start. </w:t>
      </w:r>
    </w:p>
    <w:p w14:paraId="42FCEC55" w14:textId="77777777" w:rsidR="00CE4A15" w:rsidRPr="0033321E" w:rsidRDefault="00CE4A15" w:rsidP="00CE4A15">
      <w:pPr>
        <w:pStyle w:val="Geenafstand"/>
        <w:rPr>
          <w:color w:val="auto"/>
        </w:rPr>
      </w:pPr>
    </w:p>
    <w:p w14:paraId="7C034959" w14:textId="77777777" w:rsidR="00CE4A15" w:rsidRDefault="00CE4A15" w:rsidP="00CE4A15">
      <w:pPr>
        <w:pStyle w:val="Geenafstand"/>
        <w:rPr>
          <w:color w:val="auto"/>
          <w:szCs w:val="20"/>
        </w:rPr>
      </w:pPr>
      <w:r w:rsidRPr="0033321E">
        <w:rPr>
          <w:color w:val="auto"/>
        </w:rPr>
        <w:t>De verkregen inzichten uit de Marktconsultatie zullen (waar relevant) worden gebruikt in de voorbereiding van de aanbesteding, waaronder het uitwerken van inhoudelijke, juridische en financiële asp</w:t>
      </w:r>
      <w:r w:rsidRPr="0033321E">
        <w:rPr>
          <w:color w:val="auto"/>
          <w:szCs w:val="20"/>
        </w:rPr>
        <w:t>ecten en de uitvoering van het aanbestedingsproces.</w:t>
      </w:r>
    </w:p>
    <w:p w14:paraId="3C8E6E66" w14:textId="77777777" w:rsidR="002C07D5" w:rsidRDefault="002C07D5" w:rsidP="00CE4A15">
      <w:pPr>
        <w:pStyle w:val="Geenafstand"/>
        <w:rPr>
          <w:color w:val="auto"/>
          <w:szCs w:val="20"/>
        </w:rPr>
      </w:pPr>
    </w:p>
    <w:p w14:paraId="5A101FAE" w14:textId="77777777" w:rsidR="00CE4A15" w:rsidRPr="0033321E" w:rsidRDefault="00CE4A15" w:rsidP="00CE4A15">
      <w:pPr>
        <w:pStyle w:val="Kop2"/>
        <w:spacing w:before="120" w:after="120" w:line="269" w:lineRule="auto"/>
        <w:rPr>
          <w:color w:val="auto"/>
        </w:rPr>
      </w:pPr>
      <w:bookmarkStart w:id="22" w:name="_Toc56092443"/>
      <w:bookmarkStart w:id="23" w:name="_Toc56092444"/>
      <w:bookmarkStart w:id="24" w:name="_Toc56092445"/>
      <w:bookmarkStart w:id="25" w:name="_Toc20129093"/>
      <w:bookmarkStart w:id="26" w:name="_Toc57038636"/>
      <w:bookmarkStart w:id="27" w:name="_Toc208497772"/>
      <w:bookmarkEnd w:id="22"/>
      <w:bookmarkEnd w:id="23"/>
      <w:bookmarkEnd w:id="24"/>
      <w:r w:rsidRPr="0033321E">
        <w:rPr>
          <w:color w:val="auto"/>
        </w:rPr>
        <w:t>De HAN</w:t>
      </w:r>
      <w:bookmarkEnd w:id="25"/>
      <w:bookmarkEnd w:id="26"/>
      <w:bookmarkEnd w:id="27"/>
    </w:p>
    <w:p w14:paraId="4ED88636" w14:textId="77777777" w:rsidR="0078158D" w:rsidRDefault="0078158D" w:rsidP="00C21FDC">
      <w:pPr>
        <w:pStyle w:val="Geenafstand"/>
      </w:pPr>
      <w:r w:rsidRPr="00B411C6">
        <w:t xml:space="preserve">De HAN behoort tot de grootste hogescholen van Nederland. Met ruim 4.000 medewerkers verzorgt de HAN vanuit de campussen in Arnhem en Nijmegen onderwijs voor circa 37.000 deelnemers (zie ook tabel 1). Zij investeert in modern en kwalitatief onderwijs en heeft een breed aanbod aan opleidingen en een grote variëteit aan opleidingsvormen (in voltijd, deeltijd, duaal of individueel via internet). Vanuit lectoraten verzorgt de HAN praktijkgericht onderzoek. Daarnaast richt de HAN zich met advies, nascholing, trainingen en (post-hbo-)opleidingen op bedrijven, instellingen en organisaties. </w:t>
      </w:r>
    </w:p>
    <w:p w14:paraId="63A1A200" w14:textId="77777777" w:rsidR="0078158D" w:rsidRDefault="0078158D" w:rsidP="00C21FDC">
      <w:pPr>
        <w:pStyle w:val="Geenafstand"/>
      </w:pPr>
    </w:p>
    <w:p w14:paraId="4AD0D8C7" w14:textId="77777777" w:rsidR="0078158D" w:rsidRPr="00A957B7" w:rsidRDefault="0078158D" w:rsidP="00C21FDC">
      <w:pPr>
        <w:pStyle w:val="Geenafstand"/>
      </w:pPr>
      <w:r w:rsidRPr="00B411C6">
        <w:t>De HAN is sinds 1 januari 2020 overgegaan naar een nieuwe organisatiestructuur waarbij de basis wordt gevormd door 1</w:t>
      </w:r>
      <w:r>
        <w:t>3</w:t>
      </w:r>
      <w:r w:rsidRPr="00B411C6">
        <w:t xml:space="preserve"> academies (zie </w:t>
      </w:r>
      <w:hyperlink r:id="rId17" w:history="1">
        <w:r w:rsidRPr="004868E3">
          <w:rPr>
            <w:rStyle w:val="Hyperlink"/>
            <w:color w:val="E50056" w:themeColor="text2"/>
          </w:rPr>
          <w:t>https://www.han.nl/over-de-han/organisatie/bestuur/organogram/ORGANOGRAM-uitklap-naast-elkaar_nl_2025.pdf</w:t>
        </w:r>
      </w:hyperlink>
      <w:r w:rsidRPr="00B411C6">
        <w:t>). Een academie vertegenwoordigt alle niveaus van onderwijs in een bepaald domein. Door deze structuur kan een optimale samenwerking ontstaan binnen de driehoek onderwijs – onderzoek - werkveld. De academies worden zowel binnen de academie als door HAN brede services en staf ondersteund.</w:t>
      </w:r>
    </w:p>
    <w:p w14:paraId="49193105" w14:textId="77777777" w:rsidR="0078158D" w:rsidRDefault="0078158D" w:rsidP="0078158D">
      <w:pPr>
        <w:rPr>
          <w:sz w:val="16"/>
          <w:szCs w:val="18"/>
        </w:rPr>
      </w:pPr>
    </w:p>
    <w:p w14:paraId="1236A76D" w14:textId="77777777" w:rsidR="00C21FDC" w:rsidRDefault="00C21FDC">
      <w:pPr>
        <w:rPr>
          <w:b/>
          <w:bCs/>
          <w:color w:val="E50056" w:themeColor="text2"/>
          <w:sz w:val="16"/>
          <w:szCs w:val="18"/>
        </w:rPr>
      </w:pPr>
      <w:r>
        <w:rPr>
          <w:b/>
          <w:bCs/>
          <w:color w:val="E50056" w:themeColor="text2"/>
          <w:sz w:val="16"/>
          <w:szCs w:val="18"/>
        </w:rPr>
        <w:br w:type="page"/>
      </w:r>
    </w:p>
    <w:p w14:paraId="667A67C7" w14:textId="5481CA31" w:rsidR="0078158D" w:rsidRDefault="0078158D" w:rsidP="0078158D">
      <w:pPr>
        <w:rPr>
          <w:i/>
          <w:iCs/>
          <w:color w:val="E50056" w:themeColor="text2"/>
          <w:sz w:val="16"/>
          <w:szCs w:val="18"/>
        </w:rPr>
      </w:pPr>
      <w:r w:rsidRPr="003D11DB">
        <w:rPr>
          <w:b/>
          <w:bCs/>
          <w:color w:val="E50056" w:themeColor="text2"/>
          <w:sz w:val="16"/>
          <w:szCs w:val="18"/>
        </w:rPr>
        <w:lastRenderedPageBreak/>
        <w:t>Tabel 1</w:t>
      </w:r>
      <w:r w:rsidRPr="003D11DB">
        <w:rPr>
          <w:color w:val="E50056" w:themeColor="text2"/>
          <w:sz w:val="16"/>
          <w:szCs w:val="18"/>
        </w:rPr>
        <w:t xml:space="preserve"> </w:t>
      </w:r>
      <w:r>
        <w:rPr>
          <w:color w:val="E50056" w:themeColor="text2"/>
          <w:sz w:val="16"/>
          <w:szCs w:val="18"/>
        </w:rPr>
        <w:br/>
      </w:r>
      <w:r w:rsidRPr="003D11DB">
        <w:rPr>
          <w:i/>
          <w:iCs/>
          <w:color w:val="E50056" w:themeColor="text2"/>
          <w:sz w:val="16"/>
          <w:szCs w:val="18"/>
        </w:rPr>
        <w:t>Overzicht HAN-organisatie in cijfers</w:t>
      </w:r>
    </w:p>
    <w:tbl>
      <w:tblPr>
        <w:tblStyle w:val="MijnTabel"/>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87"/>
        <w:gridCol w:w="4587"/>
      </w:tblGrid>
      <w:tr w:rsidR="0078158D" w14:paraId="24B52FED" w14:textId="77777777" w:rsidTr="008E7E23">
        <w:trPr>
          <w:cnfStyle w:val="100000000000" w:firstRow="1" w:lastRow="0" w:firstColumn="0" w:lastColumn="0" w:oddVBand="0" w:evenVBand="0" w:oddHBand="0" w:evenHBand="0" w:firstRowFirstColumn="0" w:firstRowLastColumn="0" w:lastRowFirstColumn="0" w:lastRowLastColumn="0"/>
        </w:trPr>
        <w:tc>
          <w:tcPr>
            <w:tcW w:w="4592" w:type="dxa"/>
          </w:tcPr>
          <w:p w14:paraId="00EC2AC4" w14:textId="77777777" w:rsidR="0078158D" w:rsidRPr="00704603" w:rsidRDefault="0078158D" w:rsidP="008E7E23">
            <w:pPr>
              <w:rPr>
                <w:color w:val="FFFFFF" w:themeColor="background1"/>
                <w:sz w:val="16"/>
                <w:szCs w:val="18"/>
              </w:rPr>
            </w:pPr>
            <w:r>
              <w:rPr>
                <w:color w:val="FFFFFF" w:themeColor="background1"/>
                <w:sz w:val="16"/>
                <w:szCs w:val="18"/>
              </w:rPr>
              <w:t>Mensen</w:t>
            </w:r>
          </w:p>
        </w:tc>
        <w:tc>
          <w:tcPr>
            <w:tcW w:w="4592" w:type="dxa"/>
          </w:tcPr>
          <w:p w14:paraId="7F316323" w14:textId="77777777" w:rsidR="0078158D" w:rsidRDefault="0078158D" w:rsidP="008E7E23">
            <w:pPr>
              <w:rPr>
                <w:color w:val="E50056" w:themeColor="text2"/>
                <w:sz w:val="16"/>
                <w:szCs w:val="18"/>
              </w:rPr>
            </w:pPr>
          </w:p>
        </w:tc>
      </w:tr>
      <w:tr w:rsidR="0078158D" w14:paraId="5150EE05" w14:textId="77777777" w:rsidTr="008E7E23">
        <w:trPr>
          <w:cnfStyle w:val="000000100000" w:firstRow="0" w:lastRow="0" w:firstColumn="0" w:lastColumn="0" w:oddVBand="0" w:evenVBand="0" w:oddHBand="1" w:evenHBand="0" w:firstRowFirstColumn="0" w:firstRowLastColumn="0" w:lastRowFirstColumn="0" w:lastRowLastColumn="0"/>
        </w:trPr>
        <w:tc>
          <w:tcPr>
            <w:tcW w:w="4592" w:type="dxa"/>
          </w:tcPr>
          <w:p w14:paraId="55FC6000" w14:textId="77777777" w:rsidR="0078158D" w:rsidRPr="00704603" w:rsidRDefault="0078158D" w:rsidP="008E7E23">
            <w:pPr>
              <w:rPr>
                <w:color w:val="000000" w:themeColor="text1"/>
                <w:sz w:val="16"/>
                <w:szCs w:val="18"/>
              </w:rPr>
            </w:pPr>
            <w:r w:rsidRPr="00704603">
              <w:rPr>
                <w:color w:val="000000" w:themeColor="text1"/>
                <w:sz w:val="16"/>
                <w:szCs w:val="18"/>
              </w:rPr>
              <w:t>Deelnemers (student + cursist)</w:t>
            </w:r>
          </w:p>
        </w:tc>
        <w:tc>
          <w:tcPr>
            <w:tcW w:w="4592" w:type="dxa"/>
          </w:tcPr>
          <w:p w14:paraId="4DFBD616" w14:textId="77777777" w:rsidR="0078158D" w:rsidRPr="00704603" w:rsidRDefault="0078158D" w:rsidP="008E7E23">
            <w:pPr>
              <w:rPr>
                <w:color w:val="000000" w:themeColor="text1"/>
                <w:sz w:val="16"/>
                <w:szCs w:val="18"/>
              </w:rPr>
            </w:pPr>
            <w:r w:rsidRPr="00704603">
              <w:rPr>
                <w:color w:val="000000" w:themeColor="text1"/>
                <w:sz w:val="16"/>
                <w:szCs w:val="18"/>
              </w:rPr>
              <w:t>Circa 37.000</w:t>
            </w:r>
          </w:p>
        </w:tc>
      </w:tr>
      <w:tr w:rsidR="0078158D" w14:paraId="23D9B257" w14:textId="77777777" w:rsidTr="008E7E23">
        <w:tc>
          <w:tcPr>
            <w:tcW w:w="4592" w:type="dxa"/>
          </w:tcPr>
          <w:p w14:paraId="28C82277" w14:textId="77777777" w:rsidR="0078158D" w:rsidRPr="00704603" w:rsidRDefault="0078158D" w:rsidP="008E7E23">
            <w:pPr>
              <w:rPr>
                <w:color w:val="000000" w:themeColor="text1"/>
                <w:sz w:val="16"/>
                <w:szCs w:val="18"/>
              </w:rPr>
            </w:pPr>
            <w:r w:rsidRPr="00704603">
              <w:rPr>
                <w:color w:val="000000" w:themeColor="text1"/>
                <w:sz w:val="16"/>
                <w:szCs w:val="18"/>
              </w:rPr>
              <w:t>Medewerkers</w:t>
            </w:r>
          </w:p>
        </w:tc>
        <w:tc>
          <w:tcPr>
            <w:tcW w:w="4592" w:type="dxa"/>
          </w:tcPr>
          <w:p w14:paraId="20DEF13F" w14:textId="77777777" w:rsidR="0078158D" w:rsidRPr="00704603" w:rsidRDefault="0078158D" w:rsidP="008E7E23">
            <w:pPr>
              <w:rPr>
                <w:color w:val="000000" w:themeColor="text1"/>
                <w:sz w:val="16"/>
                <w:szCs w:val="18"/>
              </w:rPr>
            </w:pPr>
            <w:r w:rsidRPr="00704603">
              <w:rPr>
                <w:color w:val="000000" w:themeColor="text1"/>
                <w:sz w:val="16"/>
                <w:szCs w:val="18"/>
              </w:rPr>
              <w:t>Circa 4.000</w:t>
            </w:r>
          </w:p>
        </w:tc>
      </w:tr>
      <w:tr w:rsidR="0078158D" w14:paraId="52856D34" w14:textId="77777777" w:rsidTr="008E7E23">
        <w:trPr>
          <w:cnfStyle w:val="000000100000" w:firstRow="0" w:lastRow="0" w:firstColumn="0" w:lastColumn="0" w:oddVBand="0" w:evenVBand="0" w:oddHBand="1" w:evenHBand="0" w:firstRowFirstColumn="0" w:firstRowLastColumn="0" w:lastRowFirstColumn="0" w:lastRowLastColumn="0"/>
        </w:trPr>
        <w:tc>
          <w:tcPr>
            <w:tcW w:w="4592" w:type="dxa"/>
          </w:tcPr>
          <w:p w14:paraId="719B6CC6" w14:textId="77777777" w:rsidR="0078158D" w:rsidRPr="00704603" w:rsidRDefault="0078158D" w:rsidP="008E7E23">
            <w:pPr>
              <w:rPr>
                <w:color w:val="000000" w:themeColor="text1"/>
                <w:sz w:val="16"/>
                <w:szCs w:val="18"/>
              </w:rPr>
            </w:pPr>
            <w:r w:rsidRPr="00704603">
              <w:rPr>
                <w:color w:val="000000" w:themeColor="text1"/>
                <w:sz w:val="16"/>
                <w:szCs w:val="18"/>
              </w:rPr>
              <w:t>Waarvan Docenten</w:t>
            </w:r>
          </w:p>
        </w:tc>
        <w:tc>
          <w:tcPr>
            <w:tcW w:w="4592" w:type="dxa"/>
          </w:tcPr>
          <w:p w14:paraId="72A8D878" w14:textId="77777777" w:rsidR="0078158D" w:rsidRPr="00704603" w:rsidRDefault="0078158D" w:rsidP="008E7E23">
            <w:pPr>
              <w:rPr>
                <w:color w:val="000000" w:themeColor="text1"/>
                <w:sz w:val="16"/>
                <w:szCs w:val="18"/>
              </w:rPr>
            </w:pPr>
            <w:r w:rsidRPr="00704603">
              <w:rPr>
                <w:color w:val="000000" w:themeColor="text1"/>
                <w:sz w:val="16"/>
                <w:szCs w:val="18"/>
              </w:rPr>
              <w:t>Circa 2.200</w:t>
            </w:r>
          </w:p>
        </w:tc>
      </w:tr>
      <w:tr w:rsidR="0078158D" w14:paraId="026EB6A3" w14:textId="77777777" w:rsidTr="008E7E23">
        <w:tc>
          <w:tcPr>
            <w:tcW w:w="4592" w:type="dxa"/>
            <w:shd w:val="clear" w:color="auto" w:fill="000000" w:themeFill="text1"/>
          </w:tcPr>
          <w:p w14:paraId="63BB363C" w14:textId="77777777" w:rsidR="0078158D" w:rsidRPr="00704603" w:rsidRDefault="0078158D" w:rsidP="008E7E23">
            <w:pPr>
              <w:rPr>
                <w:color w:val="FFFFFF" w:themeColor="background1"/>
                <w:sz w:val="16"/>
                <w:szCs w:val="18"/>
              </w:rPr>
            </w:pPr>
            <w:r>
              <w:rPr>
                <w:color w:val="FFFFFF" w:themeColor="background1"/>
                <w:sz w:val="16"/>
                <w:szCs w:val="18"/>
              </w:rPr>
              <w:t>Organisatie</w:t>
            </w:r>
          </w:p>
        </w:tc>
        <w:tc>
          <w:tcPr>
            <w:tcW w:w="4592" w:type="dxa"/>
            <w:shd w:val="clear" w:color="auto" w:fill="000000" w:themeFill="text1"/>
          </w:tcPr>
          <w:p w14:paraId="201C8D8A" w14:textId="77777777" w:rsidR="0078158D" w:rsidRDefault="0078158D" w:rsidP="008E7E23">
            <w:pPr>
              <w:rPr>
                <w:color w:val="E50056" w:themeColor="text2"/>
                <w:sz w:val="16"/>
                <w:szCs w:val="18"/>
              </w:rPr>
            </w:pPr>
          </w:p>
        </w:tc>
      </w:tr>
      <w:tr w:rsidR="0078158D" w14:paraId="5B31637C" w14:textId="77777777" w:rsidTr="008E7E23">
        <w:trPr>
          <w:cnfStyle w:val="000000100000" w:firstRow="0" w:lastRow="0" w:firstColumn="0" w:lastColumn="0" w:oddVBand="0" w:evenVBand="0" w:oddHBand="1" w:evenHBand="0" w:firstRowFirstColumn="0" w:firstRowLastColumn="0" w:lastRowFirstColumn="0" w:lastRowLastColumn="0"/>
        </w:trPr>
        <w:tc>
          <w:tcPr>
            <w:tcW w:w="4592" w:type="dxa"/>
          </w:tcPr>
          <w:p w14:paraId="6C6133F9" w14:textId="77777777" w:rsidR="0078158D" w:rsidRPr="00704603" w:rsidRDefault="0078158D" w:rsidP="008E7E23">
            <w:pPr>
              <w:rPr>
                <w:color w:val="000000" w:themeColor="text1"/>
                <w:sz w:val="16"/>
                <w:szCs w:val="18"/>
              </w:rPr>
            </w:pPr>
            <w:r>
              <w:rPr>
                <w:color w:val="000000" w:themeColor="text1"/>
                <w:sz w:val="16"/>
                <w:szCs w:val="18"/>
              </w:rPr>
              <w:t>Academies</w:t>
            </w:r>
          </w:p>
        </w:tc>
        <w:tc>
          <w:tcPr>
            <w:tcW w:w="4592" w:type="dxa"/>
          </w:tcPr>
          <w:p w14:paraId="6813D077" w14:textId="77777777" w:rsidR="0078158D" w:rsidRPr="00704603" w:rsidRDefault="0078158D" w:rsidP="008E7E23">
            <w:pPr>
              <w:rPr>
                <w:color w:val="000000" w:themeColor="text1"/>
                <w:sz w:val="16"/>
                <w:szCs w:val="18"/>
              </w:rPr>
            </w:pPr>
            <w:r>
              <w:rPr>
                <w:color w:val="000000" w:themeColor="text1"/>
                <w:sz w:val="16"/>
                <w:szCs w:val="18"/>
              </w:rPr>
              <w:t>13</w:t>
            </w:r>
          </w:p>
        </w:tc>
      </w:tr>
      <w:tr w:rsidR="0078158D" w14:paraId="2E1FC97F" w14:textId="77777777" w:rsidTr="008E7E23">
        <w:tc>
          <w:tcPr>
            <w:tcW w:w="4592" w:type="dxa"/>
          </w:tcPr>
          <w:p w14:paraId="10C2685D" w14:textId="77777777" w:rsidR="0078158D" w:rsidRPr="00704603" w:rsidRDefault="0078158D" w:rsidP="008E7E23">
            <w:pPr>
              <w:rPr>
                <w:color w:val="000000" w:themeColor="text1"/>
                <w:sz w:val="16"/>
                <w:szCs w:val="18"/>
              </w:rPr>
            </w:pPr>
            <w:r>
              <w:rPr>
                <w:color w:val="000000" w:themeColor="text1"/>
                <w:sz w:val="16"/>
                <w:szCs w:val="18"/>
              </w:rPr>
              <w:t>Aantal opleidingen</w:t>
            </w:r>
          </w:p>
        </w:tc>
        <w:tc>
          <w:tcPr>
            <w:tcW w:w="4592" w:type="dxa"/>
          </w:tcPr>
          <w:p w14:paraId="0D2A62DF" w14:textId="77777777" w:rsidR="0078158D" w:rsidRPr="00704603" w:rsidRDefault="0078158D" w:rsidP="008E7E23">
            <w:pPr>
              <w:rPr>
                <w:color w:val="000000" w:themeColor="text1"/>
                <w:sz w:val="16"/>
                <w:szCs w:val="18"/>
              </w:rPr>
            </w:pPr>
            <w:r>
              <w:rPr>
                <w:color w:val="000000" w:themeColor="text1"/>
                <w:sz w:val="16"/>
                <w:szCs w:val="18"/>
              </w:rPr>
              <w:t>Circa 80</w:t>
            </w:r>
          </w:p>
        </w:tc>
      </w:tr>
    </w:tbl>
    <w:p w14:paraId="1481E7BA" w14:textId="77777777" w:rsidR="0078158D" w:rsidRDefault="0078158D" w:rsidP="0078158D">
      <w:pPr>
        <w:rPr>
          <w:color w:val="E50056" w:themeColor="text2"/>
          <w:sz w:val="16"/>
          <w:szCs w:val="18"/>
        </w:rPr>
      </w:pPr>
    </w:p>
    <w:p w14:paraId="599D9592" w14:textId="56A39533" w:rsidR="00CE4A15" w:rsidRPr="0033321E" w:rsidRDefault="0078158D" w:rsidP="00843473">
      <w:pPr>
        <w:pStyle w:val="Geenafstand"/>
        <w:rPr>
          <w:color w:val="auto"/>
        </w:rPr>
      </w:pPr>
      <w:r w:rsidRPr="00746A37">
        <w:t>Binnen de eerder genoemde academies kent de HAN een groot aantal opleidingen die in verschillende varianten worden aangeboden. Deze opleidingen zijn zeer divers qua inhoud en bijbehorend werkveld maar ook qua onderwijs en de visie op (online) leren en begeleiden.</w:t>
      </w:r>
    </w:p>
    <w:p w14:paraId="4D15D39A" w14:textId="77777777" w:rsidR="00132D5F" w:rsidRDefault="00132D5F">
      <w:pPr>
        <w:spacing w:line="360" w:lineRule="auto"/>
        <w:rPr>
          <w:color w:val="auto"/>
          <w:szCs w:val="20"/>
        </w:rPr>
      </w:pPr>
      <w:r>
        <w:rPr>
          <w:color w:val="auto"/>
          <w:szCs w:val="20"/>
        </w:rPr>
        <w:br w:type="page"/>
      </w:r>
    </w:p>
    <w:p w14:paraId="59638EF0" w14:textId="77777777" w:rsidR="00CE4A15" w:rsidRPr="0033321E" w:rsidRDefault="00CE4A15" w:rsidP="00CE4A15">
      <w:pPr>
        <w:pStyle w:val="Kop1"/>
        <w:pBdr>
          <w:bottom w:val="single" w:sz="4" w:space="2" w:color="454545" w:themeColor="accent2"/>
        </w:pBdr>
        <w:spacing w:before="360" w:after="120" w:line="269" w:lineRule="auto"/>
        <w:ind w:left="284" w:hanging="432"/>
        <w:rPr>
          <w:rFonts w:ascii="Arial" w:hAnsi="Arial"/>
          <w:color w:val="auto"/>
        </w:rPr>
      </w:pPr>
      <w:bookmarkStart w:id="28" w:name="_Toc57038637"/>
      <w:bookmarkStart w:id="29" w:name="_Toc208497773"/>
      <w:r w:rsidRPr="0033321E">
        <w:rPr>
          <w:rFonts w:ascii="Arial" w:hAnsi="Arial"/>
          <w:color w:val="auto"/>
        </w:rPr>
        <w:lastRenderedPageBreak/>
        <w:t>Doelstellingen Markconsultatie</w:t>
      </w:r>
      <w:bookmarkEnd w:id="28"/>
      <w:bookmarkEnd w:id="29"/>
    </w:p>
    <w:p w14:paraId="5B6F7EC7" w14:textId="77777777" w:rsidR="00CE4A15" w:rsidRPr="0033321E" w:rsidRDefault="00CE4A15" w:rsidP="00CE4A15">
      <w:pPr>
        <w:pStyle w:val="Geenafstand"/>
        <w:rPr>
          <w:color w:val="auto"/>
        </w:rPr>
      </w:pPr>
      <w:bookmarkStart w:id="30" w:name="_Toc20129100"/>
      <w:r w:rsidRPr="0033321E">
        <w:rPr>
          <w:color w:val="auto"/>
        </w:rPr>
        <w:t>De Hogeschool van Arnhem en Nijmegen (HAN) hecht grote waarde aan de mening van marktpartijen en wil hen actief betrekken voordat het programma van eisen en wensen definitief wordt vastgesteld en de aanbestedingsprocedure van start gaat. De Marktconsultatie stelt de HAN eveneens in staat om de kennis en ervaring van marktpartijen te verzamelen en te gebruiken bij het doorlopen van de aanbestedingsprocedure, en wil hen actief betrekken met als doel:</w:t>
      </w:r>
      <w:bookmarkEnd w:id="30"/>
    </w:p>
    <w:p w14:paraId="5F5F8038" w14:textId="178DCEB0" w:rsidR="00CE4A15" w:rsidRPr="0033321E" w:rsidRDefault="00CE4A15" w:rsidP="00CE4A15">
      <w:pPr>
        <w:pStyle w:val="Lijstalinea"/>
        <w:numPr>
          <w:ilvl w:val="0"/>
          <w:numId w:val="16"/>
        </w:numPr>
        <w:spacing w:after="160" w:line="269" w:lineRule="auto"/>
        <w:rPr>
          <w:color w:val="auto"/>
        </w:rPr>
      </w:pPr>
      <w:r w:rsidRPr="0033321E">
        <w:rPr>
          <w:color w:val="auto"/>
        </w:rPr>
        <w:t xml:space="preserve">Inzicht te krijgen in welke marktpartijen interesse hebben en in staat zijn een </w:t>
      </w:r>
      <w:r w:rsidR="00CB4C46">
        <w:rPr>
          <w:color w:val="auto"/>
        </w:rPr>
        <w:t>oplossing</w:t>
      </w:r>
      <w:r w:rsidRPr="0033321E">
        <w:rPr>
          <w:color w:val="auto"/>
        </w:rPr>
        <w:t xml:space="preserve"> te leveren </w:t>
      </w:r>
      <w:r w:rsidR="00CB4C46">
        <w:rPr>
          <w:color w:val="auto"/>
        </w:rPr>
        <w:t xml:space="preserve">voor de opslag, </w:t>
      </w:r>
      <w:r w:rsidR="00CB4C46" w:rsidRPr="00A3060F">
        <w:rPr>
          <w:color w:val="auto"/>
        </w:rPr>
        <w:t>meta</w:t>
      </w:r>
      <w:r w:rsidR="00CB4C46">
        <w:rPr>
          <w:color w:val="auto"/>
        </w:rPr>
        <w:t>date</w:t>
      </w:r>
      <w:r w:rsidR="00CB4C46" w:rsidRPr="00A3060F">
        <w:rPr>
          <w:color w:val="auto"/>
        </w:rPr>
        <w:t>ring en beheer van kennisproducten</w:t>
      </w:r>
      <w:r w:rsidR="00CB4C46">
        <w:rPr>
          <w:color w:val="auto"/>
        </w:rPr>
        <w:t xml:space="preserve"> </w:t>
      </w:r>
      <w:r w:rsidRPr="0033321E">
        <w:rPr>
          <w:color w:val="auto"/>
        </w:rPr>
        <w:t>die passend is voor een organisatie als de HAN</w:t>
      </w:r>
    </w:p>
    <w:p w14:paraId="6DC6BBB5" w14:textId="77777777" w:rsidR="00CE4A15" w:rsidRPr="0033321E" w:rsidRDefault="00CE4A15" w:rsidP="00CE4A15">
      <w:pPr>
        <w:pStyle w:val="Lijstalinea"/>
        <w:numPr>
          <w:ilvl w:val="0"/>
          <w:numId w:val="16"/>
        </w:numPr>
        <w:spacing w:after="160" w:line="269" w:lineRule="auto"/>
        <w:rPr>
          <w:color w:val="auto"/>
        </w:rPr>
      </w:pPr>
      <w:r w:rsidRPr="0033321E">
        <w:rPr>
          <w:color w:val="auto"/>
        </w:rPr>
        <w:t>Inzicht te krijgen in de configuratie en service die Marktpartij kan leveren en de mate waarin deze afwijkt van beschreven eisen en wensen;</w:t>
      </w:r>
    </w:p>
    <w:p w14:paraId="5A45EC75" w14:textId="6FCD5D7A" w:rsidR="00CE4A15" w:rsidRPr="0033321E" w:rsidRDefault="00CE4A15" w:rsidP="00CE4A15">
      <w:pPr>
        <w:pStyle w:val="Lijstalinea"/>
        <w:numPr>
          <w:ilvl w:val="0"/>
          <w:numId w:val="16"/>
        </w:numPr>
        <w:spacing w:after="160" w:line="269" w:lineRule="auto"/>
        <w:rPr>
          <w:color w:val="auto"/>
        </w:rPr>
      </w:pPr>
      <w:r w:rsidRPr="0033321E">
        <w:rPr>
          <w:color w:val="auto"/>
        </w:rPr>
        <w:t>Feedback op het reeds beschikbare concept Programma van Eisen te krijgen;</w:t>
      </w:r>
    </w:p>
    <w:p w14:paraId="478D33C6" w14:textId="77777777" w:rsidR="00CE4A15" w:rsidRPr="0033321E" w:rsidRDefault="00CE4A15" w:rsidP="00CE4A15">
      <w:pPr>
        <w:pStyle w:val="Lijstalinea"/>
        <w:numPr>
          <w:ilvl w:val="0"/>
          <w:numId w:val="16"/>
        </w:numPr>
        <w:spacing w:after="160" w:line="269" w:lineRule="auto"/>
        <w:rPr>
          <w:color w:val="auto"/>
        </w:rPr>
      </w:pPr>
      <w:r w:rsidRPr="0033321E">
        <w:rPr>
          <w:color w:val="auto"/>
        </w:rPr>
        <w:t>Mogelijkheden, innovatieve ideeën, randvoorwaarden en risico’s die de HAN kan meenemen in de uitwerking van de business case en het Programma van Eisen;</w:t>
      </w:r>
    </w:p>
    <w:p w14:paraId="0F0802A8" w14:textId="77777777" w:rsidR="00CE4A15" w:rsidRPr="0033321E" w:rsidRDefault="00CE4A15" w:rsidP="00CE4A15">
      <w:pPr>
        <w:pStyle w:val="Lijstalinea"/>
        <w:numPr>
          <w:ilvl w:val="0"/>
          <w:numId w:val="16"/>
        </w:numPr>
        <w:spacing w:after="160" w:line="269" w:lineRule="auto"/>
        <w:rPr>
          <w:color w:val="auto"/>
        </w:rPr>
      </w:pPr>
      <w:r w:rsidRPr="0033321E">
        <w:rPr>
          <w:color w:val="auto"/>
        </w:rPr>
        <w:t>Inzicht te krijgen in de opdrachtwaarde, het benodigde budget, de verschillende prijscomponenten en de onzekerheidsmarge.</w:t>
      </w:r>
    </w:p>
    <w:p w14:paraId="415AA4B3" w14:textId="46854375" w:rsidR="00CE4A15" w:rsidRPr="0033321E" w:rsidRDefault="00CE4A15" w:rsidP="00CE4A15">
      <w:pPr>
        <w:pStyle w:val="Lijstalinea"/>
        <w:numPr>
          <w:ilvl w:val="0"/>
          <w:numId w:val="16"/>
        </w:numPr>
        <w:spacing w:after="160" w:line="269" w:lineRule="auto"/>
        <w:rPr>
          <w:color w:val="auto"/>
        </w:rPr>
      </w:pPr>
      <w:r w:rsidRPr="0033321E">
        <w:rPr>
          <w:color w:val="auto"/>
        </w:rPr>
        <w:t>Het toetsen van de haalbaarheid en risico’</w:t>
      </w:r>
      <w:r w:rsidR="007E682F">
        <w:rPr>
          <w:color w:val="auto"/>
        </w:rPr>
        <w:t>s</w:t>
      </w:r>
      <w:r w:rsidRPr="0033321E">
        <w:rPr>
          <w:color w:val="auto"/>
        </w:rPr>
        <w:t>;</w:t>
      </w:r>
    </w:p>
    <w:p w14:paraId="7361B018" w14:textId="5ABDAC7D" w:rsidR="00CE4A15" w:rsidRPr="0033321E" w:rsidRDefault="00CE4A15" w:rsidP="00CE4A15">
      <w:pPr>
        <w:pStyle w:val="Lijstalinea"/>
        <w:numPr>
          <w:ilvl w:val="0"/>
          <w:numId w:val="16"/>
        </w:numPr>
        <w:spacing w:after="160" w:line="269" w:lineRule="auto"/>
        <w:rPr>
          <w:rStyle w:val="s1"/>
        </w:rPr>
      </w:pPr>
      <w:r w:rsidRPr="0033321E">
        <w:rPr>
          <w:color w:val="auto"/>
        </w:rPr>
        <w:t>Het verkrijgen van inzichten vanuit verschillende invalshoeken;</w:t>
      </w:r>
    </w:p>
    <w:p w14:paraId="70701812" w14:textId="7B6A4D90" w:rsidR="00CE4A15" w:rsidRPr="0033321E" w:rsidRDefault="00CE4A15" w:rsidP="00CE4A15">
      <w:pPr>
        <w:pStyle w:val="Lijstalinea"/>
        <w:numPr>
          <w:ilvl w:val="0"/>
          <w:numId w:val="16"/>
        </w:numPr>
        <w:spacing w:after="160" w:line="269" w:lineRule="auto"/>
        <w:rPr>
          <w:rStyle w:val="s1"/>
        </w:rPr>
      </w:pPr>
      <w:r w:rsidRPr="7ED09CAB">
        <w:rPr>
          <w:color w:val="auto"/>
        </w:rPr>
        <w:t>In 202</w:t>
      </w:r>
      <w:r w:rsidR="00365261" w:rsidRPr="7ED09CAB">
        <w:rPr>
          <w:color w:val="auto"/>
        </w:rPr>
        <w:t>5</w:t>
      </w:r>
      <w:r w:rsidRPr="7ED09CAB">
        <w:rPr>
          <w:color w:val="auto"/>
        </w:rPr>
        <w:t xml:space="preserve"> een Europese aanbesteding te doen met betrekking tot de </w:t>
      </w:r>
      <w:r w:rsidR="0089688A">
        <w:rPr>
          <w:color w:val="auto"/>
        </w:rPr>
        <w:t xml:space="preserve">levering van Servers, Storage en aanverwante </w:t>
      </w:r>
      <w:r w:rsidR="0089688A" w:rsidRPr="60EE1E62">
        <w:rPr>
          <w:color w:val="auto"/>
        </w:rPr>
        <w:t>beheersoftware</w:t>
      </w:r>
      <w:r w:rsidRPr="1104ADBD">
        <w:rPr>
          <w:rStyle w:val="s1"/>
        </w:rPr>
        <w:t>.</w:t>
      </w:r>
    </w:p>
    <w:p w14:paraId="17586BB8" w14:textId="77777777" w:rsidR="00CE4A15" w:rsidRPr="0033321E" w:rsidRDefault="00CE4A15" w:rsidP="00CE4A15">
      <w:pPr>
        <w:pStyle w:val="Lijstalinea"/>
        <w:numPr>
          <w:ilvl w:val="0"/>
          <w:numId w:val="16"/>
        </w:numPr>
        <w:spacing w:after="160" w:line="269" w:lineRule="auto"/>
        <w:rPr>
          <w:color w:val="auto"/>
        </w:rPr>
      </w:pPr>
      <w:r w:rsidRPr="0033321E">
        <w:rPr>
          <w:color w:val="auto"/>
        </w:rPr>
        <w:t>Inzicht te krijgen in de mate van flexibiliteit t.a.v. de overeenkomst zodat de HAN kan inspelen op veranderende behoeftes.</w:t>
      </w:r>
    </w:p>
    <w:p w14:paraId="36292B04" w14:textId="77777777" w:rsidR="00CE4A15" w:rsidRPr="0033321E" w:rsidRDefault="00CE4A15" w:rsidP="00CE4A15">
      <w:pPr>
        <w:pStyle w:val="Geenafstand"/>
        <w:rPr>
          <w:color w:val="auto"/>
        </w:rPr>
      </w:pPr>
      <w:r w:rsidRPr="0033321E">
        <w:rPr>
          <w:color w:val="auto"/>
        </w:rPr>
        <w:t xml:space="preserve">Het is belangrijk om in acht te nemen dat dit geen aanbesteding of </w:t>
      </w:r>
      <w:proofErr w:type="spellStart"/>
      <w:r w:rsidRPr="0033321E">
        <w:rPr>
          <w:color w:val="auto"/>
        </w:rPr>
        <w:t>pre-selectie</w:t>
      </w:r>
      <w:proofErr w:type="spellEnd"/>
      <w:r w:rsidRPr="0033321E">
        <w:rPr>
          <w:color w:val="auto"/>
        </w:rPr>
        <w:t xml:space="preserve"> is, maar dat het gaat</w:t>
      </w:r>
    </w:p>
    <w:p w14:paraId="646402A1" w14:textId="77777777" w:rsidR="00CE4A15" w:rsidRPr="0033321E" w:rsidRDefault="00CE4A15" w:rsidP="00CE4A15">
      <w:pPr>
        <w:pStyle w:val="Geenafstand"/>
        <w:rPr>
          <w:color w:val="auto"/>
        </w:rPr>
      </w:pPr>
      <w:r w:rsidRPr="0033321E">
        <w:rPr>
          <w:color w:val="auto"/>
        </w:rPr>
        <w:t>om een schriftelijke en mondelinge Marktconsultatie. Dit houdt in dat de HAN zich in een oriënterende fase bevindt en dat de uitwerkingen nog in ontwikkeling zijn en nader gedetailleerd moeten worden.</w:t>
      </w:r>
    </w:p>
    <w:p w14:paraId="6BC5D3F2" w14:textId="77777777" w:rsidR="00CE4A15" w:rsidRPr="0033321E" w:rsidRDefault="00CE4A15" w:rsidP="00CE4A15">
      <w:pPr>
        <w:pStyle w:val="Geenafstand"/>
        <w:rPr>
          <w:color w:val="auto"/>
        </w:rPr>
      </w:pPr>
      <w:r w:rsidRPr="0033321E">
        <w:rPr>
          <w:color w:val="auto"/>
        </w:rPr>
        <w:t>In dit stadium is het voor de HAN van belang om inzicht te krijgen welke mogelijkheden er in de markt zijn om daarmee kennis en ervaring uit de markt mee te nemen voor de nadere detailleringen.</w:t>
      </w:r>
    </w:p>
    <w:p w14:paraId="1F60D59D" w14:textId="77777777" w:rsidR="00CE4A15" w:rsidRPr="0033321E" w:rsidRDefault="00CE4A15" w:rsidP="00CE4A15">
      <w:pPr>
        <w:pStyle w:val="Geenafstand"/>
        <w:rPr>
          <w:color w:val="auto"/>
        </w:rPr>
      </w:pPr>
    </w:p>
    <w:p w14:paraId="60EFB4AF" w14:textId="77777777" w:rsidR="00CE4A15" w:rsidRPr="0033321E" w:rsidRDefault="00CE4A15" w:rsidP="00CE4A15">
      <w:pPr>
        <w:pStyle w:val="Geenafstand"/>
        <w:rPr>
          <w:color w:val="auto"/>
        </w:rPr>
      </w:pPr>
      <w:r w:rsidRPr="0033321E">
        <w:rPr>
          <w:color w:val="auto"/>
        </w:rPr>
        <w:t>U kunt geen rechten ontlenen aan deelname aan deze Marktconsultatie. Voor de goede orde wijst de HAN erop dat het geven van een kostenindicatie op basis van deze marktoriëntatie geheel</w:t>
      </w:r>
    </w:p>
    <w:p w14:paraId="66F396CE" w14:textId="77777777" w:rsidR="00CE4A15" w:rsidRPr="0033321E" w:rsidRDefault="00CE4A15" w:rsidP="00CE4A15">
      <w:pPr>
        <w:pStyle w:val="Geenafstand"/>
        <w:rPr>
          <w:color w:val="auto"/>
        </w:rPr>
      </w:pPr>
      <w:r w:rsidRPr="0033321E">
        <w:rPr>
          <w:color w:val="auto"/>
        </w:rPr>
        <w:t>vrijblijvend is aan zowel de kant van de HAN als aan de kant van de marktpartijen.</w:t>
      </w:r>
    </w:p>
    <w:p w14:paraId="29ED58FE" w14:textId="77777777" w:rsidR="00CE4A15" w:rsidRPr="0033321E" w:rsidRDefault="00CE4A15" w:rsidP="00CE4A15">
      <w:pPr>
        <w:pStyle w:val="Geenafstand"/>
        <w:rPr>
          <w:color w:val="auto"/>
        </w:rPr>
      </w:pPr>
    </w:p>
    <w:p w14:paraId="117BE14B" w14:textId="2921E792" w:rsidR="00CE4A15" w:rsidRPr="0033321E" w:rsidRDefault="00CE4A15" w:rsidP="00CE4A15">
      <w:pPr>
        <w:pStyle w:val="Geenafstand"/>
        <w:rPr>
          <w:color w:val="auto"/>
        </w:rPr>
      </w:pPr>
      <w:r w:rsidRPr="0033321E">
        <w:rPr>
          <w:color w:val="auto"/>
        </w:rPr>
        <w:t xml:space="preserve">Na interne besluitvorming bij de HAN is het mogelijk dat een aanbesteding </w:t>
      </w:r>
      <w:r w:rsidR="00862327">
        <w:rPr>
          <w:color w:val="auto"/>
        </w:rPr>
        <w:t>ei</w:t>
      </w:r>
      <w:r w:rsidRPr="0033321E">
        <w:rPr>
          <w:color w:val="auto"/>
        </w:rPr>
        <w:t>n</w:t>
      </w:r>
      <w:r w:rsidR="00862327">
        <w:rPr>
          <w:color w:val="auto"/>
        </w:rPr>
        <w:t>d</w:t>
      </w:r>
      <w:r w:rsidRPr="0033321E">
        <w:rPr>
          <w:color w:val="auto"/>
        </w:rPr>
        <w:t xml:space="preserve"> 20</w:t>
      </w:r>
      <w:r w:rsidR="008F29E0">
        <w:rPr>
          <w:color w:val="auto"/>
        </w:rPr>
        <w:t>25</w:t>
      </w:r>
      <w:r w:rsidRPr="0033321E">
        <w:rPr>
          <w:color w:val="auto"/>
        </w:rPr>
        <w:t xml:space="preserve"> zal starten. Marktpartijen zullen zich hiervoor opnieuw moeten inschrijven.</w:t>
      </w:r>
    </w:p>
    <w:p w14:paraId="587EA5A1" w14:textId="77777777" w:rsidR="00CE4A15" w:rsidRPr="0033321E" w:rsidRDefault="00CE4A15" w:rsidP="00CE4A15">
      <w:pPr>
        <w:pStyle w:val="Geenafstand"/>
        <w:rPr>
          <w:color w:val="auto"/>
        </w:rPr>
      </w:pPr>
    </w:p>
    <w:p w14:paraId="0DA4F1D9" w14:textId="2B417674" w:rsidR="00CE4A15" w:rsidRPr="0033321E" w:rsidRDefault="00CE4A15" w:rsidP="00CE4A15">
      <w:pPr>
        <w:pStyle w:val="Kop2"/>
        <w:spacing w:before="120" w:after="120" w:line="269" w:lineRule="auto"/>
        <w:rPr>
          <w:color w:val="auto"/>
        </w:rPr>
      </w:pPr>
      <w:bookmarkStart w:id="31" w:name="_Toc20129102"/>
      <w:bookmarkStart w:id="32" w:name="_Toc57038638"/>
      <w:bookmarkStart w:id="33" w:name="_Toc208497774"/>
      <w:r w:rsidRPr="0033321E">
        <w:rPr>
          <w:color w:val="auto"/>
        </w:rPr>
        <w:t>Huidige situatie</w:t>
      </w:r>
      <w:bookmarkEnd w:id="31"/>
      <w:bookmarkEnd w:id="32"/>
      <w:bookmarkEnd w:id="33"/>
      <w:r w:rsidRPr="0033321E">
        <w:rPr>
          <w:color w:val="auto"/>
        </w:rPr>
        <w:t xml:space="preserve"> </w:t>
      </w:r>
      <w:bookmarkStart w:id="34" w:name="_Toc49776146"/>
      <w:bookmarkEnd w:id="34"/>
    </w:p>
    <w:p w14:paraId="1A970CCB" w14:textId="711129C9" w:rsidR="00860FAB" w:rsidRDefault="00661D1F" w:rsidP="00860FAB">
      <w:pPr>
        <w:spacing w:line="276" w:lineRule="auto"/>
      </w:pPr>
      <w:r>
        <w:t>Services</w:t>
      </w:r>
      <w:r w:rsidR="00860FAB" w:rsidRPr="004714BF">
        <w:t xml:space="preserve"> ICT verzorgt en ontwikkelt ICT-diensten ten behoeve van het onderwijs, het onderzoek en de ondersteunende processen van de HAN. Aan de basis van deze dienstverlening ligt een netwerkinfrastructuur die in zijn geheel door de ICT beheerd wordt.</w:t>
      </w:r>
      <w:r w:rsidR="00860FAB">
        <w:t xml:space="preserve"> In dit hoofdstuk is de huidige situatie van het HAN netwerk beknopt beschreven (situatie </w:t>
      </w:r>
      <w:r w:rsidR="0076450C" w:rsidRPr="0076450C">
        <w:t>juni 2025</w:t>
      </w:r>
      <w:r w:rsidR="00860FAB">
        <w:t xml:space="preserve">). </w:t>
      </w:r>
    </w:p>
    <w:p w14:paraId="2FD28869" w14:textId="77777777" w:rsidR="00860FAB" w:rsidRDefault="00860FAB" w:rsidP="00860FAB">
      <w:pPr>
        <w:spacing w:line="276" w:lineRule="auto"/>
      </w:pPr>
    </w:p>
    <w:p w14:paraId="3AC7F49E" w14:textId="77777777" w:rsidR="00860FAB" w:rsidRPr="00BC7847" w:rsidRDefault="00860FAB" w:rsidP="00381106">
      <w:pPr>
        <w:pStyle w:val="Kop3"/>
      </w:pPr>
      <w:bookmarkStart w:id="35" w:name="_Toc18317688"/>
      <w:bookmarkStart w:id="36" w:name="_Toc208497775"/>
      <w:r>
        <w:t>Geografie</w:t>
      </w:r>
      <w:bookmarkEnd w:id="35"/>
      <w:bookmarkEnd w:id="36"/>
    </w:p>
    <w:p w14:paraId="24002E63" w14:textId="5E6CA037" w:rsidR="00860FAB" w:rsidRDefault="00860FAB" w:rsidP="00860FAB">
      <w:pPr>
        <w:spacing w:line="276" w:lineRule="auto"/>
      </w:pPr>
      <w:r>
        <w:t>De gebouwen van de HAN zijn verdeeld over de twee steden Arnhem en Nijmegen (campussen). Beide campussen kennen een hoofdlocatie voor het netwerk waarin een MER ruimte aanwezig is. Naast de hoofdlocaties zijn er verschillende nevenlocaties met SER ruimte die allemaal gekoppeld zijn aan een van de twee hoofdlocaties. Deze koppelingen zijn via eigen glasvezel of via gehuurde glasvezelverbindingen.</w:t>
      </w:r>
    </w:p>
    <w:p w14:paraId="36004F67" w14:textId="77777777" w:rsidR="00860FAB" w:rsidRDefault="00860FAB" w:rsidP="00860FAB">
      <w:pPr>
        <w:spacing w:line="276" w:lineRule="auto"/>
      </w:pPr>
    </w:p>
    <w:p w14:paraId="44F2E82D" w14:textId="77777777" w:rsidR="00860FAB" w:rsidRPr="00BC7847" w:rsidRDefault="00860FAB" w:rsidP="00EC7EA6">
      <w:pPr>
        <w:pStyle w:val="Kop3"/>
      </w:pPr>
      <w:bookmarkStart w:id="37" w:name="_Toc18317689"/>
      <w:bookmarkStart w:id="38" w:name="_Toc208497776"/>
      <w:r>
        <w:t>Internet</w:t>
      </w:r>
      <w:bookmarkEnd w:id="37"/>
      <w:bookmarkEnd w:id="38"/>
    </w:p>
    <w:p w14:paraId="35C1E44F" w14:textId="4FDAE230" w:rsidR="00860FAB" w:rsidRDefault="00860FAB" w:rsidP="00860FAB">
      <w:pPr>
        <w:spacing w:line="276" w:lineRule="auto"/>
      </w:pPr>
      <w:r>
        <w:t xml:space="preserve">De koppeling van het HAN netwerk met het internet loopt via </w:t>
      </w:r>
      <w:proofErr w:type="spellStart"/>
      <w:r>
        <w:t>SURFnet</w:t>
      </w:r>
      <w:proofErr w:type="spellEnd"/>
      <w:r>
        <w:t xml:space="preserve">. Er is per hoofdlocatie een borderrouter (Cisco </w:t>
      </w:r>
      <w:r w:rsidR="00A36428" w:rsidRPr="00A36428">
        <w:t>9500</w:t>
      </w:r>
      <w:r>
        <w:t xml:space="preserve">) aanwezig waarop </w:t>
      </w:r>
      <w:proofErr w:type="spellStart"/>
      <w:r>
        <w:t>SURFnet</w:t>
      </w:r>
      <w:proofErr w:type="spellEnd"/>
      <w:r>
        <w:t xml:space="preserve"> middels BGP is gekoppeld</w:t>
      </w:r>
      <w:r w:rsidR="00A36428" w:rsidRPr="00A36428">
        <w:t xml:space="preserve"> op 10G</w:t>
      </w:r>
      <w:r w:rsidR="004C245F">
        <w:t>b</w:t>
      </w:r>
      <w:r w:rsidR="00CF6590">
        <w:t>ps</w:t>
      </w:r>
      <w:r>
        <w:t xml:space="preserve">. </w:t>
      </w:r>
    </w:p>
    <w:p w14:paraId="6A607BFF" w14:textId="77777777" w:rsidR="00860FAB" w:rsidRDefault="00860FAB" w:rsidP="00860FAB">
      <w:pPr>
        <w:spacing w:line="276" w:lineRule="auto"/>
      </w:pPr>
    </w:p>
    <w:p w14:paraId="1281C28D" w14:textId="77777777" w:rsidR="00860FAB" w:rsidRPr="00BC7847" w:rsidRDefault="00860FAB" w:rsidP="00540301">
      <w:pPr>
        <w:pStyle w:val="Kop3"/>
      </w:pPr>
      <w:bookmarkStart w:id="39" w:name="_Toc18317690"/>
      <w:bookmarkStart w:id="40" w:name="_Toc208497777"/>
      <w:proofErr w:type="spellStart"/>
      <w:r>
        <w:t>Core</w:t>
      </w:r>
      <w:bookmarkEnd w:id="39"/>
      <w:bookmarkEnd w:id="40"/>
      <w:proofErr w:type="spellEnd"/>
    </w:p>
    <w:p w14:paraId="171157B1" w14:textId="7552B828" w:rsidR="00860FAB" w:rsidRDefault="00860FAB" w:rsidP="00860FAB">
      <w:pPr>
        <w:spacing w:line="276" w:lineRule="auto"/>
      </w:pPr>
      <w:r>
        <w:t xml:space="preserve">De </w:t>
      </w:r>
      <w:proofErr w:type="spellStart"/>
      <w:r>
        <w:t>core</w:t>
      </w:r>
      <w:proofErr w:type="spellEnd"/>
      <w:r>
        <w:t xml:space="preserve"> van het HAN netwerk bestaat uit Cisco </w:t>
      </w:r>
      <w:r w:rsidR="00034D66" w:rsidRPr="00034D66">
        <w:t>9500 switches.</w:t>
      </w:r>
      <w:r>
        <w:t xml:space="preserve"> Per hoofdlocatie staan er twee in </w:t>
      </w:r>
      <w:r w:rsidR="00034D66" w:rsidRPr="00034D66">
        <w:t>VSX cluster.</w:t>
      </w:r>
      <w:r>
        <w:t xml:space="preserve"> Deze </w:t>
      </w:r>
      <w:proofErr w:type="spellStart"/>
      <w:r>
        <w:t>core</w:t>
      </w:r>
      <w:proofErr w:type="spellEnd"/>
      <w:r>
        <w:t xml:space="preserve"> zorgt voor alle routering binnen de campus. Per </w:t>
      </w:r>
      <w:proofErr w:type="spellStart"/>
      <w:r>
        <w:t>core</w:t>
      </w:r>
      <w:proofErr w:type="spellEnd"/>
      <w:r>
        <w:t xml:space="preserve"> is er een default gateway richting de borderrouters (zie internet</w:t>
      </w:r>
      <w:r w:rsidR="00034D66" w:rsidRPr="00034D66">
        <w:t xml:space="preserve">) via de </w:t>
      </w:r>
      <w:proofErr w:type="spellStart"/>
      <w:r w:rsidR="00034D66" w:rsidRPr="00034D66">
        <w:t>edge</w:t>
      </w:r>
      <w:proofErr w:type="spellEnd"/>
      <w:r w:rsidR="00034D66" w:rsidRPr="00034D66">
        <w:t xml:space="preserve"> firewall (Fortigate).</w:t>
      </w:r>
      <w:r>
        <w:t xml:space="preserve"> De twee </w:t>
      </w:r>
      <w:proofErr w:type="spellStart"/>
      <w:r>
        <w:t>cores</w:t>
      </w:r>
      <w:proofErr w:type="spellEnd"/>
      <w:r>
        <w:t xml:space="preserve"> zijn onderling gekoppeld middels meerderde glasvezelverbindingen.</w:t>
      </w:r>
    </w:p>
    <w:p w14:paraId="0F5DEB2F" w14:textId="77777777" w:rsidR="00860FAB" w:rsidRDefault="00860FAB" w:rsidP="00860FAB">
      <w:pPr>
        <w:spacing w:line="276" w:lineRule="auto"/>
      </w:pPr>
    </w:p>
    <w:p w14:paraId="2114214C" w14:textId="77777777" w:rsidR="00860FAB" w:rsidRPr="00BC7847" w:rsidRDefault="00860FAB" w:rsidP="00B96EC3">
      <w:pPr>
        <w:pStyle w:val="Kop3"/>
      </w:pPr>
      <w:bookmarkStart w:id="41" w:name="_Toc18317691"/>
      <w:bookmarkStart w:id="42" w:name="_Toc208497778"/>
      <w:r>
        <w:t>Distributie</w:t>
      </w:r>
      <w:bookmarkEnd w:id="41"/>
      <w:bookmarkEnd w:id="42"/>
    </w:p>
    <w:p w14:paraId="1C4E356E" w14:textId="56E76D3F" w:rsidR="00860FAB" w:rsidRDefault="00860FAB" w:rsidP="00860FAB">
      <w:pPr>
        <w:spacing w:line="276" w:lineRule="auto"/>
      </w:pPr>
      <w:r>
        <w:t xml:space="preserve">De distributie laag bestaat uit Cisco </w:t>
      </w:r>
      <w:r w:rsidR="00DA338F" w:rsidRPr="00DA338F">
        <w:t>9500</w:t>
      </w:r>
      <w:r>
        <w:t xml:space="preserve"> switches. Deze hangen </w:t>
      </w:r>
      <w:r w:rsidR="00DA338F" w:rsidRPr="00DA338F">
        <w:t xml:space="preserve">net als de </w:t>
      </w:r>
      <w:proofErr w:type="spellStart"/>
      <w:r w:rsidR="00DA338F" w:rsidRPr="00DA338F">
        <w:t>core</w:t>
      </w:r>
      <w:proofErr w:type="spellEnd"/>
      <w:r w:rsidR="00DA338F" w:rsidRPr="00DA338F">
        <w:t xml:space="preserve"> switches  </w:t>
      </w:r>
      <w:r>
        <w:t xml:space="preserve">in de </w:t>
      </w:r>
      <w:r w:rsidR="00DA338F" w:rsidRPr="00DA338F">
        <w:t>MER ruimten.</w:t>
      </w:r>
      <w:r>
        <w:t xml:space="preserve"> De distributie laag heeft meerdere </w:t>
      </w:r>
      <w:r w:rsidR="00DA338F" w:rsidRPr="00DA338F">
        <w:t>40G</w:t>
      </w:r>
      <w:r w:rsidR="00450421">
        <w:t>b</w:t>
      </w:r>
      <w:r w:rsidR="00CF6590">
        <w:t>ps</w:t>
      </w:r>
      <w:r>
        <w:t xml:space="preserve"> koppelingen met het de </w:t>
      </w:r>
      <w:proofErr w:type="spellStart"/>
      <w:r>
        <w:t>core</w:t>
      </w:r>
      <w:proofErr w:type="spellEnd"/>
      <w:r>
        <w:t xml:space="preserve">. Op deze distributie laag worden de access switches aangesloten. </w:t>
      </w:r>
    </w:p>
    <w:p w14:paraId="7F64881C" w14:textId="77777777" w:rsidR="00860FAB" w:rsidRDefault="00860FAB" w:rsidP="00860FAB">
      <w:pPr>
        <w:spacing w:line="276" w:lineRule="auto"/>
      </w:pPr>
    </w:p>
    <w:p w14:paraId="4EC6A17E" w14:textId="77777777" w:rsidR="00860FAB" w:rsidRPr="00BC7847" w:rsidRDefault="00860FAB" w:rsidP="00024675">
      <w:pPr>
        <w:pStyle w:val="Kop3"/>
      </w:pPr>
      <w:bookmarkStart w:id="43" w:name="_Toc18317692"/>
      <w:bookmarkStart w:id="44" w:name="_Toc208497779"/>
      <w:r w:rsidRPr="00BC7847">
        <w:t>A</w:t>
      </w:r>
      <w:r>
        <w:t>ccess</w:t>
      </w:r>
      <w:bookmarkEnd w:id="43"/>
      <w:bookmarkEnd w:id="44"/>
    </w:p>
    <w:p w14:paraId="352E3A69" w14:textId="2BA78587" w:rsidR="00860FAB" w:rsidRDefault="00860FAB" w:rsidP="00860FAB">
      <w:pPr>
        <w:spacing w:line="276" w:lineRule="auto"/>
      </w:pPr>
      <w:r>
        <w:t xml:space="preserve">De access laag bestaat uit </w:t>
      </w:r>
      <w:r w:rsidR="00DA338F" w:rsidRPr="00DA338F">
        <w:t xml:space="preserve">stacks van </w:t>
      </w:r>
      <w:r>
        <w:t xml:space="preserve">de Cisco </w:t>
      </w:r>
      <w:r w:rsidR="00DA338F" w:rsidRPr="00DA338F">
        <w:t>9300</w:t>
      </w:r>
      <w:r>
        <w:t xml:space="preserve"> serie. Hierop worden tal van </w:t>
      </w:r>
      <w:proofErr w:type="spellStart"/>
      <w:r>
        <w:t>devices</w:t>
      </w:r>
      <w:proofErr w:type="spellEnd"/>
      <w:r>
        <w:t xml:space="preserve"> aangesloten zoals </w:t>
      </w:r>
      <w:proofErr w:type="spellStart"/>
      <w:r w:rsidR="00DA338F" w:rsidRPr="00DA338F">
        <w:t>accesspoints</w:t>
      </w:r>
      <w:proofErr w:type="spellEnd"/>
      <w:r w:rsidR="00DA338F" w:rsidRPr="00DA338F">
        <w:t xml:space="preserve">, </w:t>
      </w:r>
      <w:r>
        <w:t xml:space="preserve">werkstations, printers en betaalautomaten. De access laag heeft een </w:t>
      </w:r>
      <w:r w:rsidR="00DA338F" w:rsidRPr="00DA338F">
        <w:t>2x25G</w:t>
      </w:r>
      <w:r w:rsidR="00F2313D">
        <w:t>b</w:t>
      </w:r>
      <w:r w:rsidR="00CF6590">
        <w:t>ps</w:t>
      </w:r>
      <w:r w:rsidR="00DA338F" w:rsidRPr="00DA338F">
        <w:t xml:space="preserve"> </w:t>
      </w:r>
      <w:r>
        <w:t>koppeling met de distributie laag.</w:t>
      </w:r>
      <w:r w:rsidR="00DA338F" w:rsidRPr="00DA338F">
        <w:t xml:space="preserve"> In de access laag wordt Cisco ISE gebruikt voor netwerkauthenticatie.</w:t>
      </w:r>
    </w:p>
    <w:p w14:paraId="4983AD9A" w14:textId="77777777" w:rsidR="00860FAB" w:rsidRPr="00827E20" w:rsidRDefault="00860FAB" w:rsidP="00860FAB">
      <w:pPr>
        <w:spacing w:line="276" w:lineRule="auto"/>
      </w:pPr>
    </w:p>
    <w:p w14:paraId="5BA7D685" w14:textId="77777777" w:rsidR="00860FAB" w:rsidRPr="00BC7847" w:rsidRDefault="00860FAB" w:rsidP="00024675">
      <w:pPr>
        <w:pStyle w:val="Kop3"/>
      </w:pPr>
      <w:bookmarkStart w:id="45" w:name="_Toc18317693"/>
      <w:bookmarkStart w:id="46" w:name="_Toc208497780"/>
      <w:r>
        <w:t>Security</w:t>
      </w:r>
      <w:bookmarkEnd w:id="45"/>
      <w:bookmarkEnd w:id="46"/>
    </w:p>
    <w:p w14:paraId="50DD8388" w14:textId="4E9B2C58" w:rsidR="00860FAB" w:rsidRDefault="00860FAB" w:rsidP="00860FAB">
      <w:pPr>
        <w:spacing w:line="276" w:lineRule="auto"/>
      </w:pPr>
      <w:r>
        <w:t xml:space="preserve">Op verschillende plaatsen in het HAN netwerk zijn firewalls gepositioneerd. De internet </w:t>
      </w:r>
      <w:proofErr w:type="spellStart"/>
      <w:r>
        <w:t>edge</w:t>
      </w:r>
      <w:proofErr w:type="spellEnd"/>
      <w:r w:rsidR="00AD0F09" w:rsidRPr="00AD0F09">
        <w:t xml:space="preserve">/DMZ </w:t>
      </w:r>
      <w:r>
        <w:t xml:space="preserve">firewall is een Fortigate </w:t>
      </w:r>
      <w:r w:rsidR="00AD0F09" w:rsidRPr="00AD0F09">
        <w:t xml:space="preserve">1100E. </w:t>
      </w:r>
      <w:r>
        <w:t xml:space="preserve"> Zowel de </w:t>
      </w:r>
      <w:proofErr w:type="spellStart"/>
      <w:r>
        <w:t>edge</w:t>
      </w:r>
      <w:proofErr w:type="spellEnd"/>
      <w:r>
        <w:t xml:space="preserve"> als DMZ firewalls staan in </w:t>
      </w:r>
      <w:proofErr w:type="spellStart"/>
      <w:r>
        <w:t>active-</w:t>
      </w:r>
      <w:r w:rsidR="00AD0F09" w:rsidRPr="00AD0F09">
        <w:t>passive</w:t>
      </w:r>
      <w:proofErr w:type="spellEnd"/>
      <w:r w:rsidR="00AD0F09" w:rsidRPr="00AD0F09">
        <w:t xml:space="preserve"> cluster</w:t>
      </w:r>
      <w:r>
        <w:t xml:space="preserve"> op de twee hoofdlocaties. Daarnaast zijn er nog verschillende firewalls en </w:t>
      </w:r>
      <w:proofErr w:type="spellStart"/>
      <w:r>
        <w:t>ACL’s</w:t>
      </w:r>
      <w:proofErr w:type="spellEnd"/>
      <w:r>
        <w:t xml:space="preserve"> die voor verschillende netwerken (</w:t>
      </w:r>
      <w:proofErr w:type="spellStart"/>
      <w:r>
        <w:t>VLAN’s</w:t>
      </w:r>
      <w:proofErr w:type="spellEnd"/>
      <w:r>
        <w:t xml:space="preserve">) staan zoals ‘medewerkers’ en ‘studenten’ netwerken. Het draadloze netwerk is voorzien van twee </w:t>
      </w:r>
      <w:r w:rsidR="00AD0F09" w:rsidRPr="00AD0F09">
        <w:t>Fortigate 1801F firewalls per campus.</w:t>
      </w:r>
    </w:p>
    <w:p w14:paraId="5D0BE2BA" w14:textId="77777777" w:rsidR="00860FAB" w:rsidRPr="00631187" w:rsidRDefault="00860FAB" w:rsidP="00860FAB">
      <w:pPr>
        <w:spacing w:line="276" w:lineRule="auto"/>
      </w:pPr>
    </w:p>
    <w:p w14:paraId="2C05F01C" w14:textId="77777777" w:rsidR="00860FAB" w:rsidRPr="00BC7847" w:rsidRDefault="00860FAB" w:rsidP="00024675">
      <w:pPr>
        <w:pStyle w:val="Kop3"/>
      </w:pPr>
      <w:bookmarkStart w:id="47" w:name="_Toc18317694"/>
      <w:bookmarkStart w:id="48" w:name="_Toc208497781"/>
      <w:r>
        <w:t>Draadloos</w:t>
      </w:r>
      <w:bookmarkEnd w:id="47"/>
      <w:bookmarkEnd w:id="48"/>
    </w:p>
    <w:p w14:paraId="7AD92348" w14:textId="6C61400A" w:rsidR="00860FAB" w:rsidRDefault="00860FAB" w:rsidP="00860FAB">
      <w:pPr>
        <w:spacing w:line="276" w:lineRule="auto"/>
      </w:pPr>
      <w:r>
        <w:t xml:space="preserve">Het draadloos netwerk bestaat uit 2 Wireless </w:t>
      </w:r>
      <w:proofErr w:type="spellStart"/>
      <w:r>
        <w:t>Lan</w:t>
      </w:r>
      <w:proofErr w:type="spellEnd"/>
      <w:r>
        <w:t xml:space="preserve"> Controllers, per hoofdlocatie. In totaal sturen deze </w:t>
      </w:r>
      <w:proofErr w:type="spellStart"/>
      <w:r w:rsidR="00490B1A" w:rsidRPr="00490B1A">
        <w:t>WLC’s</w:t>
      </w:r>
      <w:proofErr w:type="spellEnd"/>
      <w:r w:rsidR="00490B1A" w:rsidRPr="00490B1A">
        <w:t xml:space="preserve">  ongeveer 1500 </w:t>
      </w:r>
      <w:r>
        <w:t xml:space="preserve"> </w:t>
      </w:r>
      <w:proofErr w:type="spellStart"/>
      <w:r>
        <w:t>accesspoints</w:t>
      </w:r>
      <w:proofErr w:type="spellEnd"/>
      <w:r>
        <w:t xml:space="preserve"> aan. Voor het managen wordt </w:t>
      </w:r>
      <w:r w:rsidR="00490B1A" w:rsidRPr="00490B1A">
        <w:t xml:space="preserve">Cisco </w:t>
      </w:r>
      <w:proofErr w:type="spellStart"/>
      <w:r w:rsidR="00490B1A" w:rsidRPr="00490B1A">
        <w:t>Catalyst</w:t>
      </w:r>
      <w:proofErr w:type="spellEnd"/>
      <w:r w:rsidR="00490B1A" w:rsidRPr="00490B1A">
        <w:t xml:space="preserve"> Center</w:t>
      </w:r>
      <w:r>
        <w:t xml:space="preserve"> gebruikt. </w:t>
      </w:r>
    </w:p>
    <w:p w14:paraId="772B7B70" w14:textId="77777777" w:rsidR="00860FAB" w:rsidRDefault="00860FAB" w:rsidP="00860FAB">
      <w:pPr>
        <w:spacing w:line="276" w:lineRule="auto"/>
      </w:pPr>
    </w:p>
    <w:p w14:paraId="5A2B624F" w14:textId="77777777" w:rsidR="00860FAB" w:rsidRPr="00BC7847" w:rsidRDefault="00860FAB" w:rsidP="00AF78AA">
      <w:pPr>
        <w:pStyle w:val="Kop3"/>
      </w:pPr>
      <w:bookmarkStart w:id="49" w:name="_Toc18317695"/>
      <w:bookmarkStart w:id="50" w:name="_Toc208497782"/>
      <w:r>
        <w:t>Datacenter</w:t>
      </w:r>
      <w:bookmarkEnd w:id="49"/>
      <w:bookmarkEnd w:id="50"/>
    </w:p>
    <w:p w14:paraId="4D675CD2" w14:textId="114C4AF6" w:rsidR="00860FAB" w:rsidRDefault="00860FAB" w:rsidP="00860FAB">
      <w:pPr>
        <w:spacing w:line="276" w:lineRule="auto"/>
      </w:pPr>
      <w:r>
        <w:t>In het datacenter netwerk staan verschillende ESX (</w:t>
      </w:r>
      <w:proofErr w:type="spellStart"/>
      <w:r>
        <w:t>blade</w:t>
      </w:r>
      <w:proofErr w:type="spellEnd"/>
      <w:r>
        <w:t xml:space="preserve">) servers en de SAN omgeving. Deze zijn gekoppeld met het netwerk middels meerdere Cisco Nexus </w:t>
      </w:r>
      <w:r w:rsidR="00490B1A" w:rsidRPr="00490B1A">
        <w:t xml:space="preserve">93180 </w:t>
      </w:r>
      <w:proofErr w:type="spellStart"/>
      <w:r w:rsidR="00490B1A" w:rsidRPr="00490B1A">
        <w:t>switces</w:t>
      </w:r>
      <w:proofErr w:type="spellEnd"/>
      <w:r>
        <w:t>.</w:t>
      </w:r>
    </w:p>
    <w:p w14:paraId="4023D8C0" w14:textId="77777777" w:rsidR="00235F9E" w:rsidRDefault="00235F9E" w:rsidP="00860FAB">
      <w:pPr>
        <w:spacing w:line="276" w:lineRule="auto"/>
      </w:pPr>
    </w:p>
    <w:p w14:paraId="20B55653" w14:textId="77777777" w:rsidR="00235F9E" w:rsidRDefault="00235F9E" w:rsidP="00860FAB">
      <w:pPr>
        <w:spacing w:line="276" w:lineRule="auto"/>
      </w:pPr>
    </w:p>
    <w:p w14:paraId="69065BC2" w14:textId="77777777" w:rsidR="00235F9E" w:rsidRDefault="00235F9E" w:rsidP="00860FAB">
      <w:pPr>
        <w:spacing w:line="276" w:lineRule="auto"/>
      </w:pPr>
    </w:p>
    <w:p w14:paraId="438FEA29" w14:textId="77777777" w:rsidR="00235F9E" w:rsidRDefault="00235F9E" w:rsidP="00860FAB">
      <w:pPr>
        <w:spacing w:line="276" w:lineRule="auto"/>
      </w:pPr>
    </w:p>
    <w:p w14:paraId="1160C241" w14:textId="77777777" w:rsidR="00860FAB" w:rsidRDefault="00860FAB" w:rsidP="00860FAB">
      <w:pPr>
        <w:spacing w:line="276" w:lineRule="auto"/>
      </w:pPr>
    </w:p>
    <w:p w14:paraId="4808E28C" w14:textId="77777777" w:rsidR="00860FAB" w:rsidRPr="00BC7847" w:rsidRDefault="00860FAB" w:rsidP="007C450D">
      <w:pPr>
        <w:pStyle w:val="Kop3"/>
      </w:pPr>
      <w:bookmarkStart w:id="51" w:name="_Toc18317696"/>
      <w:bookmarkStart w:id="52" w:name="_Toc208497783"/>
      <w:r>
        <w:lastRenderedPageBreak/>
        <w:t>Visualisatie HAN Netwerk</w:t>
      </w:r>
      <w:bookmarkEnd w:id="51"/>
      <w:bookmarkEnd w:id="52"/>
    </w:p>
    <w:p w14:paraId="17E7F1C6" w14:textId="77777777" w:rsidR="00860FAB" w:rsidRPr="004714BF" w:rsidRDefault="00860FAB" w:rsidP="00860FAB">
      <w:pPr>
        <w:spacing w:line="276" w:lineRule="auto"/>
        <w:rPr>
          <w:lang w:eastAsia="en-US"/>
        </w:rPr>
      </w:pPr>
    </w:p>
    <w:p w14:paraId="52E340B2" w14:textId="77777777" w:rsidR="00A20A8A" w:rsidRDefault="00412171" w:rsidP="00860FAB">
      <w:pPr>
        <w:spacing w:line="276" w:lineRule="auto"/>
      </w:pPr>
      <w:r w:rsidRPr="00412171">
        <w:rPr>
          <w:noProof/>
        </w:rPr>
        <w:drawing>
          <wp:inline distT="0" distB="0" distL="0" distR="0" wp14:anchorId="3B153322" wp14:editId="60E7BAB3">
            <wp:extent cx="5831840" cy="5372735"/>
            <wp:effectExtent l="0" t="0" r="0" b="0"/>
            <wp:docPr id="1140080743" name="Picture 6" descr="Picture 2,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icture 2, Afbeeld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31840" cy="5372735"/>
                    </a:xfrm>
                    <a:prstGeom prst="rect">
                      <a:avLst/>
                    </a:prstGeom>
                    <a:noFill/>
                    <a:ln>
                      <a:noFill/>
                    </a:ln>
                  </pic:spPr>
                </pic:pic>
              </a:graphicData>
            </a:graphic>
          </wp:inline>
        </w:drawing>
      </w:r>
    </w:p>
    <w:p w14:paraId="7512263C" w14:textId="77777777" w:rsidR="00A20A8A" w:rsidRDefault="00A20A8A" w:rsidP="00860FAB">
      <w:pPr>
        <w:spacing w:line="276" w:lineRule="auto"/>
      </w:pPr>
    </w:p>
    <w:p w14:paraId="3832F566" w14:textId="7335E153" w:rsidR="00860FAB" w:rsidRDefault="00412171" w:rsidP="00860FAB">
      <w:pPr>
        <w:spacing w:line="276" w:lineRule="auto"/>
      </w:pPr>
      <w:r w:rsidRPr="00412171">
        <w:rPr>
          <w:lang w:val="en-US"/>
        </w:rPr>
        <w:br/>
      </w:r>
    </w:p>
    <w:p w14:paraId="15FD13F0" w14:textId="77777777" w:rsidR="00860FAB" w:rsidRDefault="00860FAB" w:rsidP="00860FAB">
      <w:pPr>
        <w:spacing w:line="276" w:lineRule="auto"/>
      </w:pPr>
    </w:p>
    <w:p w14:paraId="28F29569" w14:textId="77777777" w:rsidR="00860FAB" w:rsidRDefault="00860FAB" w:rsidP="00860FAB">
      <w:pPr>
        <w:spacing w:after="160" w:line="259" w:lineRule="auto"/>
      </w:pPr>
      <w:r>
        <w:br w:type="page"/>
      </w:r>
    </w:p>
    <w:p w14:paraId="7D5AB1F6" w14:textId="77777777" w:rsidR="00860FAB" w:rsidRDefault="00860FAB" w:rsidP="00A20A8A">
      <w:pPr>
        <w:pStyle w:val="Kop3"/>
      </w:pPr>
      <w:bookmarkStart w:id="53" w:name="_Toc18317697"/>
      <w:bookmarkStart w:id="54" w:name="_Toc208497784"/>
      <w:r w:rsidRPr="00A20A8A">
        <w:lastRenderedPageBreak/>
        <w:t>Visualisatie HAN Datacenter</w:t>
      </w:r>
      <w:bookmarkEnd w:id="53"/>
      <w:bookmarkEnd w:id="54"/>
    </w:p>
    <w:p w14:paraId="1B6A1BE3" w14:textId="42955D8A" w:rsidR="00860FAB" w:rsidRDefault="00860FAB" w:rsidP="00860FAB">
      <w:pPr>
        <w:spacing w:line="276" w:lineRule="auto"/>
      </w:pPr>
      <w:r>
        <w:t xml:space="preserve">Hieronder een schematische weergave hoe het </w:t>
      </w:r>
      <w:r w:rsidR="00C84151">
        <w:t>huidige serverpark van de HAN</w:t>
      </w:r>
      <w:r>
        <w:t xml:space="preserve"> </w:t>
      </w:r>
      <w:r w:rsidR="00C84151">
        <w:t xml:space="preserve">er </w:t>
      </w:r>
      <w:r>
        <w:t>ongeveer per campus uitziet.</w:t>
      </w:r>
    </w:p>
    <w:p w14:paraId="50BC8E22" w14:textId="77777777" w:rsidR="00860FAB" w:rsidRDefault="00860FAB" w:rsidP="00860FAB">
      <w:pPr>
        <w:spacing w:line="276" w:lineRule="auto"/>
      </w:pPr>
    </w:p>
    <w:p w14:paraId="6CA590CE" w14:textId="20FA0DBA" w:rsidR="00860FAB" w:rsidRDefault="1FEDF81C" w:rsidP="1B066F4F">
      <w:pPr>
        <w:spacing w:line="276" w:lineRule="auto"/>
        <w:jc w:val="center"/>
      </w:pPr>
      <w:r>
        <w:rPr>
          <w:noProof/>
        </w:rPr>
        <w:drawing>
          <wp:inline distT="0" distB="0" distL="0" distR="0" wp14:anchorId="5C1BE253" wp14:editId="08F5DEAE">
            <wp:extent cx="4067175" cy="4779894"/>
            <wp:effectExtent l="0" t="0" r="0" b="0"/>
            <wp:docPr id="1759303816" name="Picture 175930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rcRect t="12581" b="5555"/>
                    <a:stretch>
                      <a:fillRect/>
                    </a:stretch>
                  </pic:blipFill>
                  <pic:spPr>
                    <a:xfrm>
                      <a:off x="0" y="0"/>
                      <a:ext cx="4067175" cy="4779894"/>
                    </a:xfrm>
                    <a:prstGeom prst="rect">
                      <a:avLst/>
                    </a:prstGeom>
                  </pic:spPr>
                </pic:pic>
              </a:graphicData>
            </a:graphic>
          </wp:inline>
        </w:drawing>
      </w:r>
    </w:p>
    <w:p w14:paraId="26B1229A" w14:textId="77777777" w:rsidR="00860FAB" w:rsidRDefault="00860FAB" w:rsidP="00860FAB">
      <w:pPr>
        <w:spacing w:line="276" w:lineRule="auto"/>
      </w:pPr>
    </w:p>
    <w:p w14:paraId="748939D8" w14:textId="77777777" w:rsidR="00860FAB" w:rsidRPr="00852502" w:rsidRDefault="00860FAB" w:rsidP="00860FAB">
      <w:pPr>
        <w:spacing w:line="276" w:lineRule="auto"/>
        <w:rPr>
          <w:u w:val="single"/>
        </w:rPr>
      </w:pPr>
      <w:r w:rsidRPr="00852502">
        <w:rPr>
          <w:u w:val="single"/>
        </w:rPr>
        <w:t>Serverpark:</w:t>
      </w:r>
    </w:p>
    <w:p w14:paraId="34F04C7D" w14:textId="47C472E9" w:rsidR="00860FAB" w:rsidRDefault="00860FAB" w:rsidP="00860FAB">
      <w:pPr>
        <w:spacing w:line="276" w:lineRule="auto"/>
      </w:pPr>
      <w:r>
        <w:t>Per hoofdlocatie staa</w:t>
      </w:r>
      <w:r w:rsidR="3448553F">
        <w:t>n</w:t>
      </w:r>
      <w:r>
        <w:t xml:space="preserve"> </w:t>
      </w:r>
      <w:r w:rsidR="57D558B5">
        <w:t>twee</w:t>
      </w:r>
      <w:r>
        <w:t xml:space="preserve"> Dell M</w:t>
      </w:r>
      <w:r w:rsidR="76152FDB">
        <w:t>7000</w:t>
      </w:r>
      <w:r>
        <w:t xml:space="preserve"> chassis met </w:t>
      </w:r>
      <w:r w:rsidR="0007497A">
        <w:t xml:space="preserve">in totaal </w:t>
      </w:r>
      <w:r w:rsidR="047C93C4">
        <w:t>12</w:t>
      </w:r>
      <w:r>
        <w:t>x</w:t>
      </w:r>
      <w:r w:rsidR="3E0904AB">
        <w:t xml:space="preserve"> </w:t>
      </w:r>
      <w:proofErr w:type="spellStart"/>
      <w:r w:rsidR="3E0904AB">
        <w:t>PowerEdge</w:t>
      </w:r>
      <w:proofErr w:type="spellEnd"/>
      <w:r w:rsidR="3E0904AB">
        <w:t xml:space="preserve"> MX740c</w:t>
      </w:r>
      <w:r>
        <w:t xml:space="preserve"> </w:t>
      </w:r>
      <w:proofErr w:type="spellStart"/>
      <w:r>
        <w:t>blades</w:t>
      </w:r>
      <w:proofErr w:type="spellEnd"/>
      <w:r w:rsidR="000D1912">
        <w:t xml:space="preserve">. Deze </w:t>
      </w:r>
      <w:proofErr w:type="spellStart"/>
      <w:r w:rsidR="000D1912">
        <w:t>blades</w:t>
      </w:r>
      <w:proofErr w:type="spellEnd"/>
      <w:r w:rsidR="000D1912">
        <w:t xml:space="preserve"> zijn voorzien van</w:t>
      </w:r>
      <w:r>
        <w:t xml:space="preserve"> </w:t>
      </w:r>
      <w:r w:rsidR="00C23C43">
        <w:t xml:space="preserve">2x </w:t>
      </w:r>
      <w:r w:rsidR="00C23C43" w:rsidRPr="00C23C43">
        <w:t xml:space="preserve">Intel(R) </w:t>
      </w:r>
      <w:proofErr w:type="spellStart"/>
      <w:r w:rsidR="00C23C43" w:rsidRPr="00C23C43">
        <w:t>Xeon</w:t>
      </w:r>
      <w:proofErr w:type="spellEnd"/>
      <w:r w:rsidR="00C23C43" w:rsidRPr="00C23C43">
        <w:t>(R) Gold 6240R</w:t>
      </w:r>
      <w:r w:rsidR="00C23C43">
        <w:t xml:space="preserve"> CPU, 768GB memory, </w:t>
      </w:r>
      <w:proofErr w:type="spellStart"/>
      <w:r w:rsidR="0098050C" w:rsidRPr="0098050C">
        <w:t>QLogic</w:t>
      </w:r>
      <w:proofErr w:type="spellEnd"/>
      <w:r w:rsidR="0098050C" w:rsidRPr="0098050C">
        <w:t xml:space="preserve"> </w:t>
      </w:r>
      <w:proofErr w:type="spellStart"/>
      <w:r w:rsidR="0098050C" w:rsidRPr="0098050C">
        <w:t>FastLinQ</w:t>
      </w:r>
      <w:proofErr w:type="spellEnd"/>
      <w:r w:rsidR="0098050C" w:rsidRPr="0098050C">
        <w:t xml:space="preserve"> QL41xxx 1/10/25</w:t>
      </w:r>
      <w:r w:rsidR="0098050C">
        <w:t xml:space="preserve"> </w:t>
      </w:r>
      <w:r w:rsidR="000D1912">
        <w:t xml:space="preserve">NIC (4 </w:t>
      </w:r>
      <w:r w:rsidR="0098050C">
        <w:t>poorten</w:t>
      </w:r>
      <w:r w:rsidR="000D1912">
        <w:t>)</w:t>
      </w:r>
      <w:r w:rsidR="0098050C">
        <w:t xml:space="preserve"> waarvan 2 voor netwerk en 2 voor </w:t>
      </w:r>
      <w:proofErr w:type="spellStart"/>
      <w:r w:rsidR="0098050C">
        <w:t>FCoE</w:t>
      </w:r>
      <w:proofErr w:type="spellEnd"/>
      <w:r w:rsidR="0098050C">
        <w:t xml:space="preserve"> worden gebruikt</w:t>
      </w:r>
      <w:r w:rsidR="00B7295F">
        <w:t>.</w:t>
      </w:r>
      <w:r w:rsidR="0098050C">
        <w:t xml:space="preserve"> </w:t>
      </w:r>
      <w:r w:rsidR="00B7295F">
        <w:t>De chassis zijn</w:t>
      </w:r>
      <w:r>
        <w:t xml:space="preserve"> middels de </w:t>
      </w:r>
      <w:r w:rsidR="504F652A">
        <w:t xml:space="preserve">MX9116n </w:t>
      </w:r>
      <w:proofErr w:type="spellStart"/>
      <w:r w:rsidR="504F652A">
        <w:t>fabic</w:t>
      </w:r>
      <w:proofErr w:type="spellEnd"/>
      <w:r w:rsidR="504F652A">
        <w:t xml:space="preserve"> engines</w:t>
      </w:r>
      <w:r>
        <w:t xml:space="preserve"> met </w:t>
      </w:r>
      <w:r w:rsidR="2A1A064E">
        <w:t>8</w:t>
      </w:r>
      <w:r>
        <w:t>x</w:t>
      </w:r>
      <w:r w:rsidR="6C2D8E67">
        <w:t>32</w:t>
      </w:r>
      <w:r>
        <w:t>Gb</w:t>
      </w:r>
      <w:r w:rsidR="0007497A">
        <w:t>ps</w:t>
      </w:r>
      <w:r>
        <w:t xml:space="preserve"> FC </w:t>
      </w:r>
      <w:r w:rsidR="0184A485">
        <w:t>direct</w:t>
      </w:r>
      <w:r>
        <w:t xml:space="preserve"> gekoppeld aan de </w:t>
      </w:r>
      <w:r w:rsidR="4ECF82D9">
        <w:t xml:space="preserve">storage en </w:t>
      </w:r>
      <w:r w:rsidR="1903F665">
        <w:t>8x 25Gb</w:t>
      </w:r>
      <w:r w:rsidR="0007497A">
        <w:t>ps</w:t>
      </w:r>
      <w:r w:rsidR="1903F665">
        <w:t xml:space="preserve"> aan </w:t>
      </w:r>
      <w:r w:rsidR="4ECF82D9">
        <w:t xml:space="preserve">de </w:t>
      </w:r>
      <w:r>
        <w:t xml:space="preserve">Cisco Nexus </w:t>
      </w:r>
      <w:r w:rsidR="7A8B87BD">
        <w:t>93180</w:t>
      </w:r>
      <w:r>
        <w:t xml:space="preserve"> switches</w:t>
      </w:r>
      <w:r w:rsidR="23AB01E3">
        <w:t xml:space="preserve"> voor de netwerk ontsluiting</w:t>
      </w:r>
      <w:r>
        <w:t xml:space="preserve">. </w:t>
      </w:r>
      <w:r w:rsidR="3748BBB0">
        <w:t>Momenteel wordt</w:t>
      </w:r>
      <w:r>
        <w:t xml:space="preserve"> </w:t>
      </w:r>
      <w:proofErr w:type="spellStart"/>
      <w:r>
        <w:t>VMware</w:t>
      </w:r>
      <w:proofErr w:type="spellEnd"/>
      <w:r>
        <w:t xml:space="preserve"> </w:t>
      </w:r>
      <w:proofErr w:type="spellStart"/>
      <w:r>
        <w:t>vSphere</w:t>
      </w:r>
      <w:proofErr w:type="spellEnd"/>
      <w:r>
        <w:t xml:space="preserve"> 7</w:t>
      </w:r>
      <w:r w:rsidR="7445A043">
        <w:t>.x</w:t>
      </w:r>
      <w:r>
        <w:t xml:space="preserve"> </w:t>
      </w:r>
      <w:r w:rsidR="72EA8DFD">
        <w:t xml:space="preserve"> nog als</w:t>
      </w:r>
      <w:r>
        <w:t xml:space="preserve"> hypervisor </w:t>
      </w:r>
      <w:r w:rsidR="72EA8DFD">
        <w:t>gebruikt</w:t>
      </w:r>
      <w:r>
        <w:t xml:space="preserve"> </w:t>
      </w:r>
      <w:r w:rsidR="00086A47">
        <w:t xml:space="preserve">op 8 </w:t>
      </w:r>
      <w:proofErr w:type="spellStart"/>
      <w:r w:rsidR="00086A47">
        <w:t>blades</w:t>
      </w:r>
      <w:proofErr w:type="spellEnd"/>
      <w:r w:rsidR="00086A47">
        <w:t xml:space="preserve"> per campus</w:t>
      </w:r>
      <w:r w:rsidR="00B7295F">
        <w:t>,</w:t>
      </w:r>
      <w:r w:rsidR="00086A47">
        <w:t xml:space="preserve"> </w:t>
      </w:r>
      <w:r>
        <w:t xml:space="preserve">met als </w:t>
      </w:r>
      <w:proofErr w:type="spellStart"/>
      <w:r>
        <w:t>Guest</w:t>
      </w:r>
      <w:proofErr w:type="spellEnd"/>
      <w:r>
        <w:t>-OS een mix van Windows (20</w:t>
      </w:r>
      <w:r w:rsidR="43185CC3">
        <w:t>16</w:t>
      </w:r>
      <w:r>
        <w:t xml:space="preserve"> en hoger), Linux (</w:t>
      </w:r>
      <w:proofErr w:type="spellStart"/>
      <w:r>
        <w:t>RedHat</w:t>
      </w:r>
      <w:proofErr w:type="spellEnd"/>
      <w:r>
        <w:t xml:space="preserve"> Enterprise </w:t>
      </w:r>
      <w:r w:rsidR="24E5155F">
        <w:t>8</w:t>
      </w:r>
      <w:r>
        <w:t xml:space="preserve"> en hoger) en nog enkele virtual </w:t>
      </w:r>
      <w:proofErr w:type="spellStart"/>
      <w:r>
        <w:t>appliances</w:t>
      </w:r>
      <w:proofErr w:type="spellEnd"/>
      <w:r>
        <w:t xml:space="preserve">. </w:t>
      </w:r>
    </w:p>
    <w:p w14:paraId="31D97F40" w14:textId="2809D391" w:rsidR="00860FAB" w:rsidRPr="00B34CEF" w:rsidRDefault="00B34CEF" w:rsidP="00860FAB">
      <w:pPr>
        <w:spacing w:line="276" w:lineRule="auto"/>
        <w:rPr>
          <w:u w:val="single"/>
        </w:rPr>
      </w:pPr>
      <w:r>
        <w:br/>
      </w:r>
      <w:r w:rsidRPr="00B34CEF">
        <w:rPr>
          <w:u w:val="single"/>
        </w:rPr>
        <w:t>Opslag:</w:t>
      </w:r>
    </w:p>
    <w:p w14:paraId="48D5F160" w14:textId="5CBF998F" w:rsidR="00860FAB" w:rsidRPr="00851F1A" w:rsidRDefault="00860FAB" w:rsidP="68BD3169">
      <w:pPr>
        <w:spacing w:line="276" w:lineRule="auto"/>
      </w:pPr>
      <w:r>
        <w:t xml:space="preserve">Voor opslag van de in totaal zo’n 450 virtuele servers staat er op beide hoofdlocaties een </w:t>
      </w:r>
      <w:r w:rsidR="104D7EC3">
        <w:t xml:space="preserve">Huawei Dorado 5000v6 </w:t>
      </w:r>
      <w:r>
        <w:t xml:space="preserve"> met 2</w:t>
      </w:r>
      <w:r w:rsidR="55F914BC">
        <w:t>2</w:t>
      </w:r>
      <w:r w:rsidR="303C2323">
        <w:t>x</w:t>
      </w:r>
      <w:r>
        <w:t xml:space="preserve"> </w:t>
      </w:r>
      <w:r w:rsidR="6F22CDBC">
        <w:t>8Tb</w:t>
      </w:r>
      <w:r>
        <w:t xml:space="preserve"> disks </w:t>
      </w:r>
      <w:r w:rsidR="2BCC6A57">
        <w:t>(</w:t>
      </w:r>
      <w:proofErr w:type="spellStart"/>
      <w:r w:rsidR="2BCC6A57">
        <w:t>ong</w:t>
      </w:r>
      <w:proofErr w:type="spellEnd"/>
      <w:r w:rsidR="2BCC6A57">
        <w:t xml:space="preserve"> 256TB capaciteit per campus)</w:t>
      </w:r>
      <w:r>
        <w:t xml:space="preserve">. Gemiddeld is </w:t>
      </w:r>
      <w:r w:rsidR="595F9114">
        <w:t>zo'n 53</w:t>
      </w:r>
      <w:r>
        <w:t xml:space="preserve">% van de beschikbare diskruimte in gebruik. Een beperkt aantal volumes wordt momenteel kruislings </w:t>
      </w:r>
      <w:proofErr w:type="spellStart"/>
      <w:r>
        <w:t>gemirrored</w:t>
      </w:r>
      <w:proofErr w:type="spellEnd"/>
      <w:r>
        <w:t xml:space="preserve">. </w:t>
      </w:r>
    </w:p>
    <w:p w14:paraId="41ABBA9B" w14:textId="3C42CC19" w:rsidR="00860FAB" w:rsidRPr="00BB200F" w:rsidRDefault="477DC367" w:rsidP="68BD3169">
      <w:pPr>
        <w:spacing w:line="276" w:lineRule="auto"/>
        <w:rPr>
          <w:u w:val="single"/>
          <w:lang w:val="en-GB"/>
        </w:rPr>
      </w:pPr>
      <w:r w:rsidRPr="68BD3169">
        <w:rPr>
          <w:u w:val="single"/>
          <w:lang w:val="en-GB"/>
        </w:rPr>
        <w:t>Management software:</w:t>
      </w:r>
    </w:p>
    <w:p w14:paraId="4F7D13BF" w14:textId="22AFE1C3" w:rsidR="00860FAB" w:rsidRPr="00BB200F" w:rsidRDefault="00860FAB" w:rsidP="00860FAB">
      <w:pPr>
        <w:spacing w:line="276" w:lineRule="auto"/>
        <w:rPr>
          <w:lang w:val="en-GB"/>
        </w:rPr>
      </w:pPr>
      <w:r w:rsidRPr="00F02393">
        <w:rPr>
          <w:lang w:val="en-GB"/>
        </w:rPr>
        <w:lastRenderedPageBreak/>
        <w:t xml:space="preserve">Qua beheer/management software </w:t>
      </w:r>
      <w:proofErr w:type="spellStart"/>
      <w:r w:rsidRPr="00F02393">
        <w:rPr>
          <w:lang w:val="en-GB"/>
        </w:rPr>
        <w:t>wordt</w:t>
      </w:r>
      <w:proofErr w:type="spellEnd"/>
      <w:r w:rsidRPr="00F02393">
        <w:rPr>
          <w:lang w:val="en-GB"/>
        </w:rPr>
        <w:t xml:space="preserve"> </w:t>
      </w:r>
      <w:proofErr w:type="spellStart"/>
      <w:r w:rsidRPr="00F02393">
        <w:rPr>
          <w:lang w:val="en-GB"/>
        </w:rPr>
        <w:t>o.a.</w:t>
      </w:r>
      <w:proofErr w:type="spellEnd"/>
      <w:r w:rsidRPr="00F02393">
        <w:rPr>
          <w:lang w:val="en-GB"/>
        </w:rPr>
        <w:t xml:space="preserve"> </w:t>
      </w:r>
      <w:proofErr w:type="spellStart"/>
      <w:r w:rsidRPr="00F02393">
        <w:rPr>
          <w:lang w:val="en-GB"/>
        </w:rPr>
        <w:t>gebruik</w:t>
      </w:r>
      <w:proofErr w:type="spellEnd"/>
      <w:r w:rsidRPr="00F02393">
        <w:rPr>
          <w:lang w:val="en-GB"/>
        </w:rPr>
        <w:t xml:space="preserve"> </w:t>
      </w:r>
      <w:proofErr w:type="spellStart"/>
      <w:r w:rsidRPr="00F02393">
        <w:rPr>
          <w:lang w:val="en-GB"/>
        </w:rPr>
        <w:t>gemaakt</w:t>
      </w:r>
      <w:proofErr w:type="spellEnd"/>
      <w:r w:rsidRPr="00F02393">
        <w:rPr>
          <w:lang w:val="en-GB"/>
        </w:rPr>
        <w:t xml:space="preserve"> van Veeam One, Dell </w:t>
      </w:r>
      <w:proofErr w:type="spellStart"/>
      <w:r w:rsidRPr="00F02393">
        <w:rPr>
          <w:lang w:val="en-GB"/>
        </w:rPr>
        <w:t>OpenManage</w:t>
      </w:r>
      <w:proofErr w:type="spellEnd"/>
      <w:r w:rsidRPr="00F02393">
        <w:rPr>
          <w:lang w:val="en-GB"/>
        </w:rPr>
        <w:t xml:space="preserve"> Integration for VMware vCenter, Zabbix</w:t>
      </w:r>
      <w:r w:rsidR="00223738" w:rsidRPr="00F02393">
        <w:rPr>
          <w:lang w:val="en-GB"/>
        </w:rPr>
        <w:t>,</w:t>
      </w:r>
      <w:r w:rsidRPr="00F02393">
        <w:rPr>
          <w:lang w:val="en-GB"/>
        </w:rPr>
        <w:t xml:space="preserve"> </w:t>
      </w:r>
      <w:proofErr w:type="spellStart"/>
      <w:r w:rsidRPr="00F02393">
        <w:rPr>
          <w:lang w:val="en-GB"/>
        </w:rPr>
        <w:t>B</w:t>
      </w:r>
      <w:r w:rsidR="340E9E36" w:rsidRPr="00F02393">
        <w:rPr>
          <w:lang w:val="en-GB"/>
        </w:rPr>
        <w:t>eyondTrust</w:t>
      </w:r>
      <w:proofErr w:type="spellEnd"/>
      <w:r w:rsidRPr="00F02393">
        <w:rPr>
          <w:lang w:val="en-GB"/>
        </w:rPr>
        <w:t xml:space="preserve"> privileged access management</w:t>
      </w:r>
      <w:r w:rsidR="00223738" w:rsidRPr="00F02393">
        <w:rPr>
          <w:lang w:val="en-GB"/>
        </w:rPr>
        <w:t xml:space="preserve"> </w:t>
      </w:r>
      <w:proofErr w:type="spellStart"/>
      <w:r w:rsidR="00223738" w:rsidRPr="00F02393">
        <w:rPr>
          <w:lang w:val="en-GB"/>
        </w:rPr>
        <w:t>en</w:t>
      </w:r>
      <w:proofErr w:type="spellEnd"/>
      <w:r w:rsidR="00223738" w:rsidRPr="00F02393">
        <w:rPr>
          <w:lang w:val="en-GB"/>
        </w:rPr>
        <w:t xml:space="preserve"> </w:t>
      </w:r>
      <w:r w:rsidR="00D708DF" w:rsidRPr="00F02393">
        <w:rPr>
          <w:lang w:val="en-GB"/>
        </w:rPr>
        <w:t xml:space="preserve">Bitdefender </w:t>
      </w:r>
      <w:proofErr w:type="spellStart"/>
      <w:r w:rsidR="00BB200F" w:rsidRPr="00F02393">
        <w:rPr>
          <w:lang w:val="en-GB"/>
        </w:rPr>
        <w:t>Gravityzone</w:t>
      </w:r>
      <w:proofErr w:type="spellEnd"/>
      <w:r w:rsidR="00BB200F" w:rsidRPr="00F02393">
        <w:rPr>
          <w:lang w:val="en-GB"/>
        </w:rPr>
        <w:t xml:space="preserve"> Security for Servers</w:t>
      </w:r>
      <w:r w:rsidR="00F02393" w:rsidRPr="00F02393">
        <w:rPr>
          <w:lang w:val="en-GB"/>
        </w:rPr>
        <w:t>/</w:t>
      </w:r>
      <w:proofErr w:type="spellStart"/>
      <w:r w:rsidR="00BB200F" w:rsidRPr="00BB200F">
        <w:rPr>
          <w:lang w:val="en-GB"/>
        </w:rPr>
        <w:t>Gravityzone</w:t>
      </w:r>
      <w:proofErr w:type="spellEnd"/>
      <w:r w:rsidR="00BB200F" w:rsidRPr="00BB200F">
        <w:rPr>
          <w:lang w:val="en-GB"/>
        </w:rPr>
        <w:t xml:space="preserve"> Endpoint Detection and Response</w:t>
      </w:r>
      <w:r w:rsidR="00F02393">
        <w:rPr>
          <w:lang w:val="en-GB"/>
        </w:rPr>
        <w:t xml:space="preserve"> (</w:t>
      </w:r>
      <w:proofErr w:type="spellStart"/>
      <w:r w:rsidR="00F02393">
        <w:rPr>
          <w:lang w:val="en-GB"/>
        </w:rPr>
        <w:t>icm</w:t>
      </w:r>
      <w:proofErr w:type="spellEnd"/>
      <w:r w:rsidR="00F02393">
        <w:rPr>
          <w:lang w:val="en-GB"/>
        </w:rPr>
        <w:t xml:space="preserve"> Cloud console)</w:t>
      </w:r>
      <w:r w:rsidRPr="00BB200F">
        <w:rPr>
          <w:lang w:val="en-GB"/>
        </w:rPr>
        <w:t>.</w:t>
      </w:r>
    </w:p>
    <w:p w14:paraId="0C6B5F08" w14:textId="77777777" w:rsidR="00860FAB" w:rsidRPr="00BB200F" w:rsidRDefault="00860FAB" w:rsidP="00860FAB">
      <w:pPr>
        <w:spacing w:line="276" w:lineRule="auto"/>
        <w:rPr>
          <w:lang w:val="en-GB"/>
        </w:rPr>
      </w:pPr>
    </w:p>
    <w:p w14:paraId="0E2964D1" w14:textId="77777777" w:rsidR="00860FAB" w:rsidRPr="00852502" w:rsidRDefault="00860FAB" w:rsidP="00860FAB">
      <w:pPr>
        <w:spacing w:line="276" w:lineRule="auto"/>
        <w:rPr>
          <w:u w:val="single"/>
        </w:rPr>
      </w:pPr>
      <w:proofErr w:type="spellStart"/>
      <w:r w:rsidRPr="00852502">
        <w:rPr>
          <w:u w:val="single"/>
        </w:rPr>
        <w:t>Backup</w:t>
      </w:r>
      <w:proofErr w:type="spellEnd"/>
      <w:r w:rsidRPr="00852502">
        <w:rPr>
          <w:u w:val="single"/>
        </w:rPr>
        <w:t>:</w:t>
      </w:r>
    </w:p>
    <w:p w14:paraId="650D4E29" w14:textId="008FC4EC" w:rsidR="00860FAB" w:rsidRDefault="00860FAB" w:rsidP="00860FAB">
      <w:pPr>
        <w:spacing w:line="276" w:lineRule="auto"/>
      </w:pPr>
      <w:r>
        <w:t xml:space="preserve">De </w:t>
      </w:r>
      <w:proofErr w:type="spellStart"/>
      <w:r>
        <w:t>backups</w:t>
      </w:r>
      <w:proofErr w:type="spellEnd"/>
      <w:r>
        <w:t xml:space="preserve"> worden</w:t>
      </w:r>
      <w:r w:rsidRPr="03CA874C">
        <w:t xml:space="preserve"> </w:t>
      </w:r>
      <w:r w:rsidR="00890716">
        <w:t>op dit moment</w:t>
      </w:r>
      <w:r w:rsidRPr="03CA874C">
        <w:t xml:space="preserve"> met </w:t>
      </w:r>
      <w:proofErr w:type="spellStart"/>
      <w:r w:rsidRPr="03CA874C">
        <w:t>Veeam</w:t>
      </w:r>
      <w:proofErr w:type="spellEnd"/>
      <w:r w:rsidRPr="03CA874C">
        <w:t xml:space="preserve"> </w:t>
      </w:r>
      <w:proofErr w:type="spellStart"/>
      <w:r w:rsidRPr="03CA874C">
        <w:t>Backup</w:t>
      </w:r>
      <w:proofErr w:type="spellEnd"/>
      <w:r>
        <w:t xml:space="preserve"> </w:t>
      </w:r>
      <w:r w:rsidRPr="03CA874C">
        <w:t xml:space="preserve">&amp; Replication </w:t>
      </w:r>
      <w:r w:rsidR="5A03A637">
        <w:t>12</w:t>
      </w:r>
      <w:r w:rsidRPr="03CA874C">
        <w:t xml:space="preserve"> gemaakt</w:t>
      </w:r>
      <w:r w:rsidR="008B4D8B">
        <w:t>.</w:t>
      </w:r>
      <w:r w:rsidRPr="03CA874C">
        <w:t xml:space="preserve"> </w:t>
      </w:r>
      <w:r w:rsidR="008B4D8B">
        <w:t>V</w:t>
      </w:r>
      <w:r w:rsidRPr="03CA874C">
        <w:t>oor dit proces zijn per hooflocatie een 2</w:t>
      </w:r>
      <w:r>
        <w:t>-</w:t>
      </w:r>
      <w:r w:rsidRPr="03CA874C">
        <w:t xml:space="preserve">tal </w:t>
      </w:r>
      <w:r w:rsidR="00887AB3">
        <w:t xml:space="preserve">virtuele </w:t>
      </w:r>
      <w:proofErr w:type="spellStart"/>
      <w:r w:rsidR="00887AB3">
        <w:t>proxies</w:t>
      </w:r>
      <w:proofErr w:type="spellEnd"/>
      <w:r w:rsidR="00887AB3">
        <w:t xml:space="preserve"> en 1 fysieke proxy </w:t>
      </w:r>
      <w:r w:rsidRPr="03CA874C">
        <w:t xml:space="preserve">ingericht </w:t>
      </w:r>
      <w:r w:rsidR="00887AB3">
        <w:t xml:space="preserve">(M740 </w:t>
      </w:r>
      <w:proofErr w:type="spellStart"/>
      <w:r w:rsidR="00887AB3">
        <w:t>blade</w:t>
      </w:r>
      <w:proofErr w:type="spellEnd"/>
      <w:r w:rsidR="00887AB3">
        <w:t xml:space="preserve">) </w:t>
      </w:r>
      <w:r w:rsidR="00B22705">
        <w:t>die o.a. snapshot</w:t>
      </w:r>
      <w:r w:rsidR="00C430AE">
        <w:t>s</w:t>
      </w:r>
      <w:r w:rsidR="00B22705">
        <w:t xml:space="preserve"> gebruiken voor </w:t>
      </w:r>
      <w:proofErr w:type="spellStart"/>
      <w:r w:rsidR="00B22705">
        <w:t>backup</w:t>
      </w:r>
      <w:proofErr w:type="spellEnd"/>
      <w:r w:rsidR="00C430AE">
        <w:t>.</w:t>
      </w:r>
      <w:r w:rsidR="00B22705">
        <w:t xml:space="preserve"> </w:t>
      </w:r>
      <w:r w:rsidR="00C430AE">
        <w:t xml:space="preserve">Daarnaast staan er </w:t>
      </w:r>
      <w:r w:rsidR="006A5521">
        <w:t xml:space="preserve">2 fysieke </w:t>
      </w:r>
      <w:proofErr w:type="spellStart"/>
      <w:r w:rsidR="006A5521">
        <w:t>PowerEdge</w:t>
      </w:r>
      <w:proofErr w:type="spellEnd"/>
      <w:r w:rsidR="006A5521">
        <w:t xml:space="preserve"> R450 </w:t>
      </w:r>
      <w:r w:rsidR="00C430AE">
        <w:t xml:space="preserve">servers </w:t>
      </w:r>
      <w:r w:rsidRPr="03CA874C">
        <w:t xml:space="preserve">als </w:t>
      </w:r>
      <w:r w:rsidR="006A5521">
        <w:t>storage server/</w:t>
      </w:r>
      <w:proofErr w:type="spellStart"/>
      <w:r w:rsidR="006A5521">
        <w:t>datamover</w:t>
      </w:r>
      <w:proofErr w:type="spellEnd"/>
      <w:r w:rsidR="000F3C6E">
        <w:t xml:space="preserve"> in de </w:t>
      </w:r>
      <w:proofErr w:type="spellStart"/>
      <w:r w:rsidR="000F3C6E">
        <w:t>backup</w:t>
      </w:r>
      <w:proofErr w:type="spellEnd"/>
      <w:r w:rsidR="000F3C6E">
        <w:t xml:space="preserve"> ruimtes</w:t>
      </w:r>
      <w:r w:rsidR="00B22705">
        <w:t xml:space="preserve">. Primair gaat de </w:t>
      </w:r>
      <w:proofErr w:type="spellStart"/>
      <w:r w:rsidR="00B22705">
        <w:t>backup</w:t>
      </w:r>
      <w:proofErr w:type="spellEnd"/>
      <w:r w:rsidR="00B22705">
        <w:t xml:space="preserve"> per locatie naar</w:t>
      </w:r>
      <w:r w:rsidRPr="03CA874C">
        <w:t xml:space="preserve"> een </w:t>
      </w:r>
      <w:proofErr w:type="spellStart"/>
      <w:r w:rsidRPr="03CA874C">
        <w:t>HPe</w:t>
      </w:r>
      <w:proofErr w:type="spellEnd"/>
      <w:r w:rsidRPr="03CA874C">
        <w:t xml:space="preserve"> </w:t>
      </w:r>
      <w:proofErr w:type="spellStart"/>
      <w:r w:rsidRPr="03CA874C">
        <w:t>StoreOnce</w:t>
      </w:r>
      <w:proofErr w:type="spellEnd"/>
      <w:r w:rsidRPr="03CA874C">
        <w:t xml:space="preserve"> </w:t>
      </w:r>
      <w:r w:rsidR="000F3C6E">
        <w:t xml:space="preserve">5260 </w:t>
      </w:r>
      <w:r w:rsidRPr="03CA874C">
        <w:t xml:space="preserve">als </w:t>
      </w:r>
      <w:proofErr w:type="spellStart"/>
      <w:r w:rsidRPr="03CA874C">
        <w:t>Repository</w:t>
      </w:r>
      <w:proofErr w:type="spellEnd"/>
      <w:r w:rsidRPr="03CA874C">
        <w:t xml:space="preserve">. </w:t>
      </w:r>
      <w:r w:rsidR="000F3C6E">
        <w:t>Voor een deel van de</w:t>
      </w:r>
      <w:r w:rsidR="00890716">
        <w:t xml:space="preserve"> </w:t>
      </w:r>
      <w:r w:rsidR="000F3C6E">
        <w:t xml:space="preserve">jobs wordt aanvullend nog een </w:t>
      </w:r>
      <w:proofErr w:type="spellStart"/>
      <w:r w:rsidR="000F3C6E">
        <w:t>backup</w:t>
      </w:r>
      <w:proofErr w:type="spellEnd"/>
      <w:r w:rsidRPr="03CA874C">
        <w:t xml:space="preserve"> </w:t>
      </w:r>
      <w:r w:rsidR="009645BA">
        <w:t xml:space="preserve">op de </w:t>
      </w:r>
      <w:proofErr w:type="spellStart"/>
      <w:r w:rsidR="009645BA">
        <w:t>HPe</w:t>
      </w:r>
      <w:proofErr w:type="spellEnd"/>
      <w:r w:rsidR="009645BA">
        <w:t xml:space="preserve"> </w:t>
      </w:r>
      <w:r w:rsidR="000D5D38" w:rsidRPr="000D5D38">
        <w:t>MSL6480</w:t>
      </w:r>
      <w:r w:rsidR="000D5D38">
        <w:t xml:space="preserve"> </w:t>
      </w:r>
      <w:r w:rsidRPr="03CA874C">
        <w:t>Taperobot</w:t>
      </w:r>
      <w:r w:rsidR="000D5D38">
        <w:t>s</w:t>
      </w:r>
      <w:r w:rsidRPr="03CA874C">
        <w:t xml:space="preserve"> </w:t>
      </w:r>
      <w:r w:rsidR="000D5D38">
        <w:t xml:space="preserve">gemaakt </w:t>
      </w:r>
      <w:r>
        <w:t xml:space="preserve">die </w:t>
      </w:r>
      <w:r w:rsidRPr="03CA874C">
        <w:t>voor long</w:t>
      </w:r>
      <w:r w:rsidR="000D5D38">
        <w:t>-</w:t>
      </w:r>
      <w:r w:rsidRPr="03CA874C">
        <w:t xml:space="preserve">term </w:t>
      </w:r>
      <w:proofErr w:type="spellStart"/>
      <w:r w:rsidRPr="03CA874C">
        <w:t>backup</w:t>
      </w:r>
      <w:proofErr w:type="spellEnd"/>
      <w:r w:rsidRPr="03CA874C">
        <w:t xml:space="preserve"> </w:t>
      </w:r>
      <w:r w:rsidR="000D5D38">
        <w:t xml:space="preserve">en offline </w:t>
      </w:r>
      <w:proofErr w:type="spellStart"/>
      <w:r w:rsidR="000D5D38">
        <w:t>backup</w:t>
      </w:r>
      <w:proofErr w:type="spellEnd"/>
      <w:r w:rsidR="000D5D38">
        <w:t xml:space="preserve"> (tapes wekelijks fysiek uit </w:t>
      </w:r>
      <w:proofErr w:type="spellStart"/>
      <w:r w:rsidR="000D5D38">
        <w:t>library</w:t>
      </w:r>
      <w:proofErr w:type="spellEnd"/>
      <w:r w:rsidR="000D5D38">
        <w:t>) word</w:t>
      </w:r>
      <w:r w:rsidR="00791BEA">
        <w:t>en</w:t>
      </w:r>
      <w:r w:rsidR="000D5D38">
        <w:t xml:space="preserve"> </w:t>
      </w:r>
      <w:r w:rsidRPr="03CA874C">
        <w:t>gebruikt.</w:t>
      </w:r>
    </w:p>
    <w:p w14:paraId="4A7C697D" w14:textId="77777777" w:rsidR="00860FAB" w:rsidRDefault="00860FAB" w:rsidP="00860FAB">
      <w:pPr>
        <w:spacing w:line="276" w:lineRule="auto"/>
      </w:pPr>
    </w:p>
    <w:p w14:paraId="1F459C07" w14:textId="77777777" w:rsidR="000258C8" w:rsidRPr="00F31BE7" w:rsidRDefault="000258C8" w:rsidP="00762E77">
      <w:pPr>
        <w:pStyle w:val="Kop3"/>
      </w:pPr>
      <w:bookmarkStart w:id="55" w:name="_Toc196300116"/>
      <w:bookmarkStart w:id="56" w:name="_Toc208497785"/>
      <w:r w:rsidRPr="00F31BE7">
        <w:t>Omvang</w:t>
      </w:r>
      <w:bookmarkEnd w:id="55"/>
      <w:bookmarkEnd w:id="56"/>
    </w:p>
    <w:p w14:paraId="6EFCE5D9" w14:textId="2D91FF43" w:rsidR="00CE4A15" w:rsidRDefault="00346B8E" w:rsidP="00CE4A15">
      <w:pPr>
        <w:rPr>
          <w:rFonts w:cstheme="minorBidi"/>
          <w:color w:val="auto"/>
        </w:rPr>
      </w:pPr>
      <w:r>
        <w:rPr>
          <w:rFonts w:cstheme="minorBidi"/>
          <w:color w:val="auto"/>
        </w:rPr>
        <w:t xml:space="preserve">Zie Bijlage 3 </w:t>
      </w:r>
      <w:proofErr w:type="spellStart"/>
      <w:r>
        <w:rPr>
          <w:rFonts w:cstheme="minorBidi"/>
          <w:color w:val="auto"/>
        </w:rPr>
        <w:t>Installed</w:t>
      </w:r>
      <w:proofErr w:type="spellEnd"/>
      <w:r>
        <w:rPr>
          <w:rFonts w:cstheme="minorBidi"/>
          <w:color w:val="auto"/>
        </w:rPr>
        <w:t xml:space="preserve"> base 2025</w:t>
      </w:r>
    </w:p>
    <w:p w14:paraId="3609423E" w14:textId="77777777" w:rsidR="0089688A" w:rsidRPr="0033321E" w:rsidRDefault="0089688A" w:rsidP="00CE4A15">
      <w:pPr>
        <w:rPr>
          <w:color w:val="auto"/>
        </w:rPr>
      </w:pPr>
    </w:p>
    <w:p w14:paraId="770AA40C" w14:textId="77777777" w:rsidR="00CE4A15" w:rsidRPr="0033321E" w:rsidRDefault="00CE4A15" w:rsidP="00CE4A15">
      <w:pPr>
        <w:pStyle w:val="Kop2"/>
        <w:spacing w:before="120" w:after="120" w:line="269" w:lineRule="auto"/>
        <w:rPr>
          <w:color w:val="auto"/>
        </w:rPr>
      </w:pPr>
      <w:bookmarkStart w:id="57" w:name="_Toc20129121"/>
      <w:bookmarkStart w:id="58" w:name="_Ref38355928"/>
      <w:bookmarkStart w:id="59" w:name="_Toc57038639"/>
      <w:bookmarkStart w:id="60" w:name="_Toc208497786"/>
      <w:r w:rsidRPr="0033321E">
        <w:rPr>
          <w:color w:val="auto"/>
        </w:rPr>
        <w:t>Gewenste situatie</w:t>
      </w:r>
      <w:bookmarkEnd w:id="57"/>
      <w:bookmarkEnd w:id="58"/>
      <w:bookmarkEnd w:id="59"/>
      <w:bookmarkEnd w:id="60"/>
    </w:p>
    <w:p w14:paraId="16F1DF3F" w14:textId="60162B26" w:rsidR="00CE4A15" w:rsidRDefault="001815E2" w:rsidP="0089688A">
      <w:r>
        <w:t xml:space="preserve">De HAN zoekt naar één </w:t>
      </w:r>
      <w:r w:rsidR="0089688A">
        <w:t>leverancier</w:t>
      </w:r>
      <w:r>
        <w:t xml:space="preserve"> voor </w:t>
      </w:r>
      <w:r w:rsidR="0089688A">
        <w:t xml:space="preserve">de levering van servers, storage en aanverwante </w:t>
      </w:r>
      <w:proofErr w:type="spellStart"/>
      <w:r w:rsidR="0089688A">
        <w:t>beheerssoftware</w:t>
      </w:r>
      <w:proofErr w:type="spellEnd"/>
      <w:r w:rsidR="0089688A">
        <w:t xml:space="preserve">. </w:t>
      </w:r>
    </w:p>
    <w:p w14:paraId="052719FF" w14:textId="77777777" w:rsidR="00D84EB2" w:rsidRDefault="00D84EB2" w:rsidP="0089688A"/>
    <w:p w14:paraId="2796FC4D" w14:textId="159AF447" w:rsidR="00632C69" w:rsidRDefault="00B562CF" w:rsidP="00D84EB2">
      <w:r>
        <w:t xml:space="preserve">De HAN ziet al een paar jaar dat </w:t>
      </w:r>
      <w:r w:rsidR="002A48DC">
        <w:t xml:space="preserve">veel afgenomen diensten langzaam maar zeker als SAAS worden afgenomen of naar de </w:t>
      </w:r>
      <w:r w:rsidR="00182B72">
        <w:t>(</w:t>
      </w:r>
      <w:proofErr w:type="spellStart"/>
      <w:r w:rsidR="00223CAE">
        <w:t>Azure</w:t>
      </w:r>
      <w:proofErr w:type="spellEnd"/>
      <w:r w:rsidR="00182B72">
        <w:t>)</w:t>
      </w:r>
      <w:r w:rsidR="00223CAE">
        <w:t xml:space="preserve"> </w:t>
      </w:r>
      <w:proofErr w:type="spellStart"/>
      <w:r w:rsidR="002A48DC">
        <w:t>cloud</w:t>
      </w:r>
      <w:proofErr w:type="spellEnd"/>
      <w:r w:rsidR="002A48DC">
        <w:t xml:space="preserve"> verhuizen. </w:t>
      </w:r>
      <w:r w:rsidR="00632C69" w:rsidRPr="00632C69">
        <w:t>In het Nederlandse onderwijs is er</w:t>
      </w:r>
      <w:r w:rsidR="00632C69">
        <w:t xml:space="preserve"> echter</w:t>
      </w:r>
      <w:r w:rsidR="00632C69" w:rsidRPr="00632C69">
        <w:t xml:space="preserve"> toenemende bezorgdheid over de invloed van Big Tech. Nederlandse universiteiten uiten hun zorgen over de afhankelijkheid van grote technologiebedrijven zoals Microsoft, Google en Amazon, vooral op het gebied van veiligheid, privacy en controle over </w:t>
      </w:r>
      <w:proofErr w:type="spellStart"/>
      <w:r w:rsidR="00632C69" w:rsidRPr="00632C69">
        <w:t>onderzoeksdata</w:t>
      </w:r>
      <w:proofErr w:type="spellEnd"/>
      <w:r w:rsidR="00632C69" w:rsidRPr="00632C69">
        <w:t>. Deze afhankelijkheid strekt zich uit over cruciale universitaire activiteiten zoals onderzoek, onderwijs en administratie, en er is vrees voor de impact van de Cloud Act op gevoelige persoonsgegevens.</w:t>
      </w:r>
    </w:p>
    <w:p w14:paraId="3B33FA0D" w14:textId="77777777" w:rsidR="006C208A" w:rsidRDefault="006C208A" w:rsidP="00D84EB2"/>
    <w:p w14:paraId="53EC5669" w14:textId="380FBE5E" w:rsidR="00D84EB2" w:rsidRDefault="00D84EB2" w:rsidP="00D84EB2">
      <w:r>
        <w:t xml:space="preserve">Deze trend en </w:t>
      </w:r>
      <w:r w:rsidR="00CE5DD0">
        <w:t xml:space="preserve">de toegenomen geopolitieke spanningen en het daarmee ontstane verlangen naar digitale soevereiniteit </w:t>
      </w:r>
      <w:r>
        <w:t>make</w:t>
      </w:r>
      <w:r w:rsidR="00B34241">
        <w:t>n</w:t>
      </w:r>
      <w:r>
        <w:t xml:space="preserve"> het lastig om de contractwaarde goed te definiëren, de verwachting van de HAN is wel dat de investeringen voor Servers en Storage on </w:t>
      </w:r>
      <w:proofErr w:type="spellStart"/>
      <w:r>
        <w:t>premise</w:t>
      </w:r>
      <w:proofErr w:type="spellEnd"/>
      <w:r>
        <w:t xml:space="preserve"> zullen afnemen.</w:t>
      </w:r>
      <w:r w:rsidR="08601C12">
        <w:t xml:space="preserve"> </w:t>
      </w:r>
    </w:p>
    <w:p w14:paraId="2CBBEF8F" w14:textId="77777777" w:rsidR="00D84EB2" w:rsidRDefault="00D84EB2" w:rsidP="00D84EB2"/>
    <w:p w14:paraId="40E20CA1" w14:textId="77777777" w:rsidR="00D84EB2" w:rsidRDefault="00D84EB2" w:rsidP="00D84EB2">
      <w:r>
        <w:t xml:space="preserve">Bij de Server- en Storagesystemen is ook sprake van onderlinge technische afhankelijkheden. Dit heeft consequenties voor de vervanging van systemen. De HAN wil een partner contracteren die vanuit kennis en ervaring de kwaliteit en stabiliteit van de infrastructuur bewaakt qua onderlinge afhankelijkheden. Er mogen geen onderlinge conflicten ontstaan bij inpassing van nieuwe hardware in de bestaande omgeving. </w:t>
      </w:r>
    </w:p>
    <w:p w14:paraId="3B0B417F" w14:textId="77777777" w:rsidR="00D84EB2" w:rsidRDefault="00D84EB2" w:rsidP="00D84EB2"/>
    <w:p w14:paraId="39DC8A24" w14:textId="42DD2AB4" w:rsidR="00D84EB2" w:rsidRDefault="00D84EB2" w:rsidP="00D84EB2">
      <w:r>
        <w:t xml:space="preserve">De HAN wil een partner contracteren die de huidige Server en Storage apparatuur kan onderhouden, </w:t>
      </w:r>
      <w:proofErr w:type="spellStart"/>
      <w:r>
        <w:t>supporten</w:t>
      </w:r>
      <w:proofErr w:type="spellEnd"/>
      <w:r>
        <w:t xml:space="preserve"> en ondersteunen, maar ook mogelijkheden biedt voor inruil van apparatuur. </w:t>
      </w:r>
    </w:p>
    <w:p w14:paraId="18C1EC3F" w14:textId="2E3B1977" w:rsidR="00D84EB2" w:rsidRDefault="00D84EB2" w:rsidP="00D84EB2">
      <w:r>
        <w:t xml:space="preserve">De te contracteren Opdrachtnemer dient de HAN tevens te kunnen adviseren over de ontwikkelingen rondom Servers en Storage voor nu en de nabije toekomst, zodanig dat de HAN in staat is de juiste keuzes te kunnen maken bij investeringen en dat gemaakte keuzes relevant blijven bij de </w:t>
      </w:r>
      <w:r w:rsidR="00182B72">
        <w:t>te verwachten toekomstige ontwikkelingen</w:t>
      </w:r>
      <w:r>
        <w:t>.</w:t>
      </w:r>
    </w:p>
    <w:p w14:paraId="5206A15F" w14:textId="77777777" w:rsidR="00AC66F4" w:rsidRDefault="00AC66F4" w:rsidP="00CB4D46"/>
    <w:p w14:paraId="67B08E0D" w14:textId="7843D964" w:rsidR="00AC66F4" w:rsidRDefault="00AC66F4" w:rsidP="00AC66F4">
      <w:pPr>
        <w:pStyle w:val="Kop2"/>
      </w:pPr>
      <w:bookmarkStart w:id="61" w:name="_Toc208497787"/>
      <w:r>
        <w:t>Beoogde scope</w:t>
      </w:r>
      <w:bookmarkEnd w:id="61"/>
    </w:p>
    <w:p w14:paraId="5004B343" w14:textId="5193C043" w:rsidR="0089688A" w:rsidRDefault="0089688A" w:rsidP="0089688A">
      <w:pPr>
        <w:pStyle w:val="Geenafstand"/>
        <w:tabs>
          <w:tab w:val="left" w:pos="567"/>
        </w:tabs>
      </w:pPr>
      <w:bookmarkStart w:id="62" w:name="_Toc196300120"/>
      <w:r>
        <w:t>D</w:t>
      </w:r>
      <w:r w:rsidRPr="005C47E6">
        <w:t xml:space="preserve">e levering van en het support op </w:t>
      </w:r>
      <w:r>
        <w:t>de aan te schaffen Server- en Storage a</w:t>
      </w:r>
      <w:r w:rsidRPr="005C47E6">
        <w:t>pparatuur, waaronder:</w:t>
      </w:r>
    </w:p>
    <w:p w14:paraId="5F5DF7FD" w14:textId="77777777" w:rsidR="0089688A" w:rsidRDefault="0089688A" w:rsidP="0089688A">
      <w:pPr>
        <w:pStyle w:val="Lijstalinea"/>
        <w:numPr>
          <w:ilvl w:val="0"/>
          <w:numId w:val="28"/>
        </w:numPr>
        <w:tabs>
          <w:tab w:val="left" w:pos="567"/>
        </w:tabs>
        <w:spacing w:line="276" w:lineRule="auto"/>
      </w:pPr>
      <w:r>
        <w:t>Serversystemen</w:t>
      </w:r>
    </w:p>
    <w:p w14:paraId="32FF9F45" w14:textId="77777777" w:rsidR="0089688A" w:rsidRDefault="0089688A" w:rsidP="0089688A">
      <w:pPr>
        <w:pStyle w:val="Lijstalinea"/>
        <w:numPr>
          <w:ilvl w:val="0"/>
          <w:numId w:val="28"/>
        </w:numPr>
        <w:tabs>
          <w:tab w:val="left" w:pos="567"/>
        </w:tabs>
        <w:spacing w:line="276" w:lineRule="auto"/>
      </w:pPr>
      <w:r>
        <w:t>Storage systemen</w:t>
      </w:r>
    </w:p>
    <w:p w14:paraId="138DE54C" w14:textId="77777777" w:rsidR="0089688A" w:rsidRDefault="0089688A" w:rsidP="0089688A">
      <w:pPr>
        <w:pStyle w:val="Lijstalinea"/>
        <w:numPr>
          <w:ilvl w:val="0"/>
          <w:numId w:val="28"/>
        </w:numPr>
        <w:tabs>
          <w:tab w:val="left" w:pos="567"/>
        </w:tabs>
        <w:spacing w:line="276" w:lineRule="auto"/>
      </w:pPr>
      <w:proofErr w:type="spellStart"/>
      <w:r>
        <w:lastRenderedPageBreak/>
        <w:t>Hyperconverged</w:t>
      </w:r>
      <w:proofErr w:type="spellEnd"/>
    </w:p>
    <w:p w14:paraId="45A2562C" w14:textId="77777777" w:rsidR="0089688A" w:rsidRDefault="0089688A" w:rsidP="0089688A">
      <w:pPr>
        <w:pStyle w:val="Lijstalinea"/>
        <w:numPr>
          <w:ilvl w:val="0"/>
          <w:numId w:val="28"/>
        </w:numPr>
        <w:tabs>
          <w:tab w:val="left" w:pos="567"/>
        </w:tabs>
        <w:spacing w:line="276" w:lineRule="auto"/>
      </w:pPr>
      <w:r>
        <w:t xml:space="preserve">Beheersoftware </w:t>
      </w:r>
    </w:p>
    <w:p w14:paraId="05B94314" w14:textId="0F4A7C5E" w:rsidR="007B6775" w:rsidRDefault="007B6775" w:rsidP="0089688A">
      <w:pPr>
        <w:pStyle w:val="Lijstalinea"/>
        <w:numPr>
          <w:ilvl w:val="0"/>
          <w:numId w:val="28"/>
        </w:numPr>
        <w:tabs>
          <w:tab w:val="left" w:pos="567"/>
        </w:tabs>
        <w:spacing w:line="276" w:lineRule="auto"/>
      </w:pPr>
      <w:r>
        <w:t>Aanverwante dienstverlening</w:t>
      </w:r>
    </w:p>
    <w:p w14:paraId="3C87ED28" w14:textId="77777777" w:rsidR="0089688A" w:rsidRDefault="0089688A" w:rsidP="0089688A">
      <w:pPr>
        <w:tabs>
          <w:tab w:val="left" w:pos="567"/>
        </w:tabs>
        <w:spacing w:line="276" w:lineRule="auto"/>
      </w:pPr>
    </w:p>
    <w:p w14:paraId="349409B8" w14:textId="3ADCF9B9" w:rsidR="0089688A" w:rsidRDefault="0089688A" w:rsidP="0089688A">
      <w:pPr>
        <w:spacing w:line="276" w:lineRule="auto"/>
      </w:pPr>
      <w:r w:rsidRPr="00034BD2">
        <w:rPr>
          <w:u w:val="single"/>
        </w:rPr>
        <w:t>Buiten</w:t>
      </w:r>
      <w:r>
        <w:t xml:space="preserve"> de scope valt: </w:t>
      </w:r>
    </w:p>
    <w:p w14:paraId="2E45B92D" w14:textId="46145E59" w:rsidR="0089688A" w:rsidRDefault="0089688A" w:rsidP="007B6775">
      <w:pPr>
        <w:pStyle w:val="Lijstalinea"/>
        <w:numPr>
          <w:ilvl w:val="0"/>
          <w:numId w:val="30"/>
        </w:numPr>
        <w:tabs>
          <w:tab w:val="left" w:pos="567"/>
        </w:tabs>
        <w:spacing w:line="276" w:lineRule="auto"/>
        <w:ind w:left="709"/>
      </w:pPr>
      <w:r w:rsidRPr="00E00EDB">
        <w:t>De aanschaf en levering van clouddiensten</w:t>
      </w:r>
    </w:p>
    <w:p w14:paraId="0FD04C65" w14:textId="6753C5AD" w:rsidR="005E63E9" w:rsidRPr="00E00EDB" w:rsidRDefault="005E63E9" w:rsidP="007B6775">
      <w:pPr>
        <w:pStyle w:val="Lijstalinea"/>
        <w:numPr>
          <w:ilvl w:val="0"/>
          <w:numId w:val="30"/>
        </w:numPr>
        <w:tabs>
          <w:tab w:val="left" w:pos="567"/>
        </w:tabs>
        <w:spacing w:line="276" w:lineRule="auto"/>
        <w:ind w:left="709"/>
      </w:pPr>
      <w:proofErr w:type="spellStart"/>
      <w:r>
        <w:t>Netwerkcomonenten</w:t>
      </w:r>
      <w:proofErr w:type="spellEnd"/>
      <w:r>
        <w:t xml:space="preserve"> (De HAN doet hiervoor mee met Lapan4 via SURF)</w:t>
      </w:r>
    </w:p>
    <w:bookmarkEnd w:id="62"/>
    <w:p w14:paraId="5DFF245D" w14:textId="77777777" w:rsidR="004B1B29" w:rsidRDefault="004B1B29" w:rsidP="004B1B29"/>
    <w:p w14:paraId="2022F335" w14:textId="77777777" w:rsidR="004B1B29" w:rsidRDefault="004B1B29" w:rsidP="004B1B29">
      <w:pPr>
        <w:pStyle w:val="Kop2"/>
      </w:pPr>
      <w:bookmarkStart w:id="63" w:name="_Toc196300122"/>
      <w:bookmarkStart w:id="64" w:name="_Toc208497788"/>
      <w:r>
        <w:t>Pakket van eisen</w:t>
      </w:r>
      <w:bookmarkEnd w:id="63"/>
      <w:bookmarkEnd w:id="64"/>
    </w:p>
    <w:p w14:paraId="77D8EF8C" w14:textId="54FBD035" w:rsidR="004B1B29" w:rsidRDefault="004B1B29" w:rsidP="004B1B29">
      <w:r>
        <w:t xml:space="preserve">De (non)functionele eisen zijn opgenomen in een </w:t>
      </w:r>
      <w:r w:rsidR="00F56903">
        <w:t>separate</w:t>
      </w:r>
      <w:r>
        <w:t xml:space="preserve"> bijlage</w:t>
      </w:r>
      <w:r w:rsidR="00F4332F">
        <w:t xml:space="preserve"> </w:t>
      </w:r>
      <w:r w:rsidR="00252542">
        <w:t>2</w:t>
      </w:r>
      <w:r>
        <w:t>.</w:t>
      </w:r>
    </w:p>
    <w:p w14:paraId="586AD002" w14:textId="77777777" w:rsidR="004B1B29" w:rsidRDefault="004B1B29" w:rsidP="004B1B29"/>
    <w:p w14:paraId="0F34A693" w14:textId="77777777" w:rsidR="00294E1F" w:rsidRDefault="00294E1F" w:rsidP="00294E1F">
      <w:pPr>
        <w:ind w:left="432"/>
      </w:pPr>
    </w:p>
    <w:p w14:paraId="065969BA" w14:textId="77777777" w:rsidR="00AC66F4" w:rsidRPr="00AC66F4" w:rsidRDefault="00AC66F4" w:rsidP="00AC66F4"/>
    <w:p w14:paraId="77BC3C73" w14:textId="3601830F" w:rsidR="00CE4A15" w:rsidRPr="0033321E" w:rsidRDefault="00CE4A15">
      <w:pPr>
        <w:rPr>
          <w:rFonts w:eastAsia="Calibri"/>
          <w:b/>
          <w:bCs/>
          <w:color w:val="auto"/>
          <w:szCs w:val="20"/>
        </w:rPr>
      </w:pPr>
      <w:r>
        <w:rPr>
          <w:rFonts w:eastAsia="Calibri"/>
          <w:b/>
          <w:color w:val="auto"/>
          <w:szCs w:val="20"/>
        </w:rPr>
        <w:br w:type="page"/>
      </w:r>
    </w:p>
    <w:p w14:paraId="0B67EF42" w14:textId="77777777" w:rsidR="00CE4A15" w:rsidRPr="0033321E" w:rsidRDefault="00CE4A15" w:rsidP="00CE4A15">
      <w:pPr>
        <w:rPr>
          <w:b/>
          <w:vanish/>
          <w:color w:val="auto"/>
        </w:rPr>
      </w:pPr>
    </w:p>
    <w:p w14:paraId="2D52649C" w14:textId="77777777" w:rsidR="00CE4A15" w:rsidRPr="0033321E" w:rsidRDefault="00CE4A15" w:rsidP="00CE4A15">
      <w:pPr>
        <w:pStyle w:val="Kop1"/>
        <w:pBdr>
          <w:bottom w:val="single" w:sz="4" w:space="2" w:color="454545" w:themeColor="accent2"/>
        </w:pBdr>
        <w:spacing w:before="360" w:after="120" w:line="269" w:lineRule="auto"/>
        <w:ind w:left="426" w:hanging="432"/>
        <w:rPr>
          <w:color w:val="auto"/>
        </w:rPr>
      </w:pPr>
      <w:bookmarkStart w:id="65" w:name="_Toc56691019"/>
      <w:bookmarkStart w:id="66" w:name="_Toc56691040"/>
      <w:bookmarkStart w:id="67" w:name="_Toc56691061"/>
      <w:bookmarkStart w:id="68" w:name="_Toc49776150"/>
      <w:bookmarkStart w:id="69" w:name="_Toc367695674"/>
      <w:bookmarkStart w:id="70" w:name="_Toc367695720"/>
      <w:bookmarkStart w:id="71" w:name="_Toc368043021"/>
      <w:bookmarkStart w:id="72" w:name="_Toc3877876"/>
      <w:bookmarkStart w:id="73" w:name="_Toc3883395"/>
      <w:bookmarkStart w:id="74" w:name="_Toc3883422"/>
      <w:bookmarkStart w:id="75" w:name="_Toc3883488"/>
      <w:bookmarkStart w:id="76" w:name="_Toc4659452"/>
      <w:bookmarkStart w:id="77" w:name="_Toc5088447"/>
      <w:bookmarkStart w:id="78" w:name="_Toc5092680"/>
      <w:bookmarkStart w:id="79" w:name="_Toc5616874"/>
      <w:bookmarkStart w:id="80" w:name="_Toc6166543"/>
      <w:bookmarkStart w:id="81" w:name="_Toc6166701"/>
      <w:bookmarkStart w:id="82" w:name="_Toc6169513"/>
      <w:bookmarkStart w:id="83" w:name="_Toc6299414"/>
      <w:bookmarkStart w:id="84" w:name="_Toc6299529"/>
      <w:bookmarkStart w:id="85" w:name="_Toc6303143"/>
      <w:bookmarkStart w:id="86" w:name="_Toc6303734"/>
      <w:bookmarkStart w:id="87" w:name="_Toc40168891"/>
      <w:bookmarkStart w:id="88" w:name="_Toc41630539"/>
      <w:bookmarkStart w:id="89" w:name="_Toc41980083"/>
      <w:bookmarkStart w:id="90" w:name="_Toc46922649"/>
      <w:bookmarkStart w:id="91" w:name="_Toc49776151"/>
      <w:bookmarkStart w:id="92" w:name="_Toc57038640"/>
      <w:bookmarkStart w:id="93" w:name="_Toc208497789"/>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33321E">
        <w:rPr>
          <w:color w:val="auto"/>
        </w:rPr>
        <w:t>Marktconsultatie</w:t>
      </w:r>
      <w:bookmarkEnd w:id="92"/>
      <w:bookmarkEnd w:id="93"/>
    </w:p>
    <w:p w14:paraId="4CEA7FE6" w14:textId="77777777" w:rsidR="00CE4A15" w:rsidRPr="0033321E" w:rsidRDefault="00CE4A15" w:rsidP="00CE4A15">
      <w:pPr>
        <w:pStyle w:val="Kop2"/>
        <w:spacing w:before="120" w:after="120" w:line="269" w:lineRule="auto"/>
        <w:rPr>
          <w:color w:val="auto"/>
        </w:rPr>
      </w:pPr>
      <w:bookmarkStart w:id="94" w:name="_Toc57038641"/>
      <w:bookmarkStart w:id="95" w:name="_Toc208497790"/>
      <w:r w:rsidRPr="0033321E">
        <w:rPr>
          <w:color w:val="auto"/>
        </w:rPr>
        <w:t>Procedure</w:t>
      </w:r>
      <w:bookmarkEnd w:id="94"/>
      <w:bookmarkEnd w:id="95"/>
    </w:p>
    <w:p w14:paraId="5B39827B" w14:textId="77777777" w:rsidR="00CE4A15" w:rsidRPr="0033321E" w:rsidRDefault="00CE4A15" w:rsidP="00CE4A15">
      <w:pPr>
        <w:pStyle w:val="Geenafstand"/>
        <w:spacing w:line="276" w:lineRule="auto"/>
        <w:rPr>
          <w:color w:val="auto"/>
        </w:rPr>
      </w:pPr>
    </w:p>
    <w:p w14:paraId="484F800D" w14:textId="77777777" w:rsidR="00CE4A15" w:rsidRPr="0033321E" w:rsidRDefault="00CE4A15" w:rsidP="00CE4A15">
      <w:pPr>
        <w:pStyle w:val="Geenafstand"/>
        <w:spacing w:line="276" w:lineRule="auto"/>
        <w:rPr>
          <w:color w:val="auto"/>
        </w:rPr>
      </w:pPr>
      <w:r w:rsidRPr="0033321E">
        <w:rPr>
          <w:color w:val="auto"/>
        </w:rPr>
        <w:t>De procedure van deze Marktconsultatie is als volgt:</w:t>
      </w:r>
    </w:p>
    <w:p w14:paraId="2CF0449F" w14:textId="77777777" w:rsidR="00CE4A15" w:rsidRPr="0033321E" w:rsidRDefault="00CE4A15" w:rsidP="00CE4A15">
      <w:pPr>
        <w:pStyle w:val="Geenafstand"/>
        <w:numPr>
          <w:ilvl w:val="0"/>
          <w:numId w:val="17"/>
        </w:numPr>
        <w:tabs>
          <w:tab w:val="left" w:pos="709"/>
        </w:tabs>
        <w:spacing w:line="276" w:lineRule="auto"/>
        <w:rPr>
          <w:color w:val="auto"/>
        </w:rPr>
      </w:pPr>
      <w:r w:rsidRPr="0033321E">
        <w:rPr>
          <w:color w:val="auto"/>
        </w:rPr>
        <w:t xml:space="preserve">De Marktconsultatie zal starten door het publiceren van dit document op </w:t>
      </w:r>
      <w:proofErr w:type="spellStart"/>
      <w:r w:rsidRPr="0033321E">
        <w:rPr>
          <w:color w:val="auto"/>
        </w:rPr>
        <w:t>TenderNed</w:t>
      </w:r>
      <w:proofErr w:type="spellEnd"/>
      <w:r w:rsidRPr="0033321E">
        <w:rPr>
          <w:color w:val="auto"/>
        </w:rPr>
        <w:t xml:space="preserve"> met daarin de vragen zoals genoemd in </w:t>
      </w:r>
      <w:r w:rsidRPr="0033321E">
        <w:rPr>
          <w:b/>
          <w:color w:val="auto"/>
        </w:rPr>
        <w:t>bijlage 1;</w:t>
      </w:r>
    </w:p>
    <w:p w14:paraId="18854FB2" w14:textId="77777777" w:rsidR="00CE4A15" w:rsidRPr="0033321E" w:rsidRDefault="00CE4A15" w:rsidP="00CE4A15">
      <w:pPr>
        <w:pStyle w:val="Geenafstand"/>
        <w:tabs>
          <w:tab w:val="left" w:pos="709"/>
        </w:tabs>
        <w:spacing w:line="276" w:lineRule="auto"/>
        <w:ind w:left="720"/>
        <w:rPr>
          <w:color w:val="auto"/>
        </w:rPr>
      </w:pPr>
    </w:p>
    <w:p w14:paraId="4D4F2187" w14:textId="77777777" w:rsidR="00CE4A15" w:rsidRPr="0033321E" w:rsidRDefault="00CE4A15" w:rsidP="00CE4A15">
      <w:pPr>
        <w:pStyle w:val="Geenafstand"/>
        <w:numPr>
          <w:ilvl w:val="0"/>
          <w:numId w:val="17"/>
        </w:numPr>
        <w:tabs>
          <w:tab w:val="left" w:pos="709"/>
        </w:tabs>
        <w:spacing w:line="276" w:lineRule="auto"/>
        <w:rPr>
          <w:color w:val="auto"/>
        </w:rPr>
      </w:pPr>
      <w:r w:rsidRPr="0033321E">
        <w:rPr>
          <w:color w:val="auto"/>
        </w:rPr>
        <w:t xml:space="preserve">Marktpartijen hebben de gelegenheid vragen te stellen over onduidelijke formuleringen in het Marktconsultatiedocument met als doel transparante en eenduidige communicatie. Als partijen vragen hebben, moeten deze via de berichtenmodule van </w:t>
      </w:r>
      <w:proofErr w:type="spellStart"/>
      <w:r w:rsidRPr="0033321E">
        <w:rPr>
          <w:color w:val="auto"/>
        </w:rPr>
        <w:t>TenderNed</w:t>
      </w:r>
      <w:proofErr w:type="spellEnd"/>
      <w:r w:rsidRPr="0033321E">
        <w:rPr>
          <w:color w:val="auto"/>
        </w:rPr>
        <w:t xml:space="preserve"> worden gesteld (www.tenderned.nl). De vragen dienen vóór de in paragraaf </w:t>
      </w:r>
      <w:r w:rsidRPr="0033321E">
        <w:rPr>
          <w:color w:val="auto"/>
        </w:rPr>
        <w:fldChar w:fldCharType="begin"/>
      </w:r>
      <w:r w:rsidRPr="0033321E">
        <w:rPr>
          <w:color w:val="auto"/>
        </w:rPr>
        <w:instrText xml:space="preserve"> REF _Ref3879751 \r \h  \* MERGEFORMAT </w:instrText>
      </w:r>
      <w:r w:rsidRPr="0033321E">
        <w:rPr>
          <w:color w:val="auto"/>
        </w:rPr>
      </w:r>
      <w:r w:rsidRPr="0033321E">
        <w:rPr>
          <w:color w:val="auto"/>
        </w:rPr>
        <w:fldChar w:fldCharType="separate"/>
      </w:r>
      <w:r>
        <w:t>3.2</w:t>
      </w:r>
      <w:r w:rsidRPr="0033321E">
        <w:rPr>
          <w:color w:val="auto"/>
        </w:rPr>
        <w:fldChar w:fldCharType="end"/>
      </w:r>
      <w:r w:rsidRPr="0033321E">
        <w:rPr>
          <w:color w:val="auto"/>
        </w:rPr>
        <w:t xml:space="preserve"> genoemde “Sluitingsdatum indienen vragen marktpartijen” te worden gesteld. Antwoorden hierop worden geanonimiseerd gepubliceerd op </w:t>
      </w:r>
      <w:proofErr w:type="spellStart"/>
      <w:r w:rsidRPr="0033321E">
        <w:rPr>
          <w:color w:val="auto"/>
        </w:rPr>
        <w:t>TenderNed</w:t>
      </w:r>
      <w:proofErr w:type="spellEnd"/>
      <w:r w:rsidRPr="0033321E">
        <w:rPr>
          <w:color w:val="auto"/>
        </w:rPr>
        <w:t>.</w:t>
      </w:r>
    </w:p>
    <w:p w14:paraId="6FC604EB" w14:textId="77777777" w:rsidR="00CE4A15" w:rsidRPr="0033321E" w:rsidRDefault="00CE4A15" w:rsidP="00CE4A15">
      <w:pPr>
        <w:pStyle w:val="Geenafstand"/>
        <w:tabs>
          <w:tab w:val="left" w:pos="709"/>
        </w:tabs>
        <w:spacing w:line="276" w:lineRule="auto"/>
        <w:ind w:left="720"/>
        <w:rPr>
          <w:color w:val="auto"/>
        </w:rPr>
      </w:pPr>
    </w:p>
    <w:p w14:paraId="1AB79326" w14:textId="77777777" w:rsidR="00CE4A15" w:rsidRPr="0033321E" w:rsidRDefault="00CE4A15" w:rsidP="00CE4A15">
      <w:pPr>
        <w:pStyle w:val="Geenafstand"/>
        <w:numPr>
          <w:ilvl w:val="0"/>
          <w:numId w:val="17"/>
        </w:numPr>
        <w:tabs>
          <w:tab w:val="left" w:pos="709"/>
        </w:tabs>
        <w:spacing w:line="276" w:lineRule="auto"/>
        <w:rPr>
          <w:color w:val="auto"/>
        </w:rPr>
      </w:pPr>
      <w:r w:rsidRPr="0033321E">
        <w:rPr>
          <w:color w:val="auto"/>
        </w:rPr>
        <w:t xml:space="preserve">Iedere geïnteresseerde marktpartij die van mening is dat zij een bijdrage kan leveren aan de Marktconsultatie wordt verzocht om de antwoorden op de vragen uit deze Marktconsultatie in te dienen vóór de in paragraaf </w:t>
      </w:r>
      <w:r w:rsidRPr="0033321E">
        <w:rPr>
          <w:color w:val="auto"/>
        </w:rPr>
        <w:fldChar w:fldCharType="begin"/>
      </w:r>
      <w:r w:rsidRPr="0033321E">
        <w:rPr>
          <w:color w:val="auto"/>
        </w:rPr>
        <w:instrText xml:space="preserve"> REF _Ref3879751 \r \h  \* MERGEFORMAT </w:instrText>
      </w:r>
      <w:r w:rsidRPr="0033321E">
        <w:rPr>
          <w:color w:val="auto"/>
        </w:rPr>
      </w:r>
      <w:r w:rsidRPr="0033321E">
        <w:rPr>
          <w:color w:val="auto"/>
        </w:rPr>
        <w:fldChar w:fldCharType="separate"/>
      </w:r>
      <w:r>
        <w:t>3.2</w:t>
      </w:r>
      <w:r w:rsidRPr="0033321E">
        <w:rPr>
          <w:color w:val="auto"/>
        </w:rPr>
        <w:fldChar w:fldCharType="end"/>
      </w:r>
      <w:r w:rsidRPr="0033321E">
        <w:rPr>
          <w:color w:val="auto"/>
        </w:rPr>
        <w:t xml:space="preserve"> genoemde “Sluitingsdatum indienen reactie” via het format (</w:t>
      </w:r>
      <w:r w:rsidRPr="0033321E">
        <w:rPr>
          <w:b/>
          <w:color w:val="auto"/>
        </w:rPr>
        <w:t>bijlage 1</w:t>
      </w:r>
      <w:r w:rsidRPr="0033321E">
        <w:rPr>
          <w:color w:val="auto"/>
        </w:rPr>
        <w:t>).</w:t>
      </w:r>
    </w:p>
    <w:p w14:paraId="0F94E250" w14:textId="77777777" w:rsidR="00CE4A15" w:rsidRPr="0033321E" w:rsidRDefault="00CE4A15" w:rsidP="00CE4A15">
      <w:pPr>
        <w:pStyle w:val="Lijstalinea"/>
        <w:rPr>
          <w:color w:val="auto"/>
        </w:rPr>
      </w:pPr>
    </w:p>
    <w:p w14:paraId="5DBAD1CE" w14:textId="77777777" w:rsidR="00CE4A15" w:rsidRPr="0033321E" w:rsidRDefault="00CE4A15" w:rsidP="00CE4A15">
      <w:pPr>
        <w:pStyle w:val="Geenafstand"/>
        <w:numPr>
          <w:ilvl w:val="0"/>
          <w:numId w:val="17"/>
        </w:numPr>
        <w:tabs>
          <w:tab w:val="left" w:pos="709"/>
        </w:tabs>
        <w:spacing w:line="276" w:lineRule="auto"/>
        <w:rPr>
          <w:color w:val="auto"/>
        </w:rPr>
      </w:pPr>
      <w:r w:rsidRPr="0033321E">
        <w:rPr>
          <w:color w:val="auto"/>
        </w:rPr>
        <w:t>Naar aanleiding van de schriftelijke beantwoording van deze vragen kan de HAN Marktpartijen vragen om een nadere schriftelijke toelichting te geven op de door de Marktpartij gegeven antwoorden. Daarbij zal de HAN vooraf aangeven welke onderdelen van de beantwoording zij in ieder geval graag nader toegelicht zou zien krijgen.</w:t>
      </w:r>
    </w:p>
    <w:p w14:paraId="630FB542" w14:textId="77777777" w:rsidR="00CE4A15" w:rsidRPr="0033321E" w:rsidRDefault="00CE4A15" w:rsidP="00CE4A15">
      <w:pPr>
        <w:pStyle w:val="Lijstalinea"/>
        <w:rPr>
          <w:color w:val="auto"/>
        </w:rPr>
      </w:pPr>
    </w:p>
    <w:p w14:paraId="6CA9949E" w14:textId="77777777" w:rsidR="00CE4A15" w:rsidRPr="0033321E" w:rsidRDefault="00CE4A15" w:rsidP="00CE4A15">
      <w:pPr>
        <w:pStyle w:val="Geenafstand"/>
        <w:numPr>
          <w:ilvl w:val="0"/>
          <w:numId w:val="17"/>
        </w:numPr>
        <w:tabs>
          <w:tab w:val="left" w:pos="709"/>
        </w:tabs>
        <w:spacing w:line="276" w:lineRule="auto"/>
        <w:rPr>
          <w:color w:val="auto"/>
        </w:rPr>
      </w:pPr>
      <w:r w:rsidRPr="0033321E">
        <w:rPr>
          <w:color w:val="auto"/>
        </w:rPr>
        <w:t xml:space="preserve">In principe zullen alle Marktpartijen, die een schriftelijke reactie hebben ingediend op de gestelde vragen, worden uitgenodigd voor een presentatie met als doel de aangeleverde input te presenteren en te bespreken met de HAN en tevens een korte demonstratie te geven van de standaardfunctionaliteit die de Marktpartij in haar oplossing / systeem kan leveren. </w:t>
      </w:r>
    </w:p>
    <w:p w14:paraId="40B763F7" w14:textId="77777777" w:rsidR="00CE4A15" w:rsidRPr="0033321E" w:rsidRDefault="00CE4A15" w:rsidP="00CE4A15">
      <w:pPr>
        <w:pStyle w:val="Geenafstand"/>
        <w:tabs>
          <w:tab w:val="left" w:pos="709"/>
        </w:tabs>
        <w:spacing w:line="276" w:lineRule="auto"/>
        <w:rPr>
          <w:color w:val="auto"/>
        </w:rPr>
      </w:pPr>
    </w:p>
    <w:p w14:paraId="5682CA3A" w14:textId="77777777" w:rsidR="00CE4A15" w:rsidRPr="0033321E" w:rsidRDefault="00CE4A15" w:rsidP="00CE4A15">
      <w:pPr>
        <w:pStyle w:val="Geenafstand"/>
        <w:tabs>
          <w:tab w:val="left" w:pos="709"/>
        </w:tabs>
        <w:spacing w:line="276" w:lineRule="auto"/>
        <w:ind w:left="720"/>
        <w:rPr>
          <w:color w:val="auto"/>
        </w:rPr>
      </w:pPr>
      <w:r w:rsidRPr="0033321E">
        <w:rPr>
          <w:color w:val="auto"/>
        </w:rPr>
        <w:t xml:space="preserve">Mocht het aantal geïnteresseerde Marktpartijen te groot zijn waardoor het aantal presentaties </w:t>
      </w:r>
    </w:p>
    <w:p w14:paraId="7295088E" w14:textId="77777777" w:rsidR="00CE4A15" w:rsidRPr="0033321E" w:rsidRDefault="00CE4A15" w:rsidP="00CE4A15">
      <w:pPr>
        <w:pStyle w:val="Geenafstand"/>
        <w:tabs>
          <w:tab w:val="left" w:pos="709"/>
        </w:tabs>
        <w:spacing w:line="276" w:lineRule="auto"/>
        <w:ind w:left="720"/>
        <w:rPr>
          <w:color w:val="auto"/>
        </w:rPr>
      </w:pPr>
      <w:r w:rsidRPr="0033321E">
        <w:rPr>
          <w:color w:val="auto"/>
        </w:rPr>
        <w:t xml:space="preserve">niet past binnen de beschikbare tijd voor de presentaties, dan zal de HAN alleen </w:t>
      </w:r>
    </w:p>
    <w:p w14:paraId="5A762898" w14:textId="77777777" w:rsidR="00CE4A15" w:rsidRPr="0033321E" w:rsidRDefault="00CE4A15" w:rsidP="00CE4A15">
      <w:pPr>
        <w:pStyle w:val="Geenafstand"/>
        <w:tabs>
          <w:tab w:val="left" w:pos="709"/>
        </w:tabs>
        <w:spacing w:line="276" w:lineRule="auto"/>
        <w:ind w:left="720"/>
        <w:rPr>
          <w:color w:val="auto"/>
        </w:rPr>
      </w:pPr>
      <w:r w:rsidRPr="0033321E">
        <w:rPr>
          <w:color w:val="auto"/>
        </w:rPr>
        <w:t xml:space="preserve">Marktpartijen uitnodigen waarvan de aangeleverde informatie een toelichting behoeft of </w:t>
      </w:r>
    </w:p>
    <w:p w14:paraId="0200368D" w14:textId="77777777" w:rsidR="00CE4A15" w:rsidRPr="0033321E" w:rsidRDefault="00CE4A15" w:rsidP="00CE4A15">
      <w:pPr>
        <w:pStyle w:val="Geenafstand"/>
        <w:tabs>
          <w:tab w:val="left" w:pos="709"/>
        </w:tabs>
        <w:spacing w:line="276" w:lineRule="auto"/>
        <w:ind w:left="720"/>
        <w:rPr>
          <w:color w:val="auto"/>
        </w:rPr>
      </w:pPr>
      <w:r w:rsidRPr="0033321E">
        <w:rPr>
          <w:color w:val="auto"/>
        </w:rPr>
        <w:t xml:space="preserve">waarvan de aangeleverde informatie dermate nieuw of innovatief is, dat het projectteam daar </w:t>
      </w:r>
    </w:p>
    <w:p w14:paraId="5D395ED7" w14:textId="77777777" w:rsidR="00CE4A15" w:rsidRPr="0033321E" w:rsidRDefault="00CE4A15" w:rsidP="00CE4A15">
      <w:pPr>
        <w:pStyle w:val="Geenafstand"/>
        <w:tabs>
          <w:tab w:val="left" w:pos="709"/>
        </w:tabs>
        <w:spacing w:line="276" w:lineRule="auto"/>
        <w:ind w:left="720"/>
        <w:rPr>
          <w:color w:val="auto"/>
        </w:rPr>
      </w:pPr>
      <w:r w:rsidRPr="0033321E">
        <w:rPr>
          <w:color w:val="auto"/>
        </w:rPr>
        <w:t xml:space="preserve">in een presentatie dieper op in kan gaan. Indien Marktpartijen in dat geval niet worden </w:t>
      </w:r>
    </w:p>
    <w:p w14:paraId="7CF850F8" w14:textId="77777777" w:rsidR="00CE4A15" w:rsidRPr="0033321E" w:rsidRDefault="00CE4A15" w:rsidP="00CE4A15">
      <w:pPr>
        <w:pStyle w:val="Geenafstand"/>
        <w:tabs>
          <w:tab w:val="left" w:pos="709"/>
        </w:tabs>
        <w:spacing w:line="276" w:lineRule="auto"/>
        <w:ind w:left="720"/>
        <w:rPr>
          <w:color w:val="auto"/>
        </w:rPr>
      </w:pPr>
      <w:r w:rsidRPr="0033321E">
        <w:rPr>
          <w:color w:val="auto"/>
        </w:rPr>
        <w:t>uitgenodigd, heeft dat geen enkele consequentie voor deelname aan een eventuele aanbesteding die mogelijk na de Marktconsultatie zal starten.</w:t>
      </w:r>
    </w:p>
    <w:p w14:paraId="5D473C65" w14:textId="77777777" w:rsidR="00CE4A15" w:rsidRPr="0033321E" w:rsidRDefault="00CE4A15" w:rsidP="00CE4A15">
      <w:pPr>
        <w:pStyle w:val="Geenafstand"/>
        <w:tabs>
          <w:tab w:val="left" w:pos="709"/>
        </w:tabs>
        <w:spacing w:line="276" w:lineRule="auto"/>
        <w:rPr>
          <w:color w:val="auto"/>
        </w:rPr>
      </w:pPr>
    </w:p>
    <w:p w14:paraId="10E4C3BD" w14:textId="77777777" w:rsidR="00CE4A15" w:rsidRPr="0033321E" w:rsidRDefault="00CE4A15" w:rsidP="00CE4A15">
      <w:pPr>
        <w:pStyle w:val="Geenafstand"/>
        <w:numPr>
          <w:ilvl w:val="0"/>
          <w:numId w:val="17"/>
        </w:numPr>
        <w:tabs>
          <w:tab w:val="left" w:pos="709"/>
        </w:tabs>
        <w:spacing w:line="276" w:lineRule="auto"/>
        <w:rPr>
          <w:color w:val="auto"/>
        </w:rPr>
      </w:pPr>
      <w:r w:rsidRPr="0033321E">
        <w:rPr>
          <w:color w:val="auto"/>
        </w:rPr>
        <w:t xml:space="preserve">De antwoorden op de vragen van de Marktconsultatie worden volledig geanonimiseerd vastgelegd in een Marktconsultatierapportage. Het projectteam zal de rapportage met de grootste zorgvuldigheid opstellen en hierbij herleidingen van de inhoud van de rapportage naar enige marktpartijen zoveel mogelijk vermijden. Informatie over de organisatie van marktpartijen en kostenindicaties zullen niet worden opgenomen in de Marktconsultatierapportage. </w:t>
      </w:r>
    </w:p>
    <w:p w14:paraId="3335E35B" w14:textId="77777777" w:rsidR="00CE4A15" w:rsidRPr="0033321E" w:rsidRDefault="00CE4A15" w:rsidP="00CE4A15">
      <w:pPr>
        <w:pStyle w:val="Geenafstand"/>
        <w:tabs>
          <w:tab w:val="left" w:pos="709"/>
        </w:tabs>
        <w:spacing w:line="276" w:lineRule="auto"/>
        <w:ind w:left="720"/>
        <w:rPr>
          <w:color w:val="auto"/>
        </w:rPr>
      </w:pPr>
    </w:p>
    <w:p w14:paraId="355FEEA7" w14:textId="77777777" w:rsidR="00CE4A15" w:rsidRPr="0033321E" w:rsidRDefault="00CE4A15" w:rsidP="00CE4A15">
      <w:pPr>
        <w:pStyle w:val="Geenafstand"/>
        <w:numPr>
          <w:ilvl w:val="0"/>
          <w:numId w:val="17"/>
        </w:numPr>
        <w:tabs>
          <w:tab w:val="left" w:pos="709"/>
        </w:tabs>
        <w:spacing w:line="276" w:lineRule="auto"/>
        <w:rPr>
          <w:color w:val="auto"/>
        </w:rPr>
      </w:pPr>
      <w:r w:rsidRPr="0033321E">
        <w:rPr>
          <w:color w:val="auto"/>
        </w:rPr>
        <w:t xml:space="preserve">De Marktconsultatierapportage zal vervolgens worden gepubliceerd op </w:t>
      </w:r>
      <w:proofErr w:type="spellStart"/>
      <w:r w:rsidRPr="0033321E">
        <w:rPr>
          <w:color w:val="auto"/>
        </w:rPr>
        <w:t>TenderNed</w:t>
      </w:r>
      <w:proofErr w:type="spellEnd"/>
      <w:r w:rsidRPr="0033321E">
        <w:rPr>
          <w:color w:val="auto"/>
        </w:rPr>
        <w:t xml:space="preserve"> en wordt opgenomen als bijlage bij de aanbestedingsdocumenten.</w:t>
      </w:r>
    </w:p>
    <w:p w14:paraId="3C535948" w14:textId="77777777" w:rsidR="00CE4A15" w:rsidRPr="0033321E" w:rsidRDefault="00CE4A15" w:rsidP="00CE4A15">
      <w:pPr>
        <w:spacing w:line="276" w:lineRule="auto"/>
        <w:rPr>
          <w:color w:val="auto"/>
        </w:rPr>
      </w:pPr>
    </w:p>
    <w:p w14:paraId="6494E61D" w14:textId="77777777" w:rsidR="00CE4A15" w:rsidRPr="0033321E" w:rsidRDefault="00CE4A15" w:rsidP="00CE4A15">
      <w:pPr>
        <w:pStyle w:val="Kop2"/>
        <w:spacing w:before="120" w:after="120" w:line="269" w:lineRule="auto"/>
        <w:rPr>
          <w:color w:val="auto"/>
        </w:rPr>
      </w:pPr>
      <w:bookmarkStart w:id="96" w:name="_Ref3879751"/>
      <w:bookmarkStart w:id="97" w:name="_Ref3879776"/>
      <w:bookmarkStart w:id="98" w:name="_Toc6303736"/>
      <w:bookmarkStart w:id="99" w:name="_Toc57038642"/>
      <w:bookmarkStart w:id="100" w:name="_Toc208497791"/>
      <w:r w:rsidRPr="0033321E">
        <w:rPr>
          <w:color w:val="auto"/>
        </w:rPr>
        <w:lastRenderedPageBreak/>
        <w:t>Planning</w:t>
      </w:r>
      <w:bookmarkEnd w:id="96"/>
      <w:bookmarkEnd w:id="97"/>
      <w:bookmarkEnd w:id="98"/>
      <w:bookmarkEnd w:id="99"/>
      <w:bookmarkEnd w:id="100"/>
    </w:p>
    <w:p w14:paraId="3F4CC0E6" w14:textId="77777777" w:rsidR="00CE4A15" w:rsidRPr="0033321E" w:rsidRDefault="00CE4A15" w:rsidP="00CE4A15">
      <w:pPr>
        <w:spacing w:line="276" w:lineRule="auto"/>
        <w:rPr>
          <w:color w:val="auto"/>
        </w:rPr>
      </w:pPr>
      <w:r w:rsidRPr="0033321E">
        <w:rPr>
          <w:color w:val="auto"/>
        </w:rPr>
        <w:t xml:space="preserve">Hieronder is de planning van de Marktconsultatie opgenomen. De </w:t>
      </w:r>
      <w:r w:rsidRPr="0033321E">
        <w:rPr>
          <w:color w:val="auto"/>
          <w:u w:val="single"/>
        </w:rPr>
        <w:t>onderstreept</w:t>
      </w:r>
      <w:r w:rsidRPr="0033321E">
        <w:rPr>
          <w:color w:val="auto"/>
        </w:rPr>
        <w:t xml:space="preserve"> weergegeven data zijn definitief en derhalve fatale data behoudens een andersluidend schriftelijk bericht van de HAN. De andere data zijn indicatief en niet bindend.</w:t>
      </w:r>
    </w:p>
    <w:p w14:paraId="7E9113A3" w14:textId="77777777" w:rsidR="00CE4A15" w:rsidRPr="0033321E" w:rsidRDefault="00CE4A15" w:rsidP="00CE4A15">
      <w:pPr>
        <w:spacing w:line="276" w:lineRule="auto"/>
        <w:ind w:left="567"/>
        <w:rPr>
          <w:color w:val="auto"/>
        </w:rPr>
      </w:pP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81"/>
        <w:gridCol w:w="6019"/>
      </w:tblGrid>
      <w:tr w:rsidR="00CE4A15" w:rsidRPr="0033321E" w14:paraId="70BC6239" w14:textId="77777777">
        <w:tc>
          <w:tcPr>
            <w:tcW w:w="3181" w:type="dxa"/>
            <w:shd w:val="clear" w:color="auto" w:fill="E6E6E6"/>
          </w:tcPr>
          <w:p w14:paraId="1EAB5D7C" w14:textId="2E27112F" w:rsidR="00CE4A15" w:rsidRPr="0033321E" w:rsidRDefault="00B12CED" w:rsidP="008E7E23">
            <w:pPr>
              <w:tabs>
                <w:tab w:val="left" w:pos="0"/>
                <w:tab w:val="left" w:pos="851"/>
                <w:tab w:val="left" w:pos="1134"/>
                <w:tab w:val="left" w:pos="1440"/>
              </w:tabs>
              <w:suppressAutoHyphens/>
              <w:spacing w:line="276" w:lineRule="auto"/>
              <w:ind w:right="113"/>
              <w:rPr>
                <w:color w:val="auto"/>
              </w:rPr>
            </w:pPr>
            <w:r>
              <w:rPr>
                <w:color w:val="auto"/>
              </w:rPr>
              <w:t>Woensdag</w:t>
            </w:r>
            <w:r w:rsidR="005D0DF2">
              <w:rPr>
                <w:color w:val="auto"/>
              </w:rPr>
              <w:t xml:space="preserve"> </w:t>
            </w:r>
            <w:r>
              <w:rPr>
                <w:color w:val="auto"/>
              </w:rPr>
              <w:t>2</w:t>
            </w:r>
            <w:r w:rsidR="007B6775">
              <w:rPr>
                <w:color w:val="auto"/>
              </w:rPr>
              <w:t xml:space="preserve"> juli</w:t>
            </w:r>
            <w:r w:rsidR="005D0DF2">
              <w:rPr>
                <w:color w:val="auto"/>
              </w:rPr>
              <w:t xml:space="preserve"> 2025</w:t>
            </w:r>
          </w:p>
        </w:tc>
        <w:tc>
          <w:tcPr>
            <w:tcW w:w="6019" w:type="dxa"/>
          </w:tcPr>
          <w:p w14:paraId="2F2E2EE5" w14:textId="77777777" w:rsidR="00CE4A15" w:rsidRPr="0033321E" w:rsidRDefault="00CE4A15" w:rsidP="008E7E23">
            <w:pPr>
              <w:tabs>
                <w:tab w:val="left" w:pos="0"/>
                <w:tab w:val="right" w:pos="2340"/>
              </w:tabs>
              <w:suppressAutoHyphens/>
              <w:spacing w:line="276" w:lineRule="auto"/>
              <w:ind w:left="57" w:right="113"/>
              <w:rPr>
                <w:color w:val="auto"/>
              </w:rPr>
            </w:pPr>
            <w:r w:rsidRPr="0033321E">
              <w:rPr>
                <w:color w:val="auto"/>
              </w:rPr>
              <w:t xml:space="preserve">Publicatiedatum </w:t>
            </w:r>
          </w:p>
          <w:p w14:paraId="19C9E0A9" w14:textId="77777777" w:rsidR="00CE4A15" w:rsidRPr="0033321E" w:rsidRDefault="00CE4A15" w:rsidP="008E7E23">
            <w:pPr>
              <w:tabs>
                <w:tab w:val="left" w:pos="0"/>
                <w:tab w:val="right" w:pos="2340"/>
              </w:tabs>
              <w:suppressAutoHyphens/>
              <w:spacing w:line="276" w:lineRule="auto"/>
              <w:ind w:left="57" w:right="113"/>
              <w:rPr>
                <w:color w:val="auto"/>
              </w:rPr>
            </w:pPr>
            <w:r w:rsidRPr="0033321E">
              <w:rPr>
                <w:color w:val="auto"/>
              </w:rPr>
              <w:t xml:space="preserve">Dit Marktconsultatiedocument inclusief bijlagen is beschikbaar gesteld op het aanbestedingsplatform </w:t>
            </w:r>
            <w:proofErr w:type="spellStart"/>
            <w:r w:rsidRPr="0033321E">
              <w:rPr>
                <w:color w:val="auto"/>
              </w:rPr>
              <w:t>Tenderned</w:t>
            </w:r>
            <w:proofErr w:type="spellEnd"/>
            <w:r w:rsidRPr="0033321E">
              <w:rPr>
                <w:color w:val="auto"/>
              </w:rPr>
              <w:t>.</w:t>
            </w:r>
          </w:p>
        </w:tc>
      </w:tr>
      <w:tr w:rsidR="00CE4A15" w:rsidRPr="0033321E" w14:paraId="2B8B0963" w14:textId="77777777">
        <w:tc>
          <w:tcPr>
            <w:tcW w:w="3181" w:type="dxa"/>
            <w:shd w:val="clear" w:color="auto" w:fill="E6E6E6"/>
          </w:tcPr>
          <w:p w14:paraId="061112B5" w14:textId="216AF489" w:rsidR="00CE4A15" w:rsidRPr="0033321E" w:rsidRDefault="00427B4C" w:rsidP="008E7E23">
            <w:pPr>
              <w:tabs>
                <w:tab w:val="left" w:pos="0"/>
                <w:tab w:val="left" w:pos="851"/>
                <w:tab w:val="left" w:pos="1134"/>
                <w:tab w:val="left" w:pos="1440"/>
              </w:tabs>
              <w:suppressAutoHyphens/>
              <w:spacing w:line="276" w:lineRule="auto"/>
              <w:ind w:right="113"/>
              <w:rPr>
                <w:color w:val="auto"/>
              </w:rPr>
            </w:pPr>
            <w:r>
              <w:rPr>
                <w:color w:val="auto"/>
              </w:rPr>
              <w:t xml:space="preserve">Maandag </w:t>
            </w:r>
            <w:r w:rsidR="007B6775">
              <w:rPr>
                <w:color w:val="auto"/>
              </w:rPr>
              <w:t xml:space="preserve">1 september </w:t>
            </w:r>
            <w:r w:rsidR="002E0F03">
              <w:rPr>
                <w:color w:val="auto"/>
              </w:rPr>
              <w:t xml:space="preserve">2025 </w:t>
            </w:r>
            <w:r>
              <w:rPr>
                <w:color w:val="auto"/>
              </w:rPr>
              <w:t>12:00 uur</w:t>
            </w:r>
          </w:p>
        </w:tc>
        <w:tc>
          <w:tcPr>
            <w:tcW w:w="6019" w:type="dxa"/>
          </w:tcPr>
          <w:p w14:paraId="58074FBE" w14:textId="77777777" w:rsidR="00CE4A15" w:rsidRPr="0033321E" w:rsidRDefault="00CE4A15" w:rsidP="008E7E23">
            <w:pPr>
              <w:tabs>
                <w:tab w:val="left" w:pos="0"/>
                <w:tab w:val="right" w:pos="2340"/>
              </w:tabs>
              <w:suppressAutoHyphens/>
              <w:spacing w:line="276" w:lineRule="auto"/>
              <w:ind w:left="57" w:right="113"/>
              <w:rPr>
                <w:color w:val="auto"/>
              </w:rPr>
            </w:pPr>
            <w:r w:rsidRPr="0033321E">
              <w:rPr>
                <w:color w:val="auto"/>
              </w:rPr>
              <w:t>Sluitingsdatum indienen vragen marktpartijen over de informatie en vragen in deze Marktconsultatie.</w:t>
            </w:r>
          </w:p>
        </w:tc>
      </w:tr>
      <w:tr w:rsidR="00CE4A15" w:rsidRPr="0033321E" w14:paraId="18A2BA73" w14:textId="77777777">
        <w:tc>
          <w:tcPr>
            <w:tcW w:w="3181" w:type="dxa"/>
            <w:shd w:val="clear" w:color="auto" w:fill="E6E6E6"/>
          </w:tcPr>
          <w:p w14:paraId="0FF3DAE2" w14:textId="6E6AA0C0" w:rsidR="00CE4A15" w:rsidRPr="0033321E" w:rsidRDefault="007B6775" w:rsidP="008E7E23">
            <w:pPr>
              <w:tabs>
                <w:tab w:val="left" w:pos="0"/>
                <w:tab w:val="left" w:pos="851"/>
                <w:tab w:val="left" w:pos="1134"/>
                <w:tab w:val="left" w:pos="1440"/>
              </w:tabs>
              <w:suppressAutoHyphens/>
              <w:spacing w:line="276" w:lineRule="auto"/>
              <w:ind w:right="113"/>
              <w:rPr>
                <w:color w:val="auto"/>
              </w:rPr>
            </w:pPr>
            <w:r>
              <w:rPr>
                <w:color w:val="auto"/>
              </w:rPr>
              <w:t>Donderdag 11 september</w:t>
            </w:r>
            <w:r w:rsidR="002E0F03">
              <w:rPr>
                <w:color w:val="auto"/>
              </w:rPr>
              <w:t xml:space="preserve"> 2025</w:t>
            </w:r>
          </w:p>
        </w:tc>
        <w:tc>
          <w:tcPr>
            <w:tcW w:w="6019" w:type="dxa"/>
          </w:tcPr>
          <w:p w14:paraId="1920C142" w14:textId="77777777" w:rsidR="00CE4A15" w:rsidRPr="0033321E" w:rsidRDefault="00CE4A15" w:rsidP="008E7E23">
            <w:pPr>
              <w:tabs>
                <w:tab w:val="left" w:pos="0"/>
                <w:tab w:val="right" w:pos="2340"/>
              </w:tabs>
              <w:suppressAutoHyphens/>
              <w:spacing w:line="276" w:lineRule="auto"/>
              <w:ind w:left="57" w:right="113"/>
              <w:rPr>
                <w:i/>
                <w:color w:val="auto"/>
              </w:rPr>
            </w:pPr>
            <w:r w:rsidRPr="0033321E">
              <w:rPr>
                <w:color w:val="auto"/>
              </w:rPr>
              <w:t>Streefdatum beschikbaarstelling antwoorden HAN.</w:t>
            </w:r>
          </w:p>
        </w:tc>
      </w:tr>
      <w:tr w:rsidR="00CE4A15" w:rsidRPr="0033321E" w14:paraId="21CA7217" w14:textId="77777777">
        <w:tc>
          <w:tcPr>
            <w:tcW w:w="3181" w:type="dxa"/>
            <w:shd w:val="clear" w:color="auto" w:fill="E6E6E6"/>
          </w:tcPr>
          <w:p w14:paraId="35D78D78" w14:textId="15E7F4FA" w:rsidR="00CE4A15" w:rsidRPr="0033321E" w:rsidRDefault="00F80A95" w:rsidP="008E7E23">
            <w:pPr>
              <w:tabs>
                <w:tab w:val="left" w:pos="0"/>
                <w:tab w:val="left" w:pos="851"/>
                <w:tab w:val="left" w:pos="1134"/>
                <w:tab w:val="left" w:pos="1440"/>
              </w:tabs>
              <w:suppressAutoHyphens/>
              <w:spacing w:line="276" w:lineRule="auto"/>
              <w:ind w:right="113"/>
              <w:rPr>
                <w:b/>
                <w:color w:val="auto"/>
                <w:u w:val="single"/>
              </w:rPr>
            </w:pPr>
            <w:r>
              <w:rPr>
                <w:b/>
                <w:color w:val="auto"/>
                <w:u w:val="single"/>
              </w:rPr>
              <w:t>Maandag</w:t>
            </w:r>
            <w:r w:rsidR="00CE4A15" w:rsidRPr="0033321E">
              <w:rPr>
                <w:b/>
                <w:color w:val="auto"/>
                <w:u w:val="single"/>
              </w:rPr>
              <w:t xml:space="preserve"> </w:t>
            </w:r>
            <w:r w:rsidR="007B6775">
              <w:rPr>
                <w:b/>
                <w:color w:val="auto"/>
                <w:u w:val="single"/>
              </w:rPr>
              <w:t>22</w:t>
            </w:r>
            <w:r w:rsidR="00CE4A15" w:rsidRPr="0033321E">
              <w:rPr>
                <w:b/>
                <w:color w:val="auto"/>
                <w:u w:val="single"/>
              </w:rPr>
              <w:t xml:space="preserve"> </w:t>
            </w:r>
            <w:r w:rsidR="007B6775">
              <w:rPr>
                <w:b/>
                <w:color w:val="auto"/>
                <w:u w:val="single"/>
              </w:rPr>
              <w:t>september</w:t>
            </w:r>
            <w:r w:rsidR="00CE4A15" w:rsidRPr="0033321E">
              <w:rPr>
                <w:b/>
                <w:color w:val="auto"/>
                <w:u w:val="single"/>
              </w:rPr>
              <w:t xml:space="preserve"> 202</w:t>
            </w:r>
            <w:r>
              <w:rPr>
                <w:b/>
                <w:color w:val="auto"/>
                <w:u w:val="single"/>
              </w:rPr>
              <w:t>5</w:t>
            </w:r>
            <w:r w:rsidR="00CE4A15" w:rsidRPr="0033321E">
              <w:rPr>
                <w:b/>
                <w:color w:val="auto"/>
                <w:u w:val="single"/>
              </w:rPr>
              <w:t xml:space="preserve"> </w:t>
            </w:r>
            <w:r>
              <w:rPr>
                <w:b/>
                <w:color w:val="auto"/>
                <w:u w:val="single"/>
              </w:rPr>
              <w:t>12</w:t>
            </w:r>
            <w:r w:rsidR="00CE4A15" w:rsidRPr="0033321E">
              <w:rPr>
                <w:b/>
                <w:color w:val="auto"/>
                <w:u w:val="single"/>
              </w:rPr>
              <w:t>:00 uur</w:t>
            </w:r>
          </w:p>
        </w:tc>
        <w:tc>
          <w:tcPr>
            <w:tcW w:w="6019" w:type="dxa"/>
          </w:tcPr>
          <w:p w14:paraId="295AF735" w14:textId="77777777" w:rsidR="00CE4A15" w:rsidRPr="0033321E" w:rsidRDefault="00CE4A15" w:rsidP="008E7E23">
            <w:pPr>
              <w:tabs>
                <w:tab w:val="left" w:pos="0"/>
                <w:tab w:val="right" w:pos="2340"/>
              </w:tabs>
              <w:suppressAutoHyphens/>
              <w:spacing w:line="276" w:lineRule="auto"/>
              <w:ind w:left="57" w:right="113"/>
              <w:rPr>
                <w:b/>
                <w:color w:val="auto"/>
                <w:kern w:val="1"/>
              </w:rPr>
            </w:pPr>
            <w:r w:rsidRPr="0033321E">
              <w:rPr>
                <w:b/>
                <w:color w:val="auto"/>
              </w:rPr>
              <w:t>Uiterste datum en tijdstip indienen reactie marktpartijen.</w:t>
            </w:r>
          </w:p>
        </w:tc>
      </w:tr>
      <w:tr w:rsidR="00CE4A15" w:rsidRPr="0033321E" w14:paraId="77FF977E" w14:textId="77777777">
        <w:tc>
          <w:tcPr>
            <w:tcW w:w="3181" w:type="dxa"/>
            <w:shd w:val="clear" w:color="auto" w:fill="E6E6E6"/>
          </w:tcPr>
          <w:p w14:paraId="57E49083" w14:textId="7674C717" w:rsidR="00CE4A15" w:rsidRPr="0033321E" w:rsidRDefault="00CE4A15" w:rsidP="008E7E23">
            <w:pPr>
              <w:tabs>
                <w:tab w:val="left" w:pos="0"/>
                <w:tab w:val="left" w:pos="851"/>
                <w:tab w:val="left" w:pos="1134"/>
                <w:tab w:val="left" w:pos="1440"/>
              </w:tabs>
              <w:suppressAutoHyphens/>
              <w:spacing w:line="276" w:lineRule="auto"/>
              <w:ind w:right="113"/>
              <w:rPr>
                <w:bCs/>
                <w:iCs/>
                <w:color w:val="auto"/>
                <w:kern w:val="1"/>
              </w:rPr>
            </w:pPr>
          </w:p>
        </w:tc>
        <w:tc>
          <w:tcPr>
            <w:tcW w:w="6019" w:type="dxa"/>
          </w:tcPr>
          <w:p w14:paraId="7688C522" w14:textId="14CF797F" w:rsidR="00CE4A15" w:rsidRPr="0033321E" w:rsidRDefault="00CE4A15" w:rsidP="008E7E23">
            <w:pPr>
              <w:tabs>
                <w:tab w:val="left" w:pos="0"/>
                <w:tab w:val="right" w:pos="2340"/>
              </w:tabs>
              <w:suppressAutoHyphens/>
              <w:spacing w:line="276" w:lineRule="auto"/>
              <w:ind w:left="57" w:right="113"/>
              <w:rPr>
                <w:iCs/>
                <w:color w:val="auto"/>
                <w:kern w:val="1"/>
              </w:rPr>
            </w:pPr>
          </w:p>
        </w:tc>
      </w:tr>
    </w:tbl>
    <w:p w14:paraId="2363BD94" w14:textId="1E5E2590" w:rsidR="00CE4A15" w:rsidRPr="0033321E" w:rsidRDefault="00CE4A15" w:rsidP="00CE4A15">
      <w:pPr>
        <w:spacing w:line="276" w:lineRule="auto"/>
        <w:rPr>
          <w:i/>
          <w:color w:val="auto"/>
        </w:rPr>
      </w:pPr>
      <w:r w:rsidRPr="0033321E">
        <w:rPr>
          <w:i/>
          <w:color w:val="auto"/>
        </w:rPr>
        <w:t>*1 De HAN zal vragen die eerder binnenkomen zo spoedig mogelijk beantwoorden.</w:t>
      </w:r>
    </w:p>
    <w:p w14:paraId="446C9388" w14:textId="77777777" w:rsidR="00CE4A15" w:rsidRPr="0033321E" w:rsidRDefault="00CE4A15" w:rsidP="00CE4A15">
      <w:pPr>
        <w:spacing w:line="276" w:lineRule="auto"/>
        <w:rPr>
          <w:color w:val="auto"/>
        </w:rPr>
      </w:pPr>
      <w:r w:rsidRPr="0033321E">
        <w:rPr>
          <w:color w:val="auto"/>
        </w:rPr>
        <w:t xml:space="preserve">De marktpartij dient zich te conformeren aan de voorgestelde planning. Aan de opgegeven planning kunnen geen rechten worden ontleend. </w:t>
      </w:r>
    </w:p>
    <w:p w14:paraId="1464AE29" w14:textId="77777777" w:rsidR="00CE4A15" w:rsidRPr="0033321E" w:rsidRDefault="00CE4A15" w:rsidP="00CE4A15">
      <w:pPr>
        <w:pStyle w:val="Kop2"/>
        <w:spacing w:before="120" w:after="120" w:line="269" w:lineRule="auto"/>
        <w:rPr>
          <w:color w:val="auto"/>
        </w:rPr>
      </w:pPr>
      <w:bookmarkStart w:id="101" w:name="_Toc6303737"/>
      <w:bookmarkStart w:id="102" w:name="_Toc57038643"/>
      <w:bookmarkStart w:id="103" w:name="_Toc208497792"/>
      <w:r w:rsidRPr="0033321E">
        <w:rPr>
          <w:color w:val="auto"/>
        </w:rPr>
        <w:t>Indienen reactie</w:t>
      </w:r>
      <w:bookmarkEnd w:id="101"/>
      <w:bookmarkEnd w:id="102"/>
      <w:bookmarkEnd w:id="103"/>
    </w:p>
    <w:p w14:paraId="757A27FE" w14:textId="77777777" w:rsidR="00CE4A15" w:rsidRPr="0033321E" w:rsidRDefault="00CE4A15" w:rsidP="00CE4A15">
      <w:pPr>
        <w:spacing w:line="276" w:lineRule="auto"/>
        <w:rPr>
          <w:color w:val="auto"/>
        </w:rPr>
      </w:pPr>
      <w:r w:rsidRPr="0033321E">
        <w:rPr>
          <w:color w:val="auto"/>
        </w:rPr>
        <w:t>Het indienen van reacties dient conform bijgeleverde format (</w:t>
      </w:r>
      <w:r w:rsidRPr="0033321E">
        <w:rPr>
          <w:b/>
          <w:color w:val="auto"/>
        </w:rPr>
        <w:t>bijlage 1</w:t>
      </w:r>
      <w:r w:rsidRPr="0033321E">
        <w:rPr>
          <w:color w:val="auto"/>
        </w:rPr>
        <w:t xml:space="preserve">) plaats te vinden. Door het format in te vullen kan de HAN de antwoorden efficiënt verwerken. In het format kunt u ook per antwoord aangeven of uw reactie desgewenst niet vrijgegeven mag worden i.v.m. gevoelige informatie. </w:t>
      </w:r>
    </w:p>
    <w:p w14:paraId="6A5D37F4" w14:textId="77777777" w:rsidR="00CE4A15" w:rsidRPr="0033321E" w:rsidRDefault="00CE4A15" w:rsidP="00CE4A15">
      <w:pPr>
        <w:spacing w:line="276" w:lineRule="auto"/>
        <w:rPr>
          <w:color w:val="auto"/>
        </w:rPr>
      </w:pPr>
    </w:p>
    <w:p w14:paraId="15386F13" w14:textId="77777777" w:rsidR="00CE4A15" w:rsidRPr="0033321E" w:rsidRDefault="00CE4A15" w:rsidP="00CE4A15">
      <w:pPr>
        <w:pStyle w:val="Kop2"/>
        <w:spacing w:before="120" w:after="120" w:line="269" w:lineRule="auto"/>
        <w:rPr>
          <w:color w:val="auto"/>
        </w:rPr>
      </w:pPr>
      <w:bookmarkStart w:id="104" w:name="_Toc6303738"/>
      <w:bookmarkStart w:id="105" w:name="_Toc57038644"/>
      <w:bookmarkStart w:id="106" w:name="_Toc208497793"/>
      <w:r w:rsidRPr="0033321E">
        <w:rPr>
          <w:color w:val="auto"/>
        </w:rPr>
        <w:t>Vertrouwelijkheid en terugkoppeling van de resultaten</w:t>
      </w:r>
      <w:bookmarkEnd w:id="104"/>
      <w:bookmarkEnd w:id="105"/>
      <w:bookmarkEnd w:id="106"/>
    </w:p>
    <w:p w14:paraId="3109E0CE" w14:textId="77777777" w:rsidR="00CE4A15" w:rsidRPr="0033321E" w:rsidRDefault="00CE4A15" w:rsidP="00CE4A15">
      <w:pPr>
        <w:spacing w:line="276" w:lineRule="auto"/>
        <w:rPr>
          <w:color w:val="auto"/>
        </w:rPr>
      </w:pPr>
      <w:r w:rsidRPr="0033321E">
        <w:rPr>
          <w:color w:val="auto"/>
        </w:rPr>
        <w:t xml:space="preserve">Alle reacties zullen binnen de HAN vertrouwelijk behandeld worden en uitsluitend beschikbaar </w:t>
      </w:r>
    </w:p>
    <w:p w14:paraId="6301FB73" w14:textId="77777777" w:rsidR="00CE4A15" w:rsidRPr="0033321E" w:rsidRDefault="00CE4A15" w:rsidP="00CE4A15">
      <w:pPr>
        <w:spacing w:line="276" w:lineRule="auto"/>
        <w:rPr>
          <w:color w:val="auto"/>
        </w:rPr>
      </w:pPr>
      <w:r w:rsidRPr="0033321E">
        <w:rPr>
          <w:color w:val="auto"/>
        </w:rPr>
        <w:t>zijn voor direct betrokkenen.</w:t>
      </w:r>
    </w:p>
    <w:p w14:paraId="5E1868F4" w14:textId="77777777" w:rsidR="00CE4A15" w:rsidRPr="0033321E" w:rsidRDefault="00CE4A15" w:rsidP="00CE4A15">
      <w:pPr>
        <w:pStyle w:val="Geenafstand"/>
        <w:spacing w:line="276" w:lineRule="auto"/>
        <w:rPr>
          <w:color w:val="auto"/>
        </w:rPr>
      </w:pPr>
    </w:p>
    <w:p w14:paraId="697F5458" w14:textId="77777777" w:rsidR="00CE4A15" w:rsidRPr="0033321E" w:rsidRDefault="00CE4A15" w:rsidP="00CE4A15">
      <w:pPr>
        <w:pStyle w:val="Kop2"/>
        <w:spacing w:before="120" w:after="120" w:line="269" w:lineRule="auto"/>
        <w:rPr>
          <w:color w:val="auto"/>
        </w:rPr>
      </w:pPr>
      <w:bookmarkStart w:id="107" w:name="_Toc6303739"/>
      <w:bookmarkStart w:id="108" w:name="_Toc57038645"/>
      <w:bookmarkStart w:id="109" w:name="_Toc208497794"/>
      <w:r w:rsidRPr="0033321E">
        <w:rPr>
          <w:color w:val="auto"/>
        </w:rPr>
        <w:t>Informatie-uitwisseling</w:t>
      </w:r>
      <w:bookmarkEnd w:id="107"/>
      <w:bookmarkEnd w:id="108"/>
      <w:bookmarkEnd w:id="109"/>
    </w:p>
    <w:p w14:paraId="54D3AFE6" w14:textId="77777777" w:rsidR="00CE4A15" w:rsidRPr="0033321E" w:rsidRDefault="00CE4A15" w:rsidP="00CE4A15">
      <w:pPr>
        <w:spacing w:line="276" w:lineRule="auto"/>
        <w:rPr>
          <w:color w:val="auto"/>
        </w:rPr>
      </w:pPr>
      <w:r w:rsidRPr="0033321E">
        <w:rPr>
          <w:color w:val="auto"/>
        </w:rPr>
        <w:t xml:space="preserve">De HAN heeft gekozen voor het online platform </w:t>
      </w:r>
      <w:proofErr w:type="spellStart"/>
      <w:r w:rsidRPr="0033321E">
        <w:rPr>
          <w:color w:val="auto"/>
        </w:rPr>
        <w:t>TenderNed</w:t>
      </w:r>
      <w:proofErr w:type="spellEnd"/>
      <w:r w:rsidRPr="0033321E">
        <w:rPr>
          <w:color w:val="auto"/>
        </w:rPr>
        <w:t xml:space="preserve"> (zie: </w:t>
      </w:r>
      <w:hyperlink r:id="rId20" w:history="1">
        <w:r w:rsidRPr="0033321E">
          <w:rPr>
            <w:rStyle w:val="Hyperlink"/>
            <w:color w:val="auto"/>
          </w:rPr>
          <w:t>www.tenderned.nl</w:t>
        </w:r>
      </w:hyperlink>
      <w:r w:rsidRPr="0033321E">
        <w:rPr>
          <w:color w:val="auto"/>
        </w:rPr>
        <w:t xml:space="preserve"> ), dat het proces</w:t>
      </w:r>
    </w:p>
    <w:p w14:paraId="580FF507" w14:textId="77777777" w:rsidR="00CE4A15" w:rsidRPr="0033321E" w:rsidRDefault="00CE4A15" w:rsidP="00CE4A15">
      <w:pPr>
        <w:spacing w:line="276" w:lineRule="auto"/>
        <w:rPr>
          <w:color w:val="auto"/>
        </w:rPr>
      </w:pPr>
      <w:r w:rsidRPr="0033321E">
        <w:rPr>
          <w:color w:val="auto"/>
        </w:rPr>
        <w:t>van deze Marktconsultatie ondersteunt.</w:t>
      </w:r>
    </w:p>
    <w:p w14:paraId="7737EBA6" w14:textId="77777777" w:rsidR="00CE4A15" w:rsidRPr="0033321E" w:rsidRDefault="00CE4A15" w:rsidP="00CE4A15">
      <w:pPr>
        <w:spacing w:line="276" w:lineRule="auto"/>
        <w:rPr>
          <w:color w:val="auto"/>
        </w:rPr>
      </w:pPr>
      <w:r w:rsidRPr="0033321E">
        <w:rPr>
          <w:color w:val="auto"/>
        </w:rPr>
        <w:t>Dit document inclusief de bijlagen staat geplaatst op dit aanbestedingsplatform.</w:t>
      </w:r>
    </w:p>
    <w:p w14:paraId="375844E7" w14:textId="77777777" w:rsidR="00CE4A15" w:rsidRPr="0033321E" w:rsidRDefault="00CE4A15" w:rsidP="00CE4A15">
      <w:pPr>
        <w:spacing w:line="276" w:lineRule="auto"/>
        <w:rPr>
          <w:color w:val="auto"/>
        </w:rPr>
      </w:pPr>
    </w:p>
    <w:p w14:paraId="505826A9" w14:textId="77777777" w:rsidR="00CE4A15" w:rsidRPr="0033321E" w:rsidRDefault="00CE4A15" w:rsidP="00CE4A15">
      <w:pPr>
        <w:spacing w:line="276" w:lineRule="auto"/>
        <w:rPr>
          <w:color w:val="auto"/>
        </w:rPr>
      </w:pPr>
      <w:r w:rsidRPr="0033321E">
        <w:rPr>
          <w:color w:val="auto"/>
        </w:rPr>
        <w:t>Ten aanzien van de informatie-uitwisseling geldt expliciet dat telefonische vragen of vragen die</w:t>
      </w:r>
    </w:p>
    <w:p w14:paraId="60D00BF1" w14:textId="77777777" w:rsidR="00CE4A15" w:rsidRPr="0033321E" w:rsidRDefault="00CE4A15" w:rsidP="00CE4A15">
      <w:pPr>
        <w:spacing w:line="276" w:lineRule="auto"/>
        <w:rPr>
          <w:color w:val="auto"/>
        </w:rPr>
      </w:pPr>
      <w:r w:rsidRPr="0033321E">
        <w:rPr>
          <w:color w:val="auto"/>
        </w:rPr>
        <w:t>buiten de aangegeven paden worden gesteld niet in behandeling worden genomen.</w:t>
      </w:r>
    </w:p>
    <w:p w14:paraId="286701A1" w14:textId="77777777" w:rsidR="00CE4A15" w:rsidRPr="0033321E" w:rsidRDefault="00CE4A15" w:rsidP="00CE4A15">
      <w:pPr>
        <w:spacing w:line="276" w:lineRule="auto"/>
        <w:rPr>
          <w:color w:val="auto"/>
        </w:rPr>
      </w:pPr>
    </w:p>
    <w:p w14:paraId="12B6589B" w14:textId="77777777" w:rsidR="00CE4A15" w:rsidRPr="0033321E" w:rsidRDefault="00CE4A15" w:rsidP="00CE4A15">
      <w:pPr>
        <w:pStyle w:val="Kop2"/>
        <w:spacing w:before="120" w:after="120" w:line="269" w:lineRule="auto"/>
        <w:rPr>
          <w:color w:val="auto"/>
        </w:rPr>
      </w:pPr>
      <w:bookmarkStart w:id="110" w:name="_Toc6303740"/>
      <w:bookmarkStart w:id="111" w:name="_Toc57038646"/>
      <w:bookmarkStart w:id="112" w:name="_Toc208497795"/>
      <w:r w:rsidRPr="0033321E">
        <w:rPr>
          <w:color w:val="auto"/>
        </w:rPr>
        <w:t>Overige bepalingen ten aanzien van de Marktconsultatie</w:t>
      </w:r>
      <w:bookmarkEnd w:id="110"/>
      <w:bookmarkEnd w:id="111"/>
      <w:bookmarkEnd w:id="112"/>
    </w:p>
    <w:p w14:paraId="7871E0FC" w14:textId="77777777" w:rsidR="00CE4A15" w:rsidRPr="0033321E" w:rsidRDefault="00CE4A15" w:rsidP="00CE4A15">
      <w:pPr>
        <w:autoSpaceDE w:val="0"/>
        <w:autoSpaceDN w:val="0"/>
        <w:adjustRightInd w:val="0"/>
        <w:spacing w:line="276" w:lineRule="auto"/>
        <w:rPr>
          <w:bCs/>
          <w:color w:val="auto"/>
        </w:rPr>
      </w:pPr>
      <w:r w:rsidRPr="0033321E">
        <w:rPr>
          <w:color w:val="auto"/>
        </w:rPr>
        <w:t>Door deelname aan de Marktconsultatie verklaart de deelnemende marktpartij ondubbelzinnig</w:t>
      </w:r>
    </w:p>
    <w:p w14:paraId="43D129F8" w14:textId="77777777" w:rsidR="00CE4A15" w:rsidRPr="0033321E" w:rsidRDefault="00CE4A15" w:rsidP="00CE4A15">
      <w:pPr>
        <w:autoSpaceDE w:val="0"/>
        <w:autoSpaceDN w:val="0"/>
        <w:adjustRightInd w:val="0"/>
        <w:spacing w:line="276" w:lineRule="auto"/>
        <w:rPr>
          <w:bCs/>
          <w:color w:val="auto"/>
        </w:rPr>
      </w:pPr>
      <w:r w:rsidRPr="0033321E">
        <w:rPr>
          <w:color w:val="auto"/>
        </w:rPr>
        <w:t>akkoord te zijn met de hieronder genoemde algemene voorschriften en voorwaarden:</w:t>
      </w:r>
    </w:p>
    <w:p w14:paraId="4A43E3D6" w14:textId="77777777" w:rsidR="00CE4A15" w:rsidRPr="0033321E" w:rsidRDefault="00CE4A15" w:rsidP="00CE4A15">
      <w:pPr>
        <w:pStyle w:val="Lijstalinea"/>
        <w:numPr>
          <w:ilvl w:val="0"/>
          <w:numId w:val="18"/>
        </w:numPr>
        <w:autoSpaceDE w:val="0"/>
        <w:autoSpaceDN w:val="0"/>
        <w:adjustRightInd w:val="0"/>
        <w:spacing w:line="276" w:lineRule="auto"/>
        <w:rPr>
          <w:bCs/>
          <w:color w:val="auto"/>
        </w:rPr>
      </w:pPr>
      <w:r w:rsidRPr="0033321E">
        <w:rPr>
          <w:color w:val="auto"/>
        </w:rPr>
        <w:t xml:space="preserve">De Marktconsultatie maakt geen onderdeel uit van de </w:t>
      </w:r>
      <w:r w:rsidRPr="0033321E">
        <w:rPr>
          <w:color w:val="auto"/>
          <w:szCs w:val="24"/>
        </w:rPr>
        <w:t>aanbestedingsprocedure</w:t>
      </w:r>
      <w:r w:rsidRPr="0033321E">
        <w:rPr>
          <w:color w:val="auto"/>
          <w:sz w:val="24"/>
          <w:szCs w:val="24"/>
        </w:rPr>
        <w:t>.</w:t>
      </w:r>
    </w:p>
    <w:p w14:paraId="2988734B" w14:textId="77777777" w:rsidR="00CE4A15" w:rsidRPr="0033321E" w:rsidRDefault="00CE4A15" w:rsidP="00CE4A15">
      <w:pPr>
        <w:pStyle w:val="Lijstalinea"/>
        <w:numPr>
          <w:ilvl w:val="0"/>
          <w:numId w:val="18"/>
        </w:numPr>
        <w:autoSpaceDE w:val="0"/>
        <w:autoSpaceDN w:val="0"/>
        <w:adjustRightInd w:val="0"/>
        <w:spacing w:line="276" w:lineRule="auto"/>
        <w:rPr>
          <w:bCs/>
          <w:color w:val="auto"/>
        </w:rPr>
      </w:pPr>
      <w:r w:rsidRPr="0033321E">
        <w:rPr>
          <w:color w:val="auto"/>
        </w:rPr>
        <w:t>Deelname aan de Marktconsultatie is geheel vrijwillig en vrijblijvend en heeft op geen enkele wijze gevolgen voor een eventuele deelname aan de aanbesteding die eventueel daarna volgt.</w:t>
      </w:r>
    </w:p>
    <w:p w14:paraId="72BBC2F5" w14:textId="77777777" w:rsidR="00CE4A15" w:rsidRPr="0033321E" w:rsidRDefault="00CE4A15" w:rsidP="00CE4A15">
      <w:pPr>
        <w:pStyle w:val="Lijstalinea"/>
        <w:numPr>
          <w:ilvl w:val="0"/>
          <w:numId w:val="18"/>
        </w:numPr>
        <w:autoSpaceDE w:val="0"/>
        <w:autoSpaceDN w:val="0"/>
        <w:adjustRightInd w:val="0"/>
        <w:spacing w:line="276" w:lineRule="auto"/>
        <w:rPr>
          <w:bCs/>
          <w:color w:val="auto"/>
        </w:rPr>
      </w:pPr>
      <w:r w:rsidRPr="0033321E">
        <w:rPr>
          <w:color w:val="auto"/>
        </w:rPr>
        <w:lastRenderedPageBreak/>
        <w:t>De HAN is toegestaan alle informatie, die door marktpartijen wordt verstrekt tijdens deze Marktconsultatie, te gebruiken in haar Programma van eisen voor de eventuele aanbesteding tenzij deze als vertrouwelijk is aangemerkt.</w:t>
      </w:r>
    </w:p>
    <w:p w14:paraId="2833327B" w14:textId="77777777" w:rsidR="00CE4A15" w:rsidRPr="0033321E" w:rsidRDefault="00CE4A15" w:rsidP="00CE4A15">
      <w:pPr>
        <w:pStyle w:val="Lijstalinea"/>
        <w:numPr>
          <w:ilvl w:val="0"/>
          <w:numId w:val="18"/>
        </w:numPr>
        <w:autoSpaceDE w:val="0"/>
        <w:autoSpaceDN w:val="0"/>
        <w:adjustRightInd w:val="0"/>
        <w:spacing w:line="276" w:lineRule="auto"/>
        <w:rPr>
          <w:bCs/>
          <w:color w:val="auto"/>
        </w:rPr>
      </w:pPr>
      <w:r w:rsidRPr="0033321E">
        <w:rPr>
          <w:color w:val="auto"/>
        </w:rPr>
        <w:t>Partijen kunnen geen aanspraak maken op vergoedingen van eventueel gemaakte kosten in het kader van de Marktconsultatie. De Marktconsultatie is geen uitnodiging om in te schrijven op de aanbesteding.</w:t>
      </w:r>
    </w:p>
    <w:p w14:paraId="4F246DBA" w14:textId="77777777" w:rsidR="00CE4A15" w:rsidRPr="0033321E" w:rsidRDefault="00CE4A15" w:rsidP="00CE4A15">
      <w:pPr>
        <w:pStyle w:val="Lijstalinea"/>
        <w:numPr>
          <w:ilvl w:val="0"/>
          <w:numId w:val="18"/>
        </w:numPr>
        <w:autoSpaceDE w:val="0"/>
        <w:autoSpaceDN w:val="0"/>
        <w:adjustRightInd w:val="0"/>
        <w:spacing w:line="276" w:lineRule="auto"/>
        <w:rPr>
          <w:bCs/>
          <w:color w:val="auto"/>
        </w:rPr>
      </w:pPr>
      <w:r w:rsidRPr="0033321E">
        <w:rPr>
          <w:color w:val="auto"/>
        </w:rPr>
        <w:t>De HAN behoudt zich het recht voor om:</w:t>
      </w:r>
    </w:p>
    <w:p w14:paraId="439258A1" w14:textId="77777777" w:rsidR="00CE4A15" w:rsidRPr="0033321E" w:rsidRDefault="00CE4A15" w:rsidP="00CE4A15">
      <w:pPr>
        <w:pStyle w:val="Lijstalinea"/>
        <w:numPr>
          <w:ilvl w:val="1"/>
          <w:numId w:val="18"/>
        </w:numPr>
        <w:autoSpaceDE w:val="0"/>
        <w:autoSpaceDN w:val="0"/>
        <w:adjustRightInd w:val="0"/>
        <w:spacing w:line="276" w:lineRule="auto"/>
        <w:rPr>
          <w:bCs/>
          <w:color w:val="auto"/>
        </w:rPr>
      </w:pPr>
      <w:r w:rsidRPr="0033321E">
        <w:rPr>
          <w:color w:val="auto"/>
        </w:rPr>
        <w:t>De planning zoals in dit document geschetst is naar eigen inzicht aan te passen;</w:t>
      </w:r>
    </w:p>
    <w:p w14:paraId="605EED15" w14:textId="77777777" w:rsidR="00CE4A15" w:rsidRPr="0033321E" w:rsidRDefault="00CE4A15" w:rsidP="00CE4A15">
      <w:pPr>
        <w:pStyle w:val="Lijstalinea"/>
        <w:numPr>
          <w:ilvl w:val="1"/>
          <w:numId w:val="18"/>
        </w:numPr>
        <w:autoSpaceDE w:val="0"/>
        <w:autoSpaceDN w:val="0"/>
        <w:adjustRightInd w:val="0"/>
        <w:spacing w:line="276" w:lineRule="auto"/>
        <w:rPr>
          <w:bCs/>
          <w:color w:val="auto"/>
        </w:rPr>
      </w:pPr>
      <w:r w:rsidRPr="0033321E">
        <w:rPr>
          <w:color w:val="auto"/>
        </w:rPr>
        <w:t>De Marktconsultatie en daaropvolgende aanbesteding op een andere wijze uit te voeren dan in dit document beschreven is;</w:t>
      </w:r>
    </w:p>
    <w:p w14:paraId="34BA1B3E" w14:textId="77777777" w:rsidR="00CE4A15" w:rsidRPr="0033321E" w:rsidRDefault="00CE4A15" w:rsidP="00CE4A15">
      <w:pPr>
        <w:pStyle w:val="Lijstalinea"/>
        <w:numPr>
          <w:ilvl w:val="1"/>
          <w:numId w:val="18"/>
        </w:numPr>
        <w:autoSpaceDE w:val="0"/>
        <w:autoSpaceDN w:val="0"/>
        <w:adjustRightInd w:val="0"/>
        <w:spacing w:line="276" w:lineRule="auto"/>
        <w:rPr>
          <w:bCs/>
          <w:color w:val="auto"/>
        </w:rPr>
      </w:pPr>
      <w:r w:rsidRPr="0033321E">
        <w:rPr>
          <w:color w:val="auto"/>
        </w:rPr>
        <w:t>Het traject van de Marktconsultatie en/of de aanbestedingsprocedure geheel of gedeeltelijk te staken.</w:t>
      </w:r>
    </w:p>
    <w:p w14:paraId="62B3E07B" w14:textId="77777777" w:rsidR="00CE4A15" w:rsidRPr="0033321E" w:rsidRDefault="00CE4A15" w:rsidP="00CE4A15">
      <w:pPr>
        <w:pStyle w:val="Lijstalinea"/>
        <w:numPr>
          <w:ilvl w:val="0"/>
          <w:numId w:val="18"/>
        </w:numPr>
        <w:autoSpaceDE w:val="0"/>
        <w:autoSpaceDN w:val="0"/>
        <w:adjustRightInd w:val="0"/>
        <w:spacing w:line="276" w:lineRule="auto"/>
        <w:rPr>
          <w:bCs/>
          <w:color w:val="auto"/>
        </w:rPr>
      </w:pPr>
      <w:r w:rsidRPr="0033321E">
        <w:rPr>
          <w:color w:val="auto"/>
        </w:rPr>
        <w:t>Op geen enkele wijze kunnen rechten worden ontleend aan de verstrekte informatie. De informatie die wordt verstrekt gedurende de Marktconsultatie kan afwijken van de informatie die in een later stadium wordt verstrekt ten behoeve van de voorgenomen aanbestedingsprocedure. Evenals tijdens de uitvoering van de aanbesteding zullen de grondbeginselen van het aanbesteden, te weten objectiviteit, transparantie en non-discriminatie ook bij deze Marktconsultatie gerespecteerd worden.</w:t>
      </w:r>
    </w:p>
    <w:p w14:paraId="29B7A90C" w14:textId="77777777" w:rsidR="00CE4A15" w:rsidRPr="0033321E" w:rsidRDefault="00CE4A15" w:rsidP="00CE4A15">
      <w:pPr>
        <w:pStyle w:val="Lijstalinea"/>
        <w:numPr>
          <w:ilvl w:val="0"/>
          <w:numId w:val="18"/>
        </w:numPr>
        <w:autoSpaceDE w:val="0"/>
        <w:autoSpaceDN w:val="0"/>
        <w:adjustRightInd w:val="0"/>
        <w:spacing w:line="276" w:lineRule="auto"/>
        <w:rPr>
          <w:bCs/>
          <w:color w:val="auto"/>
        </w:rPr>
      </w:pPr>
      <w:r w:rsidRPr="0033321E">
        <w:rPr>
          <w:color w:val="auto"/>
        </w:rPr>
        <w:t>De HAN heeft geen voorkeur voor een bepaalde marktpartij, dienstverlener of aannemer, noch voor bepaalde merken, types, fabricaten, herkomst e.d. Mocht in dit Marktconsultatiedocument een tekstpassage en/of vraag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p>
    <w:p w14:paraId="05DD0D73" w14:textId="77777777" w:rsidR="00CE4A15" w:rsidRPr="0033321E" w:rsidRDefault="00CE4A15" w:rsidP="00CE4A15">
      <w:pPr>
        <w:pStyle w:val="Lijstalinea"/>
        <w:numPr>
          <w:ilvl w:val="0"/>
          <w:numId w:val="18"/>
        </w:numPr>
        <w:autoSpaceDE w:val="0"/>
        <w:autoSpaceDN w:val="0"/>
        <w:adjustRightInd w:val="0"/>
        <w:spacing w:line="276" w:lineRule="auto"/>
        <w:rPr>
          <w:bCs/>
          <w:color w:val="auto"/>
        </w:rPr>
      </w:pPr>
      <w:r w:rsidRPr="0033321E">
        <w:rPr>
          <w:color w:val="auto"/>
        </w:rPr>
        <w:t>De HAN behoudt zich het recht voor marktpartijen om een toelichting op hun reactie te vragen.</w:t>
      </w:r>
    </w:p>
    <w:p w14:paraId="0C59B153" w14:textId="77777777" w:rsidR="00CE4A15" w:rsidRPr="0033321E" w:rsidRDefault="00CE4A15" w:rsidP="00CE4A15">
      <w:pPr>
        <w:pStyle w:val="Lijstalinea"/>
        <w:numPr>
          <w:ilvl w:val="0"/>
          <w:numId w:val="18"/>
        </w:numPr>
        <w:autoSpaceDE w:val="0"/>
        <w:autoSpaceDN w:val="0"/>
        <w:adjustRightInd w:val="0"/>
        <w:spacing w:line="276" w:lineRule="auto"/>
        <w:rPr>
          <w:bCs/>
          <w:color w:val="auto"/>
        </w:rPr>
      </w:pPr>
      <w:r w:rsidRPr="0033321E">
        <w:rPr>
          <w:color w:val="auto"/>
        </w:rPr>
        <w:t>De Markconsultatie en alle verdere communicatie geschiedt in de Nederlandse taal.</w:t>
      </w:r>
    </w:p>
    <w:p w14:paraId="67F467A2" w14:textId="77777777" w:rsidR="00CE4A15" w:rsidRPr="0033321E" w:rsidRDefault="00CE4A15" w:rsidP="00CE4A15">
      <w:pPr>
        <w:pStyle w:val="Lijstalinea"/>
        <w:numPr>
          <w:ilvl w:val="0"/>
          <w:numId w:val="18"/>
        </w:numPr>
        <w:autoSpaceDE w:val="0"/>
        <w:autoSpaceDN w:val="0"/>
        <w:adjustRightInd w:val="0"/>
        <w:spacing w:line="276" w:lineRule="auto"/>
        <w:rPr>
          <w:bCs/>
          <w:color w:val="auto"/>
        </w:rPr>
      </w:pPr>
      <w:r w:rsidRPr="0033321E">
        <w:rPr>
          <w:color w:val="auto"/>
        </w:rPr>
        <w:t xml:space="preserve">De HAN zal alle documenten, gegevens en andere informatie, die u in het kader van de Marktconsultatie indient, vertrouwelijk behandelen. De door marktpartijen ingediende reacties worden na afloop van de Marktconsultatie niet geretourneerd. </w:t>
      </w:r>
      <w:r w:rsidRPr="0033321E">
        <w:rPr>
          <w:color w:val="auto"/>
        </w:rPr>
        <w:br w:type="page"/>
      </w:r>
    </w:p>
    <w:p w14:paraId="68053567" w14:textId="4C7DCE50" w:rsidR="00CE4A15" w:rsidRPr="00CA2BA6" w:rsidRDefault="00CE4A15" w:rsidP="00CE4A15">
      <w:pPr>
        <w:pStyle w:val="Kop2"/>
        <w:spacing w:before="120" w:after="120" w:line="276" w:lineRule="auto"/>
        <w:ind w:left="567" w:hanging="567"/>
        <w:rPr>
          <w:color w:val="auto"/>
        </w:rPr>
      </w:pPr>
      <w:bookmarkStart w:id="113" w:name="_Toc121469579"/>
      <w:bookmarkStart w:id="114" w:name="_Toc268254569"/>
      <w:bookmarkStart w:id="115" w:name="_Toc6303741"/>
      <w:bookmarkStart w:id="116" w:name="_Toc57038647"/>
      <w:bookmarkStart w:id="117" w:name="_Toc208497796"/>
      <w:r w:rsidRPr="0033321E">
        <w:rPr>
          <w:color w:val="auto"/>
        </w:rPr>
        <w:lastRenderedPageBreak/>
        <w:t>Bijlage 1</w:t>
      </w:r>
      <w:bookmarkEnd w:id="113"/>
      <w:bookmarkEnd w:id="114"/>
      <w:r w:rsidR="00D96727">
        <w:rPr>
          <w:color w:val="auto"/>
        </w:rPr>
        <w:t xml:space="preserve"> - </w:t>
      </w:r>
      <w:r w:rsidRPr="0033321E">
        <w:rPr>
          <w:color w:val="auto"/>
        </w:rPr>
        <w:t xml:space="preserve"> Beantwoording van vragen</w:t>
      </w:r>
      <w:bookmarkEnd w:id="115"/>
      <w:bookmarkEnd w:id="116"/>
      <w:bookmarkEnd w:id="117"/>
    </w:p>
    <w:p w14:paraId="2ADE9E6A" w14:textId="77777777" w:rsidR="00CE4A15" w:rsidRDefault="00CE4A15" w:rsidP="00CE4A15">
      <w:pPr>
        <w:spacing w:line="276" w:lineRule="auto"/>
        <w:rPr>
          <w:color w:val="auto"/>
        </w:rPr>
      </w:pPr>
      <w:bookmarkStart w:id="118" w:name="_Ref34035110"/>
      <w:bookmarkStart w:id="119" w:name="_Toc65486317"/>
      <w:bookmarkStart w:id="120" w:name="_Ref34035112"/>
      <w:bookmarkStart w:id="121" w:name="_Ref35443311"/>
      <w:bookmarkStart w:id="122" w:name="_Toc65486318"/>
      <w:bookmarkStart w:id="123" w:name="_Toc65486312"/>
      <w:bookmarkStart w:id="124" w:name="_Toc86485879"/>
      <w:r w:rsidRPr="00D96727">
        <w:rPr>
          <w:color w:val="auto"/>
        </w:rPr>
        <w:t xml:space="preserve">Dit document is als separaat Word document toegevoegd. </w:t>
      </w:r>
    </w:p>
    <w:p w14:paraId="0C1FC570" w14:textId="05E53486" w:rsidR="00CE4A15" w:rsidRPr="00CA2BA6" w:rsidRDefault="00CE4A15" w:rsidP="00CE4A15">
      <w:pPr>
        <w:pStyle w:val="Kop2"/>
        <w:spacing w:before="120" w:after="120" w:line="276" w:lineRule="auto"/>
        <w:ind w:left="567" w:hanging="567"/>
        <w:rPr>
          <w:color w:val="auto"/>
        </w:rPr>
      </w:pPr>
      <w:bookmarkStart w:id="125" w:name="_Toc6303742"/>
      <w:bookmarkStart w:id="126" w:name="_Toc57038648"/>
      <w:bookmarkStart w:id="127" w:name="_Toc356302998"/>
      <w:bookmarkStart w:id="128" w:name="_Toc299468251"/>
      <w:bookmarkStart w:id="129" w:name="_Toc208497797"/>
      <w:bookmarkEnd w:id="118"/>
      <w:bookmarkEnd w:id="119"/>
      <w:bookmarkEnd w:id="120"/>
      <w:bookmarkEnd w:id="121"/>
      <w:bookmarkEnd w:id="122"/>
      <w:bookmarkEnd w:id="123"/>
      <w:bookmarkEnd w:id="124"/>
      <w:r w:rsidRPr="00D96727">
        <w:rPr>
          <w:color w:val="auto"/>
        </w:rPr>
        <w:t xml:space="preserve">Bijlage 2 – </w:t>
      </w:r>
      <w:bookmarkEnd w:id="125"/>
      <w:r w:rsidRPr="00D96727">
        <w:rPr>
          <w:color w:val="auto"/>
        </w:rPr>
        <w:t xml:space="preserve">Concept </w:t>
      </w:r>
      <w:bookmarkEnd w:id="126"/>
      <w:r w:rsidR="00833082" w:rsidRPr="00D96727">
        <w:rPr>
          <w:color w:val="auto"/>
        </w:rPr>
        <w:t>HAN (non) functionele eisen en wensen</w:t>
      </w:r>
      <w:bookmarkEnd w:id="129"/>
    </w:p>
    <w:p w14:paraId="39E60AD7" w14:textId="77777777" w:rsidR="00CE4A15" w:rsidRDefault="00CE4A15" w:rsidP="00CE4A15">
      <w:pPr>
        <w:spacing w:line="276" w:lineRule="auto"/>
        <w:rPr>
          <w:color w:val="auto"/>
        </w:rPr>
      </w:pPr>
      <w:r w:rsidRPr="00D96727">
        <w:rPr>
          <w:color w:val="auto"/>
        </w:rPr>
        <w:t xml:space="preserve">Dit document is als separaat document toegevoegd. </w:t>
      </w:r>
      <w:bookmarkEnd w:id="127"/>
      <w:bookmarkEnd w:id="128"/>
    </w:p>
    <w:p w14:paraId="24BD1188" w14:textId="33D0EC5D" w:rsidR="00F14949" w:rsidRPr="00CA2BA6" w:rsidRDefault="00F14949" w:rsidP="00F14949">
      <w:pPr>
        <w:pStyle w:val="Kop2"/>
        <w:spacing w:before="120" w:after="120" w:line="276" w:lineRule="auto"/>
        <w:ind w:left="567" w:hanging="567"/>
        <w:rPr>
          <w:color w:val="auto"/>
        </w:rPr>
      </w:pPr>
      <w:bookmarkStart w:id="130" w:name="_Toc208497798"/>
      <w:r w:rsidRPr="00D96727">
        <w:rPr>
          <w:color w:val="auto"/>
        </w:rPr>
        <w:t xml:space="preserve">Bijlage 2 – </w:t>
      </w:r>
      <w:proofErr w:type="spellStart"/>
      <w:r>
        <w:rPr>
          <w:color w:val="auto"/>
        </w:rPr>
        <w:t>Installed</w:t>
      </w:r>
      <w:proofErr w:type="spellEnd"/>
      <w:r>
        <w:rPr>
          <w:color w:val="auto"/>
        </w:rPr>
        <w:t xml:space="preserve"> base 2025</w:t>
      </w:r>
      <w:bookmarkEnd w:id="130"/>
    </w:p>
    <w:p w14:paraId="045651EC" w14:textId="77777777" w:rsidR="00F14949" w:rsidRPr="00D96727" w:rsidRDefault="00F14949" w:rsidP="00F14949">
      <w:pPr>
        <w:spacing w:line="276" w:lineRule="auto"/>
        <w:rPr>
          <w:color w:val="auto"/>
        </w:rPr>
      </w:pPr>
      <w:r w:rsidRPr="00D96727">
        <w:rPr>
          <w:color w:val="auto"/>
        </w:rPr>
        <w:t xml:space="preserve">Dit document is als separaat document toegevoegd. </w:t>
      </w:r>
    </w:p>
    <w:p w14:paraId="455338F6" w14:textId="77777777" w:rsidR="00F14949" w:rsidRPr="00D96727" w:rsidRDefault="00F14949" w:rsidP="00CE4A15">
      <w:pPr>
        <w:spacing w:line="276" w:lineRule="auto"/>
        <w:rPr>
          <w:color w:val="auto"/>
        </w:rPr>
      </w:pPr>
    </w:p>
    <w:p w14:paraId="712E8CD1" w14:textId="77777777" w:rsidR="00CA2BA6" w:rsidRPr="00CA2BA6" w:rsidRDefault="00CA2BA6" w:rsidP="00CA2BA6"/>
    <w:p w14:paraId="475109FE" w14:textId="77777777" w:rsidR="00833082" w:rsidRPr="0033321E" w:rsidRDefault="00833082" w:rsidP="00CE4A15">
      <w:pPr>
        <w:spacing w:line="276" w:lineRule="auto"/>
        <w:rPr>
          <w:color w:val="auto"/>
        </w:rPr>
      </w:pPr>
    </w:p>
    <w:p w14:paraId="0953E1B8" w14:textId="77777777" w:rsidR="008F4499" w:rsidRDefault="008F4499">
      <w:pPr>
        <w:spacing w:after="160" w:line="259" w:lineRule="auto"/>
        <w:rPr>
          <w:rFonts w:eastAsiaTheme="minorEastAsia"/>
          <w:color w:val="auto"/>
          <w:szCs w:val="20"/>
        </w:rPr>
      </w:pPr>
      <w:r>
        <w:rPr>
          <w:rFonts w:eastAsiaTheme="minorEastAsia"/>
          <w:color w:val="auto"/>
          <w:szCs w:val="20"/>
        </w:rPr>
        <w:br w:type="page"/>
      </w:r>
    </w:p>
    <w:p w14:paraId="7206FB86" w14:textId="77777777" w:rsidR="00844E0A" w:rsidRPr="00844E0A" w:rsidRDefault="00037EEB" w:rsidP="00844E0A">
      <w:r>
        <w:rPr>
          <w:noProof/>
        </w:rPr>
        <w:lastRenderedPageBreak/>
        <mc:AlternateContent>
          <mc:Choice Requires="wpg">
            <w:drawing>
              <wp:anchor distT="0" distB="0" distL="114300" distR="114300" simplePos="0" relativeHeight="251658240" behindDoc="0" locked="1" layoutInCell="1" allowOverlap="1" wp14:anchorId="10EC3FEA" wp14:editId="525CADC7">
                <wp:simplePos x="0" y="0"/>
                <wp:positionH relativeFrom="page">
                  <wp:posOffset>0</wp:posOffset>
                </wp:positionH>
                <wp:positionV relativeFrom="page">
                  <wp:posOffset>0</wp:posOffset>
                </wp:positionV>
                <wp:extent cx="7570470" cy="10677525"/>
                <wp:effectExtent l="0" t="0" r="0" b="9525"/>
                <wp:wrapNone/>
                <wp:docPr id="4" name="Groep 4"/>
                <wp:cNvGraphicFramePr/>
                <a:graphic xmlns:a="http://schemas.openxmlformats.org/drawingml/2006/main">
                  <a:graphicData uri="http://schemas.microsoft.com/office/word/2010/wordprocessingGroup">
                    <wpg:wgp>
                      <wpg:cNvGrpSpPr/>
                      <wpg:grpSpPr>
                        <a:xfrm>
                          <a:off x="0" y="0"/>
                          <a:ext cx="7570470" cy="10677525"/>
                          <a:chOff x="0" y="0"/>
                          <a:chExt cx="7572375" cy="10677525"/>
                        </a:xfrm>
                      </wpg:grpSpPr>
                      <pic:pic xmlns:pic="http://schemas.openxmlformats.org/drawingml/2006/picture">
                        <pic:nvPicPr>
                          <pic:cNvPr id="1" name="Afbeelding 1"/>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2047875" y="3943350"/>
                            <a:ext cx="3455670" cy="2235200"/>
                          </a:xfrm>
                          <a:prstGeom prst="rect">
                            <a:avLst/>
                          </a:prstGeom>
                        </pic:spPr>
                      </pic:pic>
                      <wps:wsp>
                        <wps:cNvPr id="3" name="Rechthoek 2"/>
                        <wps:cNvSpPr/>
                        <wps:spPr>
                          <a:xfrm>
                            <a:off x="0" y="0"/>
                            <a:ext cx="5569897" cy="971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hthoek 3"/>
                        <wps:cNvSpPr/>
                        <wps:spPr>
                          <a:xfrm>
                            <a:off x="0" y="9705975"/>
                            <a:ext cx="7572375" cy="971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1DC7983">
              <v:group id="Groep 4" style="position:absolute;margin-left:0;margin-top:0;width:596.1pt;height:840.75pt;z-index:251674624;mso-position-horizontal-relative:page;mso-position-vertical-relative:page;mso-width-relative:margin;mso-height-relative:margin" coordsize="75723,106775" o:spid="_x0000_s1026" w14:anchorId="19B7A9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 style="position:absolute;left:20478;top:39433;width:34557;height:2235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">
                  <v:imagedata o:title="" r:id="rId34"/>
                </v:shape>
                <v:rect id="Rechthoek 2" style="position:absolute;width:55698;height:9715;visibility:visible;mso-wrap-style:square;v-text-anchor:middle" o:spid="_x0000_s1028" fillcolor="white [320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"/>
                <v:rect id="Rechthoek 3" style="position:absolute;top:97059;width:75723;height:9716;visibility:visible;mso-wrap-style:square;v-text-anchor:middle" o:spid="_x0000_s1029" fillcolor="white [320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"/>
                <w10:wrap anchorx="page" anchory="page"/>
                <w10:anchorlock/>
              </v:group>
            </w:pict>
          </mc:Fallback>
        </mc:AlternateContent>
      </w:r>
    </w:p>
    <w:sectPr w:rsidR="00844E0A" w:rsidRPr="00844E0A" w:rsidSect="009878FA">
      <w:headerReference w:type="default" r:id="rId35"/>
      <w:footerReference w:type="default" r:id="rId36"/>
      <w:pgSz w:w="11906" w:h="16838" w:code="9"/>
      <w:pgMar w:top="2268" w:right="1361" w:bottom="1418" w:left="1361" w:header="709" w:footer="652"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D9F2F" w14:textId="77777777" w:rsidR="00FD7915" w:rsidRDefault="00FD7915">
      <w:r>
        <w:separator/>
      </w:r>
    </w:p>
  </w:endnote>
  <w:endnote w:type="continuationSeparator" w:id="0">
    <w:p w14:paraId="3AAC2C50" w14:textId="77777777" w:rsidR="00FD7915" w:rsidRDefault="00FD7915">
      <w:r>
        <w:continuationSeparator/>
      </w:r>
    </w:p>
  </w:endnote>
  <w:endnote w:type="continuationNotice" w:id="1">
    <w:p w14:paraId="2636277C" w14:textId="77777777" w:rsidR="00FD7915" w:rsidRDefault="00FD79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Condensed SemiBold">
    <w:altName w:val="Arial"/>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C353D" w14:textId="77777777" w:rsidR="00B76BB2" w:rsidRPr="00C4788D" w:rsidRDefault="00B76BB2">
    <w:pPr>
      <w:spacing w:after="160" w:line="259" w:lineRule="auto"/>
      <w:rPr>
        <w:sz w:val="16"/>
        <w:szCs w:val="16"/>
      </w:rPr>
    </w:pPr>
  </w:p>
  <w:p w14:paraId="742348BD" w14:textId="77777777" w:rsidR="00B76BB2" w:rsidRDefault="00B76B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5C9AA" w14:textId="77777777" w:rsidR="00B76BB2" w:rsidRPr="00B25FE7" w:rsidRDefault="002539D2" w:rsidP="005326EA">
    <w:pPr>
      <w:pStyle w:val="Voettekst"/>
      <w:tabs>
        <w:tab w:val="clear" w:pos="9185"/>
        <w:tab w:val="right" w:pos="9184"/>
      </w:tabs>
    </w:pPr>
    <w:bookmarkStart w:id="0" w:name="_Hlk182764464"/>
    <w:bookmarkStart w:id="1" w:name="_Hlk182764465"/>
    <w:r>
      <w:rPr>
        <w:noProof/>
      </w:rPr>
      <w:drawing>
        <wp:anchor distT="0" distB="0" distL="114300" distR="114300" simplePos="0" relativeHeight="251658243" behindDoc="0" locked="0" layoutInCell="1" allowOverlap="1" wp14:anchorId="15037D53" wp14:editId="41EB8CB4">
          <wp:simplePos x="0" y="0"/>
          <wp:positionH relativeFrom="page">
            <wp:align>right</wp:align>
          </wp:positionH>
          <wp:positionV relativeFrom="page">
            <wp:align>bottom</wp:align>
          </wp:positionV>
          <wp:extent cx="1908000" cy="824400"/>
          <wp:effectExtent l="0" t="0" r="0" b="0"/>
          <wp:wrapNone/>
          <wp:docPr id="2"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4-HAN_woordmerk_descriptor-CMYK.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08000" cy="82440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17C38" w14:textId="77777777" w:rsidR="00365A68" w:rsidRDefault="00365A68">
    <w:pPr>
      <w:pStyle w:val="Voettekst"/>
    </w:pPr>
    <w:r w:rsidRPr="00DB6A02">
      <w:rPr>
        <w:noProof/>
      </w:rPr>
      <w:drawing>
        <wp:anchor distT="0" distB="0" distL="114300" distR="114300" simplePos="0" relativeHeight="251658240" behindDoc="1" locked="0" layoutInCell="1" allowOverlap="1" wp14:anchorId="1DA412F3" wp14:editId="3A77BC95">
          <wp:simplePos x="0" y="0"/>
          <wp:positionH relativeFrom="page">
            <wp:posOffset>0</wp:posOffset>
          </wp:positionH>
          <wp:positionV relativeFrom="page">
            <wp:posOffset>9401175</wp:posOffset>
          </wp:positionV>
          <wp:extent cx="7559675" cy="1287780"/>
          <wp:effectExtent l="0" t="0" r="3175" b="762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59155070"/>
      <w:docPartObj>
        <w:docPartGallery w:val="Page Numbers (Bottom of Page)"/>
        <w:docPartUnique/>
      </w:docPartObj>
    </w:sdtPr>
    <w:sdtEndPr/>
    <w:sdtContent>
      <w:p w14:paraId="5E063F9B" w14:textId="77777777" w:rsidR="00B25FE7" w:rsidRDefault="002539D2" w:rsidP="00D7200F">
        <w:pPr>
          <w:pStyle w:val="Voettekst"/>
          <w:rPr>
            <w:rFonts w:ascii="Arial" w:hAnsi="Arial" w:cs="Arial"/>
            <w:szCs w:val="16"/>
          </w:rPr>
        </w:pPr>
        <w:r>
          <w:rPr>
            <w:noProof/>
          </w:rPr>
          <w:drawing>
            <wp:anchor distT="0" distB="0" distL="114300" distR="114300" simplePos="0" relativeHeight="251658244" behindDoc="0" locked="0" layoutInCell="1" allowOverlap="1" wp14:anchorId="5A8462BD" wp14:editId="23CCCAD9">
              <wp:simplePos x="0" y="0"/>
              <wp:positionH relativeFrom="page">
                <wp:align>right</wp:align>
              </wp:positionH>
              <wp:positionV relativeFrom="page">
                <wp:align>bottom</wp:align>
              </wp:positionV>
              <wp:extent cx="1908000" cy="824400"/>
              <wp:effectExtent l="0" t="0" r="0" b="0"/>
              <wp:wrapNone/>
              <wp:docPr id="1913388982"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622192"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08000" cy="824400"/>
                      </a:xfrm>
                      <a:prstGeom prst="rect">
                        <a:avLst/>
                      </a:prstGeom>
                    </pic:spPr>
                  </pic:pic>
                </a:graphicData>
              </a:graphic>
              <wp14:sizeRelH relativeFrom="margin">
                <wp14:pctWidth>0</wp14:pctWidth>
              </wp14:sizeRelH>
              <wp14:sizeRelV relativeFrom="margin">
                <wp14:pctHeight>0</wp14:pctHeight>
              </wp14:sizeRelV>
            </wp:anchor>
          </w:drawing>
        </w:r>
      </w:p>
      <w:sdt>
        <w:sdtPr>
          <w:rPr>
            <w:rFonts w:ascii="Arial" w:hAnsi="Arial" w:cs="Arial"/>
          </w:rPr>
          <w:id w:val="-503436793"/>
          <w:docPartObj>
            <w:docPartGallery w:val="Page Numbers (Bottom of Page)"/>
            <w:docPartUnique/>
          </w:docPartObj>
        </w:sdtPr>
        <w:sdtEndPr/>
        <w:sdtContent>
          <w:p w14:paraId="30C305FC" w14:textId="77777777" w:rsidR="00B25FE7" w:rsidRDefault="00B25FE7" w:rsidP="00B25FE7">
            <w:pPr>
              <w:pStyle w:val="Voettekst"/>
              <w:tabs>
                <w:tab w:val="clear" w:pos="9185"/>
                <w:tab w:val="right" w:pos="9184"/>
              </w:tabs>
              <w:rPr>
                <w:rFonts w:ascii="Arial" w:hAnsi="Arial" w:cs="Arial"/>
                <w:szCs w:val="16"/>
              </w:rPr>
            </w:pPr>
          </w:p>
          <w:p w14:paraId="44C964DF" w14:textId="6D10BF83" w:rsidR="00B25FE7" w:rsidRPr="009878FA" w:rsidRDefault="00034969" w:rsidP="009878FA">
            <w:pPr>
              <w:pStyle w:val="Voettekst"/>
              <w:tabs>
                <w:tab w:val="clear" w:pos="9185"/>
                <w:tab w:val="center" w:pos="4536"/>
              </w:tabs>
            </w:pPr>
            <w:sdt>
              <w:sdtPr>
                <w:rPr>
                  <w:caps/>
                </w:rPr>
                <w:tag w:val=""/>
                <w:id w:val="-1879925565"/>
                <w:placeholder>
                  <w:docPart w:val="2856D6FCFD2947899C1E6E0CB3B5CD88"/>
                </w:placeholder>
                <w:dataBinding w:prefixMappings="xmlns:ns0='http://purl.org/dc/elements/1.1/' xmlns:ns1='http://schemas.openxmlformats.org/package/2006/metadata/core-properties' " w:xpath="/ns1:coreProperties[1]/ns0:subject[1]" w:storeItemID="{6C3C8BC8-F283-45AE-878A-BAB7291924A1}"/>
                <w:text/>
              </w:sdtPr>
              <w:sdtEndPr/>
              <w:sdtContent>
                <w:r w:rsidR="00CF41AF">
                  <w:rPr>
                    <w:caps/>
                  </w:rPr>
                  <w:t>MArktconsultatiedocument</w:t>
                </w:r>
              </w:sdtContent>
            </w:sdt>
            <w:r w:rsidR="009878FA">
              <w:rPr>
                <w:caps/>
              </w:rPr>
              <w:tab/>
            </w:r>
            <w:r w:rsidR="009878FA" w:rsidRPr="00C4788D">
              <w:fldChar w:fldCharType="begin"/>
            </w:r>
            <w:r w:rsidR="009878FA" w:rsidRPr="00C4788D">
              <w:instrText>PAGE   \* MERGEFORMAT</w:instrText>
            </w:r>
            <w:r w:rsidR="009878FA" w:rsidRPr="00C4788D">
              <w:fldChar w:fldCharType="separate"/>
            </w:r>
            <w:r w:rsidR="009878FA">
              <w:t>2</w:t>
            </w:r>
            <w:r w:rsidR="009878FA" w:rsidRPr="00C4788D">
              <w:fldChar w:fldCharType="end"/>
            </w:r>
            <w:r w:rsidR="009878FA">
              <w:t>/</w:t>
            </w:r>
            <w:fldSimple w:instr="NUMPAGES   \* MERGEFORMAT">
              <w:r w:rsidR="009878FA">
                <w:t>5</w:t>
              </w:r>
            </w:fldSimple>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98881" w14:textId="77777777" w:rsidR="00FD7915" w:rsidRDefault="00FD7915">
      <w:r>
        <w:separator/>
      </w:r>
    </w:p>
  </w:footnote>
  <w:footnote w:type="continuationSeparator" w:id="0">
    <w:p w14:paraId="4EB4027C" w14:textId="77777777" w:rsidR="00FD7915" w:rsidRDefault="00FD7915">
      <w:r>
        <w:continuationSeparator/>
      </w:r>
    </w:p>
  </w:footnote>
  <w:footnote w:type="continuationNotice" w:id="1">
    <w:p w14:paraId="4CEBB316" w14:textId="77777777" w:rsidR="00FD7915" w:rsidRDefault="00FD79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794D0" w14:textId="77777777" w:rsidR="00B76BB2" w:rsidRDefault="00B76BB2">
    <w:pPr>
      <w:spacing w:after="160" w:line="259" w:lineRule="auto"/>
    </w:pPr>
  </w:p>
  <w:p w14:paraId="7DE4D5C3" w14:textId="77777777" w:rsidR="00B76BB2" w:rsidRDefault="00B76BB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2F9C7" w14:textId="77777777" w:rsidR="00B25FE7" w:rsidRDefault="002539D2" w:rsidP="00B25FE7">
    <w:pPr>
      <w:tabs>
        <w:tab w:val="left" w:pos="1350"/>
      </w:tabs>
      <w:spacing w:after="160" w:line="259" w:lineRule="auto"/>
    </w:pPr>
    <w:r w:rsidRPr="00DB6A02">
      <w:rPr>
        <w:noProof/>
      </w:rPr>
      <w:drawing>
        <wp:anchor distT="0" distB="0" distL="114300" distR="114300" simplePos="0" relativeHeight="251658242" behindDoc="1" locked="0" layoutInCell="1" allowOverlap="1" wp14:anchorId="0916F1F0" wp14:editId="504C2A66">
          <wp:simplePos x="0" y="0"/>
          <wp:positionH relativeFrom="page">
            <wp:posOffset>360045</wp:posOffset>
          </wp:positionH>
          <wp:positionV relativeFrom="page">
            <wp:posOffset>0</wp:posOffset>
          </wp:positionV>
          <wp:extent cx="4676400" cy="3258000"/>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1533F0" w14:textId="77777777" w:rsidR="00B25FE7" w:rsidRDefault="00B25FE7" w:rsidP="00B25FE7">
    <w:pPr>
      <w:spacing w:after="160" w:line="259" w:lineRule="auto"/>
    </w:pPr>
  </w:p>
  <w:p w14:paraId="317666B7" w14:textId="77777777" w:rsidR="00B25FE7" w:rsidRDefault="00B25FE7" w:rsidP="00B25FE7">
    <w:pPr>
      <w:spacing w:after="160" w:line="259" w:lineRule="auto"/>
    </w:pPr>
  </w:p>
  <w:p w14:paraId="264F3CF2" w14:textId="77777777" w:rsidR="00B25FE7" w:rsidRDefault="00B25FE7" w:rsidP="00B25FE7">
    <w:pPr>
      <w:spacing w:after="160" w:line="259" w:lineRule="auto"/>
    </w:pPr>
  </w:p>
  <w:p w14:paraId="48E1C7CF" w14:textId="77777777" w:rsidR="00B25FE7" w:rsidRDefault="00B25FE7" w:rsidP="00B25FE7">
    <w:pPr>
      <w:spacing w:after="160" w:line="259" w:lineRule="auto"/>
    </w:pPr>
  </w:p>
  <w:p w14:paraId="18BB3D5F" w14:textId="77777777" w:rsidR="00B25FE7" w:rsidRDefault="00B25FE7" w:rsidP="00B25FE7">
    <w:pPr>
      <w:spacing w:after="160" w:line="259" w:lineRule="auto"/>
    </w:pPr>
  </w:p>
  <w:p w14:paraId="622E31F0" w14:textId="77777777" w:rsidR="00B25FE7" w:rsidRDefault="00B25FE7" w:rsidP="00B25FE7">
    <w:pPr>
      <w:spacing w:after="160" w:line="259" w:lineRule="auto"/>
    </w:pPr>
  </w:p>
  <w:p w14:paraId="213EA885" w14:textId="77777777" w:rsidR="00B25FE7" w:rsidRDefault="00B25FE7" w:rsidP="00B25FE7">
    <w:pPr>
      <w:spacing w:after="160" w:line="259" w:lineRule="auto"/>
    </w:pPr>
  </w:p>
  <w:p w14:paraId="7BD3B21B" w14:textId="77777777" w:rsidR="00B25FE7" w:rsidRDefault="00B25FE7" w:rsidP="00B25FE7">
    <w:pPr>
      <w:spacing w:after="160" w:line="259" w:lineRule="auto"/>
    </w:pPr>
  </w:p>
  <w:p w14:paraId="0364B411" w14:textId="77777777" w:rsidR="00B25FE7" w:rsidRDefault="00B25FE7" w:rsidP="00B25FE7">
    <w:pPr>
      <w:spacing w:after="160" w:line="259" w:lineRule="auto"/>
    </w:pPr>
  </w:p>
  <w:p w14:paraId="495CA633" w14:textId="77777777" w:rsidR="00B25FE7" w:rsidRDefault="00B25FE7" w:rsidP="00B25FE7">
    <w:pPr>
      <w:spacing w:after="160" w:line="259" w:lineRule="auto"/>
    </w:pPr>
  </w:p>
  <w:p w14:paraId="0260CAF2" w14:textId="77777777" w:rsidR="00B25FE7" w:rsidRDefault="00B25FE7" w:rsidP="00B25FE7">
    <w:pPr>
      <w:spacing w:after="160" w:line="259" w:lineRule="auto"/>
    </w:pPr>
  </w:p>
  <w:p w14:paraId="56566647" w14:textId="77777777" w:rsidR="00B25FE7" w:rsidRDefault="00B25FE7" w:rsidP="00B25FE7">
    <w:pPr>
      <w:spacing w:after="160" w:line="259" w:lineRule="auto"/>
    </w:pPr>
  </w:p>
  <w:p w14:paraId="4B9E8CC2" w14:textId="77777777" w:rsidR="00B25FE7" w:rsidRDefault="00B25FE7" w:rsidP="00B25FE7">
    <w:pPr>
      <w:spacing w:after="160" w:line="259" w:lineRule="auto"/>
    </w:pPr>
  </w:p>
  <w:p w14:paraId="1C8ACC97" w14:textId="77777777" w:rsidR="00842611" w:rsidRPr="00B25FE7" w:rsidRDefault="00842611" w:rsidP="00B25FE7">
    <w:pPr>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11BAA" w14:textId="77777777" w:rsidR="00435586" w:rsidRDefault="00435586" w:rsidP="00B25FE7">
    <w:pPr>
      <w:tabs>
        <w:tab w:val="left" w:pos="1350"/>
      </w:tabs>
      <w:spacing w:after="160" w:line="259" w:lineRule="auto"/>
    </w:pPr>
  </w:p>
  <w:p w14:paraId="5A2F41D7" w14:textId="77777777" w:rsidR="00435586" w:rsidRDefault="00435586">
    <w:pPr>
      <w:spacing w:after="160" w:line="259" w:lineRule="auto"/>
    </w:pPr>
  </w:p>
  <w:p w14:paraId="61FDC353" w14:textId="77777777" w:rsidR="00435586" w:rsidRDefault="00435586">
    <w:pPr>
      <w:spacing w:after="160" w:line="259" w:lineRule="auto"/>
    </w:pPr>
  </w:p>
  <w:p w14:paraId="5F3B2868" w14:textId="77777777" w:rsidR="00435586" w:rsidRDefault="00435586">
    <w:pPr>
      <w:spacing w:after="160" w:line="259" w:lineRule="auto"/>
    </w:pPr>
  </w:p>
  <w:p w14:paraId="7B8A1524" w14:textId="77777777" w:rsidR="00435586" w:rsidRDefault="00435586">
    <w:pPr>
      <w:spacing w:after="160" w:line="259" w:lineRule="auto"/>
    </w:pPr>
  </w:p>
  <w:p w14:paraId="7B59ED7A" w14:textId="77777777" w:rsidR="00435586" w:rsidRDefault="00435586">
    <w:pPr>
      <w:spacing w:after="160" w:line="259" w:lineRule="auto"/>
    </w:pPr>
  </w:p>
  <w:p w14:paraId="43F854A3" w14:textId="77777777" w:rsidR="00435586" w:rsidRDefault="00435586">
    <w:pPr>
      <w:spacing w:after="160" w:line="259" w:lineRule="auto"/>
    </w:pPr>
  </w:p>
  <w:p w14:paraId="28D3B9AC" w14:textId="77777777" w:rsidR="00435586" w:rsidRDefault="00435586">
    <w:pPr>
      <w:spacing w:after="160" w:line="259" w:lineRule="auto"/>
    </w:pPr>
  </w:p>
  <w:p w14:paraId="5D86C7C3" w14:textId="77777777" w:rsidR="00435586" w:rsidRDefault="00435586">
    <w:pPr>
      <w:spacing w:after="160" w:line="259" w:lineRule="auto"/>
    </w:pPr>
  </w:p>
  <w:p w14:paraId="16AA5A3C" w14:textId="77777777" w:rsidR="00435586" w:rsidRDefault="00435586">
    <w:pPr>
      <w:spacing w:after="160" w:line="259" w:lineRule="auto"/>
    </w:pPr>
  </w:p>
  <w:p w14:paraId="205473D6" w14:textId="77777777" w:rsidR="00435586" w:rsidRDefault="00435586">
    <w:pPr>
      <w:spacing w:after="160" w:line="259" w:lineRule="auto"/>
    </w:pPr>
  </w:p>
  <w:p w14:paraId="62EC8985" w14:textId="77777777" w:rsidR="00435586" w:rsidRDefault="00435586">
    <w:pPr>
      <w:spacing w:after="160" w:line="259" w:lineRule="auto"/>
    </w:pPr>
  </w:p>
  <w:p w14:paraId="276496AC" w14:textId="77777777" w:rsidR="00435586" w:rsidRDefault="00435586">
    <w:pPr>
      <w:spacing w:after="160" w:line="259" w:lineRule="auto"/>
    </w:pPr>
  </w:p>
  <w:p w14:paraId="58F518C7" w14:textId="77777777" w:rsidR="00435586" w:rsidRDefault="00435586">
    <w:pPr>
      <w:spacing w:after="160" w:line="259" w:lineRule="auto"/>
    </w:pPr>
  </w:p>
  <w:p w14:paraId="4DC47165" w14:textId="77777777" w:rsidR="00B76BB2" w:rsidRDefault="00365A68">
    <w:pPr>
      <w:spacing w:after="160" w:line="259" w:lineRule="auto"/>
    </w:pPr>
    <w:r w:rsidRPr="00DB6A02">
      <w:rPr>
        <w:noProof/>
      </w:rPr>
      <w:drawing>
        <wp:anchor distT="0" distB="0" distL="114300" distR="114300" simplePos="0" relativeHeight="251658241" behindDoc="1" locked="0" layoutInCell="1" allowOverlap="1" wp14:anchorId="0481AE09" wp14:editId="7DFE3E2C">
          <wp:simplePos x="0" y="0"/>
          <wp:positionH relativeFrom="page">
            <wp:posOffset>161925</wp:posOffset>
          </wp:positionH>
          <wp:positionV relativeFrom="page">
            <wp:align>top</wp:align>
          </wp:positionV>
          <wp:extent cx="4676400" cy="32580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8A4C4" w14:textId="77777777" w:rsidR="006159D8" w:rsidRDefault="009878FA" w:rsidP="006159D8">
    <w:pPr>
      <w:pStyle w:val="Koptekst"/>
    </w:pPr>
    <w:r>
      <w:rPr>
        <w:noProof/>
      </w:rPr>
      <w:drawing>
        <wp:anchor distT="0" distB="0" distL="114300" distR="114300" simplePos="0" relativeHeight="251658245" behindDoc="1" locked="0" layoutInCell="1" allowOverlap="1" wp14:anchorId="1E8A84D6" wp14:editId="4316BE03">
          <wp:simplePos x="865539" y="446730"/>
          <wp:positionH relativeFrom="page">
            <wp:align>left</wp:align>
          </wp:positionH>
          <wp:positionV relativeFrom="page">
            <wp:align>top</wp:align>
          </wp:positionV>
          <wp:extent cx="7560000" cy="10684800"/>
          <wp:effectExtent l="0" t="0" r="3175" b="2540"/>
          <wp:wrapNone/>
          <wp:docPr id="1638994062" name="Afbeelding 6" descr="Afbeelding met schermopname, wit, ontwerp&#10;&#10;Automatisch gegenereerde beschrijvi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140715" name="Afbeelding 6" descr="Afbeelding met schermopname, wit, ontwerp&#10;&#10;Automatisch gegenereerde beschrijving" hidden="1"/>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4800"/>
                  </a:xfrm>
                  <a:prstGeom prst="rect">
                    <a:avLst/>
                  </a:prstGeom>
                </pic:spPr>
              </pic:pic>
            </a:graphicData>
          </a:graphic>
          <wp14:sizeRelH relativeFrom="margin">
            <wp14:pctWidth>0</wp14:pctWidth>
          </wp14:sizeRelH>
          <wp14:sizeRelV relativeFrom="margin">
            <wp14:pctHeight>0</wp14:pctHeight>
          </wp14:sizeRelV>
        </wp:anchor>
      </w:drawing>
    </w:r>
  </w:p>
  <w:p w14:paraId="5585EE6C" w14:textId="77777777" w:rsidR="00B25FE7" w:rsidRPr="006159D8" w:rsidRDefault="00B25FE7" w:rsidP="006159D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A62B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3EE8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1C08A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096A8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E877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28AF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1EEB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D00D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B6BE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762C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E7AEC"/>
    <w:multiLevelType w:val="hybridMultilevel"/>
    <w:tmpl w:val="EEDE6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B5C7746"/>
    <w:multiLevelType w:val="hybridMultilevel"/>
    <w:tmpl w:val="F50099D4"/>
    <w:lvl w:ilvl="0" w:tplc="5DB66C92">
      <w:start w:val="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2CE0A8D"/>
    <w:multiLevelType w:val="hybridMultilevel"/>
    <w:tmpl w:val="D466D2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77E679E"/>
    <w:multiLevelType w:val="multilevel"/>
    <w:tmpl w:val="9828B7D6"/>
    <w:lvl w:ilvl="0">
      <w:start w:val="1"/>
      <w:numFmt w:val="upperLetter"/>
      <w:pStyle w:val="Bijlage"/>
      <w:suff w:val="space"/>
      <w:lvlText w:val="Bijlage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1A01424A"/>
    <w:multiLevelType w:val="multilevel"/>
    <w:tmpl w:val="AC7CC35A"/>
    <w:lvl w:ilvl="0">
      <w:start w:val="2"/>
      <w:numFmt w:val="decimal"/>
      <w:lvlText w:val="%1."/>
      <w:lvlJc w:val="left"/>
      <w:pPr>
        <w:ind w:left="432" w:hanging="432"/>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5" w15:restartNumberingAfterBreak="0">
    <w:nsid w:val="1AE0A69A"/>
    <w:multiLevelType w:val="hybridMultilevel"/>
    <w:tmpl w:val="FFFFFFFF"/>
    <w:lvl w:ilvl="0" w:tplc="CB46E178">
      <w:start w:val="1"/>
      <w:numFmt w:val="decimal"/>
      <w:lvlText w:val="%1."/>
      <w:lvlJc w:val="left"/>
      <w:pPr>
        <w:ind w:left="720" w:hanging="360"/>
      </w:pPr>
    </w:lvl>
    <w:lvl w:ilvl="1" w:tplc="4D34450C">
      <w:start w:val="1"/>
      <w:numFmt w:val="lowerLetter"/>
      <w:lvlText w:val="%2."/>
      <w:lvlJc w:val="left"/>
      <w:pPr>
        <w:ind w:left="1440" w:hanging="360"/>
      </w:pPr>
    </w:lvl>
    <w:lvl w:ilvl="2" w:tplc="2B328858">
      <w:start w:val="1"/>
      <w:numFmt w:val="lowerRoman"/>
      <w:lvlText w:val="%3."/>
      <w:lvlJc w:val="right"/>
      <w:pPr>
        <w:ind w:left="2160" w:hanging="180"/>
      </w:pPr>
    </w:lvl>
    <w:lvl w:ilvl="3" w:tplc="054E00F0">
      <w:start w:val="1"/>
      <w:numFmt w:val="decimal"/>
      <w:lvlText w:val="%4."/>
      <w:lvlJc w:val="left"/>
      <w:pPr>
        <w:ind w:left="2880" w:hanging="360"/>
      </w:pPr>
    </w:lvl>
    <w:lvl w:ilvl="4" w:tplc="6A78F2CC">
      <w:start w:val="1"/>
      <w:numFmt w:val="lowerLetter"/>
      <w:lvlText w:val="%5."/>
      <w:lvlJc w:val="left"/>
      <w:pPr>
        <w:ind w:left="3600" w:hanging="360"/>
      </w:pPr>
    </w:lvl>
    <w:lvl w:ilvl="5" w:tplc="1CC287EC">
      <w:start w:val="1"/>
      <w:numFmt w:val="lowerRoman"/>
      <w:lvlText w:val="%6."/>
      <w:lvlJc w:val="right"/>
      <w:pPr>
        <w:ind w:left="4320" w:hanging="180"/>
      </w:pPr>
    </w:lvl>
    <w:lvl w:ilvl="6" w:tplc="D7B038C8">
      <w:start w:val="1"/>
      <w:numFmt w:val="decimal"/>
      <w:lvlText w:val="%7."/>
      <w:lvlJc w:val="left"/>
      <w:pPr>
        <w:ind w:left="5040" w:hanging="360"/>
      </w:pPr>
    </w:lvl>
    <w:lvl w:ilvl="7" w:tplc="DC647FB6">
      <w:start w:val="1"/>
      <w:numFmt w:val="lowerLetter"/>
      <w:lvlText w:val="%8."/>
      <w:lvlJc w:val="left"/>
      <w:pPr>
        <w:ind w:left="5760" w:hanging="360"/>
      </w:pPr>
    </w:lvl>
    <w:lvl w:ilvl="8" w:tplc="EEFA9DA8">
      <w:start w:val="1"/>
      <w:numFmt w:val="lowerRoman"/>
      <w:lvlText w:val="%9."/>
      <w:lvlJc w:val="right"/>
      <w:pPr>
        <w:ind w:left="6480" w:hanging="180"/>
      </w:pPr>
    </w:lvl>
  </w:abstractNum>
  <w:abstractNum w:abstractNumId="16" w15:restartNumberingAfterBreak="0">
    <w:nsid w:val="1F45424E"/>
    <w:multiLevelType w:val="hybridMultilevel"/>
    <w:tmpl w:val="D4B0E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5E44A0F"/>
    <w:multiLevelType w:val="hybridMultilevel"/>
    <w:tmpl w:val="AA2023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E7A4404"/>
    <w:multiLevelType w:val="hybridMultilevel"/>
    <w:tmpl w:val="E78C975C"/>
    <w:lvl w:ilvl="0" w:tplc="04130001">
      <w:start w:val="1"/>
      <w:numFmt w:val="bullet"/>
      <w:lvlText w:val=""/>
      <w:lvlJc w:val="left"/>
      <w:pPr>
        <w:ind w:left="720" w:hanging="360"/>
      </w:pPr>
      <w:rPr>
        <w:rFonts w:ascii="Symbol" w:hAnsi="Symbol" w:hint="default"/>
      </w:rPr>
    </w:lvl>
    <w:lvl w:ilvl="1" w:tplc="0F30EA6C">
      <w:numFmt w:val="bullet"/>
      <w:lvlText w:val="•"/>
      <w:lvlJc w:val="left"/>
      <w:pPr>
        <w:ind w:left="1785" w:hanging="705"/>
      </w:pPr>
      <w:rPr>
        <w:rFonts w:ascii="Arial" w:eastAsia="Arial"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3C6C03"/>
    <w:multiLevelType w:val="multilevel"/>
    <w:tmpl w:val="F956231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0" w15:restartNumberingAfterBreak="0">
    <w:nsid w:val="37560D34"/>
    <w:multiLevelType w:val="hybridMultilevel"/>
    <w:tmpl w:val="0010B9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D68D899"/>
    <w:multiLevelType w:val="hybridMultilevel"/>
    <w:tmpl w:val="FFFFFFFF"/>
    <w:lvl w:ilvl="0" w:tplc="2E3AAF4E">
      <w:start w:val="1"/>
      <w:numFmt w:val="bullet"/>
      <w:lvlText w:val="·"/>
      <w:lvlJc w:val="left"/>
      <w:pPr>
        <w:ind w:left="720" w:hanging="360"/>
      </w:pPr>
      <w:rPr>
        <w:rFonts w:ascii="Symbol" w:hAnsi="Symbol" w:hint="default"/>
      </w:rPr>
    </w:lvl>
    <w:lvl w:ilvl="1" w:tplc="E1DC3FB0">
      <w:start w:val="1"/>
      <w:numFmt w:val="bullet"/>
      <w:lvlText w:val="o"/>
      <w:lvlJc w:val="left"/>
      <w:pPr>
        <w:ind w:left="1440" w:hanging="360"/>
      </w:pPr>
      <w:rPr>
        <w:rFonts w:ascii="Symbol" w:hAnsi="Symbol" w:hint="default"/>
      </w:rPr>
    </w:lvl>
    <w:lvl w:ilvl="2" w:tplc="C9F6565C">
      <w:start w:val="1"/>
      <w:numFmt w:val="bullet"/>
      <w:lvlText w:val=""/>
      <w:lvlJc w:val="left"/>
      <w:pPr>
        <w:ind w:left="2160" w:hanging="360"/>
      </w:pPr>
      <w:rPr>
        <w:rFonts w:ascii="Wingdings" w:hAnsi="Wingdings" w:hint="default"/>
      </w:rPr>
    </w:lvl>
    <w:lvl w:ilvl="3" w:tplc="7F94CD36">
      <w:start w:val="1"/>
      <w:numFmt w:val="bullet"/>
      <w:lvlText w:val=""/>
      <w:lvlJc w:val="left"/>
      <w:pPr>
        <w:ind w:left="2880" w:hanging="360"/>
      </w:pPr>
      <w:rPr>
        <w:rFonts w:ascii="Symbol" w:hAnsi="Symbol" w:hint="default"/>
      </w:rPr>
    </w:lvl>
    <w:lvl w:ilvl="4" w:tplc="12AA8040">
      <w:start w:val="1"/>
      <w:numFmt w:val="bullet"/>
      <w:lvlText w:val="o"/>
      <w:lvlJc w:val="left"/>
      <w:pPr>
        <w:ind w:left="3600" w:hanging="360"/>
      </w:pPr>
      <w:rPr>
        <w:rFonts w:ascii="Courier New" w:hAnsi="Courier New" w:hint="default"/>
      </w:rPr>
    </w:lvl>
    <w:lvl w:ilvl="5" w:tplc="7D98AE08">
      <w:start w:val="1"/>
      <w:numFmt w:val="bullet"/>
      <w:lvlText w:val=""/>
      <w:lvlJc w:val="left"/>
      <w:pPr>
        <w:ind w:left="4320" w:hanging="360"/>
      </w:pPr>
      <w:rPr>
        <w:rFonts w:ascii="Wingdings" w:hAnsi="Wingdings" w:hint="default"/>
      </w:rPr>
    </w:lvl>
    <w:lvl w:ilvl="6" w:tplc="D6E4AA86">
      <w:start w:val="1"/>
      <w:numFmt w:val="bullet"/>
      <w:lvlText w:val=""/>
      <w:lvlJc w:val="left"/>
      <w:pPr>
        <w:ind w:left="5040" w:hanging="360"/>
      </w:pPr>
      <w:rPr>
        <w:rFonts w:ascii="Symbol" w:hAnsi="Symbol" w:hint="default"/>
      </w:rPr>
    </w:lvl>
    <w:lvl w:ilvl="7" w:tplc="53FA24AA">
      <w:start w:val="1"/>
      <w:numFmt w:val="bullet"/>
      <w:lvlText w:val="o"/>
      <w:lvlJc w:val="left"/>
      <w:pPr>
        <w:ind w:left="5760" w:hanging="360"/>
      </w:pPr>
      <w:rPr>
        <w:rFonts w:ascii="Courier New" w:hAnsi="Courier New" w:hint="default"/>
      </w:rPr>
    </w:lvl>
    <w:lvl w:ilvl="8" w:tplc="0152121A">
      <w:start w:val="1"/>
      <w:numFmt w:val="bullet"/>
      <w:lvlText w:val=""/>
      <w:lvlJc w:val="left"/>
      <w:pPr>
        <w:ind w:left="6480" w:hanging="360"/>
      </w:pPr>
      <w:rPr>
        <w:rFonts w:ascii="Wingdings" w:hAnsi="Wingdings" w:hint="default"/>
      </w:rPr>
    </w:lvl>
  </w:abstractNum>
  <w:abstractNum w:abstractNumId="22" w15:restartNumberingAfterBreak="0">
    <w:nsid w:val="455A454D"/>
    <w:multiLevelType w:val="hybridMultilevel"/>
    <w:tmpl w:val="8E92E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F356561"/>
    <w:multiLevelType w:val="hybridMultilevel"/>
    <w:tmpl w:val="193213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F912B0E"/>
    <w:multiLevelType w:val="hybridMultilevel"/>
    <w:tmpl w:val="022E0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475C22"/>
    <w:multiLevelType w:val="hybridMultilevel"/>
    <w:tmpl w:val="A302FB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B813161"/>
    <w:multiLevelType w:val="hybridMultilevel"/>
    <w:tmpl w:val="D9B6BB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CF82696"/>
    <w:multiLevelType w:val="hybridMultilevel"/>
    <w:tmpl w:val="F6E444F8"/>
    <w:lvl w:ilvl="0" w:tplc="0409000B">
      <w:start w:val="1"/>
      <w:numFmt w:val="bullet"/>
      <w:lvlText w:val=""/>
      <w:lvlJc w:val="left"/>
      <w:pPr>
        <w:ind w:left="927" w:hanging="360"/>
      </w:pPr>
      <w:rPr>
        <w:rFonts w:ascii="Wingdings" w:hAnsi="Wingdings"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7B152126"/>
    <w:multiLevelType w:val="hybridMultilevel"/>
    <w:tmpl w:val="D6E473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B802EF9"/>
    <w:multiLevelType w:val="hybridMultilevel"/>
    <w:tmpl w:val="860E5674"/>
    <w:lvl w:ilvl="0" w:tplc="04130001">
      <w:start w:val="1"/>
      <w:numFmt w:val="bullet"/>
      <w:lvlText w:val=""/>
      <w:lvlJc w:val="left"/>
      <w:pPr>
        <w:ind w:left="792" w:hanging="360"/>
      </w:pPr>
      <w:rPr>
        <w:rFonts w:ascii="Symbol" w:hAnsi="Symbol" w:hint="default"/>
      </w:rPr>
    </w:lvl>
    <w:lvl w:ilvl="1" w:tplc="04130003" w:tentative="1">
      <w:start w:val="1"/>
      <w:numFmt w:val="bullet"/>
      <w:lvlText w:val="o"/>
      <w:lvlJc w:val="left"/>
      <w:pPr>
        <w:ind w:left="1512" w:hanging="360"/>
      </w:pPr>
      <w:rPr>
        <w:rFonts w:ascii="Courier New" w:hAnsi="Courier New" w:cs="Courier New" w:hint="default"/>
      </w:rPr>
    </w:lvl>
    <w:lvl w:ilvl="2" w:tplc="04130005" w:tentative="1">
      <w:start w:val="1"/>
      <w:numFmt w:val="bullet"/>
      <w:lvlText w:val=""/>
      <w:lvlJc w:val="left"/>
      <w:pPr>
        <w:ind w:left="2232" w:hanging="360"/>
      </w:pPr>
      <w:rPr>
        <w:rFonts w:ascii="Wingdings" w:hAnsi="Wingdings" w:hint="default"/>
      </w:rPr>
    </w:lvl>
    <w:lvl w:ilvl="3" w:tplc="04130001" w:tentative="1">
      <w:start w:val="1"/>
      <w:numFmt w:val="bullet"/>
      <w:lvlText w:val=""/>
      <w:lvlJc w:val="left"/>
      <w:pPr>
        <w:ind w:left="2952" w:hanging="360"/>
      </w:pPr>
      <w:rPr>
        <w:rFonts w:ascii="Symbol" w:hAnsi="Symbol" w:hint="default"/>
      </w:rPr>
    </w:lvl>
    <w:lvl w:ilvl="4" w:tplc="04130003" w:tentative="1">
      <w:start w:val="1"/>
      <w:numFmt w:val="bullet"/>
      <w:lvlText w:val="o"/>
      <w:lvlJc w:val="left"/>
      <w:pPr>
        <w:ind w:left="3672" w:hanging="360"/>
      </w:pPr>
      <w:rPr>
        <w:rFonts w:ascii="Courier New" w:hAnsi="Courier New" w:cs="Courier New" w:hint="default"/>
      </w:rPr>
    </w:lvl>
    <w:lvl w:ilvl="5" w:tplc="04130005" w:tentative="1">
      <w:start w:val="1"/>
      <w:numFmt w:val="bullet"/>
      <w:lvlText w:val=""/>
      <w:lvlJc w:val="left"/>
      <w:pPr>
        <w:ind w:left="4392" w:hanging="360"/>
      </w:pPr>
      <w:rPr>
        <w:rFonts w:ascii="Wingdings" w:hAnsi="Wingdings" w:hint="default"/>
      </w:rPr>
    </w:lvl>
    <w:lvl w:ilvl="6" w:tplc="04130001" w:tentative="1">
      <w:start w:val="1"/>
      <w:numFmt w:val="bullet"/>
      <w:lvlText w:val=""/>
      <w:lvlJc w:val="left"/>
      <w:pPr>
        <w:ind w:left="5112" w:hanging="360"/>
      </w:pPr>
      <w:rPr>
        <w:rFonts w:ascii="Symbol" w:hAnsi="Symbol" w:hint="default"/>
      </w:rPr>
    </w:lvl>
    <w:lvl w:ilvl="7" w:tplc="04130003" w:tentative="1">
      <w:start w:val="1"/>
      <w:numFmt w:val="bullet"/>
      <w:lvlText w:val="o"/>
      <w:lvlJc w:val="left"/>
      <w:pPr>
        <w:ind w:left="5832" w:hanging="360"/>
      </w:pPr>
      <w:rPr>
        <w:rFonts w:ascii="Courier New" w:hAnsi="Courier New" w:cs="Courier New" w:hint="default"/>
      </w:rPr>
    </w:lvl>
    <w:lvl w:ilvl="8" w:tplc="04130005" w:tentative="1">
      <w:start w:val="1"/>
      <w:numFmt w:val="bullet"/>
      <w:lvlText w:val=""/>
      <w:lvlJc w:val="left"/>
      <w:pPr>
        <w:ind w:left="6552" w:hanging="360"/>
      </w:pPr>
      <w:rPr>
        <w:rFonts w:ascii="Wingdings" w:hAnsi="Wingdings" w:hint="default"/>
      </w:rPr>
    </w:lvl>
  </w:abstractNum>
  <w:abstractNum w:abstractNumId="30" w15:restartNumberingAfterBreak="0">
    <w:nsid w:val="7BD601BF"/>
    <w:multiLevelType w:val="hybridMultilevel"/>
    <w:tmpl w:val="3954B036"/>
    <w:lvl w:ilvl="0" w:tplc="0413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2770835">
    <w:abstractNumId w:val="25"/>
  </w:num>
  <w:num w:numId="2" w16cid:durableId="887303666">
    <w:abstractNumId w:val="16"/>
  </w:num>
  <w:num w:numId="3" w16cid:durableId="1467316420">
    <w:abstractNumId w:val="24"/>
  </w:num>
  <w:num w:numId="4" w16cid:durableId="805121760">
    <w:abstractNumId w:val="19"/>
  </w:num>
  <w:num w:numId="5" w16cid:durableId="1306819507">
    <w:abstractNumId w:val="1"/>
  </w:num>
  <w:num w:numId="6" w16cid:durableId="1231236113">
    <w:abstractNumId w:val="0"/>
  </w:num>
  <w:num w:numId="7" w16cid:durableId="1446922477">
    <w:abstractNumId w:val="3"/>
  </w:num>
  <w:num w:numId="8" w16cid:durableId="658846244">
    <w:abstractNumId w:val="2"/>
  </w:num>
  <w:num w:numId="9" w16cid:durableId="872156914">
    <w:abstractNumId w:val="4"/>
  </w:num>
  <w:num w:numId="10" w16cid:durableId="1594775977">
    <w:abstractNumId w:val="8"/>
  </w:num>
  <w:num w:numId="11" w16cid:durableId="551930">
    <w:abstractNumId w:val="9"/>
  </w:num>
  <w:num w:numId="12" w16cid:durableId="1732532842">
    <w:abstractNumId w:val="7"/>
  </w:num>
  <w:num w:numId="13" w16cid:durableId="453057744">
    <w:abstractNumId w:val="6"/>
  </w:num>
  <w:num w:numId="14" w16cid:durableId="1745714514">
    <w:abstractNumId w:val="5"/>
  </w:num>
  <w:num w:numId="15" w16cid:durableId="1349066745">
    <w:abstractNumId w:val="13"/>
  </w:num>
  <w:num w:numId="16" w16cid:durableId="1377319157">
    <w:abstractNumId w:val="26"/>
  </w:num>
  <w:num w:numId="17" w16cid:durableId="768161386">
    <w:abstractNumId w:val="17"/>
  </w:num>
  <w:num w:numId="18" w16cid:durableId="1201169056">
    <w:abstractNumId w:val="11"/>
  </w:num>
  <w:num w:numId="19" w16cid:durableId="1546284609">
    <w:abstractNumId w:val="28"/>
  </w:num>
  <w:num w:numId="20" w16cid:durableId="1750618852">
    <w:abstractNumId w:val="18"/>
  </w:num>
  <w:num w:numId="21" w16cid:durableId="624044333">
    <w:abstractNumId w:val="23"/>
  </w:num>
  <w:num w:numId="22" w16cid:durableId="124742235">
    <w:abstractNumId w:val="10"/>
  </w:num>
  <w:num w:numId="23" w16cid:durableId="1191912471">
    <w:abstractNumId w:val="22"/>
  </w:num>
  <w:num w:numId="24" w16cid:durableId="2128815619">
    <w:abstractNumId w:val="29"/>
  </w:num>
  <w:num w:numId="25" w16cid:durableId="893199060">
    <w:abstractNumId w:val="15"/>
  </w:num>
  <w:num w:numId="26" w16cid:durableId="1520006014">
    <w:abstractNumId w:val="21"/>
  </w:num>
  <w:num w:numId="27" w16cid:durableId="1766684783">
    <w:abstractNumId w:val="12"/>
  </w:num>
  <w:num w:numId="28" w16cid:durableId="1840387209">
    <w:abstractNumId w:val="30"/>
  </w:num>
  <w:num w:numId="29" w16cid:durableId="154612582">
    <w:abstractNumId w:val="20"/>
  </w:num>
  <w:num w:numId="30" w16cid:durableId="1321351846">
    <w:abstractNumId w:val="27"/>
  </w:num>
  <w:num w:numId="31" w16cid:durableId="662704919">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55"/>
  <w:activeWritingStyle w:appName="MSWord" w:lang="nl-NL" w:vendorID="64" w:dllVersion="0" w:nlCheck="1" w:checkStyle="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1AF"/>
    <w:rsid w:val="0000080B"/>
    <w:rsid w:val="000012B3"/>
    <w:rsid w:val="000033A6"/>
    <w:rsid w:val="00004A9E"/>
    <w:rsid w:val="00005EA2"/>
    <w:rsid w:val="00006186"/>
    <w:rsid w:val="00010949"/>
    <w:rsid w:val="000138EA"/>
    <w:rsid w:val="00014678"/>
    <w:rsid w:val="000146AF"/>
    <w:rsid w:val="00020A66"/>
    <w:rsid w:val="0002375A"/>
    <w:rsid w:val="00024675"/>
    <w:rsid w:val="000258C8"/>
    <w:rsid w:val="000279BE"/>
    <w:rsid w:val="00030464"/>
    <w:rsid w:val="0003166E"/>
    <w:rsid w:val="00031828"/>
    <w:rsid w:val="00031BC8"/>
    <w:rsid w:val="000323CC"/>
    <w:rsid w:val="000323F0"/>
    <w:rsid w:val="00032F82"/>
    <w:rsid w:val="00034632"/>
    <w:rsid w:val="00034969"/>
    <w:rsid w:val="00034D66"/>
    <w:rsid w:val="00037097"/>
    <w:rsid w:val="00037EEB"/>
    <w:rsid w:val="00041812"/>
    <w:rsid w:val="0004474A"/>
    <w:rsid w:val="0005131A"/>
    <w:rsid w:val="00052E68"/>
    <w:rsid w:val="00053052"/>
    <w:rsid w:val="00053B30"/>
    <w:rsid w:val="00056239"/>
    <w:rsid w:val="00061CB7"/>
    <w:rsid w:val="000645D3"/>
    <w:rsid w:val="000650B6"/>
    <w:rsid w:val="00070403"/>
    <w:rsid w:val="00072C4B"/>
    <w:rsid w:val="00072EBE"/>
    <w:rsid w:val="00073589"/>
    <w:rsid w:val="00073F1B"/>
    <w:rsid w:val="0007497A"/>
    <w:rsid w:val="00080E81"/>
    <w:rsid w:val="00081B48"/>
    <w:rsid w:val="00083B40"/>
    <w:rsid w:val="00084B84"/>
    <w:rsid w:val="00084EEF"/>
    <w:rsid w:val="00086A47"/>
    <w:rsid w:val="00086E95"/>
    <w:rsid w:val="00086EB3"/>
    <w:rsid w:val="00093301"/>
    <w:rsid w:val="0009389E"/>
    <w:rsid w:val="0009586A"/>
    <w:rsid w:val="00097359"/>
    <w:rsid w:val="000A08AE"/>
    <w:rsid w:val="000A1CA5"/>
    <w:rsid w:val="000A2158"/>
    <w:rsid w:val="000A238C"/>
    <w:rsid w:val="000A4FED"/>
    <w:rsid w:val="000A61AD"/>
    <w:rsid w:val="000A6218"/>
    <w:rsid w:val="000A7A1A"/>
    <w:rsid w:val="000A7E2C"/>
    <w:rsid w:val="000B5FF9"/>
    <w:rsid w:val="000B68E7"/>
    <w:rsid w:val="000C22B4"/>
    <w:rsid w:val="000C4089"/>
    <w:rsid w:val="000C4D0B"/>
    <w:rsid w:val="000C7A22"/>
    <w:rsid w:val="000D061E"/>
    <w:rsid w:val="000D0E2D"/>
    <w:rsid w:val="000D1912"/>
    <w:rsid w:val="000D27B0"/>
    <w:rsid w:val="000D4F2F"/>
    <w:rsid w:val="000D5D38"/>
    <w:rsid w:val="000D5D7D"/>
    <w:rsid w:val="000E025A"/>
    <w:rsid w:val="000E2115"/>
    <w:rsid w:val="000E2E4A"/>
    <w:rsid w:val="000E411B"/>
    <w:rsid w:val="000E5DF8"/>
    <w:rsid w:val="000E7D35"/>
    <w:rsid w:val="000F0ABA"/>
    <w:rsid w:val="000F3244"/>
    <w:rsid w:val="000F3C6E"/>
    <w:rsid w:val="000F432D"/>
    <w:rsid w:val="000F4858"/>
    <w:rsid w:val="00100115"/>
    <w:rsid w:val="001008B0"/>
    <w:rsid w:val="00101490"/>
    <w:rsid w:val="00102CCC"/>
    <w:rsid w:val="001067DB"/>
    <w:rsid w:val="00106A7F"/>
    <w:rsid w:val="00107640"/>
    <w:rsid w:val="00111004"/>
    <w:rsid w:val="00111972"/>
    <w:rsid w:val="00112584"/>
    <w:rsid w:val="00112F7A"/>
    <w:rsid w:val="001137AC"/>
    <w:rsid w:val="0011487A"/>
    <w:rsid w:val="00115190"/>
    <w:rsid w:val="001174DA"/>
    <w:rsid w:val="00117B48"/>
    <w:rsid w:val="00121568"/>
    <w:rsid w:val="0012178B"/>
    <w:rsid w:val="001256B9"/>
    <w:rsid w:val="00127141"/>
    <w:rsid w:val="00127FAD"/>
    <w:rsid w:val="001320A9"/>
    <w:rsid w:val="00132ABF"/>
    <w:rsid w:val="00132D5F"/>
    <w:rsid w:val="00136200"/>
    <w:rsid w:val="00136644"/>
    <w:rsid w:val="0014144D"/>
    <w:rsid w:val="0014173E"/>
    <w:rsid w:val="00143F6B"/>
    <w:rsid w:val="0014456D"/>
    <w:rsid w:val="00144AF7"/>
    <w:rsid w:val="0014586F"/>
    <w:rsid w:val="001473C4"/>
    <w:rsid w:val="00151FAB"/>
    <w:rsid w:val="001540D8"/>
    <w:rsid w:val="00154481"/>
    <w:rsid w:val="001611C6"/>
    <w:rsid w:val="00162DBE"/>
    <w:rsid w:val="00163411"/>
    <w:rsid w:val="0016714E"/>
    <w:rsid w:val="001679F1"/>
    <w:rsid w:val="001719FD"/>
    <w:rsid w:val="00171F94"/>
    <w:rsid w:val="00172396"/>
    <w:rsid w:val="00174018"/>
    <w:rsid w:val="00174115"/>
    <w:rsid w:val="001764AB"/>
    <w:rsid w:val="001815E2"/>
    <w:rsid w:val="00181665"/>
    <w:rsid w:val="00182B72"/>
    <w:rsid w:val="00187789"/>
    <w:rsid w:val="001902DC"/>
    <w:rsid w:val="00191E26"/>
    <w:rsid w:val="001922AC"/>
    <w:rsid w:val="00192BAC"/>
    <w:rsid w:val="00192BF8"/>
    <w:rsid w:val="001936D8"/>
    <w:rsid w:val="001952BE"/>
    <w:rsid w:val="00195365"/>
    <w:rsid w:val="001968D1"/>
    <w:rsid w:val="00197335"/>
    <w:rsid w:val="001A0A6A"/>
    <w:rsid w:val="001A266D"/>
    <w:rsid w:val="001A772E"/>
    <w:rsid w:val="001B2376"/>
    <w:rsid w:val="001B4470"/>
    <w:rsid w:val="001B7385"/>
    <w:rsid w:val="001C02FF"/>
    <w:rsid w:val="001C3E7B"/>
    <w:rsid w:val="001C607C"/>
    <w:rsid w:val="001C78D9"/>
    <w:rsid w:val="001D4C64"/>
    <w:rsid w:val="001D75FA"/>
    <w:rsid w:val="001D7962"/>
    <w:rsid w:val="001E1828"/>
    <w:rsid w:val="001E1FBB"/>
    <w:rsid w:val="001E3942"/>
    <w:rsid w:val="001E6713"/>
    <w:rsid w:val="001F0052"/>
    <w:rsid w:val="001F0061"/>
    <w:rsid w:val="001F033D"/>
    <w:rsid w:val="001F074A"/>
    <w:rsid w:val="001F3F33"/>
    <w:rsid w:val="001F423D"/>
    <w:rsid w:val="00201998"/>
    <w:rsid w:val="00203633"/>
    <w:rsid w:val="0020758F"/>
    <w:rsid w:val="00207E89"/>
    <w:rsid w:val="00210074"/>
    <w:rsid w:val="0021577D"/>
    <w:rsid w:val="00215EF0"/>
    <w:rsid w:val="00216736"/>
    <w:rsid w:val="00217447"/>
    <w:rsid w:val="00220A7B"/>
    <w:rsid w:val="002210E9"/>
    <w:rsid w:val="002211B6"/>
    <w:rsid w:val="002229C6"/>
    <w:rsid w:val="00223738"/>
    <w:rsid w:val="00223CAE"/>
    <w:rsid w:val="00227B16"/>
    <w:rsid w:val="00232A9E"/>
    <w:rsid w:val="0023300E"/>
    <w:rsid w:val="00235F9E"/>
    <w:rsid w:val="0023645B"/>
    <w:rsid w:val="002378C3"/>
    <w:rsid w:val="00240DDC"/>
    <w:rsid w:val="0024160B"/>
    <w:rsid w:val="00241942"/>
    <w:rsid w:val="00243799"/>
    <w:rsid w:val="00243E75"/>
    <w:rsid w:val="00251E87"/>
    <w:rsid w:val="0025214B"/>
    <w:rsid w:val="00252542"/>
    <w:rsid w:val="00252FA5"/>
    <w:rsid w:val="002539D2"/>
    <w:rsid w:val="00254854"/>
    <w:rsid w:val="00254AF4"/>
    <w:rsid w:val="0025594D"/>
    <w:rsid w:val="00256C72"/>
    <w:rsid w:val="00262529"/>
    <w:rsid w:val="0026469D"/>
    <w:rsid w:val="0026543D"/>
    <w:rsid w:val="002700B9"/>
    <w:rsid w:val="00272703"/>
    <w:rsid w:val="002733C1"/>
    <w:rsid w:val="002734B8"/>
    <w:rsid w:val="0027563F"/>
    <w:rsid w:val="00276EE5"/>
    <w:rsid w:val="00280AAB"/>
    <w:rsid w:val="00281E3F"/>
    <w:rsid w:val="00286B05"/>
    <w:rsid w:val="002926CB"/>
    <w:rsid w:val="002928FF"/>
    <w:rsid w:val="00294E1F"/>
    <w:rsid w:val="00297C7F"/>
    <w:rsid w:val="002A13E1"/>
    <w:rsid w:val="002A48DC"/>
    <w:rsid w:val="002A55EB"/>
    <w:rsid w:val="002A7947"/>
    <w:rsid w:val="002B00AF"/>
    <w:rsid w:val="002B4E88"/>
    <w:rsid w:val="002B5939"/>
    <w:rsid w:val="002B65A3"/>
    <w:rsid w:val="002B74B5"/>
    <w:rsid w:val="002C06F8"/>
    <w:rsid w:val="002C07D5"/>
    <w:rsid w:val="002C0905"/>
    <w:rsid w:val="002C0FBC"/>
    <w:rsid w:val="002C224B"/>
    <w:rsid w:val="002C52CB"/>
    <w:rsid w:val="002C5C54"/>
    <w:rsid w:val="002C6762"/>
    <w:rsid w:val="002C723D"/>
    <w:rsid w:val="002D09C6"/>
    <w:rsid w:val="002D13B4"/>
    <w:rsid w:val="002D143A"/>
    <w:rsid w:val="002D3561"/>
    <w:rsid w:val="002D43A8"/>
    <w:rsid w:val="002D5723"/>
    <w:rsid w:val="002E0E5A"/>
    <w:rsid w:val="002E0F03"/>
    <w:rsid w:val="002E35EE"/>
    <w:rsid w:val="002E380D"/>
    <w:rsid w:val="002E5750"/>
    <w:rsid w:val="002F027A"/>
    <w:rsid w:val="002F1E49"/>
    <w:rsid w:val="002F2B21"/>
    <w:rsid w:val="002F2EC7"/>
    <w:rsid w:val="002F60A9"/>
    <w:rsid w:val="002F720A"/>
    <w:rsid w:val="00300AAE"/>
    <w:rsid w:val="00304C04"/>
    <w:rsid w:val="003077A6"/>
    <w:rsid w:val="00312A8F"/>
    <w:rsid w:val="003133C9"/>
    <w:rsid w:val="00313F98"/>
    <w:rsid w:val="00320B3C"/>
    <w:rsid w:val="0032135D"/>
    <w:rsid w:val="00321D4E"/>
    <w:rsid w:val="00323DE9"/>
    <w:rsid w:val="0032742D"/>
    <w:rsid w:val="00331410"/>
    <w:rsid w:val="00334D63"/>
    <w:rsid w:val="003402DE"/>
    <w:rsid w:val="003434B5"/>
    <w:rsid w:val="003443AD"/>
    <w:rsid w:val="00345D0B"/>
    <w:rsid w:val="00346B8E"/>
    <w:rsid w:val="00350D4F"/>
    <w:rsid w:val="00351B22"/>
    <w:rsid w:val="00351C4B"/>
    <w:rsid w:val="00356873"/>
    <w:rsid w:val="00360831"/>
    <w:rsid w:val="00365261"/>
    <w:rsid w:val="00365A68"/>
    <w:rsid w:val="003707EF"/>
    <w:rsid w:val="00374059"/>
    <w:rsid w:val="00376EF5"/>
    <w:rsid w:val="003770C0"/>
    <w:rsid w:val="00381106"/>
    <w:rsid w:val="00382BD8"/>
    <w:rsid w:val="003830F3"/>
    <w:rsid w:val="003868A4"/>
    <w:rsid w:val="00391C7C"/>
    <w:rsid w:val="0039371D"/>
    <w:rsid w:val="003A0901"/>
    <w:rsid w:val="003A18B3"/>
    <w:rsid w:val="003A1F52"/>
    <w:rsid w:val="003B385C"/>
    <w:rsid w:val="003B4A24"/>
    <w:rsid w:val="003C33DF"/>
    <w:rsid w:val="003C49DB"/>
    <w:rsid w:val="003C79FD"/>
    <w:rsid w:val="003D165F"/>
    <w:rsid w:val="003D21C7"/>
    <w:rsid w:val="003D65B4"/>
    <w:rsid w:val="003E475C"/>
    <w:rsid w:val="003E556A"/>
    <w:rsid w:val="003E759F"/>
    <w:rsid w:val="003F3164"/>
    <w:rsid w:val="003F3FB2"/>
    <w:rsid w:val="003F4E0D"/>
    <w:rsid w:val="003F5A93"/>
    <w:rsid w:val="003F666F"/>
    <w:rsid w:val="003F6F08"/>
    <w:rsid w:val="003F760F"/>
    <w:rsid w:val="0040494A"/>
    <w:rsid w:val="00404F4D"/>
    <w:rsid w:val="00407633"/>
    <w:rsid w:val="00412171"/>
    <w:rsid w:val="00420FD2"/>
    <w:rsid w:val="004226F5"/>
    <w:rsid w:val="00422804"/>
    <w:rsid w:val="00423528"/>
    <w:rsid w:val="004236A5"/>
    <w:rsid w:val="0042396D"/>
    <w:rsid w:val="00425872"/>
    <w:rsid w:val="00427B4C"/>
    <w:rsid w:val="00430B0C"/>
    <w:rsid w:val="00430FB2"/>
    <w:rsid w:val="00435586"/>
    <w:rsid w:val="00435D9A"/>
    <w:rsid w:val="00437280"/>
    <w:rsid w:val="0044438C"/>
    <w:rsid w:val="00445E0B"/>
    <w:rsid w:val="004472B3"/>
    <w:rsid w:val="00450421"/>
    <w:rsid w:val="004514A5"/>
    <w:rsid w:val="0045493F"/>
    <w:rsid w:val="004569F0"/>
    <w:rsid w:val="00457813"/>
    <w:rsid w:val="0046024C"/>
    <w:rsid w:val="00462946"/>
    <w:rsid w:val="00462EC1"/>
    <w:rsid w:val="0046352F"/>
    <w:rsid w:val="00463ADF"/>
    <w:rsid w:val="00465DB9"/>
    <w:rsid w:val="00466D2C"/>
    <w:rsid w:val="00470406"/>
    <w:rsid w:val="00470B6D"/>
    <w:rsid w:val="00473075"/>
    <w:rsid w:val="00475635"/>
    <w:rsid w:val="00476527"/>
    <w:rsid w:val="00476D6C"/>
    <w:rsid w:val="00476EB0"/>
    <w:rsid w:val="00476FEE"/>
    <w:rsid w:val="00481035"/>
    <w:rsid w:val="00485180"/>
    <w:rsid w:val="00486240"/>
    <w:rsid w:val="004870F8"/>
    <w:rsid w:val="00490B1A"/>
    <w:rsid w:val="00492E87"/>
    <w:rsid w:val="00496234"/>
    <w:rsid w:val="0049671E"/>
    <w:rsid w:val="004979F8"/>
    <w:rsid w:val="004A01CE"/>
    <w:rsid w:val="004A1BBE"/>
    <w:rsid w:val="004A1E4B"/>
    <w:rsid w:val="004A5F90"/>
    <w:rsid w:val="004A7BCF"/>
    <w:rsid w:val="004B0AF6"/>
    <w:rsid w:val="004B1B28"/>
    <w:rsid w:val="004B1B29"/>
    <w:rsid w:val="004B1E6E"/>
    <w:rsid w:val="004B291B"/>
    <w:rsid w:val="004B291F"/>
    <w:rsid w:val="004B31BC"/>
    <w:rsid w:val="004B4B89"/>
    <w:rsid w:val="004B4CDE"/>
    <w:rsid w:val="004B5A0E"/>
    <w:rsid w:val="004B61D9"/>
    <w:rsid w:val="004C17CF"/>
    <w:rsid w:val="004C20F1"/>
    <w:rsid w:val="004C245F"/>
    <w:rsid w:val="004C2DF8"/>
    <w:rsid w:val="004C407B"/>
    <w:rsid w:val="004C4FFB"/>
    <w:rsid w:val="004C7AFF"/>
    <w:rsid w:val="004C7C19"/>
    <w:rsid w:val="004D0276"/>
    <w:rsid w:val="004D1225"/>
    <w:rsid w:val="004D255C"/>
    <w:rsid w:val="004D295E"/>
    <w:rsid w:val="004D7350"/>
    <w:rsid w:val="004D7D1B"/>
    <w:rsid w:val="004E3E9A"/>
    <w:rsid w:val="004E3FDB"/>
    <w:rsid w:val="004E5F69"/>
    <w:rsid w:val="004E694D"/>
    <w:rsid w:val="004F0EF4"/>
    <w:rsid w:val="004F2061"/>
    <w:rsid w:val="004F222A"/>
    <w:rsid w:val="004F31DF"/>
    <w:rsid w:val="004F6F3C"/>
    <w:rsid w:val="004F71D0"/>
    <w:rsid w:val="005020A6"/>
    <w:rsid w:val="00503F30"/>
    <w:rsid w:val="00506446"/>
    <w:rsid w:val="005116D2"/>
    <w:rsid w:val="00514DE1"/>
    <w:rsid w:val="00515439"/>
    <w:rsid w:val="00525B22"/>
    <w:rsid w:val="0052690E"/>
    <w:rsid w:val="00526FE6"/>
    <w:rsid w:val="005278C7"/>
    <w:rsid w:val="005279F4"/>
    <w:rsid w:val="00527F2B"/>
    <w:rsid w:val="00531F20"/>
    <w:rsid w:val="005326EA"/>
    <w:rsid w:val="00532F51"/>
    <w:rsid w:val="00533777"/>
    <w:rsid w:val="005346AC"/>
    <w:rsid w:val="0053576A"/>
    <w:rsid w:val="00536F6E"/>
    <w:rsid w:val="00540301"/>
    <w:rsid w:val="00543FA2"/>
    <w:rsid w:val="00544BAF"/>
    <w:rsid w:val="005456FA"/>
    <w:rsid w:val="00546D19"/>
    <w:rsid w:val="00551039"/>
    <w:rsid w:val="00555688"/>
    <w:rsid w:val="00555A6B"/>
    <w:rsid w:val="0055700D"/>
    <w:rsid w:val="0055724F"/>
    <w:rsid w:val="00560C66"/>
    <w:rsid w:val="00560FB2"/>
    <w:rsid w:val="005611E0"/>
    <w:rsid w:val="00561989"/>
    <w:rsid w:val="0056314B"/>
    <w:rsid w:val="00563F10"/>
    <w:rsid w:val="00564E11"/>
    <w:rsid w:val="0056526A"/>
    <w:rsid w:val="005703CF"/>
    <w:rsid w:val="005705EB"/>
    <w:rsid w:val="00571A18"/>
    <w:rsid w:val="0057230A"/>
    <w:rsid w:val="00575562"/>
    <w:rsid w:val="00575AFF"/>
    <w:rsid w:val="00575CCA"/>
    <w:rsid w:val="005810B9"/>
    <w:rsid w:val="00581A55"/>
    <w:rsid w:val="00583B2D"/>
    <w:rsid w:val="0058685C"/>
    <w:rsid w:val="00586CE7"/>
    <w:rsid w:val="005916BA"/>
    <w:rsid w:val="00591736"/>
    <w:rsid w:val="005A16FD"/>
    <w:rsid w:val="005A25A0"/>
    <w:rsid w:val="005A3DC0"/>
    <w:rsid w:val="005A7608"/>
    <w:rsid w:val="005B0650"/>
    <w:rsid w:val="005B5528"/>
    <w:rsid w:val="005B6B14"/>
    <w:rsid w:val="005B7CF4"/>
    <w:rsid w:val="005C0E13"/>
    <w:rsid w:val="005C1FB1"/>
    <w:rsid w:val="005C2147"/>
    <w:rsid w:val="005C31E5"/>
    <w:rsid w:val="005C44BF"/>
    <w:rsid w:val="005C6BC5"/>
    <w:rsid w:val="005D0DF2"/>
    <w:rsid w:val="005D27DE"/>
    <w:rsid w:val="005D69C9"/>
    <w:rsid w:val="005E0753"/>
    <w:rsid w:val="005E101A"/>
    <w:rsid w:val="005E62D3"/>
    <w:rsid w:val="005E63E9"/>
    <w:rsid w:val="005F376B"/>
    <w:rsid w:val="005F4BCB"/>
    <w:rsid w:val="005F5003"/>
    <w:rsid w:val="005F7CFB"/>
    <w:rsid w:val="0060186F"/>
    <w:rsid w:val="00601E97"/>
    <w:rsid w:val="006026D4"/>
    <w:rsid w:val="00605CD7"/>
    <w:rsid w:val="00606CBC"/>
    <w:rsid w:val="00607995"/>
    <w:rsid w:val="0061098E"/>
    <w:rsid w:val="00610FD7"/>
    <w:rsid w:val="00613483"/>
    <w:rsid w:val="00615655"/>
    <w:rsid w:val="006159D8"/>
    <w:rsid w:val="006174CB"/>
    <w:rsid w:val="00620125"/>
    <w:rsid w:val="00624B1A"/>
    <w:rsid w:val="00632C69"/>
    <w:rsid w:val="00634795"/>
    <w:rsid w:val="0063677A"/>
    <w:rsid w:val="006407BC"/>
    <w:rsid w:val="00641234"/>
    <w:rsid w:val="00642465"/>
    <w:rsid w:val="006429D4"/>
    <w:rsid w:val="0064436E"/>
    <w:rsid w:val="006462C4"/>
    <w:rsid w:val="00646454"/>
    <w:rsid w:val="00646A0D"/>
    <w:rsid w:val="00646F02"/>
    <w:rsid w:val="006473A1"/>
    <w:rsid w:val="006511D1"/>
    <w:rsid w:val="006515EC"/>
    <w:rsid w:val="0065169B"/>
    <w:rsid w:val="00651860"/>
    <w:rsid w:val="00651DD4"/>
    <w:rsid w:val="00652FE0"/>
    <w:rsid w:val="00653BB6"/>
    <w:rsid w:val="00654383"/>
    <w:rsid w:val="00654665"/>
    <w:rsid w:val="006569C1"/>
    <w:rsid w:val="00660C6F"/>
    <w:rsid w:val="0066184D"/>
    <w:rsid w:val="00661922"/>
    <w:rsid w:val="00661974"/>
    <w:rsid w:val="00661D1F"/>
    <w:rsid w:val="00667831"/>
    <w:rsid w:val="00671A57"/>
    <w:rsid w:val="006724E3"/>
    <w:rsid w:val="006727B2"/>
    <w:rsid w:val="006734C3"/>
    <w:rsid w:val="00675327"/>
    <w:rsid w:val="00675870"/>
    <w:rsid w:val="00676319"/>
    <w:rsid w:val="00682C90"/>
    <w:rsid w:val="00683614"/>
    <w:rsid w:val="00684439"/>
    <w:rsid w:val="00684B30"/>
    <w:rsid w:val="00684C59"/>
    <w:rsid w:val="00685766"/>
    <w:rsid w:val="00685DD6"/>
    <w:rsid w:val="00687789"/>
    <w:rsid w:val="00691BAA"/>
    <w:rsid w:val="0069263F"/>
    <w:rsid w:val="00692A85"/>
    <w:rsid w:val="00693311"/>
    <w:rsid w:val="006956EE"/>
    <w:rsid w:val="00696BCE"/>
    <w:rsid w:val="00697095"/>
    <w:rsid w:val="006A0CC1"/>
    <w:rsid w:val="006A1AC0"/>
    <w:rsid w:val="006A2077"/>
    <w:rsid w:val="006A291F"/>
    <w:rsid w:val="006A3DBA"/>
    <w:rsid w:val="006A4604"/>
    <w:rsid w:val="006A47B0"/>
    <w:rsid w:val="006A5521"/>
    <w:rsid w:val="006A5DFA"/>
    <w:rsid w:val="006B2619"/>
    <w:rsid w:val="006B5DEE"/>
    <w:rsid w:val="006C03D9"/>
    <w:rsid w:val="006C0724"/>
    <w:rsid w:val="006C1958"/>
    <w:rsid w:val="006C1D2E"/>
    <w:rsid w:val="006C208A"/>
    <w:rsid w:val="006C37F4"/>
    <w:rsid w:val="006C4755"/>
    <w:rsid w:val="006C5D42"/>
    <w:rsid w:val="006D13EF"/>
    <w:rsid w:val="006D1D4D"/>
    <w:rsid w:val="006D4CB6"/>
    <w:rsid w:val="006D5B25"/>
    <w:rsid w:val="006D6D16"/>
    <w:rsid w:val="006D7F28"/>
    <w:rsid w:val="006E24BB"/>
    <w:rsid w:val="006E26F3"/>
    <w:rsid w:val="006E3370"/>
    <w:rsid w:val="006E40A8"/>
    <w:rsid w:val="006E601D"/>
    <w:rsid w:val="006E7A2E"/>
    <w:rsid w:val="006F0A16"/>
    <w:rsid w:val="006F5207"/>
    <w:rsid w:val="006F6613"/>
    <w:rsid w:val="006F662A"/>
    <w:rsid w:val="007004F8"/>
    <w:rsid w:val="0070065C"/>
    <w:rsid w:val="00703E0A"/>
    <w:rsid w:val="00705C51"/>
    <w:rsid w:val="00710848"/>
    <w:rsid w:val="0071261A"/>
    <w:rsid w:val="007129A8"/>
    <w:rsid w:val="007144F7"/>
    <w:rsid w:val="00714A81"/>
    <w:rsid w:val="00716331"/>
    <w:rsid w:val="007205F3"/>
    <w:rsid w:val="00723C4D"/>
    <w:rsid w:val="00725346"/>
    <w:rsid w:val="007266C6"/>
    <w:rsid w:val="00730183"/>
    <w:rsid w:val="0073275F"/>
    <w:rsid w:val="00732E00"/>
    <w:rsid w:val="00734493"/>
    <w:rsid w:val="00735C1D"/>
    <w:rsid w:val="007400F5"/>
    <w:rsid w:val="007421A0"/>
    <w:rsid w:val="00743AD5"/>
    <w:rsid w:val="00745FC5"/>
    <w:rsid w:val="007475D4"/>
    <w:rsid w:val="00750D81"/>
    <w:rsid w:val="00753676"/>
    <w:rsid w:val="00753826"/>
    <w:rsid w:val="007558B4"/>
    <w:rsid w:val="0075773B"/>
    <w:rsid w:val="007614D0"/>
    <w:rsid w:val="00762E77"/>
    <w:rsid w:val="00763235"/>
    <w:rsid w:val="007638EC"/>
    <w:rsid w:val="0076450C"/>
    <w:rsid w:val="007649B4"/>
    <w:rsid w:val="00764F68"/>
    <w:rsid w:val="00766B8F"/>
    <w:rsid w:val="00766E97"/>
    <w:rsid w:val="00767A8B"/>
    <w:rsid w:val="00772366"/>
    <w:rsid w:val="00772685"/>
    <w:rsid w:val="00774B74"/>
    <w:rsid w:val="00774EF7"/>
    <w:rsid w:val="00777F11"/>
    <w:rsid w:val="0078158D"/>
    <w:rsid w:val="007853DA"/>
    <w:rsid w:val="00790462"/>
    <w:rsid w:val="00791BEA"/>
    <w:rsid w:val="00795C53"/>
    <w:rsid w:val="007A5556"/>
    <w:rsid w:val="007A5A8F"/>
    <w:rsid w:val="007A66B4"/>
    <w:rsid w:val="007A7D9B"/>
    <w:rsid w:val="007B14ED"/>
    <w:rsid w:val="007B4278"/>
    <w:rsid w:val="007B447F"/>
    <w:rsid w:val="007B4918"/>
    <w:rsid w:val="007B6775"/>
    <w:rsid w:val="007C235B"/>
    <w:rsid w:val="007C3C07"/>
    <w:rsid w:val="007C450D"/>
    <w:rsid w:val="007C5BB6"/>
    <w:rsid w:val="007C68EB"/>
    <w:rsid w:val="007D1B0F"/>
    <w:rsid w:val="007D1C74"/>
    <w:rsid w:val="007D216B"/>
    <w:rsid w:val="007D2D36"/>
    <w:rsid w:val="007D3527"/>
    <w:rsid w:val="007D363B"/>
    <w:rsid w:val="007D54E2"/>
    <w:rsid w:val="007E100A"/>
    <w:rsid w:val="007E1011"/>
    <w:rsid w:val="007E23FB"/>
    <w:rsid w:val="007E3F30"/>
    <w:rsid w:val="007E682F"/>
    <w:rsid w:val="007F32FA"/>
    <w:rsid w:val="0080008A"/>
    <w:rsid w:val="00801D64"/>
    <w:rsid w:val="00802040"/>
    <w:rsid w:val="00803544"/>
    <w:rsid w:val="008036EC"/>
    <w:rsid w:val="00805431"/>
    <w:rsid w:val="00806ACD"/>
    <w:rsid w:val="00807668"/>
    <w:rsid w:val="00807DB2"/>
    <w:rsid w:val="00811506"/>
    <w:rsid w:val="00820CD1"/>
    <w:rsid w:val="008212A1"/>
    <w:rsid w:val="00824C84"/>
    <w:rsid w:val="008305E9"/>
    <w:rsid w:val="00833082"/>
    <w:rsid w:val="008331B9"/>
    <w:rsid w:val="008333F7"/>
    <w:rsid w:val="00835329"/>
    <w:rsid w:val="00835EDB"/>
    <w:rsid w:val="00836309"/>
    <w:rsid w:val="00842340"/>
    <w:rsid w:val="00842611"/>
    <w:rsid w:val="00843473"/>
    <w:rsid w:val="00844292"/>
    <w:rsid w:val="00844E0A"/>
    <w:rsid w:val="00845724"/>
    <w:rsid w:val="00845E19"/>
    <w:rsid w:val="00851F1A"/>
    <w:rsid w:val="0085374E"/>
    <w:rsid w:val="008538F3"/>
    <w:rsid w:val="00856052"/>
    <w:rsid w:val="00857ABC"/>
    <w:rsid w:val="00857DBA"/>
    <w:rsid w:val="00860FAB"/>
    <w:rsid w:val="00861C5D"/>
    <w:rsid w:val="00861CE0"/>
    <w:rsid w:val="00862327"/>
    <w:rsid w:val="008638F9"/>
    <w:rsid w:val="00864501"/>
    <w:rsid w:val="00867630"/>
    <w:rsid w:val="00873FDF"/>
    <w:rsid w:val="00874CCE"/>
    <w:rsid w:val="00877F01"/>
    <w:rsid w:val="00880BB2"/>
    <w:rsid w:val="00882CC2"/>
    <w:rsid w:val="00882F1E"/>
    <w:rsid w:val="008838BA"/>
    <w:rsid w:val="00887AB3"/>
    <w:rsid w:val="00890716"/>
    <w:rsid w:val="00890EED"/>
    <w:rsid w:val="008912EC"/>
    <w:rsid w:val="00891980"/>
    <w:rsid w:val="00891C3E"/>
    <w:rsid w:val="00893662"/>
    <w:rsid w:val="0089688A"/>
    <w:rsid w:val="00897503"/>
    <w:rsid w:val="0089769D"/>
    <w:rsid w:val="008979FB"/>
    <w:rsid w:val="008A0A14"/>
    <w:rsid w:val="008A116D"/>
    <w:rsid w:val="008A1410"/>
    <w:rsid w:val="008A3FC6"/>
    <w:rsid w:val="008A5E30"/>
    <w:rsid w:val="008A7C8C"/>
    <w:rsid w:val="008B2783"/>
    <w:rsid w:val="008B34EF"/>
    <w:rsid w:val="008B4524"/>
    <w:rsid w:val="008B4D8B"/>
    <w:rsid w:val="008B5C00"/>
    <w:rsid w:val="008B5EEF"/>
    <w:rsid w:val="008B600C"/>
    <w:rsid w:val="008C7560"/>
    <w:rsid w:val="008D1692"/>
    <w:rsid w:val="008D195F"/>
    <w:rsid w:val="008D3A04"/>
    <w:rsid w:val="008D3FC3"/>
    <w:rsid w:val="008D799E"/>
    <w:rsid w:val="008D7CA9"/>
    <w:rsid w:val="008D7DFC"/>
    <w:rsid w:val="008E084D"/>
    <w:rsid w:val="008E0E9F"/>
    <w:rsid w:val="008E347F"/>
    <w:rsid w:val="008E450B"/>
    <w:rsid w:val="008E7E23"/>
    <w:rsid w:val="008F0A08"/>
    <w:rsid w:val="008F29E0"/>
    <w:rsid w:val="008F432F"/>
    <w:rsid w:val="008F4499"/>
    <w:rsid w:val="008F53E8"/>
    <w:rsid w:val="008F5CE4"/>
    <w:rsid w:val="008F699A"/>
    <w:rsid w:val="009004AA"/>
    <w:rsid w:val="00900DEA"/>
    <w:rsid w:val="00902784"/>
    <w:rsid w:val="00904C12"/>
    <w:rsid w:val="00907C55"/>
    <w:rsid w:val="00913DDE"/>
    <w:rsid w:val="009212B3"/>
    <w:rsid w:val="00921C3A"/>
    <w:rsid w:val="00922F1C"/>
    <w:rsid w:val="00927E71"/>
    <w:rsid w:val="00936A4B"/>
    <w:rsid w:val="009401BA"/>
    <w:rsid w:val="00940919"/>
    <w:rsid w:val="00940F15"/>
    <w:rsid w:val="009412D3"/>
    <w:rsid w:val="00945BA6"/>
    <w:rsid w:val="00946061"/>
    <w:rsid w:val="00946E7E"/>
    <w:rsid w:val="00950AD3"/>
    <w:rsid w:val="009629EC"/>
    <w:rsid w:val="009645BA"/>
    <w:rsid w:val="00964BEF"/>
    <w:rsid w:val="00965DF9"/>
    <w:rsid w:val="009715DC"/>
    <w:rsid w:val="00971D1F"/>
    <w:rsid w:val="00971F28"/>
    <w:rsid w:val="00972361"/>
    <w:rsid w:val="00974576"/>
    <w:rsid w:val="009763E6"/>
    <w:rsid w:val="009766FE"/>
    <w:rsid w:val="009777CF"/>
    <w:rsid w:val="0098050C"/>
    <w:rsid w:val="009825A8"/>
    <w:rsid w:val="009834D3"/>
    <w:rsid w:val="009852AC"/>
    <w:rsid w:val="009878FA"/>
    <w:rsid w:val="00987EEE"/>
    <w:rsid w:val="0099036D"/>
    <w:rsid w:val="009909C5"/>
    <w:rsid w:val="00990E72"/>
    <w:rsid w:val="00991F78"/>
    <w:rsid w:val="00992061"/>
    <w:rsid w:val="00993459"/>
    <w:rsid w:val="00994194"/>
    <w:rsid w:val="00995EE0"/>
    <w:rsid w:val="009966BC"/>
    <w:rsid w:val="00997F6E"/>
    <w:rsid w:val="009A0369"/>
    <w:rsid w:val="009A333B"/>
    <w:rsid w:val="009A58BC"/>
    <w:rsid w:val="009A645E"/>
    <w:rsid w:val="009A701D"/>
    <w:rsid w:val="009A7CBD"/>
    <w:rsid w:val="009B47D7"/>
    <w:rsid w:val="009B4AE4"/>
    <w:rsid w:val="009C2200"/>
    <w:rsid w:val="009C25C5"/>
    <w:rsid w:val="009C3FFB"/>
    <w:rsid w:val="009C57D3"/>
    <w:rsid w:val="009C7059"/>
    <w:rsid w:val="009C7FFB"/>
    <w:rsid w:val="009D2AD1"/>
    <w:rsid w:val="009D7B9B"/>
    <w:rsid w:val="009E2C13"/>
    <w:rsid w:val="009E2DC1"/>
    <w:rsid w:val="009E71B4"/>
    <w:rsid w:val="009F1E59"/>
    <w:rsid w:val="009F544F"/>
    <w:rsid w:val="00A00B59"/>
    <w:rsid w:val="00A0133C"/>
    <w:rsid w:val="00A01DD6"/>
    <w:rsid w:val="00A03787"/>
    <w:rsid w:val="00A06419"/>
    <w:rsid w:val="00A06600"/>
    <w:rsid w:val="00A1042F"/>
    <w:rsid w:val="00A111B4"/>
    <w:rsid w:val="00A12234"/>
    <w:rsid w:val="00A122BE"/>
    <w:rsid w:val="00A14B61"/>
    <w:rsid w:val="00A14BE3"/>
    <w:rsid w:val="00A16ADB"/>
    <w:rsid w:val="00A1703D"/>
    <w:rsid w:val="00A17824"/>
    <w:rsid w:val="00A2043C"/>
    <w:rsid w:val="00A20A8A"/>
    <w:rsid w:val="00A2276E"/>
    <w:rsid w:val="00A24FDC"/>
    <w:rsid w:val="00A3060F"/>
    <w:rsid w:val="00A306B2"/>
    <w:rsid w:val="00A349FF"/>
    <w:rsid w:val="00A34AAF"/>
    <w:rsid w:val="00A36428"/>
    <w:rsid w:val="00A4091C"/>
    <w:rsid w:val="00A424B4"/>
    <w:rsid w:val="00A4412A"/>
    <w:rsid w:val="00A45197"/>
    <w:rsid w:val="00A469D6"/>
    <w:rsid w:val="00A5294E"/>
    <w:rsid w:val="00A5567B"/>
    <w:rsid w:val="00A57B1B"/>
    <w:rsid w:val="00A6208A"/>
    <w:rsid w:val="00A6231F"/>
    <w:rsid w:val="00A62987"/>
    <w:rsid w:val="00A64015"/>
    <w:rsid w:val="00A6652F"/>
    <w:rsid w:val="00A670C7"/>
    <w:rsid w:val="00A67D6C"/>
    <w:rsid w:val="00A71767"/>
    <w:rsid w:val="00A7185D"/>
    <w:rsid w:val="00A727ED"/>
    <w:rsid w:val="00A73C10"/>
    <w:rsid w:val="00A7704C"/>
    <w:rsid w:val="00A80177"/>
    <w:rsid w:val="00A82E2E"/>
    <w:rsid w:val="00A85DF1"/>
    <w:rsid w:val="00A91C6D"/>
    <w:rsid w:val="00A937AC"/>
    <w:rsid w:val="00A96498"/>
    <w:rsid w:val="00A978CE"/>
    <w:rsid w:val="00A97D63"/>
    <w:rsid w:val="00AA337B"/>
    <w:rsid w:val="00AA7345"/>
    <w:rsid w:val="00AB0C98"/>
    <w:rsid w:val="00AC351D"/>
    <w:rsid w:val="00AC5F1B"/>
    <w:rsid w:val="00AC66F4"/>
    <w:rsid w:val="00AC6B2D"/>
    <w:rsid w:val="00AC71BC"/>
    <w:rsid w:val="00AC7340"/>
    <w:rsid w:val="00AC7F3C"/>
    <w:rsid w:val="00AD0F09"/>
    <w:rsid w:val="00AD17B7"/>
    <w:rsid w:val="00AD39A4"/>
    <w:rsid w:val="00AD49CA"/>
    <w:rsid w:val="00AD5CCE"/>
    <w:rsid w:val="00AD5F73"/>
    <w:rsid w:val="00AD7BDA"/>
    <w:rsid w:val="00AE1648"/>
    <w:rsid w:val="00AE53B2"/>
    <w:rsid w:val="00AE5F8A"/>
    <w:rsid w:val="00AF266C"/>
    <w:rsid w:val="00AF3C0F"/>
    <w:rsid w:val="00AF3E9C"/>
    <w:rsid w:val="00AF4DD2"/>
    <w:rsid w:val="00AF64B2"/>
    <w:rsid w:val="00AF6BF8"/>
    <w:rsid w:val="00AF78AA"/>
    <w:rsid w:val="00B0012B"/>
    <w:rsid w:val="00B01C11"/>
    <w:rsid w:val="00B0246A"/>
    <w:rsid w:val="00B1039B"/>
    <w:rsid w:val="00B10AD2"/>
    <w:rsid w:val="00B117A7"/>
    <w:rsid w:val="00B12276"/>
    <w:rsid w:val="00B12CED"/>
    <w:rsid w:val="00B12E4C"/>
    <w:rsid w:val="00B1393C"/>
    <w:rsid w:val="00B14D53"/>
    <w:rsid w:val="00B21A54"/>
    <w:rsid w:val="00B21E13"/>
    <w:rsid w:val="00B22705"/>
    <w:rsid w:val="00B22925"/>
    <w:rsid w:val="00B23743"/>
    <w:rsid w:val="00B2423F"/>
    <w:rsid w:val="00B24339"/>
    <w:rsid w:val="00B2486D"/>
    <w:rsid w:val="00B25FE7"/>
    <w:rsid w:val="00B26FAD"/>
    <w:rsid w:val="00B27237"/>
    <w:rsid w:val="00B27EA4"/>
    <w:rsid w:val="00B324B1"/>
    <w:rsid w:val="00B33D3E"/>
    <w:rsid w:val="00B33F4A"/>
    <w:rsid w:val="00B34241"/>
    <w:rsid w:val="00B34CA4"/>
    <w:rsid w:val="00B34CEF"/>
    <w:rsid w:val="00B35AA2"/>
    <w:rsid w:val="00B37EA0"/>
    <w:rsid w:val="00B41356"/>
    <w:rsid w:val="00B424F2"/>
    <w:rsid w:val="00B42655"/>
    <w:rsid w:val="00B43182"/>
    <w:rsid w:val="00B44955"/>
    <w:rsid w:val="00B4729F"/>
    <w:rsid w:val="00B50D4B"/>
    <w:rsid w:val="00B51FEB"/>
    <w:rsid w:val="00B54A4F"/>
    <w:rsid w:val="00B562CF"/>
    <w:rsid w:val="00B56CEF"/>
    <w:rsid w:val="00B57CAE"/>
    <w:rsid w:val="00B60766"/>
    <w:rsid w:val="00B60DDE"/>
    <w:rsid w:val="00B6139D"/>
    <w:rsid w:val="00B62947"/>
    <w:rsid w:val="00B6335E"/>
    <w:rsid w:val="00B660C3"/>
    <w:rsid w:val="00B660E6"/>
    <w:rsid w:val="00B66B3A"/>
    <w:rsid w:val="00B67A48"/>
    <w:rsid w:val="00B7016D"/>
    <w:rsid w:val="00B70760"/>
    <w:rsid w:val="00B7295F"/>
    <w:rsid w:val="00B72FDE"/>
    <w:rsid w:val="00B73478"/>
    <w:rsid w:val="00B747AB"/>
    <w:rsid w:val="00B758F3"/>
    <w:rsid w:val="00B76BB2"/>
    <w:rsid w:val="00B7777C"/>
    <w:rsid w:val="00B806C1"/>
    <w:rsid w:val="00B83BF1"/>
    <w:rsid w:val="00B863C6"/>
    <w:rsid w:val="00B903CC"/>
    <w:rsid w:val="00B912A0"/>
    <w:rsid w:val="00B9260B"/>
    <w:rsid w:val="00B95E0A"/>
    <w:rsid w:val="00B96EC3"/>
    <w:rsid w:val="00B97297"/>
    <w:rsid w:val="00B97414"/>
    <w:rsid w:val="00B97CE4"/>
    <w:rsid w:val="00BA0D13"/>
    <w:rsid w:val="00BA126E"/>
    <w:rsid w:val="00BA2FDB"/>
    <w:rsid w:val="00BA48D6"/>
    <w:rsid w:val="00BA7150"/>
    <w:rsid w:val="00BB0FD7"/>
    <w:rsid w:val="00BB200F"/>
    <w:rsid w:val="00BB2F8E"/>
    <w:rsid w:val="00BB4358"/>
    <w:rsid w:val="00BB575D"/>
    <w:rsid w:val="00BB71E5"/>
    <w:rsid w:val="00BC092E"/>
    <w:rsid w:val="00BC0DB1"/>
    <w:rsid w:val="00BC31FC"/>
    <w:rsid w:val="00BC3DBB"/>
    <w:rsid w:val="00BC5731"/>
    <w:rsid w:val="00BC5AB8"/>
    <w:rsid w:val="00BC5CA7"/>
    <w:rsid w:val="00BC7E40"/>
    <w:rsid w:val="00BD122D"/>
    <w:rsid w:val="00BD2014"/>
    <w:rsid w:val="00BD221C"/>
    <w:rsid w:val="00BD44C6"/>
    <w:rsid w:val="00BD4A61"/>
    <w:rsid w:val="00BD4B72"/>
    <w:rsid w:val="00BD4D88"/>
    <w:rsid w:val="00BD531F"/>
    <w:rsid w:val="00BD654A"/>
    <w:rsid w:val="00BD7774"/>
    <w:rsid w:val="00BE008E"/>
    <w:rsid w:val="00BE2E5E"/>
    <w:rsid w:val="00BE3569"/>
    <w:rsid w:val="00BE38D6"/>
    <w:rsid w:val="00BE56E1"/>
    <w:rsid w:val="00BE5B51"/>
    <w:rsid w:val="00BE7A04"/>
    <w:rsid w:val="00BF066E"/>
    <w:rsid w:val="00BF4C7B"/>
    <w:rsid w:val="00C0102C"/>
    <w:rsid w:val="00C015EB"/>
    <w:rsid w:val="00C02A14"/>
    <w:rsid w:val="00C04CED"/>
    <w:rsid w:val="00C04F27"/>
    <w:rsid w:val="00C055CE"/>
    <w:rsid w:val="00C05ACA"/>
    <w:rsid w:val="00C06F6F"/>
    <w:rsid w:val="00C070AA"/>
    <w:rsid w:val="00C10E27"/>
    <w:rsid w:val="00C1272F"/>
    <w:rsid w:val="00C1400C"/>
    <w:rsid w:val="00C15563"/>
    <w:rsid w:val="00C16C9C"/>
    <w:rsid w:val="00C204C0"/>
    <w:rsid w:val="00C21EA9"/>
    <w:rsid w:val="00C21F97"/>
    <w:rsid w:val="00C21FDC"/>
    <w:rsid w:val="00C22C0E"/>
    <w:rsid w:val="00C23C43"/>
    <w:rsid w:val="00C24259"/>
    <w:rsid w:val="00C261E8"/>
    <w:rsid w:val="00C31362"/>
    <w:rsid w:val="00C315DB"/>
    <w:rsid w:val="00C34F64"/>
    <w:rsid w:val="00C35B1F"/>
    <w:rsid w:val="00C368A5"/>
    <w:rsid w:val="00C36A94"/>
    <w:rsid w:val="00C378A6"/>
    <w:rsid w:val="00C404B9"/>
    <w:rsid w:val="00C430AE"/>
    <w:rsid w:val="00C43540"/>
    <w:rsid w:val="00C46D62"/>
    <w:rsid w:val="00C4788D"/>
    <w:rsid w:val="00C504C1"/>
    <w:rsid w:val="00C516DD"/>
    <w:rsid w:val="00C51BFA"/>
    <w:rsid w:val="00C544A3"/>
    <w:rsid w:val="00C5501A"/>
    <w:rsid w:val="00C55578"/>
    <w:rsid w:val="00C55A63"/>
    <w:rsid w:val="00C604B5"/>
    <w:rsid w:val="00C6095D"/>
    <w:rsid w:val="00C60B50"/>
    <w:rsid w:val="00C60EF3"/>
    <w:rsid w:val="00C60F0B"/>
    <w:rsid w:val="00C6270A"/>
    <w:rsid w:val="00C63274"/>
    <w:rsid w:val="00C633D3"/>
    <w:rsid w:val="00C63FC1"/>
    <w:rsid w:val="00C70048"/>
    <w:rsid w:val="00C71177"/>
    <w:rsid w:val="00C7405F"/>
    <w:rsid w:val="00C752E8"/>
    <w:rsid w:val="00C768AB"/>
    <w:rsid w:val="00C77998"/>
    <w:rsid w:val="00C80E34"/>
    <w:rsid w:val="00C8260D"/>
    <w:rsid w:val="00C827BF"/>
    <w:rsid w:val="00C8377C"/>
    <w:rsid w:val="00C84151"/>
    <w:rsid w:val="00C8424E"/>
    <w:rsid w:val="00C85703"/>
    <w:rsid w:val="00C87119"/>
    <w:rsid w:val="00C878A6"/>
    <w:rsid w:val="00C87C27"/>
    <w:rsid w:val="00C87EBD"/>
    <w:rsid w:val="00C90173"/>
    <w:rsid w:val="00C91365"/>
    <w:rsid w:val="00C916E1"/>
    <w:rsid w:val="00C932E2"/>
    <w:rsid w:val="00C93A93"/>
    <w:rsid w:val="00C95428"/>
    <w:rsid w:val="00C97012"/>
    <w:rsid w:val="00C975E7"/>
    <w:rsid w:val="00C97F21"/>
    <w:rsid w:val="00CA07B4"/>
    <w:rsid w:val="00CA2BA6"/>
    <w:rsid w:val="00CB0466"/>
    <w:rsid w:val="00CB1579"/>
    <w:rsid w:val="00CB46A1"/>
    <w:rsid w:val="00CB4C46"/>
    <w:rsid w:val="00CB4D46"/>
    <w:rsid w:val="00CB56C2"/>
    <w:rsid w:val="00CB64DD"/>
    <w:rsid w:val="00CC0104"/>
    <w:rsid w:val="00CC18E4"/>
    <w:rsid w:val="00CC56CE"/>
    <w:rsid w:val="00CD3A01"/>
    <w:rsid w:val="00CD4CB7"/>
    <w:rsid w:val="00CD5AB3"/>
    <w:rsid w:val="00CE1796"/>
    <w:rsid w:val="00CE2E14"/>
    <w:rsid w:val="00CE3147"/>
    <w:rsid w:val="00CE4595"/>
    <w:rsid w:val="00CE48C6"/>
    <w:rsid w:val="00CE4A15"/>
    <w:rsid w:val="00CE5DD0"/>
    <w:rsid w:val="00CF0EDB"/>
    <w:rsid w:val="00CF1054"/>
    <w:rsid w:val="00CF15D1"/>
    <w:rsid w:val="00CF41AF"/>
    <w:rsid w:val="00CF5320"/>
    <w:rsid w:val="00CF644E"/>
    <w:rsid w:val="00CF6590"/>
    <w:rsid w:val="00CF7859"/>
    <w:rsid w:val="00CF7EC7"/>
    <w:rsid w:val="00D0078C"/>
    <w:rsid w:val="00D00F47"/>
    <w:rsid w:val="00D02FB1"/>
    <w:rsid w:val="00D04FC7"/>
    <w:rsid w:val="00D07F55"/>
    <w:rsid w:val="00D135F2"/>
    <w:rsid w:val="00D14CDF"/>
    <w:rsid w:val="00D14DCB"/>
    <w:rsid w:val="00D16C89"/>
    <w:rsid w:val="00D2500A"/>
    <w:rsid w:val="00D3098C"/>
    <w:rsid w:val="00D313A1"/>
    <w:rsid w:val="00D32ACD"/>
    <w:rsid w:val="00D34E67"/>
    <w:rsid w:val="00D41106"/>
    <w:rsid w:val="00D455C5"/>
    <w:rsid w:val="00D51FF3"/>
    <w:rsid w:val="00D52511"/>
    <w:rsid w:val="00D539FB"/>
    <w:rsid w:val="00D53EA7"/>
    <w:rsid w:val="00D55431"/>
    <w:rsid w:val="00D55B80"/>
    <w:rsid w:val="00D6069C"/>
    <w:rsid w:val="00D60851"/>
    <w:rsid w:val="00D61350"/>
    <w:rsid w:val="00D61581"/>
    <w:rsid w:val="00D615DB"/>
    <w:rsid w:val="00D63FB8"/>
    <w:rsid w:val="00D64A09"/>
    <w:rsid w:val="00D708DF"/>
    <w:rsid w:val="00D7200F"/>
    <w:rsid w:val="00D7286B"/>
    <w:rsid w:val="00D73BF4"/>
    <w:rsid w:val="00D807F5"/>
    <w:rsid w:val="00D821D2"/>
    <w:rsid w:val="00D844D6"/>
    <w:rsid w:val="00D8497D"/>
    <w:rsid w:val="00D84EB2"/>
    <w:rsid w:val="00D8540E"/>
    <w:rsid w:val="00D85B2C"/>
    <w:rsid w:val="00D86255"/>
    <w:rsid w:val="00D86316"/>
    <w:rsid w:val="00D86AA4"/>
    <w:rsid w:val="00D87C73"/>
    <w:rsid w:val="00D91C08"/>
    <w:rsid w:val="00D95217"/>
    <w:rsid w:val="00D9599A"/>
    <w:rsid w:val="00D95B8B"/>
    <w:rsid w:val="00D96727"/>
    <w:rsid w:val="00D96960"/>
    <w:rsid w:val="00D97C82"/>
    <w:rsid w:val="00DA338F"/>
    <w:rsid w:val="00DA7296"/>
    <w:rsid w:val="00DB0BF1"/>
    <w:rsid w:val="00DB54BC"/>
    <w:rsid w:val="00DB568D"/>
    <w:rsid w:val="00DB7691"/>
    <w:rsid w:val="00DC09EA"/>
    <w:rsid w:val="00DC40F9"/>
    <w:rsid w:val="00DC621E"/>
    <w:rsid w:val="00DC656B"/>
    <w:rsid w:val="00DC68A0"/>
    <w:rsid w:val="00DC68AA"/>
    <w:rsid w:val="00DD18DC"/>
    <w:rsid w:val="00DD72F1"/>
    <w:rsid w:val="00DE07FD"/>
    <w:rsid w:val="00DE64A1"/>
    <w:rsid w:val="00DE74AA"/>
    <w:rsid w:val="00DE74AD"/>
    <w:rsid w:val="00DE76CF"/>
    <w:rsid w:val="00DE7E5C"/>
    <w:rsid w:val="00DF7243"/>
    <w:rsid w:val="00E00D8E"/>
    <w:rsid w:val="00E039CB"/>
    <w:rsid w:val="00E0493A"/>
    <w:rsid w:val="00E04A7D"/>
    <w:rsid w:val="00E050F3"/>
    <w:rsid w:val="00E054AF"/>
    <w:rsid w:val="00E06161"/>
    <w:rsid w:val="00E06D43"/>
    <w:rsid w:val="00E10253"/>
    <w:rsid w:val="00E10FDB"/>
    <w:rsid w:val="00E119E8"/>
    <w:rsid w:val="00E11A8C"/>
    <w:rsid w:val="00E14B5A"/>
    <w:rsid w:val="00E15386"/>
    <w:rsid w:val="00E16422"/>
    <w:rsid w:val="00E17591"/>
    <w:rsid w:val="00E20892"/>
    <w:rsid w:val="00E231DC"/>
    <w:rsid w:val="00E25E4A"/>
    <w:rsid w:val="00E26FD9"/>
    <w:rsid w:val="00E30011"/>
    <w:rsid w:val="00E32DD1"/>
    <w:rsid w:val="00E33B37"/>
    <w:rsid w:val="00E40CE4"/>
    <w:rsid w:val="00E4233F"/>
    <w:rsid w:val="00E4332A"/>
    <w:rsid w:val="00E44361"/>
    <w:rsid w:val="00E4563F"/>
    <w:rsid w:val="00E47593"/>
    <w:rsid w:val="00E50492"/>
    <w:rsid w:val="00E50E2E"/>
    <w:rsid w:val="00E514BC"/>
    <w:rsid w:val="00E51799"/>
    <w:rsid w:val="00E525CA"/>
    <w:rsid w:val="00E530E0"/>
    <w:rsid w:val="00E53F09"/>
    <w:rsid w:val="00E5730F"/>
    <w:rsid w:val="00E618AA"/>
    <w:rsid w:val="00E62BE6"/>
    <w:rsid w:val="00E63479"/>
    <w:rsid w:val="00E64D65"/>
    <w:rsid w:val="00E66570"/>
    <w:rsid w:val="00E665AB"/>
    <w:rsid w:val="00E706D4"/>
    <w:rsid w:val="00E72729"/>
    <w:rsid w:val="00E72F49"/>
    <w:rsid w:val="00E7523E"/>
    <w:rsid w:val="00E801B8"/>
    <w:rsid w:val="00E80CF1"/>
    <w:rsid w:val="00E86E3A"/>
    <w:rsid w:val="00E86EA5"/>
    <w:rsid w:val="00E917BC"/>
    <w:rsid w:val="00E92D0B"/>
    <w:rsid w:val="00E934D5"/>
    <w:rsid w:val="00E93D3B"/>
    <w:rsid w:val="00E93EE2"/>
    <w:rsid w:val="00E94DE3"/>
    <w:rsid w:val="00E9620C"/>
    <w:rsid w:val="00E96ACB"/>
    <w:rsid w:val="00E977A8"/>
    <w:rsid w:val="00EA108C"/>
    <w:rsid w:val="00EA1EF9"/>
    <w:rsid w:val="00EA659F"/>
    <w:rsid w:val="00EB38E1"/>
    <w:rsid w:val="00EB5CF9"/>
    <w:rsid w:val="00EB6E8F"/>
    <w:rsid w:val="00EB7EF2"/>
    <w:rsid w:val="00EC0571"/>
    <w:rsid w:val="00EC2E18"/>
    <w:rsid w:val="00EC345B"/>
    <w:rsid w:val="00EC45B5"/>
    <w:rsid w:val="00EC7EA6"/>
    <w:rsid w:val="00ED1C3B"/>
    <w:rsid w:val="00ED3C2E"/>
    <w:rsid w:val="00ED4509"/>
    <w:rsid w:val="00ED4EDA"/>
    <w:rsid w:val="00ED7CDC"/>
    <w:rsid w:val="00EE0971"/>
    <w:rsid w:val="00EE197E"/>
    <w:rsid w:val="00EE2385"/>
    <w:rsid w:val="00EE2EAD"/>
    <w:rsid w:val="00EE45FF"/>
    <w:rsid w:val="00EE5D76"/>
    <w:rsid w:val="00EE67AC"/>
    <w:rsid w:val="00EE7877"/>
    <w:rsid w:val="00EF132F"/>
    <w:rsid w:val="00EF3441"/>
    <w:rsid w:val="00EF4498"/>
    <w:rsid w:val="00EF451A"/>
    <w:rsid w:val="00EF4A25"/>
    <w:rsid w:val="00EF4DF0"/>
    <w:rsid w:val="00EF63F1"/>
    <w:rsid w:val="00EF76C6"/>
    <w:rsid w:val="00F0066E"/>
    <w:rsid w:val="00F00D4D"/>
    <w:rsid w:val="00F01554"/>
    <w:rsid w:val="00F02393"/>
    <w:rsid w:val="00F02F7E"/>
    <w:rsid w:val="00F057D7"/>
    <w:rsid w:val="00F07175"/>
    <w:rsid w:val="00F124B1"/>
    <w:rsid w:val="00F14949"/>
    <w:rsid w:val="00F14E55"/>
    <w:rsid w:val="00F16745"/>
    <w:rsid w:val="00F20892"/>
    <w:rsid w:val="00F2313D"/>
    <w:rsid w:val="00F24052"/>
    <w:rsid w:val="00F25571"/>
    <w:rsid w:val="00F2763B"/>
    <w:rsid w:val="00F3048E"/>
    <w:rsid w:val="00F3249A"/>
    <w:rsid w:val="00F4051E"/>
    <w:rsid w:val="00F4332F"/>
    <w:rsid w:val="00F45DF4"/>
    <w:rsid w:val="00F462AC"/>
    <w:rsid w:val="00F503B8"/>
    <w:rsid w:val="00F523EA"/>
    <w:rsid w:val="00F52ECA"/>
    <w:rsid w:val="00F53B60"/>
    <w:rsid w:val="00F5477F"/>
    <w:rsid w:val="00F56903"/>
    <w:rsid w:val="00F6018B"/>
    <w:rsid w:val="00F67223"/>
    <w:rsid w:val="00F673E4"/>
    <w:rsid w:val="00F70128"/>
    <w:rsid w:val="00F717D9"/>
    <w:rsid w:val="00F73975"/>
    <w:rsid w:val="00F74EE9"/>
    <w:rsid w:val="00F75219"/>
    <w:rsid w:val="00F80A95"/>
    <w:rsid w:val="00F80DA3"/>
    <w:rsid w:val="00F85780"/>
    <w:rsid w:val="00F94C64"/>
    <w:rsid w:val="00F95BC3"/>
    <w:rsid w:val="00F97675"/>
    <w:rsid w:val="00FA13DC"/>
    <w:rsid w:val="00FA216E"/>
    <w:rsid w:val="00FA28FE"/>
    <w:rsid w:val="00FB0AE1"/>
    <w:rsid w:val="00FB1084"/>
    <w:rsid w:val="00FB1963"/>
    <w:rsid w:val="00FB211F"/>
    <w:rsid w:val="00FB5CC6"/>
    <w:rsid w:val="00FC05EC"/>
    <w:rsid w:val="00FC2117"/>
    <w:rsid w:val="00FC2557"/>
    <w:rsid w:val="00FC3E72"/>
    <w:rsid w:val="00FC5EF7"/>
    <w:rsid w:val="00FC6452"/>
    <w:rsid w:val="00FC6BE4"/>
    <w:rsid w:val="00FC7469"/>
    <w:rsid w:val="00FD0822"/>
    <w:rsid w:val="00FD0953"/>
    <w:rsid w:val="00FD0B28"/>
    <w:rsid w:val="00FD10B7"/>
    <w:rsid w:val="00FD57C5"/>
    <w:rsid w:val="00FD7915"/>
    <w:rsid w:val="00FE41A5"/>
    <w:rsid w:val="00FE649C"/>
    <w:rsid w:val="00FF1593"/>
    <w:rsid w:val="00FF28FD"/>
    <w:rsid w:val="00FF3F35"/>
    <w:rsid w:val="00FF6430"/>
    <w:rsid w:val="00FF6D23"/>
    <w:rsid w:val="0184A485"/>
    <w:rsid w:val="022571A1"/>
    <w:rsid w:val="041E23E1"/>
    <w:rsid w:val="047C93C4"/>
    <w:rsid w:val="08601C12"/>
    <w:rsid w:val="088B8FF1"/>
    <w:rsid w:val="0B91A312"/>
    <w:rsid w:val="0C391A2A"/>
    <w:rsid w:val="0D3B3CE5"/>
    <w:rsid w:val="0F9D3A2C"/>
    <w:rsid w:val="104D7EC3"/>
    <w:rsid w:val="1104ADBD"/>
    <w:rsid w:val="1291F707"/>
    <w:rsid w:val="1903F665"/>
    <w:rsid w:val="1A111B92"/>
    <w:rsid w:val="1B066F4F"/>
    <w:rsid w:val="1D294071"/>
    <w:rsid w:val="1FEDF81C"/>
    <w:rsid w:val="215CD97D"/>
    <w:rsid w:val="23AB01E3"/>
    <w:rsid w:val="244E97A3"/>
    <w:rsid w:val="24E5155F"/>
    <w:rsid w:val="25D70A18"/>
    <w:rsid w:val="2934B9D0"/>
    <w:rsid w:val="29CDEDAF"/>
    <w:rsid w:val="2A1A064E"/>
    <w:rsid w:val="2B8AC664"/>
    <w:rsid w:val="2BCC6A57"/>
    <w:rsid w:val="303C2323"/>
    <w:rsid w:val="340E9E36"/>
    <w:rsid w:val="3448553F"/>
    <w:rsid w:val="3532FBE4"/>
    <w:rsid w:val="3748BBB0"/>
    <w:rsid w:val="387D2319"/>
    <w:rsid w:val="3BA1ECF2"/>
    <w:rsid w:val="3DC3BB96"/>
    <w:rsid w:val="3E0904AB"/>
    <w:rsid w:val="42466154"/>
    <w:rsid w:val="43185CC3"/>
    <w:rsid w:val="436AA4B4"/>
    <w:rsid w:val="468F15D8"/>
    <w:rsid w:val="477DC367"/>
    <w:rsid w:val="48D0418D"/>
    <w:rsid w:val="49D4C3C3"/>
    <w:rsid w:val="4ECF82D9"/>
    <w:rsid w:val="504F652A"/>
    <w:rsid w:val="5381FFE2"/>
    <w:rsid w:val="55F914BC"/>
    <w:rsid w:val="57D558B5"/>
    <w:rsid w:val="595F9114"/>
    <w:rsid w:val="5998FE7F"/>
    <w:rsid w:val="5A03A637"/>
    <w:rsid w:val="5A96C55C"/>
    <w:rsid w:val="5C0BB400"/>
    <w:rsid w:val="5D688378"/>
    <w:rsid w:val="5F4D9761"/>
    <w:rsid w:val="60EE1E62"/>
    <w:rsid w:val="6110E6DF"/>
    <w:rsid w:val="65FCEE59"/>
    <w:rsid w:val="68BD3169"/>
    <w:rsid w:val="694A989B"/>
    <w:rsid w:val="6C2D8E67"/>
    <w:rsid w:val="6D09DEC0"/>
    <w:rsid w:val="6ECF9DFC"/>
    <w:rsid w:val="6F22CDBC"/>
    <w:rsid w:val="6F46EA23"/>
    <w:rsid w:val="703E81CE"/>
    <w:rsid w:val="705CF858"/>
    <w:rsid w:val="71C54B2B"/>
    <w:rsid w:val="72EA8DFD"/>
    <w:rsid w:val="7445A043"/>
    <w:rsid w:val="76152FDB"/>
    <w:rsid w:val="77E53F88"/>
    <w:rsid w:val="7A8B87BD"/>
    <w:rsid w:val="7CC317A7"/>
    <w:rsid w:val="7ED09CA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BF9A"/>
  <w15:docId w15:val="{8723B3D2-7620-4277-B9E7-BBA3D01E4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19E8"/>
    <w:pPr>
      <w:spacing w:line="240" w:lineRule="auto"/>
    </w:pPr>
    <w:rPr>
      <w:rFonts w:eastAsia="Arial" w:cs="Arial"/>
      <w:color w:val="000000"/>
      <w:sz w:val="20"/>
    </w:rPr>
  </w:style>
  <w:style w:type="paragraph" w:styleId="Kop1">
    <w:name w:val="heading 1"/>
    <w:next w:val="Standaard"/>
    <w:link w:val="Kop1Char"/>
    <w:uiPriority w:val="9"/>
    <w:unhideWhenUsed/>
    <w:qFormat/>
    <w:rsid w:val="00BC5AB8"/>
    <w:pPr>
      <w:keepNext/>
      <w:keepLines/>
      <w:numPr>
        <w:numId w:val="4"/>
      </w:numPr>
      <w:spacing w:before="240" w:line="264" w:lineRule="auto"/>
      <w:ind w:left="431" w:hanging="431"/>
      <w:outlineLvl w:val="0"/>
    </w:pPr>
    <w:rPr>
      <w:rFonts w:asciiTheme="majorHAnsi" w:eastAsia="Arial" w:hAnsiTheme="majorHAnsi" w:cs="Arial"/>
      <w:caps/>
      <w:color w:val="000000"/>
      <w:sz w:val="28"/>
    </w:rPr>
  </w:style>
  <w:style w:type="paragraph" w:styleId="Kop2">
    <w:name w:val="heading 2"/>
    <w:next w:val="Standaard"/>
    <w:link w:val="Kop2Char"/>
    <w:uiPriority w:val="9"/>
    <w:unhideWhenUsed/>
    <w:qFormat/>
    <w:rsid w:val="00BC5AB8"/>
    <w:pPr>
      <w:keepNext/>
      <w:keepLines/>
      <w:numPr>
        <w:ilvl w:val="1"/>
        <w:numId w:val="4"/>
      </w:numPr>
      <w:spacing w:after="76"/>
      <w:outlineLvl w:val="1"/>
    </w:pPr>
    <w:rPr>
      <w:rFonts w:eastAsia="Arial" w:cs="Arial"/>
      <w:b/>
      <w:color w:val="E50056" w:themeColor="text2"/>
      <w:sz w:val="24"/>
    </w:rPr>
  </w:style>
  <w:style w:type="paragraph" w:styleId="Kop3">
    <w:name w:val="heading 3"/>
    <w:aliases w:val="3scr"/>
    <w:next w:val="Standaard"/>
    <w:link w:val="Kop3Char"/>
    <w:unhideWhenUsed/>
    <w:qFormat/>
    <w:rsid w:val="00BC5AB8"/>
    <w:pPr>
      <w:keepNext/>
      <w:keepLines/>
      <w:numPr>
        <w:ilvl w:val="2"/>
        <w:numId w:val="4"/>
      </w:numPr>
      <w:spacing w:after="98"/>
      <w:outlineLvl w:val="2"/>
    </w:pPr>
    <w:rPr>
      <w:rFonts w:eastAsia="Arial" w:cs="Arial"/>
      <w:b/>
      <w:color w:val="000000"/>
    </w:rPr>
  </w:style>
  <w:style w:type="paragraph" w:styleId="Kop4">
    <w:name w:val="heading 4"/>
    <w:basedOn w:val="Standaard"/>
    <w:next w:val="Standaard"/>
    <w:link w:val="Kop4Char"/>
    <w:unhideWhenUsed/>
    <w:qFormat/>
    <w:rsid w:val="003E475C"/>
    <w:pPr>
      <w:keepNext/>
      <w:keepLines/>
      <w:outlineLvl w:val="3"/>
    </w:pPr>
    <w:rPr>
      <w:u w:val="single"/>
    </w:rPr>
  </w:style>
  <w:style w:type="paragraph" w:styleId="Kop5">
    <w:name w:val="heading 5"/>
    <w:basedOn w:val="Standaard"/>
    <w:next w:val="Standaard"/>
    <w:link w:val="Kop5Char"/>
    <w:unhideWhenUsed/>
    <w:qFormat/>
    <w:rsid w:val="00254AF4"/>
    <w:pPr>
      <w:keepNext/>
      <w:keepLines/>
      <w:numPr>
        <w:ilvl w:val="4"/>
        <w:numId w:val="4"/>
      </w:numPr>
      <w:spacing w:before="40"/>
      <w:outlineLvl w:val="4"/>
    </w:pPr>
    <w:rPr>
      <w:rFonts w:asciiTheme="majorHAnsi" w:eastAsiaTheme="majorEastAsia" w:hAnsiTheme="majorHAnsi" w:cstheme="majorBidi"/>
      <w:color w:val="000000" w:themeColor="accent1" w:themeShade="BF"/>
    </w:rPr>
  </w:style>
  <w:style w:type="paragraph" w:styleId="Kop6">
    <w:name w:val="heading 6"/>
    <w:basedOn w:val="Standaard"/>
    <w:next w:val="Standaard"/>
    <w:link w:val="Kop6Char"/>
    <w:unhideWhenUsed/>
    <w:qFormat/>
    <w:rsid w:val="00254AF4"/>
    <w:pPr>
      <w:keepNext/>
      <w:keepLines/>
      <w:numPr>
        <w:ilvl w:val="5"/>
        <w:numId w:val="4"/>
      </w:numPr>
      <w:spacing w:before="40"/>
      <w:outlineLvl w:val="5"/>
    </w:pPr>
    <w:rPr>
      <w:rFonts w:asciiTheme="majorHAnsi" w:eastAsiaTheme="majorEastAsia" w:hAnsiTheme="majorHAnsi" w:cstheme="majorBidi"/>
      <w:color w:val="000000" w:themeColor="accent1" w:themeShade="7F"/>
    </w:rPr>
  </w:style>
  <w:style w:type="paragraph" w:styleId="Kop7">
    <w:name w:val="heading 7"/>
    <w:basedOn w:val="Standaard"/>
    <w:next w:val="Standaard"/>
    <w:link w:val="Kop7Char"/>
    <w:unhideWhenUsed/>
    <w:qFormat/>
    <w:rsid w:val="00254AF4"/>
    <w:pPr>
      <w:keepNext/>
      <w:keepLines/>
      <w:numPr>
        <w:ilvl w:val="6"/>
        <w:numId w:val="4"/>
      </w:numPr>
      <w:spacing w:before="40"/>
      <w:outlineLvl w:val="6"/>
    </w:pPr>
    <w:rPr>
      <w:rFonts w:asciiTheme="majorHAnsi" w:eastAsiaTheme="majorEastAsia" w:hAnsiTheme="majorHAnsi" w:cstheme="majorBidi"/>
      <w:i/>
      <w:iCs/>
      <w:color w:val="000000" w:themeColor="accent1" w:themeShade="7F"/>
    </w:rPr>
  </w:style>
  <w:style w:type="paragraph" w:styleId="Kop8">
    <w:name w:val="heading 8"/>
    <w:basedOn w:val="Standaard"/>
    <w:next w:val="Standaard"/>
    <w:link w:val="Kop8Char"/>
    <w:unhideWhenUsed/>
    <w:qFormat/>
    <w:rsid w:val="00254AF4"/>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nhideWhenUsed/>
    <w:qFormat/>
    <w:rsid w:val="00254AF4"/>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BC5AB8"/>
    <w:rPr>
      <w:rFonts w:eastAsia="Arial" w:cs="Arial"/>
      <w:b/>
      <w:color w:val="E50056" w:themeColor="text2"/>
      <w:sz w:val="24"/>
    </w:rPr>
  </w:style>
  <w:style w:type="character" w:customStyle="1" w:styleId="Kop1Char">
    <w:name w:val="Kop 1 Char"/>
    <w:link w:val="Kop1"/>
    <w:uiPriority w:val="9"/>
    <w:rsid w:val="00BC5AB8"/>
    <w:rPr>
      <w:rFonts w:asciiTheme="majorHAnsi" w:eastAsia="Arial" w:hAnsiTheme="majorHAnsi" w:cs="Arial"/>
      <w:caps/>
      <w:color w:val="000000"/>
      <w:sz w:val="28"/>
    </w:rPr>
  </w:style>
  <w:style w:type="character" w:customStyle="1" w:styleId="Kop3Char">
    <w:name w:val="Kop 3 Char"/>
    <w:aliases w:val="3scr Char"/>
    <w:link w:val="Kop3"/>
    <w:uiPriority w:val="9"/>
    <w:rsid w:val="00BC5AB8"/>
    <w:rPr>
      <w:rFonts w:eastAsia="Arial" w:cs="Arial"/>
      <w:b/>
      <w:color w:val="000000"/>
    </w:rPr>
  </w:style>
  <w:style w:type="table" w:customStyle="1" w:styleId="TableGrid">
    <w:name w:val="TableGrid"/>
    <w:pPr>
      <w:spacing w:line="240" w:lineRule="auto"/>
    </w:pPr>
    <w:tblPr>
      <w:tblCellMar>
        <w:top w:w="0" w:type="dxa"/>
        <w:left w:w="0" w:type="dxa"/>
        <w:bottom w:w="0" w:type="dxa"/>
        <w:right w:w="0" w:type="dxa"/>
      </w:tblCellMar>
    </w:tblPr>
  </w:style>
  <w:style w:type="table" w:styleId="Tabelraster">
    <w:name w:val="Table Grid"/>
    <w:basedOn w:val="Standaardtabel"/>
    <w:rsid w:val="0020758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_BOMW"/>
    <w:basedOn w:val="Standaard"/>
    <w:link w:val="LijstalineaChar"/>
    <w:uiPriority w:val="34"/>
    <w:qFormat/>
    <w:rsid w:val="003133C9"/>
    <w:pPr>
      <w:ind w:left="720"/>
      <w:contextualSpacing/>
    </w:pPr>
  </w:style>
  <w:style w:type="paragraph" w:styleId="Ballontekst">
    <w:name w:val="Balloon Text"/>
    <w:basedOn w:val="Standaard"/>
    <w:link w:val="BallontekstChar"/>
    <w:uiPriority w:val="99"/>
    <w:semiHidden/>
    <w:unhideWhenUsed/>
    <w:rsid w:val="004870F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870F8"/>
    <w:rPr>
      <w:rFonts w:ascii="Segoe UI" w:eastAsia="Arial" w:hAnsi="Segoe UI" w:cs="Segoe UI"/>
      <w:color w:val="000000"/>
      <w:sz w:val="18"/>
      <w:szCs w:val="18"/>
    </w:rPr>
  </w:style>
  <w:style w:type="character" w:styleId="Verwijzingopmerking">
    <w:name w:val="annotation reference"/>
    <w:basedOn w:val="Standaardalinea-lettertype"/>
    <w:uiPriority w:val="99"/>
    <w:semiHidden/>
    <w:unhideWhenUsed/>
    <w:rsid w:val="006734C3"/>
    <w:rPr>
      <w:sz w:val="16"/>
      <w:szCs w:val="16"/>
    </w:rPr>
  </w:style>
  <w:style w:type="paragraph" w:styleId="Tekstopmerking">
    <w:name w:val="annotation text"/>
    <w:basedOn w:val="Standaard"/>
    <w:link w:val="TekstopmerkingChar"/>
    <w:uiPriority w:val="99"/>
    <w:unhideWhenUsed/>
    <w:rsid w:val="006734C3"/>
    <w:rPr>
      <w:szCs w:val="20"/>
    </w:rPr>
  </w:style>
  <w:style w:type="character" w:customStyle="1" w:styleId="TekstopmerkingChar">
    <w:name w:val="Tekst opmerking Char"/>
    <w:basedOn w:val="Standaardalinea-lettertype"/>
    <w:link w:val="Tekstopmerking"/>
    <w:uiPriority w:val="99"/>
    <w:rsid w:val="006734C3"/>
    <w:rPr>
      <w:rFonts w:eastAsia="Arial" w:cs="Arial"/>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6734C3"/>
    <w:rPr>
      <w:b/>
      <w:bCs/>
    </w:rPr>
  </w:style>
  <w:style w:type="character" w:customStyle="1" w:styleId="OnderwerpvanopmerkingChar">
    <w:name w:val="Onderwerp van opmerking Char"/>
    <w:basedOn w:val="TekstopmerkingChar"/>
    <w:link w:val="Onderwerpvanopmerking"/>
    <w:uiPriority w:val="99"/>
    <w:semiHidden/>
    <w:rsid w:val="006734C3"/>
    <w:rPr>
      <w:rFonts w:ascii="Arial" w:eastAsia="Arial" w:hAnsi="Arial" w:cs="Arial"/>
      <w:b/>
      <w:bCs/>
      <w:color w:val="000000"/>
      <w:sz w:val="20"/>
      <w:szCs w:val="20"/>
    </w:rPr>
  </w:style>
  <w:style w:type="character" w:styleId="Hyperlink">
    <w:name w:val="Hyperlink"/>
    <w:basedOn w:val="Standaardalinea-lettertype"/>
    <w:uiPriority w:val="99"/>
    <w:unhideWhenUsed/>
    <w:rsid w:val="00004A9E"/>
    <w:rPr>
      <w:color w:val="000000" w:themeColor="hyperlink"/>
      <w:u w:val="single"/>
    </w:rPr>
  </w:style>
  <w:style w:type="paragraph" w:styleId="Normaalweb">
    <w:name w:val="Normal (Web)"/>
    <w:basedOn w:val="Standaard"/>
    <w:uiPriority w:val="99"/>
    <w:unhideWhenUsed/>
    <w:rsid w:val="004569F0"/>
    <w:rPr>
      <w:rFonts w:ascii="Times New Roman" w:eastAsiaTheme="minorHAnsi" w:hAnsi="Times New Roman" w:cs="Times New Roman"/>
      <w:color w:val="auto"/>
      <w:sz w:val="24"/>
      <w:szCs w:val="24"/>
    </w:rPr>
  </w:style>
  <w:style w:type="paragraph" w:styleId="Voetnoottekst">
    <w:name w:val="footnote text"/>
    <w:basedOn w:val="Standaard"/>
    <w:link w:val="VoetnoottekstChar"/>
    <w:uiPriority w:val="99"/>
    <w:semiHidden/>
    <w:unhideWhenUsed/>
    <w:rsid w:val="009C7059"/>
    <w:rPr>
      <w:szCs w:val="20"/>
    </w:rPr>
  </w:style>
  <w:style w:type="character" w:customStyle="1" w:styleId="VoetnoottekstChar">
    <w:name w:val="Voetnoottekst Char"/>
    <w:basedOn w:val="Standaardalinea-lettertype"/>
    <w:link w:val="Voetnoottekst"/>
    <w:uiPriority w:val="99"/>
    <w:semiHidden/>
    <w:rsid w:val="009C7059"/>
    <w:rPr>
      <w:rFonts w:eastAsia="Arial" w:cs="Arial"/>
      <w:color w:val="000000"/>
      <w:sz w:val="20"/>
      <w:szCs w:val="20"/>
    </w:rPr>
  </w:style>
  <w:style w:type="character" w:styleId="Voetnootmarkering">
    <w:name w:val="footnote reference"/>
    <w:basedOn w:val="Standaardalinea-lettertype"/>
    <w:uiPriority w:val="99"/>
    <w:unhideWhenUsed/>
    <w:rsid w:val="009C7059"/>
    <w:rPr>
      <w:vertAlign w:val="superscript"/>
    </w:rPr>
  </w:style>
  <w:style w:type="paragraph" w:styleId="Kopvaninhoudsopgave">
    <w:name w:val="TOC Heading"/>
    <w:basedOn w:val="Kop1"/>
    <w:next w:val="Standaard"/>
    <w:uiPriority w:val="39"/>
    <w:unhideWhenUsed/>
    <w:rsid w:val="004C20F1"/>
    <w:pPr>
      <w:numPr>
        <w:numId w:val="0"/>
      </w:numPr>
      <w:outlineLvl w:val="9"/>
    </w:pPr>
    <w:rPr>
      <w:rFonts w:eastAsia="Calibri" w:cstheme="majorBidi"/>
      <w:color w:val="000000" w:themeColor="accent1" w:themeShade="BF"/>
      <w:szCs w:val="32"/>
      <w:lang w:val="en-US" w:eastAsia="en-US"/>
    </w:rPr>
  </w:style>
  <w:style w:type="paragraph" w:styleId="Inhopg2">
    <w:name w:val="toc 2"/>
    <w:basedOn w:val="Standaard"/>
    <w:next w:val="Standaard"/>
    <w:autoRedefine/>
    <w:uiPriority w:val="39"/>
    <w:unhideWhenUsed/>
    <w:rsid w:val="004C20F1"/>
    <w:pPr>
      <w:tabs>
        <w:tab w:val="left" w:pos="1134"/>
        <w:tab w:val="right" w:leader="dot" w:pos="9072"/>
      </w:tabs>
      <w:ind w:left="567"/>
    </w:pPr>
    <w:rPr>
      <w:noProof/>
    </w:rPr>
  </w:style>
  <w:style w:type="paragraph" w:styleId="Inhopg1">
    <w:name w:val="toc 1"/>
    <w:basedOn w:val="Standaard"/>
    <w:next w:val="Standaard"/>
    <w:autoRedefine/>
    <w:uiPriority w:val="39"/>
    <w:unhideWhenUsed/>
    <w:rsid w:val="004C20F1"/>
    <w:pPr>
      <w:tabs>
        <w:tab w:val="left" w:pos="567"/>
        <w:tab w:val="right" w:leader="dot" w:pos="9072"/>
      </w:tabs>
      <w:spacing w:before="240"/>
    </w:pPr>
    <w:rPr>
      <w:b/>
      <w:caps/>
      <w:noProof/>
      <w:color w:val="000000" w:themeColor="text1"/>
    </w:rPr>
  </w:style>
  <w:style w:type="paragraph" w:styleId="Inhopg3">
    <w:name w:val="toc 3"/>
    <w:basedOn w:val="Standaard"/>
    <w:next w:val="Standaard"/>
    <w:autoRedefine/>
    <w:uiPriority w:val="39"/>
    <w:unhideWhenUsed/>
    <w:rsid w:val="006174CB"/>
    <w:pPr>
      <w:tabs>
        <w:tab w:val="left" w:pos="1276"/>
        <w:tab w:val="right" w:leader="dot" w:pos="9072"/>
        <w:tab w:val="right" w:leader="dot" w:pos="9174"/>
      </w:tabs>
      <w:ind w:left="567"/>
    </w:pPr>
  </w:style>
  <w:style w:type="character" w:customStyle="1" w:styleId="LijstalineaChar">
    <w:name w:val="Lijstalinea Char"/>
    <w:aliases w:val="-_BOMW Char"/>
    <w:basedOn w:val="Standaardalinea-lettertype"/>
    <w:link w:val="Lijstalinea"/>
    <w:uiPriority w:val="34"/>
    <w:rsid w:val="00844E0A"/>
    <w:rPr>
      <w:rFonts w:ascii="Arial" w:eastAsia="Arial" w:hAnsi="Arial" w:cs="Arial"/>
      <w:color w:val="000000"/>
      <w:sz w:val="20"/>
    </w:rPr>
  </w:style>
  <w:style w:type="paragraph" w:styleId="Geenafstand">
    <w:name w:val="No Spacing"/>
    <w:link w:val="GeenafstandChar"/>
    <w:uiPriority w:val="1"/>
    <w:qFormat/>
    <w:rsid w:val="00ED3C2E"/>
    <w:pPr>
      <w:spacing w:line="240" w:lineRule="auto"/>
      <w:ind w:left="10" w:hanging="10"/>
    </w:pPr>
    <w:rPr>
      <w:rFonts w:ascii="Arial" w:eastAsia="Arial" w:hAnsi="Arial" w:cs="Arial"/>
      <w:color w:val="000000"/>
      <w:sz w:val="20"/>
    </w:rPr>
  </w:style>
  <w:style w:type="character" w:styleId="GevolgdeHyperlink">
    <w:name w:val="FollowedHyperlink"/>
    <w:basedOn w:val="Standaardalinea-lettertype"/>
    <w:uiPriority w:val="99"/>
    <w:semiHidden/>
    <w:unhideWhenUsed/>
    <w:rsid w:val="005C44BF"/>
    <w:rPr>
      <w:color w:val="000000" w:themeColor="followedHyperlink"/>
      <w:u w:val="single"/>
    </w:rPr>
  </w:style>
  <w:style w:type="paragraph" w:styleId="Voettekst">
    <w:name w:val="footer"/>
    <w:basedOn w:val="Standaard"/>
    <w:link w:val="VoettekstChar"/>
    <w:uiPriority w:val="99"/>
    <w:unhideWhenUsed/>
    <w:rsid w:val="00B25FE7"/>
    <w:pPr>
      <w:tabs>
        <w:tab w:val="right" w:pos="9185"/>
      </w:tabs>
    </w:pPr>
    <w:rPr>
      <w:rFonts w:eastAsiaTheme="minorEastAsia" w:cs="Times New Roman"/>
      <w:color w:val="auto"/>
      <w:sz w:val="16"/>
    </w:rPr>
  </w:style>
  <w:style w:type="character" w:customStyle="1" w:styleId="VoettekstChar">
    <w:name w:val="Voettekst Char"/>
    <w:basedOn w:val="Standaardalinea-lettertype"/>
    <w:link w:val="Voettekst"/>
    <w:uiPriority w:val="99"/>
    <w:rsid w:val="00B25FE7"/>
    <w:rPr>
      <w:rFonts w:cs="Times New Roman"/>
      <w:sz w:val="16"/>
    </w:rPr>
  </w:style>
  <w:style w:type="character" w:styleId="Nadruk">
    <w:name w:val="Emphasis"/>
    <w:basedOn w:val="Standaardalinea-lettertype"/>
    <w:uiPriority w:val="20"/>
    <w:rsid w:val="00546D19"/>
    <w:rPr>
      <w:i/>
      <w:iCs/>
    </w:rPr>
  </w:style>
  <w:style w:type="paragraph" w:styleId="Tekstzonderopmaak">
    <w:name w:val="Plain Text"/>
    <w:basedOn w:val="Standaard"/>
    <w:link w:val="TekstzonderopmaakChar"/>
    <w:uiPriority w:val="99"/>
    <w:semiHidden/>
    <w:unhideWhenUsed/>
    <w:rsid w:val="00A1042F"/>
    <w:rPr>
      <w:rFonts w:ascii="Calibri" w:eastAsia="Times New Roman" w:hAnsi="Calibri" w:cs="Times New Roman"/>
      <w:color w:val="auto"/>
      <w:sz w:val="22"/>
      <w:szCs w:val="21"/>
      <w:lang w:eastAsia="en-US"/>
    </w:rPr>
  </w:style>
  <w:style w:type="character" w:customStyle="1" w:styleId="TekstzonderopmaakChar">
    <w:name w:val="Tekst zonder opmaak Char"/>
    <w:basedOn w:val="Standaardalinea-lettertype"/>
    <w:link w:val="Tekstzonderopmaak"/>
    <w:uiPriority w:val="99"/>
    <w:semiHidden/>
    <w:rsid w:val="00A1042F"/>
    <w:rPr>
      <w:rFonts w:ascii="Calibri" w:eastAsia="Times New Roman" w:hAnsi="Calibri" w:cs="Times New Roman"/>
      <w:szCs w:val="21"/>
      <w:lang w:eastAsia="en-US"/>
    </w:rPr>
  </w:style>
  <w:style w:type="paragraph" w:customStyle="1" w:styleId="Kop1-geennr">
    <w:name w:val="Kop 1 - geen nr"/>
    <w:basedOn w:val="Standaard"/>
    <w:next w:val="Standaard"/>
    <w:uiPriority w:val="8"/>
    <w:qFormat/>
    <w:rsid w:val="00BC5AB8"/>
    <w:pPr>
      <w:spacing w:before="240" w:line="264" w:lineRule="auto"/>
    </w:pPr>
    <w:rPr>
      <w:rFonts w:asciiTheme="majorHAnsi" w:hAnsiTheme="majorHAnsi"/>
      <w:caps/>
      <w:sz w:val="28"/>
      <w:szCs w:val="32"/>
    </w:rPr>
  </w:style>
  <w:style w:type="character" w:customStyle="1" w:styleId="Kop4Char">
    <w:name w:val="Kop 4 Char"/>
    <w:basedOn w:val="Standaardalinea-lettertype"/>
    <w:link w:val="Kop4"/>
    <w:uiPriority w:val="9"/>
    <w:rsid w:val="003E475C"/>
    <w:rPr>
      <w:rFonts w:ascii="Arial" w:eastAsia="Arial" w:hAnsi="Arial" w:cs="Arial"/>
      <w:color w:val="000000"/>
      <w:sz w:val="20"/>
      <w:u w:val="single"/>
    </w:rPr>
  </w:style>
  <w:style w:type="character" w:customStyle="1" w:styleId="Kop5Char">
    <w:name w:val="Kop 5 Char"/>
    <w:basedOn w:val="Standaardalinea-lettertype"/>
    <w:link w:val="Kop5"/>
    <w:uiPriority w:val="9"/>
    <w:semiHidden/>
    <w:rsid w:val="00254AF4"/>
    <w:rPr>
      <w:rFonts w:asciiTheme="majorHAnsi" w:eastAsiaTheme="majorEastAsia" w:hAnsiTheme="majorHAnsi" w:cstheme="majorBidi"/>
      <w:color w:val="000000" w:themeColor="accent1" w:themeShade="BF"/>
      <w:sz w:val="20"/>
    </w:rPr>
  </w:style>
  <w:style w:type="character" w:customStyle="1" w:styleId="Kop6Char">
    <w:name w:val="Kop 6 Char"/>
    <w:basedOn w:val="Standaardalinea-lettertype"/>
    <w:link w:val="Kop6"/>
    <w:uiPriority w:val="9"/>
    <w:semiHidden/>
    <w:rsid w:val="00254AF4"/>
    <w:rPr>
      <w:rFonts w:asciiTheme="majorHAnsi" w:eastAsiaTheme="majorEastAsia" w:hAnsiTheme="majorHAnsi" w:cstheme="majorBidi"/>
      <w:color w:val="000000" w:themeColor="accent1" w:themeShade="7F"/>
      <w:sz w:val="20"/>
    </w:rPr>
  </w:style>
  <w:style w:type="character" w:customStyle="1" w:styleId="Kop7Char">
    <w:name w:val="Kop 7 Char"/>
    <w:basedOn w:val="Standaardalinea-lettertype"/>
    <w:link w:val="Kop7"/>
    <w:uiPriority w:val="9"/>
    <w:semiHidden/>
    <w:rsid w:val="00254AF4"/>
    <w:rPr>
      <w:rFonts w:asciiTheme="majorHAnsi" w:eastAsiaTheme="majorEastAsia" w:hAnsiTheme="majorHAnsi" w:cstheme="majorBidi"/>
      <w:i/>
      <w:iCs/>
      <w:color w:val="000000" w:themeColor="accent1" w:themeShade="7F"/>
      <w:sz w:val="20"/>
    </w:rPr>
  </w:style>
  <w:style w:type="character" w:customStyle="1" w:styleId="Kop8Char">
    <w:name w:val="Kop 8 Char"/>
    <w:basedOn w:val="Standaardalinea-lettertype"/>
    <w:link w:val="Kop8"/>
    <w:uiPriority w:val="9"/>
    <w:semiHidden/>
    <w:rsid w:val="00254AF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54AF4"/>
    <w:rPr>
      <w:rFonts w:asciiTheme="majorHAnsi" w:eastAsiaTheme="majorEastAsia" w:hAnsiTheme="majorHAnsi" w:cstheme="majorBidi"/>
      <w:i/>
      <w:iCs/>
      <w:color w:val="272727" w:themeColor="text1" w:themeTint="D8"/>
      <w:sz w:val="21"/>
      <w:szCs w:val="21"/>
    </w:rPr>
  </w:style>
  <w:style w:type="table" w:customStyle="1" w:styleId="MijnTabel">
    <w:name w:val="Mijn Tabel"/>
    <w:basedOn w:val="Standaardtabel"/>
    <w:uiPriority w:val="99"/>
    <w:rsid w:val="0032742D"/>
    <w:pPr>
      <w:spacing w:line="270" w:lineRule="atLeast"/>
    </w:pPr>
    <w:rPr>
      <w:rFonts w:eastAsiaTheme="minorHAnsi"/>
      <w:sz w:val="20"/>
      <w:szCs w:val="20"/>
      <w:lang w:eastAsia="en-US"/>
    </w:rPr>
    <w:tblPr>
      <w:tblStyleRowBandSize w:val="1"/>
      <w:tblBorders>
        <w:insideH w:val="single" w:sz="4" w:space="0" w:color="auto"/>
        <w:insideV w:val="single" w:sz="4" w:space="0" w:color="auto"/>
      </w:tblBorders>
      <w:tblCellMar>
        <w:top w:w="28" w:type="dxa"/>
        <w:bottom w:w="28" w:type="dxa"/>
      </w:tblCellMar>
    </w:tblPr>
    <w:tblStylePr w:type="firstRow">
      <w:rPr>
        <w:b/>
      </w:rPr>
      <w:tblPr/>
      <w:tcPr>
        <w:shd w:val="clear" w:color="auto" w:fill="000000" w:themeFill="text1"/>
      </w:tcPr>
    </w:tblStylePr>
    <w:tblStylePr w:type="band1Horz">
      <w:tblPr/>
      <w:tcPr>
        <w:shd w:val="clear" w:color="auto" w:fill="E3E3E3" w:themeFill="accent5"/>
      </w:tcPr>
    </w:tblStylePr>
  </w:style>
  <w:style w:type="paragraph" w:styleId="Titel">
    <w:name w:val="Title"/>
    <w:basedOn w:val="Standaard"/>
    <w:link w:val="TitelChar"/>
    <w:uiPriority w:val="10"/>
    <w:qFormat/>
    <w:rsid w:val="00BC5AB8"/>
    <w:pPr>
      <w:spacing w:line="264" w:lineRule="auto"/>
    </w:pPr>
    <w:rPr>
      <w:rFonts w:asciiTheme="majorHAnsi" w:hAnsiTheme="majorHAnsi"/>
      <w:caps/>
      <w:sz w:val="48"/>
      <w:szCs w:val="40"/>
    </w:rPr>
  </w:style>
  <w:style w:type="character" w:customStyle="1" w:styleId="TitelChar">
    <w:name w:val="Titel Char"/>
    <w:basedOn w:val="Standaardalinea-lettertype"/>
    <w:link w:val="Titel"/>
    <w:uiPriority w:val="10"/>
    <w:rsid w:val="00BC5AB8"/>
    <w:rPr>
      <w:rFonts w:asciiTheme="majorHAnsi" w:eastAsia="Arial" w:hAnsiTheme="majorHAnsi" w:cs="Arial"/>
      <w:caps/>
      <w:color w:val="000000"/>
      <w:sz w:val="48"/>
      <w:szCs w:val="40"/>
    </w:rPr>
  </w:style>
  <w:style w:type="paragraph" w:customStyle="1" w:styleId="Bijlage">
    <w:name w:val="Bijlage"/>
    <w:basedOn w:val="Standaard"/>
    <w:next w:val="Standaard"/>
    <w:uiPriority w:val="10"/>
    <w:qFormat/>
    <w:rsid w:val="00BC5AB8"/>
    <w:pPr>
      <w:numPr>
        <w:numId w:val="15"/>
      </w:numPr>
      <w:spacing w:before="240" w:line="264" w:lineRule="auto"/>
    </w:pPr>
    <w:rPr>
      <w:rFonts w:asciiTheme="majorHAnsi" w:hAnsiTheme="majorHAnsi"/>
      <w:caps/>
      <w:color w:val="auto"/>
      <w:sz w:val="28"/>
    </w:rPr>
  </w:style>
  <w:style w:type="paragraph" w:styleId="Ondertitel">
    <w:name w:val="Subtitle"/>
    <w:basedOn w:val="Standaard"/>
    <w:link w:val="OndertitelChar"/>
    <w:uiPriority w:val="11"/>
    <w:qFormat/>
    <w:rsid w:val="00753826"/>
    <w:pPr>
      <w:spacing w:line="264" w:lineRule="auto"/>
    </w:pPr>
    <w:rPr>
      <w:sz w:val="36"/>
      <w:szCs w:val="32"/>
    </w:rPr>
  </w:style>
  <w:style w:type="character" w:customStyle="1" w:styleId="OndertitelChar">
    <w:name w:val="Ondertitel Char"/>
    <w:basedOn w:val="Standaardalinea-lettertype"/>
    <w:link w:val="Ondertitel"/>
    <w:uiPriority w:val="11"/>
    <w:rsid w:val="00753826"/>
    <w:rPr>
      <w:rFonts w:eastAsia="Arial" w:cs="Arial"/>
      <w:color w:val="000000"/>
      <w:sz w:val="36"/>
      <w:szCs w:val="32"/>
    </w:rPr>
  </w:style>
  <w:style w:type="paragraph" w:styleId="Koptekst">
    <w:name w:val="header"/>
    <w:basedOn w:val="Standaard"/>
    <w:link w:val="KoptekstChar"/>
    <w:uiPriority w:val="99"/>
    <w:unhideWhenUsed/>
    <w:rsid w:val="005326EA"/>
    <w:pPr>
      <w:tabs>
        <w:tab w:val="center" w:pos="4536"/>
        <w:tab w:val="right" w:pos="9072"/>
      </w:tabs>
    </w:pPr>
  </w:style>
  <w:style w:type="character" w:customStyle="1" w:styleId="KoptekstChar">
    <w:name w:val="Koptekst Char"/>
    <w:basedOn w:val="Standaardalinea-lettertype"/>
    <w:link w:val="Koptekst"/>
    <w:uiPriority w:val="99"/>
    <w:rsid w:val="005326EA"/>
    <w:rPr>
      <w:rFonts w:eastAsia="Arial" w:cs="Arial"/>
      <w:color w:val="000000"/>
      <w:sz w:val="20"/>
    </w:rPr>
  </w:style>
  <w:style w:type="character" w:styleId="Tekstvantijdelijkeaanduiding">
    <w:name w:val="Placeholder Text"/>
    <w:basedOn w:val="Standaardalinea-lettertype"/>
    <w:uiPriority w:val="99"/>
    <w:semiHidden/>
    <w:rsid w:val="005326EA"/>
    <w:rPr>
      <w:color w:val="808080"/>
    </w:rPr>
  </w:style>
  <w:style w:type="paragraph" w:customStyle="1" w:styleId="Auteur">
    <w:name w:val="Auteur"/>
    <w:basedOn w:val="Standaard"/>
    <w:uiPriority w:val="12"/>
    <w:qFormat/>
    <w:rsid w:val="005326EA"/>
    <w:rPr>
      <w:b/>
      <w:sz w:val="24"/>
      <w:szCs w:val="24"/>
    </w:rPr>
  </w:style>
  <w:style w:type="character" w:customStyle="1" w:styleId="GeenafstandChar">
    <w:name w:val="Geen afstand Char"/>
    <w:basedOn w:val="Standaardalinea-lettertype"/>
    <w:link w:val="Geenafstand"/>
    <w:uiPriority w:val="1"/>
    <w:locked/>
    <w:rsid w:val="00CE4A15"/>
    <w:rPr>
      <w:rFonts w:ascii="Arial" w:eastAsia="Arial" w:hAnsi="Arial" w:cs="Arial"/>
      <w:color w:val="000000"/>
      <w:sz w:val="20"/>
    </w:rPr>
  </w:style>
  <w:style w:type="character" w:styleId="Vermelding">
    <w:name w:val="Mention"/>
    <w:basedOn w:val="Standaardalinea-lettertype"/>
    <w:uiPriority w:val="99"/>
    <w:unhideWhenUsed/>
    <w:rsid w:val="00127FAD"/>
    <w:rPr>
      <w:color w:val="2B579A"/>
      <w:shd w:val="clear" w:color="auto" w:fill="E1DFDD"/>
    </w:rPr>
  </w:style>
  <w:style w:type="character" w:customStyle="1" w:styleId="normaltextrun">
    <w:name w:val="normaltextrun"/>
    <w:basedOn w:val="Standaardalinea-lettertype"/>
    <w:rsid w:val="00127FAD"/>
  </w:style>
  <w:style w:type="paragraph" w:styleId="Revisie">
    <w:name w:val="Revision"/>
    <w:hidden/>
    <w:uiPriority w:val="99"/>
    <w:semiHidden/>
    <w:rsid w:val="00272703"/>
    <w:pPr>
      <w:spacing w:line="240" w:lineRule="auto"/>
    </w:pPr>
    <w:rPr>
      <w:rFonts w:eastAsia="Arial" w:cs="Arial"/>
      <w:color w:val="000000"/>
      <w:sz w:val="20"/>
    </w:rPr>
  </w:style>
  <w:style w:type="paragraph" w:customStyle="1" w:styleId="p1">
    <w:name w:val="p1"/>
    <w:basedOn w:val="Standaard"/>
    <w:rsid w:val="00272703"/>
    <w:rPr>
      <w:rFonts w:ascii="Helvetica" w:eastAsiaTheme="minorEastAsia" w:hAnsi="Helvetica" w:cs="Times New Roman"/>
      <w:sz w:val="21"/>
      <w:szCs w:val="21"/>
    </w:rPr>
  </w:style>
  <w:style w:type="character" w:customStyle="1" w:styleId="s1">
    <w:name w:val="s1"/>
    <w:basedOn w:val="Standaardalinea-lettertype"/>
    <w:rsid w:val="00272703"/>
    <w:rPr>
      <w:rFonts w:ascii="Helvetica" w:hAnsi="Helvetica" w:hint="default"/>
      <w:b w:val="0"/>
      <w:bCs w:val="0"/>
      <w:i w:val="0"/>
      <w:iCs w:val="0"/>
      <w:sz w:val="21"/>
      <w:szCs w:val="21"/>
    </w:rPr>
  </w:style>
  <w:style w:type="character" w:styleId="Onopgelostemelding">
    <w:name w:val="Unresolved Mention"/>
    <w:basedOn w:val="Standaardalinea-lettertype"/>
    <w:uiPriority w:val="99"/>
    <w:semiHidden/>
    <w:unhideWhenUsed/>
    <w:rsid w:val="00CF15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14785">
      <w:bodyDiv w:val="1"/>
      <w:marLeft w:val="0"/>
      <w:marRight w:val="0"/>
      <w:marTop w:val="0"/>
      <w:marBottom w:val="0"/>
      <w:divBdr>
        <w:top w:val="none" w:sz="0" w:space="0" w:color="auto"/>
        <w:left w:val="none" w:sz="0" w:space="0" w:color="auto"/>
        <w:bottom w:val="none" w:sz="0" w:space="0" w:color="auto"/>
        <w:right w:val="none" w:sz="0" w:space="0" w:color="auto"/>
      </w:divBdr>
    </w:div>
    <w:div w:id="797526034">
      <w:bodyDiv w:val="1"/>
      <w:marLeft w:val="0"/>
      <w:marRight w:val="0"/>
      <w:marTop w:val="0"/>
      <w:marBottom w:val="0"/>
      <w:divBdr>
        <w:top w:val="none" w:sz="0" w:space="0" w:color="auto"/>
        <w:left w:val="none" w:sz="0" w:space="0" w:color="auto"/>
        <w:bottom w:val="none" w:sz="0" w:space="0" w:color="auto"/>
        <w:right w:val="none" w:sz="0" w:space="0" w:color="auto"/>
      </w:divBdr>
    </w:div>
    <w:div w:id="1201279691">
      <w:bodyDiv w:val="1"/>
      <w:marLeft w:val="0"/>
      <w:marRight w:val="0"/>
      <w:marTop w:val="0"/>
      <w:marBottom w:val="0"/>
      <w:divBdr>
        <w:top w:val="none" w:sz="0" w:space="0" w:color="auto"/>
        <w:left w:val="none" w:sz="0" w:space="0" w:color="auto"/>
        <w:bottom w:val="none" w:sz="0" w:space="0" w:color="auto"/>
        <w:right w:val="none" w:sz="0" w:space="0" w:color="auto"/>
      </w:divBdr>
      <w:divsChild>
        <w:div w:id="399525474">
          <w:marLeft w:val="0"/>
          <w:marRight w:val="0"/>
          <w:marTop w:val="0"/>
          <w:marBottom w:val="0"/>
          <w:divBdr>
            <w:top w:val="none" w:sz="0" w:space="0" w:color="auto"/>
            <w:left w:val="none" w:sz="0" w:space="0" w:color="auto"/>
            <w:bottom w:val="none" w:sz="0" w:space="0" w:color="auto"/>
            <w:right w:val="none" w:sz="0" w:space="0" w:color="auto"/>
          </w:divBdr>
          <w:divsChild>
            <w:div w:id="662049267">
              <w:marLeft w:val="0"/>
              <w:marRight w:val="0"/>
              <w:marTop w:val="0"/>
              <w:marBottom w:val="0"/>
              <w:divBdr>
                <w:top w:val="none" w:sz="0" w:space="0" w:color="auto"/>
                <w:left w:val="none" w:sz="0" w:space="0" w:color="auto"/>
                <w:bottom w:val="none" w:sz="0" w:space="0" w:color="auto"/>
                <w:right w:val="none" w:sz="0" w:space="0" w:color="auto"/>
              </w:divBdr>
              <w:divsChild>
                <w:div w:id="6793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383993">
      <w:bodyDiv w:val="1"/>
      <w:marLeft w:val="0"/>
      <w:marRight w:val="0"/>
      <w:marTop w:val="0"/>
      <w:marBottom w:val="0"/>
      <w:divBdr>
        <w:top w:val="none" w:sz="0" w:space="0" w:color="auto"/>
        <w:left w:val="none" w:sz="0" w:space="0" w:color="auto"/>
        <w:bottom w:val="none" w:sz="0" w:space="0" w:color="auto"/>
        <w:right w:val="none" w:sz="0" w:space="0" w:color="auto"/>
      </w:divBdr>
      <w:divsChild>
        <w:div w:id="1995792029">
          <w:marLeft w:val="0"/>
          <w:marRight w:val="0"/>
          <w:marTop w:val="0"/>
          <w:marBottom w:val="0"/>
          <w:divBdr>
            <w:top w:val="none" w:sz="0" w:space="0" w:color="auto"/>
            <w:left w:val="none" w:sz="0" w:space="0" w:color="auto"/>
            <w:bottom w:val="none" w:sz="0" w:space="0" w:color="auto"/>
            <w:right w:val="none" w:sz="0" w:space="0" w:color="auto"/>
          </w:divBdr>
          <w:divsChild>
            <w:div w:id="88433745">
              <w:marLeft w:val="0"/>
              <w:marRight w:val="0"/>
              <w:marTop w:val="0"/>
              <w:marBottom w:val="0"/>
              <w:divBdr>
                <w:top w:val="none" w:sz="0" w:space="0" w:color="auto"/>
                <w:left w:val="none" w:sz="0" w:space="0" w:color="auto"/>
                <w:bottom w:val="none" w:sz="0" w:space="0" w:color="auto"/>
                <w:right w:val="none" w:sz="0" w:space="0" w:color="auto"/>
              </w:divBdr>
            </w:div>
            <w:div w:id="398141389">
              <w:marLeft w:val="0"/>
              <w:marRight w:val="0"/>
              <w:marTop w:val="0"/>
              <w:marBottom w:val="0"/>
              <w:divBdr>
                <w:top w:val="none" w:sz="0" w:space="0" w:color="auto"/>
                <w:left w:val="none" w:sz="0" w:space="0" w:color="auto"/>
                <w:bottom w:val="none" w:sz="0" w:space="0" w:color="auto"/>
                <w:right w:val="none" w:sz="0" w:space="0" w:color="auto"/>
              </w:divBdr>
            </w:div>
            <w:div w:id="446196696">
              <w:marLeft w:val="0"/>
              <w:marRight w:val="0"/>
              <w:marTop w:val="0"/>
              <w:marBottom w:val="0"/>
              <w:divBdr>
                <w:top w:val="none" w:sz="0" w:space="0" w:color="auto"/>
                <w:left w:val="none" w:sz="0" w:space="0" w:color="auto"/>
                <w:bottom w:val="none" w:sz="0" w:space="0" w:color="auto"/>
                <w:right w:val="none" w:sz="0" w:space="0" w:color="auto"/>
              </w:divBdr>
            </w:div>
            <w:div w:id="768962092">
              <w:marLeft w:val="0"/>
              <w:marRight w:val="0"/>
              <w:marTop w:val="0"/>
              <w:marBottom w:val="0"/>
              <w:divBdr>
                <w:top w:val="none" w:sz="0" w:space="0" w:color="auto"/>
                <w:left w:val="none" w:sz="0" w:space="0" w:color="auto"/>
                <w:bottom w:val="none" w:sz="0" w:space="0" w:color="auto"/>
                <w:right w:val="none" w:sz="0" w:space="0" w:color="auto"/>
              </w:divBdr>
            </w:div>
            <w:div w:id="1066875249">
              <w:marLeft w:val="0"/>
              <w:marRight w:val="0"/>
              <w:marTop w:val="0"/>
              <w:marBottom w:val="0"/>
              <w:divBdr>
                <w:top w:val="none" w:sz="0" w:space="0" w:color="auto"/>
                <w:left w:val="none" w:sz="0" w:space="0" w:color="auto"/>
                <w:bottom w:val="none" w:sz="0" w:space="0" w:color="auto"/>
                <w:right w:val="none" w:sz="0" w:space="0" w:color="auto"/>
              </w:divBdr>
            </w:div>
            <w:div w:id="1153643737">
              <w:marLeft w:val="0"/>
              <w:marRight w:val="0"/>
              <w:marTop w:val="0"/>
              <w:marBottom w:val="0"/>
              <w:divBdr>
                <w:top w:val="none" w:sz="0" w:space="0" w:color="auto"/>
                <w:left w:val="none" w:sz="0" w:space="0" w:color="auto"/>
                <w:bottom w:val="none" w:sz="0" w:space="0" w:color="auto"/>
                <w:right w:val="none" w:sz="0" w:space="0" w:color="auto"/>
              </w:divBdr>
            </w:div>
            <w:div w:id="1549679036">
              <w:marLeft w:val="0"/>
              <w:marRight w:val="0"/>
              <w:marTop w:val="0"/>
              <w:marBottom w:val="0"/>
              <w:divBdr>
                <w:top w:val="none" w:sz="0" w:space="0" w:color="auto"/>
                <w:left w:val="none" w:sz="0" w:space="0" w:color="auto"/>
                <w:bottom w:val="none" w:sz="0" w:space="0" w:color="auto"/>
                <w:right w:val="none" w:sz="0" w:space="0" w:color="auto"/>
              </w:divBdr>
            </w:div>
            <w:div w:id="1590432062">
              <w:marLeft w:val="0"/>
              <w:marRight w:val="0"/>
              <w:marTop w:val="0"/>
              <w:marBottom w:val="0"/>
              <w:divBdr>
                <w:top w:val="none" w:sz="0" w:space="0" w:color="auto"/>
                <w:left w:val="none" w:sz="0" w:space="0" w:color="auto"/>
                <w:bottom w:val="none" w:sz="0" w:space="0" w:color="auto"/>
                <w:right w:val="none" w:sz="0" w:space="0" w:color="auto"/>
              </w:divBdr>
            </w:div>
            <w:div w:id="1756049024">
              <w:marLeft w:val="0"/>
              <w:marRight w:val="0"/>
              <w:marTop w:val="0"/>
              <w:marBottom w:val="0"/>
              <w:divBdr>
                <w:top w:val="none" w:sz="0" w:space="0" w:color="auto"/>
                <w:left w:val="none" w:sz="0" w:space="0" w:color="auto"/>
                <w:bottom w:val="none" w:sz="0" w:space="0" w:color="auto"/>
                <w:right w:val="none" w:sz="0" w:space="0" w:color="auto"/>
              </w:divBdr>
            </w:div>
            <w:div w:id="2049988018">
              <w:marLeft w:val="0"/>
              <w:marRight w:val="0"/>
              <w:marTop w:val="0"/>
              <w:marBottom w:val="0"/>
              <w:divBdr>
                <w:top w:val="none" w:sz="0" w:space="0" w:color="auto"/>
                <w:left w:val="none" w:sz="0" w:space="0" w:color="auto"/>
                <w:bottom w:val="none" w:sz="0" w:space="0" w:color="auto"/>
                <w:right w:val="none" w:sz="0" w:space="0" w:color="auto"/>
              </w:divBdr>
            </w:div>
          </w:divsChild>
        </w:div>
        <w:div w:id="2064016567">
          <w:marLeft w:val="0"/>
          <w:marRight w:val="0"/>
          <w:marTop w:val="0"/>
          <w:marBottom w:val="0"/>
          <w:divBdr>
            <w:top w:val="none" w:sz="0" w:space="0" w:color="auto"/>
            <w:left w:val="none" w:sz="0" w:space="0" w:color="auto"/>
            <w:bottom w:val="none" w:sz="0" w:space="0" w:color="auto"/>
            <w:right w:val="none" w:sz="0" w:space="0" w:color="auto"/>
          </w:divBdr>
          <w:divsChild>
            <w:div w:id="23598838">
              <w:marLeft w:val="0"/>
              <w:marRight w:val="0"/>
              <w:marTop w:val="0"/>
              <w:marBottom w:val="0"/>
              <w:divBdr>
                <w:top w:val="none" w:sz="0" w:space="0" w:color="auto"/>
                <w:left w:val="none" w:sz="0" w:space="0" w:color="auto"/>
                <w:bottom w:val="none" w:sz="0" w:space="0" w:color="auto"/>
                <w:right w:val="none" w:sz="0" w:space="0" w:color="auto"/>
              </w:divBdr>
            </w:div>
            <w:div w:id="181167783">
              <w:marLeft w:val="0"/>
              <w:marRight w:val="0"/>
              <w:marTop w:val="0"/>
              <w:marBottom w:val="0"/>
              <w:divBdr>
                <w:top w:val="none" w:sz="0" w:space="0" w:color="auto"/>
                <w:left w:val="none" w:sz="0" w:space="0" w:color="auto"/>
                <w:bottom w:val="none" w:sz="0" w:space="0" w:color="auto"/>
                <w:right w:val="none" w:sz="0" w:space="0" w:color="auto"/>
              </w:divBdr>
            </w:div>
            <w:div w:id="189998737">
              <w:marLeft w:val="0"/>
              <w:marRight w:val="0"/>
              <w:marTop w:val="0"/>
              <w:marBottom w:val="0"/>
              <w:divBdr>
                <w:top w:val="none" w:sz="0" w:space="0" w:color="auto"/>
                <w:left w:val="none" w:sz="0" w:space="0" w:color="auto"/>
                <w:bottom w:val="none" w:sz="0" w:space="0" w:color="auto"/>
                <w:right w:val="none" w:sz="0" w:space="0" w:color="auto"/>
              </w:divBdr>
            </w:div>
            <w:div w:id="262882241">
              <w:marLeft w:val="0"/>
              <w:marRight w:val="0"/>
              <w:marTop w:val="0"/>
              <w:marBottom w:val="0"/>
              <w:divBdr>
                <w:top w:val="none" w:sz="0" w:space="0" w:color="auto"/>
                <w:left w:val="none" w:sz="0" w:space="0" w:color="auto"/>
                <w:bottom w:val="none" w:sz="0" w:space="0" w:color="auto"/>
                <w:right w:val="none" w:sz="0" w:space="0" w:color="auto"/>
              </w:divBdr>
            </w:div>
            <w:div w:id="275523985">
              <w:marLeft w:val="0"/>
              <w:marRight w:val="0"/>
              <w:marTop w:val="0"/>
              <w:marBottom w:val="0"/>
              <w:divBdr>
                <w:top w:val="none" w:sz="0" w:space="0" w:color="auto"/>
                <w:left w:val="none" w:sz="0" w:space="0" w:color="auto"/>
                <w:bottom w:val="none" w:sz="0" w:space="0" w:color="auto"/>
                <w:right w:val="none" w:sz="0" w:space="0" w:color="auto"/>
              </w:divBdr>
            </w:div>
            <w:div w:id="450784210">
              <w:marLeft w:val="0"/>
              <w:marRight w:val="0"/>
              <w:marTop w:val="0"/>
              <w:marBottom w:val="0"/>
              <w:divBdr>
                <w:top w:val="none" w:sz="0" w:space="0" w:color="auto"/>
                <w:left w:val="none" w:sz="0" w:space="0" w:color="auto"/>
                <w:bottom w:val="none" w:sz="0" w:space="0" w:color="auto"/>
                <w:right w:val="none" w:sz="0" w:space="0" w:color="auto"/>
              </w:divBdr>
            </w:div>
            <w:div w:id="648096323">
              <w:marLeft w:val="0"/>
              <w:marRight w:val="0"/>
              <w:marTop w:val="0"/>
              <w:marBottom w:val="0"/>
              <w:divBdr>
                <w:top w:val="none" w:sz="0" w:space="0" w:color="auto"/>
                <w:left w:val="none" w:sz="0" w:space="0" w:color="auto"/>
                <w:bottom w:val="none" w:sz="0" w:space="0" w:color="auto"/>
                <w:right w:val="none" w:sz="0" w:space="0" w:color="auto"/>
              </w:divBdr>
            </w:div>
            <w:div w:id="656347698">
              <w:marLeft w:val="0"/>
              <w:marRight w:val="0"/>
              <w:marTop w:val="0"/>
              <w:marBottom w:val="0"/>
              <w:divBdr>
                <w:top w:val="none" w:sz="0" w:space="0" w:color="auto"/>
                <w:left w:val="none" w:sz="0" w:space="0" w:color="auto"/>
                <w:bottom w:val="none" w:sz="0" w:space="0" w:color="auto"/>
                <w:right w:val="none" w:sz="0" w:space="0" w:color="auto"/>
              </w:divBdr>
            </w:div>
            <w:div w:id="1051464988">
              <w:marLeft w:val="0"/>
              <w:marRight w:val="0"/>
              <w:marTop w:val="0"/>
              <w:marBottom w:val="0"/>
              <w:divBdr>
                <w:top w:val="none" w:sz="0" w:space="0" w:color="auto"/>
                <w:left w:val="none" w:sz="0" w:space="0" w:color="auto"/>
                <w:bottom w:val="none" w:sz="0" w:space="0" w:color="auto"/>
                <w:right w:val="none" w:sz="0" w:space="0" w:color="auto"/>
              </w:divBdr>
            </w:div>
            <w:div w:id="1061097880">
              <w:marLeft w:val="0"/>
              <w:marRight w:val="0"/>
              <w:marTop w:val="0"/>
              <w:marBottom w:val="0"/>
              <w:divBdr>
                <w:top w:val="none" w:sz="0" w:space="0" w:color="auto"/>
                <w:left w:val="none" w:sz="0" w:space="0" w:color="auto"/>
                <w:bottom w:val="none" w:sz="0" w:space="0" w:color="auto"/>
                <w:right w:val="none" w:sz="0" w:space="0" w:color="auto"/>
              </w:divBdr>
            </w:div>
            <w:div w:id="1280843107">
              <w:marLeft w:val="0"/>
              <w:marRight w:val="0"/>
              <w:marTop w:val="0"/>
              <w:marBottom w:val="0"/>
              <w:divBdr>
                <w:top w:val="none" w:sz="0" w:space="0" w:color="auto"/>
                <w:left w:val="none" w:sz="0" w:space="0" w:color="auto"/>
                <w:bottom w:val="none" w:sz="0" w:space="0" w:color="auto"/>
                <w:right w:val="none" w:sz="0" w:space="0" w:color="auto"/>
              </w:divBdr>
            </w:div>
            <w:div w:id="1334381224">
              <w:marLeft w:val="0"/>
              <w:marRight w:val="0"/>
              <w:marTop w:val="0"/>
              <w:marBottom w:val="0"/>
              <w:divBdr>
                <w:top w:val="none" w:sz="0" w:space="0" w:color="auto"/>
                <w:left w:val="none" w:sz="0" w:space="0" w:color="auto"/>
                <w:bottom w:val="none" w:sz="0" w:space="0" w:color="auto"/>
                <w:right w:val="none" w:sz="0" w:space="0" w:color="auto"/>
              </w:divBdr>
            </w:div>
            <w:div w:id="1495796232">
              <w:marLeft w:val="0"/>
              <w:marRight w:val="0"/>
              <w:marTop w:val="0"/>
              <w:marBottom w:val="0"/>
              <w:divBdr>
                <w:top w:val="none" w:sz="0" w:space="0" w:color="auto"/>
                <w:left w:val="none" w:sz="0" w:space="0" w:color="auto"/>
                <w:bottom w:val="none" w:sz="0" w:space="0" w:color="auto"/>
                <w:right w:val="none" w:sz="0" w:space="0" w:color="auto"/>
              </w:divBdr>
            </w:div>
            <w:div w:id="1611471773">
              <w:marLeft w:val="0"/>
              <w:marRight w:val="0"/>
              <w:marTop w:val="0"/>
              <w:marBottom w:val="0"/>
              <w:divBdr>
                <w:top w:val="none" w:sz="0" w:space="0" w:color="auto"/>
                <w:left w:val="none" w:sz="0" w:space="0" w:color="auto"/>
                <w:bottom w:val="none" w:sz="0" w:space="0" w:color="auto"/>
                <w:right w:val="none" w:sz="0" w:space="0" w:color="auto"/>
              </w:divBdr>
            </w:div>
            <w:div w:id="1669601241">
              <w:marLeft w:val="0"/>
              <w:marRight w:val="0"/>
              <w:marTop w:val="0"/>
              <w:marBottom w:val="0"/>
              <w:divBdr>
                <w:top w:val="none" w:sz="0" w:space="0" w:color="auto"/>
                <w:left w:val="none" w:sz="0" w:space="0" w:color="auto"/>
                <w:bottom w:val="none" w:sz="0" w:space="0" w:color="auto"/>
                <w:right w:val="none" w:sz="0" w:space="0" w:color="auto"/>
              </w:divBdr>
            </w:div>
            <w:div w:id="1672872181">
              <w:marLeft w:val="0"/>
              <w:marRight w:val="0"/>
              <w:marTop w:val="0"/>
              <w:marBottom w:val="0"/>
              <w:divBdr>
                <w:top w:val="none" w:sz="0" w:space="0" w:color="auto"/>
                <w:left w:val="none" w:sz="0" w:space="0" w:color="auto"/>
                <w:bottom w:val="none" w:sz="0" w:space="0" w:color="auto"/>
                <w:right w:val="none" w:sz="0" w:space="0" w:color="auto"/>
              </w:divBdr>
            </w:div>
            <w:div w:id="1770469856">
              <w:marLeft w:val="0"/>
              <w:marRight w:val="0"/>
              <w:marTop w:val="0"/>
              <w:marBottom w:val="0"/>
              <w:divBdr>
                <w:top w:val="none" w:sz="0" w:space="0" w:color="auto"/>
                <w:left w:val="none" w:sz="0" w:space="0" w:color="auto"/>
                <w:bottom w:val="none" w:sz="0" w:space="0" w:color="auto"/>
                <w:right w:val="none" w:sz="0" w:space="0" w:color="auto"/>
              </w:divBdr>
            </w:div>
            <w:div w:id="1799301283">
              <w:marLeft w:val="0"/>
              <w:marRight w:val="0"/>
              <w:marTop w:val="0"/>
              <w:marBottom w:val="0"/>
              <w:divBdr>
                <w:top w:val="none" w:sz="0" w:space="0" w:color="auto"/>
                <w:left w:val="none" w:sz="0" w:space="0" w:color="auto"/>
                <w:bottom w:val="none" w:sz="0" w:space="0" w:color="auto"/>
                <w:right w:val="none" w:sz="0" w:space="0" w:color="auto"/>
              </w:divBdr>
            </w:div>
            <w:div w:id="2025587978">
              <w:marLeft w:val="0"/>
              <w:marRight w:val="0"/>
              <w:marTop w:val="0"/>
              <w:marBottom w:val="0"/>
              <w:divBdr>
                <w:top w:val="none" w:sz="0" w:space="0" w:color="auto"/>
                <w:left w:val="none" w:sz="0" w:space="0" w:color="auto"/>
                <w:bottom w:val="none" w:sz="0" w:space="0" w:color="auto"/>
                <w:right w:val="none" w:sz="0" w:space="0" w:color="auto"/>
              </w:divBdr>
            </w:div>
            <w:div w:id="205789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12653">
      <w:bodyDiv w:val="1"/>
      <w:marLeft w:val="0"/>
      <w:marRight w:val="0"/>
      <w:marTop w:val="0"/>
      <w:marBottom w:val="0"/>
      <w:divBdr>
        <w:top w:val="none" w:sz="0" w:space="0" w:color="auto"/>
        <w:left w:val="none" w:sz="0" w:space="0" w:color="auto"/>
        <w:bottom w:val="none" w:sz="0" w:space="0" w:color="auto"/>
        <w:right w:val="none" w:sz="0" w:space="0" w:color="auto"/>
      </w:divBdr>
    </w:div>
    <w:div w:id="1423916160">
      <w:bodyDiv w:val="1"/>
      <w:marLeft w:val="0"/>
      <w:marRight w:val="0"/>
      <w:marTop w:val="0"/>
      <w:marBottom w:val="0"/>
      <w:divBdr>
        <w:top w:val="none" w:sz="0" w:space="0" w:color="auto"/>
        <w:left w:val="none" w:sz="0" w:space="0" w:color="auto"/>
        <w:bottom w:val="none" w:sz="0" w:space="0" w:color="auto"/>
        <w:right w:val="none" w:sz="0" w:space="0" w:color="auto"/>
      </w:divBdr>
      <w:divsChild>
        <w:div w:id="1734036194">
          <w:marLeft w:val="0"/>
          <w:marRight w:val="0"/>
          <w:marTop w:val="100"/>
          <w:marBottom w:val="100"/>
          <w:divBdr>
            <w:top w:val="none" w:sz="0" w:space="0" w:color="auto"/>
            <w:left w:val="none" w:sz="0" w:space="0" w:color="auto"/>
            <w:bottom w:val="none" w:sz="0" w:space="0" w:color="auto"/>
            <w:right w:val="none" w:sz="0" w:space="0" w:color="auto"/>
          </w:divBdr>
          <w:divsChild>
            <w:div w:id="594216342">
              <w:marLeft w:val="0"/>
              <w:marRight w:val="0"/>
              <w:marTop w:val="0"/>
              <w:marBottom w:val="0"/>
              <w:divBdr>
                <w:top w:val="none" w:sz="0" w:space="0" w:color="auto"/>
                <w:left w:val="none" w:sz="0" w:space="0" w:color="auto"/>
                <w:bottom w:val="none" w:sz="0" w:space="0" w:color="auto"/>
                <w:right w:val="none" w:sz="0" w:space="0" w:color="auto"/>
              </w:divBdr>
              <w:divsChild>
                <w:div w:id="2035157654">
                  <w:marLeft w:val="0"/>
                  <w:marRight w:val="0"/>
                  <w:marTop w:val="240"/>
                  <w:marBottom w:val="0"/>
                  <w:divBdr>
                    <w:top w:val="none" w:sz="0" w:space="0" w:color="auto"/>
                    <w:left w:val="single" w:sz="6" w:space="17" w:color="DDDDDD"/>
                    <w:bottom w:val="none" w:sz="0" w:space="0" w:color="auto"/>
                    <w:right w:val="none" w:sz="0" w:space="0" w:color="auto"/>
                  </w:divBdr>
                  <w:divsChild>
                    <w:div w:id="55832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85101">
      <w:bodyDiv w:val="1"/>
      <w:marLeft w:val="0"/>
      <w:marRight w:val="0"/>
      <w:marTop w:val="0"/>
      <w:marBottom w:val="0"/>
      <w:divBdr>
        <w:top w:val="none" w:sz="0" w:space="0" w:color="auto"/>
        <w:left w:val="none" w:sz="0" w:space="0" w:color="auto"/>
        <w:bottom w:val="none" w:sz="0" w:space="0" w:color="auto"/>
        <w:right w:val="none" w:sz="0" w:space="0" w:color="auto"/>
      </w:divBdr>
    </w:div>
    <w:div w:id="2011256398">
      <w:bodyDiv w:val="1"/>
      <w:marLeft w:val="0"/>
      <w:marRight w:val="0"/>
      <w:marTop w:val="0"/>
      <w:marBottom w:val="0"/>
      <w:divBdr>
        <w:top w:val="none" w:sz="0" w:space="0" w:color="auto"/>
        <w:left w:val="none" w:sz="0" w:space="0" w:color="auto"/>
        <w:bottom w:val="none" w:sz="0" w:space="0" w:color="auto"/>
        <w:right w:val="none" w:sz="0" w:space="0" w:color="auto"/>
      </w:divBdr>
      <w:divsChild>
        <w:div w:id="1022903328">
          <w:marLeft w:val="0"/>
          <w:marRight w:val="0"/>
          <w:marTop w:val="0"/>
          <w:marBottom w:val="0"/>
          <w:divBdr>
            <w:top w:val="none" w:sz="0" w:space="0" w:color="auto"/>
            <w:left w:val="none" w:sz="0" w:space="0" w:color="auto"/>
            <w:bottom w:val="none" w:sz="0" w:space="0" w:color="auto"/>
            <w:right w:val="none" w:sz="0" w:space="0" w:color="auto"/>
          </w:divBdr>
          <w:divsChild>
            <w:div w:id="36007386">
              <w:marLeft w:val="0"/>
              <w:marRight w:val="0"/>
              <w:marTop w:val="0"/>
              <w:marBottom w:val="0"/>
              <w:divBdr>
                <w:top w:val="none" w:sz="0" w:space="0" w:color="auto"/>
                <w:left w:val="none" w:sz="0" w:space="0" w:color="auto"/>
                <w:bottom w:val="none" w:sz="0" w:space="0" w:color="auto"/>
                <w:right w:val="none" w:sz="0" w:space="0" w:color="auto"/>
              </w:divBdr>
            </w:div>
            <w:div w:id="163595602">
              <w:marLeft w:val="0"/>
              <w:marRight w:val="0"/>
              <w:marTop w:val="0"/>
              <w:marBottom w:val="0"/>
              <w:divBdr>
                <w:top w:val="none" w:sz="0" w:space="0" w:color="auto"/>
                <w:left w:val="none" w:sz="0" w:space="0" w:color="auto"/>
                <w:bottom w:val="none" w:sz="0" w:space="0" w:color="auto"/>
                <w:right w:val="none" w:sz="0" w:space="0" w:color="auto"/>
              </w:divBdr>
            </w:div>
            <w:div w:id="174273614">
              <w:marLeft w:val="0"/>
              <w:marRight w:val="0"/>
              <w:marTop w:val="0"/>
              <w:marBottom w:val="0"/>
              <w:divBdr>
                <w:top w:val="none" w:sz="0" w:space="0" w:color="auto"/>
                <w:left w:val="none" w:sz="0" w:space="0" w:color="auto"/>
                <w:bottom w:val="none" w:sz="0" w:space="0" w:color="auto"/>
                <w:right w:val="none" w:sz="0" w:space="0" w:color="auto"/>
              </w:divBdr>
            </w:div>
            <w:div w:id="275915277">
              <w:marLeft w:val="0"/>
              <w:marRight w:val="0"/>
              <w:marTop w:val="0"/>
              <w:marBottom w:val="0"/>
              <w:divBdr>
                <w:top w:val="none" w:sz="0" w:space="0" w:color="auto"/>
                <w:left w:val="none" w:sz="0" w:space="0" w:color="auto"/>
                <w:bottom w:val="none" w:sz="0" w:space="0" w:color="auto"/>
                <w:right w:val="none" w:sz="0" w:space="0" w:color="auto"/>
              </w:divBdr>
            </w:div>
            <w:div w:id="369033240">
              <w:marLeft w:val="0"/>
              <w:marRight w:val="0"/>
              <w:marTop w:val="0"/>
              <w:marBottom w:val="0"/>
              <w:divBdr>
                <w:top w:val="none" w:sz="0" w:space="0" w:color="auto"/>
                <w:left w:val="none" w:sz="0" w:space="0" w:color="auto"/>
                <w:bottom w:val="none" w:sz="0" w:space="0" w:color="auto"/>
                <w:right w:val="none" w:sz="0" w:space="0" w:color="auto"/>
              </w:divBdr>
            </w:div>
            <w:div w:id="393620629">
              <w:marLeft w:val="0"/>
              <w:marRight w:val="0"/>
              <w:marTop w:val="0"/>
              <w:marBottom w:val="0"/>
              <w:divBdr>
                <w:top w:val="none" w:sz="0" w:space="0" w:color="auto"/>
                <w:left w:val="none" w:sz="0" w:space="0" w:color="auto"/>
                <w:bottom w:val="none" w:sz="0" w:space="0" w:color="auto"/>
                <w:right w:val="none" w:sz="0" w:space="0" w:color="auto"/>
              </w:divBdr>
            </w:div>
            <w:div w:id="647633310">
              <w:marLeft w:val="0"/>
              <w:marRight w:val="0"/>
              <w:marTop w:val="0"/>
              <w:marBottom w:val="0"/>
              <w:divBdr>
                <w:top w:val="none" w:sz="0" w:space="0" w:color="auto"/>
                <w:left w:val="none" w:sz="0" w:space="0" w:color="auto"/>
                <w:bottom w:val="none" w:sz="0" w:space="0" w:color="auto"/>
                <w:right w:val="none" w:sz="0" w:space="0" w:color="auto"/>
              </w:divBdr>
            </w:div>
            <w:div w:id="903949843">
              <w:marLeft w:val="0"/>
              <w:marRight w:val="0"/>
              <w:marTop w:val="0"/>
              <w:marBottom w:val="0"/>
              <w:divBdr>
                <w:top w:val="none" w:sz="0" w:space="0" w:color="auto"/>
                <w:left w:val="none" w:sz="0" w:space="0" w:color="auto"/>
                <w:bottom w:val="none" w:sz="0" w:space="0" w:color="auto"/>
                <w:right w:val="none" w:sz="0" w:space="0" w:color="auto"/>
              </w:divBdr>
            </w:div>
            <w:div w:id="1029185760">
              <w:marLeft w:val="0"/>
              <w:marRight w:val="0"/>
              <w:marTop w:val="0"/>
              <w:marBottom w:val="0"/>
              <w:divBdr>
                <w:top w:val="none" w:sz="0" w:space="0" w:color="auto"/>
                <w:left w:val="none" w:sz="0" w:space="0" w:color="auto"/>
                <w:bottom w:val="none" w:sz="0" w:space="0" w:color="auto"/>
                <w:right w:val="none" w:sz="0" w:space="0" w:color="auto"/>
              </w:divBdr>
            </w:div>
            <w:div w:id="1355419321">
              <w:marLeft w:val="0"/>
              <w:marRight w:val="0"/>
              <w:marTop w:val="0"/>
              <w:marBottom w:val="0"/>
              <w:divBdr>
                <w:top w:val="none" w:sz="0" w:space="0" w:color="auto"/>
                <w:left w:val="none" w:sz="0" w:space="0" w:color="auto"/>
                <w:bottom w:val="none" w:sz="0" w:space="0" w:color="auto"/>
                <w:right w:val="none" w:sz="0" w:space="0" w:color="auto"/>
              </w:divBdr>
            </w:div>
            <w:div w:id="1409419007">
              <w:marLeft w:val="0"/>
              <w:marRight w:val="0"/>
              <w:marTop w:val="0"/>
              <w:marBottom w:val="0"/>
              <w:divBdr>
                <w:top w:val="none" w:sz="0" w:space="0" w:color="auto"/>
                <w:left w:val="none" w:sz="0" w:space="0" w:color="auto"/>
                <w:bottom w:val="none" w:sz="0" w:space="0" w:color="auto"/>
                <w:right w:val="none" w:sz="0" w:space="0" w:color="auto"/>
              </w:divBdr>
            </w:div>
            <w:div w:id="1479105696">
              <w:marLeft w:val="0"/>
              <w:marRight w:val="0"/>
              <w:marTop w:val="0"/>
              <w:marBottom w:val="0"/>
              <w:divBdr>
                <w:top w:val="none" w:sz="0" w:space="0" w:color="auto"/>
                <w:left w:val="none" w:sz="0" w:space="0" w:color="auto"/>
                <w:bottom w:val="none" w:sz="0" w:space="0" w:color="auto"/>
                <w:right w:val="none" w:sz="0" w:space="0" w:color="auto"/>
              </w:divBdr>
            </w:div>
            <w:div w:id="1496415511">
              <w:marLeft w:val="0"/>
              <w:marRight w:val="0"/>
              <w:marTop w:val="0"/>
              <w:marBottom w:val="0"/>
              <w:divBdr>
                <w:top w:val="none" w:sz="0" w:space="0" w:color="auto"/>
                <w:left w:val="none" w:sz="0" w:space="0" w:color="auto"/>
                <w:bottom w:val="none" w:sz="0" w:space="0" w:color="auto"/>
                <w:right w:val="none" w:sz="0" w:space="0" w:color="auto"/>
              </w:divBdr>
            </w:div>
            <w:div w:id="1575358745">
              <w:marLeft w:val="0"/>
              <w:marRight w:val="0"/>
              <w:marTop w:val="0"/>
              <w:marBottom w:val="0"/>
              <w:divBdr>
                <w:top w:val="none" w:sz="0" w:space="0" w:color="auto"/>
                <w:left w:val="none" w:sz="0" w:space="0" w:color="auto"/>
                <w:bottom w:val="none" w:sz="0" w:space="0" w:color="auto"/>
                <w:right w:val="none" w:sz="0" w:space="0" w:color="auto"/>
              </w:divBdr>
            </w:div>
            <w:div w:id="1605336513">
              <w:marLeft w:val="0"/>
              <w:marRight w:val="0"/>
              <w:marTop w:val="0"/>
              <w:marBottom w:val="0"/>
              <w:divBdr>
                <w:top w:val="none" w:sz="0" w:space="0" w:color="auto"/>
                <w:left w:val="none" w:sz="0" w:space="0" w:color="auto"/>
                <w:bottom w:val="none" w:sz="0" w:space="0" w:color="auto"/>
                <w:right w:val="none" w:sz="0" w:space="0" w:color="auto"/>
              </w:divBdr>
            </w:div>
            <w:div w:id="1675524962">
              <w:marLeft w:val="0"/>
              <w:marRight w:val="0"/>
              <w:marTop w:val="0"/>
              <w:marBottom w:val="0"/>
              <w:divBdr>
                <w:top w:val="none" w:sz="0" w:space="0" w:color="auto"/>
                <w:left w:val="none" w:sz="0" w:space="0" w:color="auto"/>
                <w:bottom w:val="none" w:sz="0" w:space="0" w:color="auto"/>
                <w:right w:val="none" w:sz="0" w:space="0" w:color="auto"/>
              </w:divBdr>
            </w:div>
            <w:div w:id="1848397930">
              <w:marLeft w:val="0"/>
              <w:marRight w:val="0"/>
              <w:marTop w:val="0"/>
              <w:marBottom w:val="0"/>
              <w:divBdr>
                <w:top w:val="none" w:sz="0" w:space="0" w:color="auto"/>
                <w:left w:val="none" w:sz="0" w:space="0" w:color="auto"/>
                <w:bottom w:val="none" w:sz="0" w:space="0" w:color="auto"/>
                <w:right w:val="none" w:sz="0" w:space="0" w:color="auto"/>
              </w:divBdr>
            </w:div>
            <w:div w:id="1976838679">
              <w:marLeft w:val="0"/>
              <w:marRight w:val="0"/>
              <w:marTop w:val="0"/>
              <w:marBottom w:val="0"/>
              <w:divBdr>
                <w:top w:val="none" w:sz="0" w:space="0" w:color="auto"/>
                <w:left w:val="none" w:sz="0" w:space="0" w:color="auto"/>
                <w:bottom w:val="none" w:sz="0" w:space="0" w:color="auto"/>
                <w:right w:val="none" w:sz="0" w:space="0" w:color="auto"/>
              </w:divBdr>
            </w:div>
            <w:div w:id="2061392124">
              <w:marLeft w:val="0"/>
              <w:marRight w:val="0"/>
              <w:marTop w:val="0"/>
              <w:marBottom w:val="0"/>
              <w:divBdr>
                <w:top w:val="none" w:sz="0" w:space="0" w:color="auto"/>
                <w:left w:val="none" w:sz="0" w:space="0" w:color="auto"/>
                <w:bottom w:val="none" w:sz="0" w:space="0" w:color="auto"/>
                <w:right w:val="none" w:sz="0" w:space="0" w:color="auto"/>
              </w:divBdr>
            </w:div>
            <w:div w:id="2143380398">
              <w:marLeft w:val="0"/>
              <w:marRight w:val="0"/>
              <w:marTop w:val="0"/>
              <w:marBottom w:val="0"/>
              <w:divBdr>
                <w:top w:val="none" w:sz="0" w:space="0" w:color="auto"/>
                <w:left w:val="none" w:sz="0" w:space="0" w:color="auto"/>
                <w:bottom w:val="none" w:sz="0" w:space="0" w:color="auto"/>
                <w:right w:val="none" w:sz="0" w:space="0" w:color="auto"/>
              </w:divBdr>
            </w:div>
          </w:divsChild>
        </w:div>
        <w:div w:id="1111364759">
          <w:marLeft w:val="0"/>
          <w:marRight w:val="0"/>
          <w:marTop w:val="0"/>
          <w:marBottom w:val="0"/>
          <w:divBdr>
            <w:top w:val="none" w:sz="0" w:space="0" w:color="auto"/>
            <w:left w:val="none" w:sz="0" w:space="0" w:color="auto"/>
            <w:bottom w:val="none" w:sz="0" w:space="0" w:color="auto"/>
            <w:right w:val="none" w:sz="0" w:space="0" w:color="auto"/>
          </w:divBdr>
          <w:divsChild>
            <w:div w:id="328756947">
              <w:marLeft w:val="0"/>
              <w:marRight w:val="0"/>
              <w:marTop w:val="0"/>
              <w:marBottom w:val="0"/>
              <w:divBdr>
                <w:top w:val="none" w:sz="0" w:space="0" w:color="auto"/>
                <w:left w:val="none" w:sz="0" w:space="0" w:color="auto"/>
                <w:bottom w:val="none" w:sz="0" w:space="0" w:color="auto"/>
                <w:right w:val="none" w:sz="0" w:space="0" w:color="auto"/>
              </w:divBdr>
            </w:div>
            <w:div w:id="339889916">
              <w:marLeft w:val="0"/>
              <w:marRight w:val="0"/>
              <w:marTop w:val="0"/>
              <w:marBottom w:val="0"/>
              <w:divBdr>
                <w:top w:val="none" w:sz="0" w:space="0" w:color="auto"/>
                <w:left w:val="none" w:sz="0" w:space="0" w:color="auto"/>
                <w:bottom w:val="none" w:sz="0" w:space="0" w:color="auto"/>
                <w:right w:val="none" w:sz="0" w:space="0" w:color="auto"/>
              </w:divBdr>
            </w:div>
            <w:div w:id="360475536">
              <w:marLeft w:val="0"/>
              <w:marRight w:val="0"/>
              <w:marTop w:val="0"/>
              <w:marBottom w:val="0"/>
              <w:divBdr>
                <w:top w:val="none" w:sz="0" w:space="0" w:color="auto"/>
                <w:left w:val="none" w:sz="0" w:space="0" w:color="auto"/>
                <w:bottom w:val="none" w:sz="0" w:space="0" w:color="auto"/>
                <w:right w:val="none" w:sz="0" w:space="0" w:color="auto"/>
              </w:divBdr>
            </w:div>
            <w:div w:id="716439662">
              <w:marLeft w:val="0"/>
              <w:marRight w:val="0"/>
              <w:marTop w:val="0"/>
              <w:marBottom w:val="0"/>
              <w:divBdr>
                <w:top w:val="none" w:sz="0" w:space="0" w:color="auto"/>
                <w:left w:val="none" w:sz="0" w:space="0" w:color="auto"/>
                <w:bottom w:val="none" w:sz="0" w:space="0" w:color="auto"/>
                <w:right w:val="none" w:sz="0" w:space="0" w:color="auto"/>
              </w:divBdr>
            </w:div>
            <w:div w:id="1257665504">
              <w:marLeft w:val="0"/>
              <w:marRight w:val="0"/>
              <w:marTop w:val="0"/>
              <w:marBottom w:val="0"/>
              <w:divBdr>
                <w:top w:val="none" w:sz="0" w:space="0" w:color="auto"/>
                <w:left w:val="none" w:sz="0" w:space="0" w:color="auto"/>
                <w:bottom w:val="none" w:sz="0" w:space="0" w:color="auto"/>
                <w:right w:val="none" w:sz="0" w:space="0" w:color="auto"/>
              </w:divBdr>
            </w:div>
            <w:div w:id="1816605136">
              <w:marLeft w:val="0"/>
              <w:marRight w:val="0"/>
              <w:marTop w:val="0"/>
              <w:marBottom w:val="0"/>
              <w:divBdr>
                <w:top w:val="none" w:sz="0" w:space="0" w:color="auto"/>
                <w:left w:val="none" w:sz="0" w:space="0" w:color="auto"/>
                <w:bottom w:val="none" w:sz="0" w:space="0" w:color="auto"/>
                <w:right w:val="none" w:sz="0" w:space="0" w:color="auto"/>
              </w:divBdr>
            </w:div>
            <w:div w:id="1848910326">
              <w:marLeft w:val="0"/>
              <w:marRight w:val="0"/>
              <w:marTop w:val="0"/>
              <w:marBottom w:val="0"/>
              <w:divBdr>
                <w:top w:val="none" w:sz="0" w:space="0" w:color="auto"/>
                <w:left w:val="none" w:sz="0" w:space="0" w:color="auto"/>
                <w:bottom w:val="none" w:sz="0" w:space="0" w:color="auto"/>
                <w:right w:val="none" w:sz="0" w:space="0" w:color="auto"/>
              </w:divBdr>
            </w:div>
            <w:div w:id="1914582912">
              <w:marLeft w:val="0"/>
              <w:marRight w:val="0"/>
              <w:marTop w:val="0"/>
              <w:marBottom w:val="0"/>
              <w:divBdr>
                <w:top w:val="none" w:sz="0" w:space="0" w:color="auto"/>
                <w:left w:val="none" w:sz="0" w:space="0" w:color="auto"/>
                <w:bottom w:val="none" w:sz="0" w:space="0" w:color="auto"/>
                <w:right w:val="none" w:sz="0" w:space="0" w:color="auto"/>
              </w:divBdr>
            </w:div>
            <w:div w:id="1972397526">
              <w:marLeft w:val="0"/>
              <w:marRight w:val="0"/>
              <w:marTop w:val="0"/>
              <w:marBottom w:val="0"/>
              <w:divBdr>
                <w:top w:val="none" w:sz="0" w:space="0" w:color="auto"/>
                <w:left w:val="none" w:sz="0" w:space="0" w:color="auto"/>
                <w:bottom w:val="none" w:sz="0" w:space="0" w:color="auto"/>
                <w:right w:val="none" w:sz="0" w:space="0" w:color="auto"/>
              </w:divBdr>
            </w:div>
            <w:div w:id="201892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601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image" Target="media/image60.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han.nl/over-de-han/organisatie/bestuur/organogram/ORGANOGRAM-uitklap-naast-elkaar_nl_2025.pdf"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tenderned.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35" Type="http://schemas.openxmlformats.org/officeDocument/2006/relationships/header" Target="header4.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https://hannl.sharepoint.com/sites/HANOfficeAssets/Word%20Templates/Divers/Rapport%2025.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CD25DC44214442AB419B6EBB798BB3"/>
        <w:category>
          <w:name w:val="Algemeen"/>
          <w:gallery w:val="placeholder"/>
        </w:category>
        <w:types>
          <w:type w:val="bbPlcHdr"/>
        </w:types>
        <w:behaviors>
          <w:behavior w:val="content"/>
        </w:behaviors>
        <w:guid w:val="{BA138107-3E02-4C3F-9421-BE021C77AC7F}"/>
      </w:docPartPr>
      <w:docPartBody>
        <w:p w:rsidR="004D295E" w:rsidRDefault="004D295E">
          <w:pPr>
            <w:pStyle w:val="0FCD25DC44214442AB419B6EBB798BB3"/>
          </w:pPr>
          <w:r w:rsidRPr="005F1BE9">
            <w:rPr>
              <w:rStyle w:val="Tekstvantijdelijkeaanduiding"/>
            </w:rPr>
            <w:t>[Onderwerp]</w:t>
          </w:r>
        </w:p>
      </w:docPartBody>
    </w:docPart>
    <w:docPart>
      <w:docPartPr>
        <w:name w:val="2856D6FCFD2947899C1E6E0CB3B5CD88"/>
        <w:category>
          <w:name w:val="Algemeen"/>
          <w:gallery w:val="placeholder"/>
        </w:category>
        <w:types>
          <w:type w:val="bbPlcHdr"/>
        </w:types>
        <w:behaviors>
          <w:behavior w:val="content"/>
        </w:behaviors>
        <w:guid w:val="{2F244CED-4A4D-4C57-88AB-2DAF576DFD99}"/>
      </w:docPartPr>
      <w:docPartBody>
        <w:p w:rsidR="004D295E" w:rsidRDefault="004D295E">
          <w:pPr>
            <w:pStyle w:val="2856D6FCFD2947899C1E6E0CB3B5CD88"/>
          </w:pPr>
          <w:r w:rsidRPr="005F1BE9">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Condensed SemiBold">
    <w:altName w:val="Arial"/>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95E"/>
    <w:rsid w:val="000D061E"/>
    <w:rsid w:val="001C4CEF"/>
    <w:rsid w:val="00297C7F"/>
    <w:rsid w:val="00303412"/>
    <w:rsid w:val="004D295E"/>
    <w:rsid w:val="0052183D"/>
    <w:rsid w:val="005509FC"/>
    <w:rsid w:val="00643A05"/>
    <w:rsid w:val="00643FAD"/>
    <w:rsid w:val="00676319"/>
    <w:rsid w:val="006956EE"/>
    <w:rsid w:val="00695AE3"/>
    <w:rsid w:val="006D7F28"/>
    <w:rsid w:val="00774B74"/>
    <w:rsid w:val="00774EF7"/>
    <w:rsid w:val="007A66B4"/>
    <w:rsid w:val="008B2BD0"/>
    <w:rsid w:val="00940C01"/>
    <w:rsid w:val="009C2200"/>
    <w:rsid w:val="009F4B21"/>
    <w:rsid w:val="00A209EA"/>
    <w:rsid w:val="00AE0102"/>
    <w:rsid w:val="00B22925"/>
    <w:rsid w:val="00B7777C"/>
    <w:rsid w:val="00BC3DBB"/>
    <w:rsid w:val="00C55578"/>
    <w:rsid w:val="00D270D4"/>
    <w:rsid w:val="00D539FB"/>
    <w:rsid w:val="00DB33C4"/>
    <w:rsid w:val="00E07951"/>
    <w:rsid w:val="00E525CA"/>
    <w:rsid w:val="00F717D9"/>
    <w:rsid w:val="00FB196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E03436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FCD25DC44214442AB419B6EBB798BB3">
    <w:name w:val="0FCD25DC44214442AB419B6EBB798BB3"/>
  </w:style>
  <w:style w:type="paragraph" w:customStyle="1" w:styleId="2856D6FCFD2947899C1E6E0CB3B5CD88">
    <w:name w:val="2856D6FCFD2947899C1E6E0CB3B5CD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HAN">
      <a:dk1>
        <a:sysClr val="windowText" lastClr="000000"/>
      </a:dk1>
      <a:lt1>
        <a:sysClr val="window" lastClr="FFFFFF"/>
      </a:lt1>
      <a:dk2>
        <a:srgbClr val="E50056"/>
      </a:dk2>
      <a:lt2>
        <a:srgbClr val="F8F8F8"/>
      </a:lt2>
      <a:accent1>
        <a:srgbClr val="000000"/>
      </a:accent1>
      <a:accent2>
        <a:srgbClr val="454545"/>
      </a:accent2>
      <a:accent3>
        <a:srgbClr val="757575"/>
      </a:accent3>
      <a:accent4>
        <a:srgbClr val="919191"/>
      </a:accent4>
      <a:accent5>
        <a:srgbClr val="E3E3E3"/>
      </a:accent5>
      <a:accent6>
        <a:srgbClr val="F8F8F8"/>
      </a:accent6>
      <a:hlink>
        <a:srgbClr val="000000"/>
      </a:hlink>
      <a:folHlink>
        <a:srgbClr val="000000"/>
      </a:folHlink>
    </a:clrScheme>
    <a:fontScheme name="Aangepast 10">
      <a:majorFont>
        <a:latin typeface="Roboto Condensed SemiBold"/>
        <a:ea typeface=""/>
        <a:cs typeface=""/>
      </a:majorFont>
      <a:minorFont>
        <a:latin typeface="Roboto"/>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HPi10</b:Tag>
    <b:SourceType>Report</b:SourceType>
    <b:Guid>{EB17E8B4-CD9E-4929-8DF0-41ED47E182D5}</b:Guid>
    <b:Author>
      <b:Author>
        <b:NameList>
          <b:Person>
            <b:Last>Pijnenburg</b:Last>
            <b:First>H.</b:First>
          </b:Person>
        </b:NameList>
      </b:Author>
    </b:Author>
    <b:Title>Zorgen dat het werkt</b:Title>
    <b:Year>2010</b:Year>
    <b:Publisher>Lectoraat Werkzame Factoren in de Zorg voor Jeugd, HAN</b:Publisher>
    <b:City>Nijmegen</b:City>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C54D44C63E354B99466B139986855A" ma:contentTypeVersion="3" ma:contentTypeDescription="Een nieuw document maken." ma:contentTypeScope="" ma:versionID="17e6d483bb9457b8104334b77f9dda1e">
  <xsd:schema xmlns:xsd="http://www.w3.org/2001/XMLSchema" xmlns:xs="http://www.w3.org/2001/XMLSchema" xmlns:p="http://schemas.microsoft.com/office/2006/metadata/properties" xmlns:ns2="2e51ff55-dbc4-41fa-93de-5062ba6e2737" targetNamespace="http://schemas.microsoft.com/office/2006/metadata/properties" ma:root="true" ma:fieldsID="8565e64ecfbc2f15b9bd8760967ebf5c" ns2:_="">
    <xsd:import namespace="2e51ff55-dbc4-41fa-93de-5062ba6e273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1ff55-dbc4-41fa-93de-5062ba6e27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5467D7-69FE-4180-BE19-1D4073F22D60}">
  <ds:schemaRefs>
    <ds:schemaRef ds:uri="http://schemas.openxmlformats.org/officeDocument/2006/bibliography"/>
  </ds:schemaRefs>
</ds:datastoreItem>
</file>

<file path=customXml/itemProps2.xml><?xml version="1.0" encoding="utf-8"?>
<ds:datastoreItem xmlns:ds="http://schemas.openxmlformats.org/officeDocument/2006/customXml" ds:itemID="{A96086A9-C93B-4195-9942-41863CCC68C6}">
  <ds:schemaRefs>
    <ds:schemaRef ds:uri="http://purl.org/dc/dcmitype/"/>
    <ds:schemaRef ds:uri="http://schemas.microsoft.com/office/2006/metadata/properties"/>
    <ds:schemaRef ds:uri="http://purl.org/dc/terms/"/>
    <ds:schemaRef ds:uri="2e51ff55-dbc4-41fa-93de-5062ba6e2737"/>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A05A2F34-0CE7-4D6F-9850-E83E48AF91B1}">
  <ds:schemaRefs>
    <ds:schemaRef ds:uri="http://schemas.microsoft.com/sharepoint/v3/contenttype/forms"/>
  </ds:schemaRefs>
</ds:datastoreItem>
</file>

<file path=customXml/itemProps4.xml><?xml version="1.0" encoding="utf-8"?>
<ds:datastoreItem xmlns:ds="http://schemas.openxmlformats.org/officeDocument/2006/customXml" ds:itemID="{68C164DB-5553-4AA0-93CA-57BFAB376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1ff55-dbc4-41fa-93de-5062ba6e27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Rapport%2025.1</Template>
  <TotalTime>154</TotalTime>
  <Pages>16</Pages>
  <Words>3838</Words>
  <Characters>21111</Characters>
  <Application>Microsoft Office Word</Application>
  <DocSecurity>0</DocSecurity>
  <Lines>175</Lines>
  <Paragraphs>49</Paragraphs>
  <ScaleCrop>false</ScaleCrop>
  <Company>Hogeschool van Arnhem en Nijmegen</Company>
  <LinksUpToDate>false</LinksUpToDate>
  <CharactersWithSpaces>24900</CharactersWithSpaces>
  <SharedDoc>false</SharedDoc>
  <HLinks>
    <vt:vector size="186" baseType="variant">
      <vt:variant>
        <vt:i4>2031620</vt:i4>
      </vt:variant>
      <vt:variant>
        <vt:i4>168</vt:i4>
      </vt:variant>
      <vt:variant>
        <vt:i4>0</vt:i4>
      </vt:variant>
      <vt:variant>
        <vt:i4>5</vt:i4>
      </vt:variant>
      <vt:variant>
        <vt:lpwstr>http://www.tenderned.nl/</vt:lpwstr>
      </vt:variant>
      <vt:variant>
        <vt:lpwstr/>
      </vt:variant>
      <vt:variant>
        <vt:i4>6357110</vt:i4>
      </vt:variant>
      <vt:variant>
        <vt:i4>159</vt:i4>
      </vt:variant>
      <vt:variant>
        <vt:i4>0</vt:i4>
      </vt:variant>
      <vt:variant>
        <vt:i4>5</vt:i4>
      </vt:variant>
      <vt:variant>
        <vt:lpwstr>https://www.han.nl/over-de-han/organisatie/bestuur/organogram/ORGANOGRAM-uitklap-naast-elkaar_nl_2025.pdf</vt:lpwstr>
      </vt:variant>
      <vt:variant>
        <vt:lpwstr/>
      </vt:variant>
      <vt:variant>
        <vt:i4>1179698</vt:i4>
      </vt:variant>
      <vt:variant>
        <vt:i4>152</vt:i4>
      </vt:variant>
      <vt:variant>
        <vt:i4>0</vt:i4>
      </vt:variant>
      <vt:variant>
        <vt:i4>5</vt:i4>
      </vt:variant>
      <vt:variant>
        <vt:lpwstr/>
      </vt:variant>
      <vt:variant>
        <vt:lpwstr>_Toc201562728</vt:lpwstr>
      </vt:variant>
      <vt:variant>
        <vt:i4>1179698</vt:i4>
      </vt:variant>
      <vt:variant>
        <vt:i4>146</vt:i4>
      </vt:variant>
      <vt:variant>
        <vt:i4>0</vt:i4>
      </vt:variant>
      <vt:variant>
        <vt:i4>5</vt:i4>
      </vt:variant>
      <vt:variant>
        <vt:lpwstr/>
      </vt:variant>
      <vt:variant>
        <vt:lpwstr>_Toc201562727</vt:lpwstr>
      </vt:variant>
      <vt:variant>
        <vt:i4>1179698</vt:i4>
      </vt:variant>
      <vt:variant>
        <vt:i4>140</vt:i4>
      </vt:variant>
      <vt:variant>
        <vt:i4>0</vt:i4>
      </vt:variant>
      <vt:variant>
        <vt:i4>5</vt:i4>
      </vt:variant>
      <vt:variant>
        <vt:lpwstr/>
      </vt:variant>
      <vt:variant>
        <vt:lpwstr>_Toc201562726</vt:lpwstr>
      </vt:variant>
      <vt:variant>
        <vt:i4>1179698</vt:i4>
      </vt:variant>
      <vt:variant>
        <vt:i4>134</vt:i4>
      </vt:variant>
      <vt:variant>
        <vt:i4>0</vt:i4>
      </vt:variant>
      <vt:variant>
        <vt:i4>5</vt:i4>
      </vt:variant>
      <vt:variant>
        <vt:lpwstr/>
      </vt:variant>
      <vt:variant>
        <vt:lpwstr>_Toc201562725</vt:lpwstr>
      </vt:variant>
      <vt:variant>
        <vt:i4>1179698</vt:i4>
      </vt:variant>
      <vt:variant>
        <vt:i4>128</vt:i4>
      </vt:variant>
      <vt:variant>
        <vt:i4>0</vt:i4>
      </vt:variant>
      <vt:variant>
        <vt:i4>5</vt:i4>
      </vt:variant>
      <vt:variant>
        <vt:lpwstr/>
      </vt:variant>
      <vt:variant>
        <vt:lpwstr>_Toc201562724</vt:lpwstr>
      </vt:variant>
      <vt:variant>
        <vt:i4>1179698</vt:i4>
      </vt:variant>
      <vt:variant>
        <vt:i4>122</vt:i4>
      </vt:variant>
      <vt:variant>
        <vt:i4>0</vt:i4>
      </vt:variant>
      <vt:variant>
        <vt:i4>5</vt:i4>
      </vt:variant>
      <vt:variant>
        <vt:lpwstr/>
      </vt:variant>
      <vt:variant>
        <vt:lpwstr>_Toc201562723</vt:lpwstr>
      </vt:variant>
      <vt:variant>
        <vt:i4>1179698</vt:i4>
      </vt:variant>
      <vt:variant>
        <vt:i4>116</vt:i4>
      </vt:variant>
      <vt:variant>
        <vt:i4>0</vt:i4>
      </vt:variant>
      <vt:variant>
        <vt:i4>5</vt:i4>
      </vt:variant>
      <vt:variant>
        <vt:lpwstr/>
      </vt:variant>
      <vt:variant>
        <vt:lpwstr>_Toc201562722</vt:lpwstr>
      </vt:variant>
      <vt:variant>
        <vt:i4>1179698</vt:i4>
      </vt:variant>
      <vt:variant>
        <vt:i4>110</vt:i4>
      </vt:variant>
      <vt:variant>
        <vt:i4>0</vt:i4>
      </vt:variant>
      <vt:variant>
        <vt:i4>5</vt:i4>
      </vt:variant>
      <vt:variant>
        <vt:lpwstr/>
      </vt:variant>
      <vt:variant>
        <vt:lpwstr>_Toc201562721</vt:lpwstr>
      </vt:variant>
      <vt:variant>
        <vt:i4>1179698</vt:i4>
      </vt:variant>
      <vt:variant>
        <vt:i4>104</vt:i4>
      </vt:variant>
      <vt:variant>
        <vt:i4>0</vt:i4>
      </vt:variant>
      <vt:variant>
        <vt:i4>5</vt:i4>
      </vt:variant>
      <vt:variant>
        <vt:lpwstr/>
      </vt:variant>
      <vt:variant>
        <vt:lpwstr>_Toc201562720</vt:lpwstr>
      </vt:variant>
      <vt:variant>
        <vt:i4>1114162</vt:i4>
      </vt:variant>
      <vt:variant>
        <vt:i4>98</vt:i4>
      </vt:variant>
      <vt:variant>
        <vt:i4>0</vt:i4>
      </vt:variant>
      <vt:variant>
        <vt:i4>5</vt:i4>
      </vt:variant>
      <vt:variant>
        <vt:lpwstr/>
      </vt:variant>
      <vt:variant>
        <vt:lpwstr>_Toc201562719</vt:lpwstr>
      </vt:variant>
      <vt:variant>
        <vt:i4>1114162</vt:i4>
      </vt:variant>
      <vt:variant>
        <vt:i4>92</vt:i4>
      </vt:variant>
      <vt:variant>
        <vt:i4>0</vt:i4>
      </vt:variant>
      <vt:variant>
        <vt:i4>5</vt:i4>
      </vt:variant>
      <vt:variant>
        <vt:lpwstr/>
      </vt:variant>
      <vt:variant>
        <vt:lpwstr>_Toc201562718</vt:lpwstr>
      </vt:variant>
      <vt:variant>
        <vt:i4>1114162</vt:i4>
      </vt:variant>
      <vt:variant>
        <vt:i4>86</vt:i4>
      </vt:variant>
      <vt:variant>
        <vt:i4>0</vt:i4>
      </vt:variant>
      <vt:variant>
        <vt:i4>5</vt:i4>
      </vt:variant>
      <vt:variant>
        <vt:lpwstr/>
      </vt:variant>
      <vt:variant>
        <vt:lpwstr>_Toc201562717</vt:lpwstr>
      </vt:variant>
      <vt:variant>
        <vt:i4>1114162</vt:i4>
      </vt:variant>
      <vt:variant>
        <vt:i4>80</vt:i4>
      </vt:variant>
      <vt:variant>
        <vt:i4>0</vt:i4>
      </vt:variant>
      <vt:variant>
        <vt:i4>5</vt:i4>
      </vt:variant>
      <vt:variant>
        <vt:lpwstr/>
      </vt:variant>
      <vt:variant>
        <vt:lpwstr>_Toc201562716</vt:lpwstr>
      </vt:variant>
      <vt:variant>
        <vt:i4>1114162</vt:i4>
      </vt:variant>
      <vt:variant>
        <vt:i4>74</vt:i4>
      </vt:variant>
      <vt:variant>
        <vt:i4>0</vt:i4>
      </vt:variant>
      <vt:variant>
        <vt:i4>5</vt:i4>
      </vt:variant>
      <vt:variant>
        <vt:lpwstr/>
      </vt:variant>
      <vt:variant>
        <vt:lpwstr>_Toc201562715</vt:lpwstr>
      </vt:variant>
      <vt:variant>
        <vt:i4>1114162</vt:i4>
      </vt:variant>
      <vt:variant>
        <vt:i4>68</vt:i4>
      </vt:variant>
      <vt:variant>
        <vt:i4>0</vt:i4>
      </vt:variant>
      <vt:variant>
        <vt:i4>5</vt:i4>
      </vt:variant>
      <vt:variant>
        <vt:lpwstr/>
      </vt:variant>
      <vt:variant>
        <vt:lpwstr>_Toc201562714</vt:lpwstr>
      </vt:variant>
      <vt:variant>
        <vt:i4>1114162</vt:i4>
      </vt:variant>
      <vt:variant>
        <vt:i4>62</vt:i4>
      </vt:variant>
      <vt:variant>
        <vt:i4>0</vt:i4>
      </vt:variant>
      <vt:variant>
        <vt:i4>5</vt:i4>
      </vt:variant>
      <vt:variant>
        <vt:lpwstr/>
      </vt:variant>
      <vt:variant>
        <vt:lpwstr>_Toc201562713</vt:lpwstr>
      </vt:variant>
      <vt:variant>
        <vt:i4>1114162</vt:i4>
      </vt:variant>
      <vt:variant>
        <vt:i4>56</vt:i4>
      </vt:variant>
      <vt:variant>
        <vt:i4>0</vt:i4>
      </vt:variant>
      <vt:variant>
        <vt:i4>5</vt:i4>
      </vt:variant>
      <vt:variant>
        <vt:lpwstr/>
      </vt:variant>
      <vt:variant>
        <vt:lpwstr>_Toc201562712</vt:lpwstr>
      </vt:variant>
      <vt:variant>
        <vt:i4>1114162</vt:i4>
      </vt:variant>
      <vt:variant>
        <vt:i4>50</vt:i4>
      </vt:variant>
      <vt:variant>
        <vt:i4>0</vt:i4>
      </vt:variant>
      <vt:variant>
        <vt:i4>5</vt:i4>
      </vt:variant>
      <vt:variant>
        <vt:lpwstr/>
      </vt:variant>
      <vt:variant>
        <vt:lpwstr>_Toc201562711</vt:lpwstr>
      </vt:variant>
      <vt:variant>
        <vt:i4>1114162</vt:i4>
      </vt:variant>
      <vt:variant>
        <vt:i4>44</vt:i4>
      </vt:variant>
      <vt:variant>
        <vt:i4>0</vt:i4>
      </vt:variant>
      <vt:variant>
        <vt:i4>5</vt:i4>
      </vt:variant>
      <vt:variant>
        <vt:lpwstr/>
      </vt:variant>
      <vt:variant>
        <vt:lpwstr>_Toc201562710</vt:lpwstr>
      </vt:variant>
      <vt:variant>
        <vt:i4>1048626</vt:i4>
      </vt:variant>
      <vt:variant>
        <vt:i4>38</vt:i4>
      </vt:variant>
      <vt:variant>
        <vt:i4>0</vt:i4>
      </vt:variant>
      <vt:variant>
        <vt:i4>5</vt:i4>
      </vt:variant>
      <vt:variant>
        <vt:lpwstr/>
      </vt:variant>
      <vt:variant>
        <vt:lpwstr>_Toc201562709</vt:lpwstr>
      </vt:variant>
      <vt:variant>
        <vt:i4>1048626</vt:i4>
      </vt:variant>
      <vt:variant>
        <vt:i4>32</vt:i4>
      </vt:variant>
      <vt:variant>
        <vt:i4>0</vt:i4>
      </vt:variant>
      <vt:variant>
        <vt:i4>5</vt:i4>
      </vt:variant>
      <vt:variant>
        <vt:lpwstr/>
      </vt:variant>
      <vt:variant>
        <vt:lpwstr>_Toc201562708</vt:lpwstr>
      </vt:variant>
      <vt:variant>
        <vt:i4>1048626</vt:i4>
      </vt:variant>
      <vt:variant>
        <vt:i4>26</vt:i4>
      </vt:variant>
      <vt:variant>
        <vt:i4>0</vt:i4>
      </vt:variant>
      <vt:variant>
        <vt:i4>5</vt:i4>
      </vt:variant>
      <vt:variant>
        <vt:lpwstr/>
      </vt:variant>
      <vt:variant>
        <vt:lpwstr>_Toc201562707</vt:lpwstr>
      </vt:variant>
      <vt:variant>
        <vt:i4>1048626</vt:i4>
      </vt:variant>
      <vt:variant>
        <vt:i4>20</vt:i4>
      </vt:variant>
      <vt:variant>
        <vt:i4>0</vt:i4>
      </vt:variant>
      <vt:variant>
        <vt:i4>5</vt:i4>
      </vt:variant>
      <vt:variant>
        <vt:lpwstr/>
      </vt:variant>
      <vt:variant>
        <vt:lpwstr>_Toc201562706</vt:lpwstr>
      </vt:variant>
      <vt:variant>
        <vt:i4>1048626</vt:i4>
      </vt:variant>
      <vt:variant>
        <vt:i4>14</vt:i4>
      </vt:variant>
      <vt:variant>
        <vt:i4>0</vt:i4>
      </vt:variant>
      <vt:variant>
        <vt:i4>5</vt:i4>
      </vt:variant>
      <vt:variant>
        <vt:lpwstr/>
      </vt:variant>
      <vt:variant>
        <vt:lpwstr>_Toc201562705</vt:lpwstr>
      </vt:variant>
      <vt:variant>
        <vt:i4>1048626</vt:i4>
      </vt:variant>
      <vt:variant>
        <vt:i4>8</vt:i4>
      </vt:variant>
      <vt:variant>
        <vt:i4>0</vt:i4>
      </vt:variant>
      <vt:variant>
        <vt:i4>5</vt:i4>
      </vt:variant>
      <vt:variant>
        <vt:lpwstr/>
      </vt:variant>
      <vt:variant>
        <vt:lpwstr>_Toc201562704</vt:lpwstr>
      </vt:variant>
      <vt:variant>
        <vt:i4>1048626</vt:i4>
      </vt:variant>
      <vt:variant>
        <vt:i4>2</vt:i4>
      </vt:variant>
      <vt:variant>
        <vt:i4>0</vt:i4>
      </vt:variant>
      <vt:variant>
        <vt:i4>5</vt:i4>
      </vt:variant>
      <vt:variant>
        <vt:lpwstr/>
      </vt:variant>
      <vt:variant>
        <vt:lpwstr>_Toc201562703</vt:lpwstr>
      </vt:variant>
      <vt:variant>
        <vt:i4>3342428</vt:i4>
      </vt:variant>
      <vt:variant>
        <vt:i4>6</vt:i4>
      </vt:variant>
      <vt:variant>
        <vt:i4>0</vt:i4>
      </vt:variant>
      <vt:variant>
        <vt:i4>5</vt:i4>
      </vt:variant>
      <vt:variant>
        <vt:lpwstr>mailto:Walter.vanLoon@han.nl</vt:lpwstr>
      </vt:variant>
      <vt:variant>
        <vt:lpwstr/>
      </vt:variant>
      <vt:variant>
        <vt:i4>3342428</vt:i4>
      </vt:variant>
      <vt:variant>
        <vt:i4>3</vt:i4>
      </vt:variant>
      <vt:variant>
        <vt:i4>0</vt:i4>
      </vt:variant>
      <vt:variant>
        <vt:i4>5</vt:i4>
      </vt:variant>
      <vt:variant>
        <vt:lpwstr>mailto:Walter.vanLoon@han.nl</vt:lpwstr>
      </vt:variant>
      <vt:variant>
        <vt:lpwstr/>
      </vt:variant>
      <vt:variant>
        <vt:i4>3342428</vt:i4>
      </vt:variant>
      <vt:variant>
        <vt:i4>0</vt:i4>
      </vt:variant>
      <vt:variant>
        <vt:i4>0</vt:i4>
      </vt:variant>
      <vt:variant>
        <vt:i4>5</vt:i4>
      </vt:variant>
      <vt:variant>
        <vt:lpwstr>mailto:Walter.vanLoon@han.nl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MArktconsultatiedocument</dc:subject>
  <dc:creator>Ovkj</dc:creator>
  <cp:keywords/>
  <cp:lastModifiedBy>Jan Ovink</cp:lastModifiedBy>
  <cp:revision>191</cp:revision>
  <cp:lastPrinted>2019-08-31T07:43:00Z</cp:lastPrinted>
  <dcterms:created xsi:type="dcterms:W3CDTF">2025-04-25T06:28:00Z</dcterms:created>
  <dcterms:modified xsi:type="dcterms:W3CDTF">2025-09-11T13:44:00Z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0x0101002DC54D44C63E354B99466B139986855A</vt:lpwstr>
  </property>
  <property fmtid="{D5CDD505-2E9C-101B-9397-08002B2CF9AE}" pid="3" name="MediaServiceImageTags">
    <vt:lpwstr/>
  </property>
</Properties>
</file>