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6CBE7" w14:textId="77777777" w:rsidR="00B32B3F" w:rsidRPr="00B32B3F" w:rsidRDefault="00B32B3F" w:rsidP="00B32B3F">
      <w:r w:rsidRPr="00B32B3F">
        <w:rPr>
          <w:highlight w:val="red"/>
        </w:rPr>
        <w:t>Concept contract</w:t>
      </w:r>
    </w:p>
    <w:p w14:paraId="53A9065A" w14:textId="77777777" w:rsidR="00B32B3F" w:rsidRPr="00B32B3F" w:rsidRDefault="00B32B3F" w:rsidP="00B32B3F">
      <w:pPr>
        <w:rPr>
          <w:b/>
          <w:bCs/>
        </w:rPr>
      </w:pPr>
      <w:r w:rsidRPr="00B32B3F">
        <w:rPr>
          <w:b/>
          <w:bCs/>
          <w:highlight w:val="yellow"/>
        </w:rPr>
        <w:t>Overeenkomst &lt;naam aanbesteding invullen&gt;</w:t>
      </w:r>
    </w:p>
    <w:p w14:paraId="166595B2" w14:textId="77777777" w:rsidR="00B32B3F" w:rsidRPr="00B32B3F" w:rsidRDefault="00B32B3F" w:rsidP="00B32B3F"/>
    <w:p w14:paraId="522C8FD3" w14:textId="77777777" w:rsidR="00B32B3F" w:rsidRPr="00B32B3F" w:rsidRDefault="00B32B3F" w:rsidP="00B32B3F"/>
    <w:p w14:paraId="12967A68" w14:textId="77777777" w:rsidR="00B32B3F" w:rsidRPr="00B32B3F" w:rsidRDefault="00B32B3F" w:rsidP="00B32B3F">
      <w:pPr>
        <w:rPr>
          <w:b/>
          <w:bCs/>
        </w:rPr>
      </w:pPr>
      <w:r w:rsidRPr="00B32B3F">
        <w:rPr>
          <w:b/>
          <w:bCs/>
        </w:rPr>
        <w:t>ONDERGETEKENDEN</w:t>
      </w:r>
    </w:p>
    <w:p w14:paraId="31E298B6" w14:textId="77777777" w:rsidR="00B32B3F" w:rsidRPr="00B32B3F" w:rsidRDefault="00B32B3F" w:rsidP="00B32B3F"/>
    <w:p w14:paraId="5D09490B" w14:textId="77777777" w:rsidR="00B32B3F" w:rsidRPr="00B32B3F" w:rsidRDefault="00B32B3F" w:rsidP="00B32B3F"/>
    <w:p w14:paraId="48441D69" w14:textId="643BC1A3" w:rsidR="00B32B3F" w:rsidRPr="00B32B3F" w:rsidRDefault="00B32B3F" w:rsidP="00B32B3F">
      <w:r w:rsidRPr="00B32B3F">
        <w:t>1.</w:t>
      </w:r>
      <w:r w:rsidRPr="00B32B3F">
        <w:tab/>
        <w:t xml:space="preserve">De gemeente </w:t>
      </w:r>
      <w:r>
        <w:t>Bloemendaal</w:t>
      </w:r>
      <w:r w:rsidRPr="00B32B3F">
        <w:t xml:space="preserve"> kantoorhoudende aan </w:t>
      </w:r>
      <w:r>
        <w:t xml:space="preserve">de </w:t>
      </w:r>
      <w:proofErr w:type="spellStart"/>
      <w:r>
        <w:t>Bloemendaalseweg</w:t>
      </w:r>
      <w:proofErr w:type="spellEnd"/>
      <w:r>
        <w:t xml:space="preserve"> 158 – 2051 GJ</w:t>
      </w:r>
      <w:r w:rsidRPr="00B32B3F">
        <w:t xml:space="preserve"> te </w:t>
      </w:r>
      <w:r>
        <w:t xml:space="preserve">Overveen </w:t>
      </w:r>
      <w:r w:rsidRPr="00B32B3F">
        <w:t xml:space="preserve">dezen op grond van artikel 171 lid 1 van de Gemeentewet rechtsgeldig vertegenwoordigd door haar burgemeester </w:t>
      </w:r>
      <w:r w:rsidRPr="00B32B3F">
        <w:rPr>
          <w:highlight w:val="yellow"/>
        </w:rPr>
        <w:t>&lt;invullen&gt;</w:t>
      </w:r>
      <w:r w:rsidRPr="00B32B3F">
        <w:t xml:space="preserve"> (of: voor wie gemandateerd is de heer/mevrouw &lt;</w:t>
      </w:r>
      <w:r w:rsidRPr="00B32B3F">
        <w:rPr>
          <w:highlight w:val="yellow"/>
        </w:rPr>
        <w:t>invullen&gt;)</w:t>
      </w:r>
      <w:r w:rsidRPr="00B32B3F">
        <w:t xml:space="preserve"> die deze overeenkomst parafeert en ondertekent, hierna ook: “Opdrachtgever”;</w:t>
      </w:r>
    </w:p>
    <w:p w14:paraId="78292CFE" w14:textId="77777777" w:rsidR="00B32B3F" w:rsidRPr="00B32B3F" w:rsidRDefault="00B32B3F" w:rsidP="00B32B3F"/>
    <w:p w14:paraId="5EB00309" w14:textId="77777777" w:rsidR="00B32B3F" w:rsidRPr="00B32B3F" w:rsidRDefault="00B32B3F" w:rsidP="00B32B3F">
      <w:r w:rsidRPr="00B32B3F">
        <w:t>en</w:t>
      </w:r>
    </w:p>
    <w:p w14:paraId="2171465D" w14:textId="77777777" w:rsidR="00B32B3F" w:rsidRPr="00B32B3F" w:rsidRDefault="00B32B3F" w:rsidP="00B32B3F"/>
    <w:p w14:paraId="11A52C50" w14:textId="1360EEF1" w:rsidR="00B32B3F" w:rsidRPr="00B32B3F" w:rsidRDefault="00B32B3F" w:rsidP="00B32B3F">
      <w:r w:rsidRPr="00B32B3F">
        <w:t xml:space="preserve">      2.</w:t>
      </w:r>
      <w:r w:rsidRPr="00B32B3F">
        <w:tab/>
      </w:r>
      <w:r w:rsidRPr="00B32B3F">
        <w:rPr>
          <w:highlight w:val="yellow"/>
        </w:rPr>
        <w:t>BEDIJFSNAAM</w:t>
      </w:r>
      <w:r w:rsidRPr="00B32B3F">
        <w:t>, kantoorhoudende te &lt;</w:t>
      </w:r>
      <w:r w:rsidRPr="00B32B3F">
        <w:rPr>
          <w:highlight w:val="yellow"/>
        </w:rPr>
        <w:t>postcode invullen&gt; &lt;invullen naam vestigingsplaats &gt;</w:t>
      </w:r>
      <w:r w:rsidRPr="00B32B3F">
        <w:t xml:space="preserve"> aan de </w:t>
      </w:r>
      <w:r w:rsidRPr="00B32B3F">
        <w:rPr>
          <w:highlight w:val="yellow"/>
        </w:rPr>
        <w:t>&lt;adres invullen&gt;</w:t>
      </w:r>
      <w:r w:rsidRPr="00B32B3F">
        <w:t xml:space="preserve"> te dezen rechtsgeldig vertegenwoordigd door de heer/mevrouw </w:t>
      </w:r>
      <w:r w:rsidRPr="00B32B3F">
        <w:rPr>
          <w:highlight w:val="yellow"/>
        </w:rPr>
        <w:t>&lt;invullen&gt;</w:t>
      </w:r>
      <w:r w:rsidRPr="00B32B3F">
        <w:t xml:space="preserve"> (let op: check handelsregister omtrent tekeningsbevoegdheid), hierna ook: ‘Opdrachtnemer’;</w:t>
      </w:r>
    </w:p>
    <w:p w14:paraId="08A1BA54" w14:textId="77777777" w:rsidR="00B32B3F" w:rsidRPr="00B32B3F" w:rsidRDefault="00B32B3F" w:rsidP="00B32B3F"/>
    <w:p w14:paraId="3F75E402" w14:textId="77777777" w:rsidR="00B32B3F" w:rsidRPr="00B32B3F" w:rsidRDefault="00B32B3F" w:rsidP="00B32B3F">
      <w:r w:rsidRPr="00B32B3F">
        <w:t>Hierna gezamenlijk ook te noemen: “Partijen”.</w:t>
      </w:r>
    </w:p>
    <w:p w14:paraId="28B9031C" w14:textId="77777777" w:rsidR="00B32B3F" w:rsidRPr="00B32B3F" w:rsidRDefault="00B32B3F" w:rsidP="00B32B3F"/>
    <w:p w14:paraId="5CB90F9A" w14:textId="77777777" w:rsidR="00B32B3F" w:rsidRPr="00B32B3F" w:rsidRDefault="00B32B3F" w:rsidP="00B32B3F"/>
    <w:p w14:paraId="42987D42" w14:textId="77777777" w:rsidR="00B32B3F" w:rsidRPr="00B32B3F" w:rsidRDefault="00B32B3F" w:rsidP="00B32B3F">
      <w:pPr>
        <w:rPr>
          <w:b/>
          <w:bCs/>
        </w:rPr>
      </w:pPr>
      <w:r w:rsidRPr="00B32B3F">
        <w:rPr>
          <w:b/>
          <w:bCs/>
        </w:rPr>
        <w:t>NEMEN IN OVERWEGING</w:t>
      </w:r>
    </w:p>
    <w:p w14:paraId="6F0A1F8C" w14:textId="77777777" w:rsidR="00B32B3F" w:rsidRPr="00B32B3F" w:rsidRDefault="00B32B3F" w:rsidP="00B32B3F">
      <w:r w:rsidRPr="00B32B3F">
        <w:t>1.</w:t>
      </w:r>
      <w:r w:rsidRPr="00B32B3F">
        <w:tab/>
        <w:t xml:space="preserve">Opdrachtgever wenst een overeenkomst voor </w:t>
      </w:r>
      <w:r w:rsidRPr="00B32B3F">
        <w:rPr>
          <w:highlight w:val="yellow"/>
        </w:rPr>
        <w:t>&lt;invullen onderwerp&gt;</w:t>
      </w:r>
      <w:r w:rsidRPr="00B32B3F">
        <w:t xml:space="preserve"> af te sluiten.</w:t>
      </w:r>
    </w:p>
    <w:p w14:paraId="72691E24" w14:textId="77777777" w:rsidR="00B32B3F" w:rsidRPr="00B32B3F" w:rsidRDefault="00B32B3F" w:rsidP="00B32B3F">
      <w:r w:rsidRPr="00B32B3F">
        <w:t>2.</w:t>
      </w:r>
      <w:r w:rsidRPr="00B32B3F">
        <w:tab/>
        <w:t xml:space="preserve">Opdracht gever heeft hiertoe een offerteaanvraag uitgeschreven op d.d. </w:t>
      </w:r>
      <w:r w:rsidRPr="00B32B3F">
        <w:rPr>
          <w:highlight w:val="yellow"/>
        </w:rPr>
        <w:t>&lt;invullen datum&gt;</w:t>
      </w:r>
      <w:r w:rsidRPr="00B32B3F">
        <w:t xml:space="preserve"> voor de levering/uitvoering van </w:t>
      </w:r>
      <w:r w:rsidRPr="00B32B3F">
        <w:rPr>
          <w:highlight w:val="yellow"/>
        </w:rPr>
        <w:t>&lt;invullen onderwerp&gt;.</w:t>
      </w:r>
    </w:p>
    <w:p w14:paraId="45B634A7" w14:textId="77777777" w:rsidR="00B32B3F" w:rsidRPr="00B32B3F" w:rsidRDefault="00B32B3F" w:rsidP="00B32B3F">
      <w:r w:rsidRPr="00B32B3F">
        <w:t>3.</w:t>
      </w:r>
      <w:r w:rsidRPr="00B32B3F">
        <w:tab/>
        <w:t xml:space="preserve">&lt;Indien van toepassing&gt; Ter aanvulling op de offerteaanvraag is er d.d. </w:t>
      </w:r>
      <w:r w:rsidRPr="00B32B3F">
        <w:rPr>
          <w:highlight w:val="yellow"/>
        </w:rPr>
        <w:t>&lt;invullen&gt;</w:t>
      </w:r>
      <w:r w:rsidRPr="00B32B3F">
        <w:t xml:space="preserve"> een Nota van Inlichtingen verstrekt aan de Opdrachtnemer.</w:t>
      </w:r>
    </w:p>
    <w:p w14:paraId="7A0EC1F5" w14:textId="77777777" w:rsidR="00B32B3F" w:rsidRPr="00B32B3F" w:rsidRDefault="00B32B3F" w:rsidP="00B32B3F">
      <w:r w:rsidRPr="00B32B3F">
        <w:t>4.</w:t>
      </w:r>
      <w:r w:rsidRPr="00B32B3F">
        <w:tab/>
        <w:t xml:space="preserve">Opdrachtnemer heeft offerte uitgebracht d.d. </w:t>
      </w:r>
      <w:r w:rsidRPr="00B32B3F">
        <w:rPr>
          <w:highlight w:val="yellow"/>
        </w:rPr>
        <w:t>&lt;invullen datum en evt. kenmerk&gt;.</w:t>
      </w:r>
    </w:p>
    <w:p w14:paraId="2333C54C" w14:textId="77777777" w:rsidR="00B32B3F" w:rsidRPr="00B32B3F" w:rsidRDefault="00B32B3F" w:rsidP="00B32B3F">
      <w:r w:rsidRPr="00B32B3F">
        <w:t>5.</w:t>
      </w:r>
      <w:r w:rsidRPr="00B32B3F">
        <w:tab/>
        <w:t>Naar aanleiding van voormelde offerteaanvraag heeft Opdrachtnemer een inschrijving ingediend en na beoordeling van alle inschrijvingen is de inschrijving van Opdrachtnemer de  Economisch Meest Voordelige Inschrijving (EMVI) variant: &lt;Laagste Prijs/ beste prijs/kwaliteitsverhouding&gt;</w:t>
      </w:r>
    </w:p>
    <w:p w14:paraId="1424C0AA" w14:textId="77777777" w:rsidR="00B32B3F" w:rsidRPr="00B32B3F" w:rsidRDefault="00B32B3F" w:rsidP="00B32B3F">
      <w:r w:rsidRPr="00B32B3F">
        <w:t>6.</w:t>
      </w:r>
      <w:r w:rsidRPr="00B32B3F">
        <w:tab/>
        <w:t>Partijen wensen hetgeen zij zijn overeengekomen, w.o. de voorwaarden voor uitvoeren van de werkzaamheden, vast te leggen in deze overeenkomst.</w:t>
      </w:r>
    </w:p>
    <w:p w14:paraId="60FFFB3E" w14:textId="77777777" w:rsidR="00B32B3F" w:rsidRPr="00B32B3F" w:rsidRDefault="00B32B3F" w:rsidP="00B32B3F"/>
    <w:p w14:paraId="57567049" w14:textId="77777777" w:rsidR="00B32B3F" w:rsidRPr="00B32B3F" w:rsidRDefault="00B32B3F" w:rsidP="00B32B3F"/>
    <w:p w14:paraId="2A1E768A" w14:textId="77777777" w:rsidR="00B32B3F" w:rsidRPr="00B32B3F" w:rsidRDefault="00B32B3F" w:rsidP="00B32B3F">
      <w:pPr>
        <w:rPr>
          <w:b/>
          <w:bCs/>
        </w:rPr>
      </w:pPr>
      <w:r w:rsidRPr="00B32B3F">
        <w:rPr>
          <w:b/>
          <w:bCs/>
        </w:rPr>
        <w:t>EN VERKLAREN TE ZIJN OVEREENGEKOMEN ALS VOLGT</w:t>
      </w:r>
    </w:p>
    <w:p w14:paraId="6DB653B0" w14:textId="77777777" w:rsidR="00B32B3F" w:rsidRPr="00B32B3F" w:rsidRDefault="00B32B3F" w:rsidP="00B32B3F">
      <w:pPr>
        <w:rPr>
          <w:b/>
          <w:bCs/>
        </w:rPr>
      </w:pPr>
      <w:r w:rsidRPr="00B32B3F">
        <w:rPr>
          <w:b/>
          <w:bCs/>
        </w:rPr>
        <w:t>Artikel 1</w:t>
      </w:r>
      <w:r w:rsidRPr="00B32B3F">
        <w:rPr>
          <w:b/>
          <w:bCs/>
        </w:rPr>
        <w:tab/>
        <w:t>Opdracht</w:t>
      </w:r>
    </w:p>
    <w:p w14:paraId="06B572B0" w14:textId="77777777" w:rsidR="00B32B3F" w:rsidRPr="00B32B3F" w:rsidRDefault="00B32B3F" w:rsidP="00B32B3F">
      <w:r w:rsidRPr="00B32B3F">
        <w:t>1.</w:t>
      </w:r>
      <w:r w:rsidRPr="00B32B3F">
        <w:tab/>
        <w:t xml:space="preserve">De Opdrachtgever geeft opdracht aan de Opdrachtnemer, hetgeen door de Opdrachtnemer wordt aanvaard, tot het verzorgen dan wel leveren van </w:t>
      </w:r>
      <w:r w:rsidRPr="00B32B3F">
        <w:rPr>
          <w:highlight w:val="yellow"/>
        </w:rPr>
        <w:t>&lt;invullen onderwerp&gt;</w:t>
      </w:r>
      <w:r w:rsidRPr="00B32B3F">
        <w:t xml:space="preserve"> (hierna: “de diensten/leveringen”).</w:t>
      </w:r>
    </w:p>
    <w:p w14:paraId="79FD8534" w14:textId="77777777" w:rsidR="00B32B3F" w:rsidRPr="00B32B3F" w:rsidRDefault="00B32B3F" w:rsidP="00B32B3F">
      <w:r w:rsidRPr="00B32B3F">
        <w:t>2.</w:t>
      </w:r>
      <w:r w:rsidRPr="00B32B3F">
        <w:tab/>
        <w:t xml:space="preserve">Uitvoering van de diensten/leveringen door de Opdrachtnemer als bedoeld in lid 1 van dit artikel geschiedt onder de voorwaarden en bedingen van deze overeenkomst inclusief bijlagen. </w:t>
      </w:r>
    </w:p>
    <w:p w14:paraId="0DEC0FBC" w14:textId="77777777" w:rsidR="00B32B3F" w:rsidRPr="00B32B3F" w:rsidRDefault="00B32B3F" w:rsidP="00B32B3F"/>
    <w:p w14:paraId="34244BE1" w14:textId="77777777" w:rsidR="00B32B3F" w:rsidRPr="00B32B3F" w:rsidRDefault="00B32B3F" w:rsidP="00B32B3F">
      <w:pPr>
        <w:rPr>
          <w:b/>
          <w:bCs/>
        </w:rPr>
      </w:pPr>
      <w:r w:rsidRPr="00B32B3F">
        <w:rPr>
          <w:b/>
          <w:bCs/>
        </w:rPr>
        <w:t>Artikel 2</w:t>
      </w:r>
      <w:r w:rsidRPr="00B32B3F">
        <w:rPr>
          <w:b/>
          <w:bCs/>
        </w:rPr>
        <w:tab/>
        <w:t>Duur van de overeenkomst</w:t>
      </w:r>
    </w:p>
    <w:p w14:paraId="6F7FD37F" w14:textId="77777777" w:rsidR="00B32B3F" w:rsidRPr="00B32B3F" w:rsidRDefault="00B32B3F" w:rsidP="00B32B3F">
      <w:r w:rsidRPr="00B32B3F">
        <w:t>1.</w:t>
      </w:r>
      <w:r w:rsidRPr="00B32B3F">
        <w:tab/>
        <w:t xml:space="preserve">Deze overeenkomst wordt afgesloten voor een periode van maximaal </w:t>
      </w:r>
      <w:r w:rsidRPr="00B32B3F">
        <w:rPr>
          <w:highlight w:val="yellow"/>
        </w:rPr>
        <w:t>&lt;invullen&gt;</w:t>
      </w:r>
      <w:r w:rsidRPr="00B32B3F">
        <w:t xml:space="preserve"> jaar met </w:t>
      </w:r>
      <w:r w:rsidRPr="00B32B3F">
        <w:rPr>
          <w:highlight w:val="yellow"/>
        </w:rPr>
        <w:t>&lt;aantal&gt;</w:t>
      </w:r>
      <w:r w:rsidRPr="00B32B3F">
        <w:t xml:space="preserve"> dienstverlener(s) voor </w:t>
      </w:r>
      <w:r w:rsidRPr="00B32B3F">
        <w:rPr>
          <w:highlight w:val="yellow"/>
        </w:rPr>
        <w:t>&lt;opdracht&gt;.</w:t>
      </w:r>
      <w:r w:rsidRPr="00B32B3F">
        <w:t xml:space="preserve"> </w:t>
      </w:r>
    </w:p>
    <w:p w14:paraId="15E1AA66" w14:textId="77777777" w:rsidR="00B32B3F" w:rsidRPr="00B32B3F" w:rsidRDefault="00B32B3F" w:rsidP="00B32B3F">
      <w:r w:rsidRPr="00B32B3F">
        <w:t>2.</w:t>
      </w:r>
      <w:r w:rsidRPr="00B32B3F">
        <w:tab/>
        <w:t>De inwerkingtreding van de Overeenkomst is voorzien met ingang van [</w:t>
      </w:r>
      <w:r w:rsidRPr="00B32B3F">
        <w:rPr>
          <w:highlight w:val="yellow"/>
        </w:rPr>
        <w:t>datum</w:t>
      </w:r>
      <w:r w:rsidRPr="00B32B3F">
        <w:t xml:space="preserve">] tot en met </w:t>
      </w:r>
      <w:r w:rsidRPr="00B32B3F">
        <w:rPr>
          <w:highlight w:val="yellow"/>
        </w:rPr>
        <w:t>[datum]</w:t>
      </w:r>
      <w:r w:rsidRPr="00B32B3F">
        <w:t xml:space="preserve"> met een optie tot eenzijdige verlenging door de Opdrachtgever van [</w:t>
      </w:r>
      <w:r w:rsidRPr="00B32B3F">
        <w:rPr>
          <w:highlight w:val="yellow"/>
        </w:rPr>
        <w:t>aantal keren] [aantal</w:t>
      </w:r>
      <w:r w:rsidRPr="00B32B3F">
        <w:t xml:space="preserve">] </w:t>
      </w:r>
      <w:r w:rsidRPr="00B32B3F">
        <w:lastRenderedPageBreak/>
        <w:t>maanden/jaren. Wanneer de Opdrachtgever gebruik maakt van één of meerdere verlengingen zal hij dit uiterlijk &lt;</w:t>
      </w:r>
      <w:r w:rsidRPr="00B32B3F">
        <w:rPr>
          <w:highlight w:val="yellow"/>
        </w:rPr>
        <w:t>invullen&gt;</w:t>
      </w:r>
      <w:r w:rsidRPr="00B32B3F">
        <w:t xml:space="preserve"> maanden voor het verstrijken van de expiratiedatum schriftelijk bekend maken. Wanneer de overeenkomst niet verlengd wordt, of niet meer verlengd kan worden, loopt deze van rechtswege af.</w:t>
      </w:r>
    </w:p>
    <w:p w14:paraId="0D52B6E4" w14:textId="77777777" w:rsidR="00B32B3F" w:rsidRPr="00B32B3F" w:rsidRDefault="00B32B3F" w:rsidP="00B32B3F"/>
    <w:p w14:paraId="393F0645" w14:textId="77777777" w:rsidR="00B32B3F" w:rsidRPr="00B32B3F" w:rsidRDefault="00B32B3F" w:rsidP="00B32B3F">
      <w:pPr>
        <w:rPr>
          <w:b/>
          <w:bCs/>
        </w:rPr>
      </w:pPr>
      <w:r w:rsidRPr="00B32B3F">
        <w:rPr>
          <w:b/>
          <w:bCs/>
        </w:rPr>
        <w:t>Artikel 3</w:t>
      </w:r>
      <w:r w:rsidRPr="00B32B3F">
        <w:rPr>
          <w:b/>
          <w:bCs/>
        </w:rPr>
        <w:tab/>
        <w:t>Meer- en minder werk</w:t>
      </w:r>
    </w:p>
    <w:p w14:paraId="41E05CCF" w14:textId="77777777" w:rsidR="00B32B3F" w:rsidRPr="00B32B3F" w:rsidRDefault="00B32B3F" w:rsidP="00B32B3F">
      <w:r w:rsidRPr="00B32B3F">
        <w:t>1.</w:t>
      </w:r>
      <w:r w:rsidRPr="00B32B3F">
        <w:tab/>
        <w:t>Uitvoering en verrekening van eventueel “meer- en/of minderwerk” dient te allen tijde nader door partijen schriftelijk te worden overeengekomen.</w:t>
      </w:r>
    </w:p>
    <w:p w14:paraId="57553F93" w14:textId="77777777" w:rsidR="00B32B3F" w:rsidRPr="00B32B3F" w:rsidRDefault="00B32B3F" w:rsidP="00B32B3F">
      <w:pPr>
        <w:rPr>
          <w:b/>
          <w:bCs/>
        </w:rPr>
      </w:pPr>
    </w:p>
    <w:p w14:paraId="7C74C417" w14:textId="77777777" w:rsidR="00B32B3F" w:rsidRPr="00B32B3F" w:rsidRDefault="00B32B3F" w:rsidP="00B32B3F">
      <w:pPr>
        <w:rPr>
          <w:b/>
          <w:bCs/>
        </w:rPr>
      </w:pPr>
      <w:r w:rsidRPr="00B32B3F">
        <w:rPr>
          <w:b/>
          <w:bCs/>
        </w:rPr>
        <w:t>Artikel 4</w:t>
      </w:r>
      <w:r w:rsidRPr="00B32B3F">
        <w:rPr>
          <w:b/>
          <w:bCs/>
        </w:rPr>
        <w:tab/>
        <w:t>Aanvullende afspraken</w:t>
      </w:r>
    </w:p>
    <w:p w14:paraId="26939075" w14:textId="77777777" w:rsidR="00B32B3F" w:rsidRPr="00B32B3F" w:rsidRDefault="00B32B3F" w:rsidP="00B32B3F">
      <w:r w:rsidRPr="00B32B3F">
        <w:t>1.</w:t>
      </w:r>
      <w:r w:rsidRPr="00B32B3F">
        <w:tab/>
      </w:r>
      <w:r w:rsidRPr="00B32B3F">
        <w:rPr>
          <w:highlight w:val="yellow"/>
        </w:rPr>
        <w:t>&lt;invullen indien van toepassing&gt;</w:t>
      </w:r>
    </w:p>
    <w:p w14:paraId="193DBA92" w14:textId="77777777" w:rsidR="007B5EC0" w:rsidRPr="002D42C9" w:rsidRDefault="007B5EC0" w:rsidP="007B5EC0">
      <w:pPr>
        <w:rPr>
          <w:b/>
          <w:bCs/>
        </w:rPr>
      </w:pPr>
      <w:r w:rsidRPr="002D42C9">
        <w:rPr>
          <w:b/>
          <w:bCs/>
        </w:rPr>
        <w:t>Artikel 5</w:t>
      </w:r>
      <w:r w:rsidRPr="002D42C9">
        <w:rPr>
          <w:b/>
          <w:bCs/>
        </w:rPr>
        <w:tab/>
        <w:t>Vergoeding en facturering</w:t>
      </w:r>
    </w:p>
    <w:p w14:paraId="702B2876" w14:textId="77777777" w:rsidR="007B5EC0" w:rsidRPr="002D42C9" w:rsidRDefault="007B5EC0" w:rsidP="007B5EC0">
      <w:pPr>
        <w:numPr>
          <w:ilvl w:val="0"/>
          <w:numId w:val="10"/>
        </w:numPr>
        <w:spacing w:after="160" w:line="259" w:lineRule="auto"/>
        <w:contextualSpacing/>
      </w:pPr>
      <w:r>
        <w:t xml:space="preserve">De vergoeding, van de Opdrachtgever aan de opdrachtnemer, is conform de bedragen </w:t>
      </w:r>
      <w:r w:rsidRPr="27985E25">
        <w:rPr>
          <w:highlight w:val="yellow"/>
        </w:rPr>
        <w:t>(zegge:………….. Euro</w:t>
      </w:r>
      <w:r>
        <w:t xml:space="preserve">) genoemd in  </w:t>
      </w:r>
      <w:r w:rsidRPr="27985E25">
        <w:rPr>
          <w:highlight w:val="yellow"/>
        </w:rPr>
        <w:t>&lt;invullen plaats/datum offerte&gt;</w:t>
      </w:r>
      <w:r>
        <w:t xml:space="preserve"> van de door de Opdrachtnemer uitgebrachte offerte. De factureringstermijnen zoals hierna benoemd zijn geldig: </w:t>
      </w:r>
    </w:p>
    <w:p w14:paraId="42BC2443" w14:textId="77777777" w:rsidR="007B5EC0" w:rsidRPr="002D42C9" w:rsidRDefault="007B5EC0" w:rsidP="007B5EC0">
      <w:pPr>
        <w:pStyle w:val="Lijstalinea"/>
        <w:numPr>
          <w:ilvl w:val="0"/>
          <w:numId w:val="9"/>
        </w:numPr>
        <w:spacing w:after="160" w:line="259" w:lineRule="auto"/>
      </w:pPr>
      <w:r w:rsidRPr="27985E25">
        <w:t>Ten aanzien van de van toepassing zijnde onderdelen van positie 1 in de Prijsbladen: Na bestelling: 30% van het bedrag</w:t>
      </w:r>
    </w:p>
    <w:p w14:paraId="46C7FFAC" w14:textId="77777777" w:rsidR="007B5EC0" w:rsidRDefault="007B5EC0" w:rsidP="007B5EC0">
      <w:pPr>
        <w:pStyle w:val="Lijstalinea"/>
        <w:ind w:left="1430"/>
      </w:pPr>
      <w:r w:rsidRPr="27985E25">
        <w:t>Na akkoord bevonden FAT test: 60% van het bedrag</w:t>
      </w:r>
      <w:r>
        <w:br/>
      </w:r>
    </w:p>
    <w:p w14:paraId="01A84174" w14:textId="77777777" w:rsidR="007B5EC0" w:rsidRDefault="007B5EC0" w:rsidP="007B5EC0">
      <w:pPr>
        <w:pStyle w:val="Lijstalinea"/>
        <w:ind w:left="1430"/>
      </w:pPr>
      <w:r w:rsidRPr="27985E25">
        <w:t>Na oplevering (opgeloste restpunten): 10% van het bedrag</w:t>
      </w:r>
    </w:p>
    <w:p w14:paraId="2EE3BC0F" w14:textId="77777777" w:rsidR="007B5EC0" w:rsidRDefault="007B5EC0" w:rsidP="007B5EC0">
      <w:pPr>
        <w:pStyle w:val="Lijstalinea"/>
        <w:numPr>
          <w:ilvl w:val="0"/>
          <w:numId w:val="8"/>
        </w:numPr>
        <w:spacing w:after="160" w:line="259" w:lineRule="auto"/>
      </w:pPr>
      <w:r w:rsidRPr="27985E25">
        <w:t>Ten aanzien van de van toepassing zijnde onderdelen van positie 2 in de Prijsbladen:</w:t>
      </w:r>
      <w:r>
        <w:br/>
      </w:r>
      <w:r w:rsidRPr="27985E25">
        <w:t>50% voor de 2e maand van een overeenkomstjaar. Houd rekening met de garantietermijn.</w:t>
      </w:r>
    </w:p>
    <w:p w14:paraId="71B258C6" w14:textId="77777777" w:rsidR="007B5EC0" w:rsidRDefault="007B5EC0" w:rsidP="007B5EC0">
      <w:pPr>
        <w:pStyle w:val="Lijstalinea"/>
        <w:ind w:left="1068"/>
      </w:pPr>
      <w:r w:rsidRPr="27985E25">
        <w:t xml:space="preserve">50% voor de 8e maand van een overeenkomstjaar, Houd rekening met de garantietermijn. </w:t>
      </w:r>
    </w:p>
    <w:p w14:paraId="62049AA7" w14:textId="77777777" w:rsidR="007B5EC0" w:rsidRDefault="007B5EC0" w:rsidP="007B5EC0">
      <w:pPr>
        <w:pStyle w:val="Lijstalinea"/>
        <w:numPr>
          <w:ilvl w:val="0"/>
          <w:numId w:val="8"/>
        </w:numPr>
        <w:spacing w:after="160" w:line="259" w:lineRule="auto"/>
      </w:pPr>
      <w:r w:rsidRPr="27985E25">
        <w:t>Ten aanzien van kosten in verband met positie 3: te allen tijde na akkoord opdrachtgever, op nacalculatie.</w:t>
      </w:r>
    </w:p>
    <w:p w14:paraId="65ADDE7E" w14:textId="77777777" w:rsidR="007B5EC0" w:rsidRPr="002D42C9" w:rsidRDefault="007B5EC0" w:rsidP="007B5EC0">
      <w:pPr>
        <w:numPr>
          <w:ilvl w:val="0"/>
          <w:numId w:val="10"/>
        </w:numPr>
        <w:spacing w:after="160" w:line="259" w:lineRule="auto"/>
        <w:contextualSpacing/>
      </w:pPr>
      <w:r>
        <w:t>Facturering door opdrachtnemer geschiedt op de volgende wijze:</w:t>
      </w:r>
    </w:p>
    <w:p w14:paraId="5A3D8234" w14:textId="77777777" w:rsidR="007B5EC0" w:rsidRDefault="007B5EC0" w:rsidP="007B5EC0">
      <w:pPr>
        <w:ind w:left="1070"/>
        <w:contextualSpacing/>
      </w:pPr>
    </w:p>
    <w:p w14:paraId="04B8FD74" w14:textId="77777777" w:rsidR="007B5EC0" w:rsidRPr="002D42C9" w:rsidRDefault="007B5EC0" w:rsidP="007B5EC0">
      <w:pPr>
        <w:spacing w:line="240" w:lineRule="auto"/>
        <w:ind w:left="1068"/>
      </w:pPr>
      <w:r w:rsidRPr="002D42C9">
        <w:t>Op de factuur vermeldt de opdrachtnemer de wettelijke vereisten waaraan de factuur moet voldoen;</w:t>
      </w:r>
    </w:p>
    <w:p w14:paraId="47E00895" w14:textId="77777777" w:rsidR="007B5EC0" w:rsidRPr="002D42C9" w:rsidRDefault="007B5EC0" w:rsidP="007B5EC0">
      <w:pPr>
        <w:numPr>
          <w:ilvl w:val="0"/>
          <w:numId w:val="7"/>
        </w:numPr>
        <w:spacing w:line="240" w:lineRule="auto"/>
      </w:pPr>
      <w:r w:rsidRPr="002D42C9">
        <w:t>naam, adres, bankrekeningnummer, KvK nummer en btw nummer opdrachtnemer</w:t>
      </w:r>
    </w:p>
    <w:p w14:paraId="78B613DE" w14:textId="77777777" w:rsidR="007B5EC0" w:rsidRPr="002D42C9" w:rsidRDefault="007B5EC0" w:rsidP="007B5EC0">
      <w:pPr>
        <w:numPr>
          <w:ilvl w:val="0"/>
          <w:numId w:val="7"/>
        </w:numPr>
        <w:spacing w:line="240" w:lineRule="auto"/>
      </w:pPr>
      <w:r w:rsidRPr="002D42C9">
        <w:t xml:space="preserve">naam, adres opdrachtgever </w:t>
      </w:r>
    </w:p>
    <w:p w14:paraId="7C252062" w14:textId="77777777" w:rsidR="007B5EC0" w:rsidRPr="002D42C9" w:rsidRDefault="007B5EC0" w:rsidP="007B5EC0">
      <w:pPr>
        <w:numPr>
          <w:ilvl w:val="0"/>
          <w:numId w:val="7"/>
        </w:numPr>
        <w:spacing w:line="240" w:lineRule="auto"/>
      </w:pPr>
      <w:r w:rsidRPr="002D42C9">
        <w:t>factuurnummer, factuurdatum</w:t>
      </w:r>
    </w:p>
    <w:p w14:paraId="37584FCE" w14:textId="77777777" w:rsidR="007B5EC0" w:rsidRPr="002D42C9" w:rsidRDefault="007B5EC0" w:rsidP="007B5EC0">
      <w:pPr>
        <w:numPr>
          <w:ilvl w:val="0"/>
          <w:numId w:val="7"/>
        </w:numPr>
        <w:spacing w:line="240" w:lineRule="auto"/>
      </w:pPr>
      <w:r w:rsidRPr="002D42C9">
        <w:t>datum, hoeveelheid en soort levering</w:t>
      </w:r>
    </w:p>
    <w:p w14:paraId="51FA6395" w14:textId="77777777" w:rsidR="007B5EC0" w:rsidRPr="002D42C9" w:rsidRDefault="007B5EC0" w:rsidP="007B5EC0">
      <w:pPr>
        <w:numPr>
          <w:ilvl w:val="0"/>
          <w:numId w:val="7"/>
        </w:numPr>
        <w:spacing w:line="240" w:lineRule="auto"/>
      </w:pPr>
      <w:r w:rsidRPr="002D42C9">
        <w:t xml:space="preserve">factuurbedrag inclusief en exclusief btw en btw bedrag met vermelding van het toegepaste btw tarief </w:t>
      </w:r>
    </w:p>
    <w:p w14:paraId="0DCB2B7D" w14:textId="77777777" w:rsidR="007B5EC0" w:rsidRPr="002D42C9" w:rsidRDefault="007B5EC0" w:rsidP="007B5EC0">
      <w:pPr>
        <w:numPr>
          <w:ilvl w:val="0"/>
          <w:numId w:val="7"/>
        </w:numPr>
        <w:spacing w:line="240" w:lineRule="auto"/>
      </w:pPr>
      <w:r w:rsidRPr="002D42C9">
        <w:t>bij verlegging van btw dient het btw nummer van de opdrachtgever op de factuur te staan</w:t>
      </w:r>
    </w:p>
    <w:p w14:paraId="46502484" w14:textId="77777777" w:rsidR="007B5EC0" w:rsidRPr="002D42C9" w:rsidRDefault="007B5EC0" w:rsidP="007B5EC0">
      <w:pPr>
        <w:numPr>
          <w:ilvl w:val="0"/>
          <w:numId w:val="7"/>
        </w:numPr>
        <w:spacing w:line="240" w:lineRule="auto"/>
      </w:pPr>
      <w:r w:rsidRPr="002D42C9">
        <w:t>eventuele nadere eisen van opdrachtgever waaronder in ieder geval een standaard vermelding van een routecode op de factuur en, wanneer aanwezig, een contractnummer.</w:t>
      </w:r>
    </w:p>
    <w:p w14:paraId="0B95A815" w14:textId="77777777" w:rsidR="007B5EC0" w:rsidRPr="002D42C9" w:rsidRDefault="007B5EC0" w:rsidP="007B5EC0">
      <w:pPr>
        <w:spacing w:line="240" w:lineRule="auto"/>
        <w:ind w:left="1068"/>
      </w:pPr>
    </w:p>
    <w:p w14:paraId="075DF617" w14:textId="77777777" w:rsidR="007B5EC0" w:rsidRPr="002D42C9" w:rsidRDefault="007B5EC0" w:rsidP="007B5EC0">
      <w:pPr>
        <w:numPr>
          <w:ilvl w:val="0"/>
          <w:numId w:val="10"/>
        </w:numPr>
        <w:spacing w:line="240" w:lineRule="auto"/>
      </w:pPr>
      <w:r w:rsidRPr="002D42C9">
        <w:t>Opdrachtgever hanteert een betalingstermijn van dertig dagen na de ontvangst van de factuur tenzij in uitzonderlijke gevallen anders tussen opdrachtgever en opdrachtnemer is overeengekomen en zal binnen de gehanteerde betalingstermijn de factuur voldoen.</w:t>
      </w:r>
    </w:p>
    <w:p w14:paraId="3AB67645" w14:textId="77777777" w:rsidR="007B5EC0" w:rsidRPr="002D42C9" w:rsidRDefault="007B5EC0" w:rsidP="007B5EC0">
      <w:pPr>
        <w:spacing w:line="240" w:lineRule="auto"/>
        <w:ind w:left="1070"/>
      </w:pPr>
    </w:p>
    <w:p w14:paraId="04E40B76" w14:textId="77777777" w:rsidR="007B5EC0" w:rsidRPr="002D42C9" w:rsidRDefault="007B5EC0" w:rsidP="007B5EC0">
      <w:pPr>
        <w:numPr>
          <w:ilvl w:val="0"/>
          <w:numId w:val="10"/>
        </w:numPr>
        <w:spacing w:line="240" w:lineRule="auto"/>
      </w:pPr>
      <w:r w:rsidRPr="002D42C9">
        <w:t>Indien de goederen of diensten niet beantwoorden aan de overeenkomst is de opdrachtgever bevoegd om de betaling naar rato van de tekortkoming geheel of gedeeltelijk op te schorten.</w:t>
      </w:r>
    </w:p>
    <w:p w14:paraId="3B9871E7" w14:textId="77777777" w:rsidR="007B5EC0" w:rsidRPr="002D42C9" w:rsidRDefault="007B5EC0" w:rsidP="007B5EC0">
      <w:pPr>
        <w:ind w:left="720"/>
        <w:contextualSpacing/>
      </w:pPr>
    </w:p>
    <w:p w14:paraId="6256820F" w14:textId="000BF3DB" w:rsidR="007B5EC0" w:rsidRPr="002D42C9" w:rsidRDefault="007B5EC0" w:rsidP="007B5EC0">
      <w:pPr>
        <w:numPr>
          <w:ilvl w:val="0"/>
          <w:numId w:val="10"/>
        </w:numPr>
        <w:spacing w:line="240" w:lineRule="auto"/>
      </w:pPr>
      <w:r w:rsidRPr="002D42C9">
        <w:t xml:space="preserve">Opdrachtgever ontvangt bij voorkeur alleen elektronische facturen per email in PFD formaat op het volgende emailadres; </w:t>
      </w:r>
      <w:hyperlink r:id="rId10" w:history="1">
        <w:r w:rsidRPr="00C968B3">
          <w:rPr>
            <w:rStyle w:val="Hyperlink"/>
          </w:rPr>
          <w:t>facturen@</w:t>
        </w:r>
        <w:r w:rsidRPr="00C968B3">
          <w:rPr>
            <w:rStyle w:val="Hyperlink"/>
          </w:rPr>
          <w:t>bloemendaal</w:t>
        </w:r>
        <w:r w:rsidRPr="00C968B3">
          <w:rPr>
            <w:rStyle w:val="Hyperlink"/>
          </w:rPr>
          <w:t>.nl</w:t>
        </w:r>
      </w:hyperlink>
    </w:p>
    <w:p w14:paraId="2BC85CCE" w14:textId="77777777" w:rsidR="007B5EC0" w:rsidRPr="002D42C9" w:rsidRDefault="007B5EC0" w:rsidP="007B5EC0">
      <w:pPr>
        <w:ind w:left="720"/>
        <w:contextualSpacing/>
      </w:pPr>
    </w:p>
    <w:p w14:paraId="409D1F21" w14:textId="77777777" w:rsidR="007B5EC0" w:rsidRPr="002D42C9" w:rsidRDefault="007B5EC0" w:rsidP="007B5EC0">
      <w:pPr>
        <w:numPr>
          <w:ilvl w:val="0"/>
          <w:numId w:val="10"/>
        </w:numPr>
        <w:spacing w:line="240" w:lineRule="auto"/>
      </w:pPr>
      <w:r w:rsidRPr="002D42C9">
        <w:t>Opdrachtgever ontvangt bij voorkeur bij verzamelfacturen per maand of  per project</w:t>
      </w:r>
    </w:p>
    <w:p w14:paraId="66C01C16" w14:textId="77777777" w:rsidR="007B5EC0" w:rsidRPr="002D42C9" w:rsidRDefault="007B5EC0" w:rsidP="007B5EC0"/>
    <w:p w14:paraId="061993C7" w14:textId="77777777" w:rsidR="00B32B3F" w:rsidRPr="00B32B3F" w:rsidRDefault="00B32B3F" w:rsidP="00B32B3F"/>
    <w:p w14:paraId="291DD803" w14:textId="77777777" w:rsidR="00B32B3F" w:rsidRPr="00B32B3F" w:rsidRDefault="00B32B3F" w:rsidP="00B32B3F"/>
    <w:p w14:paraId="78F4BEA2" w14:textId="77777777" w:rsidR="00B32B3F" w:rsidRPr="00B32B3F" w:rsidRDefault="00B32B3F" w:rsidP="00B32B3F"/>
    <w:p w14:paraId="60423AFF" w14:textId="77777777" w:rsidR="00B32B3F" w:rsidRPr="00B32B3F" w:rsidRDefault="00B32B3F" w:rsidP="00B32B3F">
      <w:pPr>
        <w:rPr>
          <w:b/>
          <w:bCs/>
        </w:rPr>
      </w:pPr>
      <w:r w:rsidRPr="00B32B3F">
        <w:rPr>
          <w:b/>
          <w:bCs/>
        </w:rPr>
        <w:t>Artikel 6</w:t>
      </w:r>
      <w:r w:rsidRPr="00B32B3F">
        <w:rPr>
          <w:b/>
          <w:bCs/>
        </w:rPr>
        <w:tab/>
        <w:t>Algemene voorwaarden</w:t>
      </w:r>
    </w:p>
    <w:p w14:paraId="67DE2313" w14:textId="77777777" w:rsidR="00B32B3F" w:rsidRPr="00B32B3F" w:rsidRDefault="00B32B3F" w:rsidP="00B32B3F">
      <w:r w:rsidRPr="00B32B3F">
        <w:t>1.</w:t>
      </w:r>
      <w:r w:rsidRPr="00B32B3F">
        <w:tab/>
        <w:t xml:space="preserve">Op deze overeenkomst zijn de </w:t>
      </w:r>
      <w:r w:rsidRPr="00B32B3F">
        <w:rPr>
          <w:highlight w:val="yellow"/>
        </w:rPr>
        <w:t>“&lt;invullen toepasselijke voorwaarden &gt;”</w:t>
      </w:r>
      <w:r w:rsidRPr="00B32B3F">
        <w:t xml:space="preserve"> van toepassing. Voornoemde voorwaarden zijn als bijlage </w:t>
      </w:r>
      <w:r w:rsidRPr="00B32B3F">
        <w:rPr>
          <w:highlight w:val="yellow"/>
        </w:rPr>
        <w:t>XX</w:t>
      </w:r>
      <w:r w:rsidRPr="00B32B3F">
        <w:t xml:space="preserve"> aan deze overeenkomst gehecht.</w:t>
      </w:r>
    </w:p>
    <w:p w14:paraId="4FF472F5" w14:textId="77777777" w:rsidR="00B32B3F" w:rsidRPr="00B32B3F" w:rsidRDefault="00B32B3F" w:rsidP="00B32B3F">
      <w:r w:rsidRPr="00B32B3F">
        <w:t>2.</w:t>
      </w:r>
      <w:r w:rsidRPr="00B32B3F">
        <w:tab/>
        <w:t>De algemene (verkoop-) voorwaarden van de opdrachtnemer zijn door partijen uitdrukkelijk niet van toepassing verklaard op onderhavige overeenkomst.</w:t>
      </w:r>
    </w:p>
    <w:p w14:paraId="6FEAFFC9" w14:textId="77777777" w:rsidR="00B32B3F" w:rsidRPr="00B32B3F" w:rsidRDefault="00B32B3F" w:rsidP="00B32B3F"/>
    <w:p w14:paraId="2563B99B" w14:textId="77777777" w:rsidR="00B32B3F" w:rsidRPr="00B32B3F" w:rsidRDefault="00B32B3F" w:rsidP="00B32B3F">
      <w:pPr>
        <w:rPr>
          <w:b/>
          <w:bCs/>
        </w:rPr>
      </w:pPr>
    </w:p>
    <w:p w14:paraId="7DD4453F" w14:textId="77777777" w:rsidR="00B32B3F" w:rsidRPr="00B32B3F" w:rsidRDefault="00B32B3F" w:rsidP="00B32B3F">
      <w:pPr>
        <w:rPr>
          <w:b/>
          <w:bCs/>
        </w:rPr>
      </w:pPr>
      <w:r w:rsidRPr="00B32B3F">
        <w:rPr>
          <w:b/>
          <w:bCs/>
        </w:rPr>
        <w:t>Artikel 7</w:t>
      </w:r>
      <w:r w:rsidRPr="00B32B3F">
        <w:rPr>
          <w:b/>
          <w:bCs/>
        </w:rPr>
        <w:tab/>
        <w:t>Bijlagen (bijgevoegd en/of onder verwijzing naar)</w:t>
      </w:r>
    </w:p>
    <w:p w14:paraId="53718F33" w14:textId="77777777" w:rsidR="00B32B3F" w:rsidRPr="00B32B3F" w:rsidRDefault="00B32B3F" w:rsidP="00B32B3F">
      <w:r w:rsidRPr="00B32B3F">
        <w:t xml:space="preserve">De volgende bijlagen maken integraal onderdeel uit van deze overeenkomst. </w:t>
      </w:r>
    </w:p>
    <w:p w14:paraId="468F878C" w14:textId="77777777" w:rsidR="00B32B3F" w:rsidRPr="00B32B3F" w:rsidRDefault="00B32B3F" w:rsidP="00B32B3F">
      <w:r w:rsidRPr="00B32B3F">
        <w:t>Ingeval van strijdigheid tussen de bepalingen in de documenten geldt het volgende:</w:t>
      </w:r>
    </w:p>
    <w:p w14:paraId="0B4FCE8B" w14:textId="77777777" w:rsidR="00B32B3F" w:rsidRPr="00B32B3F" w:rsidRDefault="00B32B3F" w:rsidP="00B32B3F">
      <w:r w:rsidRPr="00B32B3F">
        <w:t>De bepalingen gesteld in deze overeenkomst zijn leidend. Hierna geldt de volgende prevalerende volgorde waarbij de inhoud van het eerst genoemde (bijlage 1) gaat boven de als volgende genoemde (bijlage 2) enzovoort:</w:t>
      </w:r>
    </w:p>
    <w:p w14:paraId="0FB36551" w14:textId="77777777" w:rsidR="00B32B3F" w:rsidRPr="00B32B3F" w:rsidRDefault="00B32B3F" w:rsidP="00B32B3F"/>
    <w:p w14:paraId="70429E74" w14:textId="77777777" w:rsidR="00B32B3F" w:rsidRPr="00B32B3F" w:rsidRDefault="00B32B3F" w:rsidP="00B32B3F">
      <w:r w:rsidRPr="00B32B3F">
        <w:t xml:space="preserve">Bijlage 1: </w:t>
      </w:r>
      <w:r w:rsidRPr="00B32B3F">
        <w:tab/>
        <w:t>Nota van inlichtingen &lt;</w:t>
      </w:r>
      <w:r w:rsidRPr="00B32B3F">
        <w:rPr>
          <w:highlight w:val="yellow"/>
        </w:rPr>
        <w:t>invullen onderwerp&gt;</w:t>
      </w:r>
      <w:r w:rsidRPr="00B32B3F">
        <w:t xml:space="preserve"> d.d. &lt;indien van toepassing invullen datum&gt;</w:t>
      </w:r>
    </w:p>
    <w:p w14:paraId="46C5B3AA" w14:textId="77777777" w:rsidR="00B32B3F" w:rsidRPr="00B32B3F" w:rsidRDefault="00B32B3F" w:rsidP="00B32B3F">
      <w:r w:rsidRPr="00B32B3F">
        <w:t>Bijlage 2:</w:t>
      </w:r>
      <w:r w:rsidRPr="00B32B3F">
        <w:tab/>
        <w:t>&lt;Indien van toepassing&gt; Verwerkersovereenkomst</w:t>
      </w:r>
    </w:p>
    <w:p w14:paraId="298A4D69" w14:textId="77777777" w:rsidR="00B32B3F" w:rsidRPr="00B32B3F" w:rsidRDefault="00B32B3F" w:rsidP="00B32B3F">
      <w:r w:rsidRPr="00B32B3F">
        <w:t xml:space="preserve">Bijlage 3: </w:t>
      </w:r>
      <w:r w:rsidRPr="00B32B3F">
        <w:tab/>
        <w:t xml:space="preserve">Offerteaanvraag met referentienummer &lt;invullen referentienummer&gt; </w:t>
      </w:r>
    </w:p>
    <w:p w14:paraId="39C88804" w14:textId="77777777" w:rsidR="00B32B3F" w:rsidRPr="00B32B3F" w:rsidRDefault="00B32B3F" w:rsidP="00B32B3F">
      <w:r w:rsidRPr="00B32B3F">
        <w:t xml:space="preserve">voor&lt;invullen onderwerp&gt; met bijbehorende documenten </w:t>
      </w:r>
      <w:r w:rsidRPr="00B32B3F">
        <w:tab/>
      </w:r>
    </w:p>
    <w:p w14:paraId="5D16D73F" w14:textId="77777777" w:rsidR="00B32B3F" w:rsidRPr="00B32B3F" w:rsidRDefault="00B32B3F" w:rsidP="00B32B3F">
      <w:r w:rsidRPr="00B32B3F">
        <w:t xml:space="preserve">Bijlage 4: </w:t>
      </w:r>
      <w:r w:rsidRPr="00B32B3F">
        <w:tab/>
        <w:t>&lt;Invullen toepasselijke voorwaarden&gt;</w:t>
      </w:r>
    </w:p>
    <w:p w14:paraId="504C64E7" w14:textId="77777777" w:rsidR="00B32B3F" w:rsidRPr="00B32B3F" w:rsidRDefault="00B32B3F" w:rsidP="00B32B3F">
      <w:r w:rsidRPr="00B32B3F">
        <w:t xml:space="preserve">Bijlage 5: </w:t>
      </w:r>
      <w:r w:rsidRPr="00B32B3F">
        <w:tab/>
        <w:t>Uw offerte d.d. XXX met kenmerk XXX</w:t>
      </w:r>
    </w:p>
    <w:p w14:paraId="1DC7C3AB" w14:textId="77777777" w:rsidR="00B32B3F" w:rsidRPr="00B32B3F" w:rsidRDefault="00B32B3F" w:rsidP="00B32B3F"/>
    <w:p w14:paraId="13AA311E" w14:textId="77777777" w:rsidR="00B32B3F" w:rsidRPr="00B32B3F" w:rsidRDefault="00B32B3F" w:rsidP="00B32B3F">
      <w:r w:rsidRPr="00B32B3F">
        <w:t xml:space="preserve">Aldus overeengekomen en in tweevoud opgemaakt d.d. @@@ te @@@ </w:t>
      </w:r>
    </w:p>
    <w:p w14:paraId="032B1602" w14:textId="77777777" w:rsidR="00B32B3F" w:rsidRPr="00B32B3F" w:rsidRDefault="00B32B3F" w:rsidP="00B32B3F">
      <w:r w:rsidRPr="00B32B3F">
        <w:tab/>
      </w:r>
      <w:r w:rsidRPr="00B32B3F">
        <w:tab/>
      </w:r>
      <w:r w:rsidRPr="00B32B3F">
        <w:tab/>
      </w:r>
    </w:p>
    <w:p w14:paraId="26F7F07E" w14:textId="77777777" w:rsidR="00B32B3F" w:rsidRPr="00B32B3F" w:rsidRDefault="00B32B3F" w:rsidP="00B32B3F"/>
    <w:p w14:paraId="10D1DA3C" w14:textId="77777777" w:rsidR="00B32B3F" w:rsidRPr="00B32B3F" w:rsidRDefault="00B32B3F" w:rsidP="00B32B3F">
      <w:r w:rsidRPr="00B32B3F">
        <w:t xml:space="preserve">De Opdrachtgever </w:t>
      </w:r>
      <w:r w:rsidRPr="00B32B3F">
        <w:tab/>
      </w:r>
      <w:r w:rsidRPr="00B32B3F">
        <w:tab/>
      </w:r>
      <w:r w:rsidRPr="00B32B3F">
        <w:tab/>
      </w:r>
      <w:r w:rsidRPr="00B32B3F">
        <w:tab/>
      </w:r>
      <w:r w:rsidRPr="00B32B3F">
        <w:tab/>
        <w:t>De Opdrachtnemer</w:t>
      </w:r>
    </w:p>
    <w:p w14:paraId="5DADECB6" w14:textId="77777777" w:rsidR="00B32B3F" w:rsidRPr="00B32B3F" w:rsidRDefault="00B32B3F" w:rsidP="00B32B3F">
      <w:r w:rsidRPr="00B32B3F">
        <w:t>Voor deze:</w:t>
      </w:r>
      <w:r w:rsidRPr="00B32B3F">
        <w:tab/>
      </w:r>
      <w:r w:rsidRPr="00B32B3F">
        <w:tab/>
      </w:r>
      <w:r w:rsidRPr="00B32B3F">
        <w:tab/>
      </w:r>
      <w:r w:rsidRPr="00B32B3F">
        <w:tab/>
      </w:r>
      <w:r w:rsidRPr="00B32B3F">
        <w:tab/>
      </w:r>
      <w:r w:rsidRPr="00B32B3F">
        <w:tab/>
        <w:t>Voor deze:</w:t>
      </w:r>
    </w:p>
    <w:p w14:paraId="745EF5CE" w14:textId="77777777" w:rsidR="00B32B3F" w:rsidRPr="00B32B3F" w:rsidRDefault="00B32B3F" w:rsidP="00B32B3F"/>
    <w:p w14:paraId="7A08CB0E" w14:textId="77777777" w:rsidR="00B32B3F" w:rsidRPr="00B32B3F" w:rsidRDefault="00B32B3F" w:rsidP="00B32B3F"/>
    <w:p w14:paraId="3E62D597" w14:textId="77777777" w:rsidR="00B32B3F" w:rsidRPr="00B32B3F" w:rsidRDefault="00B32B3F" w:rsidP="00B32B3F"/>
    <w:p w14:paraId="70A8E548" w14:textId="77777777" w:rsidR="00B32B3F" w:rsidRPr="00B32B3F" w:rsidRDefault="00B32B3F" w:rsidP="00B32B3F">
      <w:r w:rsidRPr="00B32B3F">
        <w:tab/>
      </w:r>
    </w:p>
    <w:p w14:paraId="1A70FCC9" w14:textId="77777777" w:rsidR="00B32B3F" w:rsidRPr="00B32B3F" w:rsidRDefault="00B32B3F" w:rsidP="00B32B3F">
      <w:r w:rsidRPr="00B32B3F">
        <w:t xml:space="preserve">De burgemeester van </w:t>
      </w:r>
      <w:proofErr w:type="spellStart"/>
      <w:r w:rsidRPr="00B32B3F">
        <w:t>xxxxx</w:t>
      </w:r>
      <w:proofErr w:type="spellEnd"/>
      <w:r w:rsidRPr="00B32B3F">
        <w:t>,</w:t>
      </w:r>
      <w:r w:rsidRPr="00B32B3F">
        <w:tab/>
      </w:r>
      <w:r w:rsidRPr="00B32B3F">
        <w:tab/>
      </w:r>
      <w:r w:rsidRPr="00B32B3F">
        <w:tab/>
      </w:r>
      <w:r w:rsidRPr="00B32B3F">
        <w:tab/>
        <w:t xml:space="preserve">Functie </w:t>
      </w:r>
      <w:proofErr w:type="spellStart"/>
      <w:r w:rsidRPr="00B32B3F">
        <w:t>xxxxx</w:t>
      </w:r>
      <w:proofErr w:type="spellEnd"/>
    </w:p>
    <w:p w14:paraId="7B9E67C8" w14:textId="77777777" w:rsidR="00B32B3F" w:rsidRPr="00B32B3F" w:rsidRDefault="00B32B3F" w:rsidP="00B32B3F"/>
    <w:p w14:paraId="2799A75E" w14:textId="77777777" w:rsidR="0076137B" w:rsidRPr="00B32B3F" w:rsidRDefault="0076137B" w:rsidP="00B32B3F"/>
    <w:sectPr w:rsidR="0076137B" w:rsidRPr="00B32B3F" w:rsidSect="00DD3103">
      <w:headerReference w:type="even" r:id="rId11"/>
      <w:headerReference w:type="default" r:id="rId12"/>
      <w:footerReference w:type="default" r:id="rId13"/>
      <w:headerReference w:type="first" r:id="rId14"/>
      <w:footerReference w:type="first" r:id="rId15"/>
      <w:pgSz w:w="11906" w:h="16838" w:code="9"/>
      <w:pgMar w:top="1134" w:right="1701" w:bottom="1134" w:left="1247" w:header="709" w:footer="284" w:gutter="0"/>
      <w:paperSrc w:first="7" w:other="7"/>
      <w:cols w:space="708"/>
      <w:titlePg/>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7ADE9" w14:textId="77777777" w:rsidR="003D42D4" w:rsidRDefault="003D42D4">
      <w:pPr>
        <w:spacing w:line="240" w:lineRule="auto"/>
      </w:pPr>
      <w:r>
        <w:separator/>
      </w:r>
    </w:p>
  </w:endnote>
  <w:endnote w:type="continuationSeparator" w:id="0">
    <w:p w14:paraId="6085C079" w14:textId="77777777" w:rsidR="003D42D4" w:rsidRDefault="003D42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0E91" w14:textId="1A6A9021" w:rsidR="00914AE4" w:rsidRDefault="00914AE4" w:rsidP="00914AE4">
    <w:pPr>
      <w:pStyle w:val="Voettekst"/>
      <w:jc w:val="right"/>
    </w:pPr>
    <w:r>
      <w:rPr>
        <w:noProof/>
      </w:rPr>
      <w:drawing>
        <wp:inline distT="0" distB="0" distL="0" distR="0" wp14:anchorId="656E6CC5" wp14:editId="363B26B8">
          <wp:extent cx="5111750" cy="1905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175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A57E" w14:textId="77777777" w:rsidR="00452132" w:rsidRPr="006178D6" w:rsidRDefault="00452132" w:rsidP="00D07AC5"/>
  <w:p w14:paraId="231D8E7E" w14:textId="20CFE1D1" w:rsidR="00452132" w:rsidRDefault="00B32B3F" w:rsidP="00914AE4">
    <w:pPr>
      <w:ind w:firstLine="708"/>
      <w:jc w:val="center"/>
    </w:pPr>
    <w:r>
      <w:rPr>
        <w:noProof/>
      </w:rPr>
      <w:drawing>
        <wp:inline distT="0" distB="0" distL="0" distR="0" wp14:anchorId="3B1B9CA8" wp14:editId="725ACF4E">
          <wp:extent cx="5111750" cy="190500"/>
          <wp:effectExtent l="0" t="0" r="0" b="0"/>
          <wp:docPr id="159333269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1750" cy="190500"/>
                  </a:xfrm>
                  <a:prstGeom prst="rect">
                    <a:avLst/>
                  </a:prstGeom>
                  <a:noFill/>
                  <a:ln>
                    <a:noFill/>
                  </a:ln>
                </pic:spPr>
              </pic:pic>
            </a:graphicData>
          </a:graphic>
        </wp:inline>
      </w:drawing>
    </w:r>
  </w:p>
  <w:p w14:paraId="3FF048B2" w14:textId="77777777" w:rsidR="00452132" w:rsidRDefault="004521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C1FF4" w14:textId="77777777" w:rsidR="003D42D4" w:rsidRDefault="003D42D4">
      <w:pPr>
        <w:spacing w:line="240" w:lineRule="auto"/>
      </w:pPr>
      <w:r>
        <w:separator/>
      </w:r>
    </w:p>
  </w:footnote>
  <w:footnote w:type="continuationSeparator" w:id="0">
    <w:p w14:paraId="7BA43CB7" w14:textId="77777777" w:rsidR="003D42D4" w:rsidRDefault="003D42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1294" w14:textId="5EEA0EB6" w:rsidR="00452132" w:rsidRDefault="003D42D4" w:rsidP="00054938">
    <w:pPr>
      <w:framePr w:wrap="around" w:vAnchor="text" w:hAnchor="margin" w:xAlign="center" w:y="1"/>
    </w:pPr>
    <w:r>
      <w:fldChar w:fldCharType="begin"/>
    </w:r>
    <w:r>
      <w:instrText xml:space="preserve">PAGE  </w:instrText>
    </w:r>
    <w:r>
      <w:fldChar w:fldCharType="separate"/>
    </w:r>
    <w:r w:rsidR="00914AE4">
      <w:rPr>
        <w:noProof/>
      </w:rPr>
      <w:t>1</w:t>
    </w:r>
    <w:r>
      <w:fldChar w:fldCharType="end"/>
    </w:r>
  </w:p>
  <w:p w14:paraId="3D5B9AD2" w14:textId="77777777" w:rsidR="00452132" w:rsidRDefault="004521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2F20" w14:textId="77777777" w:rsidR="00452132" w:rsidRPr="00C47FAB" w:rsidRDefault="003D42D4" w:rsidP="00C47FAB">
    <w:pPr>
      <w:jc w:val="center"/>
    </w:pPr>
    <w:r>
      <w:t>-</w:t>
    </w:r>
    <w:r>
      <w:fldChar w:fldCharType="begin"/>
    </w:r>
    <w:r>
      <w:instrText xml:space="preserve"> PAGE </w:instrText>
    </w:r>
    <w:r>
      <w:fldChar w:fldCharType="separate"/>
    </w:r>
    <w:r>
      <w:t>3</w:t>
    </w:r>
    <w:r>
      <w:fldChar w:fldCharType="end"/>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A2871" w14:textId="7C5F4BD6" w:rsidR="00452132" w:rsidRDefault="00914AE4" w:rsidP="00473045">
    <w:pPr>
      <w:jc w:val="right"/>
    </w:pPr>
    <w:r>
      <w:rPr>
        <w:noProof/>
      </w:rPr>
      <w:drawing>
        <wp:anchor distT="0" distB="0" distL="114300" distR="114300" simplePos="0" relativeHeight="251658240" behindDoc="0" locked="0" layoutInCell="1" allowOverlap="1" wp14:anchorId="6EED5344" wp14:editId="3FD83317">
          <wp:simplePos x="0" y="0"/>
          <wp:positionH relativeFrom="column">
            <wp:posOffset>5053965</wp:posOffset>
          </wp:positionH>
          <wp:positionV relativeFrom="paragraph">
            <wp:posOffset>6985</wp:posOffset>
          </wp:positionV>
          <wp:extent cx="1257300" cy="752475"/>
          <wp:effectExtent l="0" t="0" r="0" b="9525"/>
          <wp:wrapNone/>
          <wp:docPr id="2" name="Afbeelding 2" descr="Logo_Gemeente_Bloemendaal_Display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1" descr="Logo_Gemeente_Bloemendaal_Display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7300" cy="7524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30E6293" w14:textId="77777777" w:rsidR="00452132" w:rsidRDefault="00452132" w:rsidP="00D07AC5"/>
  <w:p w14:paraId="19E86DFB" w14:textId="77777777" w:rsidR="00452132" w:rsidRDefault="003D42D4" w:rsidP="00473045">
    <w:pPr>
      <w:tabs>
        <w:tab w:val="left" w:pos="3690"/>
      </w:tabs>
    </w:pPr>
    <w:r>
      <w:tab/>
    </w:r>
  </w:p>
  <w:p w14:paraId="08FBCD9A" w14:textId="130292FB" w:rsidR="003108B8" w:rsidRDefault="007F5530" w:rsidP="00914AE4">
    <w:pPr>
      <w:pStyle w:val="Kop3"/>
    </w:pPr>
    <w:r w:rsidRPr="002F4DE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F712C"/>
    <w:multiLevelType w:val="multilevel"/>
    <w:tmpl w:val="E8CC760C"/>
    <w:numStyleLink w:val="OpmaakprofielGenummerdArial11pt"/>
  </w:abstractNum>
  <w:abstractNum w:abstractNumId="1" w15:restartNumberingAfterBreak="0">
    <w:nsid w:val="132B7BB6"/>
    <w:multiLevelType w:val="hybridMultilevel"/>
    <w:tmpl w:val="9DE28EF4"/>
    <w:lvl w:ilvl="0" w:tplc="A782A45E">
      <w:start w:val="1"/>
      <w:numFmt w:val="decimal"/>
      <w:lvlText w:val="%1."/>
      <w:lvlJc w:val="left"/>
      <w:pPr>
        <w:ind w:left="720" w:hanging="360"/>
      </w:pPr>
      <w:rPr>
        <w:rFonts w:ascii="Verdana" w:eastAsiaTheme="minorHAnsi" w:hAnsi="Verdana" w:cstheme="minorBidi"/>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53089E"/>
    <w:multiLevelType w:val="hybridMultilevel"/>
    <w:tmpl w:val="727C5892"/>
    <w:lvl w:ilvl="0" w:tplc="481A791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5D3405"/>
    <w:multiLevelType w:val="hybridMultilevel"/>
    <w:tmpl w:val="A0964452"/>
    <w:lvl w:ilvl="0" w:tplc="6FD0125A">
      <w:start w:val="1"/>
      <w:numFmt w:val="bullet"/>
      <w:lvlText w:val=""/>
      <w:lvlJc w:val="left"/>
      <w:pPr>
        <w:ind w:left="1430" w:hanging="360"/>
      </w:pPr>
      <w:rPr>
        <w:rFonts w:ascii="Symbol" w:hAnsi="Symbol" w:hint="default"/>
      </w:rPr>
    </w:lvl>
    <w:lvl w:ilvl="1" w:tplc="59463F1A">
      <w:start w:val="1"/>
      <w:numFmt w:val="bullet"/>
      <w:lvlText w:val="o"/>
      <w:lvlJc w:val="left"/>
      <w:pPr>
        <w:ind w:left="2150" w:hanging="360"/>
      </w:pPr>
      <w:rPr>
        <w:rFonts w:ascii="Courier New" w:hAnsi="Courier New" w:hint="default"/>
      </w:rPr>
    </w:lvl>
    <w:lvl w:ilvl="2" w:tplc="55680972">
      <w:start w:val="1"/>
      <w:numFmt w:val="bullet"/>
      <w:lvlText w:val=""/>
      <w:lvlJc w:val="left"/>
      <w:pPr>
        <w:ind w:left="2870" w:hanging="360"/>
      </w:pPr>
      <w:rPr>
        <w:rFonts w:ascii="Wingdings" w:hAnsi="Wingdings" w:hint="default"/>
      </w:rPr>
    </w:lvl>
    <w:lvl w:ilvl="3" w:tplc="C3809B5E">
      <w:start w:val="1"/>
      <w:numFmt w:val="bullet"/>
      <w:lvlText w:val=""/>
      <w:lvlJc w:val="left"/>
      <w:pPr>
        <w:ind w:left="3590" w:hanging="360"/>
      </w:pPr>
      <w:rPr>
        <w:rFonts w:ascii="Symbol" w:hAnsi="Symbol" w:hint="default"/>
      </w:rPr>
    </w:lvl>
    <w:lvl w:ilvl="4" w:tplc="F0A22520">
      <w:start w:val="1"/>
      <w:numFmt w:val="bullet"/>
      <w:lvlText w:val="o"/>
      <w:lvlJc w:val="left"/>
      <w:pPr>
        <w:ind w:left="4310" w:hanging="360"/>
      </w:pPr>
      <w:rPr>
        <w:rFonts w:ascii="Courier New" w:hAnsi="Courier New" w:hint="default"/>
      </w:rPr>
    </w:lvl>
    <w:lvl w:ilvl="5" w:tplc="ACC6A4C4">
      <w:start w:val="1"/>
      <w:numFmt w:val="bullet"/>
      <w:lvlText w:val=""/>
      <w:lvlJc w:val="left"/>
      <w:pPr>
        <w:ind w:left="5030" w:hanging="360"/>
      </w:pPr>
      <w:rPr>
        <w:rFonts w:ascii="Wingdings" w:hAnsi="Wingdings" w:hint="default"/>
      </w:rPr>
    </w:lvl>
    <w:lvl w:ilvl="6" w:tplc="6C8A4B7C">
      <w:start w:val="1"/>
      <w:numFmt w:val="bullet"/>
      <w:lvlText w:val=""/>
      <w:lvlJc w:val="left"/>
      <w:pPr>
        <w:ind w:left="5750" w:hanging="360"/>
      </w:pPr>
      <w:rPr>
        <w:rFonts w:ascii="Symbol" w:hAnsi="Symbol" w:hint="default"/>
      </w:rPr>
    </w:lvl>
    <w:lvl w:ilvl="7" w:tplc="2E86520E">
      <w:start w:val="1"/>
      <w:numFmt w:val="bullet"/>
      <w:lvlText w:val="o"/>
      <w:lvlJc w:val="left"/>
      <w:pPr>
        <w:ind w:left="6470" w:hanging="360"/>
      </w:pPr>
      <w:rPr>
        <w:rFonts w:ascii="Courier New" w:hAnsi="Courier New" w:hint="default"/>
      </w:rPr>
    </w:lvl>
    <w:lvl w:ilvl="8" w:tplc="69C2D8AC">
      <w:start w:val="1"/>
      <w:numFmt w:val="bullet"/>
      <w:lvlText w:val=""/>
      <w:lvlJc w:val="left"/>
      <w:pPr>
        <w:ind w:left="7190" w:hanging="360"/>
      </w:pPr>
      <w:rPr>
        <w:rFonts w:ascii="Wingdings" w:hAnsi="Wingdings" w:hint="default"/>
      </w:rPr>
    </w:lvl>
  </w:abstractNum>
  <w:abstractNum w:abstractNumId="4" w15:restartNumberingAfterBreak="0">
    <w:nsid w:val="4330449C"/>
    <w:multiLevelType w:val="hybridMultilevel"/>
    <w:tmpl w:val="DF984F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66F0B55"/>
    <w:multiLevelType w:val="multilevel"/>
    <w:tmpl w:val="E8CC760C"/>
    <w:styleLink w:val="OpmaakprofielGenummerdArial11pt"/>
    <w:lvl w:ilvl="0">
      <w:start w:val="1"/>
      <w:numFmt w:val="decimal"/>
      <w:lvlText w:val="%1."/>
      <w:lvlJc w:val="left"/>
      <w:pPr>
        <w:tabs>
          <w:tab w:val="num" w:pos="928"/>
        </w:tabs>
        <w:ind w:left="928"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874A932"/>
    <w:multiLevelType w:val="hybridMultilevel"/>
    <w:tmpl w:val="5C464EE6"/>
    <w:lvl w:ilvl="0" w:tplc="2AA2DDBE">
      <w:start w:val="1"/>
      <w:numFmt w:val="bullet"/>
      <w:lvlText w:val=""/>
      <w:lvlJc w:val="left"/>
      <w:pPr>
        <w:ind w:left="1068" w:hanging="360"/>
      </w:pPr>
      <w:rPr>
        <w:rFonts w:ascii="Symbol" w:hAnsi="Symbol" w:hint="default"/>
      </w:rPr>
    </w:lvl>
    <w:lvl w:ilvl="1" w:tplc="65CA82A8">
      <w:start w:val="1"/>
      <w:numFmt w:val="bullet"/>
      <w:lvlText w:val="o"/>
      <w:lvlJc w:val="left"/>
      <w:pPr>
        <w:ind w:left="1788" w:hanging="360"/>
      </w:pPr>
      <w:rPr>
        <w:rFonts w:ascii="Courier New" w:hAnsi="Courier New" w:hint="default"/>
      </w:rPr>
    </w:lvl>
    <w:lvl w:ilvl="2" w:tplc="F3B05E7C">
      <w:start w:val="1"/>
      <w:numFmt w:val="bullet"/>
      <w:lvlText w:val=""/>
      <w:lvlJc w:val="left"/>
      <w:pPr>
        <w:ind w:left="2508" w:hanging="360"/>
      </w:pPr>
      <w:rPr>
        <w:rFonts w:ascii="Wingdings" w:hAnsi="Wingdings" w:hint="default"/>
      </w:rPr>
    </w:lvl>
    <w:lvl w:ilvl="3" w:tplc="2C82E7BC">
      <w:start w:val="1"/>
      <w:numFmt w:val="bullet"/>
      <w:lvlText w:val=""/>
      <w:lvlJc w:val="left"/>
      <w:pPr>
        <w:ind w:left="3228" w:hanging="360"/>
      </w:pPr>
      <w:rPr>
        <w:rFonts w:ascii="Symbol" w:hAnsi="Symbol" w:hint="default"/>
      </w:rPr>
    </w:lvl>
    <w:lvl w:ilvl="4" w:tplc="A86A9F24">
      <w:start w:val="1"/>
      <w:numFmt w:val="bullet"/>
      <w:lvlText w:val="o"/>
      <w:lvlJc w:val="left"/>
      <w:pPr>
        <w:ind w:left="3948" w:hanging="360"/>
      </w:pPr>
      <w:rPr>
        <w:rFonts w:ascii="Courier New" w:hAnsi="Courier New" w:hint="default"/>
      </w:rPr>
    </w:lvl>
    <w:lvl w:ilvl="5" w:tplc="91AC1B74">
      <w:start w:val="1"/>
      <w:numFmt w:val="bullet"/>
      <w:lvlText w:val=""/>
      <w:lvlJc w:val="left"/>
      <w:pPr>
        <w:ind w:left="4668" w:hanging="360"/>
      </w:pPr>
      <w:rPr>
        <w:rFonts w:ascii="Wingdings" w:hAnsi="Wingdings" w:hint="default"/>
      </w:rPr>
    </w:lvl>
    <w:lvl w:ilvl="6" w:tplc="AB9CEAF0">
      <w:start w:val="1"/>
      <w:numFmt w:val="bullet"/>
      <w:lvlText w:val=""/>
      <w:lvlJc w:val="left"/>
      <w:pPr>
        <w:ind w:left="5388" w:hanging="360"/>
      </w:pPr>
      <w:rPr>
        <w:rFonts w:ascii="Symbol" w:hAnsi="Symbol" w:hint="default"/>
      </w:rPr>
    </w:lvl>
    <w:lvl w:ilvl="7" w:tplc="BDBC45BA">
      <w:start w:val="1"/>
      <w:numFmt w:val="bullet"/>
      <w:lvlText w:val="o"/>
      <w:lvlJc w:val="left"/>
      <w:pPr>
        <w:ind w:left="6108" w:hanging="360"/>
      </w:pPr>
      <w:rPr>
        <w:rFonts w:ascii="Courier New" w:hAnsi="Courier New" w:hint="default"/>
      </w:rPr>
    </w:lvl>
    <w:lvl w:ilvl="8" w:tplc="54F0EDF8">
      <w:start w:val="1"/>
      <w:numFmt w:val="bullet"/>
      <w:lvlText w:val=""/>
      <w:lvlJc w:val="left"/>
      <w:pPr>
        <w:ind w:left="6828" w:hanging="360"/>
      </w:pPr>
      <w:rPr>
        <w:rFonts w:ascii="Wingdings" w:hAnsi="Wingdings" w:hint="default"/>
      </w:rPr>
    </w:lvl>
  </w:abstractNum>
  <w:abstractNum w:abstractNumId="7" w15:restartNumberingAfterBreak="0">
    <w:nsid w:val="6F6D7A8C"/>
    <w:multiLevelType w:val="hybridMultilevel"/>
    <w:tmpl w:val="2640B8C0"/>
    <w:lvl w:ilvl="0" w:tplc="0413000F">
      <w:start w:val="1"/>
      <w:numFmt w:val="decimal"/>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8" w15:restartNumberingAfterBreak="0">
    <w:nsid w:val="7D2F4615"/>
    <w:multiLevelType w:val="hybridMultilevel"/>
    <w:tmpl w:val="73341B60"/>
    <w:lvl w:ilvl="0" w:tplc="8EF0175C">
      <w:start w:val="1"/>
      <w:numFmt w:val="decimal"/>
      <w:lvlText w:val="%1."/>
      <w:lvlJc w:val="left"/>
      <w:pPr>
        <w:ind w:left="1070" w:hanging="71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066342895">
    <w:abstractNumId w:val="5"/>
  </w:num>
  <w:num w:numId="2" w16cid:durableId="385491632">
    <w:abstractNumId w:val="0"/>
  </w:num>
  <w:num w:numId="3" w16cid:durableId="917398212">
    <w:abstractNumId w:val="4"/>
  </w:num>
  <w:num w:numId="4" w16cid:durableId="1052999657">
    <w:abstractNumId w:val="1"/>
  </w:num>
  <w:num w:numId="5" w16cid:durableId="1967350287">
    <w:abstractNumId w:val="2"/>
  </w:num>
  <w:num w:numId="6" w16cid:durableId="6622472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08384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5360715">
    <w:abstractNumId w:val="6"/>
  </w:num>
  <w:num w:numId="9" w16cid:durableId="1893886256">
    <w:abstractNumId w:val="3"/>
  </w:num>
  <w:num w:numId="10" w16cid:durableId="11196912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B9F"/>
    <w:rsid w:val="000024EF"/>
    <w:rsid w:val="00004179"/>
    <w:rsid w:val="000044D2"/>
    <w:rsid w:val="000045D1"/>
    <w:rsid w:val="00004900"/>
    <w:rsid w:val="00005804"/>
    <w:rsid w:val="00005E30"/>
    <w:rsid w:val="00006056"/>
    <w:rsid w:val="00006663"/>
    <w:rsid w:val="0000792D"/>
    <w:rsid w:val="000079FE"/>
    <w:rsid w:val="00007B87"/>
    <w:rsid w:val="00010537"/>
    <w:rsid w:val="00013289"/>
    <w:rsid w:val="00014F4F"/>
    <w:rsid w:val="000223F7"/>
    <w:rsid w:val="00024E7D"/>
    <w:rsid w:val="00027467"/>
    <w:rsid w:val="00027504"/>
    <w:rsid w:val="000313E9"/>
    <w:rsid w:val="00031F60"/>
    <w:rsid w:val="00032417"/>
    <w:rsid w:val="00033260"/>
    <w:rsid w:val="00040F15"/>
    <w:rsid w:val="0004193F"/>
    <w:rsid w:val="000425D8"/>
    <w:rsid w:val="00043328"/>
    <w:rsid w:val="00044509"/>
    <w:rsid w:val="000504A5"/>
    <w:rsid w:val="00051469"/>
    <w:rsid w:val="000514F8"/>
    <w:rsid w:val="00052030"/>
    <w:rsid w:val="00052EF9"/>
    <w:rsid w:val="00053B9F"/>
    <w:rsid w:val="00054938"/>
    <w:rsid w:val="00054B6F"/>
    <w:rsid w:val="00055816"/>
    <w:rsid w:val="000562DD"/>
    <w:rsid w:val="00056BE3"/>
    <w:rsid w:val="00056F51"/>
    <w:rsid w:val="00060CED"/>
    <w:rsid w:val="00060E71"/>
    <w:rsid w:val="00061232"/>
    <w:rsid w:val="000615F3"/>
    <w:rsid w:val="00067942"/>
    <w:rsid w:val="00071C01"/>
    <w:rsid w:val="00072420"/>
    <w:rsid w:val="000726B4"/>
    <w:rsid w:val="000729B6"/>
    <w:rsid w:val="00072EA0"/>
    <w:rsid w:val="00074D99"/>
    <w:rsid w:val="00075924"/>
    <w:rsid w:val="00077E4C"/>
    <w:rsid w:val="00082066"/>
    <w:rsid w:val="000833EF"/>
    <w:rsid w:val="00083E7D"/>
    <w:rsid w:val="00084743"/>
    <w:rsid w:val="00085A41"/>
    <w:rsid w:val="00086315"/>
    <w:rsid w:val="00086ED0"/>
    <w:rsid w:val="00090558"/>
    <w:rsid w:val="000908A3"/>
    <w:rsid w:val="00092A84"/>
    <w:rsid w:val="000A0DFB"/>
    <w:rsid w:val="000A2438"/>
    <w:rsid w:val="000A2856"/>
    <w:rsid w:val="000A29FA"/>
    <w:rsid w:val="000A32E9"/>
    <w:rsid w:val="000A76B2"/>
    <w:rsid w:val="000B14E8"/>
    <w:rsid w:val="000B1A01"/>
    <w:rsid w:val="000B1F7A"/>
    <w:rsid w:val="000B1FC5"/>
    <w:rsid w:val="000B35AB"/>
    <w:rsid w:val="000B4363"/>
    <w:rsid w:val="000C14DD"/>
    <w:rsid w:val="000C163F"/>
    <w:rsid w:val="000C43BD"/>
    <w:rsid w:val="000C7E5A"/>
    <w:rsid w:val="000D16B7"/>
    <w:rsid w:val="000D1CC7"/>
    <w:rsid w:val="000D2A5D"/>
    <w:rsid w:val="000D2AE3"/>
    <w:rsid w:val="000D3B74"/>
    <w:rsid w:val="000E0C8D"/>
    <w:rsid w:val="000E180E"/>
    <w:rsid w:val="000E2F25"/>
    <w:rsid w:val="000E4CEC"/>
    <w:rsid w:val="000E5097"/>
    <w:rsid w:val="000E6ACD"/>
    <w:rsid w:val="000F0F8B"/>
    <w:rsid w:val="000F2DFD"/>
    <w:rsid w:val="00100F27"/>
    <w:rsid w:val="0010193C"/>
    <w:rsid w:val="00102C7D"/>
    <w:rsid w:val="00104E61"/>
    <w:rsid w:val="001050E2"/>
    <w:rsid w:val="00107B22"/>
    <w:rsid w:val="00112D61"/>
    <w:rsid w:val="00113C4F"/>
    <w:rsid w:val="00115237"/>
    <w:rsid w:val="0011723A"/>
    <w:rsid w:val="0012063C"/>
    <w:rsid w:val="001211F0"/>
    <w:rsid w:val="00124703"/>
    <w:rsid w:val="00130354"/>
    <w:rsid w:val="00131275"/>
    <w:rsid w:val="001345B9"/>
    <w:rsid w:val="00135B1B"/>
    <w:rsid w:val="00136FE3"/>
    <w:rsid w:val="00140385"/>
    <w:rsid w:val="00142C59"/>
    <w:rsid w:val="00143EDC"/>
    <w:rsid w:val="00144F21"/>
    <w:rsid w:val="001450ED"/>
    <w:rsid w:val="001458D2"/>
    <w:rsid w:val="00147B3C"/>
    <w:rsid w:val="001514D0"/>
    <w:rsid w:val="00151C96"/>
    <w:rsid w:val="00151CA0"/>
    <w:rsid w:val="00152676"/>
    <w:rsid w:val="00152AB4"/>
    <w:rsid w:val="0015447B"/>
    <w:rsid w:val="001545B0"/>
    <w:rsid w:val="001558A3"/>
    <w:rsid w:val="00160337"/>
    <w:rsid w:val="001604D2"/>
    <w:rsid w:val="00163369"/>
    <w:rsid w:val="0016630A"/>
    <w:rsid w:val="001704D2"/>
    <w:rsid w:val="0017461B"/>
    <w:rsid w:val="0017698C"/>
    <w:rsid w:val="001771A7"/>
    <w:rsid w:val="00177770"/>
    <w:rsid w:val="00177E2A"/>
    <w:rsid w:val="001818C0"/>
    <w:rsid w:val="00181AD5"/>
    <w:rsid w:val="00182288"/>
    <w:rsid w:val="00185ACD"/>
    <w:rsid w:val="00185BA1"/>
    <w:rsid w:val="001908B2"/>
    <w:rsid w:val="001932FE"/>
    <w:rsid w:val="00193586"/>
    <w:rsid w:val="00195F96"/>
    <w:rsid w:val="00196746"/>
    <w:rsid w:val="001977CE"/>
    <w:rsid w:val="001A0622"/>
    <w:rsid w:val="001A648F"/>
    <w:rsid w:val="001A781B"/>
    <w:rsid w:val="001A7D23"/>
    <w:rsid w:val="001B0232"/>
    <w:rsid w:val="001B1487"/>
    <w:rsid w:val="001B59B4"/>
    <w:rsid w:val="001B6C3D"/>
    <w:rsid w:val="001C06A2"/>
    <w:rsid w:val="001C1572"/>
    <w:rsid w:val="001C3098"/>
    <w:rsid w:val="001C527D"/>
    <w:rsid w:val="001D3584"/>
    <w:rsid w:val="001D37CD"/>
    <w:rsid w:val="001D3CB2"/>
    <w:rsid w:val="001D602C"/>
    <w:rsid w:val="001D643B"/>
    <w:rsid w:val="001D79B0"/>
    <w:rsid w:val="001E04C1"/>
    <w:rsid w:val="001E0D14"/>
    <w:rsid w:val="001E1F76"/>
    <w:rsid w:val="001E276E"/>
    <w:rsid w:val="001E2AF7"/>
    <w:rsid w:val="001E2EEC"/>
    <w:rsid w:val="001E32EB"/>
    <w:rsid w:val="001E347C"/>
    <w:rsid w:val="001E45BB"/>
    <w:rsid w:val="001E5691"/>
    <w:rsid w:val="001E63F9"/>
    <w:rsid w:val="001E647A"/>
    <w:rsid w:val="001E7B5B"/>
    <w:rsid w:val="001F1841"/>
    <w:rsid w:val="001F2389"/>
    <w:rsid w:val="001F7C9F"/>
    <w:rsid w:val="002010E9"/>
    <w:rsid w:val="00203306"/>
    <w:rsid w:val="002033AF"/>
    <w:rsid w:val="00204870"/>
    <w:rsid w:val="002057B7"/>
    <w:rsid w:val="002063F3"/>
    <w:rsid w:val="002065C1"/>
    <w:rsid w:val="002069D8"/>
    <w:rsid w:val="00206EF2"/>
    <w:rsid w:val="0020706E"/>
    <w:rsid w:val="002124B0"/>
    <w:rsid w:val="00214DD6"/>
    <w:rsid w:val="0021622F"/>
    <w:rsid w:val="0022365E"/>
    <w:rsid w:val="0022433A"/>
    <w:rsid w:val="002257B8"/>
    <w:rsid w:val="00230D3A"/>
    <w:rsid w:val="002313CF"/>
    <w:rsid w:val="00231D03"/>
    <w:rsid w:val="0023486A"/>
    <w:rsid w:val="00235275"/>
    <w:rsid w:val="00236F01"/>
    <w:rsid w:val="00237BD6"/>
    <w:rsid w:val="00243DC2"/>
    <w:rsid w:val="00244BEE"/>
    <w:rsid w:val="00245820"/>
    <w:rsid w:val="00247D5E"/>
    <w:rsid w:val="0025000D"/>
    <w:rsid w:val="00251CFC"/>
    <w:rsid w:val="00252775"/>
    <w:rsid w:val="002528DA"/>
    <w:rsid w:val="00254105"/>
    <w:rsid w:val="0025436C"/>
    <w:rsid w:val="00254F79"/>
    <w:rsid w:val="00257D79"/>
    <w:rsid w:val="00257F64"/>
    <w:rsid w:val="002629AF"/>
    <w:rsid w:val="00263626"/>
    <w:rsid w:val="002636FC"/>
    <w:rsid w:val="00267696"/>
    <w:rsid w:val="00267FA2"/>
    <w:rsid w:val="00271C31"/>
    <w:rsid w:val="0027367A"/>
    <w:rsid w:val="002744E6"/>
    <w:rsid w:val="00274B89"/>
    <w:rsid w:val="002750D8"/>
    <w:rsid w:val="00277207"/>
    <w:rsid w:val="002815D9"/>
    <w:rsid w:val="002823DB"/>
    <w:rsid w:val="00283A9E"/>
    <w:rsid w:val="00284191"/>
    <w:rsid w:val="00284B4A"/>
    <w:rsid w:val="00286370"/>
    <w:rsid w:val="00286C2D"/>
    <w:rsid w:val="00291340"/>
    <w:rsid w:val="00294F6B"/>
    <w:rsid w:val="002A0082"/>
    <w:rsid w:val="002A0AE8"/>
    <w:rsid w:val="002A200B"/>
    <w:rsid w:val="002A2607"/>
    <w:rsid w:val="002A444E"/>
    <w:rsid w:val="002A5129"/>
    <w:rsid w:val="002A5DBD"/>
    <w:rsid w:val="002A68ED"/>
    <w:rsid w:val="002A6E36"/>
    <w:rsid w:val="002B0DA1"/>
    <w:rsid w:val="002B1F36"/>
    <w:rsid w:val="002B2BB9"/>
    <w:rsid w:val="002B2CF9"/>
    <w:rsid w:val="002B3B1F"/>
    <w:rsid w:val="002B40D8"/>
    <w:rsid w:val="002B4496"/>
    <w:rsid w:val="002B4DC5"/>
    <w:rsid w:val="002C24D1"/>
    <w:rsid w:val="002C298F"/>
    <w:rsid w:val="002C338E"/>
    <w:rsid w:val="002C3D85"/>
    <w:rsid w:val="002C3F72"/>
    <w:rsid w:val="002C47DC"/>
    <w:rsid w:val="002C500E"/>
    <w:rsid w:val="002C61D2"/>
    <w:rsid w:val="002C6713"/>
    <w:rsid w:val="002C7A8A"/>
    <w:rsid w:val="002D06D6"/>
    <w:rsid w:val="002D1B86"/>
    <w:rsid w:val="002D1D21"/>
    <w:rsid w:val="002D3959"/>
    <w:rsid w:val="002D4FB6"/>
    <w:rsid w:val="002D550A"/>
    <w:rsid w:val="002D5E3F"/>
    <w:rsid w:val="002D78A3"/>
    <w:rsid w:val="002E011F"/>
    <w:rsid w:val="002E3BCB"/>
    <w:rsid w:val="002E49CC"/>
    <w:rsid w:val="002E502D"/>
    <w:rsid w:val="002E6C9D"/>
    <w:rsid w:val="002F1C25"/>
    <w:rsid w:val="002F37A0"/>
    <w:rsid w:val="002F3C2C"/>
    <w:rsid w:val="002F43D0"/>
    <w:rsid w:val="002F4DE3"/>
    <w:rsid w:val="002F7045"/>
    <w:rsid w:val="002F7080"/>
    <w:rsid w:val="002F7E4C"/>
    <w:rsid w:val="003009FC"/>
    <w:rsid w:val="003014CB"/>
    <w:rsid w:val="003024E5"/>
    <w:rsid w:val="00303AA7"/>
    <w:rsid w:val="00304B9F"/>
    <w:rsid w:val="00304EAE"/>
    <w:rsid w:val="003052CF"/>
    <w:rsid w:val="00305912"/>
    <w:rsid w:val="003066D8"/>
    <w:rsid w:val="00306B41"/>
    <w:rsid w:val="00306C69"/>
    <w:rsid w:val="003073DB"/>
    <w:rsid w:val="003108B8"/>
    <w:rsid w:val="0031451C"/>
    <w:rsid w:val="00315ACB"/>
    <w:rsid w:val="00315D4C"/>
    <w:rsid w:val="00315E53"/>
    <w:rsid w:val="003170E7"/>
    <w:rsid w:val="0032008B"/>
    <w:rsid w:val="00321740"/>
    <w:rsid w:val="0032177B"/>
    <w:rsid w:val="00322898"/>
    <w:rsid w:val="003258CB"/>
    <w:rsid w:val="0032611C"/>
    <w:rsid w:val="00332D9F"/>
    <w:rsid w:val="003375D6"/>
    <w:rsid w:val="00340154"/>
    <w:rsid w:val="00340549"/>
    <w:rsid w:val="00341627"/>
    <w:rsid w:val="00341811"/>
    <w:rsid w:val="0034247C"/>
    <w:rsid w:val="0034258A"/>
    <w:rsid w:val="0034331A"/>
    <w:rsid w:val="003444BF"/>
    <w:rsid w:val="0034603B"/>
    <w:rsid w:val="00347E04"/>
    <w:rsid w:val="003520FB"/>
    <w:rsid w:val="0035552D"/>
    <w:rsid w:val="0036066F"/>
    <w:rsid w:val="00360ADE"/>
    <w:rsid w:val="003618F0"/>
    <w:rsid w:val="00362038"/>
    <w:rsid w:val="00365350"/>
    <w:rsid w:val="003657D7"/>
    <w:rsid w:val="0036706C"/>
    <w:rsid w:val="00367562"/>
    <w:rsid w:val="0037090C"/>
    <w:rsid w:val="00372690"/>
    <w:rsid w:val="003747BF"/>
    <w:rsid w:val="00375657"/>
    <w:rsid w:val="00377B19"/>
    <w:rsid w:val="00381873"/>
    <w:rsid w:val="00385DBB"/>
    <w:rsid w:val="00387233"/>
    <w:rsid w:val="00390525"/>
    <w:rsid w:val="00396562"/>
    <w:rsid w:val="003A37A5"/>
    <w:rsid w:val="003A418E"/>
    <w:rsid w:val="003A49E9"/>
    <w:rsid w:val="003B1353"/>
    <w:rsid w:val="003B184F"/>
    <w:rsid w:val="003B5CA7"/>
    <w:rsid w:val="003B6A71"/>
    <w:rsid w:val="003C0C81"/>
    <w:rsid w:val="003C0CE3"/>
    <w:rsid w:val="003C2CED"/>
    <w:rsid w:val="003C3B84"/>
    <w:rsid w:val="003C452A"/>
    <w:rsid w:val="003C5097"/>
    <w:rsid w:val="003C6C1B"/>
    <w:rsid w:val="003D0548"/>
    <w:rsid w:val="003D1571"/>
    <w:rsid w:val="003D2804"/>
    <w:rsid w:val="003D42D4"/>
    <w:rsid w:val="003D52C9"/>
    <w:rsid w:val="003D5435"/>
    <w:rsid w:val="003D5F5C"/>
    <w:rsid w:val="003D7501"/>
    <w:rsid w:val="003E1175"/>
    <w:rsid w:val="003E1659"/>
    <w:rsid w:val="003E1C17"/>
    <w:rsid w:val="003E50C9"/>
    <w:rsid w:val="003E6F5E"/>
    <w:rsid w:val="003E70DE"/>
    <w:rsid w:val="003E742D"/>
    <w:rsid w:val="003F0262"/>
    <w:rsid w:val="003F293F"/>
    <w:rsid w:val="003F3F21"/>
    <w:rsid w:val="003F4A69"/>
    <w:rsid w:val="003F5752"/>
    <w:rsid w:val="003F6B25"/>
    <w:rsid w:val="003F71E5"/>
    <w:rsid w:val="003F794F"/>
    <w:rsid w:val="004002A6"/>
    <w:rsid w:val="004002EE"/>
    <w:rsid w:val="004017DD"/>
    <w:rsid w:val="0040360E"/>
    <w:rsid w:val="0040374D"/>
    <w:rsid w:val="00405654"/>
    <w:rsid w:val="00405D60"/>
    <w:rsid w:val="00407208"/>
    <w:rsid w:val="004108BD"/>
    <w:rsid w:val="004110EE"/>
    <w:rsid w:val="00413C2D"/>
    <w:rsid w:val="00417A2C"/>
    <w:rsid w:val="0042029F"/>
    <w:rsid w:val="00424F80"/>
    <w:rsid w:val="00426067"/>
    <w:rsid w:val="004312FC"/>
    <w:rsid w:val="0043151F"/>
    <w:rsid w:val="004325FB"/>
    <w:rsid w:val="004328F7"/>
    <w:rsid w:val="0043411E"/>
    <w:rsid w:val="00435DE7"/>
    <w:rsid w:val="0043623B"/>
    <w:rsid w:val="00436D94"/>
    <w:rsid w:val="00437B9D"/>
    <w:rsid w:val="00444B22"/>
    <w:rsid w:val="00445EA6"/>
    <w:rsid w:val="00446901"/>
    <w:rsid w:val="00447DBB"/>
    <w:rsid w:val="00450717"/>
    <w:rsid w:val="00452132"/>
    <w:rsid w:val="00452236"/>
    <w:rsid w:val="004534B5"/>
    <w:rsid w:val="004567A5"/>
    <w:rsid w:val="00456BAF"/>
    <w:rsid w:val="00457257"/>
    <w:rsid w:val="00460C57"/>
    <w:rsid w:val="00461849"/>
    <w:rsid w:val="00461C39"/>
    <w:rsid w:val="00462B05"/>
    <w:rsid w:val="00462FA1"/>
    <w:rsid w:val="00463FC8"/>
    <w:rsid w:val="004722E5"/>
    <w:rsid w:val="00473045"/>
    <w:rsid w:val="00475542"/>
    <w:rsid w:val="00476B2C"/>
    <w:rsid w:val="00477BA0"/>
    <w:rsid w:val="00480C83"/>
    <w:rsid w:val="004820A5"/>
    <w:rsid w:val="0048328D"/>
    <w:rsid w:val="00484D7F"/>
    <w:rsid w:val="00490A2E"/>
    <w:rsid w:val="00494699"/>
    <w:rsid w:val="00494B3F"/>
    <w:rsid w:val="00494EB7"/>
    <w:rsid w:val="0049608A"/>
    <w:rsid w:val="0049736A"/>
    <w:rsid w:val="004A4715"/>
    <w:rsid w:val="004A72F5"/>
    <w:rsid w:val="004B2632"/>
    <w:rsid w:val="004B3518"/>
    <w:rsid w:val="004B6C4C"/>
    <w:rsid w:val="004C0002"/>
    <w:rsid w:val="004C0D50"/>
    <w:rsid w:val="004C5013"/>
    <w:rsid w:val="004C55FA"/>
    <w:rsid w:val="004C59A2"/>
    <w:rsid w:val="004C75F5"/>
    <w:rsid w:val="004C76C2"/>
    <w:rsid w:val="004D2793"/>
    <w:rsid w:val="004D3890"/>
    <w:rsid w:val="004D4513"/>
    <w:rsid w:val="004D5009"/>
    <w:rsid w:val="004D522C"/>
    <w:rsid w:val="004D6E00"/>
    <w:rsid w:val="004D6ECD"/>
    <w:rsid w:val="004D7A2B"/>
    <w:rsid w:val="004D7CE6"/>
    <w:rsid w:val="004E05D3"/>
    <w:rsid w:val="004E1FB1"/>
    <w:rsid w:val="004E40AB"/>
    <w:rsid w:val="004E781D"/>
    <w:rsid w:val="004F1981"/>
    <w:rsid w:val="004F279F"/>
    <w:rsid w:val="004F7183"/>
    <w:rsid w:val="004F72D4"/>
    <w:rsid w:val="0050099A"/>
    <w:rsid w:val="00501C7A"/>
    <w:rsid w:val="00501D29"/>
    <w:rsid w:val="005021F9"/>
    <w:rsid w:val="00502C01"/>
    <w:rsid w:val="00503B89"/>
    <w:rsid w:val="00505A7F"/>
    <w:rsid w:val="00506553"/>
    <w:rsid w:val="00507E55"/>
    <w:rsid w:val="005129B8"/>
    <w:rsid w:val="00514CB6"/>
    <w:rsid w:val="005208BF"/>
    <w:rsid w:val="00520E76"/>
    <w:rsid w:val="00522EF7"/>
    <w:rsid w:val="00523D43"/>
    <w:rsid w:val="00524126"/>
    <w:rsid w:val="005329AF"/>
    <w:rsid w:val="005330C8"/>
    <w:rsid w:val="0053534D"/>
    <w:rsid w:val="005374AD"/>
    <w:rsid w:val="00537685"/>
    <w:rsid w:val="005376FE"/>
    <w:rsid w:val="00537BB5"/>
    <w:rsid w:val="0054052F"/>
    <w:rsid w:val="0054092C"/>
    <w:rsid w:val="00542A35"/>
    <w:rsid w:val="0054414E"/>
    <w:rsid w:val="00545078"/>
    <w:rsid w:val="005477D8"/>
    <w:rsid w:val="005515D1"/>
    <w:rsid w:val="0055304D"/>
    <w:rsid w:val="00554BE2"/>
    <w:rsid w:val="00556062"/>
    <w:rsid w:val="005562CF"/>
    <w:rsid w:val="00561F7C"/>
    <w:rsid w:val="005628B4"/>
    <w:rsid w:val="005628BD"/>
    <w:rsid w:val="005648A1"/>
    <w:rsid w:val="0056519C"/>
    <w:rsid w:val="005668CB"/>
    <w:rsid w:val="005675B9"/>
    <w:rsid w:val="00570F9E"/>
    <w:rsid w:val="00573A52"/>
    <w:rsid w:val="00574472"/>
    <w:rsid w:val="0057521F"/>
    <w:rsid w:val="00575594"/>
    <w:rsid w:val="00581DDA"/>
    <w:rsid w:val="00584B3C"/>
    <w:rsid w:val="005869C4"/>
    <w:rsid w:val="00586D20"/>
    <w:rsid w:val="00591F39"/>
    <w:rsid w:val="00592155"/>
    <w:rsid w:val="005951CF"/>
    <w:rsid w:val="005953AA"/>
    <w:rsid w:val="005970F2"/>
    <w:rsid w:val="0059767F"/>
    <w:rsid w:val="005A3C55"/>
    <w:rsid w:val="005A4B31"/>
    <w:rsid w:val="005A585B"/>
    <w:rsid w:val="005B0207"/>
    <w:rsid w:val="005B0C82"/>
    <w:rsid w:val="005B2D68"/>
    <w:rsid w:val="005B40AA"/>
    <w:rsid w:val="005B49F5"/>
    <w:rsid w:val="005B5191"/>
    <w:rsid w:val="005B5378"/>
    <w:rsid w:val="005B68ED"/>
    <w:rsid w:val="005B6BF5"/>
    <w:rsid w:val="005B7BD9"/>
    <w:rsid w:val="005C1532"/>
    <w:rsid w:val="005C1A79"/>
    <w:rsid w:val="005C2139"/>
    <w:rsid w:val="005C7AD7"/>
    <w:rsid w:val="005D1190"/>
    <w:rsid w:val="005D2503"/>
    <w:rsid w:val="005D4004"/>
    <w:rsid w:val="005D4988"/>
    <w:rsid w:val="005D4F04"/>
    <w:rsid w:val="005D5562"/>
    <w:rsid w:val="005D577B"/>
    <w:rsid w:val="005D643B"/>
    <w:rsid w:val="005E0DB9"/>
    <w:rsid w:val="005E112E"/>
    <w:rsid w:val="005E3B12"/>
    <w:rsid w:val="005E680F"/>
    <w:rsid w:val="005E6D24"/>
    <w:rsid w:val="005E78E6"/>
    <w:rsid w:val="005E7997"/>
    <w:rsid w:val="005F086D"/>
    <w:rsid w:val="005F18F1"/>
    <w:rsid w:val="005F2F71"/>
    <w:rsid w:val="005F3317"/>
    <w:rsid w:val="006026BC"/>
    <w:rsid w:val="0060334C"/>
    <w:rsid w:val="00606158"/>
    <w:rsid w:val="006105F2"/>
    <w:rsid w:val="006114AE"/>
    <w:rsid w:val="00611626"/>
    <w:rsid w:val="006121A5"/>
    <w:rsid w:val="0061246B"/>
    <w:rsid w:val="00614066"/>
    <w:rsid w:val="00617126"/>
    <w:rsid w:val="006178D6"/>
    <w:rsid w:val="00620313"/>
    <w:rsid w:val="0062072F"/>
    <w:rsid w:val="006250F9"/>
    <w:rsid w:val="006267FC"/>
    <w:rsid w:val="00626CAA"/>
    <w:rsid w:val="00627313"/>
    <w:rsid w:val="00627A52"/>
    <w:rsid w:val="006327E5"/>
    <w:rsid w:val="00633086"/>
    <w:rsid w:val="006362A2"/>
    <w:rsid w:val="006362B1"/>
    <w:rsid w:val="00636D82"/>
    <w:rsid w:val="00637FE9"/>
    <w:rsid w:val="0064012E"/>
    <w:rsid w:val="0064118D"/>
    <w:rsid w:val="006416C4"/>
    <w:rsid w:val="0064183E"/>
    <w:rsid w:val="00643FBA"/>
    <w:rsid w:val="006449E7"/>
    <w:rsid w:val="00644D97"/>
    <w:rsid w:val="006455C4"/>
    <w:rsid w:val="006475E6"/>
    <w:rsid w:val="00647E4C"/>
    <w:rsid w:val="006520D9"/>
    <w:rsid w:val="00652647"/>
    <w:rsid w:val="00652682"/>
    <w:rsid w:val="006529C0"/>
    <w:rsid w:val="00652FC7"/>
    <w:rsid w:val="0065358F"/>
    <w:rsid w:val="00653CA9"/>
    <w:rsid w:val="00656274"/>
    <w:rsid w:val="00657CA5"/>
    <w:rsid w:val="00661657"/>
    <w:rsid w:val="0066247E"/>
    <w:rsid w:val="00664041"/>
    <w:rsid w:val="00671379"/>
    <w:rsid w:val="006725B8"/>
    <w:rsid w:val="00672C3D"/>
    <w:rsid w:val="00672D14"/>
    <w:rsid w:val="006743CB"/>
    <w:rsid w:val="00674A96"/>
    <w:rsid w:val="006756FB"/>
    <w:rsid w:val="006760FD"/>
    <w:rsid w:val="00676C6B"/>
    <w:rsid w:val="00677346"/>
    <w:rsid w:val="006779F9"/>
    <w:rsid w:val="006809A4"/>
    <w:rsid w:val="00682074"/>
    <w:rsid w:val="00683DBD"/>
    <w:rsid w:val="00687947"/>
    <w:rsid w:val="006907AA"/>
    <w:rsid w:val="00691677"/>
    <w:rsid w:val="006916DF"/>
    <w:rsid w:val="00692025"/>
    <w:rsid w:val="006922A7"/>
    <w:rsid w:val="00695612"/>
    <w:rsid w:val="00695E21"/>
    <w:rsid w:val="00696A9E"/>
    <w:rsid w:val="006A03DD"/>
    <w:rsid w:val="006A12B5"/>
    <w:rsid w:val="006A1A01"/>
    <w:rsid w:val="006A1A49"/>
    <w:rsid w:val="006A4932"/>
    <w:rsid w:val="006A5A37"/>
    <w:rsid w:val="006B1504"/>
    <w:rsid w:val="006B1950"/>
    <w:rsid w:val="006B3003"/>
    <w:rsid w:val="006B5ABB"/>
    <w:rsid w:val="006C060B"/>
    <w:rsid w:val="006C13AA"/>
    <w:rsid w:val="006C3F51"/>
    <w:rsid w:val="006C6F43"/>
    <w:rsid w:val="006D2F14"/>
    <w:rsid w:val="006D3204"/>
    <w:rsid w:val="006D465F"/>
    <w:rsid w:val="006D4BFB"/>
    <w:rsid w:val="006D5325"/>
    <w:rsid w:val="006D57B6"/>
    <w:rsid w:val="006D60C4"/>
    <w:rsid w:val="006D77C1"/>
    <w:rsid w:val="006E1160"/>
    <w:rsid w:val="006E1186"/>
    <w:rsid w:val="006E34B5"/>
    <w:rsid w:val="006E449F"/>
    <w:rsid w:val="006E4D06"/>
    <w:rsid w:val="006E5968"/>
    <w:rsid w:val="006E6C00"/>
    <w:rsid w:val="006E70C5"/>
    <w:rsid w:val="006F041C"/>
    <w:rsid w:val="006F08C0"/>
    <w:rsid w:val="006F1B7A"/>
    <w:rsid w:val="006F1C2F"/>
    <w:rsid w:val="006F3074"/>
    <w:rsid w:val="006F36B7"/>
    <w:rsid w:val="006F463A"/>
    <w:rsid w:val="006F7036"/>
    <w:rsid w:val="006F7138"/>
    <w:rsid w:val="006F71EF"/>
    <w:rsid w:val="007006D8"/>
    <w:rsid w:val="00700D23"/>
    <w:rsid w:val="00701B7F"/>
    <w:rsid w:val="007028FE"/>
    <w:rsid w:val="00704B11"/>
    <w:rsid w:val="007057F4"/>
    <w:rsid w:val="00710105"/>
    <w:rsid w:val="007105CE"/>
    <w:rsid w:val="00711504"/>
    <w:rsid w:val="00713DE3"/>
    <w:rsid w:val="00715769"/>
    <w:rsid w:val="00717DB5"/>
    <w:rsid w:val="00720001"/>
    <w:rsid w:val="00720978"/>
    <w:rsid w:val="007216F9"/>
    <w:rsid w:val="00724F39"/>
    <w:rsid w:val="007268AE"/>
    <w:rsid w:val="007278A0"/>
    <w:rsid w:val="007308D7"/>
    <w:rsid w:val="00730BB5"/>
    <w:rsid w:val="00731594"/>
    <w:rsid w:val="00731A29"/>
    <w:rsid w:val="007324E3"/>
    <w:rsid w:val="007325D9"/>
    <w:rsid w:val="00734EFC"/>
    <w:rsid w:val="0073788A"/>
    <w:rsid w:val="0073796E"/>
    <w:rsid w:val="00740620"/>
    <w:rsid w:val="0074156A"/>
    <w:rsid w:val="00742BCE"/>
    <w:rsid w:val="00742BDC"/>
    <w:rsid w:val="00743C5A"/>
    <w:rsid w:val="007445BF"/>
    <w:rsid w:val="0074522C"/>
    <w:rsid w:val="00745A8A"/>
    <w:rsid w:val="00746058"/>
    <w:rsid w:val="00746A42"/>
    <w:rsid w:val="00750769"/>
    <w:rsid w:val="00751322"/>
    <w:rsid w:val="00751927"/>
    <w:rsid w:val="00752B29"/>
    <w:rsid w:val="00753C13"/>
    <w:rsid w:val="0075747C"/>
    <w:rsid w:val="00757724"/>
    <w:rsid w:val="00760960"/>
    <w:rsid w:val="0076137B"/>
    <w:rsid w:val="007619EF"/>
    <w:rsid w:val="007621F2"/>
    <w:rsid w:val="007641CE"/>
    <w:rsid w:val="007645B5"/>
    <w:rsid w:val="00765FFB"/>
    <w:rsid w:val="0076648B"/>
    <w:rsid w:val="00767669"/>
    <w:rsid w:val="007738B1"/>
    <w:rsid w:val="00773F09"/>
    <w:rsid w:val="00774792"/>
    <w:rsid w:val="00776331"/>
    <w:rsid w:val="007775B7"/>
    <w:rsid w:val="00777842"/>
    <w:rsid w:val="00781886"/>
    <w:rsid w:val="00782DA4"/>
    <w:rsid w:val="007832C9"/>
    <w:rsid w:val="007855C7"/>
    <w:rsid w:val="00785B96"/>
    <w:rsid w:val="00790D4E"/>
    <w:rsid w:val="00791DCF"/>
    <w:rsid w:val="0079363B"/>
    <w:rsid w:val="00794194"/>
    <w:rsid w:val="007A1FB2"/>
    <w:rsid w:val="007A4E73"/>
    <w:rsid w:val="007A56B7"/>
    <w:rsid w:val="007B2281"/>
    <w:rsid w:val="007B3DC5"/>
    <w:rsid w:val="007B45C8"/>
    <w:rsid w:val="007B5EC0"/>
    <w:rsid w:val="007C0643"/>
    <w:rsid w:val="007C0A73"/>
    <w:rsid w:val="007C0C1B"/>
    <w:rsid w:val="007C295E"/>
    <w:rsid w:val="007C3B50"/>
    <w:rsid w:val="007C7D38"/>
    <w:rsid w:val="007D01EA"/>
    <w:rsid w:val="007D28B5"/>
    <w:rsid w:val="007D2ECF"/>
    <w:rsid w:val="007D634C"/>
    <w:rsid w:val="007D66B3"/>
    <w:rsid w:val="007D7572"/>
    <w:rsid w:val="007E0773"/>
    <w:rsid w:val="007E44B6"/>
    <w:rsid w:val="007E5CAA"/>
    <w:rsid w:val="007F1EA8"/>
    <w:rsid w:val="007F34A4"/>
    <w:rsid w:val="007F3AAA"/>
    <w:rsid w:val="007F4341"/>
    <w:rsid w:val="007F4799"/>
    <w:rsid w:val="007F5530"/>
    <w:rsid w:val="007F7110"/>
    <w:rsid w:val="008011C7"/>
    <w:rsid w:val="00801B98"/>
    <w:rsid w:val="00802065"/>
    <w:rsid w:val="00802124"/>
    <w:rsid w:val="00803EE6"/>
    <w:rsid w:val="00804F08"/>
    <w:rsid w:val="0080656B"/>
    <w:rsid w:val="00807820"/>
    <w:rsid w:val="00807CDA"/>
    <w:rsid w:val="00814A84"/>
    <w:rsid w:val="00815A50"/>
    <w:rsid w:val="00816607"/>
    <w:rsid w:val="00816E90"/>
    <w:rsid w:val="00821E61"/>
    <w:rsid w:val="00822BD9"/>
    <w:rsid w:val="00824E64"/>
    <w:rsid w:val="00825C8A"/>
    <w:rsid w:val="00827B30"/>
    <w:rsid w:val="008305B7"/>
    <w:rsid w:val="008326DE"/>
    <w:rsid w:val="00832D00"/>
    <w:rsid w:val="008361C7"/>
    <w:rsid w:val="00837D39"/>
    <w:rsid w:val="00837E5D"/>
    <w:rsid w:val="00837EA1"/>
    <w:rsid w:val="00850E7E"/>
    <w:rsid w:val="00852FAE"/>
    <w:rsid w:val="0085329D"/>
    <w:rsid w:val="0085404F"/>
    <w:rsid w:val="00855788"/>
    <w:rsid w:val="00856ECD"/>
    <w:rsid w:val="008574FF"/>
    <w:rsid w:val="008602BC"/>
    <w:rsid w:val="00861793"/>
    <w:rsid w:val="0086200F"/>
    <w:rsid w:val="00863784"/>
    <w:rsid w:val="00864B3A"/>
    <w:rsid w:val="0086605E"/>
    <w:rsid w:val="00871462"/>
    <w:rsid w:val="0087234E"/>
    <w:rsid w:val="00872C93"/>
    <w:rsid w:val="00872FA3"/>
    <w:rsid w:val="00874C92"/>
    <w:rsid w:val="0087649C"/>
    <w:rsid w:val="008773A4"/>
    <w:rsid w:val="0087756F"/>
    <w:rsid w:val="0087764F"/>
    <w:rsid w:val="00877CDD"/>
    <w:rsid w:val="00880CCF"/>
    <w:rsid w:val="0088113F"/>
    <w:rsid w:val="0088126A"/>
    <w:rsid w:val="00881D6E"/>
    <w:rsid w:val="0088454A"/>
    <w:rsid w:val="00884941"/>
    <w:rsid w:val="00885624"/>
    <w:rsid w:val="0088754B"/>
    <w:rsid w:val="00887988"/>
    <w:rsid w:val="0089296C"/>
    <w:rsid w:val="00894AB2"/>
    <w:rsid w:val="008956F2"/>
    <w:rsid w:val="00897D7D"/>
    <w:rsid w:val="008A05C6"/>
    <w:rsid w:val="008A3905"/>
    <w:rsid w:val="008A3E79"/>
    <w:rsid w:val="008A56CB"/>
    <w:rsid w:val="008A5B76"/>
    <w:rsid w:val="008A62E5"/>
    <w:rsid w:val="008B446A"/>
    <w:rsid w:val="008B47C8"/>
    <w:rsid w:val="008B4917"/>
    <w:rsid w:val="008B70DD"/>
    <w:rsid w:val="008C10C7"/>
    <w:rsid w:val="008C28CF"/>
    <w:rsid w:val="008C3867"/>
    <w:rsid w:val="008C3F07"/>
    <w:rsid w:val="008C5913"/>
    <w:rsid w:val="008C71AE"/>
    <w:rsid w:val="008D02EE"/>
    <w:rsid w:val="008D1818"/>
    <w:rsid w:val="008D23F2"/>
    <w:rsid w:val="008D4B78"/>
    <w:rsid w:val="008D60AD"/>
    <w:rsid w:val="008D7017"/>
    <w:rsid w:val="008D7C96"/>
    <w:rsid w:val="008E0725"/>
    <w:rsid w:val="008E31F5"/>
    <w:rsid w:val="008E36CA"/>
    <w:rsid w:val="008E7652"/>
    <w:rsid w:val="008F29C0"/>
    <w:rsid w:val="008F4B41"/>
    <w:rsid w:val="008F7290"/>
    <w:rsid w:val="008F77D2"/>
    <w:rsid w:val="0090382D"/>
    <w:rsid w:val="00907962"/>
    <w:rsid w:val="009106C0"/>
    <w:rsid w:val="00910FDB"/>
    <w:rsid w:val="009122C3"/>
    <w:rsid w:val="00914AE4"/>
    <w:rsid w:val="0091520B"/>
    <w:rsid w:val="0091538D"/>
    <w:rsid w:val="00916E73"/>
    <w:rsid w:val="009221CB"/>
    <w:rsid w:val="009229D8"/>
    <w:rsid w:val="00923F58"/>
    <w:rsid w:val="00924EBC"/>
    <w:rsid w:val="00924F6B"/>
    <w:rsid w:val="0092541E"/>
    <w:rsid w:val="0092591C"/>
    <w:rsid w:val="00925E62"/>
    <w:rsid w:val="00925FDE"/>
    <w:rsid w:val="009260F2"/>
    <w:rsid w:val="00926F69"/>
    <w:rsid w:val="00930C0F"/>
    <w:rsid w:val="00931243"/>
    <w:rsid w:val="0093178C"/>
    <w:rsid w:val="0093332C"/>
    <w:rsid w:val="00937E34"/>
    <w:rsid w:val="00942282"/>
    <w:rsid w:val="00942BDE"/>
    <w:rsid w:val="00946A6D"/>
    <w:rsid w:val="0095081F"/>
    <w:rsid w:val="009509B2"/>
    <w:rsid w:val="00953446"/>
    <w:rsid w:val="00954AB1"/>
    <w:rsid w:val="009552A4"/>
    <w:rsid w:val="009604DC"/>
    <w:rsid w:val="00961CC0"/>
    <w:rsid w:val="00962913"/>
    <w:rsid w:val="00963CAE"/>
    <w:rsid w:val="00965A86"/>
    <w:rsid w:val="00966D3E"/>
    <w:rsid w:val="0097225D"/>
    <w:rsid w:val="00973096"/>
    <w:rsid w:val="00974DD2"/>
    <w:rsid w:val="00975A4D"/>
    <w:rsid w:val="0097698B"/>
    <w:rsid w:val="00977AB1"/>
    <w:rsid w:val="00982350"/>
    <w:rsid w:val="009840BF"/>
    <w:rsid w:val="009842D4"/>
    <w:rsid w:val="009842E3"/>
    <w:rsid w:val="0098516C"/>
    <w:rsid w:val="009851BA"/>
    <w:rsid w:val="0098718F"/>
    <w:rsid w:val="009871C7"/>
    <w:rsid w:val="00990A1D"/>
    <w:rsid w:val="0099146A"/>
    <w:rsid w:val="00993CAE"/>
    <w:rsid w:val="00993DE5"/>
    <w:rsid w:val="00994DF7"/>
    <w:rsid w:val="00997A9B"/>
    <w:rsid w:val="00997E54"/>
    <w:rsid w:val="009A013A"/>
    <w:rsid w:val="009A0EF1"/>
    <w:rsid w:val="009A2320"/>
    <w:rsid w:val="009A3AEB"/>
    <w:rsid w:val="009A6F97"/>
    <w:rsid w:val="009A742F"/>
    <w:rsid w:val="009A7FBA"/>
    <w:rsid w:val="009B05DD"/>
    <w:rsid w:val="009B1645"/>
    <w:rsid w:val="009B39C9"/>
    <w:rsid w:val="009B4777"/>
    <w:rsid w:val="009B4A68"/>
    <w:rsid w:val="009B4B5D"/>
    <w:rsid w:val="009B5904"/>
    <w:rsid w:val="009B59C8"/>
    <w:rsid w:val="009B7DCC"/>
    <w:rsid w:val="009C0BA4"/>
    <w:rsid w:val="009C39F1"/>
    <w:rsid w:val="009C4240"/>
    <w:rsid w:val="009C43C8"/>
    <w:rsid w:val="009C46D3"/>
    <w:rsid w:val="009C4782"/>
    <w:rsid w:val="009C4C2E"/>
    <w:rsid w:val="009C4CB1"/>
    <w:rsid w:val="009C69BB"/>
    <w:rsid w:val="009C712A"/>
    <w:rsid w:val="009C7950"/>
    <w:rsid w:val="009C7BB0"/>
    <w:rsid w:val="009D22E1"/>
    <w:rsid w:val="009D272A"/>
    <w:rsid w:val="009D48C8"/>
    <w:rsid w:val="009D4E39"/>
    <w:rsid w:val="009D6CB0"/>
    <w:rsid w:val="009D7745"/>
    <w:rsid w:val="009D78A7"/>
    <w:rsid w:val="009D7A65"/>
    <w:rsid w:val="009E0398"/>
    <w:rsid w:val="009E1432"/>
    <w:rsid w:val="009E27C3"/>
    <w:rsid w:val="009E3BFB"/>
    <w:rsid w:val="009E4498"/>
    <w:rsid w:val="009E5D6F"/>
    <w:rsid w:val="009E7574"/>
    <w:rsid w:val="009E7C41"/>
    <w:rsid w:val="009F6BD8"/>
    <w:rsid w:val="009F7D06"/>
    <w:rsid w:val="00A0007E"/>
    <w:rsid w:val="00A05DF7"/>
    <w:rsid w:val="00A05E17"/>
    <w:rsid w:val="00A06C72"/>
    <w:rsid w:val="00A0754D"/>
    <w:rsid w:val="00A0768B"/>
    <w:rsid w:val="00A10128"/>
    <w:rsid w:val="00A1086F"/>
    <w:rsid w:val="00A12933"/>
    <w:rsid w:val="00A13792"/>
    <w:rsid w:val="00A13E76"/>
    <w:rsid w:val="00A147B4"/>
    <w:rsid w:val="00A15D34"/>
    <w:rsid w:val="00A219B5"/>
    <w:rsid w:val="00A2273A"/>
    <w:rsid w:val="00A22B9D"/>
    <w:rsid w:val="00A2399A"/>
    <w:rsid w:val="00A27B02"/>
    <w:rsid w:val="00A312DE"/>
    <w:rsid w:val="00A338DF"/>
    <w:rsid w:val="00A34780"/>
    <w:rsid w:val="00A36248"/>
    <w:rsid w:val="00A36CBE"/>
    <w:rsid w:val="00A418BD"/>
    <w:rsid w:val="00A440F2"/>
    <w:rsid w:val="00A44AD2"/>
    <w:rsid w:val="00A454DD"/>
    <w:rsid w:val="00A4660D"/>
    <w:rsid w:val="00A47B45"/>
    <w:rsid w:val="00A513CE"/>
    <w:rsid w:val="00A52115"/>
    <w:rsid w:val="00A52500"/>
    <w:rsid w:val="00A52D43"/>
    <w:rsid w:val="00A55570"/>
    <w:rsid w:val="00A563F9"/>
    <w:rsid w:val="00A56F0F"/>
    <w:rsid w:val="00A571CE"/>
    <w:rsid w:val="00A611EF"/>
    <w:rsid w:val="00A616AE"/>
    <w:rsid w:val="00A63541"/>
    <w:rsid w:val="00A63929"/>
    <w:rsid w:val="00A64791"/>
    <w:rsid w:val="00A67301"/>
    <w:rsid w:val="00A80581"/>
    <w:rsid w:val="00A8074F"/>
    <w:rsid w:val="00A80C34"/>
    <w:rsid w:val="00A8216C"/>
    <w:rsid w:val="00A82524"/>
    <w:rsid w:val="00A82CCB"/>
    <w:rsid w:val="00A84347"/>
    <w:rsid w:val="00A84864"/>
    <w:rsid w:val="00A85934"/>
    <w:rsid w:val="00A867D9"/>
    <w:rsid w:val="00A91F1F"/>
    <w:rsid w:val="00A9336A"/>
    <w:rsid w:val="00A94348"/>
    <w:rsid w:val="00AA195E"/>
    <w:rsid w:val="00AA1F24"/>
    <w:rsid w:val="00AA6C57"/>
    <w:rsid w:val="00AA7F43"/>
    <w:rsid w:val="00AB0099"/>
    <w:rsid w:val="00AB03DE"/>
    <w:rsid w:val="00AB35BF"/>
    <w:rsid w:val="00AB4770"/>
    <w:rsid w:val="00AB495D"/>
    <w:rsid w:val="00AB5B7B"/>
    <w:rsid w:val="00AB663A"/>
    <w:rsid w:val="00AB6A11"/>
    <w:rsid w:val="00AC317A"/>
    <w:rsid w:val="00AC3236"/>
    <w:rsid w:val="00AC328B"/>
    <w:rsid w:val="00AC3FBA"/>
    <w:rsid w:val="00AC4D2A"/>
    <w:rsid w:val="00AC62E6"/>
    <w:rsid w:val="00AC73B6"/>
    <w:rsid w:val="00AC78B7"/>
    <w:rsid w:val="00AD1859"/>
    <w:rsid w:val="00AD455A"/>
    <w:rsid w:val="00AE064C"/>
    <w:rsid w:val="00AE2EA0"/>
    <w:rsid w:val="00AE2FF4"/>
    <w:rsid w:val="00AE33FA"/>
    <w:rsid w:val="00AE4376"/>
    <w:rsid w:val="00AE43BC"/>
    <w:rsid w:val="00AE4930"/>
    <w:rsid w:val="00AE4CBD"/>
    <w:rsid w:val="00AE6673"/>
    <w:rsid w:val="00AE6803"/>
    <w:rsid w:val="00AE7FE5"/>
    <w:rsid w:val="00AF0C5B"/>
    <w:rsid w:val="00AF17A6"/>
    <w:rsid w:val="00AF4730"/>
    <w:rsid w:val="00B014E6"/>
    <w:rsid w:val="00B01F92"/>
    <w:rsid w:val="00B02AC8"/>
    <w:rsid w:val="00B038BD"/>
    <w:rsid w:val="00B0513B"/>
    <w:rsid w:val="00B055EF"/>
    <w:rsid w:val="00B05BAA"/>
    <w:rsid w:val="00B07B87"/>
    <w:rsid w:val="00B116F8"/>
    <w:rsid w:val="00B1253C"/>
    <w:rsid w:val="00B12C71"/>
    <w:rsid w:val="00B135BF"/>
    <w:rsid w:val="00B13AB0"/>
    <w:rsid w:val="00B158CE"/>
    <w:rsid w:val="00B15E32"/>
    <w:rsid w:val="00B1650C"/>
    <w:rsid w:val="00B1671A"/>
    <w:rsid w:val="00B16B3C"/>
    <w:rsid w:val="00B17402"/>
    <w:rsid w:val="00B17F01"/>
    <w:rsid w:val="00B2139B"/>
    <w:rsid w:val="00B21F08"/>
    <w:rsid w:val="00B23F1C"/>
    <w:rsid w:val="00B24477"/>
    <w:rsid w:val="00B250B6"/>
    <w:rsid w:val="00B2528C"/>
    <w:rsid w:val="00B2601B"/>
    <w:rsid w:val="00B26080"/>
    <w:rsid w:val="00B263AA"/>
    <w:rsid w:val="00B32B3F"/>
    <w:rsid w:val="00B33B09"/>
    <w:rsid w:val="00B3558C"/>
    <w:rsid w:val="00B361E2"/>
    <w:rsid w:val="00B36573"/>
    <w:rsid w:val="00B40F44"/>
    <w:rsid w:val="00B41773"/>
    <w:rsid w:val="00B423DA"/>
    <w:rsid w:val="00B42D60"/>
    <w:rsid w:val="00B46C87"/>
    <w:rsid w:val="00B471B4"/>
    <w:rsid w:val="00B473ED"/>
    <w:rsid w:val="00B47D14"/>
    <w:rsid w:val="00B5053C"/>
    <w:rsid w:val="00B53D0B"/>
    <w:rsid w:val="00B5445D"/>
    <w:rsid w:val="00B54809"/>
    <w:rsid w:val="00B61CA2"/>
    <w:rsid w:val="00B62FF8"/>
    <w:rsid w:val="00B661B3"/>
    <w:rsid w:val="00B6750F"/>
    <w:rsid w:val="00B70AF4"/>
    <w:rsid w:val="00B74F6C"/>
    <w:rsid w:val="00B81222"/>
    <w:rsid w:val="00B819E8"/>
    <w:rsid w:val="00B820D4"/>
    <w:rsid w:val="00B823B8"/>
    <w:rsid w:val="00B82569"/>
    <w:rsid w:val="00B82816"/>
    <w:rsid w:val="00B84112"/>
    <w:rsid w:val="00B8433B"/>
    <w:rsid w:val="00B845EE"/>
    <w:rsid w:val="00B85871"/>
    <w:rsid w:val="00B8748E"/>
    <w:rsid w:val="00B9342B"/>
    <w:rsid w:val="00B943A9"/>
    <w:rsid w:val="00B9548B"/>
    <w:rsid w:val="00B97C91"/>
    <w:rsid w:val="00BA05B6"/>
    <w:rsid w:val="00BA11F7"/>
    <w:rsid w:val="00BA1810"/>
    <w:rsid w:val="00BA1878"/>
    <w:rsid w:val="00BA33C9"/>
    <w:rsid w:val="00BA3A1C"/>
    <w:rsid w:val="00BA4987"/>
    <w:rsid w:val="00BA569A"/>
    <w:rsid w:val="00BA732E"/>
    <w:rsid w:val="00BA74CB"/>
    <w:rsid w:val="00BB023A"/>
    <w:rsid w:val="00BB2089"/>
    <w:rsid w:val="00BB2284"/>
    <w:rsid w:val="00BB40C3"/>
    <w:rsid w:val="00BB6285"/>
    <w:rsid w:val="00BB70AB"/>
    <w:rsid w:val="00BC0092"/>
    <w:rsid w:val="00BC0426"/>
    <w:rsid w:val="00BC0823"/>
    <w:rsid w:val="00BC544D"/>
    <w:rsid w:val="00BD01F3"/>
    <w:rsid w:val="00BD21F2"/>
    <w:rsid w:val="00BD382A"/>
    <w:rsid w:val="00BD44F8"/>
    <w:rsid w:val="00BD7A09"/>
    <w:rsid w:val="00BD7F5E"/>
    <w:rsid w:val="00BE2733"/>
    <w:rsid w:val="00BE5AAE"/>
    <w:rsid w:val="00BE6C73"/>
    <w:rsid w:val="00BE74EF"/>
    <w:rsid w:val="00BE7DF7"/>
    <w:rsid w:val="00BF2037"/>
    <w:rsid w:val="00BF2DB3"/>
    <w:rsid w:val="00BF4502"/>
    <w:rsid w:val="00BF4CBF"/>
    <w:rsid w:val="00BF6C96"/>
    <w:rsid w:val="00C01152"/>
    <w:rsid w:val="00C016BF"/>
    <w:rsid w:val="00C0276C"/>
    <w:rsid w:val="00C031FE"/>
    <w:rsid w:val="00C036AB"/>
    <w:rsid w:val="00C04185"/>
    <w:rsid w:val="00C049E8"/>
    <w:rsid w:val="00C05264"/>
    <w:rsid w:val="00C075CD"/>
    <w:rsid w:val="00C10375"/>
    <w:rsid w:val="00C11C40"/>
    <w:rsid w:val="00C14DD7"/>
    <w:rsid w:val="00C210A5"/>
    <w:rsid w:val="00C21DBA"/>
    <w:rsid w:val="00C23400"/>
    <w:rsid w:val="00C24108"/>
    <w:rsid w:val="00C26FAC"/>
    <w:rsid w:val="00C313AD"/>
    <w:rsid w:val="00C3168D"/>
    <w:rsid w:val="00C324CE"/>
    <w:rsid w:val="00C33A37"/>
    <w:rsid w:val="00C35826"/>
    <w:rsid w:val="00C400C4"/>
    <w:rsid w:val="00C40A29"/>
    <w:rsid w:val="00C41C07"/>
    <w:rsid w:val="00C41F84"/>
    <w:rsid w:val="00C4248C"/>
    <w:rsid w:val="00C42BA2"/>
    <w:rsid w:val="00C43535"/>
    <w:rsid w:val="00C43578"/>
    <w:rsid w:val="00C43F5B"/>
    <w:rsid w:val="00C44CC3"/>
    <w:rsid w:val="00C452B3"/>
    <w:rsid w:val="00C453A0"/>
    <w:rsid w:val="00C45552"/>
    <w:rsid w:val="00C45FC3"/>
    <w:rsid w:val="00C463EC"/>
    <w:rsid w:val="00C46A80"/>
    <w:rsid w:val="00C4709B"/>
    <w:rsid w:val="00C471BF"/>
    <w:rsid w:val="00C47FAB"/>
    <w:rsid w:val="00C50017"/>
    <w:rsid w:val="00C513D3"/>
    <w:rsid w:val="00C53D42"/>
    <w:rsid w:val="00C61A5E"/>
    <w:rsid w:val="00C6304B"/>
    <w:rsid w:val="00C63218"/>
    <w:rsid w:val="00C63286"/>
    <w:rsid w:val="00C65DE4"/>
    <w:rsid w:val="00C66A7D"/>
    <w:rsid w:val="00C7387E"/>
    <w:rsid w:val="00C77FEC"/>
    <w:rsid w:val="00C80C01"/>
    <w:rsid w:val="00C82193"/>
    <w:rsid w:val="00C82B04"/>
    <w:rsid w:val="00C9056A"/>
    <w:rsid w:val="00C90FFD"/>
    <w:rsid w:val="00C91910"/>
    <w:rsid w:val="00C92C60"/>
    <w:rsid w:val="00C954C3"/>
    <w:rsid w:val="00C968EA"/>
    <w:rsid w:val="00C97679"/>
    <w:rsid w:val="00CA02C5"/>
    <w:rsid w:val="00CA3723"/>
    <w:rsid w:val="00CA458A"/>
    <w:rsid w:val="00CA47BC"/>
    <w:rsid w:val="00CA4E33"/>
    <w:rsid w:val="00CA5A1A"/>
    <w:rsid w:val="00CA76A9"/>
    <w:rsid w:val="00CB1072"/>
    <w:rsid w:val="00CB31B6"/>
    <w:rsid w:val="00CB3839"/>
    <w:rsid w:val="00CB3EAC"/>
    <w:rsid w:val="00CB3F75"/>
    <w:rsid w:val="00CB5E96"/>
    <w:rsid w:val="00CB643B"/>
    <w:rsid w:val="00CB6BA6"/>
    <w:rsid w:val="00CB7859"/>
    <w:rsid w:val="00CC0F64"/>
    <w:rsid w:val="00CC186A"/>
    <w:rsid w:val="00CC3756"/>
    <w:rsid w:val="00CC4B96"/>
    <w:rsid w:val="00CC4F9D"/>
    <w:rsid w:val="00CC678C"/>
    <w:rsid w:val="00CD451E"/>
    <w:rsid w:val="00CD5A25"/>
    <w:rsid w:val="00CD5B73"/>
    <w:rsid w:val="00CD688B"/>
    <w:rsid w:val="00CD75A4"/>
    <w:rsid w:val="00CE0ED4"/>
    <w:rsid w:val="00CE1776"/>
    <w:rsid w:val="00CE1975"/>
    <w:rsid w:val="00CE1C3B"/>
    <w:rsid w:val="00CE2DD0"/>
    <w:rsid w:val="00CE4104"/>
    <w:rsid w:val="00CE6F20"/>
    <w:rsid w:val="00CE7B72"/>
    <w:rsid w:val="00CF1978"/>
    <w:rsid w:val="00CF2342"/>
    <w:rsid w:val="00CF416B"/>
    <w:rsid w:val="00CF5419"/>
    <w:rsid w:val="00CF5C9A"/>
    <w:rsid w:val="00CF611B"/>
    <w:rsid w:val="00CF693D"/>
    <w:rsid w:val="00CF6CC0"/>
    <w:rsid w:val="00D008DF"/>
    <w:rsid w:val="00D02BB0"/>
    <w:rsid w:val="00D03C35"/>
    <w:rsid w:val="00D04771"/>
    <w:rsid w:val="00D04F09"/>
    <w:rsid w:val="00D07AC5"/>
    <w:rsid w:val="00D07E11"/>
    <w:rsid w:val="00D104BB"/>
    <w:rsid w:val="00D105CC"/>
    <w:rsid w:val="00D121AC"/>
    <w:rsid w:val="00D123D9"/>
    <w:rsid w:val="00D138C3"/>
    <w:rsid w:val="00D14060"/>
    <w:rsid w:val="00D169A6"/>
    <w:rsid w:val="00D16C97"/>
    <w:rsid w:val="00D177C8"/>
    <w:rsid w:val="00D21863"/>
    <w:rsid w:val="00D21FED"/>
    <w:rsid w:val="00D22715"/>
    <w:rsid w:val="00D23B7C"/>
    <w:rsid w:val="00D24C78"/>
    <w:rsid w:val="00D25038"/>
    <w:rsid w:val="00D27229"/>
    <w:rsid w:val="00D312EF"/>
    <w:rsid w:val="00D326B3"/>
    <w:rsid w:val="00D332B0"/>
    <w:rsid w:val="00D33B6E"/>
    <w:rsid w:val="00D34254"/>
    <w:rsid w:val="00D35936"/>
    <w:rsid w:val="00D35C40"/>
    <w:rsid w:val="00D430EA"/>
    <w:rsid w:val="00D43279"/>
    <w:rsid w:val="00D45DAF"/>
    <w:rsid w:val="00D47736"/>
    <w:rsid w:val="00D4785E"/>
    <w:rsid w:val="00D50A48"/>
    <w:rsid w:val="00D52A00"/>
    <w:rsid w:val="00D6000A"/>
    <w:rsid w:val="00D60F31"/>
    <w:rsid w:val="00D62B6C"/>
    <w:rsid w:val="00D62C58"/>
    <w:rsid w:val="00D67405"/>
    <w:rsid w:val="00D70B8F"/>
    <w:rsid w:val="00D712C4"/>
    <w:rsid w:val="00D7189B"/>
    <w:rsid w:val="00D71C7C"/>
    <w:rsid w:val="00D730DD"/>
    <w:rsid w:val="00D74FA0"/>
    <w:rsid w:val="00D7725B"/>
    <w:rsid w:val="00D77347"/>
    <w:rsid w:val="00D80AF9"/>
    <w:rsid w:val="00D815CA"/>
    <w:rsid w:val="00D8218C"/>
    <w:rsid w:val="00D821CB"/>
    <w:rsid w:val="00D87678"/>
    <w:rsid w:val="00D91AAE"/>
    <w:rsid w:val="00D93568"/>
    <w:rsid w:val="00D93E62"/>
    <w:rsid w:val="00D94C16"/>
    <w:rsid w:val="00D963DB"/>
    <w:rsid w:val="00D971D3"/>
    <w:rsid w:val="00D97DCB"/>
    <w:rsid w:val="00DA0686"/>
    <w:rsid w:val="00DA22D6"/>
    <w:rsid w:val="00DA4004"/>
    <w:rsid w:val="00DA5B03"/>
    <w:rsid w:val="00DB0C91"/>
    <w:rsid w:val="00DB496B"/>
    <w:rsid w:val="00DB53D6"/>
    <w:rsid w:val="00DC3247"/>
    <w:rsid w:val="00DC36D7"/>
    <w:rsid w:val="00DC371C"/>
    <w:rsid w:val="00DC3B33"/>
    <w:rsid w:val="00DC44C4"/>
    <w:rsid w:val="00DC5142"/>
    <w:rsid w:val="00DC6688"/>
    <w:rsid w:val="00DC715A"/>
    <w:rsid w:val="00DC720C"/>
    <w:rsid w:val="00DC745F"/>
    <w:rsid w:val="00DC76A3"/>
    <w:rsid w:val="00DC7B13"/>
    <w:rsid w:val="00DD3103"/>
    <w:rsid w:val="00DD4454"/>
    <w:rsid w:val="00DD4EDC"/>
    <w:rsid w:val="00DD7532"/>
    <w:rsid w:val="00DE07BA"/>
    <w:rsid w:val="00DE1A75"/>
    <w:rsid w:val="00DE2042"/>
    <w:rsid w:val="00DE26A5"/>
    <w:rsid w:val="00DE3570"/>
    <w:rsid w:val="00DF0E30"/>
    <w:rsid w:val="00DF3485"/>
    <w:rsid w:val="00DF3624"/>
    <w:rsid w:val="00DF4DD0"/>
    <w:rsid w:val="00DF774F"/>
    <w:rsid w:val="00E006FA"/>
    <w:rsid w:val="00E007B5"/>
    <w:rsid w:val="00E00A14"/>
    <w:rsid w:val="00E023AF"/>
    <w:rsid w:val="00E0439D"/>
    <w:rsid w:val="00E04F1F"/>
    <w:rsid w:val="00E06E9D"/>
    <w:rsid w:val="00E07BC5"/>
    <w:rsid w:val="00E07C93"/>
    <w:rsid w:val="00E11265"/>
    <w:rsid w:val="00E11AA2"/>
    <w:rsid w:val="00E11B6B"/>
    <w:rsid w:val="00E1226C"/>
    <w:rsid w:val="00E12401"/>
    <w:rsid w:val="00E15228"/>
    <w:rsid w:val="00E15303"/>
    <w:rsid w:val="00E1579B"/>
    <w:rsid w:val="00E15B3E"/>
    <w:rsid w:val="00E165C6"/>
    <w:rsid w:val="00E1693F"/>
    <w:rsid w:val="00E16B0E"/>
    <w:rsid w:val="00E2063C"/>
    <w:rsid w:val="00E21761"/>
    <w:rsid w:val="00E26D9A"/>
    <w:rsid w:val="00E2747F"/>
    <w:rsid w:val="00E279C2"/>
    <w:rsid w:val="00E27FFC"/>
    <w:rsid w:val="00E30426"/>
    <w:rsid w:val="00E32ACB"/>
    <w:rsid w:val="00E33C02"/>
    <w:rsid w:val="00E346F4"/>
    <w:rsid w:val="00E349D8"/>
    <w:rsid w:val="00E374FF"/>
    <w:rsid w:val="00E43BFA"/>
    <w:rsid w:val="00E441C8"/>
    <w:rsid w:val="00E45E76"/>
    <w:rsid w:val="00E47934"/>
    <w:rsid w:val="00E47E13"/>
    <w:rsid w:val="00E5110C"/>
    <w:rsid w:val="00E5297E"/>
    <w:rsid w:val="00E540C5"/>
    <w:rsid w:val="00E564C5"/>
    <w:rsid w:val="00E56910"/>
    <w:rsid w:val="00E56BA5"/>
    <w:rsid w:val="00E60DB4"/>
    <w:rsid w:val="00E614DC"/>
    <w:rsid w:val="00E61C54"/>
    <w:rsid w:val="00E63C46"/>
    <w:rsid w:val="00E64118"/>
    <w:rsid w:val="00E71C7A"/>
    <w:rsid w:val="00E72720"/>
    <w:rsid w:val="00E72960"/>
    <w:rsid w:val="00E74609"/>
    <w:rsid w:val="00E7645D"/>
    <w:rsid w:val="00E77A30"/>
    <w:rsid w:val="00E8746E"/>
    <w:rsid w:val="00E9132D"/>
    <w:rsid w:val="00E914DA"/>
    <w:rsid w:val="00E92219"/>
    <w:rsid w:val="00E9386C"/>
    <w:rsid w:val="00E945E2"/>
    <w:rsid w:val="00E95A5A"/>
    <w:rsid w:val="00E97D55"/>
    <w:rsid w:val="00EA2343"/>
    <w:rsid w:val="00EA414A"/>
    <w:rsid w:val="00EA66C1"/>
    <w:rsid w:val="00EA690A"/>
    <w:rsid w:val="00EA6CFB"/>
    <w:rsid w:val="00EA6D47"/>
    <w:rsid w:val="00EA75D6"/>
    <w:rsid w:val="00EB14AE"/>
    <w:rsid w:val="00EB3B99"/>
    <w:rsid w:val="00EB3C49"/>
    <w:rsid w:val="00EB56B2"/>
    <w:rsid w:val="00EB629E"/>
    <w:rsid w:val="00EB6D25"/>
    <w:rsid w:val="00EC04AE"/>
    <w:rsid w:val="00EC0BB0"/>
    <w:rsid w:val="00EC23D2"/>
    <w:rsid w:val="00EC5D2D"/>
    <w:rsid w:val="00ED0F8E"/>
    <w:rsid w:val="00ED351A"/>
    <w:rsid w:val="00ED51AE"/>
    <w:rsid w:val="00ED5393"/>
    <w:rsid w:val="00ED5AB7"/>
    <w:rsid w:val="00EE21E2"/>
    <w:rsid w:val="00EE3B8D"/>
    <w:rsid w:val="00EE5E5E"/>
    <w:rsid w:val="00EF1C47"/>
    <w:rsid w:val="00EF51EB"/>
    <w:rsid w:val="00EF634B"/>
    <w:rsid w:val="00F02A42"/>
    <w:rsid w:val="00F03777"/>
    <w:rsid w:val="00F0481C"/>
    <w:rsid w:val="00F04BD9"/>
    <w:rsid w:val="00F052E2"/>
    <w:rsid w:val="00F0580E"/>
    <w:rsid w:val="00F10D64"/>
    <w:rsid w:val="00F13448"/>
    <w:rsid w:val="00F14D66"/>
    <w:rsid w:val="00F1614F"/>
    <w:rsid w:val="00F21DD7"/>
    <w:rsid w:val="00F220F9"/>
    <w:rsid w:val="00F25DE4"/>
    <w:rsid w:val="00F25E00"/>
    <w:rsid w:val="00F31F7D"/>
    <w:rsid w:val="00F34573"/>
    <w:rsid w:val="00F35D1B"/>
    <w:rsid w:val="00F37969"/>
    <w:rsid w:val="00F37DEC"/>
    <w:rsid w:val="00F4494E"/>
    <w:rsid w:val="00F45A7A"/>
    <w:rsid w:val="00F51B3C"/>
    <w:rsid w:val="00F5317A"/>
    <w:rsid w:val="00F56C54"/>
    <w:rsid w:val="00F56C61"/>
    <w:rsid w:val="00F57194"/>
    <w:rsid w:val="00F61920"/>
    <w:rsid w:val="00F6311C"/>
    <w:rsid w:val="00F6430E"/>
    <w:rsid w:val="00F667B3"/>
    <w:rsid w:val="00F66E82"/>
    <w:rsid w:val="00F67033"/>
    <w:rsid w:val="00F709D7"/>
    <w:rsid w:val="00F711A1"/>
    <w:rsid w:val="00F713FF"/>
    <w:rsid w:val="00F758CB"/>
    <w:rsid w:val="00F80C5E"/>
    <w:rsid w:val="00F834B7"/>
    <w:rsid w:val="00F83ECA"/>
    <w:rsid w:val="00F84151"/>
    <w:rsid w:val="00F857DA"/>
    <w:rsid w:val="00F85AD8"/>
    <w:rsid w:val="00F87032"/>
    <w:rsid w:val="00F905BE"/>
    <w:rsid w:val="00F91D9F"/>
    <w:rsid w:val="00F92406"/>
    <w:rsid w:val="00F935D5"/>
    <w:rsid w:val="00F948CE"/>
    <w:rsid w:val="00F9587E"/>
    <w:rsid w:val="00F97476"/>
    <w:rsid w:val="00FA10F0"/>
    <w:rsid w:val="00FA192A"/>
    <w:rsid w:val="00FA2142"/>
    <w:rsid w:val="00FA2544"/>
    <w:rsid w:val="00FA4B71"/>
    <w:rsid w:val="00FA667C"/>
    <w:rsid w:val="00FB0866"/>
    <w:rsid w:val="00FB0B57"/>
    <w:rsid w:val="00FB0C54"/>
    <w:rsid w:val="00FB0FC1"/>
    <w:rsid w:val="00FB1724"/>
    <w:rsid w:val="00FB5999"/>
    <w:rsid w:val="00FB762E"/>
    <w:rsid w:val="00FC3FC1"/>
    <w:rsid w:val="00FC60AC"/>
    <w:rsid w:val="00FD051C"/>
    <w:rsid w:val="00FD1827"/>
    <w:rsid w:val="00FD2914"/>
    <w:rsid w:val="00FD2AB2"/>
    <w:rsid w:val="00FD500A"/>
    <w:rsid w:val="00FD6C4A"/>
    <w:rsid w:val="00FD7EE2"/>
    <w:rsid w:val="00FE05A8"/>
    <w:rsid w:val="00FE0DA9"/>
    <w:rsid w:val="00FE11CA"/>
    <w:rsid w:val="00FE64A5"/>
    <w:rsid w:val="00FF1D63"/>
    <w:rsid w:val="00FF1F48"/>
    <w:rsid w:val="00FF2308"/>
    <w:rsid w:val="00FF255A"/>
    <w:rsid w:val="00FF27BA"/>
    <w:rsid w:val="00FF323E"/>
    <w:rsid w:val="00FF4892"/>
    <w:rsid w:val="00FF4F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429C6"/>
  <w15:chartTrackingRefBased/>
  <w15:docId w15:val="{EA5F7A5E-C1D9-42FF-AE0B-75D90C33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4118D"/>
    <w:pPr>
      <w:spacing w:line="288" w:lineRule="auto"/>
    </w:pPr>
    <w:rPr>
      <w:rFonts w:ascii="Arial" w:hAnsi="Arial"/>
      <w:lang w:eastAsia="en-US"/>
    </w:rPr>
  </w:style>
  <w:style w:type="paragraph" w:styleId="Kop1">
    <w:name w:val="heading 1"/>
    <w:basedOn w:val="Standaard"/>
    <w:next w:val="Standaard"/>
    <w:qFormat/>
    <w:rsid w:val="00C14DD7"/>
    <w:pPr>
      <w:keepNext/>
      <w:spacing w:before="240" w:after="60"/>
      <w:outlineLvl w:val="0"/>
    </w:pPr>
    <w:rPr>
      <w:rFonts w:cs="Arial"/>
      <w:b/>
      <w:bCs/>
      <w:kern w:val="32"/>
      <w:sz w:val="28"/>
      <w:szCs w:val="32"/>
    </w:rPr>
  </w:style>
  <w:style w:type="paragraph" w:styleId="Kop2">
    <w:name w:val="heading 2"/>
    <w:basedOn w:val="Standaard"/>
    <w:next w:val="Standaard"/>
    <w:qFormat/>
    <w:rsid w:val="00C14DD7"/>
    <w:pPr>
      <w:keepNext/>
      <w:spacing w:before="240" w:after="60"/>
      <w:outlineLvl w:val="1"/>
    </w:pPr>
    <w:rPr>
      <w:rFonts w:cs="Arial"/>
      <w:b/>
      <w:bCs/>
      <w:iCs/>
      <w:sz w:val="24"/>
      <w:szCs w:val="28"/>
    </w:rPr>
  </w:style>
  <w:style w:type="paragraph" w:styleId="Kop3">
    <w:name w:val="heading 3"/>
    <w:basedOn w:val="Standaard"/>
    <w:next w:val="Standaard"/>
    <w:qFormat/>
    <w:rsid w:val="00C14DD7"/>
    <w:pPr>
      <w:keepNext/>
      <w:spacing w:before="240" w:after="60"/>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maakprofielArial11pt">
    <w:name w:val="Opmaakprofiel Arial 11 pt"/>
    <w:rsid w:val="00A82524"/>
    <w:rPr>
      <w:rFonts w:ascii="Verdana" w:hAnsi="Verdana" w:hint="default"/>
      <w:sz w:val="18"/>
    </w:rPr>
  </w:style>
  <w:style w:type="numbering" w:customStyle="1" w:styleId="OpmaakprofielGenummerdArial11pt">
    <w:name w:val="Opmaakprofiel Genummerd Arial 11 pt"/>
    <w:rsid w:val="00A82524"/>
    <w:pPr>
      <w:numPr>
        <w:numId w:val="1"/>
      </w:numPr>
    </w:pPr>
  </w:style>
  <w:style w:type="paragraph" w:styleId="Koptekst">
    <w:name w:val="header"/>
    <w:basedOn w:val="Standaard"/>
    <w:rsid w:val="0098516C"/>
    <w:pPr>
      <w:tabs>
        <w:tab w:val="center" w:pos="4536"/>
        <w:tab w:val="right" w:pos="9072"/>
      </w:tabs>
    </w:pPr>
  </w:style>
  <w:style w:type="paragraph" w:styleId="Voettekst">
    <w:name w:val="footer"/>
    <w:basedOn w:val="Standaard"/>
    <w:rsid w:val="0098516C"/>
    <w:pPr>
      <w:tabs>
        <w:tab w:val="center" w:pos="4536"/>
        <w:tab w:val="right" w:pos="9072"/>
      </w:tabs>
    </w:pPr>
  </w:style>
  <w:style w:type="character" w:styleId="Hyperlink">
    <w:name w:val="Hyperlink"/>
    <w:rsid w:val="003A37A5"/>
    <w:rPr>
      <w:color w:val="0000FF"/>
      <w:u w:val="single"/>
    </w:rPr>
  </w:style>
  <w:style w:type="character" w:styleId="GevolgdeHyperlink">
    <w:name w:val="FollowedHyperlink"/>
    <w:rsid w:val="003A37A5"/>
    <w:rPr>
      <w:color w:val="800080"/>
      <w:u w:val="single"/>
    </w:rPr>
  </w:style>
  <w:style w:type="paragraph" w:styleId="Lijstalinea">
    <w:name w:val="List Paragraph"/>
    <w:basedOn w:val="Standaard"/>
    <w:uiPriority w:val="34"/>
    <w:qFormat/>
    <w:rsid w:val="00A52D43"/>
    <w:pPr>
      <w:ind w:left="720"/>
      <w:contextualSpacing/>
    </w:pPr>
  </w:style>
  <w:style w:type="paragraph" w:styleId="Voetnoottekst">
    <w:name w:val="footnote text"/>
    <w:basedOn w:val="Standaard"/>
    <w:link w:val="VoetnoottekstChar"/>
    <w:uiPriority w:val="99"/>
    <w:rsid w:val="00D121AC"/>
    <w:pPr>
      <w:overflowPunct w:val="0"/>
      <w:autoSpaceDE w:val="0"/>
      <w:autoSpaceDN w:val="0"/>
      <w:adjustRightInd w:val="0"/>
      <w:spacing w:line="240" w:lineRule="auto"/>
      <w:textAlignment w:val="baseline"/>
    </w:pPr>
    <w:rPr>
      <w:rFonts w:ascii="Times New Roman" w:hAnsi="Times New Roman"/>
      <w:lang w:val="nl" w:eastAsia="nl-NL"/>
    </w:rPr>
  </w:style>
  <w:style w:type="character" w:customStyle="1" w:styleId="VoetnoottekstChar">
    <w:name w:val="Voetnoottekst Char"/>
    <w:basedOn w:val="Standaardalinea-lettertype"/>
    <w:link w:val="Voetnoottekst"/>
    <w:uiPriority w:val="99"/>
    <w:rsid w:val="00D121AC"/>
    <w:rPr>
      <w:lang w:val="nl"/>
    </w:rPr>
  </w:style>
  <w:style w:type="character" w:styleId="Voetnootmarkering">
    <w:name w:val="footnote reference"/>
    <w:uiPriority w:val="99"/>
    <w:rsid w:val="00D121AC"/>
    <w:rPr>
      <w:rFonts w:cs="Times New Roman"/>
      <w:vertAlign w:val="superscript"/>
    </w:rPr>
  </w:style>
  <w:style w:type="character" w:styleId="Onopgelostemelding">
    <w:name w:val="Unresolved Mention"/>
    <w:basedOn w:val="Standaardalinea-lettertype"/>
    <w:uiPriority w:val="99"/>
    <w:semiHidden/>
    <w:unhideWhenUsed/>
    <w:rsid w:val="00B32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958801">
      <w:bodyDiv w:val="1"/>
      <w:marLeft w:val="0"/>
      <w:marRight w:val="0"/>
      <w:marTop w:val="0"/>
      <w:marBottom w:val="0"/>
      <w:divBdr>
        <w:top w:val="none" w:sz="0" w:space="0" w:color="auto"/>
        <w:left w:val="none" w:sz="0" w:space="0" w:color="auto"/>
        <w:bottom w:val="none" w:sz="0" w:space="0" w:color="auto"/>
        <w:right w:val="none" w:sz="0" w:space="0" w:color="auto"/>
      </w:divBdr>
    </w:div>
    <w:div w:id="1096562568">
      <w:bodyDiv w:val="1"/>
      <w:marLeft w:val="0"/>
      <w:marRight w:val="0"/>
      <w:marTop w:val="0"/>
      <w:marBottom w:val="0"/>
      <w:divBdr>
        <w:top w:val="none" w:sz="0" w:space="0" w:color="auto"/>
        <w:left w:val="none" w:sz="0" w:space="0" w:color="auto"/>
        <w:bottom w:val="none" w:sz="0" w:space="0" w:color="auto"/>
        <w:right w:val="none" w:sz="0" w:space="0" w:color="auto"/>
      </w:divBdr>
    </w:div>
    <w:div w:id="16716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facturen@bloemendaal.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BA0AD49B967745952B355C3BB7340A" ma:contentTypeVersion="4" ma:contentTypeDescription="Een nieuw document maken." ma:contentTypeScope="" ma:versionID="30a53e4f93b6603eb0419808c03bfeb3">
  <xsd:schema xmlns:xsd="http://www.w3.org/2001/XMLSchema" xmlns:xs="http://www.w3.org/2001/XMLSchema" xmlns:p="http://schemas.microsoft.com/office/2006/metadata/properties" xmlns:ns2="fd8430a1-7b45-40a1-b200-cef3cc73baab" targetNamespace="http://schemas.microsoft.com/office/2006/metadata/properties" ma:root="true" ma:fieldsID="071de4a30cfe7db2fc9f0e1ade812825" ns2:_="">
    <xsd:import namespace="fd8430a1-7b45-40a1-b200-cef3cc73ba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430a1-7b45-40a1-b200-cef3cc73b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3C8124-B13A-4176-9FBF-BD90D79545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5D3DDE-FB6B-4A03-B8DC-CBB15600CF0F}">
  <ds:schemaRefs>
    <ds:schemaRef ds:uri="http://schemas.microsoft.com/sharepoint/v3/contenttype/forms"/>
  </ds:schemaRefs>
</ds:datastoreItem>
</file>

<file path=customXml/itemProps3.xml><?xml version="1.0" encoding="utf-8"?>
<ds:datastoreItem xmlns:ds="http://schemas.openxmlformats.org/officeDocument/2006/customXml" ds:itemID="{F57F98A0-DD15-4508-9E86-4C10011FB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430a1-7b45-40a1-b200-cef3cc73ba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908</Words>
  <Characters>5750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Gemeente Bloemendaal</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Sikanic</dc:creator>
  <cp:lastModifiedBy>Disco, Daphne</cp:lastModifiedBy>
  <cp:revision>4</cp:revision>
  <cp:lastPrinted>2015-01-29T09:13:00Z</cp:lastPrinted>
  <dcterms:created xsi:type="dcterms:W3CDTF">2025-07-02T07:42:00Z</dcterms:created>
  <dcterms:modified xsi:type="dcterms:W3CDTF">2025-07-18T07:43:00Z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sikanica</vt:lpwstr>
  </property>
  <property fmtid="{D5CDD505-2E9C-101B-9397-08002B2CF9AE}" pid="3" name="Header">
    <vt:lpwstr>!Briefhoofd - Logo - MOZARD</vt:lpwstr>
  </property>
  <property fmtid="{D5CDD505-2E9C-101B-9397-08002B2CF9AE}" pid="4" name="HeaderId">
    <vt:lpwstr>9A2DFC8D3BEE4679AE65008AF0A7C064</vt:lpwstr>
  </property>
  <property fmtid="{D5CDD505-2E9C-101B-9397-08002B2CF9AE}" pid="5" name="p1/1">
    <vt:lpwstr>Briefpapier</vt:lpwstr>
  </property>
  <property fmtid="{D5CDD505-2E9C-101B-9397-08002B2CF9AE}" pid="6" name="p2/1">
    <vt:lpwstr>Blanco</vt:lpwstr>
  </property>
  <property fmtid="{D5CDD505-2E9C-101B-9397-08002B2CF9AE}" pid="7" name="Template">
    <vt:lpwstr>B-M-ALG-2. Brief-Offerte aanvraag diensten-leveringen def.</vt:lpwstr>
  </property>
  <property fmtid="{D5CDD505-2E9C-101B-9397-08002B2CF9AE}" pid="8" name="TemplateId">
    <vt:lpwstr>8A80AFD4FDC14484A5C378BB16CF354B</vt:lpwstr>
  </property>
  <property fmtid="{D5CDD505-2E9C-101B-9397-08002B2CF9AE}" pid="9" name="Typist">
    <vt:lpwstr>sikanica</vt:lpwstr>
  </property>
  <property fmtid="{D5CDD505-2E9C-101B-9397-08002B2CF9AE}" pid="10" name="ContentTypeId">
    <vt:lpwstr>0x010100FCBA0AD49B967745952B355C3BB7340A</vt:lpwstr>
  </property>
</Properties>
</file>