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9A3D" w14:textId="77777777" w:rsidR="00EF38F4" w:rsidRDefault="00EF38F4" w:rsidP="00EF38F4">
      <w:pPr>
        <w:rPr>
          <w:szCs w:val="18"/>
        </w:rPr>
      </w:pPr>
    </w:p>
    <w:p w14:paraId="3089F7CB" w14:textId="77777777" w:rsidR="00EF38F4" w:rsidRDefault="00EF38F4" w:rsidP="00EF38F4">
      <w:pPr>
        <w:rPr>
          <w:szCs w:val="18"/>
        </w:rPr>
      </w:pPr>
    </w:p>
    <w:p w14:paraId="37F3F439" w14:textId="77777777" w:rsidR="00EF38F4" w:rsidRDefault="00EF38F4" w:rsidP="00EF38F4">
      <w:pPr>
        <w:rPr>
          <w:szCs w:val="18"/>
        </w:rPr>
        <w:sectPr w:rsidR="00EF38F4" w:rsidSect="00EF38F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98" w:right="2818" w:bottom="1077" w:left="1559" w:header="2398" w:footer="2552" w:gutter="0"/>
          <w:cols w:space="720"/>
          <w:titlePg/>
          <w:docGrid w:linePitch="360"/>
        </w:sectPr>
      </w:pPr>
    </w:p>
    <w:p w14:paraId="24ED0181" w14:textId="77777777" w:rsidR="00EF38F4" w:rsidRDefault="00EF38F4" w:rsidP="00EF38F4">
      <w:r>
        <w:br/>
      </w:r>
    </w:p>
    <w:p w14:paraId="335F80B0" w14:textId="77777777" w:rsidR="00EF38F4" w:rsidRDefault="00EF38F4" w:rsidP="00EF38F4"/>
    <w:p w14:paraId="71D8BD12" w14:textId="77777777" w:rsidR="00EF38F4" w:rsidRDefault="00EF38F4" w:rsidP="00EF38F4"/>
    <w:p w14:paraId="22DA5347" w14:textId="77777777" w:rsidR="00EF38F4" w:rsidRPr="00B14C5A" w:rsidRDefault="00EF38F4" w:rsidP="00EF38F4"/>
    <w:p w14:paraId="2CB98876" w14:textId="77777777" w:rsidR="00EF38F4" w:rsidRPr="00B14C5A" w:rsidRDefault="00EF38F4" w:rsidP="00EF38F4"/>
    <w:p w14:paraId="64B4DD26" w14:textId="77777777" w:rsidR="00EF38F4" w:rsidRPr="00B14C5A" w:rsidRDefault="00EF38F4" w:rsidP="00EF38F4"/>
    <w:p w14:paraId="215D7662" w14:textId="77777777" w:rsidR="00C13D5F" w:rsidRDefault="00C13D5F" w:rsidP="00C13D5F">
      <w:pPr>
        <w:ind w:left="240"/>
        <w:jc w:val="center"/>
        <w:rPr>
          <w:b/>
          <w:sz w:val="28"/>
          <w:szCs w:val="28"/>
        </w:rPr>
      </w:pPr>
      <w:r w:rsidRPr="00DE4D63">
        <w:rPr>
          <w:b/>
          <w:sz w:val="28"/>
          <w:szCs w:val="28"/>
        </w:rPr>
        <w:t>Bij</w:t>
      </w:r>
      <w:r>
        <w:rPr>
          <w:b/>
          <w:sz w:val="28"/>
          <w:szCs w:val="28"/>
        </w:rPr>
        <w:t>lage F</w:t>
      </w:r>
    </w:p>
    <w:p w14:paraId="19934E44" w14:textId="3BF607FA" w:rsidR="00C13D5F" w:rsidRPr="00773DD8" w:rsidRDefault="00C13D5F" w:rsidP="00C13D5F">
      <w:pPr>
        <w:ind w:left="3178"/>
        <w:rPr>
          <w:b/>
          <w:sz w:val="28"/>
          <w:szCs w:val="28"/>
        </w:rPr>
      </w:pPr>
      <w:r>
        <w:rPr>
          <w:rFonts w:cs="Calibri"/>
          <w:b/>
          <w:color w:val="000000"/>
          <w:sz w:val="28"/>
          <w:szCs w:val="28"/>
        </w:rPr>
        <w:t xml:space="preserve">Invulformulier </w:t>
      </w:r>
      <w:proofErr w:type="spellStart"/>
      <w:r w:rsidR="00942FAA">
        <w:rPr>
          <w:rFonts w:cs="Calibri"/>
          <w:b/>
          <w:color w:val="000000"/>
          <w:sz w:val="28"/>
          <w:szCs w:val="28"/>
        </w:rPr>
        <w:t>S</w:t>
      </w:r>
      <w:r>
        <w:rPr>
          <w:rFonts w:cs="Calibri"/>
          <w:b/>
          <w:color w:val="000000"/>
          <w:sz w:val="28"/>
          <w:szCs w:val="28"/>
        </w:rPr>
        <w:t>ubgunningscriteri</w:t>
      </w:r>
      <w:r w:rsidR="00942FAA">
        <w:rPr>
          <w:rFonts w:cs="Calibri"/>
          <w:b/>
          <w:color w:val="000000"/>
          <w:sz w:val="28"/>
          <w:szCs w:val="28"/>
        </w:rPr>
        <w:t>um</w:t>
      </w:r>
      <w:proofErr w:type="spellEnd"/>
      <w:r>
        <w:rPr>
          <w:rFonts w:cs="Calibri"/>
          <w:b/>
          <w:color w:val="000000"/>
          <w:sz w:val="28"/>
          <w:szCs w:val="28"/>
        </w:rPr>
        <w:t xml:space="preserve"> </w:t>
      </w:r>
      <w:r w:rsidR="001E2A32">
        <w:rPr>
          <w:rFonts w:cs="Calibri"/>
          <w:b/>
          <w:color w:val="000000"/>
          <w:sz w:val="28"/>
          <w:szCs w:val="28"/>
        </w:rPr>
        <w:t>K</w:t>
      </w:r>
      <w:r>
        <w:rPr>
          <w:rFonts w:cs="Calibri"/>
          <w:b/>
          <w:color w:val="000000"/>
          <w:sz w:val="28"/>
          <w:szCs w:val="28"/>
        </w:rPr>
        <w:t>waliteit</w:t>
      </w:r>
    </w:p>
    <w:p w14:paraId="0994E32F" w14:textId="10150D35" w:rsidR="00EF38F4" w:rsidRDefault="00C13D5F" w:rsidP="00EF38F4">
      <w:r>
        <w:tab/>
      </w:r>
    </w:p>
    <w:p w14:paraId="3509911B" w14:textId="77777777" w:rsidR="001A5158" w:rsidRDefault="001A5158" w:rsidP="001A5158">
      <w:pPr>
        <w:rPr>
          <w:b/>
          <w:sz w:val="28"/>
          <w:szCs w:val="28"/>
        </w:rPr>
      </w:pPr>
    </w:p>
    <w:p w14:paraId="4B10962B" w14:textId="241575A6" w:rsidR="001A5158" w:rsidRDefault="001A5158" w:rsidP="001A5158">
      <w:pPr>
        <w:pStyle w:val="Titel12pt"/>
        <w:ind w:left="3178" w:right="-835"/>
        <w:rPr>
          <w:sz w:val="28"/>
          <w:szCs w:val="28"/>
        </w:rPr>
      </w:pPr>
      <w:r>
        <w:rPr>
          <w:sz w:val="28"/>
          <w:szCs w:val="28"/>
        </w:rPr>
        <w:t>IWR202</w:t>
      </w:r>
      <w:r w:rsidR="001E2A32">
        <w:rPr>
          <w:sz w:val="28"/>
          <w:szCs w:val="28"/>
        </w:rPr>
        <w:t>5</w:t>
      </w:r>
      <w:r>
        <w:rPr>
          <w:sz w:val="28"/>
          <w:szCs w:val="28"/>
        </w:rPr>
        <w:t>|Werkplek-hardware|</w:t>
      </w:r>
      <w:r>
        <w:rPr>
          <w:sz w:val="28"/>
          <w:szCs w:val="28"/>
        </w:rPr>
        <w:br/>
      </w:r>
      <w:r w:rsidR="00F379A6">
        <w:rPr>
          <w:sz w:val="28"/>
          <w:szCs w:val="28"/>
        </w:rPr>
        <w:t>Multifunctionele</w:t>
      </w:r>
      <w:r w:rsidR="00172A9D">
        <w:rPr>
          <w:sz w:val="28"/>
          <w:szCs w:val="28"/>
        </w:rPr>
        <w:t xml:space="preserve"> printers</w:t>
      </w:r>
      <w:r w:rsidR="00F379A6">
        <w:rPr>
          <w:sz w:val="28"/>
          <w:szCs w:val="28"/>
        </w:rPr>
        <w:t xml:space="preserve"> en netwerkprinters </w:t>
      </w:r>
      <w:r>
        <w:rPr>
          <w:sz w:val="28"/>
          <w:szCs w:val="28"/>
        </w:rPr>
        <w:t xml:space="preserve">(inclusief </w:t>
      </w:r>
      <w:r w:rsidR="001E2A32">
        <w:rPr>
          <w:sz w:val="28"/>
          <w:szCs w:val="28"/>
        </w:rPr>
        <w:t xml:space="preserve">accessoires en </w:t>
      </w:r>
      <w:r w:rsidR="00F379A6">
        <w:rPr>
          <w:sz w:val="28"/>
          <w:szCs w:val="28"/>
        </w:rPr>
        <w:t xml:space="preserve">optionele </w:t>
      </w:r>
      <w:r w:rsidR="001E2A32">
        <w:rPr>
          <w:sz w:val="28"/>
          <w:szCs w:val="28"/>
        </w:rPr>
        <w:t>D</w:t>
      </w:r>
      <w:r>
        <w:rPr>
          <w:sz w:val="28"/>
          <w:szCs w:val="28"/>
        </w:rPr>
        <w:t>iensten)</w:t>
      </w:r>
    </w:p>
    <w:p w14:paraId="565DD5E6" w14:textId="77777777" w:rsidR="001A5158" w:rsidRPr="0047160A" w:rsidRDefault="001A5158" w:rsidP="001A5158">
      <w:pPr>
        <w:pStyle w:val="Titel12pt"/>
        <w:ind w:right="-835"/>
        <w:rPr>
          <w:sz w:val="28"/>
          <w:szCs w:val="28"/>
        </w:rPr>
      </w:pPr>
    </w:p>
    <w:p w14:paraId="68E3B012" w14:textId="77777777" w:rsidR="001A5158" w:rsidRPr="0047160A" w:rsidRDefault="001A5158" w:rsidP="001A5158">
      <w:pPr>
        <w:pStyle w:val="Titel12pt"/>
        <w:ind w:right="-835"/>
        <w:rPr>
          <w:sz w:val="28"/>
          <w:szCs w:val="28"/>
        </w:rPr>
      </w:pPr>
      <w:r w:rsidRPr="0047160A">
        <w:rPr>
          <w:sz w:val="28"/>
          <w:szCs w:val="28"/>
        </w:rPr>
        <w:t>ICT Werkomgeving Rijk</w:t>
      </w:r>
    </w:p>
    <w:p w14:paraId="01E68260" w14:textId="77777777" w:rsidR="001A5158" w:rsidRPr="0074580B" w:rsidRDefault="001A5158" w:rsidP="001A5158">
      <w:pPr>
        <w:pStyle w:val="Titel12pt"/>
        <w:ind w:right="-835"/>
        <w:rPr>
          <w:b w:val="0"/>
          <w:bCs w:val="0"/>
          <w:sz w:val="28"/>
          <w:szCs w:val="28"/>
        </w:rPr>
      </w:pP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sidRPr="0074580B">
        <w:rPr>
          <w:sz w:val="28"/>
          <w:szCs w:val="28"/>
        </w:rPr>
        <w:tab/>
      </w:r>
      <w:r>
        <w:rPr>
          <w:sz w:val="28"/>
          <w:szCs w:val="28"/>
        </w:rPr>
        <w:tab/>
      </w:r>
      <w:r>
        <w:rPr>
          <w:sz w:val="28"/>
          <w:szCs w:val="28"/>
        </w:rPr>
        <w:tab/>
        <w:t xml:space="preserve">   </w:t>
      </w:r>
      <w:r w:rsidRPr="0074580B">
        <w:rPr>
          <w:sz w:val="28"/>
          <w:szCs w:val="28"/>
        </w:rPr>
        <w:t xml:space="preserve"> </w:t>
      </w:r>
    </w:p>
    <w:p w14:paraId="03245C91" w14:textId="77777777" w:rsidR="001A5158" w:rsidRPr="00B14C5A" w:rsidRDefault="001A5158" w:rsidP="001A5158">
      <w:pPr>
        <w:ind w:right="-835"/>
      </w:pPr>
    </w:p>
    <w:p w14:paraId="24FFE94B" w14:textId="77777777" w:rsidR="001A5158" w:rsidRDefault="001A5158" w:rsidP="001A5158">
      <w:pPr>
        <w:pStyle w:val="Titel12pt"/>
        <w:ind w:right="-835"/>
        <w:rPr>
          <w:highlight w:val="yellow"/>
        </w:rPr>
      </w:pPr>
    </w:p>
    <w:p w14:paraId="08A598B8" w14:textId="77777777" w:rsidR="001A5158" w:rsidRDefault="001A5158" w:rsidP="001A5158">
      <w:pPr>
        <w:pStyle w:val="Titel12pt"/>
        <w:ind w:left="0" w:right="-835"/>
      </w:pPr>
    </w:p>
    <w:p w14:paraId="53E078B3" w14:textId="77777777" w:rsidR="001A5158" w:rsidRPr="000D6375" w:rsidRDefault="001A5158" w:rsidP="001A5158">
      <w:pPr>
        <w:pStyle w:val="Titel12pt"/>
        <w:ind w:left="0" w:right="-835"/>
      </w:pPr>
    </w:p>
    <w:p w14:paraId="65834B29" w14:textId="77777777" w:rsidR="001A5158" w:rsidRPr="000D6375" w:rsidRDefault="001A5158" w:rsidP="001A5158">
      <w:pPr>
        <w:pStyle w:val="Datumstatusvoorblad"/>
        <w:ind w:right="-835"/>
      </w:pPr>
    </w:p>
    <w:p w14:paraId="78E73F74" w14:textId="77777777" w:rsidR="001A5158" w:rsidRPr="000D6375" w:rsidRDefault="001A5158" w:rsidP="001A5158">
      <w:pPr>
        <w:pStyle w:val="Datumstatusvoorblad"/>
        <w:ind w:right="-835"/>
      </w:pPr>
    </w:p>
    <w:p w14:paraId="5A7A43FE" w14:textId="77777777" w:rsidR="001A5158" w:rsidRPr="000D6375" w:rsidRDefault="001A5158" w:rsidP="001A5158">
      <w:pPr>
        <w:pStyle w:val="Datumstatusvoorblad"/>
        <w:ind w:right="-835"/>
      </w:pPr>
    </w:p>
    <w:p w14:paraId="1F8F550C" w14:textId="1195B5ED" w:rsidR="001A5158" w:rsidRPr="005E3CE5" w:rsidRDefault="001A5158" w:rsidP="001A5158">
      <w:pPr>
        <w:pStyle w:val="Datumstatusvoorblad"/>
        <w:ind w:right="-835"/>
        <w:rPr>
          <w:szCs w:val="18"/>
        </w:rPr>
      </w:pPr>
      <w:r w:rsidRPr="00A3383C">
        <w:rPr>
          <w:szCs w:val="18"/>
        </w:rPr>
        <w:t>Publicatiedatum:</w:t>
      </w:r>
      <w:r w:rsidRPr="00A3383C">
        <w:rPr>
          <w:szCs w:val="18"/>
        </w:rPr>
        <w:tab/>
      </w:r>
      <w:r w:rsidRPr="00A3383C">
        <w:rPr>
          <w:szCs w:val="18"/>
        </w:rPr>
        <w:tab/>
      </w:r>
      <w:r w:rsidR="00C46FF3">
        <w:rPr>
          <w:szCs w:val="18"/>
        </w:rPr>
        <w:t>11 maart 2025</w:t>
      </w:r>
    </w:p>
    <w:p w14:paraId="58BE64CE" w14:textId="48571897" w:rsidR="001A5158" w:rsidRPr="00A51847" w:rsidRDefault="001A5158" w:rsidP="001A5158">
      <w:pPr>
        <w:pStyle w:val="Datumstatusvoorblad"/>
        <w:ind w:right="-835"/>
      </w:pPr>
      <w:r w:rsidRPr="00A51847">
        <w:t>Status:</w:t>
      </w:r>
      <w:r w:rsidRPr="00A51847">
        <w:tab/>
      </w:r>
      <w:r w:rsidRPr="00A51847">
        <w:tab/>
      </w:r>
      <w:r>
        <w:tab/>
      </w:r>
      <w:r>
        <w:tab/>
      </w:r>
      <w:r>
        <w:tab/>
      </w:r>
      <w:r w:rsidRPr="002A7C3A">
        <w:rPr>
          <w:highlight w:val="yellow"/>
        </w:rPr>
        <w:t xml:space="preserve">Versie </w:t>
      </w:r>
      <w:r w:rsidR="00172A9D" w:rsidRPr="002A7C3A">
        <w:rPr>
          <w:highlight w:val="yellow"/>
        </w:rPr>
        <w:t>1.</w:t>
      </w:r>
      <w:r w:rsidR="002A7C3A" w:rsidRPr="002A7C3A">
        <w:rPr>
          <w:highlight w:val="yellow"/>
        </w:rPr>
        <w:t>1</w:t>
      </w:r>
    </w:p>
    <w:p w14:paraId="530A7F1A" w14:textId="417DA189" w:rsidR="001A5158" w:rsidRDefault="001A5158" w:rsidP="00F379A6">
      <w:pPr>
        <w:pStyle w:val="Datumstatusvoorblad"/>
        <w:ind w:right="-835"/>
        <w:rPr>
          <w:szCs w:val="18"/>
        </w:rPr>
      </w:pPr>
      <w:bookmarkStart w:id="0" w:name="_Hlk57038155"/>
      <w:r w:rsidRPr="00901AB9">
        <w:t>Referentie</w:t>
      </w:r>
      <w:r>
        <w:t>:</w:t>
      </w:r>
      <w:r>
        <w:tab/>
      </w:r>
      <w:r>
        <w:tab/>
      </w:r>
      <w:bookmarkEnd w:id="0"/>
      <w:r>
        <w:tab/>
      </w:r>
      <w:r>
        <w:tab/>
      </w:r>
      <w:r w:rsidRPr="005E3CE5">
        <w:rPr>
          <w:lang w:val="de-DE"/>
        </w:rPr>
        <w:t xml:space="preserve">IUC </w:t>
      </w:r>
      <w:r w:rsidR="00F379A6" w:rsidRPr="00F379A6">
        <w:rPr>
          <w:lang w:val="de-DE"/>
        </w:rPr>
        <w:t>202405066</w:t>
      </w:r>
      <w:r>
        <w:tab/>
      </w:r>
      <w:r>
        <w:tab/>
      </w:r>
      <w:r>
        <w:tab/>
      </w:r>
      <w:r>
        <w:tab/>
      </w:r>
      <w:r>
        <w:tab/>
      </w:r>
      <w:r>
        <w:tab/>
      </w:r>
      <w:r>
        <w:tab/>
      </w:r>
      <w:r>
        <w:tab/>
      </w:r>
    </w:p>
    <w:p w14:paraId="3B60E37D" w14:textId="77777777" w:rsidR="0084511F" w:rsidRDefault="0084511F" w:rsidP="0084511F">
      <w:pPr>
        <w:pStyle w:val="Datumstatusvoorblad"/>
        <w:ind w:left="0"/>
        <w:rPr>
          <w:szCs w:val="18"/>
        </w:rPr>
      </w:pPr>
      <w:r>
        <w:rPr>
          <w:szCs w:val="18"/>
        </w:rPr>
        <w:br w:type="page"/>
      </w:r>
    </w:p>
    <w:p w14:paraId="0A3B0F8F" w14:textId="61D59807" w:rsidR="00192775" w:rsidRPr="00703624" w:rsidRDefault="00192775" w:rsidP="00192775">
      <w:pPr>
        <w:rPr>
          <w:b/>
          <w:sz w:val="28"/>
          <w:szCs w:val="28"/>
        </w:rPr>
      </w:pPr>
      <w:r w:rsidRPr="00703624">
        <w:rPr>
          <w:b/>
          <w:sz w:val="28"/>
          <w:szCs w:val="28"/>
        </w:rPr>
        <w:lastRenderedPageBreak/>
        <w:t>Inhoudsopgave</w:t>
      </w:r>
    </w:p>
    <w:p w14:paraId="16D09B8C" w14:textId="77777777" w:rsidR="00192775" w:rsidRPr="00D53B5E" w:rsidRDefault="00192775" w:rsidP="00192775"/>
    <w:p w14:paraId="4A2CB1DA" w14:textId="77777777" w:rsidR="00192775" w:rsidRPr="00F13BC7" w:rsidRDefault="00192775" w:rsidP="00812B90">
      <w:pPr>
        <w:pStyle w:val="Kop1"/>
        <w:numPr>
          <w:ilvl w:val="0"/>
          <w:numId w:val="0"/>
        </w:numPr>
        <w:ind w:left="432"/>
      </w:pPr>
      <w:bookmarkStart w:id="1" w:name="_Toc468718084"/>
      <w:bookmarkStart w:id="2" w:name="_Toc133336117"/>
      <w:r w:rsidRPr="00F13BC7">
        <w:t>Deel 1: Toelichting</w:t>
      </w:r>
      <w:bookmarkEnd w:id="1"/>
      <w:bookmarkEnd w:id="2"/>
    </w:p>
    <w:p w14:paraId="2852317F" w14:textId="77777777" w:rsidR="002C7464" w:rsidRDefault="002C7464" w:rsidP="00192775">
      <w:pPr>
        <w:spacing w:line="240" w:lineRule="exact"/>
        <w:rPr>
          <w:rFonts w:eastAsiaTheme="minorHAnsi" w:cs="TimesNewRomanPSMT"/>
          <w:lang w:eastAsia="en-US"/>
        </w:rPr>
      </w:pPr>
    </w:p>
    <w:p w14:paraId="2FAFDDE0" w14:textId="435DED53" w:rsidR="00192775" w:rsidRPr="00EF1927" w:rsidRDefault="00192775" w:rsidP="00192775">
      <w:pPr>
        <w:spacing w:line="240" w:lineRule="exact"/>
      </w:pPr>
      <w:r w:rsidRPr="00EF1927">
        <w:rPr>
          <w:rFonts w:eastAsiaTheme="minorHAnsi" w:cs="TimesNewRomanPSMT"/>
          <w:lang w:eastAsia="en-US"/>
        </w:rPr>
        <w:t xml:space="preserve">In deze Bijlage zijn </w:t>
      </w:r>
      <w:r w:rsidRPr="00EF1927">
        <w:t xml:space="preserve">de </w:t>
      </w:r>
      <w:proofErr w:type="spellStart"/>
      <w:r w:rsidR="00F36C9F">
        <w:t>S</w:t>
      </w:r>
      <w:r w:rsidR="00F97CB4">
        <w:t>ub</w:t>
      </w:r>
      <w:r w:rsidRPr="00EF1927">
        <w:t>gunningcriteria</w:t>
      </w:r>
      <w:proofErr w:type="spellEnd"/>
      <w:r w:rsidRPr="00EF1927">
        <w:t xml:space="preserve"> </w:t>
      </w:r>
      <w:r w:rsidR="00F97CB4">
        <w:t xml:space="preserve">(wensen) </w:t>
      </w:r>
      <w:r w:rsidRPr="00EF1927">
        <w:t xml:space="preserve">zoals bedoeld in </w:t>
      </w:r>
      <w:r w:rsidR="00F97CB4">
        <w:t>de</w:t>
      </w:r>
      <w:r w:rsidRPr="00EF1927">
        <w:t xml:space="preserve"> Aanbestedingswet opgenomen</w:t>
      </w:r>
      <w:r w:rsidRPr="00192775">
        <w:t>. D</w:t>
      </w:r>
      <w:r w:rsidR="009C2BB0">
        <w:t xml:space="preserve">it </w:t>
      </w:r>
      <w:proofErr w:type="spellStart"/>
      <w:r w:rsidR="00F36C9F">
        <w:t>S</w:t>
      </w:r>
      <w:r w:rsidR="00F97CB4">
        <w:t>ub</w:t>
      </w:r>
      <w:r w:rsidRPr="00EF1927">
        <w:t>gunningcriteria</w:t>
      </w:r>
      <w:proofErr w:type="spellEnd"/>
      <w:r w:rsidRPr="00EF1927">
        <w:t xml:space="preserve"> </w:t>
      </w:r>
      <w:r w:rsidR="009C2BB0">
        <w:t xml:space="preserve">betreft een </w:t>
      </w:r>
    </w:p>
    <w:p w14:paraId="08DFA083" w14:textId="3439B3B9" w:rsidR="00192775" w:rsidRPr="009C2BB0" w:rsidRDefault="001A5158" w:rsidP="00C32966">
      <w:pPr>
        <w:rPr>
          <w:szCs w:val="18"/>
        </w:rPr>
      </w:pPr>
      <w:r>
        <w:rPr>
          <w:rFonts w:cs="Arial"/>
          <w:bCs/>
          <w:color w:val="000000"/>
          <w:szCs w:val="18"/>
        </w:rPr>
        <w:t xml:space="preserve">lijst van </w:t>
      </w:r>
      <w:r w:rsidR="00192775" w:rsidRPr="009C2BB0">
        <w:rPr>
          <w:rFonts w:cs="Arial"/>
          <w:bCs/>
          <w:color w:val="000000"/>
          <w:szCs w:val="18"/>
        </w:rPr>
        <w:t xml:space="preserve">gesloten </w:t>
      </w:r>
      <w:r w:rsidR="00192775" w:rsidRPr="009C2BB0">
        <w:rPr>
          <w:szCs w:val="18"/>
        </w:rPr>
        <w:t>nadere gunningcriteria</w:t>
      </w:r>
      <w:r w:rsidR="00192775" w:rsidRPr="009C2BB0">
        <w:rPr>
          <w:rFonts w:cs="Arial"/>
          <w:bCs/>
          <w:color w:val="000000"/>
          <w:szCs w:val="18"/>
        </w:rPr>
        <w:t xml:space="preserve">. De gesloten </w:t>
      </w:r>
      <w:r w:rsidR="00192775" w:rsidRPr="009C2BB0">
        <w:rPr>
          <w:szCs w:val="18"/>
        </w:rPr>
        <w:t>nadere gunningcriteria</w:t>
      </w:r>
      <w:r w:rsidR="00192775" w:rsidRPr="009C2BB0">
        <w:rPr>
          <w:rFonts w:cs="Arial"/>
          <w:bCs/>
          <w:color w:val="000000"/>
          <w:szCs w:val="18"/>
        </w:rPr>
        <w:t xml:space="preserve"> worden </w:t>
      </w:r>
      <w:r w:rsidR="00192775" w:rsidRPr="00C32966">
        <w:rPr>
          <w:rFonts w:cs="Arial"/>
          <w:bCs/>
          <w:color w:val="000000"/>
          <w:szCs w:val="18"/>
        </w:rPr>
        <w:t xml:space="preserve">binnen </w:t>
      </w:r>
      <w:r w:rsidR="00192775" w:rsidRPr="00C32966">
        <w:rPr>
          <w:rStyle w:val="Paginanummer"/>
          <w:rFonts w:cs="Verdana"/>
          <w:szCs w:val="18"/>
        </w:rPr>
        <w:t>IWR202</w:t>
      </w:r>
      <w:r w:rsidR="001E2A32">
        <w:rPr>
          <w:rStyle w:val="Paginanummer"/>
          <w:rFonts w:cs="Verdana"/>
          <w:szCs w:val="18"/>
        </w:rPr>
        <w:t>5</w:t>
      </w:r>
      <w:r>
        <w:rPr>
          <w:rStyle w:val="Paginanummer"/>
          <w:rFonts w:cs="Verdana"/>
          <w:szCs w:val="18"/>
        </w:rPr>
        <w:t>|WpHW|</w:t>
      </w:r>
      <w:r w:rsidR="00F379A6">
        <w:rPr>
          <w:rStyle w:val="Paginanummer"/>
          <w:rFonts w:cs="Verdana"/>
          <w:szCs w:val="18"/>
        </w:rPr>
        <w:t>Multifunctionele- en netwerkp</w:t>
      </w:r>
      <w:r w:rsidR="00F36C9F">
        <w:rPr>
          <w:rStyle w:val="Paginanummer"/>
          <w:rFonts w:cs="Verdana"/>
          <w:szCs w:val="18"/>
        </w:rPr>
        <w:t>r</w:t>
      </w:r>
      <w:r w:rsidR="00F379A6">
        <w:rPr>
          <w:rStyle w:val="Paginanummer"/>
          <w:rFonts w:cs="Verdana"/>
          <w:szCs w:val="18"/>
        </w:rPr>
        <w:t xml:space="preserve">inters </w:t>
      </w:r>
      <w:r w:rsidR="001E2A32">
        <w:rPr>
          <w:rStyle w:val="Paginanummer"/>
          <w:rFonts w:cs="Verdana"/>
          <w:szCs w:val="18"/>
        </w:rPr>
        <w:t xml:space="preserve">inclusief accessoires en </w:t>
      </w:r>
      <w:r w:rsidR="00F379A6">
        <w:rPr>
          <w:rStyle w:val="Paginanummer"/>
          <w:rFonts w:cs="Verdana"/>
          <w:szCs w:val="18"/>
        </w:rPr>
        <w:t xml:space="preserve">optionele </w:t>
      </w:r>
      <w:r w:rsidR="001E2A32">
        <w:rPr>
          <w:rStyle w:val="Paginanummer"/>
          <w:rFonts w:cs="Verdana"/>
          <w:szCs w:val="18"/>
        </w:rPr>
        <w:t>Diensten W</w:t>
      </w:r>
      <w:r w:rsidR="00192775" w:rsidRPr="009C2BB0">
        <w:rPr>
          <w:rFonts w:cs="Arial"/>
          <w:bCs/>
          <w:color w:val="000000"/>
          <w:szCs w:val="18"/>
        </w:rPr>
        <w:t>ensen genoemd;</w:t>
      </w:r>
    </w:p>
    <w:p w14:paraId="0145535A" w14:textId="79069E33" w:rsidR="00192775" w:rsidRPr="00F13BC7" w:rsidRDefault="00192775" w:rsidP="00192775">
      <w:pPr>
        <w:spacing w:line="240" w:lineRule="exact"/>
      </w:pPr>
      <w:r w:rsidRPr="00EF1927">
        <w:t xml:space="preserve">De in deze Bijlage opgenomen </w:t>
      </w:r>
      <w:r w:rsidRPr="00F13BC7">
        <w:t xml:space="preserve">wensen is een exacte kopie van de wensen die opgenomen zijn in </w:t>
      </w:r>
      <w:r w:rsidR="001A5158">
        <w:t xml:space="preserve">hoofdstuk 16 van </w:t>
      </w:r>
      <w:r w:rsidRPr="00F13BC7">
        <w:t xml:space="preserve">Bijlage 02 – Specificatie van de Prestatie. Naast </w:t>
      </w:r>
      <w:r w:rsidR="002F156E">
        <w:t>deze</w:t>
      </w:r>
      <w:r w:rsidR="00B13B9D">
        <w:t xml:space="preserve"> </w:t>
      </w:r>
      <w:r w:rsidRPr="00F13BC7">
        <w:t xml:space="preserve">wensen </w:t>
      </w:r>
      <w:r w:rsidR="002F156E">
        <w:t>b</w:t>
      </w:r>
      <w:r w:rsidRPr="00F13BC7">
        <w:t xml:space="preserve">evat Bijlage 02 ook eisen. </w:t>
      </w:r>
      <w:r w:rsidRPr="00F13BC7">
        <w:rPr>
          <w:rFonts w:eastAsiaTheme="minorHAnsi" w:cs="TimesNewRomanPSMT"/>
          <w:lang w:eastAsia="en-US"/>
        </w:rPr>
        <w:t xml:space="preserve">Met de eisen wordt de ondergrens voor de benodigde </w:t>
      </w:r>
      <w:r w:rsidR="001E2A32">
        <w:rPr>
          <w:rFonts w:eastAsiaTheme="minorHAnsi" w:cs="TimesNewRomanPSMT"/>
          <w:lang w:eastAsia="en-US"/>
        </w:rPr>
        <w:t>K</w:t>
      </w:r>
      <w:r w:rsidRPr="00F13BC7">
        <w:rPr>
          <w:rFonts w:eastAsiaTheme="minorHAnsi" w:cs="TimesNewRomanPSMT"/>
          <w:lang w:eastAsia="en-US"/>
        </w:rPr>
        <w:t>waliteit en functionaliteit geborgd. De Opdrachtnemer moet aan al deze eisen voldoen bij de uitvoering van de opdracht.</w:t>
      </w:r>
    </w:p>
    <w:p w14:paraId="5B9B4E8E" w14:textId="77777777" w:rsidR="00192775" w:rsidRPr="00F13BC7" w:rsidRDefault="00192775" w:rsidP="00192775">
      <w:pPr>
        <w:spacing w:line="240" w:lineRule="exact"/>
        <w:rPr>
          <w:rFonts w:eastAsiaTheme="minorHAnsi" w:cs="TimesNewRomanPSMT"/>
          <w:lang w:eastAsia="en-US"/>
        </w:rPr>
      </w:pPr>
    </w:p>
    <w:p w14:paraId="70217387" w14:textId="77777777" w:rsidR="00192775" w:rsidRPr="00F13BC7" w:rsidRDefault="00192775" w:rsidP="00192775">
      <w:pPr>
        <w:spacing w:line="240" w:lineRule="exact"/>
        <w:rPr>
          <w:rFonts w:eastAsiaTheme="minorHAnsi" w:cs="TimesNewRomanPSMT"/>
          <w:b/>
          <w:lang w:eastAsia="en-US"/>
        </w:rPr>
      </w:pPr>
      <w:r w:rsidRPr="00F13BC7">
        <w:rPr>
          <w:rFonts w:eastAsiaTheme="minorHAnsi" w:cs="TimesNewRomanPSMT"/>
          <w:b/>
          <w:lang w:eastAsia="en-US"/>
        </w:rPr>
        <w:t>Wensen</w:t>
      </w:r>
    </w:p>
    <w:p w14:paraId="6C04146D" w14:textId="4CFFF1EE" w:rsidR="00192775" w:rsidRDefault="00192775" w:rsidP="00192775">
      <w:pPr>
        <w:spacing w:line="240" w:lineRule="exact"/>
        <w:rPr>
          <w:rFonts w:eastAsiaTheme="minorHAnsi" w:cs="TimesNewRomanPSMT"/>
          <w:lang w:eastAsia="en-US"/>
        </w:rPr>
      </w:pPr>
      <w:r w:rsidRPr="00F13BC7">
        <w:rPr>
          <w:rFonts w:eastAsiaTheme="minorHAnsi" w:cs="TimesNewRomanPSMT"/>
          <w:lang w:eastAsia="en-US"/>
        </w:rPr>
        <w:t xml:space="preserve">Voor de wensen geldt dat een Inschrijver hier niet aan hoeft te voldoen. Als Inschrijver de betreffende functionaliteit of dienst kan en wil leveren dan kan Inschrijver dat in deel 2 van deze bijlage bij de betreffende wens aangeven door het invullen van uitsluitend </w:t>
      </w:r>
      <w:bookmarkStart w:id="3" w:name="_Hlk65599772"/>
      <w:r w:rsidRPr="00F13BC7">
        <w:rPr>
          <w:rFonts w:eastAsiaTheme="minorHAnsi" w:cs="TimesNewRomanPSMT"/>
          <w:lang w:eastAsia="en-US"/>
        </w:rPr>
        <w:t xml:space="preserve">‘C’ dat als conform </w:t>
      </w:r>
      <w:bookmarkEnd w:id="3"/>
      <w:r w:rsidRPr="00F13BC7">
        <w:rPr>
          <w:rFonts w:eastAsiaTheme="minorHAnsi" w:cs="TimesNewRomanPSMT"/>
          <w:lang w:eastAsia="en-US"/>
        </w:rPr>
        <w:t>wordt geïnterpreteerd.</w:t>
      </w:r>
      <w:r w:rsidR="002F156E">
        <w:rPr>
          <w:rFonts w:eastAsiaTheme="minorHAnsi" w:cs="TimesNewRomanPSMT"/>
          <w:lang w:eastAsia="en-US"/>
        </w:rPr>
        <w:t xml:space="preserve"> </w:t>
      </w:r>
      <w:r w:rsidR="00B13B9D">
        <w:rPr>
          <w:rFonts w:eastAsiaTheme="minorHAnsi" w:cs="TimesNewRomanPSMT"/>
          <w:lang w:eastAsia="en-US"/>
        </w:rPr>
        <w:t xml:space="preserve">De inschrijver scoort dan het aantal punten die in de rechter kolom staan aangegeven. Let op sommige “groepen” wensen </w:t>
      </w:r>
      <w:r w:rsidR="00B13B9D" w:rsidRPr="00B13B9D">
        <w:rPr>
          <w:rFonts w:eastAsiaTheme="minorHAnsi" w:cs="TimesNewRomanPSMT"/>
          <w:lang w:eastAsia="en-US"/>
        </w:rPr>
        <w:t>mag de Inschrijver maximaal één wens conformeren</w:t>
      </w:r>
      <w:r w:rsidR="00B13B9D">
        <w:rPr>
          <w:rFonts w:eastAsiaTheme="minorHAnsi" w:cs="TimesNewRomanPSMT"/>
          <w:lang w:eastAsia="en-US"/>
        </w:rPr>
        <w:t>. Welke wensen dat zijn staat duidelijk aangegeven.</w:t>
      </w:r>
    </w:p>
    <w:p w14:paraId="11F113F7" w14:textId="77777777" w:rsidR="00B13B9D" w:rsidRPr="00F13BC7" w:rsidRDefault="00B13B9D" w:rsidP="00192775">
      <w:pPr>
        <w:spacing w:line="240" w:lineRule="exact"/>
        <w:rPr>
          <w:rFonts w:eastAsiaTheme="minorHAnsi" w:cs="TimesNewRomanPSMT"/>
          <w:lang w:eastAsia="en-US"/>
        </w:rPr>
      </w:pPr>
    </w:p>
    <w:p w14:paraId="73909753" w14:textId="77777777" w:rsidR="00192775" w:rsidRPr="00F13BC7" w:rsidRDefault="00192775" w:rsidP="00192775">
      <w:pPr>
        <w:spacing w:line="240" w:lineRule="exact"/>
        <w:rPr>
          <w:rFonts w:eastAsiaTheme="minorHAnsi" w:cs="TimesNewRomanPSMT"/>
          <w:lang w:eastAsia="en-US"/>
        </w:rPr>
      </w:pPr>
      <w:r w:rsidRPr="00F13BC7">
        <w:rPr>
          <w:rFonts w:eastAsiaTheme="minorHAnsi" w:cs="TimesNewRomanPSMT"/>
          <w:lang w:eastAsia="en-US"/>
        </w:rPr>
        <w:t xml:space="preserve">Indien een Inschrijver bij één of meer wensen naast ‘C’ een tekst toevoegt, in welke vorm dan ook, dan wordt dit door de Aanbestedende dienst </w:t>
      </w:r>
      <w:r w:rsidRPr="00F13BC7">
        <w:t>geïnterpreteerd</w:t>
      </w:r>
      <w:r w:rsidRPr="00F13BC7">
        <w:rPr>
          <w:rFonts w:eastAsiaTheme="minorHAnsi" w:cs="TimesNewRomanPSMT"/>
          <w:lang w:eastAsia="en-US"/>
        </w:rPr>
        <w:t xml:space="preserve"> als dat de Inschrijver niet kan of wil voldoen aan de betreffende wens. </w:t>
      </w:r>
    </w:p>
    <w:p w14:paraId="5DCEC141" w14:textId="1B016BC2" w:rsidR="00192775" w:rsidRDefault="00192775" w:rsidP="00192775">
      <w:pPr>
        <w:spacing w:line="240" w:lineRule="exact"/>
        <w:rPr>
          <w:rFonts w:eastAsiaTheme="minorHAnsi" w:cs="TimesNewRomanPSMT"/>
          <w:lang w:eastAsia="en-US"/>
        </w:rPr>
      </w:pPr>
      <w:r w:rsidRPr="00F13BC7">
        <w:rPr>
          <w:rFonts w:eastAsiaTheme="minorHAnsi" w:cs="TimesNewRomanPSMT"/>
          <w:lang w:eastAsia="en-US"/>
        </w:rPr>
        <w:t>Als Inschrijver de betreffende functionaliteit of dienst niet kan of wil leveren dan kan Inschrijver dat bij de betreffende wens aangeven door het invullen van ‘NC’ dat als niet-conform wordt geïnterpreteerd.</w:t>
      </w:r>
      <w:r w:rsidR="00B13B9D">
        <w:rPr>
          <w:rFonts w:eastAsiaTheme="minorHAnsi" w:cs="TimesNewRomanPSMT"/>
          <w:lang w:eastAsia="en-US"/>
        </w:rPr>
        <w:t xml:space="preserve">  De inschrijver scoort dan uiteraard niet het betreffende aantal punten die voor die wens in de rechterkolom staat vermeld. </w:t>
      </w:r>
    </w:p>
    <w:p w14:paraId="1BE19CF8" w14:textId="55EED71B" w:rsidR="00C628AD" w:rsidRDefault="00192775" w:rsidP="009B129C">
      <w:pPr>
        <w:spacing w:line="240" w:lineRule="exact"/>
        <w:rPr>
          <w:rFonts w:eastAsiaTheme="minorHAnsi" w:cs="TimesNewRomanPSMT"/>
          <w:lang w:eastAsia="en-US"/>
        </w:rPr>
      </w:pPr>
      <w:r w:rsidRPr="00F13BC7">
        <w:rPr>
          <w:rFonts w:eastAsiaTheme="minorHAnsi" w:cs="TimesNewRomanPSMT"/>
          <w:lang w:eastAsia="en-US"/>
        </w:rPr>
        <w:t>Ook voor de specificaties die als “</w:t>
      </w:r>
      <w:r w:rsidR="001E2A32">
        <w:rPr>
          <w:rFonts w:eastAsiaTheme="minorHAnsi" w:cs="TimesNewRomanPSMT"/>
          <w:lang w:eastAsia="en-US"/>
        </w:rPr>
        <w:t>W</w:t>
      </w:r>
      <w:r w:rsidRPr="00F13BC7">
        <w:rPr>
          <w:rFonts w:eastAsiaTheme="minorHAnsi" w:cs="TimesNewRomanPSMT"/>
          <w:lang w:eastAsia="en-US"/>
        </w:rPr>
        <w:t xml:space="preserve">ens” zijn gemarkeerd geldt dat Opdrachtnemer hieraan moet voldoen bij de uitvoering van de </w:t>
      </w:r>
      <w:r w:rsidR="009C2BB0">
        <w:rPr>
          <w:rFonts w:eastAsiaTheme="minorHAnsi" w:cs="TimesNewRomanPSMT"/>
          <w:lang w:eastAsia="en-US"/>
        </w:rPr>
        <w:t>Raam</w:t>
      </w:r>
      <w:r w:rsidR="00F97CB4">
        <w:t xml:space="preserve">overeenkomst </w:t>
      </w:r>
      <w:r w:rsidRPr="00F13BC7">
        <w:rPr>
          <w:rFonts w:eastAsiaTheme="minorHAnsi" w:cs="TimesNewRomanPSMT"/>
          <w:lang w:eastAsia="en-US"/>
        </w:rPr>
        <w:t>indien Opdrachtnemer deze als “Conform” heeft gemarkeerd (gemarkeerd als “C”). De betreffende wens heeft daarmee dezelfde werking als een eis. Waar de wens als “NC” (</w:t>
      </w:r>
      <w:r w:rsidRPr="003878F8">
        <w:rPr>
          <w:rFonts w:eastAsiaTheme="minorHAnsi" w:cs="TimesNewRomanPSMT"/>
          <w:lang w:eastAsia="en-US"/>
        </w:rPr>
        <w:t>niet conform) is gemarkeerd behoeft Opdrachtnemer hier niet aan te voldoen</w:t>
      </w:r>
      <w:r w:rsidR="009B129C" w:rsidRPr="003878F8">
        <w:rPr>
          <w:rFonts w:eastAsiaTheme="minorHAnsi" w:cs="TimesNewRomanPSMT"/>
          <w:lang w:eastAsia="en-US"/>
        </w:rPr>
        <w:t>.</w:t>
      </w:r>
    </w:p>
    <w:p w14:paraId="30576126" w14:textId="77777777" w:rsidR="001E2A32" w:rsidRDefault="001E2A32" w:rsidP="009B129C">
      <w:pPr>
        <w:spacing w:line="240" w:lineRule="exact"/>
      </w:pPr>
    </w:p>
    <w:p w14:paraId="5147C6EF" w14:textId="3432CCAF" w:rsidR="006529A4" w:rsidRDefault="00F37CCD" w:rsidP="009B129C">
      <w:pPr>
        <w:spacing w:line="240" w:lineRule="exact"/>
      </w:pPr>
      <w:r w:rsidRPr="003878F8">
        <w:t>Voor</w:t>
      </w:r>
      <w:r>
        <w:t xml:space="preserve"> deze wensen </w:t>
      </w:r>
      <w:r w:rsidRPr="001B64CE">
        <w:t>zijn maximaal 1</w:t>
      </w:r>
      <w:r w:rsidR="0084511F" w:rsidRPr="001B64CE">
        <w:t>.</w:t>
      </w:r>
      <w:r w:rsidR="001E2A32" w:rsidRPr="001B64CE">
        <w:t>3</w:t>
      </w:r>
      <w:r w:rsidRPr="001B64CE">
        <w:t>00 punten te verdienen</w:t>
      </w:r>
      <w:r>
        <w:t xml:space="preserve">. De gunningsmethodiek en criteria zijn opgenomen in het </w:t>
      </w:r>
      <w:r w:rsidR="002A7C3A">
        <w:t>Aanbestedings</w:t>
      </w:r>
      <w:r>
        <w:t xml:space="preserve">document in </w:t>
      </w:r>
      <w:r w:rsidR="00F379A6">
        <w:t xml:space="preserve">hoofdstuk </w:t>
      </w:r>
      <w:r w:rsidR="001E2A32">
        <w:t>6</w:t>
      </w:r>
      <w:r w:rsidR="00F379A6">
        <w:t>.</w:t>
      </w:r>
    </w:p>
    <w:p w14:paraId="3440D150" w14:textId="6F719333" w:rsidR="00C32966" w:rsidRDefault="00C32966" w:rsidP="009B129C">
      <w:pPr>
        <w:spacing w:line="240" w:lineRule="exact"/>
      </w:pPr>
    </w:p>
    <w:p w14:paraId="7328F972" w14:textId="0A237AA9" w:rsidR="00C32966" w:rsidRDefault="00C32966" w:rsidP="009B129C">
      <w:pPr>
        <w:spacing w:line="240" w:lineRule="exact"/>
      </w:pPr>
    </w:p>
    <w:p w14:paraId="0E255CEB" w14:textId="041DC90D" w:rsidR="00C628AD" w:rsidRDefault="00C628AD" w:rsidP="009B129C">
      <w:pPr>
        <w:spacing w:line="240" w:lineRule="exact"/>
      </w:pPr>
    </w:p>
    <w:p w14:paraId="05B6B218" w14:textId="4475B9D0" w:rsidR="00C628AD" w:rsidRDefault="00C628AD" w:rsidP="009B129C">
      <w:pPr>
        <w:spacing w:line="240" w:lineRule="exact"/>
      </w:pPr>
    </w:p>
    <w:p w14:paraId="030DDAEB" w14:textId="14B5302F" w:rsidR="00172A9D" w:rsidRDefault="00192775" w:rsidP="003210B9">
      <w:pPr>
        <w:pStyle w:val="Kop1"/>
        <w:numPr>
          <w:ilvl w:val="0"/>
          <w:numId w:val="0"/>
        </w:numPr>
        <w:ind w:left="432"/>
      </w:pPr>
      <w:bookmarkStart w:id="4" w:name="_Toc386538661"/>
      <w:bookmarkStart w:id="5" w:name="_Toc133336118"/>
      <w:r>
        <w:t>Deel 2: Wense</w:t>
      </w:r>
      <w:bookmarkEnd w:id="4"/>
      <w:r w:rsidR="009C2BB0">
        <w:t>n</w:t>
      </w:r>
      <w:bookmarkStart w:id="6" w:name="_Toc138682434"/>
      <w:bookmarkEnd w:id="5"/>
    </w:p>
    <w:p w14:paraId="6E47307B" w14:textId="77777777" w:rsidR="00143E98" w:rsidRPr="00143E98" w:rsidRDefault="00143E98" w:rsidP="00143E98"/>
    <w:p w14:paraId="1841E803" w14:textId="7D45E717" w:rsidR="0072129C" w:rsidRPr="00143E98" w:rsidRDefault="0072129C" w:rsidP="0072129C">
      <w:pPr>
        <w:rPr>
          <w:b/>
          <w:bCs/>
          <w:sz w:val="24"/>
        </w:rPr>
      </w:pPr>
      <w:r w:rsidRPr="00143E98">
        <w:rPr>
          <w:sz w:val="24"/>
        </w:rPr>
        <w:t xml:space="preserve"> </w:t>
      </w:r>
      <w:r w:rsidRPr="00143E98">
        <w:rPr>
          <w:b/>
          <w:bCs/>
          <w:sz w:val="24"/>
        </w:rPr>
        <w:t>KLIMAAT</w:t>
      </w:r>
    </w:p>
    <w:tbl>
      <w:tblPr>
        <w:tblW w:w="894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6096"/>
        <w:gridCol w:w="850"/>
        <w:gridCol w:w="846"/>
      </w:tblGrid>
      <w:tr w:rsidR="00143E98" w:rsidRPr="00B31521" w14:paraId="4E5ED0AF" w14:textId="77777777" w:rsidTr="00A27CAF">
        <w:trPr>
          <w:cantSplit/>
          <w:trHeight w:val="284"/>
          <w:tblHeader/>
        </w:trPr>
        <w:tc>
          <w:tcPr>
            <w:tcW w:w="1149" w:type="dxa"/>
            <w:shd w:val="clear" w:color="auto" w:fill="8DB3E2" w:themeFill="text2" w:themeFillTint="66"/>
            <w:noWrap/>
            <w:vAlign w:val="center"/>
            <w:hideMark/>
          </w:tcPr>
          <w:p w14:paraId="5EBA56B3" w14:textId="77777777" w:rsidR="00143E98" w:rsidRPr="00B31521" w:rsidRDefault="00143E98" w:rsidP="00A27CAF">
            <w:pPr>
              <w:rPr>
                <w:rFonts w:cs="Arial"/>
                <w:b/>
                <w:color w:val="000000"/>
                <w:sz w:val="16"/>
                <w:szCs w:val="16"/>
              </w:rPr>
            </w:pPr>
            <w:proofErr w:type="spellStart"/>
            <w:r w:rsidRPr="00B31521">
              <w:rPr>
                <w:rFonts w:cs="Arial"/>
                <w:b/>
                <w:color w:val="000000"/>
                <w:sz w:val="16"/>
                <w:szCs w:val="16"/>
              </w:rPr>
              <w:t>Nr</w:t>
            </w:r>
            <w:proofErr w:type="spellEnd"/>
          </w:p>
        </w:tc>
        <w:tc>
          <w:tcPr>
            <w:tcW w:w="6096" w:type="dxa"/>
            <w:shd w:val="clear" w:color="auto" w:fill="8DB3E2" w:themeFill="text2" w:themeFillTint="66"/>
            <w:vAlign w:val="center"/>
            <w:hideMark/>
          </w:tcPr>
          <w:p w14:paraId="2D9D07F1" w14:textId="77777777" w:rsidR="00143E98" w:rsidRPr="00B31521" w:rsidRDefault="00143E98" w:rsidP="00A27CAF">
            <w:pPr>
              <w:rPr>
                <w:rFonts w:cs="Arial"/>
                <w:b/>
                <w:color w:val="000000"/>
                <w:sz w:val="16"/>
                <w:szCs w:val="16"/>
              </w:rPr>
            </w:pPr>
            <w:r w:rsidRPr="00B31521">
              <w:rPr>
                <w:rFonts w:cs="Arial"/>
                <w:b/>
                <w:color w:val="000000"/>
                <w:sz w:val="16"/>
                <w:szCs w:val="16"/>
              </w:rPr>
              <w:t>Omschrijving</w:t>
            </w:r>
          </w:p>
        </w:tc>
        <w:tc>
          <w:tcPr>
            <w:tcW w:w="850" w:type="dxa"/>
            <w:shd w:val="clear" w:color="auto" w:fill="8DB3E2" w:themeFill="text2" w:themeFillTint="66"/>
            <w:vAlign w:val="center"/>
          </w:tcPr>
          <w:p w14:paraId="7C466623" w14:textId="77777777" w:rsidR="00143E98" w:rsidRPr="00B31521" w:rsidRDefault="00143E98" w:rsidP="00A27CAF">
            <w:pPr>
              <w:jc w:val="center"/>
              <w:rPr>
                <w:rFonts w:cs="Arial"/>
                <w:b/>
                <w:color w:val="000000"/>
                <w:sz w:val="16"/>
                <w:szCs w:val="16"/>
              </w:rPr>
            </w:pPr>
            <w:r w:rsidRPr="00B31521">
              <w:rPr>
                <w:rFonts w:cs="Arial"/>
                <w:b/>
                <w:color w:val="000000"/>
                <w:sz w:val="16"/>
                <w:szCs w:val="16"/>
              </w:rPr>
              <w:t>C/NC</w:t>
            </w:r>
          </w:p>
        </w:tc>
        <w:tc>
          <w:tcPr>
            <w:tcW w:w="846" w:type="dxa"/>
            <w:shd w:val="clear" w:color="auto" w:fill="8DB3E2" w:themeFill="text2" w:themeFillTint="66"/>
            <w:vAlign w:val="center"/>
            <w:hideMark/>
          </w:tcPr>
          <w:p w14:paraId="33C958C2" w14:textId="77777777" w:rsidR="00143E98" w:rsidRPr="00B31521" w:rsidRDefault="00143E98" w:rsidP="00A27CAF">
            <w:pPr>
              <w:rPr>
                <w:rFonts w:cs="Arial"/>
                <w:b/>
                <w:color w:val="000000"/>
                <w:sz w:val="16"/>
                <w:szCs w:val="16"/>
              </w:rPr>
            </w:pPr>
            <w:r w:rsidRPr="00B31521">
              <w:rPr>
                <w:rFonts w:cs="Arial"/>
                <w:b/>
                <w:color w:val="000000"/>
                <w:sz w:val="16"/>
                <w:szCs w:val="16"/>
              </w:rPr>
              <w:t>Punten</w:t>
            </w:r>
          </w:p>
        </w:tc>
      </w:tr>
      <w:tr w:rsidR="00143E98" w:rsidRPr="00B31521" w14:paraId="52A7838D" w14:textId="77777777" w:rsidTr="00A27CAF">
        <w:tc>
          <w:tcPr>
            <w:tcW w:w="1149" w:type="dxa"/>
            <w:shd w:val="clear" w:color="auto" w:fill="auto"/>
          </w:tcPr>
          <w:p w14:paraId="2678AAFC" w14:textId="77777777" w:rsidR="00143E98" w:rsidRPr="00B31521" w:rsidRDefault="00143E98" w:rsidP="00A27CAF">
            <w:pPr>
              <w:spacing w:line="240" w:lineRule="exact"/>
              <w:rPr>
                <w:rFonts w:cs="Arial"/>
                <w:bCs/>
                <w:sz w:val="16"/>
                <w:szCs w:val="16"/>
              </w:rPr>
            </w:pPr>
            <w:r w:rsidRPr="00B31521">
              <w:rPr>
                <w:rFonts w:cs="Arial"/>
                <w:bCs/>
                <w:sz w:val="16"/>
                <w:szCs w:val="16"/>
              </w:rPr>
              <w:t>W.16.2.1</w:t>
            </w:r>
          </w:p>
        </w:tc>
        <w:tc>
          <w:tcPr>
            <w:tcW w:w="6096" w:type="dxa"/>
            <w:shd w:val="clear" w:color="000000" w:fill="FFFFFF"/>
          </w:tcPr>
          <w:p w14:paraId="7E443E1D" w14:textId="77777777" w:rsidR="00143E98" w:rsidRPr="00B31521" w:rsidRDefault="00143E98" w:rsidP="00A27CAF">
            <w:pPr>
              <w:spacing w:after="160" w:line="259" w:lineRule="auto"/>
              <w:rPr>
                <w:sz w:val="16"/>
                <w:szCs w:val="16"/>
              </w:rPr>
            </w:pPr>
            <w:r w:rsidRPr="00B31521">
              <w:rPr>
                <w:sz w:val="16"/>
                <w:szCs w:val="16"/>
              </w:rPr>
              <w:t xml:space="preserve">Indien de Producten energie-efficiënter zijn dan de TEC_MAX-waarde die wordt vermeld in de </w:t>
            </w:r>
            <w:hyperlink r:id="rId14" w:history="1">
              <w:r w:rsidRPr="004D07BC">
                <w:rPr>
                  <w:rStyle w:val="Hyperlink"/>
                  <w:sz w:val="16"/>
                  <w:szCs w:val="16"/>
                </w:rPr>
                <w:t>meest recente Energy Star TEC-specificatie</w:t>
              </w:r>
            </w:hyperlink>
            <w:r w:rsidRPr="00B31521">
              <w:rPr>
                <w:sz w:val="16"/>
                <w:szCs w:val="16"/>
              </w:rPr>
              <w:t xml:space="preserve">, worden </w:t>
            </w:r>
            <w:r>
              <w:rPr>
                <w:sz w:val="16"/>
                <w:szCs w:val="16"/>
              </w:rPr>
              <w:t xml:space="preserve">hiervoor extra </w:t>
            </w:r>
            <w:r w:rsidRPr="00B31521">
              <w:rPr>
                <w:sz w:val="16"/>
                <w:szCs w:val="16"/>
              </w:rPr>
              <w:t xml:space="preserve">punten toegekend. </w:t>
            </w:r>
          </w:p>
          <w:p w14:paraId="1B0FE40F" w14:textId="77777777" w:rsidR="00143E98" w:rsidRDefault="00143E98" w:rsidP="00A27CAF">
            <w:pPr>
              <w:spacing w:after="160" w:line="259" w:lineRule="auto"/>
              <w:rPr>
                <w:sz w:val="16"/>
                <w:szCs w:val="16"/>
              </w:rPr>
            </w:pPr>
            <w:r w:rsidRPr="00B31521">
              <w:rPr>
                <w:sz w:val="16"/>
                <w:szCs w:val="16"/>
              </w:rPr>
              <w:t>De</w:t>
            </w:r>
            <w:r>
              <w:rPr>
                <w:sz w:val="16"/>
                <w:szCs w:val="16"/>
              </w:rPr>
              <w:t>ze</w:t>
            </w:r>
            <w:r w:rsidRPr="00B31521">
              <w:rPr>
                <w:sz w:val="16"/>
                <w:szCs w:val="16"/>
              </w:rPr>
              <w:t xml:space="preserve"> punten moeten worden berekend door de TEC-waarde te vergelijken met het maximale standaardenergieverbruik (TEC_MAX) dat wordt toegestaan in het kader van de in E.16.2.1 gespecificeerde versie van de meest recente versie van </w:t>
            </w:r>
            <w:hyperlink r:id="rId15" w:history="1">
              <w:r w:rsidRPr="004D07BC">
                <w:rPr>
                  <w:rStyle w:val="Hyperlink"/>
                  <w:sz w:val="16"/>
                  <w:szCs w:val="16"/>
                </w:rPr>
                <w:t>Energy Star</w:t>
              </w:r>
            </w:hyperlink>
            <w:r w:rsidRPr="00B31521">
              <w:rPr>
                <w:sz w:val="16"/>
                <w:szCs w:val="16"/>
              </w:rPr>
              <w:t>.</w:t>
            </w:r>
          </w:p>
          <w:p w14:paraId="4BACE14D" w14:textId="77777777" w:rsidR="00143E98" w:rsidRPr="00D9092B" w:rsidRDefault="00143E98" w:rsidP="00A27CAF">
            <w:pPr>
              <w:spacing w:after="160" w:line="259" w:lineRule="auto"/>
              <w:rPr>
                <w:b/>
                <w:bCs/>
                <w:color w:val="365F91" w:themeColor="accent1" w:themeShade="BF"/>
                <w:sz w:val="16"/>
                <w:szCs w:val="16"/>
              </w:rPr>
            </w:pPr>
            <w:r w:rsidRPr="00A27CAF">
              <w:rPr>
                <w:b/>
                <w:bCs/>
                <w:color w:val="365F91" w:themeColor="accent1" w:themeShade="BF"/>
                <w:sz w:val="16"/>
                <w:szCs w:val="16"/>
                <w:highlight w:val="yellow"/>
              </w:rPr>
              <w:t>EEP = (TEC_MAX – TEC-waarde) / TEC_MAX) x 100</w:t>
            </w:r>
          </w:p>
          <w:p w14:paraId="424C163F" w14:textId="77777777" w:rsidR="00143E98" w:rsidRPr="00B31521" w:rsidRDefault="00143E98" w:rsidP="00A27CAF">
            <w:pPr>
              <w:spacing w:after="160" w:line="259" w:lineRule="auto"/>
              <w:rPr>
                <w:sz w:val="16"/>
                <w:szCs w:val="16"/>
              </w:rPr>
            </w:pPr>
            <w:r w:rsidRPr="00B31521">
              <w:rPr>
                <w:sz w:val="16"/>
                <w:szCs w:val="16"/>
              </w:rPr>
              <w:t xml:space="preserve">De punten worden toegekend op basis van de verbetering in energie-efficiëntie </w:t>
            </w:r>
            <w:r>
              <w:rPr>
                <w:sz w:val="16"/>
                <w:szCs w:val="16"/>
              </w:rPr>
              <w:t>(</w:t>
            </w:r>
            <w:r w:rsidRPr="00A27CAF">
              <w:rPr>
                <w:sz w:val="16"/>
                <w:szCs w:val="16"/>
                <w:highlight w:val="yellow"/>
              </w:rPr>
              <w:t>Energie Efficiëntie Percentage</w:t>
            </w:r>
            <w:r>
              <w:rPr>
                <w:sz w:val="16"/>
                <w:szCs w:val="16"/>
              </w:rPr>
              <w:t xml:space="preserve"> (EEP)) conform bovenstaande formule </w:t>
            </w:r>
            <w:r w:rsidRPr="00B31521">
              <w:rPr>
                <w:sz w:val="16"/>
                <w:szCs w:val="16"/>
              </w:rPr>
              <w:t>ten opzichte van de TEC_MAX-waarde</w:t>
            </w:r>
            <w:r>
              <w:rPr>
                <w:sz w:val="16"/>
                <w:szCs w:val="16"/>
              </w:rPr>
              <w:t xml:space="preserve"> van ieder Product uit het kernassortiment afgerond op één (1) decimaal</w:t>
            </w:r>
            <w:r w:rsidRPr="00B31521">
              <w:rPr>
                <w:sz w:val="16"/>
                <w:szCs w:val="16"/>
              </w:rPr>
              <w:t>:</w:t>
            </w:r>
          </w:p>
          <w:p w14:paraId="7BFE4F77" w14:textId="77777777" w:rsidR="00143E98" w:rsidRPr="00B31521" w:rsidRDefault="00143E98" w:rsidP="00143E98">
            <w:pPr>
              <w:numPr>
                <w:ilvl w:val="0"/>
                <w:numId w:val="16"/>
              </w:numPr>
              <w:spacing w:after="160" w:line="360" w:lineRule="auto"/>
              <w:contextualSpacing/>
              <w:rPr>
                <w:sz w:val="16"/>
                <w:szCs w:val="16"/>
              </w:rPr>
            </w:pPr>
            <w:r w:rsidRPr="00B31521">
              <w:rPr>
                <w:sz w:val="16"/>
                <w:szCs w:val="16"/>
              </w:rPr>
              <w:t>meer dan 80% lager: maximaal aantal punten;</w:t>
            </w:r>
          </w:p>
          <w:p w14:paraId="663B8D9A" w14:textId="77777777" w:rsidR="00143E98" w:rsidRPr="00B31521" w:rsidRDefault="00143E98" w:rsidP="00143E98">
            <w:pPr>
              <w:numPr>
                <w:ilvl w:val="0"/>
                <w:numId w:val="16"/>
              </w:numPr>
              <w:spacing w:after="160" w:line="360" w:lineRule="auto"/>
              <w:contextualSpacing/>
              <w:rPr>
                <w:sz w:val="16"/>
                <w:szCs w:val="16"/>
              </w:rPr>
            </w:pPr>
            <w:r w:rsidRPr="00B31521">
              <w:rPr>
                <w:sz w:val="16"/>
                <w:szCs w:val="16"/>
              </w:rPr>
              <w:t>≥60-79% lager: 70% van het maximaal aantal punten;</w:t>
            </w:r>
          </w:p>
          <w:p w14:paraId="15B43313" w14:textId="77777777" w:rsidR="00143E98" w:rsidRPr="00B31521" w:rsidRDefault="00143E98" w:rsidP="00143E98">
            <w:pPr>
              <w:numPr>
                <w:ilvl w:val="0"/>
                <w:numId w:val="16"/>
              </w:numPr>
              <w:spacing w:after="160" w:line="360" w:lineRule="auto"/>
              <w:contextualSpacing/>
              <w:rPr>
                <w:sz w:val="16"/>
                <w:szCs w:val="16"/>
              </w:rPr>
            </w:pPr>
            <w:r w:rsidRPr="00B31521">
              <w:rPr>
                <w:sz w:val="16"/>
                <w:szCs w:val="16"/>
              </w:rPr>
              <w:t>≥40-59% lager: 45% van het maximaal aantal punten;</w:t>
            </w:r>
          </w:p>
          <w:p w14:paraId="3D18297C" w14:textId="77777777" w:rsidR="00143E98" w:rsidRPr="00B31521" w:rsidRDefault="00143E98" w:rsidP="00143E98">
            <w:pPr>
              <w:numPr>
                <w:ilvl w:val="0"/>
                <w:numId w:val="16"/>
              </w:numPr>
              <w:spacing w:after="160" w:line="360" w:lineRule="auto"/>
              <w:contextualSpacing/>
              <w:rPr>
                <w:sz w:val="16"/>
                <w:szCs w:val="16"/>
              </w:rPr>
            </w:pPr>
            <w:r w:rsidRPr="00B31521">
              <w:rPr>
                <w:sz w:val="16"/>
                <w:szCs w:val="16"/>
              </w:rPr>
              <w:t>≥20-39% lager: 25% van het maximaal aantal punten;</w:t>
            </w:r>
          </w:p>
          <w:p w14:paraId="62FC3BC2" w14:textId="77777777" w:rsidR="00143E98" w:rsidRPr="00B31521" w:rsidRDefault="00143E98" w:rsidP="00143E98">
            <w:pPr>
              <w:numPr>
                <w:ilvl w:val="0"/>
                <w:numId w:val="16"/>
              </w:numPr>
              <w:spacing w:after="160" w:line="360" w:lineRule="auto"/>
              <w:contextualSpacing/>
              <w:rPr>
                <w:sz w:val="16"/>
                <w:szCs w:val="16"/>
              </w:rPr>
            </w:pPr>
            <w:r w:rsidRPr="00B31521">
              <w:rPr>
                <w:sz w:val="16"/>
                <w:szCs w:val="16"/>
              </w:rPr>
              <w:t>≥10-19% lager: 10% van het maximaal aantal punten;</w:t>
            </w:r>
          </w:p>
          <w:p w14:paraId="018D66C9" w14:textId="77777777" w:rsidR="00143E98" w:rsidRDefault="00143E98" w:rsidP="00A27CAF">
            <w:pPr>
              <w:spacing w:after="160" w:line="259" w:lineRule="auto"/>
              <w:rPr>
                <w:sz w:val="16"/>
                <w:szCs w:val="16"/>
              </w:rPr>
            </w:pPr>
            <w:r w:rsidRPr="00B31521">
              <w:rPr>
                <w:sz w:val="16"/>
                <w:szCs w:val="16"/>
              </w:rPr>
              <w:t xml:space="preserve">In het geval dat er </w:t>
            </w:r>
            <w:proofErr w:type="spellStart"/>
            <w:r>
              <w:rPr>
                <w:sz w:val="16"/>
                <w:szCs w:val="16"/>
              </w:rPr>
              <w:t>Remanufactured</w:t>
            </w:r>
            <w:proofErr w:type="spellEnd"/>
            <w:r w:rsidRPr="00B31521">
              <w:rPr>
                <w:sz w:val="16"/>
                <w:szCs w:val="16"/>
              </w:rPr>
              <w:t xml:space="preserve"> producten worden aangeboden, </w:t>
            </w:r>
            <w:r>
              <w:rPr>
                <w:sz w:val="16"/>
                <w:szCs w:val="16"/>
              </w:rPr>
              <w:t xml:space="preserve">moet de </w:t>
            </w:r>
            <w:r w:rsidRPr="00B31521">
              <w:rPr>
                <w:sz w:val="16"/>
                <w:szCs w:val="16"/>
              </w:rPr>
              <w:t>TEC-waarde</w:t>
            </w:r>
            <w:r>
              <w:rPr>
                <w:sz w:val="16"/>
                <w:szCs w:val="16"/>
              </w:rPr>
              <w:t xml:space="preserve"> (conform</w:t>
            </w:r>
            <w:r w:rsidRPr="00B31521">
              <w:rPr>
                <w:sz w:val="16"/>
                <w:szCs w:val="16"/>
              </w:rPr>
              <w:t xml:space="preserve"> de Energy Star criteria die van kracht waren op het moment </w:t>
            </w:r>
            <w:r>
              <w:rPr>
                <w:sz w:val="16"/>
                <w:szCs w:val="16"/>
              </w:rPr>
              <w:t>van introductie op de</w:t>
            </w:r>
            <w:r w:rsidRPr="00B31521">
              <w:rPr>
                <w:sz w:val="16"/>
                <w:szCs w:val="16"/>
              </w:rPr>
              <w:t xml:space="preserve"> </w:t>
            </w:r>
            <w:r>
              <w:rPr>
                <w:sz w:val="16"/>
                <w:szCs w:val="16"/>
              </w:rPr>
              <w:t xml:space="preserve">Nederlandse </w:t>
            </w:r>
            <w:r w:rsidRPr="00B31521">
              <w:rPr>
                <w:sz w:val="16"/>
                <w:szCs w:val="16"/>
              </w:rPr>
              <w:t>markt</w:t>
            </w:r>
            <w:r>
              <w:rPr>
                <w:sz w:val="16"/>
                <w:szCs w:val="16"/>
              </w:rPr>
              <w:t xml:space="preserve">) </w:t>
            </w:r>
            <w:r w:rsidRPr="00B31521">
              <w:rPr>
                <w:sz w:val="16"/>
                <w:szCs w:val="16"/>
              </w:rPr>
              <w:t>te vergelijken met het maximale standaardenergieverbruik (TEC_MAX)</w:t>
            </w:r>
            <w:r>
              <w:rPr>
                <w:sz w:val="16"/>
                <w:szCs w:val="16"/>
              </w:rPr>
              <w:t xml:space="preserve"> </w:t>
            </w:r>
            <w:r w:rsidRPr="00B31521">
              <w:rPr>
                <w:sz w:val="16"/>
                <w:szCs w:val="16"/>
              </w:rPr>
              <w:t xml:space="preserve">dat wordt toegestaan in het kader van de in E.16.2.1 gespecificeerde versie van de meest recente versie van </w:t>
            </w:r>
            <w:hyperlink r:id="rId16" w:history="1">
              <w:r w:rsidRPr="004D07BC">
                <w:rPr>
                  <w:rStyle w:val="Hyperlink"/>
                  <w:sz w:val="16"/>
                  <w:szCs w:val="16"/>
                </w:rPr>
                <w:t>Energy Star</w:t>
              </w:r>
            </w:hyperlink>
            <w:r w:rsidRPr="00B31521">
              <w:rPr>
                <w:sz w:val="16"/>
                <w:szCs w:val="16"/>
              </w:rPr>
              <w:t>.</w:t>
            </w:r>
            <w:r>
              <w:rPr>
                <w:sz w:val="16"/>
                <w:szCs w:val="16"/>
              </w:rPr>
              <w:t xml:space="preserve"> </w:t>
            </w:r>
          </w:p>
          <w:p w14:paraId="28ACD050" w14:textId="77777777" w:rsidR="00143E98" w:rsidRDefault="00143E98" w:rsidP="00A27CAF">
            <w:pPr>
              <w:spacing w:after="160" w:line="259" w:lineRule="auto"/>
              <w:rPr>
                <w:sz w:val="16"/>
                <w:szCs w:val="16"/>
              </w:rPr>
            </w:pPr>
            <w:r>
              <w:rPr>
                <w:sz w:val="16"/>
                <w:szCs w:val="16"/>
              </w:rPr>
              <w:t xml:space="preserve">Indien de TEC-waarde hoger is dan de TEC_MAX waarde van de meest recente versie van Energy Star, kan Inschrijver deze wens niet conformeren. </w:t>
            </w:r>
          </w:p>
          <w:tbl>
            <w:tblPr>
              <w:tblStyle w:val="Tabelraster"/>
              <w:tblW w:w="5666" w:type="dxa"/>
              <w:tblLook w:val="04A0" w:firstRow="1" w:lastRow="0" w:firstColumn="1" w:lastColumn="0" w:noHBand="0" w:noVBand="1"/>
            </w:tblPr>
            <w:tblGrid>
              <w:gridCol w:w="1189"/>
              <w:gridCol w:w="933"/>
              <w:gridCol w:w="1276"/>
              <w:gridCol w:w="992"/>
              <w:gridCol w:w="1276"/>
            </w:tblGrid>
            <w:tr w:rsidR="00143E98" w14:paraId="7256D79E" w14:textId="77777777" w:rsidTr="00A27CAF">
              <w:tc>
                <w:tcPr>
                  <w:tcW w:w="1189" w:type="dxa"/>
                  <w:shd w:val="clear" w:color="auto" w:fill="244061" w:themeFill="accent1" w:themeFillShade="80"/>
                </w:tcPr>
                <w:p w14:paraId="08C055BF" w14:textId="77777777" w:rsidR="00143E98" w:rsidRPr="00270287" w:rsidRDefault="00143E98" w:rsidP="00A27CAF">
                  <w:pPr>
                    <w:spacing w:after="160" w:line="259" w:lineRule="auto"/>
                    <w:rPr>
                      <w:b/>
                      <w:bCs/>
                      <w:sz w:val="16"/>
                      <w:szCs w:val="16"/>
                    </w:rPr>
                  </w:pPr>
                  <w:r w:rsidRPr="00270287">
                    <w:rPr>
                      <w:b/>
                      <w:bCs/>
                      <w:sz w:val="16"/>
                      <w:szCs w:val="16"/>
                    </w:rPr>
                    <w:t>Product</w:t>
                  </w:r>
                </w:p>
              </w:tc>
              <w:tc>
                <w:tcPr>
                  <w:tcW w:w="933" w:type="dxa"/>
                  <w:shd w:val="clear" w:color="auto" w:fill="244061" w:themeFill="accent1" w:themeFillShade="80"/>
                </w:tcPr>
                <w:p w14:paraId="55A646B5" w14:textId="77777777" w:rsidR="00143E98" w:rsidRPr="00270287" w:rsidRDefault="00143E98" w:rsidP="00A27CAF">
                  <w:pPr>
                    <w:spacing w:after="160" w:line="259" w:lineRule="auto"/>
                    <w:jc w:val="center"/>
                    <w:rPr>
                      <w:b/>
                      <w:bCs/>
                      <w:sz w:val="16"/>
                      <w:szCs w:val="16"/>
                    </w:rPr>
                  </w:pPr>
                  <w:r w:rsidRPr="00270287">
                    <w:rPr>
                      <w:b/>
                      <w:bCs/>
                      <w:sz w:val="16"/>
                      <w:szCs w:val="16"/>
                    </w:rPr>
                    <w:t>EEP</w:t>
                  </w:r>
                </w:p>
              </w:tc>
              <w:tc>
                <w:tcPr>
                  <w:tcW w:w="1276" w:type="dxa"/>
                  <w:shd w:val="clear" w:color="auto" w:fill="244061" w:themeFill="accent1" w:themeFillShade="80"/>
                </w:tcPr>
                <w:p w14:paraId="66F3666E" w14:textId="77777777" w:rsidR="00143E98" w:rsidRPr="005104F1" w:rsidRDefault="00143E98" w:rsidP="00A27CAF">
                  <w:pPr>
                    <w:spacing w:after="160" w:line="259" w:lineRule="auto"/>
                    <w:jc w:val="center"/>
                    <w:rPr>
                      <w:b/>
                      <w:bCs/>
                      <w:color w:val="FFFFFF" w:themeColor="background1"/>
                      <w:sz w:val="16"/>
                      <w:szCs w:val="16"/>
                    </w:rPr>
                  </w:pPr>
                  <w:r>
                    <w:rPr>
                      <w:b/>
                      <w:bCs/>
                      <w:color w:val="FFFFFF" w:themeColor="background1"/>
                      <w:sz w:val="16"/>
                      <w:szCs w:val="16"/>
                    </w:rPr>
                    <w:t>Percentage max. punten</w:t>
                  </w:r>
                </w:p>
              </w:tc>
              <w:tc>
                <w:tcPr>
                  <w:tcW w:w="992" w:type="dxa"/>
                  <w:shd w:val="clear" w:color="auto" w:fill="244061" w:themeFill="accent1" w:themeFillShade="80"/>
                </w:tcPr>
                <w:p w14:paraId="22AD75DC" w14:textId="77777777" w:rsidR="00143E98" w:rsidRPr="00270287" w:rsidRDefault="00143E98" w:rsidP="00A27CAF">
                  <w:pPr>
                    <w:spacing w:after="160" w:line="259" w:lineRule="auto"/>
                    <w:jc w:val="center"/>
                    <w:rPr>
                      <w:b/>
                      <w:bCs/>
                      <w:sz w:val="16"/>
                      <w:szCs w:val="16"/>
                    </w:rPr>
                  </w:pPr>
                  <w:r w:rsidRPr="00270287">
                    <w:rPr>
                      <w:b/>
                      <w:bCs/>
                      <w:sz w:val="16"/>
                      <w:szCs w:val="16"/>
                    </w:rPr>
                    <w:t>Max.</w:t>
                  </w:r>
                </w:p>
                <w:p w14:paraId="738F41F9" w14:textId="77777777" w:rsidR="00143E98" w:rsidRPr="00270287" w:rsidRDefault="00143E98" w:rsidP="00A27CAF">
                  <w:pPr>
                    <w:spacing w:after="160" w:line="259" w:lineRule="auto"/>
                    <w:jc w:val="center"/>
                    <w:rPr>
                      <w:b/>
                      <w:bCs/>
                      <w:sz w:val="16"/>
                      <w:szCs w:val="16"/>
                    </w:rPr>
                  </w:pPr>
                  <w:r w:rsidRPr="00270287">
                    <w:rPr>
                      <w:b/>
                      <w:bCs/>
                      <w:sz w:val="16"/>
                      <w:szCs w:val="16"/>
                    </w:rPr>
                    <w:t>Punten</w:t>
                  </w:r>
                </w:p>
              </w:tc>
              <w:tc>
                <w:tcPr>
                  <w:tcW w:w="1276" w:type="dxa"/>
                  <w:shd w:val="clear" w:color="auto" w:fill="244061" w:themeFill="accent1" w:themeFillShade="80"/>
                </w:tcPr>
                <w:p w14:paraId="59E2F17B" w14:textId="77777777" w:rsidR="00143E98" w:rsidRPr="00270287" w:rsidRDefault="00143E98" w:rsidP="00A27CAF">
                  <w:pPr>
                    <w:spacing w:after="160" w:line="259" w:lineRule="auto"/>
                    <w:jc w:val="center"/>
                    <w:rPr>
                      <w:b/>
                      <w:bCs/>
                      <w:sz w:val="16"/>
                      <w:szCs w:val="16"/>
                    </w:rPr>
                  </w:pPr>
                  <w:r w:rsidRPr="00270287">
                    <w:rPr>
                      <w:b/>
                      <w:bCs/>
                      <w:sz w:val="16"/>
                      <w:szCs w:val="16"/>
                    </w:rPr>
                    <w:t>Punten</w:t>
                  </w:r>
                </w:p>
              </w:tc>
            </w:tr>
            <w:tr w:rsidR="00143E98" w14:paraId="1DEF7566" w14:textId="77777777" w:rsidTr="00A27CAF">
              <w:tc>
                <w:tcPr>
                  <w:tcW w:w="1189" w:type="dxa"/>
                  <w:shd w:val="clear" w:color="auto" w:fill="DBE5F1" w:themeFill="accent1" w:themeFillTint="33"/>
                </w:tcPr>
                <w:p w14:paraId="089AC3BC" w14:textId="77777777" w:rsidR="00143E98" w:rsidRDefault="00143E98" w:rsidP="00A27CAF">
                  <w:pPr>
                    <w:spacing w:after="160" w:line="259" w:lineRule="auto"/>
                    <w:rPr>
                      <w:sz w:val="16"/>
                      <w:szCs w:val="16"/>
                    </w:rPr>
                  </w:pPr>
                  <w:r>
                    <w:rPr>
                      <w:sz w:val="16"/>
                      <w:szCs w:val="16"/>
                    </w:rPr>
                    <w:t>MFP-A</w:t>
                  </w:r>
                </w:p>
              </w:tc>
              <w:tc>
                <w:tcPr>
                  <w:tcW w:w="933" w:type="dxa"/>
                </w:tcPr>
                <w:p w14:paraId="3453B62D" w14:textId="77777777" w:rsidR="00143E98" w:rsidRDefault="00143E98" w:rsidP="00A27CAF">
                  <w:pPr>
                    <w:spacing w:after="160" w:line="259" w:lineRule="auto"/>
                    <w:jc w:val="center"/>
                    <w:rPr>
                      <w:sz w:val="16"/>
                      <w:szCs w:val="16"/>
                    </w:rPr>
                  </w:pPr>
                  <w:r>
                    <w:rPr>
                      <w:sz w:val="16"/>
                      <w:szCs w:val="16"/>
                    </w:rPr>
                    <w:t>%</w:t>
                  </w:r>
                </w:p>
              </w:tc>
              <w:tc>
                <w:tcPr>
                  <w:tcW w:w="1276" w:type="dxa"/>
                  <w:shd w:val="clear" w:color="auto" w:fill="DBE5F1" w:themeFill="accent1" w:themeFillTint="33"/>
                </w:tcPr>
                <w:p w14:paraId="0A809CA4" w14:textId="77777777" w:rsidR="00143E98" w:rsidRDefault="00143E98" w:rsidP="00A27CAF">
                  <w:pPr>
                    <w:spacing w:after="160" w:line="259" w:lineRule="auto"/>
                    <w:jc w:val="center"/>
                    <w:rPr>
                      <w:sz w:val="16"/>
                      <w:szCs w:val="16"/>
                    </w:rPr>
                  </w:pPr>
                  <w:r>
                    <w:rPr>
                      <w:sz w:val="16"/>
                      <w:szCs w:val="16"/>
                    </w:rPr>
                    <w:t>%</w:t>
                  </w:r>
                </w:p>
              </w:tc>
              <w:tc>
                <w:tcPr>
                  <w:tcW w:w="992" w:type="dxa"/>
                  <w:shd w:val="clear" w:color="auto" w:fill="DBE5F1" w:themeFill="accent1" w:themeFillTint="33"/>
                </w:tcPr>
                <w:p w14:paraId="0305ED37" w14:textId="77777777" w:rsidR="00143E98" w:rsidRDefault="00143E98" w:rsidP="00A27CAF">
                  <w:pPr>
                    <w:spacing w:after="160" w:line="259" w:lineRule="auto"/>
                    <w:jc w:val="center"/>
                    <w:rPr>
                      <w:sz w:val="16"/>
                      <w:szCs w:val="16"/>
                    </w:rPr>
                  </w:pPr>
                  <w:r>
                    <w:rPr>
                      <w:sz w:val="16"/>
                      <w:szCs w:val="16"/>
                    </w:rPr>
                    <w:t>90</w:t>
                  </w:r>
                </w:p>
              </w:tc>
              <w:tc>
                <w:tcPr>
                  <w:tcW w:w="1276" w:type="dxa"/>
                </w:tcPr>
                <w:p w14:paraId="1569FBD9" w14:textId="77777777" w:rsidR="00143E98" w:rsidRDefault="00143E98" w:rsidP="00A27CAF">
                  <w:pPr>
                    <w:spacing w:after="160" w:line="259" w:lineRule="auto"/>
                    <w:jc w:val="both"/>
                    <w:rPr>
                      <w:sz w:val="16"/>
                      <w:szCs w:val="16"/>
                    </w:rPr>
                  </w:pPr>
                </w:p>
              </w:tc>
            </w:tr>
            <w:tr w:rsidR="00143E98" w14:paraId="72146804" w14:textId="77777777" w:rsidTr="00A27CAF">
              <w:tc>
                <w:tcPr>
                  <w:tcW w:w="1189" w:type="dxa"/>
                  <w:shd w:val="clear" w:color="auto" w:fill="DBE5F1" w:themeFill="accent1" w:themeFillTint="33"/>
                </w:tcPr>
                <w:p w14:paraId="06779211" w14:textId="77777777" w:rsidR="00143E98" w:rsidRDefault="00143E98" w:rsidP="00A27CAF">
                  <w:pPr>
                    <w:spacing w:after="160" w:line="259" w:lineRule="auto"/>
                    <w:rPr>
                      <w:sz w:val="16"/>
                      <w:szCs w:val="16"/>
                    </w:rPr>
                  </w:pPr>
                  <w:r>
                    <w:rPr>
                      <w:sz w:val="16"/>
                      <w:szCs w:val="16"/>
                    </w:rPr>
                    <w:t>MFP-B</w:t>
                  </w:r>
                </w:p>
              </w:tc>
              <w:tc>
                <w:tcPr>
                  <w:tcW w:w="933" w:type="dxa"/>
                </w:tcPr>
                <w:p w14:paraId="342B38A5" w14:textId="77777777" w:rsidR="00143E98" w:rsidRDefault="00143E98" w:rsidP="00A27CAF">
                  <w:pPr>
                    <w:spacing w:after="160" w:line="259" w:lineRule="auto"/>
                    <w:jc w:val="center"/>
                    <w:rPr>
                      <w:sz w:val="16"/>
                      <w:szCs w:val="16"/>
                    </w:rPr>
                  </w:pPr>
                  <w:r>
                    <w:rPr>
                      <w:sz w:val="16"/>
                      <w:szCs w:val="16"/>
                    </w:rPr>
                    <w:t>%</w:t>
                  </w:r>
                </w:p>
              </w:tc>
              <w:tc>
                <w:tcPr>
                  <w:tcW w:w="1276" w:type="dxa"/>
                  <w:shd w:val="clear" w:color="auto" w:fill="DBE5F1" w:themeFill="accent1" w:themeFillTint="33"/>
                </w:tcPr>
                <w:p w14:paraId="7928DAB2" w14:textId="77777777" w:rsidR="00143E98" w:rsidRDefault="00143E98" w:rsidP="00A27CAF">
                  <w:pPr>
                    <w:spacing w:after="160" w:line="259" w:lineRule="auto"/>
                    <w:jc w:val="center"/>
                    <w:rPr>
                      <w:sz w:val="16"/>
                      <w:szCs w:val="16"/>
                    </w:rPr>
                  </w:pPr>
                  <w:r>
                    <w:rPr>
                      <w:sz w:val="16"/>
                      <w:szCs w:val="16"/>
                    </w:rPr>
                    <w:t>%</w:t>
                  </w:r>
                </w:p>
              </w:tc>
              <w:tc>
                <w:tcPr>
                  <w:tcW w:w="992" w:type="dxa"/>
                  <w:shd w:val="clear" w:color="auto" w:fill="DBE5F1" w:themeFill="accent1" w:themeFillTint="33"/>
                </w:tcPr>
                <w:p w14:paraId="2F5AC6D1" w14:textId="77777777" w:rsidR="00143E98" w:rsidRDefault="00143E98" w:rsidP="00A27CAF">
                  <w:pPr>
                    <w:spacing w:after="160" w:line="259" w:lineRule="auto"/>
                    <w:jc w:val="center"/>
                    <w:rPr>
                      <w:sz w:val="16"/>
                      <w:szCs w:val="16"/>
                    </w:rPr>
                  </w:pPr>
                  <w:r>
                    <w:rPr>
                      <w:sz w:val="16"/>
                      <w:szCs w:val="16"/>
                    </w:rPr>
                    <w:t>140</w:t>
                  </w:r>
                </w:p>
              </w:tc>
              <w:tc>
                <w:tcPr>
                  <w:tcW w:w="1276" w:type="dxa"/>
                </w:tcPr>
                <w:p w14:paraId="488A05FC" w14:textId="77777777" w:rsidR="00143E98" w:rsidRDefault="00143E98" w:rsidP="00A27CAF">
                  <w:pPr>
                    <w:spacing w:after="160" w:line="259" w:lineRule="auto"/>
                    <w:jc w:val="both"/>
                    <w:rPr>
                      <w:sz w:val="16"/>
                      <w:szCs w:val="16"/>
                    </w:rPr>
                  </w:pPr>
                </w:p>
              </w:tc>
            </w:tr>
            <w:tr w:rsidR="00143E98" w14:paraId="4FAE4A4E" w14:textId="77777777" w:rsidTr="00A27CAF">
              <w:tc>
                <w:tcPr>
                  <w:tcW w:w="1189" w:type="dxa"/>
                  <w:shd w:val="clear" w:color="auto" w:fill="DBE5F1" w:themeFill="accent1" w:themeFillTint="33"/>
                </w:tcPr>
                <w:p w14:paraId="13E748A2" w14:textId="77777777" w:rsidR="00143E98" w:rsidRDefault="00143E98" w:rsidP="00A27CAF">
                  <w:pPr>
                    <w:spacing w:after="160" w:line="259" w:lineRule="auto"/>
                    <w:rPr>
                      <w:sz w:val="16"/>
                      <w:szCs w:val="16"/>
                    </w:rPr>
                  </w:pPr>
                  <w:r>
                    <w:rPr>
                      <w:sz w:val="16"/>
                      <w:szCs w:val="16"/>
                    </w:rPr>
                    <w:t>NWP-A</w:t>
                  </w:r>
                </w:p>
              </w:tc>
              <w:tc>
                <w:tcPr>
                  <w:tcW w:w="933" w:type="dxa"/>
                </w:tcPr>
                <w:p w14:paraId="2ADA26F9" w14:textId="77777777" w:rsidR="00143E98" w:rsidRDefault="00143E98" w:rsidP="00A27CAF">
                  <w:pPr>
                    <w:spacing w:after="160" w:line="259" w:lineRule="auto"/>
                    <w:jc w:val="center"/>
                    <w:rPr>
                      <w:sz w:val="16"/>
                      <w:szCs w:val="16"/>
                    </w:rPr>
                  </w:pPr>
                  <w:r>
                    <w:rPr>
                      <w:sz w:val="16"/>
                      <w:szCs w:val="16"/>
                    </w:rPr>
                    <w:t>%</w:t>
                  </w:r>
                </w:p>
              </w:tc>
              <w:tc>
                <w:tcPr>
                  <w:tcW w:w="1276" w:type="dxa"/>
                  <w:shd w:val="clear" w:color="auto" w:fill="DBE5F1" w:themeFill="accent1" w:themeFillTint="33"/>
                </w:tcPr>
                <w:p w14:paraId="0E15FA2C" w14:textId="77777777" w:rsidR="00143E98" w:rsidRDefault="00143E98" w:rsidP="00A27CAF">
                  <w:pPr>
                    <w:spacing w:after="160" w:line="259" w:lineRule="auto"/>
                    <w:jc w:val="center"/>
                    <w:rPr>
                      <w:sz w:val="16"/>
                      <w:szCs w:val="16"/>
                    </w:rPr>
                  </w:pPr>
                  <w:r>
                    <w:rPr>
                      <w:sz w:val="16"/>
                      <w:szCs w:val="16"/>
                    </w:rPr>
                    <w:t>%</w:t>
                  </w:r>
                </w:p>
              </w:tc>
              <w:tc>
                <w:tcPr>
                  <w:tcW w:w="992" w:type="dxa"/>
                  <w:shd w:val="clear" w:color="auto" w:fill="DBE5F1" w:themeFill="accent1" w:themeFillTint="33"/>
                </w:tcPr>
                <w:p w14:paraId="7C2B2A0B" w14:textId="77777777" w:rsidR="00143E98" w:rsidRDefault="00143E98" w:rsidP="00A27CAF">
                  <w:pPr>
                    <w:spacing w:after="160" w:line="259" w:lineRule="auto"/>
                    <w:jc w:val="center"/>
                    <w:rPr>
                      <w:sz w:val="16"/>
                      <w:szCs w:val="16"/>
                    </w:rPr>
                  </w:pPr>
                  <w:r>
                    <w:rPr>
                      <w:sz w:val="16"/>
                      <w:szCs w:val="16"/>
                    </w:rPr>
                    <w:t>10</w:t>
                  </w:r>
                </w:p>
              </w:tc>
              <w:tc>
                <w:tcPr>
                  <w:tcW w:w="1276" w:type="dxa"/>
                </w:tcPr>
                <w:p w14:paraId="1EF8F3D1" w14:textId="77777777" w:rsidR="00143E98" w:rsidRDefault="00143E98" w:rsidP="00A27CAF">
                  <w:pPr>
                    <w:spacing w:after="160" w:line="259" w:lineRule="auto"/>
                    <w:jc w:val="both"/>
                    <w:rPr>
                      <w:sz w:val="16"/>
                      <w:szCs w:val="16"/>
                    </w:rPr>
                  </w:pPr>
                </w:p>
              </w:tc>
            </w:tr>
            <w:tr w:rsidR="00143E98" w14:paraId="7D297153" w14:textId="77777777" w:rsidTr="00A27CAF">
              <w:tc>
                <w:tcPr>
                  <w:tcW w:w="3398" w:type="dxa"/>
                  <w:gridSpan w:val="3"/>
                  <w:shd w:val="clear" w:color="auto" w:fill="95B3D7" w:themeFill="accent1" w:themeFillTint="99"/>
                </w:tcPr>
                <w:p w14:paraId="6C6560B5" w14:textId="77777777" w:rsidR="00143E98" w:rsidRPr="005104F1" w:rsidRDefault="00143E98" w:rsidP="00A27CAF">
                  <w:pPr>
                    <w:spacing w:after="160" w:line="259" w:lineRule="auto"/>
                    <w:rPr>
                      <w:b/>
                      <w:bCs/>
                      <w:sz w:val="16"/>
                      <w:szCs w:val="16"/>
                    </w:rPr>
                  </w:pPr>
                  <w:r w:rsidRPr="005104F1">
                    <w:rPr>
                      <w:b/>
                      <w:bCs/>
                      <w:sz w:val="16"/>
                      <w:szCs w:val="16"/>
                    </w:rPr>
                    <w:t>Totaal Aantal Punten</w:t>
                  </w:r>
                </w:p>
              </w:tc>
              <w:tc>
                <w:tcPr>
                  <w:tcW w:w="992" w:type="dxa"/>
                  <w:shd w:val="clear" w:color="auto" w:fill="95B3D7" w:themeFill="accent1" w:themeFillTint="99"/>
                </w:tcPr>
                <w:p w14:paraId="083BFFCF" w14:textId="77777777" w:rsidR="00143E98" w:rsidRPr="005104F1" w:rsidRDefault="00143E98" w:rsidP="00A27CAF">
                  <w:pPr>
                    <w:spacing w:after="160" w:line="259" w:lineRule="auto"/>
                    <w:jc w:val="center"/>
                    <w:rPr>
                      <w:b/>
                      <w:bCs/>
                      <w:sz w:val="16"/>
                      <w:szCs w:val="16"/>
                    </w:rPr>
                  </w:pPr>
                  <w:r w:rsidRPr="005104F1">
                    <w:rPr>
                      <w:b/>
                      <w:bCs/>
                      <w:sz w:val="16"/>
                      <w:szCs w:val="16"/>
                    </w:rPr>
                    <w:t>240</w:t>
                  </w:r>
                </w:p>
              </w:tc>
              <w:tc>
                <w:tcPr>
                  <w:tcW w:w="1276" w:type="dxa"/>
                  <w:shd w:val="clear" w:color="auto" w:fill="C2D69B" w:themeFill="accent3" w:themeFillTint="99"/>
                </w:tcPr>
                <w:p w14:paraId="00D16C03" w14:textId="77777777" w:rsidR="00143E98" w:rsidRPr="005104F1" w:rsidRDefault="00143E98" w:rsidP="00A27CAF">
                  <w:pPr>
                    <w:spacing w:after="160" w:line="259" w:lineRule="auto"/>
                    <w:jc w:val="both"/>
                    <w:rPr>
                      <w:b/>
                      <w:bCs/>
                      <w:sz w:val="16"/>
                      <w:szCs w:val="16"/>
                    </w:rPr>
                  </w:pPr>
                </w:p>
              </w:tc>
            </w:tr>
          </w:tbl>
          <w:p w14:paraId="39ED6CDF" w14:textId="77777777" w:rsidR="00143E98" w:rsidRDefault="00143E98" w:rsidP="00A27CAF">
            <w:pPr>
              <w:spacing w:after="160" w:line="259" w:lineRule="auto"/>
              <w:rPr>
                <w:sz w:val="16"/>
                <w:szCs w:val="16"/>
              </w:rPr>
            </w:pPr>
            <w:r>
              <w:rPr>
                <w:sz w:val="16"/>
                <w:szCs w:val="16"/>
              </w:rPr>
              <w:t xml:space="preserve">Bij conformering van deze wens wordt het totaal aantal punten uit de lichtgroene cel als resultaat in uw eindscore verwerkt. U dient in </w:t>
            </w:r>
            <w:r>
              <w:rPr>
                <w:sz w:val="16"/>
                <w:szCs w:val="16"/>
              </w:rPr>
              <w:lastRenderedPageBreak/>
              <w:t>bovenstaande tabel het percentage EEP, het percentage maximaal aantal punten en het daaruit voortvloeiende aantal punten (naar boven afgerond op hele getallen) in te vullen en de getallen in de kolom Punten op te tellen in de lichtgroene cel.</w:t>
            </w:r>
          </w:p>
          <w:p w14:paraId="647685CB" w14:textId="77777777" w:rsidR="00143E98" w:rsidRPr="00185754" w:rsidRDefault="00143E98" w:rsidP="00A27CAF">
            <w:pPr>
              <w:spacing w:after="160" w:line="259" w:lineRule="auto"/>
              <w:rPr>
                <w:b/>
                <w:bCs/>
                <w:sz w:val="16"/>
                <w:szCs w:val="16"/>
              </w:rPr>
            </w:pPr>
            <w:r w:rsidRPr="00185754">
              <w:rPr>
                <w:b/>
                <w:bCs/>
                <w:sz w:val="16"/>
                <w:szCs w:val="16"/>
              </w:rPr>
              <w:t>Voorbeeld</w:t>
            </w:r>
            <w:r>
              <w:rPr>
                <w:b/>
                <w:bCs/>
                <w:sz w:val="16"/>
                <w:szCs w:val="16"/>
              </w:rPr>
              <w:t>:</w:t>
            </w:r>
          </w:p>
          <w:p w14:paraId="31F7B455" w14:textId="77777777" w:rsidR="00143E98" w:rsidRDefault="00143E98" w:rsidP="00143E98">
            <w:pPr>
              <w:pStyle w:val="Lijstalinea"/>
              <w:numPr>
                <w:ilvl w:val="0"/>
                <w:numId w:val="19"/>
              </w:numPr>
              <w:spacing w:after="160" w:line="259" w:lineRule="auto"/>
              <w:rPr>
                <w:sz w:val="16"/>
                <w:szCs w:val="16"/>
              </w:rPr>
            </w:pPr>
            <w:r w:rsidRPr="00185754">
              <w:rPr>
                <w:sz w:val="16"/>
                <w:szCs w:val="16"/>
              </w:rPr>
              <w:t>MFP-A heeft een EEP van 36,5% wat overeenkomt met een waardering van 25% percentage max. punten. Dit resulteert in een score van 25% x 90 punten = 22,5 punten. Afgerond is het resultaat 23 punten.</w:t>
            </w:r>
          </w:p>
          <w:p w14:paraId="06CDF6D3" w14:textId="77777777" w:rsidR="00143E98" w:rsidRDefault="00143E98" w:rsidP="00143E98">
            <w:pPr>
              <w:pStyle w:val="Lijstalinea"/>
              <w:numPr>
                <w:ilvl w:val="0"/>
                <w:numId w:val="19"/>
              </w:numPr>
              <w:spacing w:after="160" w:line="259" w:lineRule="auto"/>
              <w:rPr>
                <w:sz w:val="16"/>
                <w:szCs w:val="16"/>
              </w:rPr>
            </w:pPr>
            <w:r w:rsidRPr="00185754">
              <w:rPr>
                <w:sz w:val="16"/>
                <w:szCs w:val="16"/>
              </w:rPr>
              <w:t>MFP-</w:t>
            </w:r>
            <w:r>
              <w:rPr>
                <w:sz w:val="16"/>
                <w:szCs w:val="16"/>
              </w:rPr>
              <w:t>B</w:t>
            </w:r>
            <w:r w:rsidRPr="00185754">
              <w:rPr>
                <w:sz w:val="16"/>
                <w:szCs w:val="16"/>
              </w:rPr>
              <w:t xml:space="preserve"> heeft een EEP van </w:t>
            </w:r>
            <w:r>
              <w:rPr>
                <w:sz w:val="16"/>
                <w:szCs w:val="16"/>
              </w:rPr>
              <w:t>56</w:t>
            </w:r>
            <w:r w:rsidRPr="00185754">
              <w:rPr>
                <w:sz w:val="16"/>
                <w:szCs w:val="16"/>
              </w:rPr>
              <w:t xml:space="preserve">% wat overeenkomt met een waardering van </w:t>
            </w:r>
            <w:r>
              <w:rPr>
                <w:sz w:val="16"/>
                <w:szCs w:val="16"/>
              </w:rPr>
              <w:t>4</w:t>
            </w:r>
            <w:r w:rsidRPr="00185754">
              <w:rPr>
                <w:sz w:val="16"/>
                <w:szCs w:val="16"/>
              </w:rPr>
              <w:t xml:space="preserve">5% percentage max. punten. Dit resulteert in een score van </w:t>
            </w:r>
            <w:r>
              <w:rPr>
                <w:sz w:val="16"/>
                <w:szCs w:val="16"/>
              </w:rPr>
              <w:t>4</w:t>
            </w:r>
            <w:r w:rsidRPr="00185754">
              <w:rPr>
                <w:sz w:val="16"/>
                <w:szCs w:val="16"/>
              </w:rPr>
              <w:t xml:space="preserve">5% x </w:t>
            </w:r>
            <w:r>
              <w:rPr>
                <w:sz w:val="16"/>
                <w:szCs w:val="16"/>
              </w:rPr>
              <w:t>14</w:t>
            </w:r>
            <w:r w:rsidRPr="00185754">
              <w:rPr>
                <w:sz w:val="16"/>
                <w:szCs w:val="16"/>
              </w:rPr>
              <w:t>0 punten =</w:t>
            </w:r>
            <w:r>
              <w:rPr>
                <w:sz w:val="16"/>
                <w:szCs w:val="16"/>
              </w:rPr>
              <w:t xml:space="preserve"> 63</w:t>
            </w:r>
            <w:r w:rsidRPr="00185754">
              <w:rPr>
                <w:sz w:val="16"/>
                <w:szCs w:val="16"/>
              </w:rPr>
              <w:t xml:space="preserve"> punten. Afgerond </w:t>
            </w:r>
            <w:r>
              <w:rPr>
                <w:sz w:val="16"/>
                <w:szCs w:val="16"/>
              </w:rPr>
              <w:t>blijft</w:t>
            </w:r>
            <w:r w:rsidRPr="00185754">
              <w:rPr>
                <w:sz w:val="16"/>
                <w:szCs w:val="16"/>
              </w:rPr>
              <w:t xml:space="preserve"> het resultaat </w:t>
            </w:r>
            <w:r>
              <w:rPr>
                <w:sz w:val="16"/>
                <w:szCs w:val="16"/>
              </w:rPr>
              <w:t>6</w:t>
            </w:r>
            <w:r w:rsidRPr="00185754">
              <w:rPr>
                <w:sz w:val="16"/>
                <w:szCs w:val="16"/>
              </w:rPr>
              <w:t>3 punten.</w:t>
            </w:r>
          </w:p>
          <w:p w14:paraId="2682BD3E" w14:textId="77777777" w:rsidR="00143E98" w:rsidRDefault="00143E98" w:rsidP="00143E98">
            <w:pPr>
              <w:pStyle w:val="Lijstalinea"/>
              <w:numPr>
                <w:ilvl w:val="0"/>
                <w:numId w:val="19"/>
              </w:numPr>
              <w:spacing w:after="160" w:line="259" w:lineRule="auto"/>
              <w:rPr>
                <w:sz w:val="16"/>
                <w:szCs w:val="16"/>
              </w:rPr>
            </w:pPr>
            <w:r>
              <w:rPr>
                <w:sz w:val="16"/>
                <w:szCs w:val="16"/>
              </w:rPr>
              <w:t>NWP-A</w:t>
            </w:r>
            <w:r w:rsidRPr="00185754">
              <w:rPr>
                <w:sz w:val="16"/>
                <w:szCs w:val="16"/>
              </w:rPr>
              <w:t xml:space="preserve"> heeft een EEP van </w:t>
            </w:r>
            <w:r>
              <w:rPr>
                <w:sz w:val="16"/>
                <w:szCs w:val="16"/>
              </w:rPr>
              <w:t>15</w:t>
            </w:r>
            <w:r w:rsidRPr="00185754">
              <w:rPr>
                <w:sz w:val="16"/>
                <w:szCs w:val="16"/>
              </w:rPr>
              <w:t xml:space="preserve">% wat overeenkomt met een waardering van </w:t>
            </w:r>
            <w:r>
              <w:rPr>
                <w:sz w:val="16"/>
                <w:szCs w:val="16"/>
              </w:rPr>
              <w:t>10</w:t>
            </w:r>
            <w:r w:rsidRPr="00185754">
              <w:rPr>
                <w:sz w:val="16"/>
                <w:szCs w:val="16"/>
              </w:rPr>
              <w:t xml:space="preserve">% percentage max. punten. Dit resulteert in een score van </w:t>
            </w:r>
            <w:r>
              <w:rPr>
                <w:sz w:val="16"/>
                <w:szCs w:val="16"/>
              </w:rPr>
              <w:t>10</w:t>
            </w:r>
            <w:r w:rsidRPr="00185754">
              <w:rPr>
                <w:sz w:val="16"/>
                <w:szCs w:val="16"/>
              </w:rPr>
              <w:t xml:space="preserve">% x </w:t>
            </w:r>
            <w:r>
              <w:rPr>
                <w:sz w:val="16"/>
                <w:szCs w:val="16"/>
              </w:rPr>
              <w:t>10</w:t>
            </w:r>
            <w:r w:rsidRPr="00185754">
              <w:rPr>
                <w:sz w:val="16"/>
                <w:szCs w:val="16"/>
              </w:rPr>
              <w:t xml:space="preserve"> punten =</w:t>
            </w:r>
            <w:r>
              <w:rPr>
                <w:sz w:val="16"/>
                <w:szCs w:val="16"/>
              </w:rPr>
              <w:t xml:space="preserve"> 1</w:t>
            </w:r>
            <w:r w:rsidRPr="00185754">
              <w:rPr>
                <w:sz w:val="16"/>
                <w:szCs w:val="16"/>
              </w:rPr>
              <w:t xml:space="preserve"> punt. Afgerond </w:t>
            </w:r>
            <w:r>
              <w:rPr>
                <w:sz w:val="16"/>
                <w:szCs w:val="16"/>
              </w:rPr>
              <w:t>blijft</w:t>
            </w:r>
            <w:r w:rsidRPr="00185754">
              <w:rPr>
                <w:sz w:val="16"/>
                <w:szCs w:val="16"/>
              </w:rPr>
              <w:t xml:space="preserve"> het resultaat </w:t>
            </w:r>
            <w:r>
              <w:rPr>
                <w:sz w:val="16"/>
                <w:szCs w:val="16"/>
              </w:rPr>
              <w:t>1</w:t>
            </w:r>
            <w:r w:rsidRPr="00185754">
              <w:rPr>
                <w:sz w:val="16"/>
                <w:szCs w:val="16"/>
              </w:rPr>
              <w:t xml:space="preserve"> punt.</w:t>
            </w:r>
          </w:p>
          <w:p w14:paraId="00A2BD08" w14:textId="77777777" w:rsidR="00143E98" w:rsidRPr="00185754" w:rsidRDefault="00143E98" w:rsidP="00143E98">
            <w:pPr>
              <w:pStyle w:val="Lijstalinea"/>
              <w:numPr>
                <w:ilvl w:val="0"/>
                <w:numId w:val="19"/>
              </w:numPr>
              <w:spacing w:after="160" w:line="259" w:lineRule="auto"/>
              <w:rPr>
                <w:sz w:val="16"/>
                <w:szCs w:val="16"/>
              </w:rPr>
            </w:pPr>
            <w:r>
              <w:rPr>
                <w:sz w:val="16"/>
                <w:szCs w:val="16"/>
              </w:rPr>
              <w:t>Totaalscore voor de lichtgroene cel is MFP A 23 punten + MFP-B 63 punten + NWP-A 1 punt = 87 punten.</w:t>
            </w:r>
          </w:p>
          <w:p w14:paraId="7E3A96A6" w14:textId="77777777" w:rsidR="00143E98" w:rsidRPr="00B31521" w:rsidRDefault="00143E98" w:rsidP="00A27CAF">
            <w:pPr>
              <w:rPr>
                <w:rFonts w:cs="Arial"/>
                <w:b/>
                <w:bCs/>
                <w:sz w:val="16"/>
                <w:szCs w:val="16"/>
              </w:rPr>
            </w:pPr>
            <w:r w:rsidRPr="00B31521">
              <w:rPr>
                <w:rFonts w:cs="Arial"/>
                <w:b/>
                <w:bCs/>
                <w:sz w:val="16"/>
                <w:szCs w:val="16"/>
              </w:rPr>
              <w:t xml:space="preserve"> Bewijsmi</w:t>
            </w:r>
            <w:r w:rsidRPr="00376687">
              <w:rPr>
                <w:rFonts w:cs="Arial"/>
                <w:b/>
                <w:bCs/>
                <w:sz w:val="16"/>
                <w:szCs w:val="16"/>
              </w:rPr>
              <w:t>ddelen te overleggen als Bijlage J bij inschrijving:</w:t>
            </w:r>
          </w:p>
          <w:p w14:paraId="28B247BB" w14:textId="77777777" w:rsidR="00143E98" w:rsidRPr="00E81FC9" w:rsidRDefault="00143E98" w:rsidP="00143E98">
            <w:pPr>
              <w:pStyle w:val="Lijstalinea"/>
              <w:numPr>
                <w:ilvl w:val="0"/>
                <w:numId w:val="18"/>
              </w:numPr>
              <w:spacing w:after="160" w:line="259" w:lineRule="auto"/>
              <w:rPr>
                <w:sz w:val="16"/>
                <w:szCs w:val="16"/>
              </w:rPr>
            </w:pPr>
            <w:r w:rsidRPr="00E81FC9">
              <w:rPr>
                <w:sz w:val="16"/>
                <w:szCs w:val="16"/>
              </w:rPr>
              <w:t xml:space="preserve">Inschrijver moet van alle aangeboden Producten rapporten overleggen van tests die zijn uitgevoerd overeenkomstig de testmethoden die worden vermeld in de in E.16.2.1  gespecificeerde versie van Energy Star. Inschrijver moet gedetailleerde informatie </w:t>
            </w:r>
            <w:r>
              <w:rPr>
                <w:sz w:val="16"/>
                <w:szCs w:val="16"/>
              </w:rPr>
              <w:t>aanleveren</w:t>
            </w:r>
            <w:r w:rsidRPr="00E81FC9">
              <w:rPr>
                <w:sz w:val="16"/>
                <w:szCs w:val="16"/>
              </w:rPr>
              <w:t xml:space="preserve"> over de gemeten TEC-waarde en de TEC_MAX-waarde voor elk toepasselijk Product, over de berekening van de verbetering in energie-efficiëntie alsmede de van toepassing zijnde Energy Star versie.</w:t>
            </w:r>
          </w:p>
        </w:tc>
        <w:tc>
          <w:tcPr>
            <w:tcW w:w="850" w:type="dxa"/>
            <w:shd w:val="clear" w:color="auto" w:fill="auto"/>
          </w:tcPr>
          <w:p w14:paraId="5A76A5D3" w14:textId="77777777" w:rsidR="00143E98" w:rsidRPr="00B31521" w:rsidRDefault="00143E98" w:rsidP="00A27CAF">
            <w:pPr>
              <w:spacing w:line="240" w:lineRule="exact"/>
              <w:rPr>
                <w:rFonts w:cs="Arial"/>
                <w:sz w:val="16"/>
                <w:szCs w:val="16"/>
              </w:rPr>
            </w:pPr>
          </w:p>
        </w:tc>
        <w:tc>
          <w:tcPr>
            <w:tcW w:w="846" w:type="dxa"/>
            <w:shd w:val="clear" w:color="auto" w:fill="auto"/>
          </w:tcPr>
          <w:p w14:paraId="14C48824" w14:textId="77777777" w:rsidR="00143E98" w:rsidRPr="00B31521" w:rsidRDefault="00143E98" w:rsidP="00A27CAF">
            <w:pPr>
              <w:jc w:val="center"/>
              <w:rPr>
                <w:sz w:val="16"/>
                <w:szCs w:val="16"/>
              </w:rPr>
            </w:pPr>
            <w:r w:rsidRPr="00B31521">
              <w:rPr>
                <w:sz w:val="16"/>
                <w:szCs w:val="16"/>
              </w:rPr>
              <w:t>Max. 240 punten</w:t>
            </w:r>
          </w:p>
        </w:tc>
      </w:tr>
      <w:tr w:rsidR="00143E98" w:rsidRPr="00B31521" w14:paraId="35591D50" w14:textId="77777777" w:rsidTr="00A27CAF">
        <w:tc>
          <w:tcPr>
            <w:tcW w:w="1149" w:type="dxa"/>
            <w:tcBorders>
              <w:top w:val="single" w:sz="4" w:space="0" w:color="auto"/>
              <w:left w:val="single" w:sz="4" w:space="0" w:color="auto"/>
              <w:bottom w:val="single" w:sz="4" w:space="0" w:color="auto"/>
              <w:right w:val="single" w:sz="4" w:space="0" w:color="auto"/>
            </w:tcBorders>
            <w:shd w:val="clear" w:color="auto" w:fill="auto"/>
          </w:tcPr>
          <w:p w14:paraId="7F6E9415" w14:textId="77777777" w:rsidR="00143E98" w:rsidRPr="00B31521" w:rsidRDefault="00143E98" w:rsidP="00A27CAF">
            <w:pPr>
              <w:spacing w:line="240" w:lineRule="exact"/>
              <w:rPr>
                <w:rFonts w:cs="Arial"/>
                <w:bCs/>
                <w:sz w:val="16"/>
                <w:szCs w:val="16"/>
              </w:rPr>
            </w:pPr>
            <w:r w:rsidRPr="00B31521">
              <w:rPr>
                <w:rFonts w:cs="Arial"/>
                <w:bCs/>
                <w:sz w:val="16"/>
                <w:szCs w:val="16"/>
              </w:rPr>
              <w:t>W.16.2.2</w:t>
            </w:r>
          </w:p>
        </w:tc>
        <w:tc>
          <w:tcPr>
            <w:tcW w:w="6096" w:type="dxa"/>
            <w:tcBorders>
              <w:top w:val="single" w:sz="4" w:space="0" w:color="auto"/>
              <w:left w:val="single" w:sz="4" w:space="0" w:color="auto"/>
              <w:bottom w:val="single" w:sz="4" w:space="0" w:color="auto"/>
              <w:right w:val="single" w:sz="4" w:space="0" w:color="auto"/>
            </w:tcBorders>
            <w:shd w:val="clear" w:color="000000" w:fill="FFFFFF"/>
          </w:tcPr>
          <w:p w14:paraId="5033DDFE" w14:textId="77777777" w:rsidR="00143E98" w:rsidRPr="00B31521" w:rsidRDefault="00143E98" w:rsidP="00A27CAF">
            <w:pPr>
              <w:rPr>
                <w:bCs/>
                <w:sz w:val="16"/>
                <w:szCs w:val="16"/>
              </w:rPr>
            </w:pPr>
            <w:r>
              <w:rPr>
                <w:bCs/>
                <w:sz w:val="16"/>
                <w:szCs w:val="16"/>
              </w:rPr>
              <w:t xml:space="preserve">Bij conformering van deze wens verplicht </w:t>
            </w:r>
            <w:r w:rsidRPr="00B31521">
              <w:rPr>
                <w:bCs/>
                <w:sz w:val="16"/>
                <w:szCs w:val="16"/>
              </w:rPr>
              <w:t xml:space="preserve">Opdrachtnemer zich ertoe een </w:t>
            </w:r>
            <w:hyperlink r:id="rId17" w:history="1">
              <w:r w:rsidRPr="00B31521">
                <w:rPr>
                  <w:bCs/>
                  <w:color w:val="0000FF"/>
                  <w:sz w:val="16"/>
                  <w:szCs w:val="16"/>
                  <w:u w:val="single"/>
                </w:rPr>
                <w:t>Net-Zero</w:t>
              </w:r>
            </w:hyperlink>
            <w:r w:rsidRPr="00B31521">
              <w:rPr>
                <w:bCs/>
                <w:sz w:val="16"/>
                <w:szCs w:val="16"/>
              </w:rPr>
              <w:t xml:space="preserve"> doelstelling te formuleren, welke </w:t>
            </w:r>
            <w:r w:rsidRPr="00A27CAF">
              <w:rPr>
                <w:bCs/>
                <w:sz w:val="16"/>
                <w:szCs w:val="16"/>
                <w:highlight w:val="yellow"/>
              </w:rPr>
              <w:t>binnen 36 maanden</w:t>
            </w:r>
            <w:r w:rsidRPr="00B31521">
              <w:rPr>
                <w:bCs/>
                <w:sz w:val="16"/>
                <w:szCs w:val="16"/>
              </w:rPr>
              <w:t xml:space="preserve"> na ingangsdatum van de (raam)overeenkomst wetenschappelijk is gevalideerd door </w:t>
            </w:r>
            <w:hyperlink r:id="rId18" w:history="1">
              <w:r w:rsidRPr="00B31521">
                <w:rPr>
                  <w:bCs/>
                  <w:color w:val="0000FF"/>
                  <w:sz w:val="16"/>
                  <w:szCs w:val="16"/>
                  <w:u w:val="single"/>
                </w:rPr>
                <w:t xml:space="preserve">The </w:t>
              </w:r>
              <w:proofErr w:type="spellStart"/>
              <w:r w:rsidRPr="00B31521">
                <w:rPr>
                  <w:bCs/>
                  <w:color w:val="0000FF"/>
                  <w:sz w:val="16"/>
                  <w:szCs w:val="16"/>
                  <w:u w:val="single"/>
                </w:rPr>
                <w:t>Science</w:t>
              </w:r>
              <w:proofErr w:type="spellEnd"/>
              <w:r w:rsidRPr="00B31521">
                <w:rPr>
                  <w:bCs/>
                  <w:color w:val="0000FF"/>
                  <w:sz w:val="16"/>
                  <w:szCs w:val="16"/>
                  <w:u w:val="single"/>
                </w:rPr>
                <w:t xml:space="preserve"> </w:t>
              </w:r>
              <w:proofErr w:type="spellStart"/>
              <w:r w:rsidRPr="00B31521">
                <w:rPr>
                  <w:bCs/>
                  <w:color w:val="0000FF"/>
                  <w:sz w:val="16"/>
                  <w:szCs w:val="16"/>
                  <w:u w:val="single"/>
                </w:rPr>
                <w:t>Based</w:t>
              </w:r>
              <w:proofErr w:type="spellEnd"/>
              <w:r w:rsidRPr="00B31521">
                <w:rPr>
                  <w:bCs/>
                  <w:color w:val="0000FF"/>
                  <w:sz w:val="16"/>
                  <w:szCs w:val="16"/>
                  <w:u w:val="single"/>
                </w:rPr>
                <w:t xml:space="preserve"> Targets </w:t>
              </w:r>
              <w:proofErr w:type="spellStart"/>
              <w:r w:rsidRPr="00B31521">
                <w:rPr>
                  <w:bCs/>
                  <w:color w:val="0000FF"/>
                  <w:sz w:val="16"/>
                  <w:szCs w:val="16"/>
                  <w:u w:val="single"/>
                </w:rPr>
                <w:t>initiative</w:t>
              </w:r>
              <w:proofErr w:type="spellEnd"/>
              <w:r w:rsidRPr="00B31521">
                <w:rPr>
                  <w:bCs/>
                  <w:color w:val="0000FF"/>
                  <w:sz w:val="16"/>
                  <w:szCs w:val="16"/>
                  <w:u w:val="single"/>
                </w:rPr>
                <w:t xml:space="preserve"> (</w:t>
              </w:r>
              <w:proofErr w:type="spellStart"/>
              <w:r w:rsidRPr="00B31521">
                <w:rPr>
                  <w:bCs/>
                  <w:color w:val="0000FF"/>
                  <w:sz w:val="16"/>
                  <w:szCs w:val="16"/>
                  <w:u w:val="single"/>
                </w:rPr>
                <w:t>SBTi</w:t>
              </w:r>
              <w:proofErr w:type="spellEnd"/>
              <w:r w:rsidRPr="00B31521">
                <w:rPr>
                  <w:bCs/>
                  <w:color w:val="0000FF"/>
                  <w:sz w:val="16"/>
                  <w:szCs w:val="16"/>
                  <w:u w:val="single"/>
                </w:rPr>
                <w:t>)</w:t>
              </w:r>
            </w:hyperlink>
            <w:r w:rsidRPr="00B31521">
              <w:rPr>
                <w:bCs/>
                <w:sz w:val="16"/>
                <w:szCs w:val="16"/>
              </w:rPr>
              <w:t xml:space="preserve">. Binnen drie (3) maanden na ingangsdatum van de (raam)overeenkomst dient het commitment zichtbaar te zijn in het </w:t>
            </w:r>
            <w:hyperlink r:id="rId19" w:history="1">
              <w:proofErr w:type="spellStart"/>
              <w:r w:rsidRPr="00B31521">
                <w:rPr>
                  <w:bCs/>
                  <w:color w:val="0000FF"/>
                  <w:sz w:val="16"/>
                  <w:szCs w:val="16"/>
                  <w:u w:val="single"/>
                </w:rPr>
                <w:t>SBTi</w:t>
              </w:r>
              <w:proofErr w:type="spellEnd"/>
              <w:r w:rsidRPr="00B31521">
                <w:rPr>
                  <w:bCs/>
                  <w:color w:val="0000FF"/>
                  <w:sz w:val="16"/>
                  <w:szCs w:val="16"/>
                  <w:u w:val="single"/>
                </w:rPr>
                <w:t>-Dashboard</w:t>
              </w:r>
            </w:hyperlink>
            <w:r w:rsidRPr="00B31521">
              <w:rPr>
                <w:bCs/>
                <w:color w:val="0000FF"/>
                <w:sz w:val="16"/>
                <w:szCs w:val="16"/>
                <w:u w:val="single"/>
              </w:rPr>
              <w:t xml:space="preserve"> </w:t>
            </w:r>
            <w:r w:rsidRPr="00B31521">
              <w:rPr>
                <w:bCs/>
                <w:sz w:val="16"/>
                <w:szCs w:val="16"/>
              </w:rPr>
              <w:t>in de desbetreffende kolom.</w:t>
            </w:r>
          </w:p>
          <w:p w14:paraId="70D8368E" w14:textId="77777777" w:rsidR="00143E98" w:rsidRPr="00B31521" w:rsidRDefault="00143E98" w:rsidP="00A27CAF">
            <w:pPr>
              <w:rPr>
                <w:bCs/>
                <w:sz w:val="16"/>
                <w:szCs w:val="16"/>
              </w:rPr>
            </w:pPr>
          </w:p>
          <w:p w14:paraId="31B1EB42" w14:textId="77777777" w:rsidR="00143E98" w:rsidRPr="00B31521" w:rsidRDefault="00143E98" w:rsidP="00A27CAF">
            <w:r w:rsidRPr="00B31521">
              <w:rPr>
                <w:sz w:val="16"/>
                <w:szCs w:val="16"/>
              </w:rPr>
              <w:t xml:space="preserve">Ingeval in samenwerkingsverband (combinatie) wordt aangemeld, dient iedere deelnemer aan het samenwerkingsverband aan deze eis te voldoen. </w:t>
            </w:r>
            <w:r w:rsidRPr="00B31521">
              <w:rPr>
                <w:rFonts w:cs="Calibri"/>
                <w:bCs/>
                <w:sz w:val="16"/>
                <w:szCs w:val="16"/>
              </w:rPr>
              <w:t xml:space="preserve">Indien Inschrijver niet de </w:t>
            </w:r>
            <w:r>
              <w:rPr>
                <w:rFonts w:cs="Calibri"/>
                <w:bCs/>
                <w:sz w:val="16"/>
                <w:szCs w:val="16"/>
              </w:rPr>
              <w:t>f</w:t>
            </w:r>
            <w:r w:rsidRPr="00B31521">
              <w:rPr>
                <w:rFonts w:cs="Calibri"/>
                <w:bCs/>
                <w:sz w:val="16"/>
                <w:szCs w:val="16"/>
              </w:rPr>
              <w:t xml:space="preserve">abrikant van de Producten betreft of Inschrijver maakt gebruik van een Financieringsmaatschappij voor de Huur van Producten, dan dienen deze deelnemers tevens als </w:t>
            </w:r>
            <w:proofErr w:type="spellStart"/>
            <w:r>
              <w:rPr>
                <w:rFonts w:cs="Calibri"/>
                <w:bCs/>
                <w:sz w:val="16"/>
                <w:szCs w:val="16"/>
              </w:rPr>
              <w:t>C</w:t>
            </w:r>
            <w:r w:rsidRPr="00B31521">
              <w:rPr>
                <w:rFonts w:cs="Calibri"/>
                <w:bCs/>
                <w:sz w:val="16"/>
                <w:szCs w:val="16"/>
              </w:rPr>
              <w:t>ombinant</w:t>
            </w:r>
            <w:proofErr w:type="spellEnd"/>
            <w:r w:rsidRPr="00B31521">
              <w:rPr>
                <w:rFonts w:cs="Calibri"/>
                <w:bCs/>
                <w:sz w:val="16"/>
                <w:szCs w:val="16"/>
              </w:rPr>
              <w:t xml:space="preserve"> te worden aangemeld.</w:t>
            </w:r>
          </w:p>
          <w:p w14:paraId="119B1E9E" w14:textId="77777777" w:rsidR="00143E98" w:rsidRPr="00B31521" w:rsidRDefault="00143E98" w:rsidP="00A27CAF">
            <w:pPr>
              <w:rPr>
                <w:bCs/>
                <w:sz w:val="16"/>
                <w:szCs w:val="16"/>
              </w:rPr>
            </w:pPr>
          </w:p>
          <w:p w14:paraId="06F24C7F" w14:textId="77777777" w:rsidR="00143E98" w:rsidRPr="00B31521" w:rsidRDefault="00143E98" w:rsidP="00A27CAF">
            <w:pPr>
              <w:rPr>
                <w:bCs/>
                <w:sz w:val="16"/>
                <w:szCs w:val="16"/>
              </w:rPr>
            </w:pPr>
            <w:r w:rsidRPr="00B31521">
              <w:rPr>
                <w:bCs/>
                <w:sz w:val="16"/>
                <w:szCs w:val="16"/>
              </w:rPr>
              <w:t>Toelichting:</w:t>
            </w:r>
          </w:p>
          <w:p w14:paraId="186D675A" w14:textId="77777777" w:rsidR="00143E98" w:rsidRPr="00B31521" w:rsidRDefault="00143E98" w:rsidP="00A27CAF">
            <w:pPr>
              <w:rPr>
                <w:bCs/>
                <w:sz w:val="16"/>
                <w:szCs w:val="16"/>
              </w:rPr>
            </w:pPr>
            <w:proofErr w:type="spellStart"/>
            <w:r w:rsidRPr="00B31521">
              <w:rPr>
                <w:bCs/>
                <w:sz w:val="16"/>
                <w:szCs w:val="16"/>
              </w:rPr>
              <w:t>Science</w:t>
            </w:r>
            <w:proofErr w:type="spellEnd"/>
            <w:r w:rsidRPr="00B31521">
              <w:rPr>
                <w:bCs/>
                <w:sz w:val="16"/>
                <w:szCs w:val="16"/>
              </w:rPr>
              <w:t xml:space="preserve"> </w:t>
            </w:r>
            <w:proofErr w:type="spellStart"/>
            <w:r w:rsidRPr="00B31521">
              <w:rPr>
                <w:bCs/>
                <w:sz w:val="16"/>
                <w:szCs w:val="16"/>
              </w:rPr>
              <w:t>Based</w:t>
            </w:r>
            <w:proofErr w:type="spellEnd"/>
            <w:r w:rsidRPr="00B31521">
              <w:rPr>
                <w:bCs/>
                <w:sz w:val="16"/>
                <w:szCs w:val="16"/>
              </w:rPr>
              <w:t xml:space="preserve"> Targets (SBT) bieden bedrijven een duidelijk omschreven pad om emissies te verminderen in overeenstemming met de doelstellingen van het Klimaatverdrag van Parijs.</w:t>
            </w:r>
          </w:p>
          <w:p w14:paraId="22431D2F" w14:textId="77777777" w:rsidR="00143E98" w:rsidRPr="00B31521" w:rsidRDefault="00143E98" w:rsidP="00A27CAF">
            <w:pPr>
              <w:rPr>
                <w:i/>
                <w:iCs/>
                <w:sz w:val="16"/>
                <w:szCs w:val="16"/>
              </w:rPr>
            </w:pPr>
            <w:r w:rsidRPr="00B31521">
              <w:rPr>
                <w:i/>
                <w:iCs/>
                <w:sz w:val="16"/>
                <w:szCs w:val="16"/>
              </w:rPr>
              <w:lastRenderedPageBreak/>
              <w:t>Bewijsmiddelen:</w:t>
            </w:r>
          </w:p>
          <w:p w14:paraId="03C36440" w14:textId="77777777" w:rsidR="00143E98" w:rsidRPr="00B31521" w:rsidRDefault="00143E98" w:rsidP="00143E98">
            <w:pPr>
              <w:numPr>
                <w:ilvl w:val="0"/>
                <w:numId w:val="11"/>
              </w:numPr>
              <w:spacing w:after="160" w:line="259" w:lineRule="auto"/>
              <w:contextualSpacing/>
              <w:rPr>
                <w:bCs/>
                <w:sz w:val="16"/>
                <w:szCs w:val="16"/>
              </w:rPr>
            </w:pPr>
            <w:r w:rsidRPr="00B31521">
              <w:rPr>
                <w:bCs/>
                <w:sz w:val="16"/>
                <w:szCs w:val="16"/>
              </w:rPr>
              <w:t xml:space="preserve">Deze doelstelling dient gedurende de looptijd van de (raam)overeenkomst zichtbaar te zijn in het </w:t>
            </w:r>
            <w:hyperlink r:id="rId20" w:history="1">
              <w:proofErr w:type="spellStart"/>
              <w:r w:rsidRPr="00B31521">
                <w:rPr>
                  <w:bCs/>
                  <w:color w:val="0000FF"/>
                  <w:sz w:val="16"/>
                  <w:szCs w:val="16"/>
                  <w:u w:val="single"/>
                </w:rPr>
                <w:t>SBTi</w:t>
              </w:r>
              <w:proofErr w:type="spellEnd"/>
              <w:r w:rsidRPr="00B31521">
                <w:rPr>
                  <w:bCs/>
                  <w:color w:val="0000FF"/>
                  <w:sz w:val="16"/>
                  <w:szCs w:val="16"/>
                  <w:u w:val="single"/>
                </w:rPr>
                <w:t>-Dashboard</w:t>
              </w:r>
            </w:hyperlink>
            <w:r w:rsidRPr="00B31521">
              <w:rPr>
                <w:bCs/>
                <w:sz w:val="16"/>
                <w:szCs w:val="16"/>
              </w:rPr>
              <w:t xml:space="preserve"> in de desbetreffende kolom.</w:t>
            </w:r>
          </w:p>
          <w:p w14:paraId="79E9AC5C" w14:textId="77777777" w:rsidR="00143E98" w:rsidRPr="00B31521" w:rsidRDefault="00143E98" w:rsidP="00143E98">
            <w:pPr>
              <w:numPr>
                <w:ilvl w:val="0"/>
                <w:numId w:val="11"/>
              </w:numPr>
              <w:spacing w:after="160" w:line="259" w:lineRule="auto"/>
              <w:contextualSpacing/>
              <w:rPr>
                <w:bCs/>
                <w:sz w:val="16"/>
                <w:szCs w:val="16"/>
              </w:rPr>
            </w:pPr>
            <w:proofErr w:type="spellStart"/>
            <w:r w:rsidRPr="00B31521">
              <w:rPr>
                <w:bCs/>
                <w:sz w:val="16"/>
                <w:szCs w:val="16"/>
              </w:rPr>
              <w:t>Near</w:t>
            </w:r>
            <w:proofErr w:type="spellEnd"/>
            <w:r w:rsidRPr="00B31521">
              <w:rPr>
                <w:bCs/>
                <w:sz w:val="16"/>
                <w:szCs w:val="16"/>
              </w:rPr>
              <w:t>-Term Targets zijn binnen SBT automatisch onderdeel van een Net-Zero doelstelling.</w:t>
            </w:r>
          </w:p>
          <w:p w14:paraId="14863FB5" w14:textId="77777777" w:rsidR="00143E98" w:rsidRPr="00B31521" w:rsidRDefault="00143E98" w:rsidP="00143E98">
            <w:pPr>
              <w:numPr>
                <w:ilvl w:val="0"/>
                <w:numId w:val="11"/>
              </w:numPr>
              <w:spacing w:after="160" w:line="259" w:lineRule="auto"/>
              <w:contextualSpacing/>
              <w:rPr>
                <w:bCs/>
                <w:sz w:val="16"/>
                <w:szCs w:val="16"/>
              </w:rPr>
            </w:pPr>
            <w:r w:rsidRPr="00B31521">
              <w:rPr>
                <w:bCs/>
                <w:sz w:val="16"/>
                <w:szCs w:val="16"/>
              </w:rPr>
              <w:t>Opdrachtnemer rapporteert over deze Net-Zero Targets conform Bijlage 10 ‘Standaard Rapportages’.</w:t>
            </w:r>
          </w:p>
          <w:p w14:paraId="7D46C703" w14:textId="77777777" w:rsidR="00143E98" w:rsidRPr="00B31521" w:rsidRDefault="00143E98" w:rsidP="00A27CAF">
            <w:pPr>
              <w:contextualSpacing/>
              <w:rPr>
                <w:bCs/>
                <w:sz w:val="16"/>
                <w:szCs w:val="16"/>
              </w:rPr>
            </w:pPr>
          </w:p>
          <w:p w14:paraId="1F4DAA24" w14:textId="77777777" w:rsidR="00143E98" w:rsidRPr="00376687" w:rsidRDefault="00143E98" w:rsidP="00A27CAF">
            <w:pPr>
              <w:rPr>
                <w:rFonts w:cs="Arial"/>
                <w:b/>
                <w:bCs/>
                <w:sz w:val="16"/>
                <w:szCs w:val="16"/>
              </w:rPr>
            </w:pPr>
            <w:r w:rsidRPr="00B31521">
              <w:rPr>
                <w:rFonts w:cs="Arial"/>
                <w:b/>
                <w:bCs/>
                <w:sz w:val="16"/>
                <w:szCs w:val="16"/>
              </w:rPr>
              <w:t>Bewijsmi</w:t>
            </w:r>
            <w:r w:rsidRPr="00376687">
              <w:rPr>
                <w:rFonts w:cs="Arial"/>
                <w:b/>
                <w:bCs/>
                <w:sz w:val="16"/>
                <w:szCs w:val="16"/>
              </w:rPr>
              <w:t>ddelen te overleggen als Bijlage J bij inschrijving:</w:t>
            </w:r>
          </w:p>
          <w:p w14:paraId="0184D7DC" w14:textId="77777777" w:rsidR="00143E98" w:rsidRPr="00376687" w:rsidRDefault="00143E98" w:rsidP="00A27CAF">
            <w:pPr>
              <w:rPr>
                <w:sz w:val="16"/>
                <w:szCs w:val="16"/>
              </w:rPr>
            </w:pPr>
            <w:r w:rsidRPr="00376687">
              <w:rPr>
                <w:sz w:val="16"/>
                <w:szCs w:val="16"/>
              </w:rPr>
              <w:t xml:space="preserve">Inschrijver levert bij Inschrijving een rechtsgeldig ondertekende Verklaring </w:t>
            </w:r>
            <w:proofErr w:type="spellStart"/>
            <w:r w:rsidRPr="00376687">
              <w:rPr>
                <w:sz w:val="16"/>
                <w:szCs w:val="16"/>
              </w:rPr>
              <w:t>SBTi</w:t>
            </w:r>
            <w:proofErr w:type="spellEnd"/>
            <w:r w:rsidRPr="00376687">
              <w:rPr>
                <w:sz w:val="16"/>
                <w:szCs w:val="16"/>
              </w:rPr>
              <w:t xml:space="preserve"> Net-Zero op, met daarin (vormvrij en in maximaal drie (3) A4) beschreven de onderstaande verklaring en toezegging inclusief de wijze waarop de doelstelling wordt gerealiseerd middels een SMART Plan van Aanpak conform de gedefinieerde onderwerpen. </w:t>
            </w:r>
          </w:p>
          <w:p w14:paraId="6059CFE9" w14:textId="77777777" w:rsidR="00143E98" w:rsidRPr="00376687" w:rsidRDefault="00143E98" w:rsidP="00A27CAF">
            <w:pPr>
              <w:rPr>
                <w:sz w:val="16"/>
                <w:szCs w:val="16"/>
              </w:rPr>
            </w:pPr>
          </w:p>
          <w:p w14:paraId="708A184D" w14:textId="77777777" w:rsidR="00143E98" w:rsidRPr="00376687" w:rsidRDefault="00143E98" w:rsidP="00A27CAF">
            <w:pPr>
              <w:rPr>
                <w:sz w:val="16"/>
                <w:szCs w:val="16"/>
              </w:rPr>
            </w:pPr>
            <w:r w:rsidRPr="00376687">
              <w:rPr>
                <w:sz w:val="16"/>
                <w:szCs w:val="16"/>
              </w:rPr>
              <w:t xml:space="preserve">Verklaring en Toezegging </w:t>
            </w:r>
            <w:proofErr w:type="spellStart"/>
            <w:r w:rsidRPr="00376687">
              <w:rPr>
                <w:sz w:val="16"/>
                <w:szCs w:val="16"/>
              </w:rPr>
              <w:t>SBTi</w:t>
            </w:r>
            <w:proofErr w:type="spellEnd"/>
            <w:r w:rsidRPr="00376687">
              <w:rPr>
                <w:sz w:val="16"/>
                <w:szCs w:val="16"/>
              </w:rPr>
              <w:t xml:space="preserve"> Net-Zero</w:t>
            </w:r>
          </w:p>
          <w:p w14:paraId="7CD33489" w14:textId="77777777" w:rsidR="00143E98" w:rsidRPr="00376687" w:rsidRDefault="00143E98" w:rsidP="00A27CAF">
            <w:pPr>
              <w:rPr>
                <w:sz w:val="16"/>
                <w:szCs w:val="16"/>
              </w:rPr>
            </w:pPr>
            <w:r w:rsidRPr="00376687">
              <w:rPr>
                <w:sz w:val="16"/>
                <w:szCs w:val="16"/>
              </w:rPr>
              <w:t xml:space="preserve">Ondergetekende, [Naam Inschrijver], verklaart hierbij dat de organisatie zich ertoe verplicht een Net-Zero doelstelling te formuleren en deze binnen 24 maanden na ingangsdatum van de (raam)overeenkomst te laten valideren door The </w:t>
            </w:r>
            <w:proofErr w:type="spellStart"/>
            <w:r w:rsidRPr="00376687">
              <w:rPr>
                <w:sz w:val="16"/>
                <w:szCs w:val="16"/>
              </w:rPr>
              <w:t>Science</w:t>
            </w:r>
            <w:proofErr w:type="spellEnd"/>
            <w:r w:rsidRPr="00376687">
              <w:rPr>
                <w:sz w:val="16"/>
                <w:szCs w:val="16"/>
              </w:rPr>
              <w:t xml:space="preserve"> </w:t>
            </w:r>
            <w:proofErr w:type="spellStart"/>
            <w:r w:rsidRPr="00376687">
              <w:rPr>
                <w:sz w:val="16"/>
                <w:szCs w:val="16"/>
              </w:rPr>
              <w:t>Based</w:t>
            </w:r>
            <w:proofErr w:type="spellEnd"/>
            <w:r w:rsidRPr="00376687">
              <w:rPr>
                <w:sz w:val="16"/>
                <w:szCs w:val="16"/>
              </w:rPr>
              <w:t xml:space="preserve"> Targets </w:t>
            </w:r>
            <w:proofErr w:type="spellStart"/>
            <w:r w:rsidRPr="00376687">
              <w:rPr>
                <w:sz w:val="16"/>
                <w:szCs w:val="16"/>
              </w:rPr>
              <w:t>initiative</w:t>
            </w:r>
            <w:proofErr w:type="spellEnd"/>
            <w:r w:rsidRPr="00376687">
              <w:rPr>
                <w:sz w:val="16"/>
                <w:szCs w:val="16"/>
              </w:rPr>
              <w:t xml:space="preserve"> (</w:t>
            </w:r>
            <w:proofErr w:type="spellStart"/>
            <w:r w:rsidRPr="00376687">
              <w:rPr>
                <w:sz w:val="16"/>
                <w:szCs w:val="16"/>
              </w:rPr>
              <w:t>SBTi</w:t>
            </w:r>
            <w:proofErr w:type="spellEnd"/>
            <w:r w:rsidRPr="00376687">
              <w:rPr>
                <w:sz w:val="16"/>
                <w:szCs w:val="16"/>
              </w:rPr>
              <w:t>).</w:t>
            </w:r>
          </w:p>
          <w:p w14:paraId="4D9361A2" w14:textId="77777777" w:rsidR="00143E98" w:rsidRPr="00376687" w:rsidRDefault="00143E98" w:rsidP="00A27CAF">
            <w:pPr>
              <w:rPr>
                <w:sz w:val="16"/>
                <w:szCs w:val="16"/>
              </w:rPr>
            </w:pPr>
            <w:r w:rsidRPr="00376687">
              <w:rPr>
                <w:sz w:val="16"/>
                <w:szCs w:val="16"/>
              </w:rPr>
              <w:t xml:space="preserve">Tevens wordt verklaard dat binnen drie (3) maanden na ingangsdatum van de (raam)overeenkomst het commitment zichtbaar zal zijn in het </w:t>
            </w:r>
            <w:proofErr w:type="spellStart"/>
            <w:r w:rsidRPr="00376687">
              <w:rPr>
                <w:sz w:val="16"/>
                <w:szCs w:val="16"/>
              </w:rPr>
              <w:t>SBTi</w:t>
            </w:r>
            <w:proofErr w:type="spellEnd"/>
            <w:r w:rsidRPr="00376687">
              <w:rPr>
                <w:sz w:val="16"/>
                <w:szCs w:val="16"/>
              </w:rPr>
              <w:t>-Dashboard in de desbetreffende kolom.</w:t>
            </w:r>
          </w:p>
          <w:p w14:paraId="2A15530D" w14:textId="77777777" w:rsidR="00143E98" w:rsidRPr="00376687" w:rsidRDefault="00143E98" w:rsidP="00A27CAF">
            <w:pPr>
              <w:rPr>
                <w:sz w:val="16"/>
                <w:szCs w:val="16"/>
              </w:rPr>
            </w:pPr>
          </w:p>
          <w:p w14:paraId="0F1FF357" w14:textId="77777777" w:rsidR="00143E98" w:rsidRPr="00376687" w:rsidRDefault="00143E98" w:rsidP="00A27CAF">
            <w:pPr>
              <w:rPr>
                <w:sz w:val="16"/>
                <w:szCs w:val="16"/>
              </w:rPr>
            </w:pPr>
            <w:r w:rsidRPr="00376687">
              <w:rPr>
                <w:sz w:val="16"/>
                <w:szCs w:val="16"/>
              </w:rPr>
              <w:t>SMART Plan van Aanpak</w:t>
            </w:r>
          </w:p>
          <w:p w14:paraId="57C70D5F" w14:textId="77777777" w:rsidR="00143E98" w:rsidRPr="00376687" w:rsidRDefault="00143E98" w:rsidP="00A27CAF">
            <w:pPr>
              <w:rPr>
                <w:sz w:val="16"/>
                <w:szCs w:val="16"/>
              </w:rPr>
            </w:pPr>
            <w:r w:rsidRPr="00376687">
              <w:rPr>
                <w:sz w:val="16"/>
                <w:szCs w:val="16"/>
              </w:rPr>
              <w:t xml:space="preserve">Om de doelstelling op een gestructureerde en verifieerbare wijze te realiseren, hanteert de </w:t>
            </w:r>
            <w:r>
              <w:rPr>
                <w:sz w:val="16"/>
                <w:szCs w:val="16"/>
              </w:rPr>
              <w:t>I</w:t>
            </w:r>
            <w:r w:rsidRPr="00376687">
              <w:rPr>
                <w:sz w:val="16"/>
                <w:szCs w:val="16"/>
              </w:rPr>
              <w:t>nschrijver de SMART-methodiek:</w:t>
            </w:r>
          </w:p>
          <w:p w14:paraId="0A58DB45" w14:textId="77777777" w:rsidR="00143E98" w:rsidRPr="00376687" w:rsidRDefault="00143E98" w:rsidP="00A27CAF">
            <w:pPr>
              <w:rPr>
                <w:sz w:val="16"/>
                <w:szCs w:val="16"/>
              </w:rPr>
            </w:pPr>
          </w:p>
          <w:p w14:paraId="0DE08CCF" w14:textId="77777777" w:rsidR="00143E98" w:rsidRPr="00376687" w:rsidRDefault="00143E98" w:rsidP="00A27CAF">
            <w:pPr>
              <w:rPr>
                <w:sz w:val="16"/>
                <w:szCs w:val="16"/>
              </w:rPr>
            </w:pPr>
            <w:r w:rsidRPr="00376687">
              <w:rPr>
                <w:sz w:val="16"/>
                <w:szCs w:val="16"/>
              </w:rPr>
              <w:t>Specifiek</w:t>
            </w:r>
          </w:p>
          <w:p w14:paraId="7A869126" w14:textId="77777777" w:rsidR="00143E98" w:rsidRPr="00376687" w:rsidRDefault="00143E98" w:rsidP="00143E98">
            <w:pPr>
              <w:pStyle w:val="Lijstalinea"/>
              <w:numPr>
                <w:ilvl w:val="0"/>
                <w:numId w:val="26"/>
              </w:numPr>
              <w:spacing w:after="160" w:line="259" w:lineRule="auto"/>
              <w:rPr>
                <w:sz w:val="16"/>
                <w:szCs w:val="16"/>
              </w:rPr>
            </w:pPr>
            <w:r w:rsidRPr="00376687">
              <w:rPr>
                <w:sz w:val="16"/>
                <w:szCs w:val="16"/>
              </w:rPr>
              <w:t xml:space="preserve">De organisatie stelt een Net-Zero doelstelling op volgens de richtlijnen van </w:t>
            </w:r>
            <w:proofErr w:type="spellStart"/>
            <w:r w:rsidRPr="00376687">
              <w:rPr>
                <w:sz w:val="16"/>
                <w:szCs w:val="16"/>
              </w:rPr>
              <w:t>SBTi</w:t>
            </w:r>
            <w:proofErr w:type="spellEnd"/>
            <w:r w:rsidRPr="00376687">
              <w:rPr>
                <w:sz w:val="16"/>
                <w:szCs w:val="16"/>
              </w:rPr>
              <w:t xml:space="preserve"> en dient deze in bij </w:t>
            </w:r>
            <w:proofErr w:type="spellStart"/>
            <w:r w:rsidRPr="00376687">
              <w:rPr>
                <w:sz w:val="16"/>
                <w:szCs w:val="16"/>
              </w:rPr>
              <w:t>SBTi</w:t>
            </w:r>
            <w:proofErr w:type="spellEnd"/>
            <w:r w:rsidRPr="00376687">
              <w:rPr>
                <w:sz w:val="16"/>
                <w:szCs w:val="16"/>
              </w:rPr>
              <w:t xml:space="preserve"> ter validatie.</w:t>
            </w:r>
          </w:p>
          <w:p w14:paraId="177B689A" w14:textId="77777777" w:rsidR="00143E98" w:rsidRPr="00376687" w:rsidRDefault="00143E98" w:rsidP="00143E98">
            <w:pPr>
              <w:pStyle w:val="Lijstalinea"/>
              <w:numPr>
                <w:ilvl w:val="0"/>
                <w:numId w:val="26"/>
              </w:numPr>
              <w:spacing w:after="160" w:line="259" w:lineRule="auto"/>
              <w:rPr>
                <w:sz w:val="16"/>
                <w:szCs w:val="16"/>
              </w:rPr>
            </w:pPr>
            <w:r w:rsidRPr="00376687">
              <w:rPr>
                <w:sz w:val="16"/>
                <w:szCs w:val="16"/>
              </w:rPr>
              <w:t xml:space="preserve">Binnen drie maanden na ingangsdatum van de (raam)overeenkomst is de inschrijving zichtbaar in het </w:t>
            </w:r>
            <w:proofErr w:type="spellStart"/>
            <w:r w:rsidRPr="00376687">
              <w:rPr>
                <w:sz w:val="16"/>
                <w:szCs w:val="16"/>
              </w:rPr>
              <w:t>SBTi</w:t>
            </w:r>
            <w:proofErr w:type="spellEnd"/>
            <w:r w:rsidRPr="00376687">
              <w:rPr>
                <w:sz w:val="16"/>
                <w:szCs w:val="16"/>
              </w:rPr>
              <w:t>-Dashboard.</w:t>
            </w:r>
          </w:p>
          <w:p w14:paraId="746890EB" w14:textId="77777777" w:rsidR="00143E98" w:rsidRPr="00376687" w:rsidRDefault="00143E98" w:rsidP="00143E98">
            <w:pPr>
              <w:pStyle w:val="Lijstalinea"/>
              <w:numPr>
                <w:ilvl w:val="0"/>
                <w:numId w:val="26"/>
              </w:numPr>
              <w:spacing w:after="160" w:line="259" w:lineRule="auto"/>
              <w:rPr>
                <w:sz w:val="16"/>
                <w:szCs w:val="16"/>
              </w:rPr>
            </w:pPr>
            <w:r w:rsidRPr="00376687">
              <w:rPr>
                <w:sz w:val="16"/>
                <w:szCs w:val="16"/>
              </w:rPr>
              <w:t xml:space="preserve">Uiterlijk </w:t>
            </w:r>
            <w:r w:rsidRPr="00A27CAF">
              <w:rPr>
                <w:sz w:val="16"/>
                <w:szCs w:val="16"/>
                <w:highlight w:val="yellow"/>
              </w:rPr>
              <w:t>binnen 36 maanden</w:t>
            </w:r>
            <w:r w:rsidRPr="00376687">
              <w:rPr>
                <w:sz w:val="16"/>
                <w:szCs w:val="16"/>
              </w:rPr>
              <w:t xml:space="preserve"> na ingangsdatum is de doelstelling door </w:t>
            </w:r>
            <w:proofErr w:type="spellStart"/>
            <w:r w:rsidRPr="00376687">
              <w:rPr>
                <w:sz w:val="16"/>
                <w:szCs w:val="16"/>
              </w:rPr>
              <w:t>SBTi</w:t>
            </w:r>
            <w:proofErr w:type="spellEnd"/>
            <w:r w:rsidRPr="00376687">
              <w:rPr>
                <w:sz w:val="16"/>
                <w:szCs w:val="16"/>
              </w:rPr>
              <w:t xml:space="preserve"> gevalideerd.</w:t>
            </w:r>
          </w:p>
          <w:p w14:paraId="6A8C7151" w14:textId="77777777" w:rsidR="00143E98" w:rsidRPr="00376687" w:rsidRDefault="00143E98" w:rsidP="00A27CAF">
            <w:pPr>
              <w:rPr>
                <w:sz w:val="16"/>
                <w:szCs w:val="16"/>
              </w:rPr>
            </w:pPr>
            <w:r w:rsidRPr="00376687">
              <w:rPr>
                <w:sz w:val="16"/>
                <w:szCs w:val="16"/>
              </w:rPr>
              <w:t>Meetbaar</w:t>
            </w:r>
          </w:p>
          <w:p w14:paraId="28E42AA3" w14:textId="77777777" w:rsidR="00143E98" w:rsidRPr="00376687" w:rsidRDefault="00143E98" w:rsidP="00143E98">
            <w:pPr>
              <w:pStyle w:val="Lijstalinea"/>
              <w:numPr>
                <w:ilvl w:val="0"/>
                <w:numId w:val="27"/>
              </w:numPr>
              <w:spacing w:after="160" w:line="259" w:lineRule="auto"/>
              <w:rPr>
                <w:sz w:val="16"/>
                <w:szCs w:val="16"/>
              </w:rPr>
            </w:pPr>
            <w:r w:rsidRPr="00376687">
              <w:rPr>
                <w:sz w:val="16"/>
                <w:szCs w:val="16"/>
              </w:rPr>
              <w:t xml:space="preserve">De status van het commitment en de validatie zijn aantoonbaar in het </w:t>
            </w:r>
            <w:proofErr w:type="spellStart"/>
            <w:r w:rsidRPr="00376687">
              <w:rPr>
                <w:sz w:val="16"/>
                <w:szCs w:val="16"/>
              </w:rPr>
              <w:t>SBTi</w:t>
            </w:r>
            <w:proofErr w:type="spellEnd"/>
            <w:r w:rsidRPr="00376687">
              <w:rPr>
                <w:sz w:val="16"/>
                <w:szCs w:val="16"/>
              </w:rPr>
              <w:t>-Dashboard.</w:t>
            </w:r>
          </w:p>
          <w:p w14:paraId="54446C81" w14:textId="77777777" w:rsidR="00143E98" w:rsidRPr="00376687" w:rsidRDefault="00143E98" w:rsidP="00143E98">
            <w:pPr>
              <w:pStyle w:val="Lijstalinea"/>
              <w:numPr>
                <w:ilvl w:val="0"/>
                <w:numId w:val="27"/>
              </w:numPr>
              <w:spacing w:after="160" w:line="259" w:lineRule="auto"/>
              <w:rPr>
                <w:sz w:val="16"/>
                <w:szCs w:val="16"/>
              </w:rPr>
            </w:pPr>
            <w:r w:rsidRPr="00376687">
              <w:rPr>
                <w:sz w:val="16"/>
                <w:szCs w:val="16"/>
              </w:rPr>
              <w:t>Voortgangsrapportages worden ingediend conform Bijlage 10 ‘Standaard Rapportages’.</w:t>
            </w:r>
          </w:p>
          <w:p w14:paraId="60038108" w14:textId="77777777" w:rsidR="00143E98" w:rsidRPr="00376687" w:rsidRDefault="00143E98" w:rsidP="00143E98">
            <w:pPr>
              <w:pStyle w:val="Lijstalinea"/>
              <w:numPr>
                <w:ilvl w:val="0"/>
                <w:numId w:val="27"/>
              </w:numPr>
              <w:spacing w:after="160" w:line="259" w:lineRule="auto"/>
              <w:rPr>
                <w:sz w:val="16"/>
                <w:szCs w:val="16"/>
              </w:rPr>
            </w:pPr>
            <w:r w:rsidRPr="00376687">
              <w:rPr>
                <w:sz w:val="16"/>
                <w:szCs w:val="16"/>
              </w:rPr>
              <w:t>De organisatie levert een tijdlijn op met concrete stappen en mijlpalen richting validatie.</w:t>
            </w:r>
          </w:p>
          <w:p w14:paraId="3C8D7B9F" w14:textId="77777777" w:rsidR="00143E98" w:rsidRPr="00376687" w:rsidRDefault="00143E98" w:rsidP="00A27CAF">
            <w:pPr>
              <w:rPr>
                <w:sz w:val="16"/>
                <w:szCs w:val="16"/>
              </w:rPr>
            </w:pPr>
            <w:r w:rsidRPr="00376687">
              <w:rPr>
                <w:sz w:val="16"/>
                <w:szCs w:val="16"/>
              </w:rPr>
              <w:t>Acceptabel</w:t>
            </w:r>
          </w:p>
          <w:p w14:paraId="1ACC4D8B" w14:textId="77777777" w:rsidR="00143E98" w:rsidRPr="00376687" w:rsidRDefault="00143E98" w:rsidP="00143E98">
            <w:pPr>
              <w:pStyle w:val="Lijstalinea"/>
              <w:numPr>
                <w:ilvl w:val="0"/>
                <w:numId w:val="28"/>
              </w:numPr>
              <w:spacing w:after="160" w:line="259" w:lineRule="auto"/>
              <w:rPr>
                <w:sz w:val="16"/>
                <w:szCs w:val="16"/>
              </w:rPr>
            </w:pPr>
            <w:r w:rsidRPr="00376687">
              <w:rPr>
                <w:sz w:val="16"/>
                <w:szCs w:val="16"/>
              </w:rPr>
              <w:t xml:space="preserve">De doelstelling en het proces sluiten aan bij de internationale richtlijnen van het Klimaatakkoord van Parijs en </w:t>
            </w:r>
            <w:proofErr w:type="spellStart"/>
            <w:r w:rsidRPr="00376687">
              <w:rPr>
                <w:sz w:val="16"/>
                <w:szCs w:val="16"/>
              </w:rPr>
              <w:t>SBTi</w:t>
            </w:r>
            <w:proofErr w:type="spellEnd"/>
            <w:r w:rsidRPr="00376687">
              <w:rPr>
                <w:sz w:val="16"/>
                <w:szCs w:val="16"/>
              </w:rPr>
              <w:t>.</w:t>
            </w:r>
          </w:p>
          <w:p w14:paraId="2AC79714" w14:textId="77777777" w:rsidR="00143E98" w:rsidRPr="00376687" w:rsidRDefault="00143E98" w:rsidP="00143E98">
            <w:pPr>
              <w:pStyle w:val="Lijstalinea"/>
              <w:numPr>
                <w:ilvl w:val="0"/>
                <w:numId w:val="28"/>
              </w:numPr>
              <w:spacing w:after="160" w:line="259" w:lineRule="auto"/>
              <w:rPr>
                <w:sz w:val="16"/>
                <w:szCs w:val="16"/>
              </w:rPr>
            </w:pPr>
            <w:r w:rsidRPr="00376687">
              <w:rPr>
                <w:sz w:val="16"/>
                <w:szCs w:val="16"/>
              </w:rPr>
              <w:lastRenderedPageBreak/>
              <w:t xml:space="preserve">Indien in samenwerkingsverband wordt ingeschreven, voldoen alle </w:t>
            </w:r>
            <w:proofErr w:type="spellStart"/>
            <w:r w:rsidRPr="00376687">
              <w:rPr>
                <w:sz w:val="16"/>
                <w:szCs w:val="16"/>
              </w:rPr>
              <w:t>combinanten</w:t>
            </w:r>
            <w:proofErr w:type="spellEnd"/>
            <w:r w:rsidRPr="00376687">
              <w:rPr>
                <w:sz w:val="16"/>
                <w:szCs w:val="16"/>
              </w:rPr>
              <w:t xml:space="preserve"> afzonderlijk aan deze verplichting.</w:t>
            </w:r>
          </w:p>
          <w:p w14:paraId="45FB9BFA" w14:textId="77777777" w:rsidR="00143E98" w:rsidRPr="00376687" w:rsidRDefault="00143E98" w:rsidP="00A27CAF">
            <w:pPr>
              <w:rPr>
                <w:sz w:val="16"/>
                <w:szCs w:val="16"/>
              </w:rPr>
            </w:pPr>
            <w:r w:rsidRPr="00376687">
              <w:rPr>
                <w:sz w:val="16"/>
                <w:szCs w:val="16"/>
              </w:rPr>
              <w:t>Realistisch</w:t>
            </w:r>
          </w:p>
          <w:p w14:paraId="609BAB1F" w14:textId="77777777" w:rsidR="00143E98" w:rsidRPr="00376687" w:rsidRDefault="00143E98" w:rsidP="00143E98">
            <w:pPr>
              <w:pStyle w:val="Lijstalinea"/>
              <w:numPr>
                <w:ilvl w:val="0"/>
                <w:numId w:val="29"/>
              </w:numPr>
              <w:spacing w:after="160" w:line="259" w:lineRule="auto"/>
              <w:rPr>
                <w:sz w:val="16"/>
                <w:szCs w:val="16"/>
              </w:rPr>
            </w:pPr>
            <w:r w:rsidRPr="00376687">
              <w:rPr>
                <w:sz w:val="16"/>
                <w:szCs w:val="16"/>
              </w:rPr>
              <w:t>De organisatie beschikt over interne expertise of externe ondersteuning om de Net-Zero doelstelling binnen de gestelde termijn te realiseren.</w:t>
            </w:r>
          </w:p>
          <w:p w14:paraId="4F00B447" w14:textId="77777777" w:rsidR="00143E98" w:rsidRPr="00376687" w:rsidRDefault="00143E98" w:rsidP="00143E98">
            <w:pPr>
              <w:pStyle w:val="Lijstalinea"/>
              <w:numPr>
                <w:ilvl w:val="0"/>
                <w:numId w:val="29"/>
              </w:numPr>
              <w:spacing w:after="160" w:line="259" w:lineRule="auto"/>
              <w:rPr>
                <w:sz w:val="16"/>
                <w:szCs w:val="16"/>
              </w:rPr>
            </w:pPr>
            <w:r w:rsidRPr="00376687">
              <w:rPr>
                <w:sz w:val="16"/>
                <w:szCs w:val="16"/>
              </w:rPr>
              <w:t xml:space="preserve">De </w:t>
            </w:r>
            <w:proofErr w:type="spellStart"/>
            <w:r w:rsidRPr="00376687">
              <w:rPr>
                <w:sz w:val="16"/>
                <w:szCs w:val="16"/>
              </w:rPr>
              <w:t>roadmap</w:t>
            </w:r>
            <w:proofErr w:type="spellEnd"/>
            <w:r w:rsidRPr="00376687">
              <w:rPr>
                <w:sz w:val="16"/>
                <w:szCs w:val="16"/>
              </w:rPr>
              <w:t xml:space="preserve"> is afgestemd op realistische bedrijfscapaciteiten en de validatieprocedures van </w:t>
            </w:r>
            <w:proofErr w:type="spellStart"/>
            <w:r w:rsidRPr="00376687">
              <w:rPr>
                <w:sz w:val="16"/>
                <w:szCs w:val="16"/>
              </w:rPr>
              <w:t>SBTi</w:t>
            </w:r>
            <w:proofErr w:type="spellEnd"/>
            <w:r w:rsidRPr="00376687">
              <w:rPr>
                <w:sz w:val="16"/>
                <w:szCs w:val="16"/>
              </w:rPr>
              <w:t>.</w:t>
            </w:r>
          </w:p>
          <w:p w14:paraId="6910F6D6" w14:textId="77777777" w:rsidR="00143E98" w:rsidRPr="00376687" w:rsidRDefault="00143E98" w:rsidP="00A27CAF">
            <w:pPr>
              <w:rPr>
                <w:sz w:val="16"/>
                <w:szCs w:val="16"/>
              </w:rPr>
            </w:pPr>
            <w:r w:rsidRPr="00376687">
              <w:rPr>
                <w:sz w:val="16"/>
                <w:szCs w:val="16"/>
              </w:rPr>
              <w:t>Tijdgebonden</w:t>
            </w:r>
          </w:p>
          <w:p w14:paraId="4ADA50ED" w14:textId="77777777" w:rsidR="00143E98" w:rsidRPr="00376687" w:rsidRDefault="00143E98" w:rsidP="00143E98">
            <w:pPr>
              <w:pStyle w:val="Lijstalinea"/>
              <w:numPr>
                <w:ilvl w:val="0"/>
                <w:numId w:val="30"/>
              </w:numPr>
              <w:spacing w:after="160" w:line="259" w:lineRule="auto"/>
              <w:rPr>
                <w:sz w:val="16"/>
                <w:szCs w:val="16"/>
              </w:rPr>
            </w:pPr>
            <w:r w:rsidRPr="00376687">
              <w:rPr>
                <w:sz w:val="16"/>
                <w:szCs w:val="16"/>
              </w:rPr>
              <w:t xml:space="preserve">Binnen 3 maanden na ingangsdatum is het commitment zichtbaar in het </w:t>
            </w:r>
            <w:proofErr w:type="spellStart"/>
            <w:r w:rsidRPr="00376687">
              <w:rPr>
                <w:sz w:val="16"/>
                <w:szCs w:val="16"/>
              </w:rPr>
              <w:t>SBTi</w:t>
            </w:r>
            <w:proofErr w:type="spellEnd"/>
            <w:r w:rsidRPr="00376687">
              <w:rPr>
                <w:sz w:val="16"/>
                <w:szCs w:val="16"/>
              </w:rPr>
              <w:t>-Dashboard.</w:t>
            </w:r>
          </w:p>
          <w:p w14:paraId="345F5E21" w14:textId="77777777" w:rsidR="00143E98" w:rsidRPr="00376687" w:rsidRDefault="00143E98" w:rsidP="00143E98">
            <w:pPr>
              <w:pStyle w:val="Lijstalinea"/>
              <w:numPr>
                <w:ilvl w:val="0"/>
                <w:numId w:val="30"/>
              </w:numPr>
              <w:spacing w:after="160" w:line="259" w:lineRule="auto"/>
              <w:rPr>
                <w:sz w:val="16"/>
                <w:szCs w:val="16"/>
              </w:rPr>
            </w:pPr>
            <w:r w:rsidRPr="00A27CAF">
              <w:rPr>
                <w:sz w:val="16"/>
                <w:szCs w:val="16"/>
                <w:highlight w:val="yellow"/>
              </w:rPr>
              <w:t>Binnen 36 maanden</w:t>
            </w:r>
            <w:r w:rsidRPr="00376687">
              <w:rPr>
                <w:sz w:val="16"/>
                <w:szCs w:val="16"/>
              </w:rPr>
              <w:t xml:space="preserve"> na ingangsdatum is de validatie voltooid.</w:t>
            </w:r>
          </w:p>
          <w:p w14:paraId="3AF2C762" w14:textId="5689AAEC" w:rsidR="00143E98" w:rsidRPr="001C4FA5" w:rsidRDefault="00143E98" w:rsidP="00982A27">
            <w:pPr>
              <w:pStyle w:val="Lijstalinea"/>
              <w:numPr>
                <w:ilvl w:val="0"/>
                <w:numId w:val="30"/>
              </w:numPr>
              <w:spacing w:after="160" w:line="259" w:lineRule="auto"/>
              <w:rPr>
                <w:sz w:val="16"/>
                <w:szCs w:val="16"/>
              </w:rPr>
            </w:pPr>
            <w:r w:rsidRPr="001C4FA5">
              <w:rPr>
                <w:sz w:val="16"/>
                <w:szCs w:val="16"/>
              </w:rPr>
              <w:t>De organisatie rapporteert periodiek over de voortgang en oplevering van tussenstappen conform de contractueel vastgelegde tijdlijnen.</w:t>
            </w:r>
          </w:p>
          <w:p w14:paraId="0ED7C682" w14:textId="77777777" w:rsidR="00143E98" w:rsidRPr="00376687" w:rsidRDefault="00143E98" w:rsidP="00A27CAF">
            <w:pPr>
              <w:rPr>
                <w:sz w:val="16"/>
                <w:szCs w:val="16"/>
              </w:rPr>
            </w:pPr>
            <w:r w:rsidRPr="00376687">
              <w:rPr>
                <w:sz w:val="16"/>
                <w:szCs w:val="16"/>
              </w:rPr>
              <w:t>Controle en Rapportage</w:t>
            </w:r>
          </w:p>
          <w:p w14:paraId="06E71CC8" w14:textId="77777777" w:rsidR="00143E98" w:rsidRPr="00376687" w:rsidRDefault="00143E98" w:rsidP="00143E98">
            <w:pPr>
              <w:pStyle w:val="Lijstalinea"/>
              <w:numPr>
                <w:ilvl w:val="0"/>
                <w:numId w:val="31"/>
              </w:numPr>
              <w:spacing w:after="160" w:line="259" w:lineRule="auto"/>
              <w:rPr>
                <w:sz w:val="16"/>
                <w:szCs w:val="16"/>
              </w:rPr>
            </w:pPr>
            <w:r w:rsidRPr="00376687">
              <w:rPr>
                <w:sz w:val="16"/>
                <w:szCs w:val="16"/>
              </w:rPr>
              <w:t>De voortgang en status worden gedurende de looptijd van de (raam)overeenkomst gerapporteerd conform Bijlage 10 ‘Standaard Rapportages’.</w:t>
            </w:r>
          </w:p>
          <w:p w14:paraId="6B47D6EE" w14:textId="77777777" w:rsidR="00143E98" w:rsidRPr="00376687" w:rsidRDefault="00143E98" w:rsidP="00143E98">
            <w:pPr>
              <w:pStyle w:val="Lijstalinea"/>
              <w:numPr>
                <w:ilvl w:val="0"/>
                <w:numId w:val="31"/>
              </w:numPr>
              <w:spacing w:after="160" w:line="259" w:lineRule="auto"/>
              <w:rPr>
                <w:sz w:val="16"/>
                <w:szCs w:val="16"/>
              </w:rPr>
            </w:pPr>
            <w:proofErr w:type="spellStart"/>
            <w:r w:rsidRPr="00376687">
              <w:rPr>
                <w:sz w:val="16"/>
                <w:szCs w:val="16"/>
              </w:rPr>
              <w:t>Near</w:t>
            </w:r>
            <w:proofErr w:type="spellEnd"/>
            <w:r w:rsidRPr="00376687">
              <w:rPr>
                <w:sz w:val="16"/>
                <w:szCs w:val="16"/>
              </w:rPr>
              <w:t xml:space="preserve">-Term Targets, die binnen </w:t>
            </w:r>
            <w:proofErr w:type="spellStart"/>
            <w:r w:rsidRPr="00376687">
              <w:rPr>
                <w:sz w:val="16"/>
                <w:szCs w:val="16"/>
              </w:rPr>
              <w:t>SBTi</w:t>
            </w:r>
            <w:proofErr w:type="spellEnd"/>
            <w:r w:rsidRPr="00376687">
              <w:rPr>
                <w:sz w:val="16"/>
                <w:szCs w:val="16"/>
              </w:rPr>
              <w:t xml:space="preserve"> automatisch onderdeel zijn van een Net-Zero doelstelling, worden eveneens gerapporteerd.</w:t>
            </w:r>
          </w:p>
          <w:p w14:paraId="3E0D6418" w14:textId="77777777" w:rsidR="00143E98" w:rsidRPr="00376687" w:rsidRDefault="00143E98" w:rsidP="00143E98">
            <w:pPr>
              <w:pStyle w:val="Lijstalinea"/>
              <w:numPr>
                <w:ilvl w:val="0"/>
                <w:numId w:val="31"/>
              </w:numPr>
              <w:spacing w:after="160" w:line="259" w:lineRule="auto"/>
              <w:rPr>
                <w:sz w:val="16"/>
                <w:szCs w:val="16"/>
              </w:rPr>
            </w:pPr>
            <w:r w:rsidRPr="00376687">
              <w:rPr>
                <w:sz w:val="16"/>
                <w:szCs w:val="16"/>
              </w:rPr>
              <w:t xml:space="preserve">De daadwerkelijke validatie en opname in het </w:t>
            </w:r>
            <w:proofErr w:type="spellStart"/>
            <w:r w:rsidRPr="00376687">
              <w:rPr>
                <w:sz w:val="16"/>
                <w:szCs w:val="16"/>
              </w:rPr>
              <w:t>SBTi</w:t>
            </w:r>
            <w:proofErr w:type="spellEnd"/>
            <w:r w:rsidRPr="00376687">
              <w:rPr>
                <w:sz w:val="16"/>
                <w:szCs w:val="16"/>
              </w:rPr>
              <w:t>-Dashboard kunnen op verzoek van de Aanbestedende Dienst worden gecontroleerd.</w:t>
            </w:r>
          </w:p>
          <w:p w14:paraId="22C5BB78" w14:textId="77777777" w:rsidR="00143E98" w:rsidRPr="00376687" w:rsidRDefault="00143E98" w:rsidP="00A27CAF">
            <w:pPr>
              <w:rPr>
                <w:sz w:val="16"/>
                <w:szCs w:val="16"/>
              </w:rPr>
            </w:pPr>
            <w:r w:rsidRPr="00376687">
              <w:rPr>
                <w:sz w:val="16"/>
                <w:szCs w:val="16"/>
              </w:rPr>
              <w:t>Ondertekening</w:t>
            </w:r>
          </w:p>
          <w:p w14:paraId="16B5C0C4" w14:textId="77777777" w:rsidR="00143E98" w:rsidRPr="00376687" w:rsidRDefault="00143E98" w:rsidP="00A27CAF">
            <w:pPr>
              <w:rPr>
                <w:sz w:val="16"/>
                <w:szCs w:val="16"/>
              </w:rPr>
            </w:pPr>
            <w:r w:rsidRPr="00376687">
              <w:rPr>
                <w:sz w:val="16"/>
                <w:szCs w:val="16"/>
              </w:rPr>
              <w:t>Ondergetekende verklaart dat bovenstaande verplichtingen worden nageleefd en garandeert de tijdige en correcte uitvoering ervan.</w:t>
            </w:r>
          </w:p>
          <w:p w14:paraId="55B0CE55" w14:textId="77777777" w:rsidR="00143E98" w:rsidRPr="00AF1B04" w:rsidRDefault="00143E98" w:rsidP="00A27CAF">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AE87661" w14:textId="77777777" w:rsidR="00143E98" w:rsidRPr="00B31521" w:rsidRDefault="00143E98" w:rsidP="00A27CAF">
            <w:pPr>
              <w:spacing w:line="240" w:lineRule="exact"/>
              <w:rPr>
                <w:sz w:val="16"/>
                <w:szCs w:val="16"/>
              </w:rPr>
            </w:pP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43126FD5" w14:textId="77777777" w:rsidR="00143E98" w:rsidRPr="00B31521" w:rsidRDefault="00143E98" w:rsidP="00A27CAF">
            <w:pPr>
              <w:jc w:val="center"/>
              <w:rPr>
                <w:sz w:val="16"/>
                <w:szCs w:val="16"/>
              </w:rPr>
            </w:pPr>
            <w:r>
              <w:rPr>
                <w:sz w:val="16"/>
                <w:szCs w:val="16"/>
              </w:rPr>
              <w:t>100</w:t>
            </w:r>
          </w:p>
        </w:tc>
      </w:tr>
      <w:tr w:rsidR="00143E98" w:rsidRPr="00B31521" w14:paraId="6F5691AA" w14:textId="77777777" w:rsidTr="00A27CAF">
        <w:tc>
          <w:tcPr>
            <w:tcW w:w="1149" w:type="dxa"/>
            <w:tcBorders>
              <w:top w:val="single" w:sz="4" w:space="0" w:color="auto"/>
              <w:left w:val="single" w:sz="4" w:space="0" w:color="auto"/>
              <w:bottom w:val="single" w:sz="4" w:space="0" w:color="auto"/>
              <w:right w:val="single" w:sz="4" w:space="0" w:color="auto"/>
            </w:tcBorders>
            <w:shd w:val="clear" w:color="auto" w:fill="auto"/>
          </w:tcPr>
          <w:p w14:paraId="36C66539" w14:textId="77777777" w:rsidR="00143E98" w:rsidRPr="00B31521" w:rsidRDefault="00143E98" w:rsidP="00A27CAF">
            <w:pPr>
              <w:spacing w:line="240" w:lineRule="exact"/>
              <w:rPr>
                <w:rFonts w:cs="Arial"/>
                <w:bCs/>
                <w:sz w:val="16"/>
                <w:szCs w:val="16"/>
              </w:rPr>
            </w:pPr>
            <w:r w:rsidRPr="00B31521">
              <w:rPr>
                <w:rFonts w:cs="Arial"/>
                <w:bCs/>
                <w:sz w:val="16"/>
                <w:szCs w:val="16"/>
              </w:rPr>
              <w:lastRenderedPageBreak/>
              <w:t>W</w:t>
            </w:r>
            <w:r>
              <w:rPr>
                <w:rFonts w:cs="Arial"/>
                <w:bCs/>
                <w:sz w:val="16"/>
                <w:szCs w:val="16"/>
              </w:rPr>
              <w:t>.</w:t>
            </w:r>
            <w:r w:rsidRPr="00B31521">
              <w:rPr>
                <w:rFonts w:cs="Arial"/>
                <w:bCs/>
                <w:sz w:val="16"/>
                <w:szCs w:val="16"/>
              </w:rPr>
              <w:t>16.2.3</w:t>
            </w:r>
          </w:p>
        </w:tc>
        <w:tc>
          <w:tcPr>
            <w:tcW w:w="6096" w:type="dxa"/>
            <w:tcBorders>
              <w:top w:val="single" w:sz="4" w:space="0" w:color="auto"/>
              <w:left w:val="single" w:sz="4" w:space="0" w:color="auto"/>
              <w:bottom w:val="single" w:sz="4" w:space="0" w:color="auto"/>
              <w:right w:val="single" w:sz="4" w:space="0" w:color="auto"/>
            </w:tcBorders>
            <w:shd w:val="clear" w:color="000000" w:fill="FFFFFF"/>
          </w:tcPr>
          <w:p w14:paraId="74260968" w14:textId="77777777" w:rsidR="00143E98" w:rsidRDefault="00143E98" w:rsidP="00A27CAF">
            <w:pPr>
              <w:rPr>
                <w:bCs/>
                <w:sz w:val="16"/>
                <w:szCs w:val="16"/>
              </w:rPr>
            </w:pPr>
            <w:r w:rsidRPr="00B31521">
              <w:rPr>
                <w:sz w:val="16"/>
                <w:szCs w:val="16"/>
              </w:rPr>
              <w:t xml:space="preserve">Alle voertuigen in de </w:t>
            </w:r>
            <w:hyperlink r:id="rId21" w:history="1">
              <w:r w:rsidRPr="00B31521">
                <w:rPr>
                  <w:color w:val="0000FF"/>
                  <w:sz w:val="16"/>
                  <w:szCs w:val="16"/>
                  <w:u w:val="single"/>
                </w:rPr>
                <w:t>categorieën N2 en N3</w:t>
              </w:r>
            </w:hyperlink>
            <w:r w:rsidRPr="00B31521">
              <w:rPr>
                <w:sz w:val="16"/>
                <w:szCs w:val="16"/>
              </w:rPr>
              <w:t xml:space="preserve"> die door Opdrachtnemer en eventueel onderaannemer(s) binnen Nederland worden ingezet ten behoeve van de Prestatie, zijn </w:t>
            </w:r>
            <w:r>
              <w:rPr>
                <w:bCs/>
                <w:sz w:val="16"/>
                <w:szCs w:val="16"/>
              </w:rPr>
              <w:t>binnen:</w:t>
            </w:r>
          </w:p>
          <w:p w14:paraId="7243C27B" w14:textId="77777777" w:rsidR="00143E98" w:rsidRPr="00A27CAF" w:rsidRDefault="00143E98" w:rsidP="00143E98">
            <w:pPr>
              <w:pStyle w:val="Lijstalinea"/>
              <w:numPr>
                <w:ilvl w:val="0"/>
                <w:numId w:val="18"/>
              </w:numPr>
              <w:rPr>
                <w:sz w:val="16"/>
                <w:szCs w:val="16"/>
                <w:highlight w:val="yellow"/>
              </w:rPr>
            </w:pPr>
            <w:r w:rsidRPr="00A27CAF">
              <w:rPr>
                <w:bCs/>
                <w:sz w:val="16"/>
                <w:szCs w:val="16"/>
                <w:highlight w:val="yellow"/>
              </w:rPr>
              <w:t xml:space="preserve">12 maanden na ingangsdatum van de (raam)overeenkomst voor 25% </w:t>
            </w:r>
            <w:r w:rsidRPr="00A27CAF">
              <w:rPr>
                <w:sz w:val="16"/>
                <w:szCs w:val="16"/>
                <w:highlight w:val="yellow"/>
              </w:rPr>
              <w:t xml:space="preserve">zero-emissievoertuigen; </w:t>
            </w:r>
          </w:p>
          <w:p w14:paraId="2C88D183" w14:textId="77777777" w:rsidR="00143E98" w:rsidRPr="00A27CAF" w:rsidRDefault="00143E98" w:rsidP="00143E98">
            <w:pPr>
              <w:pStyle w:val="Lijstalinea"/>
              <w:numPr>
                <w:ilvl w:val="0"/>
                <w:numId w:val="18"/>
              </w:numPr>
              <w:rPr>
                <w:sz w:val="16"/>
                <w:szCs w:val="16"/>
                <w:highlight w:val="yellow"/>
              </w:rPr>
            </w:pPr>
            <w:r w:rsidRPr="00A27CAF">
              <w:rPr>
                <w:bCs/>
                <w:sz w:val="16"/>
                <w:szCs w:val="16"/>
                <w:highlight w:val="yellow"/>
              </w:rPr>
              <w:t xml:space="preserve">24 maanden na ingangsdatum van de (raam)overeenkomst voor 50% </w:t>
            </w:r>
            <w:r w:rsidRPr="00A27CAF">
              <w:rPr>
                <w:sz w:val="16"/>
                <w:szCs w:val="16"/>
                <w:highlight w:val="yellow"/>
              </w:rPr>
              <w:t xml:space="preserve">zero-emissievoertuigen; </w:t>
            </w:r>
          </w:p>
          <w:p w14:paraId="17DA4690" w14:textId="77777777" w:rsidR="00143E98" w:rsidRPr="00A27CAF" w:rsidRDefault="00143E98" w:rsidP="00143E98">
            <w:pPr>
              <w:pStyle w:val="Lijstalinea"/>
              <w:numPr>
                <w:ilvl w:val="0"/>
                <w:numId w:val="18"/>
              </w:numPr>
              <w:rPr>
                <w:sz w:val="16"/>
                <w:szCs w:val="16"/>
                <w:highlight w:val="yellow"/>
              </w:rPr>
            </w:pPr>
            <w:r w:rsidRPr="00A27CAF">
              <w:rPr>
                <w:bCs/>
                <w:sz w:val="16"/>
                <w:szCs w:val="16"/>
                <w:highlight w:val="yellow"/>
              </w:rPr>
              <w:t xml:space="preserve">36 maanden na ingangsdatum van de (raam)overeenkomst voor 80% </w:t>
            </w:r>
            <w:r w:rsidRPr="00A27CAF">
              <w:rPr>
                <w:sz w:val="16"/>
                <w:szCs w:val="16"/>
                <w:highlight w:val="yellow"/>
              </w:rPr>
              <w:t>zero-emissievoertuigen;</w:t>
            </w:r>
          </w:p>
          <w:p w14:paraId="2BD1D017" w14:textId="77777777" w:rsidR="00143E98" w:rsidRPr="00F82595" w:rsidRDefault="00143E98" w:rsidP="00143E98">
            <w:pPr>
              <w:pStyle w:val="Lijstalinea"/>
              <w:numPr>
                <w:ilvl w:val="0"/>
                <w:numId w:val="18"/>
              </w:numPr>
              <w:rPr>
                <w:sz w:val="16"/>
                <w:szCs w:val="16"/>
              </w:rPr>
            </w:pPr>
            <w:r w:rsidRPr="00A27CAF">
              <w:rPr>
                <w:bCs/>
                <w:sz w:val="16"/>
                <w:szCs w:val="16"/>
                <w:highlight w:val="yellow"/>
              </w:rPr>
              <w:t xml:space="preserve">48 maanden na ingangsdatum van de (raam)overeenkomst voor 100% </w:t>
            </w:r>
            <w:r w:rsidRPr="00A27CAF">
              <w:rPr>
                <w:sz w:val="16"/>
                <w:szCs w:val="16"/>
                <w:highlight w:val="yellow"/>
              </w:rPr>
              <w:t>zero-emissievoertuigen.</w:t>
            </w:r>
          </w:p>
          <w:p w14:paraId="56F39A19" w14:textId="77777777" w:rsidR="00143E98" w:rsidRPr="00B31521" w:rsidRDefault="00143E98" w:rsidP="00A27CAF">
            <w:pPr>
              <w:rPr>
                <w:sz w:val="16"/>
                <w:szCs w:val="16"/>
              </w:rPr>
            </w:pPr>
            <w:r w:rsidRPr="00B31521">
              <w:rPr>
                <w:sz w:val="16"/>
                <w:szCs w:val="16"/>
              </w:rPr>
              <w:t>Op verzoek van Opdrachtgever levert Opdrachtnemer per kalenderjaar een overzicht aan van de voor de opdracht ingezette voertuigen, waaruit duidelijk per voertuig blijkt of deze behoort tot één van de volgende typen voertuigen:</w:t>
            </w:r>
          </w:p>
          <w:p w14:paraId="5A6B8FB7" w14:textId="77777777" w:rsidR="00143E98" w:rsidRPr="00B31521" w:rsidRDefault="00143E98" w:rsidP="00143E98">
            <w:pPr>
              <w:numPr>
                <w:ilvl w:val="0"/>
                <w:numId w:val="15"/>
              </w:numPr>
              <w:spacing w:after="160" w:line="259" w:lineRule="auto"/>
              <w:contextualSpacing/>
              <w:rPr>
                <w:sz w:val="16"/>
                <w:szCs w:val="16"/>
              </w:rPr>
            </w:pPr>
            <w:r w:rsidRPr="00B31521">
              <w:rPr>
                <w:sz w:val="16"/>
                <w:szCs w:val="16"/>
              </w:rPr>
              <w:t>zero-emissievoertuigen (</w:t>
            </w:r>
            <w:hyperlink r:id="rId22" w:history="1">
              <w:r w:rsidRPr="00B31521">
                <w:rPr>
                  <w:color w:val="0000FF"/>
                  <w:sz w:val="16"/>
                  <w:szCs w:val="16"/>
                  <w:u w:val="single"/>
                </w:rPr>
                <w:t>categorieën N2 en N3</w:t>
              </w:r>
            </w:hyperlink>
            <w:r w:rsidRPr="00B31521">
              <w:rPr>
                <w:sz w:val="16"/>
                <w:szCs w:val="16"/>
              </w:rPr>
              <w:t>);</w:t>
            </w:r>
          </w:p>
          <w:p w14:paraId="6B754921" w14:textId="77777777" w:rsidR="00143E98" w:rsidRPr="00B31521" w:rsidRDefault="00143E98" w:rsidP="00A27CAF">
            <w:pPr>
              <w:rPr>
                <w:sz w:val="16"/>
                <w:szCs w:val="16"/>
              </w:rPr>
            </w:pPr>
          </w:p>
          <w:p w14:paraId="0D83552D" w14:textId="77777777" w:rsidR="00143E98" w:rsidRPr="00B31521" w:rsidRDefault="00143E98" w:rsidP="00A27CAF">
            <w:pPr>
              <w:rPr>
                <w:sz w:val="16"/>
                <w:szCs w:val="16"/>
              </w:rPr>
            </w:pPr>
            <w:r w:rsidRPr="00B31521">
              <w:rPr>
                <w:sz w:val="16"/>
                <w:szCs w:val="16"/>
              </w:rPr>
              <w:lastRenderedPageBreak/>
              <w:t>Indien er gebruik gemaakt is van een door de Rijksoverheid gecontracteerde logistieke hub dient dit te worden vermeld.</w:t>
            </w:r>
          </w:p>
          <w:p w14:paraId="15F107D4" w14:textId="77777777" w:rsidR="007118B9" w:rsidRDefault="007118B9" w:rsidP="00A27CAF">
            <w:pPr>
              <w:rPr>
                <w:i/>
                <w:iCs/>
                <w:sz w:val="16"/>
                <w:szCs w:val="16"/>
              </w:rPr>
            </w:pPr>
          </w:p>
          <w:p w14:paraId="664BCA62" w14:textId="568DB8A2" w:rsidR="00143E98" w:rsidRPr="00B31521" w:rsidRDefault="00143E98" w:rsidP="00A27CAF">
            <w:pPr>
              <w:rPr>
                <w:i/>
                <w:iCs/>
                <w:sz w:val="16"/>
                <w:szCs w:val="16"/>
              </w:rPr>
            </w:pPr>
            <w:r w:rsidRPr="00B31521">
              <w:rPr>
                <w:i/>
                <w:iCs/>
                <w:sz w:val="16"/>
                <w:szCs w:val="16"/>
              </w:rPr>
              <w:t>Bewijsmiddelen:</w:t>
            </w:r>
          </w:p>
          <w:p w14:paraId="049FF197" w14:textId="77777777" w:rsidR="00143E98" w:rsidRPr="00B31521" w:rsidRDefault="00143E98" w:rsidP="00143E98">
            <w:pPr>
              <w:numPr>
                <w:ilvl w:val="0"/>
                <w:numId w:val="15"/>
              </w:numPr>
              <w:spacing w:after="160" w:line="240" w:lineRule="auto"/>
              <w:contextualSpacing/>
              <w:rPr>
                <w:sz w:val="16"/>
                <w:szCs w:val="16"/>
              </w:rPr>
            </w:pPr>
            <w:r w:rsidRPr="00B31521">
              <w:rPr>
                <w:sz w:val="16"/>
                <w:szCs w:val="16"/>
              </w:rPr>
              <w:t>Overzicht van de voor de uitvoering van de opdracht ingezette voertuigen met daarin minimaal het merk, de voertuigcategorie (</w:t>
            </w:r>
            <w:hyperlink r:id="rId23" w:history="1">
              <w:r w:rsidRPr="00B31521">
                <w:rPr>
                  <w:color w:val="0000FF"/>
                  <w:sz w:val="16"/>
                  <w:szCs w:val="16"/>
                  <w:u w:val="single"/>
                </w:rPr>
                <w:t>categorieën N2 en N3</w:t>
              </w:r>
            </w:hyperlink>
            <w:r w:rsidRPr="00B31521">
              <w:rPr>
                <w:sz w:val="16"/>
                <w:szCs w:val="16"/>
              </w:rPr>
              <w:t>) en het type brandstof vermeld;</w:t>
            </w:r>
          </w:p>
          <w:p w14:paraId="0703D51F" w14:textId="77777777" w:rsidR="00143E98" w:rsidRPr="00B31521" w:rsidRDefault="00143E98" w:rsidP="00143E98">
            <w:pPr>
              <w:numPr>
                <w:ilvl w:val="0"/>
                <w:numId w:val="15"/>
              </w:numPr>
              <w:spacing w:after="160" w:line="259" w:lineRule="auto"/>
              <w:contextualSpacing/>
              <w:rPr>
                <w:sz w:val="16"/>
                <w:szCs w:val="16"/>
              </w:rPr>
            </w:pPr>
            <w:r w:rsidRPr="00B31521">
              <w:rPr>
                <w:sz w:val="16"/>
                <w:szCs w:val="16"/>
              </w:rPr>
              <w:t>Of een orderbevestiging van een nieuw verworven, maar nog niet geleverd voertuig, volstaat ook.</w:t>
            </w:r>
          </w:p>
          <w:p w14:paraId="3913C0A2" w14:textId="77777777" w:rsidR="00143E98" w:rsidRPr="00B31521" w:rsidRDefault="00143E98" w:rsidP="00143E98">
            <w:pPr>
              <w:numPr>
                <w:ilvl w:val="0"/>
                <w:numId w:val="15"/>
              </w:numPr>
              <w:spacing w:after="160" w:line="259" w:lineRule="auto"/>
              <w:contextualSpacing/>
              <w:rPr>
                <w:sz w:val="16"/>
                <w:szCs w:val="16"/>
              </w:rPr>
            </w:pPr>
            <w:r w:rsidRPr="00B31521">
              <w:rPr>
                <w:sz w:val="16"/>
                <w:szCs w:val="16"/>
              </w:rPr>
              <w:t>Of aantoonbaar bewijs van een onafhankelijke organisatie (bijv. wagenparkbeheerder of leasemaatschappij) dat het volledige wagenpark aan de eis voldoet.</w:t>
            </w:r>
          </w:p>
          <w:p w14:paraId="45D1CD6F" w14:textId="77777777" w:rsidR="00143E98" w:rsidRPr="00B31521" w:rsidRDefault="00143E98" w:rsidP="00A27CAF">
            <w:pPr>
              <w:contextualSpacing/>
              <w:rPr>
                <w:sz w:val="16"/>
                <w:szCs w:val="16"/>
              </w:rPr>
            </w:pPr>
          </w:p>
          <w:p w14:paraId="1CC2F936" w14:textId="77777777" w:rsidR="00143E98" w:rsidRPr="00376687" w:rsidRDefault="00143E98" w:rsidP="00A27CAF">
            <w:pPr>
              <w:rPr>
                <w:rFonts w:cs="Arial"/>
                <w:b/>
                <w:bCs/>
                <w:sz w:val="16"/>
                <w:szCs w:val="16"/>
              </w:rPr>
            </w:pPr>
            <w:r w:rsidRPr="00B31521">
              <w:rPr>
                <w:rFonts w:cs="Arial"/>
                <w:b/>
                <w:bCs/>
                <w:sz w:val="16"/>
                <w:szCs w:val="16"/>
              </w:rPr>
              <w:t>Bewijsmi</w:t>
            </w:r>
            <w:r w:rsidRPr="00376687">
              <w:rPr>
                <w:rFonts w:cs="Arial"/>
                <w:b/>
                <w:bCs/>
                <w:sz w:val="16"/>
                <w:szCs w:val="16"/>
              </w:rPr>
              <w:t>ddelen te overleggen als Bijlage J bij inschrijving:</w:t>
            </w:r>
          </w:p>
          <w:p w14:paraId="7EDF56F1" w14:textId="77777777" w:rsidR="00143E98" w:rsidRPr="009C35E4" w:rsidRDefault="00143E98" w:rsidP="00A27CAF">
            <w:pPr>
              <w:rPr>
                <w:sz w:val="16"/>
                <w:szCs w:val="16"/>
              </w:rPr>
            </w:pPr>
            <w:r w:rsidRPr="009C35E4">
              <w:rPr>
                <w:sz w:val="16"/>
                <w:szCs w:val="16"/>
              </w:rPr>
              <w:t xml:space="preserve">Inschrijver levert bij Inschrijving een rechtsgeldig ondertekende Verklaring Zero-Emissie Voertuigen N2 en N3 op, met daarin (vormvrij en in maximaal drie (3) A4) beschreven de onderstaande verklaring en toezegging inclusief de wijze waarop de doelstelling wordt gerealiseerd middels een SMART Plan van Aanpak conform de gedefinieerde onderwerpen. </w:t>
            </w:r>
          </w:p>
          <w:p w14:paraId="591762F2" w14:textId="77777777" w:rsidR="00143E98" w:rsidRPr="009C35E4" w:rsidRDefault="00143E98" w:rsidP="00A27CAF">
            <w:pPr>
              <w:rPr>
                <w:sz w:val="16"/>
                <w:szCs w:val="16"/>
              </w:rPr>
            </w:pPr>
          </w:p>
          <w:p w14:paraId="713BC071" w14:textId="2B109536" w:rsidR="00143E98" w:rsidRPr="009C35E4" w:rsidRDefault="00143E98" w:rsidP="00A27CAF">
            <w:pPr>
              <w:rPr>
                <w:sz w:val="16"/>
                <w:szCs w:val="16"/>
              </w:rPr>
            </w:pPr>
            <w:r w:rsidRPr="009C35E4">
              <w:rPr>
                <w:sz w:val="16"/>
                <w:szCs w:val="16"/>
              </w:rPr>
              <w:t xml:space="preserve">Verklaring en Toezegging  </w:t>
            </w:r>
          </w:p>
          <w:p w14:paraId="1C52A9C9" w14:textId="77777777" w:rsidR="00143E98" w:rsidRPr="009C35E4" w:rsidRDefault="00143E98" w:rsidP="00A27CAF">
            <w:pPr>
              <w:rPr>
                <w:sz w:val="16"/>
                <w:szCs w:val="16"/>
              </w:rPr>
            </w:pPr>
            <w:r w:rsidRPr="009C35E4">
              <w:rPr>
                <w:sz w:val="16"/>
                <w:szCs w:val="16"/>
              </w:rPr>
              <w:t xml:space="preserve">Ondergetekende, [Naam Inschrijver], verklaart hierbij dat alle voertuigen in de categorieën N2 en N3 die door Opdrachtnemer en eventueel onderaannemer(s) binnen Nederland worden ingezet ten behoeve van de Prestatie, binnen 12 maanden na ingangsdatum van de (raam)overeenkomst zero-emissievoertuigen zullen zijn.  </w:t>
            </w:r>
          </w:p>
          <w:p w14:paraId="2A484BE1" w14:textId="77777777" w:rsidR="00143E98" w:rsidRPr="009C35E4" w:rsidRDefault="00143E98" w:rsidP="00A27CAF">
            <w:pPr>
              <w:rPr>
                <w:sz w:val="16"/>
                <w:szCs w:val="16"/>
              </w:rPr>
            </w:pPr>
          </w:p>
          <w:p w14:paraId="3293B1A2" w14:textId="77777777" w:rsidR="00143E98" w:rsidRPr="009C35E4" w:rsidRDefault="00143E98" w:rsidP="00A27CAF">
            <w:pPr>
              <w:rPr>
                <w:sz w:val="16"/>
                <w:szCs w:val="16"/>
              </w:rPr>
            </w:pPr>
            <w:r w:rsidRPr="009C35E4">
              <w:rPr>
                <w:sz w:val="16"/>
                <w:szCs w:val="16"/>
              </w:rPr>
              <w:t xml:space="preserve">Tevens verklaart Opdrachtnemer jaarlijks een overzicht aan Opdrachtgever te leveren van de ingezette voertuigen, inclusief de vereiste specificaties.  </w:t>
            </w:r>
          </w:p>
          <w:p w14:paraId="671264D9" w14:textId="77777777" w:rsidR="00143E98" w:rsidRPr="009C35E4" w:rsidRDefault="00143E98" w:rsidP="00A27CAF">
            <w:pPr>
              <w:rPr>
                <w:sz w:val="16"/>
                <w:szCs w:val="16"/>
              </w:rPr>
            </w:pPr>
          </w:p>
          <w:p w14:paraId="47B3C03C" w14:textId="2FC92B6B" w:rsidR="00143E98" w:rsidRPr="009C35E4" w:rsidRDefault="00143E98" w:rsidP="00A27CAF">
            <w:pPr>
              <w:rPr>
                <w:sz w:val="16"/>
                <w:szCs w:val="16"/>
              </w:rPr>
            </w:pPr>
            <w:r w:rsidRPr="009C35E4">
              <w:rPr>
                <w:sz w:val="16"/>
                <w:szCs w:val="16"/>
              </w:rPr>
              <w:t xml:space="preserve">SMART Plan van Aanpak  </w:t>
            </w:r>
          </w:p>
          <w:p w14:paraId="55E28ABF" w14:textId="77777777" w:rsidR="00143E98" w:rsidRPr="009C35E4" w:rsidRDefault="00143E98" w:rsidP="00A27CAF">
            <w:pPr>
              <w:rPr>
                <w:sz w:val="16"/>
                <w:szCs w:val="16"/>
              </w:rPr>
            </w:pPr>
            <w:r w:rsidRPr="009C35E4">
              <w:rPr>
                <w:sz w:val="16"/>
                <w:szCs w:val="16"/>
              </w:rPr>
              <w:t xml:space="preserve">Om de doelstelling op een gestructureerde en verifieerbare wijze te realiseren, hanteert de inschrijver de SMART-methodiek:  </w:t>
            </w:r>
          </w:p>
          <w:p w14:paraId="6EF1B021" w14:textId="77777777" w:rsidR="00143E98" w:rsidRPr="009C35E4" w:rsidRDefault="00143E98" w:rsidP="00A27CAF">
            <w:pPr>
              <w:rPr>
                <w:sz w:val="16"/>
                <w:szCs w:val="16"/>
              </w:rPr>
            </w:pPr>
          </w:p>
          <w:p w14:paraId="48FECDA9" w14:textId="77777777" w:rsidR="00143E98" w:rsidRPr="009C35E4" w:rsidRDefault="00143E98" w:rsidP="00A27CAF">
            <w:pPr>
              <w:rPr>
                <w:sz w:val="16"/>
                <w:szCs w:val="16"/>
              </w:rPr>
            </w:pPr>
            <w:r w:rsidRPr="009C35E4">
              <w:rPr>
                <w:sz w:val="16"/>
                <w:szCs w:val="16"/>
              </w:rPr>
              <w:t xml:space="preserve">Specifiek  </w:t>
            </w:r>
          </w:p>
          <w:p w14:paraId="7224A6FB" w14:textId="77777777" w:rsidR="00143E98" w:rsidRPr="00A27CAF" w:rsidRDefault="00143E98" w:rsidP="00143E98">
            <w:pPr>
              <w:pStyle w:val="Lijstalinea"/>
              <w:numPr>
                <w:ilvl w:val="0"/>
                <w:numId w:val="41"/>
              </w:numPr>
              <w:rPr>
                <w:bCs/>
                <w:sz w:val="16"/>
                <w:szCs w:val="16"/>
                <w:highlight w:val="yellow"/>
              </w:rPr>
            </w:pPr>
            <w:r w:rsidRPr="00A27CAF">
              <w:rPr>
                <w:sz w:val="16"/>
                <w:szCs w:val="16"/>
                <w:highlight w:val="yellow"/>
              </w:rPr>
              <w:t xml:space="preserve">Alle ingezette voertuigen in de categorieën N2 en N3 zijn </w:t>
            </w:r>
            <w:r w:rsidRPr="00A27CAF">
              <w:rPr>
                <w:bCs/>
                <w:sz w:val="16"/>
                <w:szCs w:val="16"/>
                <w:highlight w:val="yellow"/>
              </w:rPr>
              <w:t>binnen:</w:t>
            </w:r>
          </w:p>
          <w:p w14:paraId="0326DC2E" w14:textId="77777777" w:rsidR="00143E98" w:rsidRPr="00A27CAF" w:rsidRDefault="00143E98" w:rsidP="00143E98">
            <w:pPr>
              <w:pStyle w:val="Lijstalinea"/>
              <w:numPr>
                <w:ilvl w:val="0"/>
                <w:numId w:val="18"/>
              </w:numPr>
              <w:rPr>
                <w:sz w:val="16"/>
                <w:szCs w:val="16"/>
                <w:highlight w:val="yellow"/>
              </w:rPr>
            </w:pPr>
            <w:r w:rsidRPr="00A27CAF">
              <w:rPr>
                <w:bCs/>
                <w:sz w:val="16"/>
                <w:szCs w:val="16"/>
                <w:highlight w:val="yellow"/>
              </w:rPr>
              <w:t xml:space="preserve">12 maanden na ingangsdatum van de (raam)overeenkomst voor 25% </w:t>
            </w:r>
            <w:r w:rsidRPr="00A27CAF">
              <w:rPr>
                <w:sz w:val="16"/>
                <w:szCs w:val="16"/>
                <w:highlight w:val="yellow"/>
              </w:rPr>
              <w:t xml:space="preserve">zero-emissievoertuigen; </w:t>
            </w:r>
          </w:p>
          <w:p w14:paraId="04D980E5" w14:textId="77777777" w:rsidR="00143E98" w:rsidRPr="00A27CAF" w:rsidRDefault="00143E98" w:rsidP="00143E98">
            <w:pPr>
              <w:pStyle w:val="Lijstalinea"/>
              <w:numPr>
                <w:ilvl w:val="0"/>
                <w:numId w:val="18"/>
              </w:numPr>
              <w:rPr>
                <w:sz w:val="16"/>
                <w:szCs w:val="16"/>
                <w:highlight w:val="yellow"/>
              </w:rPr>
            </w:pPr>
            <w:r w:rsidRPr="00A27CAF">
              <w:rPr>
                <w:bCs/>
                <w:sz w:val="16"/>
                <w:szCs w:val="16"/>
                <w:highlight w:val="yellow"/>
              </w:rPr>
              <w:t xml:space="preserve">24 maanden na ingangsdatum van de (raam)overeenkomst voor 50% </w:t>
            </w:r>
            <w:r w:rsidRPr="00A27CAF">
              <w:rPr>
                <w:sz w:val="16"/>
                <w:szCs w:val="16"/>
                <w:highlight w:val="yellow"/>
              </w:rPr>
              <w:t xml:space="preserve">zero-emissievoertuigen; </w:t>
            </w:r>
          </w:p>
          <w:p w14:paraId="27327CCE" w14:textId="77777777" w:rsidR="00143E98" w:rsidRPr="00A27CAF" w:rsidRDefault="00143E98" w:rsidP="00143E98">
            <w:pPr>
              <w:pStyle w:val="Lijstalinea"/>
              <w:numPr>
                <w:ilvl w:val="0"/>
                <w:numId w:val="18"/>
              </w:numPr>
              <w:rPr>
                <w:sz w:val="16"/>
                <w:szCs w:val="16"/>
                <w:highlight w:val="yellow"/>
              </w:rPr>
            </w:pPr>
            <w:r w:rsidRPr="00A27CAF">
              <w:rPr>
                <w:bCs/>
                <w:sz w:val="16"/>
                <w:szCs w:val="16"/>
                <w:highlight w:val="yellow"/>
              </w:rPr>
              <w:t xml:space="preserve">36 maanden na ingangsdatum van de (raam)overeenkomst voor 80% </w:t>
            </w:r>
            <w:r w:rsidRPr="00A27CAF">
              <w:rPr>
                <w:sz w:val="16"/>
                <w:szCs w:val="16"/>
                <w:highlight w:val="yellow"/>
              </w:rPr>
              <w:t>zero-emissievoertuigen;</w:t>
            </w:r>
          </w:p>
          <w:p w14:paraId="56EAAA5D" w14:textId="77777777" w:rsidR="00143E98" w:rsidRPr="006079F1" w:rsidRDefault="00143E98" w:rsidP="00143E98">
            <w:pPr>
              <w:pStyle w:val="Lijstalinea"/>
              <w:numPr>
                <w:ilvl w:val="0"/>
                <w:numId w:val="18"/>
              </w:numPr>
              <w:rPr>
                <w:sz w:val="16"/>
                <w:szCs w:val="16"/>
              </w:rPr>
            </w:pPr>
            <w:r w:rsidRPr="00A27CAF">
              <w:rPr>
                <w:bCs/>
                <w:sz w:val="16"/>
                <w:szCs w:val="16"/>
                <w:highlight w:val="yellow"/>
              </w:rPr>
              <w:t xml:space="preserve">48 maanden na ingangsdatum van de (raam)overeenkomst voor 100% </w:t>
            </w:r>
            <w:r w:rsidRPr="00A27CAF">
              <w:rPr>
                <w:sz w:val="16"/>
                <w:szCs w:val="16"/>
                <w:highlight w:val="yellow"/>
              </w:rPr>
              <w:t>zero-emissievoertuigen.</w:t>
            </w:r>
          </w:p>
          <w:p w14:paraId="0396A3F1" w14:textId="77777777" w:rsidR="00143E98" w:rsidRPr="009C35E4" w:rsidRDefault="00143E98" w:rsidP="00A27CAF">
            <w:pPr>
              <w:pStyle w:val="Lijstalinea"/>
              <w:spacing w:after="160" w:line="259" w:lineRule="auto"/>
              <w:rPr>
                <w:sz w:val="16"/>
                <w:szCs w:val="16"/>
              </w:rPr>
            </w:pPr>
          </w:p>
          <w:p w14:paraId="451C10CB" w14:textId="77777777" w:rsidR="00143E98" w:rsidRPr="009C35E4" w:rsidRDefault="00143E98" w:rsidP="00143E98">
            <w:pPr>
              <w:pStyle w:val="Lijstalinea"/>
              <w:numPr>
                <w:ilvl w:val="0"/>
                <w:numId w:val="32"/>
              </w:numPr>
              <w:spacing w:after="160" w:line="259" w:lineRule="auto"/>
              <w:rPr>
                <w:sz w:val="16"/>
                <w:szCs w:val="16"/>
              </w:rPr>
            </w:pPr>
            <w:r w:rsidRPr="009C35E4">
              <w:rPr>
                <w:sz w:val="16"/>
                <w:szCs w:val="16"/>
              </w:rPr>
              <w:t xml:space="preserve">Op verzoek wordt een jaarlijks overzicht geleverd met de specificaties van de ingezette voertuigen.  </w:t>
            </w:r>
          </w:p>
          <w:p w14:paraId="60BD1715" w14:textId="77777777" w:rsidR="00143E98" w:rsidRPr="009C35E4" w:rsidRDefault="00143E98" w:rsidP="00143E98">
            <w:pPr>
              <w:pStyle w:val="Lijstalinea"/>
              <w:numPr>
                <w:ilvl w:val="0"/>
                <w:numId w:val="32"/>
              </w:numPr>
              <w:spacing w:after="160" w:line="259" w:lineRule="auto"/>
              <w:rPr>
                <w:sz w:val="16"/>
                <w:szCs w:val="16"/>
              </w:rPr>
            </w:pPr>
            <w:r w:rsidRPr="009C35E4">
              <w:rPr>
                <w:sz w:val="16"/>
                <w:szCs w:val="16"/>
              </w:rPr>
              <w:t xml:space="preserve">Indien gebruik is gemaakt van een door de Rijksoverheid gecontracteerde logistieke hub, wordt dit expliciet vermeld.  </w:t>
            </w:r>
          </w:p>
          <w:p w14:paraId="512B6A94" w14:textId="77777777" w:rsidR="00143E98" w:rsidRPr="009C35E4" w:rsidRDefault="00143E98" w:rsidP="00A27CAF">
            <w:pPr>
              <w:rPr>
                <w:sz w:val="16"/>
                <w:szCs w:val="16"/>
              </w:rPr>
            </w:pPr>
            <w:r w:rsidRPr="009C35E4">
              <w:rPr>
                <w:sz w:val="16"/>
                <w:szCs w:val="16"/>
              </w:rPr>
              <w:t xml:space="preserve">Meetbaar  </w:t>
            </w:r>
          </w:p>
          <w:p w14:paraId="09A48377" w14:textId="77777777" w:rsidR="00143E98" w:rsidRPr="009C35E4" w:rsidRDefault="00143E98" w:rsidP="00143E98">
            <w:pPr>
              <w:pStyle w:val="Lijstalinea"/>
              <w:numPr>
                <w:ilvl w:val="0"/>
                <w:numId w:val="33"/>
              </w:numPr>
              <w:spacing w:after="160" w:line="259" w:lineRule="auto"/>
              <w:rPr>
                <w:sz w:val="16"/>
                <w:szCs w:val="16"/>
              </w:rPr>
            </w:pPr>
            <w:r w:rsidRPr="009C35E4">
              <w:rPr>
                <w:sz w:val="16"/>
                <w:szCs w:val="16"/>
              </w:rPr>
              <w:t xml:space="preserve">De inschrijver levert een voertuigoverzicht met de volgende gegevens:  </w:t>
            </w:r>
          </w:p>
          <w:p w14:paraId="07541B97" w14:textId="77777777" w:rsidR="00143E98" w:rsidRPr="009C35E4" w:rsidRDefault="00143E98" w:rsidP="00143E98">
            <w:pPr>
              <w:pStyle w:val="Lijstalinea"/>
              <w:numPr>
                <w:ilvl w:val="1"/>
                <w:numId w:val="33"/>
              </w:numPr>
              <w:spacing w:after="160" w:line="259" w:lineRule="auto"/>
              <w:rPr>
                <w:sz w:val="16"/>
                <w:szCs w:val="16"/>
              </w:rPr>
            </w:pPr>
            <w:r w:rsidRPr="009C35E4">
              <w:rPr>
                <w:sz w:val="16"/>
                <w:szCs w:val="16"/>
              </w:rPr>
              <w:t xml:space="preserve">Merk en model van het voertuig  </w:t>
            </w:r>
          </w:p>
          <w:p w14:paraId="40B31B8A" w14:textId="77777777" w:rsidR="00143E98" w:rsidRPr="009C35E4" w:rsidRDefault="00143E98" w:rsidP="00143E98">
            <w:pPr>
              <w:pStyle w:val="Lijstalinea"/>
              <w:numPr>
                <w:ilvl w:val="1"/>
                <w:numId w:val="33"/>
              </w:numPr>
              <w:spacing w:after="160" w:line="259" w:lineRule="auto"/>
              <w:rPr>
                <w:sz w:val="16"/>
                <w:szCs w:val="16"/>
              </w:rPr>
            </w:pPr>
            <w:r w:rsidRPr="009C35E4">
              <w:rPr>
                <w:sz w:val="16"/>
                <w:szCs w:val="16"/>
              </w:rPr>
              <w:t xml:space="preserve">Voertuigcategorie (N2 of N3)  </w:t>
            </w:r>
          </w:p>
          <w:p w14:paraId="32345300" w14:textId="77777777" w:rsidR="00143E98" w:rsidRPr="009C35E4" w:rsidRDefault="00143E98" w:rsidP="00143E98">
            <w:pPr>
              <w:pStyle w:val="Lijstalinea"/>
              <w:numPr>
                <w:ilvl w:val="1"/>
                <w:numId w:val="33"/>
              </w:numPr>
              <w:spacing w:after="160" w:line="259" w:lineRule="auto"/>
              <w:rPr>
                <w:sz w:val="16"/>
                <w:szCs w:val="16"/>
              </w:rPr>
            </w:pPr>
            <w:r w:rsidRPr="009C35E4">
              <w:rPr>
                <w:sz w:val="16"/>
                <w:szCs w:val="16"/>
              </w:rPr>
              <w:t xml:space="preserve">Type brandstof (moet zero-emissie zijn)  </w:t>
            </w:r>
          </w:p>
          <w:p w14:paraId="5155BF2C" w14:textId="1EAE8B22" w:rsidR="00143E98" w:rsidRPr="001C4FA5" w:rsidRDefault="00143E98" w:rsidP="00A27CAF">
            <w:pPr>
              <w:pStyle w:val="Lijstalinea"/>
              <w:numPr>
                <w:ilvl w:val="0"/>
                <w:numId w:val="33"/>
              </w:numPr>
              <w:spacing w:after="160" w:line="259" w:lineRule="auto"/>
              <w:rPr>
                <w:sz w:val="16"/>
                <w:szCs w:val="16"/>
              </w:rPr>
            </w:pPr>
            <w:r w:rsidRPr="009C35E4">
              <w:rPr>
                <w:sz w:val="16"/>
                <w:szCs w:val="16"/>
              </w:rPr>
              <w:t xml:space="preserve">Alternatieve bewijsmiddelen zoals een orderbevestiging van een nieuw verworven, nog niet geleverd voertuig of een verklaring van een onafhankelijke organisatie (bijv. wagenparkbeheerder of leasemaatschappij) worden geaccepteerd. </w:t>
            </w:r>
          </w:p>
          <w:p w14:paraId="6193DBB7" w14:textId="77777777" w:rsidR="00143E98" w:rsidRPr="009C35E4" w:rsidRDefault="00143E98" w:rsidP="00A27CAF">
            <w:pPr>
              <w:rPr>
                <w:sz w:val="16"/>
                <w:szCs w:val="16"/>
              </w:rPr>
            </w:pPr>
            <w:r w:rsidRPr="009C35E4">
              <w:rPr>
                <w:sz w:val="16"/>
                <w:szCs w:val="16"/>
              </w:rPr>
              <w:t xml:space="preserve">Acceptabel  </w:t>
            </w:r>
          </w:p>
          <w:p w14:paraId="0060E86E" w14:textId="77777777" w:rsidR="00143E98" w:rsidRPr="009C35E4" w:rsidRDefault="00143E98" w:rsidP="00143E98">
            <w:pPr>
              <w:pStyle w:val="Lijstalinea"/>
              <w:numPr>
                <w:ilvl w:val="0"/>
                <w:numId w:val="34"/>
              </w:numPr>
              <w:spacing w:after="160" w:line="259" w:lineRule="auto"/>
              <w:rPr>
                <w:sz w:val="16"/>
                <w:szCs w:val="16"/>
              </w:rPr>
            </w:pPr>
            <w:r w:rsidRPr="009C35E4">
              <w:rPr>
                <w:sz w:val="16"/>
                <w:szCs w:val="16"/>
              </w:rPr>
              <w:t xml:space="preserve">De transitie naar een zero-emissie wagenpark past binnen de nationale doelstellingen voor duurzaam transport en het Klimaatakkoord.  </w:t>
            </w:r>
          </w:p>
          <w:p w14:paraId="20C17B7C" w14:textId="77777777" w:rsidR="00143E98" w:rsidRPr="009C35E4" w:rsidRDefault="00143E98" w:rsidP="00143E98">
            <w:pPr>
              <w:pStyle w:val="Lijstalinea"/>
              <w:numPr>
                <w:ilvl w:val="0"/>
                <w:numId w:val="34"/>
              </w:numPr>
              <w:spacing w:after="160" w:line="259" w:lineRule="auto"/>
              <w:rPr>
                <w:sz w:val="16"/>
                <w:szCs w:val="16"/>
              </w:rPr>
            </w:pPr>
            <w:r w:rsidRPr="009C35E4">
              <w:rPr>
                <w:sz w:val="16"/>
                <w:szCs w:val="16"/>
              </w:rPr>
              <w:t xml:space="preserve">Ondertekenaars en onderaannemers worden verplicht om aan deze eis te voldoen en hierover te rapporteren.  </w:t>
            </w:r>
          </w:p>
          <w:p w14:paraId="39AB0E61" w14:textId="77777777" w:rsidR="00143E98" w:rsidRPr="009C35E4" w:rsidRDefault="00143E98" w:rsidP="00143E98">
            <w:pPr>
              <w:pStyle w:val="Lijstalinea"/>
              <w:numPr>
                <w:ilvl w:val="0"/>
                <w:numId w:val="34"/>
              </w:numPr>
              <w:spacing w:after="160" w:line="259" w:lineRule="auto"/>
              <w:rPr>
                <w:sz w:val="16"/>
                <w:szCs w:val="16"/>
              </w:rPr>
            </w:pPr>
            <w:r w:rsidRPr="009C35E4">
              <w:rPr>
                <w:sz w:val="16"/>
                <w:szCs w:val="16"/>
              </w:rPr>
              <w:t xml:space="preserve">De controle van de naleving gebeurt op basis van objectief verifieerbare documenten en niet op kwalitatieve beoordeling.  </w:t>
            </w:r>
          </w:p>
          <w:p w14:paraId="7253684A" w14:textId="77777777" w:rsidR="00143E98" w:rsidRPr="009C35E4" w:rsidRDefault="00143E98" w:rsidP="00A27CAF">
            <w:pPr>
              <w:rPr>
                <w:sz w:val="16"/>
                <w:szCs w:val="16"/>
              </w:rPr>
            </w:pPr>
            <w:r w:rsidRPr="009C35E4">
              <w:rPr>
                <w:sz w:val="16"/>
                <w:szCs w:val="16"/>
              </w:rPr>
              <w:t xml:space="preserve">Realistisch  </w:t>
            </w:r>
          </w:p>
          <w:p w14:paraId="04D4E2E9" w14:textId="77777777" w:rsidR="00143E98" w:rsidRPr="00F82595" w:rsidRDefault="00143E98" w:rsidP="00143E98">
            <w:pPr>
              <w:pStyle w:val="Lijstalinea"/>
              <w:numPr>
                <w:ilvl w:val="0"/>
                <w:numId w:val="35"/>
              </w:numPr>
              <w:spacing w:after="160" w:line="259" w:lineRule="auto"/>
              <w:rPr>
                <w:sz w:val="16"/>
                <w:szCs w:val="16"/>
              </w:rPr>
            </w:pPr>
            <w:r w:rsidRPr="009C35E4">
              <w:rPr>
                <w:sz w:val="16"/>
                <w:szCs w:val="16"/>
              </w:rPr>
              <w:t>De organisatie heeft een implementatieplan en middelen om de transitie naar een</w:t>
            </w:r>
            <w:r>
              <w:rPr>
                <w:sz w:val="16"/>
                <w:szCs w:val="16"/>
              </w:rPr>
              <w:t xml:space="preserve"> </w:t>
            </w:r>
            <w:r w:rsidRPr="00F82595">
              <w:rPr>
                <w:sz w:val="16"/>
                <w:szCs w:val="16"/>
              </w:rPr>
              <w:t xml:space="preserve">zero-emissie wagenpark </w:t>
            </w:r>
            <w:r w:rsidRPr="00A27CAF">
              <w:rPr>
                <w:sz w:val="16"/>
                <w:szCs w:val="16"/>
                <w:highlight w:val="yellow"/>
              </w:rPr>
              <w:t>binnen de gestelde termijnen</w:t>
            </w:r>
            <w:r w:rsidRPr="00F82595">
              <w:rPr>
                <w:sz w:val="16"/>
                <w:szCs w:val="16"/>
              </w:rPr>
              <w:t xml:space="preserve"> te realiseren.  </w:t>
            </w:r>
          </w:p>
          <w:p w14:paraId="7611BA37" w14:textId="77777777" w:rsidR="00143E98" w:rsidRPr="009C35E4" w:rsidRDefault="00143E98" w:rsidP="00143E98">
            <w:pPr>
              <w:pStyle w:val="Lijstalinea"/>
              <w:numPr>
                <w:ilvl w:val="0"/>
                <w:numId w:val="35"/>
              </w:numPr>
              <w:spacing w:after="160" w:line="259" w:lineRule="auto"/>
              <w:rPr>
                <w:sz w:val="16"/>
                <w:szCs w:val="16"/>
              </w:rPr>
            </w:pPr>
            <w:r w:rsidRPr="009C35E4">
              <w:rPr>
                <w:sz w:val="16"/>
                <w:szCs w:val="16"/>
              </w:rPr>
              <w:t xml:space="preserve">Indien voertuigen niet direct beschikbaar zijn, wordt een orderbevestiging of een leasemaatschappijverklaring als bewijs geaccepteerd.  </w:t>
            </w:r>
          </w:p>
          <w:p w14:paraId="2881954E" w14:textId="5F4EE0E8" w:rsidR="00143E98" w:rsidRPr="001C4FA5" w:rsidRDefault="00143E98" w:rsidP="00A27CAF">
            <w:pPr>
              <w:pStyle w:val="Lijstalinea"/>
              <w:numPr>
                <w:ilvl w:val="0"/>
                <w:numId w:val="35"/>
              </w:numPr>
              <w:spacing w:after="160" w:line="259" w:lineRule="auto"/>
              <w:rPr>
                <w:sz w:val="16"/>
                <w:szCs w:val="16"/>
              </w:rPr>
            </w:pPr>
            <w:r w:rsidRPr="009C35E4">
              <w:rPr>
                <w:sz w:val="16"/>
                <w:szCs w:val="16"/>
              </w:rPr>
              <w:t xml:space="preserve">De organisatie werkt samen met relevante leveranciers om tijdige levering en inzetbaarheid te waarborgen.  </w:t>
            </w:r>
          </w:p>
          <w:p w14:paraId="0E4991A1" w14:textId="77777777" w:rsidR="00143E98" w:rsidRPr="009C35E4" w:rsidRDefault="00143E98" w:rsidP="00A27CAF">
            <w:pPr>
              <w:rPr>
                <w:sz w:val="16"/>
                <w:szCs w:val="16"/>
              </w:rPr>
            </w:pPr>
            <w:r w:rsidRPr="009C35E4">
              <w:rPr>
                <w:sz w:val="16"/>
                <w:szCs w:val="16"/>
              </w:rPr>
              <w:t xml:space="preserve">Tijdgebonden  </w:t>
            </w:r>
          </w:p>
          <w:p w14:paraId="37647B1F" w14:textId="77777777" w:rsidR="00143E98" w:rsidRDefault="00143E98" w:rsidP="00143E98">
            <w:pPr>
              <w:pStyle w:val="Lijstalinea"/>
              <w:numPr>
                <w:ilvl w:val="0"/>
                <w:numId w:val="36"/>
              </w:numPr>
              <w:spacing w:after="160" w:line="259" w:lineRule="auto"/>
              <w:rPr>
                <w:sz w:val="16"/>
                <w:szCs w:val="16"/>
              </w:rPr>
            </w:pPr>
            <w:r w:rsidRPr="00A27CAF">
              <w:rPr>
                <w:sz w:val="16"/>
                <w:szCs w:val="16"/>
                <w:highlight w:val="yellow"/>
              </w:rPr>
              <w:t>Binnen de gestelde termijnen</w:t>
            </w:r>
            <w:r w:rsidRPr="009C35E4">
              <w:rPr>
                <w:sz w:val="16"/>
                <w:szCs w:val="16"/>
              </w:rPr>
              <w:t xml:space="preserve"> na ingangsdatum van de (raam)overeenkomst voldoet </w:t>
            </w:r>
            <w:r w:rsidRPr="00A27CAF">
              <w:rPr>
                <w:sz w:val="16"/>
                <w:szCs w:val="16"/>
                <w:highlight w:val="yellow"/>
              </w:rPr>
              <w:t>het bij de termijn vermelde percentage</w:t>
            </w:r>
            <w:r w:rsidRPr="009C35E4">
              <w:rPr>
                <w:sz w:val="16"/>
                <w:szCs w:val="16"/>
              </w:rPr>
              <w:t xml:space="preserve"> van de ingezette voertuigen aan de zero-emissie-eis. </w:t>
            </w:r>
          </w:p>
          <w:p w14:paraId="24D41F7E" w14:textId="77777777" w:rsidR="00143E98" w:rsidRPr="009C35E4" w:rsidRDefault="00143E98" w:rsidP="00143E98">
            <w:pPr>
              <w:pStyle w:val="Lijstalinea"/>
              <w:numPr>
                <w:ilvl w:val="0"/>
                <w:numId w:val="36"/>
              </w:numPr>
              <w:spacing w:after="160" w:line="259" w:lineRule="auto"/>
              <w:rPr>
                <w:sz w:val="16"/>
                <w:szCs w:val="16"/>
              </w:rPr>
            </w:pPr>
            <w:r w:rsidRPr="009C35E4">
              <w:rPr>
                <w:sz w:val="16"/>
                <w:szCs w:val="16"/>
              </w:rPr>
              <w:t xml:space="preserve">Opdrachtnemer levert jaarlijks een voertuigoverzicht aan Opdrachtgever.  </w:t>
            </w:r>
          </w:p>
          <w:p w14:paraId="78C8E655" w14:textId="77777777" w:rsidR="00143E98" w:rsidRPr="009C35E4" w:rsidRDefault="00143E98" w:rsidP="00143E98">
            <w:pPr>
              <w:pStyle w:val="Lijstalinea"/>
              <w:numPr>
                <w:ilvl w:val="0"/>
                <w:numId w:val="36"/>
              </w:numPr>
              <w:spacing w:after="160" w:line="259" w:lineRule="auto"/>
              <w:rPr>
                <w:sz w:val="16"/>
                <w:szCs w:val="16"/>
              </w:rPr>
            </w:pPr>
            <w:r w:rsidRPr="009C35E4">
              <w:rPr>
                <w:sz w:val="16"/>
                <w:szCs w:val="16"/>
              </w:rPr>
              <w:t xml:space="preserve">Op verzoek worden aanvullende bewijsmiddelen binnen een redelijke termijn verstrekt.  </w:t>
            </w:r>
          </w:p>
          <w:p w14:paraId="06A35AB9" w14:textId="0E375958" w:rsidR="00143E98" w:rsidRPr="009C35E4" w:rsidRDefault="00143E98" w:rsidP="00A27CAF">
            <w:pPr>
              <w:rPr>
                <w:sz w:val="16"/>
                <w:szCs w:val="16"/>
              </w:rPr>
            </w:pPr>
            <w:r w:rsidRPr="009C35E4">
              <w:rPr>
                <w:sz w:val="16"/>
                <w:szCs w:val="16"/>
              </w:rPr>
              <w:t xml:space="preserve">Controle en Rapportage  </w:t>
            </w:r>
          </w:p>
          <w:p w14:paraId="43DC1AB6" w14:textId="77777777" w:rsidR="00143E98" w:rsidRPr="009C35E4" w:rsidRDefault="00143E98" w:rsidP="00143E98">
            <w:pPr>
              <w:pStyle w:val="Lijstalinea"/>
              <w:numPr>
                <w:ilvl w:val="0"/>
                <w:numId w:val="37"/>
              </w:numPr>
              <w:spacing w:after="160" w:line="259" w:lineRule="auto"/>
              <w:rPr>
                <w:sz w:val="16"/>
                <w:szCs w:val="16"/>
              </w:rPr>
            </w:pPr>
            <w:r w:rsidRPr="009C35E4">
              <w:rPr>
                <w:sz w:val="16"/>
                <w:szCs w:val="16"/>
              </w:rPr>
              <w:t xml:space="preserve">Opdrachtnemer rapporteert jaarlijks over de ingezette voertuigen conform Bijlage 10 ‘Standaard Rapportages’.  </w:t>
            </w:r>
          </w:p>
          <w:p w14:paraId="6DF99819" w14:textId="77777777" w:rsidR="00143E98" w:rsidRPr="009C35E4" w:rsidRDefault="00143E98" w:rsidP="00143E98">
            <w:pPr>
              <w:pStyle w:val="Lijstalinea"/>
              <w:numPr>
                <w:ilvl w:val="0"/>
                <w:numId w:val="37"/>
              </w:numPr>
              <w:spacing w:after="160" w:line="259" w:lineRule="auto"/>
              <w:rPr>
                <w:sz w:val="16"/>
                <w:szCs w:val="16"/>
              </w:rPr>
            </w:pPr>
            <w:r w:rsidRPr="009C35E4">
              <w:rPr>
                <w:sz w:val="16"/>
                <w:szCs w:val="16"/>
              </w:rPr>
              <w:t xml:space="preserve">Het bewijs wordt geleverd via een voertuigoverzicht, orderbevestigingen van nieuwe voertuigen of een verklaring van een onafhankelijke organisatie.  </w:t>
            </w:r>
          </w:p>
          <w:p w14:paraId="1B4CEB13" w14:textId="77777777" w:rsidR="00143E98" w:rsidRPr="009C35E4" w:rsidRDefault="00143E98" w:rsidP="00143E98">
            <w:pPr>
              <w:pStyle w:val="Lijstalinea"/>
              <w:numPr>
                <w:ilvl w:val="0"/>
                <w:numId w:val="37"/>
              </w:numPr>
              <w:spacing w:after="160" w:line="259" w:lineRule="auto"/>
              <w:rPr>
                <w:sz w:val="16"/>
                <w:szCs w:val="16"/>
              </w:rPr>
            </w:pPr>
            <w:r w:rsidRPr="009C35E4">
              <w:rPr>
                <w:sz w:val="16"/>
                <w:szCs w:val="16"/>
              </w:rPr>
              <w:lastRenderedPageBreak/>
              <w:t xml:space="preserve">Indien gebruik wordt gemaakt van een logistieke hub van de Rijksoverheid, wordt dit expliciet vermeld in de rapportage.  </w:t>
            </w:r>
          </w:p>
          <w:p w14:paraId="4D752E03" w14:textId="77777777" w:rsidR="00143E98" w:rsidRPr="009C35E4" w:rsidRDefault="00143E98" w:rsidP="00A27CAF">
            <w:pPr>
              <w:rPr>
                <w:sz w:val="16"/>
                <w:szCs w:val="16"/>
              </w:rPr>
            </w:pPr>
            <w:r w:rsidRPr="009C35E4">
              <w:rPr>
                <w:sz w:val="16"/>
                <w:szCs w:val="16"/>
              </w:rPr>
              <w:t xml:space="preserve">Ondertekening  </w:t>
            </w:r>
          </w:p>
          <w:p w14:paraId="23730720" w14:textId="77777777" w:rsidR="00143E98" w:rsidRPr="009C35E4" w:rsidRDefault="00143E98" w:rsidP="00A27CAF">
            <w:pPr>
              <w:rPr>
                <w:sz w:val="16"/>
                <w:szCs w:val="16"/>
              </w:rPr>
            </w:pPr>
            <w:r w:rsidRPr="009C35E4">
              <w:rPr>
                <w:sz w:val="16"/>
                <w:szCs w:val="16"/>
              </w:rPr>
              <w:t xml:space="preserve">Ondergetekende verklaart dat bovenstaande verplichtingen worden nageleefd en garandeert de tijdige en correcte uitvoering ervan.  </w:t>
            </w:r>
          </w:p>
          <w:p w14:paraId="0EE52EE5" w14:textId="77777777" w:rsidR="00143E98" w:rsidRPr="00DD64C4" w:rsidRDefault="00143E98" w:rsidP="00A27CAF">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944B99F" w14:textId="77777777" w:rsidR="00143E98" w:rsidRPr="00B31521" w:rsidRDefault="00143E98" w:rsidP="00A27CAF">
            <w:pPr>
              <w:spacing w:line="240" w:lineRule="exact"/>
              <w:rPr>
                <w:sz w:val="16"/>
                <w:szCs w:val="16"/>
              </w:rPr>
            </w:pP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2C91C59B" w14:textId="77777777" w:rsidR="00143E98" w:rsidRPr="00B31521" w:rsidRDefault="00143E98" w:rsidP="00A27CAF">
            <w:pPr>
              <w:jc w:val="center"/>
              <w:rPr>
                <w:sz w:val="16"/>
                <w:szCs w:val="16"/>
              </w:rPr>
            </w:pPr>
            <w:r>
              <w:rPr>
                <w:sz w:val="16"/>
                <w:szCs w:val="16"/>
              </w:rPr>
              <w:t>200</w:t>
            </w:r>
          </w:p>
        </w:tc>
      </w:tr>
      <w:tr w:rsidR="00143E98" w:rsidRPr="00B31521" w14:paraId="12648F8A" w14:textId="77777777" w:rsidTr="00A27CAF">
        <w:tc>
          <w:tcPr>
            <w:tcW w:w="1149" w:type="dxa"/>
            <w:tcBorders>
              <w:top w:val="single" w:sz="4" w:space="0" w:color="auto"/>
              <w:left w:val="single" w:sz="4" w:space="0" w:color="auto"/>
              <w:bottom w:val="single" w:sz="4" w:space="0" w:color="auto"/>
              <w:right w:val="single" w:sz="4" w:space="0" w:color="auto"/>
            </w:tcBorders>
            <w:shd w:val="clear" w:color="auto" w:fill="auto"/>
          </w:tcPr>
          <w:p w14:paraId="671F1619" w14:textId="77777777" w:rsidR="00143E98" w:rsidRPr="00B31521" w:rsidRDefault="00143E98" w:rsidP="00A27CAF">
            <w:pPr>
              <w:spacing w:line="240" w:lineRule="exact"/>
              <w:rPr>
                <w:rFonts w:cs="Arial"/>
                <w:bCs/>
                <w:sz w:val="16"/>
                <w:szCs w:val="16"/>
              </w:rPr>
            </w:pPr>
            <w:r w:rsidRPr="00B31521">
              <w:rPr>
                <w:rFonts w:cs="Arial"/>
                <w:bCs/>
                <w:sz w:val="16"/>
                <w:szCs w:val="16"/>
              </w:rPr>
              <w:lastRenderedPageBreak/>
              <w:t>W.16.2.4</w:t>
            </w:r>
          </w:p>
        </w:tc>
        <w:tc>
          <w:tcPr>
            <w:tcW w:w="6096" w:type="dxa"/>
            <w:tcBorders>
              <w:top w:val="single" w:sz="4" w:space="0" w:color="auto"/>
              <w:left w:val="single" w:sz="4" w:space="0" w:color="auto"/>
              <w:bottom w:val="single" w:sz="4" w:space="0" w:color="auto"/>
              <w:right w:val="single" w:sz="4" w:space="0" w:color="auto"/>
            </w:tcBorders>
            <w:shd w:val="clear" w:color="000000" w:fill="FFFFFF"/>
          </w:tcPr>
          <w:p w14:paraId="2E9FBA4A" w14:textId="77777777" w:rsidR="00143E98" w:rsidRDefault="00143E98" w:rsidP="00A27CAF">
            <w:pPr>
              <w:spacing w:after="160" w:line="259" w:lineRule="auto"/>
              <w:contextualSpacing/>
              <w:rPr>
                <w:rFonts w:eastAsia="Calibri" w:cs="Calibri"/>
                <w:kern w:val="2"/>
                <w:sz w:val="16"/>
                <w:szCs w:val="16"/>
                <w:lang w:eastAsia="en-US"/>
                <w14:ligatures w14:val="standardContextual"/>
              </w:rPr>
            </w:pPr>
            <w:r>
              <w:rPr>
                <w:rFonts w:eastAsia="Calibri" w:cs="Calibri"/>
                <w:kern w:val="2"/>
                <w:sz w:val="16"/>
                <w:szCs w:val="16"/>
                <w:lang w:eastAsia="en-US"/>
                <w14:ligatures w14:val="standardContextual"/>
              </w:rPr>
              <w:t>Niet van toepassing.</w:t>
            </w:r>
          </w:p>
          <w:p w14:paraId="40BA705D" w14:textId="77777777" w:rsidR="00143E98" w:rsidRPr="00B31521" w:rsidRDefault="00143E98" w:rsidP="00A27CAF">
            <w:pPr>
              <w:spacing w:after="160" w:line="259" w:lineRule="auto"/>
              <w:contextualSpacing/>
              <w:rPr>
                <w:sz w:val="16"/>
                <w:szCs w:val="16"/>
                <w:highlight w:val="yellow"/>
              </w:rPr>
            </w:pPr>
            <w:r w:rsidRPr="00B31521">
              <w:rPr>
                <w:sz w:val="16"/>
                <w:szCs w:val="16"/>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B758490" w14:textId="77777777" w:rsidR="00143E98" w:rsidRPr="00B31521" w:rsidRDefault="00143E98" w:rsidP="00A27CAF">
            <w:pPr>
              <w:spacing w:line="240" w:lineRule="exact"/>
              <w:rPr>
                <w:sz w:val="16"/>
                <w:szCs w:val="16"/>
              </w:rPr>
            </w:pPr>
            <w:r>
              <w:rPr>
                <w:sz w:val="16"/>
                <w:szCs w:val="16"/>
              </w:rPr>
              <w:t>n.v.t.</w:t>
            </w: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766B6DEA" w14:textId="77777777" w:rsidR="00143E98" w:rsidRPr="00B31521" w:rsidRDefault="00143E98" w:rsidP="00A27CAF">
            <w:pPr>
              <w:jc w:val="center"/>
              <w:rPr>
                <w:sz w:val="16"/>
                <w:szCs w:val="16"/>
              </w:rPr>
            </w:pPr>
            <w:r>
              <w:rPr>
                <w:sz w:val="16"/>
                <w:szCs w:val="16"/>
              </w:rPr>
              <w:t>n.v.t.</w:t>
            </w:r>
          </w:p>
        </w:tc>
      </w:tr>
      <w:tr w:rsidR="00143E98" w:rsidRPr="00B31521" w14:paraId="00719893" w14:textId="77777777" w:rsidTr="00A27CAF">
        <w:tc>
          <w:tcPr>
            <w:tcW w:w="1149" w:type="dxa"/>
            <w:tcBorders>
              <w:top w:val="single" w:sz="4" w:space="0" w:color="auto"/>
              <w:left w:val="single" w:sz="4" w:space="0" w:color="auto"/>
              <w:bottom w:val="single" w:sz="4" w:space="0" w:color="auto"/>
              <w:right w:val="single" w:sz="4" w:space="0" w:color="auto"/>
            </w:tcBorders>
            <w:shd w:val="clear" w:color="auto" w:fill="auto"/>
          </w:tcPr>
          <w:p w14:paraId="36E35968" w14:textId="77777777" w:rsidR="00143E98" w:rsidRPr="00B31521" w:rsidRDefault="00143E98" w:rsidP="00A27CAF">
            <w:pPr>
              <w:spacing w:line="240" w:lineRule="exact"/>
              <w:rPr>
                <w:rFonts w:cs="Arial"/>
                <w:bCs/>
                <w:sz w:val="16"/>
                <w:szCs w:val="16"/>
              </w:rPr>
            </w:pPr>
            <w:r w:rsidRPr="00B31521">
              <w:rPr>
                <w:rFonts w:cs="Arial"/>
                <w:bCs/>
                <w:sz w:val="16"/>
                <w:szCs w:val="16"/>
              </w:rPr>
              <w:t>W.16.2.5</w:t>
            </w:r>
          </w:p>
        </w:tc>
        <w:tc>
          <w:tcPr>
            <w:tcW w:w="6096" w:type="dxa"/>
            <w:tcBorders>
              <w:top w:val="single" w:sz="4" w:space="0" w:color="auto"/>
              <w:left w:val="single" w:sz="4" w:space="0" w:color="auto"/>
              <w:bottom w:val="single" w:sz="4" w:space="0" w:color="auto"/>
              <w:right w:val="single" w:sz="4" w:space="0" w:color="auto"/>
            </w:tcBorders>
            <w:shd w:val="clear" w:color="000000" w:fill="FFFFFF"/>
          </w:tcPr>
          <w:p w14:paraId="4AE9AE11" w14:textId="77777777" w:rsidR="00143E98" w:rsidRPr="00B31521" w:rsidRDefault="00143E98" w:rsidP="00A27CAF">
            <w:pPr>
              <w:spacing w:after="160" w:line="259" w:lineRule="auto"/>
              <w:rPr>
                <w:rFonts w:eastAsia="Calibri"/>
                <w:kern w:val="2"/>
                <w:sz w:val="16"/>
                <w:szCs w:val="16"/>
                <w:lang w:eastAsia="en-US"/>
                <w14:ligatures w14:val="standardContextual"/>
              </w:rPr>
            </w:pPr>
            <w:r w:rsidRPr="00B31521">
              <w:rPr>
                <w:rFonts w:eastAsia="Calibri" w:cs="Calibri"/>
                <w:kern w:val="2"/>
                <w:sz w:val="16"/>
                <w:szCs w:val="16"/>
                <w:lang w:eastAsia="en-US"/>
                <w14:ligatures w14:val="standardContextual"/>
              </w:rPr>
              <w:t xml:space="preserve">Indien Opdrachtnemer </w:t>
            </w:r>
            <w:r w:rsidRPr="00B31521">
              <w:rPr>
                <w:rFonts w:eastAsia="Calibri"/>
                <w:kern w:val="2"/>
                <w:sz w:val="16"/>
                <w:szCs w:val="16"/>
                <w:lang w:eastAsia="en-US"/>
                <w14:ligatures w14:val="standardContextual"/>
              </w:rPr>
              <w:t>AI-</w:t>
            </w:r>
            <w:proofErr w:type="spellStart"/>
            <w:r w:rsidRPr="00B31521">
              <w:rPr>
                <w:rFonts w:eastAsia="Calibri"/>
                <w:kern w:val="2"/>
                <w:sz w:val="16"/>
                <w:szCs w:val="16"/>
                <w:lang w:eastAsia="en-US"/>
                <w14:ligatures w14:val="standardContextual"/>
              </w:rPr>
              <w:t>Powered</w:t>
            </w:r>
            <w:proofErr w:type="spellEnd"/>
            <w:r w:rsidRPr="00B31521">
              <w:rPr>
                <w:rFonts w:eastAsia="Calibri"/>
                <w:kern w:val="2"/>
                <w:sz w:val="16"/>
                <w:szCs w:val="16"/>
                <w:lang w:eastAsia="en-US"/>
                <w14:ligatures w14:val="standardContextual"/>
              </w:rPr>
              <w:t xml:space="preserve"> Remote Support Tools inzet</w:t>
            </w:r>
            <w:r w:rsidRPr="00B31521">
              <w:rPr>
                <w:sz w:val="16"/>
                <w:szCs w:val="16"/>
              </w:rPr>
              <w:t xml:space="preserve"> ten behoeve van de Prestatie</w:t>
            </w:r>
            <w:r w:rsidRPr="00B31521">
              <w:rPr>
                <w:rFonts w:eastAsia="Calibri"/>
                <w:kern w:val="2"/>
                <w:sz w:val="16"/>
                <w:szCs w:val="16"/>
                <w:lang w:eastAsia="en-US"/>
                <w14:ligatures w14:val="standardContextual"/>
              </w:rPr>
              <w:t xml:space="preserve"> wordt dit gewaardeerd. AI-</w:t>
            </w:r>
            <w:proofErr w:type="spellStart"/>
            <w:r w:rsidRPr="00B31521">
              <w:rPr>
                <w:rFonts w:eastAsia="Calibri"/>
                <w:kern w:val="2"/>
                <w:sz w:val="16"/>
                <w:szCs w:val="16"/>
                <w:lang w:eastAsia="en-US"/>
                <w14:ligatures w14:val="standardContextual"/>
              </w:rPr>
              <w:t>Powered</w:t>
            </w:r>
            <w:proofErr w:type="spellEnd"/>
            <w:r w:rsidRPr="00B31521">
              <w:rPr>
                <w:rFonts w:eastAsia="Calibri"/>
                <w:kern w:val="2"/>
                <w:sz w:val="16"/>
                <w:szCs w:val="16"/>
                <w:lang w:eastAsia="en-US"/>
                <w14:ligatures w14:val="standardContextual"/>
              </w:rPr>
              <w:t xml:space="preserve"> Remote Support </w:t>
            </w:r>
            <w:r w:rsidRPr="00B31521">
              <w:rPr>
                <w:rFonts w:eastAsia="Calibri" w:cs="Calibri"/>
                <w:kern w:val="2"/>
                <w:sz w:val="16"/>
                <w:szCs w:val="16"/>
                <w:lang w:eastAsia="en-US"/>
                <w14:ligatures w14:val="standardContextual"/>
              </w:rPr>
              <w:t>dient minimaal uit 2 van de 3 onderstaande vormen van dienstverlening te bestaan:</w:t>
            </w:r>
          </w:p>
          <w:p w14:paraId="01C7A05D" w14:textId="77777777" w:rsidR="00143E98" w:rsidRPr="00B31521" w:rsidRDefault="00143E98" w:rsidP="00143E98">
            <w:pPr>
              <w:numPr>
                <w:ilvl w:val="0"/>
                <w:numId w:val="17"/>
              </w:numPr>
              <w:spacing w:after="160" w:line="259" w:lineRule="auto"/>
              <w:contextualSpacing/>
              <w:rPr>
                <w:sz w:val="16"/>
                <w:szCs w:val="16"/>
              </w:rPr>
            </w:pPr>
            <w:r w:rsidRPr="00B31521">
              <w:rPr>
                <w:sz w:val="16"/>
                <w:szCs w:val="16"/>
              </w:rPr>
              <w:t xml:space="preserve">AI Chatbots </w:t>
            </w:r>
            <w:proofErr w:type="spellStart"/>
            <w:r w:rsidRPr="00B31521">
              <w:rPr>
                <w:sz w:val="16"/>
                <w:szCs w:val="16"/>
              </w:rPr>
              <w:t>and</w:t>
            </w:r>
            <w:proofErr w:type="spellEnd"/>
            <w:r w:rsidRPr="00B31521">
              <w:rPr>
                <w:sz w:val="16"/>
                <w:szCs w:val="16"/>
              </w:rPr>
              <w:t xml:space="preserve"> Virtual </w:t>
            </w:r>
            <w:proofErr w:type="spellStart"/>
            <w:r w:rsidRPr="00B31521">
              <w:rPr>
                <w:sz w:val="16"/>
                <w:szCs w:val="16"/>
              </w:rPr>
              <w:t>Assistants</w:t>
            </w:r>
            <w:proofErr w:type="spellEnd"/>
            <w:r w:rsidRPr="00B31521">
              <w:rPr>
                <w:sz w:val="16"/>
                <w:szCs w:val="16"/>
              </w:rPr>
              <w:t xml:space="preserve">: maakt bijvoorbeeld gebruik van natuurlijke taalverwerking (NLP) om intelligente antwoorden te geven en te helpen bij het oplossen van problemen, integreert met services om geautomatiseerde ondersteuning te bieden en gebruikers te begeleiden bij het oplossen van veelvoorkomende problemen. Of een AI-gestuurde assistent die gebruikers helpt met geautomatiseerde reacties en voorspellende inzichten voor het oplossen van problemen. Voorbeelden hiervan (niet uitputtend) zijn: </w:t>
            </w:r>
            <w:proofErr w:type="spellStart"/>
            <w:r w:rsidRPr="00B31521">
              <w:rPr>
                <w:sz w:val="16"/>
                <w:szCs w:val="16"/>
              </w:rPr>
              <w:t>Zoho</w:t>
            </w:r>
            <w:proofErr w:type="spellEnd"/>
            <w:r w:rsidRPr="00B31521">
              <w:rPr>
                <w:sz w:val="16"/>
                <w:szCs w:val="16"/>
              </w:rPr>
              <w:t xml:space="preserve"> Zia, Microsoft Dynamics 365 Virtual Agent of IBM Watson Assistant of gelijkwaardig.</w:t>
            </w:r>
          </w:p>
          <w:p w14:paraId="625FCF9F" w14:textId="77777777" w:rsidR="00143E98" w:rsidRPr="00B31521" w:rsidRDefault="00143E98" w:rsidP="00A27CAF">
            <w:pPr>
              <w:ind w:left="720"/>
              <w:contextualSpacing/>
              <w:rPr>
                <w:sz w:val="16"/>
                <w:szCs w:val="16"/>
              </w:rPr>
            </w:pPr>
          </w:p>
          <w:p w14:paraId="10ACFDAE" w14:textId="77777777" w:rsidR="00143E98" w:rsidRPr="00B31521" w:rsidRDefault="00143E98" w:rsidP="00143E98">
            <w:pPr>
              <w:numPr>
                <w:ilvl w:val="0"/>
                <w:numId w:val="17"/>
              </w:numPr>
              <w:spacing w:after="160" w:line="259" w:lineRule="auto"/>
              <w:contextualSpacing/>
              <w:rPr>
                <w:sz w:val="16"/>
                <w:szCs w:val="16"/>
              </w:rPr>
            </w:pPr>
            <w:r w:rsidRPr="00B31521">
              <w:rPr>
                <w:sz w:val="16"/>
                <w:szCs w:val="16"/>
              </w:rPr>
              <w:t xml:space="preserve">AI </w:t>
            </w:r>
            <w:proofErr w:type="spellStart"/>
            <w:r w:rsidRPr="00B31521">
              <w:rPr>
                <w:sz w:val="16"/>
                <w:szCs w:val="16"/>
              </w:rPr>
              <w:t>Predictive</w:t>
            </w:r>
            <w:proofErr w:type="spellEnd"/>
            <w:r w:rsidRPr="00B31521">
              <w:rPr>
                <w:sz w:val="16"/>
                <w:szCs w:val="16"/>
              </w:rPr>
              <w:t xml:space="preserve"> Maintenance </w:t>
            </w:r>
            <w:proofErr w:type="spellStart"/>
            <w:r w:rsidRPr="00B31521">
              <w:rPr>
                <w:sz w:val="16"/>
                <w:szCs w:val="16"/>
              </w:rPr>
              <w:t>and</w:t>
            </w:r>
            <w:proofErr w:type="spellEnd"/>
            <w:r w:rsidRPr="00B31521">
              <w:rPr>
                <w:sz w:val="16"/>
                <w:szCs w:val="16"/>
              </w:rPr>
              <w:t xml:space="preserve"> Analytics: maakt bijvoorbeeld gebruik van machine </w:t>
            </w:r>
            <w:proofErr w:type="spellStart"/>
            <w:r w:rsidRPr="00B31521">
              <w:rPr>
                <w:sz w:val="16"/>
                <w:szCs w:val="16"/>
              </w:rPr>
              <w:t>learning</w:t>
            </w:r>
            <w:proofErr w:type="spellEnd"/>
            <w:r w:rsidRPr="00B31521">
              <w:rPr>
                <w:sz w:val="16"/>
                <w:szCs w:val="16"/>
              </w:rPr>
              <w:t xml:space="preserve"> om toekomstige problemen te voorspellen en te voorkomen, biedt proactieve ondersteuning, of biedt </w:t>
            </w:r>
            <w:proofErr w:type="spellStart"/>
            <w:r w:rsidRPr="00B31521">
              <w:rPr>
                <w:sz w:val="16"/>
                <w:szCs w:val="16"/>
              </w:rPr>
              <w:t>realtime</w:t>
            </w:r>
            <w:proofErr w:type="spellEnd"/>
            <w:r w:rsidRPr="00B31521">
              <w:rPr>
                <w:sz w:val="16"/>
                <w:szCs w:val="16"/>
              </w:rPr>
              <w:t xml:space="preserve"> inzichten en geautomatiseerd herstel. Voorbeelden hiervan (niet uitputtend) zijn: </w:t>
            </w:r>
            <w:proofErr w:type="spellStart"/>
            <w:r w:rsidRPr="00B31521">
              <w:rPr>
                <w:sz w:val="16"/>
                <w:szCs w:val="16"/>
              </w:rPr>
              <w:t>Splunk</w:t>
            </w:r>
            <w:proofErr w:type="spellEnd"/>
            <w:r w:rsidRPr="00B31521">
              <w:rPr>
                <w:sz w:val="16"/>
                <w:szCs w:val="16"/>
              </w:rPr>
              <w:t xml:space="preserve">, </w:t>
            </w:r>
            <w:proofErr w:type="spellStart"/>
            <w:r w:rsidRPr="00B31521">
              <w:rPr>
                <w:sz w:val="16"/>
                <w:szCs w:val="16"/>
              </w:rPr>
              <w:t>ServiceNow</w:t>
            </w:r>
            <w:proofErr w:type="spellEnd"/>
            <w:r w:rsidRPr="00B31521">
              <w:rPr>
                <w:sz w:val="16"/>
                <w:szCs w:val="16"/>
              </w:rPr>
              <w:t xml:space="preserve"> of </w:t>
            </w:r>
            <w:proofErr w:type="spellStart"/>
            <w:r w:rsidRPr="00B31521">
              <w:rPr>
                <w:sz w:val="16"/>
                <w:szCs w:val="16"/>
              </w:rPr>
              <w:t>Predictive</w:t>
            </w:r>
            <w:proofErr w:type="spellEnd"/>
            <w:r w:rsidRPr="00B31521">
              <w:rPr>
                <w:sz w:val="16"/>
                <w:szCs w:val="16"/>
              </w:rPr>
              <w:t xml:space="preserve"> Intelligence of gelijkwaardig.</w:t>
            </w:r>
          </w:p>
          <w:p w14:paraId="578CAA71" w14:textId="77777777" w:rsidR="00143E98" w:rsidRPr="00B31521" w:rsidRDefault="00143E98" w:rsidP="00A27CAF">
            <w:pPr>
              <w:ind w:left="720"/>
              <w:contextualSpacing/>
              <w:rPr>
                <w:sz w:val="16"/>
                <w:szCs w:val="16"/>
              </w:rPr>
            </w:pPr>
          </w:p>
          <w:p w14:paraId="4A738DA9" w14:textId="77777777" w:rsidR="00143E98" w:rsidRDefault="00143E98" w:rsidP="00143E98">
            <w:pPr>
              <w:numPr>
                <w:ilvl w:val="0"/>
                <w:numId w:val="17"/>
              </w:numPr>
              <w:spacing w:after="160" w:line="259" w:lineRule="auto"/>
              <w:contextualSpacing/>
              <w:rPr>
                <w:sz w:val="16"/>
                <w:szCs w:val="16"/>
              </w:rPr>
            </w:pPr>
            <w:r w:rsidRPr="00B31521">
              <w:rPr>
                <w:sz w:val="16"/>
                <w:szCs w:val="16"/>
              </w:rPr>
              <w:t>AI-</w:t>
            </w:r>
            <w:proofErr w:type="spellStart"/>
            <w:r w:rsidRPr="00B31521">
              <w:rPr>
                <w:sz w:val="16"/>
                <w:szCs w:val="16"/>
              </w:rPr>
              <w:t>Powered</w:t>
            </w:r>
            <w:proofErr w:type="spellEnd"/>
            <w:r w:rsidRPr="00B31521">
              <w:rPr>
                <w:sz w:val="16"/>
                <w:szCs w:val="16"/>
              </w:rPr>
              <w:t xml:space="preserve"> </w:t>
            </w:r>
            <w:proofErr w:type="spellStart"/>
            <w:r w:rsidRPr="00B31521">
              <w:rPr>
                <w:sz w:val="16"/>
                <w:szCs w:val="16"/>
              </w:rPr>
              <w:t>Diagnostics</w:t>
            </w:r>
            <w:proofErr w:type="spellEnd"/>
            <w:r w:rsidRPr="00B31521">
              <w:rPr>
                <w:sz w:val="16"/>
                <w:szCs w:val="16"/>
              </w:rPr>
              <w:t xml:space="preserve">: maakt gebruik van AI om bijvoorbeeld systeemprestaties te bewaken, afwijkingen te detecteren en herstelprocessen voor IT-ondersteuning te automatiseren of combineert AI met bewaking en beheer op afstand (RMM) om voorspellend onderhoud en geautomatiseerde probleemoplossing te bieden. Voorbeelden hiervan (niet uitputtend) zijn: </w:t>
            </w:r>
            <w:proofErr w:type="spellStart"/>
            <w:r w:rsidRPr="00B31521">
              <w:rPr>
                <w:sz w:val="16"/>
                <w:szCs w:val="16"/>
              </w:rPr>
              <w:t>NinjaRMM</w:t>
            </w:r>
            <w:proofErr w:type="spellEnd"/>
            <w:r w:rsidRPr="00B31521">
              <w:rPr>
                <w:sz w:val="16"/>
                <w:szCs w:val="16"/>
              </w:rPr>
              <w:t xml:space="preserve"> of </w:t>
            </w:r>
            <w:proofErr w:type="spellStart"/>
            <w:r w:rsidRPr="00B31521">
              <w:rPr>
                <w:sz w:val="16"/>
                <w:szCs w:val="16"/>
              </w:rPr>
              <w:t>Atera</w:t>
            </w:r>
            <w:proofErr w:type="spellEnd"/>
            <w:r w:rsidRPr="00B31521">
              <w:rPr>
                <w:sz w:val="16"/>
                <w:szCs w:val="16"/>
              </w:rPr>
              <w:t xml:space="preserve"> of gelijkwaardig.</w:t>
            </w:r>
          </w:p>
          <w:p w14:paraId="4E0E79B7" w14:textId="77777777" w:rsidR="00143E98" w:rsidRPr="00B31521" w:rsidRDefault="00143E98" w:rsidP="00A27CAF">
            <w:pPr>
              <w:spacing w:after="160" w:line="259" w:lineRule="auto"/>
              <w:contextualSpacing/>
              <w:rPr>
                <w:sz w:val="16"/>
                <w:szCs w:val="16"/>
              </w:rPr>
            </w:pPr>
          </w:p>
          <w:p w14:paraId="1C603BD9" w14:textId="77777777" w:rsidR="00143E98" w:rsidRPr="0056418D" w:rsidRDefault="00143E98" w:rsidP="00A27CAF">
            <w:pPr>
              <w:spacing w:after="160" w:line="259" w:lineRule="auto"/>
              <w:rPr>
                <w:rFonts w:eastAsia="Calibri"/>
                <w:i/>
                <w:iCs/>
                <w:kern w:val="2"/>
                <w:sz w:val="16"/>
                <w:szCs w:val="16"/>
                <w:lang w:eastAsia="en-US"/>
                <w14:ligatures w14:val="standardContextual"/>
              </w:rPr>
            </w:pPr>
            <w:r w:rsidRPr="0056418D">
              <w:rPr>
                <w:rFonts w:eastAsia="Calibri"/>
                <w:i/>
                <w:iCs/>
                <w:kern w:val="2"/>
                <w:sz w:val="16"/>
                <w:szCs w:val="16"/>
                <w:lang w:eastAsia="en-US"/>
                <w14:ligatures w14:val="standardContextual"/>
              </w:rPr>
              <w:t>Toelichting:</w:t>
            </w:r>
          </w:p>
          <w:p w14:paraId="32E4A98F" w14:textId="77777777" w:rsidR="00143E98" w:rsidRDefault="00143E98" w:rsidP="00A27CAF">
            <w:pPr>
              <w:pStyle w:val="Geenafstand"/>
              <w:rPr>
                <w:rFonts w:ascii="Verdana" w:hAnsi="Verdana"/>
                <w:sz w:val="16"/>
                <w:szCs w:val="16"/>
              </w:rPr>
            </w:pPr>
            <w:r w:rsidRPr="0056418D">
              <w:rPr>
                <w:rFonts w:ascii="Verdana" w:hAnsi="Verdana"/>
                <w:sz w:val="16"/>
                <w:szCs w:val="16"/>
              </w:rPr>
              <w:t xml:space="preserve">AI-tools voor remote support dragen aanzienlijk bij aan klimaatmaatregelen door de noodzaak voor fysieke interventies te verminderen, wat </w:t>
            </w:r>
            <w:proofErr w:type="spellStart"/>
            <w:r w:rsidRPr="0056418D">
              <w:rPr>
                <w:rFonts w:ascii="Verdana" w:hAnsi="Verdana"/>
                <w:sz w:val="16"/>
                <w:szCs w:val="16"/>
              </w:rPr>
              <w:t>reisgerelateerde</w:t>
            </w:r>
            <w:proofErr w:type="spellEnd"/>
            <w:r w:rsidRPr="0056418D">
              <w:rPr>
                <w:rFonts w:ascii="Verdana" w:hAnsi="Verdana"/>
                <w:sz w:val="16"/>
                <w:szCs w:val="16"/>
              </w:rPr>
              <w:t xml:space="preserve"> </w:t>
            </w:r>
            <w:r>
              <w:rPr>
                <w:rFonts w:ascii="Verdana" w:hAnsi="Verdana"/>
                <w:sz w:val="16"/>
                <w:szCs w:val="16"/>
              </w:rPr>
              <w:t>CO2 emissies</w:t>
            </w:r>
            <w:r w:rsidRPr="0056418D">
              <w:rPr>
                <w:rFonts w:ascii="Verdana" w:hAnsi="Verdana"/>
                <w:sz w:val="16"/>
                <w:szCs w:val="16"/>
              </w:rPr>
              <w:t xml:space="preserve"> verlaagt. Deze tools stellen technici in staat om systemen op afstand te beheren, onderhouden en optimaliseren, waardoor energie-intensieve logistiek tot een minimum wordt beperkt.</w:t>
            </w:r>
            <w:r>
              <w:rPr>
                <w:rFonts w:ascii="Verdana" w:hAnsi="Verdana"/>
                <w:sz w:val="16"/>
                <w:szCs w:val="16"/>
              </w:rPr>
              <w:t xml:space="preserve"> </w:t>
            </w:r>
            <w:r w:rsidRPr="0056418D">
              <w:rPr>
                <w:rFonts w:ascii="Verdana" w:hAnsi="Verdana"/>
                <w:sz w:val="16"/>
                <w:szCs w:val="16"/>
              </w:rPr>
              <w:t xml:space="preserve">Daarnaast bieden AI-gestuurde inzichten mogelijkheden om de energie-efficiëntie van apparaten en processen te verbeteren door onderhoudsbehoeften te voorspellen, </w:t>
            </w:r>
            <w:proofErr w:type="spellStart"/>
            <w:r w:rsidRPr="0056418D">
              <w:rPr>
                <w:rFonts w:ascii="Verdana" w:hAnsi="Verdana"/>
                <w:sz w:val="16"/>
                <w:szCs w:val="16"/>
              </w:rPr>
              <w:t>workflows</w:t>
            </w:r>
            <w:proofErr w:type="spellEnd"/>
            <w:r w:rsidRPr="0056418D">
              <w:rPr>
                <w:rFonts w:ascii="Verdana" w:hAnsi="Verdana"/>
                <w:sz w:val="16"/>
                <w:szCs w:val="16"/>
              </w:rPr>
              <w:t xml:space="preserve"> te optimaliseren en stilstand te verminderen.</w:t>
            </w:r>
            <w:r>
              <w:rPr>
                <w:rFonts w:ascii="Verdana" w:hAnsi="Verdana"/>
                <w:sz w:val="16"/>
                <w:szCs w:val="16"/>
              </w:rPr>
              <w:t xml:space="preserve"> </w:t>
            </w:r>
            <w:r w:rsidRPr="0056418D">
              <w:rPr>
                <w:rFonts w:ascii="Verdana" w:hAnsi="Verdana"/>
                <w:sz w:val="16"/>
                <w:szCs w:val="16"/>
              </w:rPr>
              <w:t xml:space="preserve">Dit weerspiegelt een bredere </w:t>
            </w:r>
            <w:r w:rsidRPr="0056418D">
              <w:rPr>
                <w:rFonts w:ascii="Verdana" w:hAnsi="Verdana"/>
                <w:sz w:val="16"/>
                <w:szCs w:val="16"/>
              </w:rPr>
              <w:lastRenderedPageBreak/>
              <w:t>verschuiving naar digitale duurzaamheid en het gebruik van intelligente technologieën om milieueffecten te beperken.</w:t>
            </w:r>
          </w:p>
          <w:p w14:paraId="09498F7F" w14:textId="77777777" w:rsidR="00143E98" w:rsidRDefault="00143E98" w:rsidP="00A27CAF">
            <w:pPr>
              <w:pStyle w:val="Geenafstand"/>
              <w:rPr>
                <w:rFonts w:ascii="Verdana" w:hAnsi="Verdana"/>
                <w:sz w:val="16"/>
                <w:szCs w:val="16"/>
              </w:rPr>
            </w:pPr>
          </w:p>
          <w:p w14:paraId="05E8A390" w14:textId="77777777" w:rsidR="001C4FA5" w:rsidRDefault="001C4FA5" w:rsidP="00A27CAF">
            <w:pPr>
              <w:pStyle w:val="Geenafstand"/>
              <w:rPr>
                <w:rFonts w:ascii="Verdana" w:hAnsi="Verdana"/>
                <w:sz w:val="16"/>
                <w:szCs w:val="16"/>
              </w:rPr>
            </w:pPr>
          </w:p>
          <w:p w14:paraId="774BB386" w14:textId="77777777" w:rsidR="001C4FA5" w:rsidRPr="0056418D" w:rsidRDefault="001C4FA5" w:rsidP="00A27CAF">
            <w:pPr>
              <w:pStyle w:val="Geenafstand"/>
              <w:rPr>
                <w:rFonts w:ascii="Verdana" w:hAnsi="Verdana"/>
                <w:sz w:val="16"/>
                <w:szCs w:val="16"/>
              </w:rPr>
            </w:pPr>
          </w:p>
          <w:p w14:paraId="6612A59E" w14:textId="77777777" w:rsidR="00143E98" w:rsidRPr="00376687" w:rsidRDefault="00143E98" w:rsidP="00A27CAF">
            <w:pPr>
              <w:rPr>
                <w:rFonts w:cs="Arial"/>
                <w:b/>
                <w:bCs/>
                <w:sz w:val="16"/>
                <w:szCs w:val="16"/>
              </w:rPr>
            </w:pPr>
            <w:r w:rsidRPr="00B31521">
              <w:rPr>
                <w:rFonts w:cs="Arial"/>
                <w:b/>
                <w:bCs/>
                <w:sz w:val="16"/>
                <w:szCs w:val="16"/>
              </w:rPr>
              <w:t>Bewijsmi</w:t>
            </w:r>
            <w:r w:rsidRPr="00376687">
              <w:rPr>
                <w:rFonts w:cs="Arial"/>
                <w:b/>
                <w:bCs/>
                <w:sz w:val="16"/>
                <w:szCs w:val="16"/>
              </w:rPr>
              <w:t>ddelen te overleggen als Bijlage J bij inschrijving:</w:t>
            </w:r>
          </w:p>
          <w:p w14:paraId="74689E39" w14:textId="77777777" w:rsidR="00143E98" w:rsidRPr="00901315" w:rsidRDefault="00143E98" w:rsidP="00143E98">
            <w:pPr>
              <w:numPr>
                <w:ilvl w:val="0"/>
                <w:numId w:val="14"/>
              </w:numPr>
              <w:spacing w:after="160" w:line="259" w:lineRule="auto"/>
              <w:contextualSpacing/>
              <w:rPr>
                <w:sz w:val="16"/>
                <w:szCs w:val="16"/>
              </w:rPr>
            </w:pPr>
            <w:r w:rsidRPr="00B31521">
              <w:rPr>
                <w:rFonts w:cs="Arial"/>
                <w:sz w:val="16"/>
                <w:szCs w:val="16"/>
              </w:rPr>
              <w:t xml:space="preserve">Indien Inschrijver deze wens conformeert, dient Inschrijver van bij Inschrijving </w:t>
            </w:r>
            <w:r w:rsidRPr="00A27CAF">
              <w:rPr>
                <w:rFonts w:cs="Arial"/>
                <w:sz w:val="16"/>
                <w:szCs w:val="16"/>
                <w:highlight w:val="yellow"/>
              </w:rPr>
              <w:t>conform onderstaand format</w:t>
            </w:r>
            <w:r>
              <w:rPr>
                <w:rFonts w:cs="Arial"/>
                <w:sz w:val="16"/>
                <w:szCs w:val="16"/>
              </w:rPr>
              <w:t xml:space="preserve"> </w:t>
            </w:r>
            <w:r w:rsidRPr="00B31521">
              <w:rPr>
                <w:rFonts w:cs="Arial"/>
                <w:sz w:val="16"/>
                <w:szCs w:val="16"/>
              </w:rPr>
              <w:t>een referentieverklaring te overleggen van een opdracht</w:t>
            </w:r>
            <w:r>
              <w:rPr>
                <w:rFonts w:cs="Arial"/>
                <w:sz w:val="16"/>
                <w:szCs w:val="16"/>
              </w:rPr>
              <w:t xml:space="preserve">, </w:t>
            </w:r>
            <w:r w:rsidRPr="00B31521">
              <w:rPr>
                <w:rFonts w:cs="Arial"/>
                <w:sz w:val="16"/>
                <w:szCs w:val="16"/>
              </w:rPr>
              <w:t>waarbij desbetreffende dienstverlening succesvol is ingezet.</w:t>
            </w:r>
          </w:p>
          <w:p w14:paraId="6C8AEC43" w14:textId="77777777" w:rsidR="00143E98" w:rsidRPr="000E4E6B" w:rsidRDefault="00143E98" w:rsidP="00A27CAF">
            <w:pPr>
              <w:spacing w:after="160" w:line="259" w:lineRule="auto"/>
              <w:ind w:left="720"/>
              <w:contextualSpacing/>
              <w:rPr>
                <w:sz w:val="16"/>
                <w:szCs w:val="16"/>
              </w:rPr>
            </w:pPr>
          </w:p>
          <w:tbl>
            <w:tblPr>
              <w:tblStyle w:val="Tabelraster"/>
              <w:tblW w:w="5665" w:type="dxa"/>
              <w:tblLayout w:type="fixed"/>
              <w:tblLook w:val="04A0" w:firstRow="1" w:lastRow="0" w:firstColumn="1" w:lastColumn="0" w:noHBand="0" w:noVBand="1"/>
            </w:tblPr>
            <w:tblGrid>
              <w:gridCol w:w="1980"/>
              <w:gridCol w:w="3685"/>
            </w:tblGrid>
            <w:tr w:rsidR="00143E98" w:rsidRPr="008F03DE" w14:paraId="1EF2D558" w14:textId="77777777" w:rsidTr="00A27CAF">
              <w:trPr>
                <w:trHeight w:val="510"/>
              </w:trPr>
              <w:tc>
                <w:tcPr>
                  <w:tcW w:w="1980" w:type="dxa"/>
                </w:tcPr>
                <w:p w14:paraId="2896B469" w14:textId="77777777" w:rsidR="00143E98" w:rsidRPr="008F03DE" w:rsidRDefault="00143E98" w:rsidP="00A27CAF">
                  <w:pPr>
                    <w:rPr>
                      <w:sz w:val="16"/>
                      <w:szCs w:val="16"/>
                      <w:highlight w:val="yellow"/>
                    </w:rPr>
                  </w:pPr>
                  <w:r w:rsidRPr="008F03DE">
                    <w:rPr>
                      <w:sz w:val="16"/>
                      <w:szCs w:val="16"/>
                      <w:highlight w:val="yellow"/>
                    </w:rPr>
                    <w:t>Naam Inschrijver</w:t>
                  </w:r>
                </w:p>
              </w:tc>
              <w:tc>
                <w:tcPr>
                  <w:tcW w:w="3685" w:type="dxa"/>
                </w:tcPr>
                <w:p w14:paraId="3893F38A" w14:textId="77777777" w:rsidR="00143E98" w:rsidRPr="008F03DE" w:rsidRDefault="00143E98" w:rsidP="00A27CAF">
                  <w:pPr>
                    <w:rPr>
                      <w:sz w:val="16"/>
                      <w:szCs w:val="16"/>
                      <w:highlight w:val="yellow"/>
                    </w:rPr>
                  </w:pPr>
                  <w:r w:rsidRPr="008F03DE">
                    <w:rPr>
                      <w:sz w:val="16"/>
                      <w:szCs w:val="16"/>
                      <w:highlight w:val="yellow"/>
                    </w:rPr>
                    <w:fldChar w:fldCharType="begin">
                      <w:ffData>
                        <w:name w:val="Text4"/>
                        <w:enabled/>
                        <w:calcOnExit w:val="0"/>
                        <w:textInput/>
                      </w:ffData>
                    </w:fldChar>
                  </w:r>
                  <w:r w:rsidRPr="008F03DE">
                    <w:rPr>
                      <w:sz w:val="16"/>
                      <w:szCs w:val="16"/>
                      <w:highlight w:val="yellow"/>
                    </w:rPr>
                    <w:instrText xml:space="preserve"> FORMTEXT </w:instrText>
                  </w:r>
                  <w:r w:rsidRPr="008F03DE">
                    <w:rPr>
                      <w:sz w:val="16"/>
                      <w:szCs w:val="16"/>
                      <w:highlight w:val="yellow"/>
                    </w:rPr>
                  </w:r>
                  <w:r w:rsidRPr="008F03DE">
                    <w:rPr>
                      <w:sz w:val="16"/>
                      <w:szCs w:val="16"/>
                      <w:highlight w:val="yellow"/>
                    </w:rPr>
                    <w:fldChar w:fldCharType="separate"/>
                  </w:r>
                  <w:r w:rsidRPr="008F03DE">
                    <w:rPr>
                      <w:sz w:val="16"/>
                      <w:szCs w:val="16"/>
                      <w:highlight w:val="yellow"/>
                    </w:rPr>
                    <w:t> </w:t>
                  </w:r>
                  <w:r w:rsidRPr="008F03DE">
                    <w:rPr>
                      <w:sz w:val="16"/>
                      <w:szCs w:val="16"/>
                      <w:highlight w:val="yellow"/>
                    </w:rPr>
                    <w:t> </w:t>
                  </w:r>
                  <w:r w:rsidRPr="008F03DE">
                    <w:rPr>
                      <w:sz w:val="16"/>
                      <w:szCs w:val="16"/>
                      <w:highlight w:val="yellow"/>
                    </w:rPr>
                    <w:t> </w:t>
                  </w:r>
                  <w:r w:rsidRPr="008F03DE">
                    <w:rPr>
                      <w:sz w:val="16"/>
                      <w:szCs w:val="16"/>
                      <w:highlight w:val="yellow"/>
                    </w:rPr>
                    <w:t> </w:t>
                  </w:r>
                  <w:r w:rsidRPr="008F03DE">
                    <w:rPr>
                      <w:sz w:val="16"/>
                      <w:szCs w:val="16"/>
                      <w:highlight w:val="yellow"/>
                    </w:rPr>
                    <w:t> </w:t>
                  </w:r>
                  <w:r w:rsidRPr="008F03DE">
                    <w:rPr>
                      <w:sz w:val="16"/>
                      <w:szCs w:val="16"/>
                      <w:highlight w:val="yellow"/>
                    </w:rPr>
                    <w:fldChar w:fldCharType="end"/>
                  </w:r>
                </w:p>
              </w:tc>
            </w:tr>
            <w:tr w:rsidR="00143E98" w:rsidRPr="008F03DE" w14:paraId="7CDCF958" w14:textId="77777777" w:rsidTr="00A27CAF">
              <w:trPr>
                <w:trHeight w:val="510"/>
              </w:trPr>
              <w:tc>
                <w:tcPr>
                  <w:tcW w:w="1980" w:type="dxa"/>
                </w:tcPr>
                <w:p w14:paraId="64EF4D22" w14:textId="77777777" w:rsidR="00143E98" w:rsidRPr="008F03DE" w:rsidRDefault="00143E98" w:rsidP="00A27CAF">
                  <w:pPr>
                    <w:rPr>
                      <w:sz w:val="16"/>
                      <w:szCs w:val="16"/>
                      <w:highlight w:val="yellow"/>
                    </w:rPr>
                  </w:pPr>
                  <w:r w:rsidRPr="008F03DE">
                    <w:rPr>
                      <w:sz w:val="16"/>
                      <w:szCs w:val="16"/>
                      <w:highlight w:val="yellow"/>
                    </w:rPr>
                    <w:t>Omschrijving</w:t>
                  </w:r>
                </w:p>
              </w:tc>
              <w:tc>
                <w:tcPr>
                  <w:tcW w:w="3685" w:type="dxa"/>
                </w:tcPr>
                <w:p w14:paraId="4B6F0C15" w14:textId="77777777" w:rsidR="00143E98" w:rsidRPr="008F03DE" w:rsidRDefault="00143E98" w:rsidP="00A27CAF">
                  <w:pPr>
                    <w:rPr>
                      <w:rFonts w:eastAsia="Calibri" w:cs="Calibri"/>
                      <w:kern w:val="2"/>
                      <w:sz w:val="16"/>
                      <w:szCs w:val="16"/>
                      <w:highlight w:val="yellow"/>
                      <w:lang w:eastAsia="en-US"/>
                      <w14:ligatures w14:val="standardContextual"/>
                    </w:rPr>
                  </w:pPr>
                  <w:r w:rsidRPr="008F03DE">
                    <w:rPr>
                      <w:rFonts w:eastAsia="Calibri" w:cs="Calibri"/>
                      <w:kern w:val="2"/>
                      <w:sz w:val="16"/>
                      <w:szCs w:val="16"/>
                      <w:highlight w:val="yellow"/>
                      <w:lang w:eastAsia="en-US"/>
                      <w14:ligatures w14:val="standardContextual"/>
                    </w:rPr>
                    <w:t xml:space="preserve">Inschrijver biedt in deze referentieverklaring bewijs van succesvolle inzet van </w:t>
                  </w:r>
                  <w:r w:rsidRPr="008F03DE">
                    <w:rPr>
                      <w:rFonts w:eastAsia="Calibri"/>
                      <w:kern w:val="2"/>
                      <w:sz w:val="16"/>
                      <w:szCs w:val="16"/>
                      <w:highlight w:val="yellow"/>
                      <w:lang w:eastAsia="en-US"/>
                      <w14:ligatures w14:val="standardContextual"/>
                    </w:rPr>
                    <w:t>AI-</w:t>
                  </w:r>
                  <w:proofErr w:type="spellStart"/>
                  <w:r w:rsidRPr="008F03DE">
                    <w:rPr>
                      <w:rFonts w:eastAsia="Calibri"/>
                      <w:kern w:val="2"/>
                      <w:sz w:val="16"/>
                      <w:szCs w:val="16"/>
                      <w:highlight w:val="yellow"/>
                      <w:lang w:eastAsia="en-US"/>
                      <w14:ligatures w14:val="standardContextual"/>
                    </w:rPr>
                    <w:t>Powered</w:t>
                  </w:r>
                  <w:proofErr w:type="spellEnd"/>
                  <w:r w:rsidRPr="008F03DE">
                    <w:rPr>
                      <w:rFonts w:eastAsia="Calibri"/>
                      <w:kern w:val="2"/>
                      <w:sz w:val="16"/>
                      <w:szCs w:val="16"/>
                      <w:highlight w:val="yellow"/>
                      <w:lang w:eastAsia="en-US"/>
                      <w14:ligatures w14:val="standardContextual"/>
                    </w:rPr>
                    <w:t xml:space="preserve"> Remote Support Tools inzet</w:t>
                  </w:r>
                  <w:r w:rsidRPr="008F03DE">
                    <w:rPr>
                      <w:sz w:val="16"/>
                      <w:szCs w:val="16"/>
                      <w:highlight w:val="yellow"/>
                    </w:rPr>
                    <w:t xml:space="preserve"> ten behoeve van de Prestatie</w:t>
                  </w:r>
                  <w:r w:rsidRPr="008F03DE">
                    <w:rPr>
                      <w:rFonts w:eastAsia="Calibri"/>
                      <w:kern w:val="2"/>
                      <w:sz w:val="16"/>
                      <w:szCs w:val="16"/>
                      <w:highlight w:val="yellow"/>
                      <w:lang w:eastAsia="en-US"/>
                      <w14:ligatures w14:val="standardContextual"/>
                    </w:rPr>
                    <w:t xml:space="preserve"> wordt dit gewaardeerd. AI-</w:t>
                  </w:r>
                  <w:proofErr w:type="spellStart"/>
                  <w:r w:rsidRPr="008F03DE">
                    <w:rPr>
                      <w:rFonts w:eastAsia="Calibri"/>
                      <w:kern w:val="2"/>
                      <w:sz w:val="16"/>
                      <w:szCs w:val="16"/>
                      <w:highlight w:val="yellow"/>
                      <w:lang w:eastAsia="en-US"/>
                      <w14:ligatures w14:val="standardContextual"/>
                    </w:rPr>
                    <w:t>Powered</w:t>
                  </w:r>
                  <w:proofErr w:type="spellEnd"/>
                  <w:r w:rsidRPr="008F03DE">
                    <w:rPr>
                      <w:rFonts w:eastAsia="Calibri"/>
                      <w:kern w:val="2"/>
                      <w:sz w:val="16"/>
                      <w:szCs w:val="16"/>
                      <w:highlight w:val="yellow"/>
                      <w:lang w:eastAsia="en-US"/>
                      <w14:ligatures w14:val="standardContextual"/>
                    </w:rPr>
                    <w:t xml:space="preserve"> Remote Support </w:t>
                  </w:r>
                  <w:r w:rsidRPr="008F03DE">
                    <w:rPr>
                      <w:rFonts w:eastAsia="Calibri" w:cs="Calibri"/>
                      <w:kern w:val="2"/>
                      <w:sz w:val="16"/>
                      <w:szCs w:val="16"/>
                      <w:highlight w:val="yellow"/>
                      <w:lang w:eastAsia="en-US"/>
                      <w14:ligatures w14:val="standardContextual"/>
                    </w:rPr>
                    <w:t>dient minimaal uit 2 van de 3 onderstaande vormen van dienstverlening (kerncompetenties) te bestaan.</w:t>
                  </w:r>
                </w:p>
                <w:p w14:paraId="7E2F6FB2" w14:textId="77777777" w:rsidR="00143E98" w:rsidRPr="008F03DE" w:rsidRDefault="00143E98" w:rsidP="00A27CAF">
                  <w:pPr>
                    <w:rPr>
                      <w:sz w:val="16"/>
                      <w:szCs w:val="16"/>
                      <w:highlight w:val="yellow"/>
                    </w:rPr>
                  </w:pPr>
                </w:p>
              </w:tc>
            </w:tr>
            <w:tr w:rsidR="00143E98" w:rsidRPr="008F03DE" w14:paraId="6410BDBA" w14:textId="77777777" w:rsidTr="00A27CAF">
              <w:trPr>
                <w:trHeight w:val="510"/>
              </w:trPr>
              <w:tc>
                <w:tcPr>
                  <w:tcW w:w="1980" w:type="dxa"/>
                </w:tcPr>
                <w:p w14:paraId="4456A492" w14:textId="77777777" w:rsidR="00143E98" w:rsidRPr="008F03DE" w:rsidRDefault="00143E98" w:rsidP="00A27CAF">
                  <w:pPr>
                    <w:rPr>
                      <w:sz w:val="16"/>
                      <w:szCs w:val="16"/>
                      <w:highlight w:val="yellow"/>
                    </w:rPr>
                  </w:pPr>
                  <w:r w:rsidRPr="008F03DE">
                    <w:rPr>
                      <w:sz w:val="16"/>
                      <w:szCs w:val="16"/>
                      <w:highlight w:val="yellow"/>
                    </w:rPr>
                    <w:t>Kerncompetentie 1</w:t>
                  </w:r>
                </w:p>
              </w:tc>
              <w:tc>
                <w:tcPr>
                  <w:tcW w:w="3685" w:type="dxa"/>
                </w:tcPr>
                <w:p w14:paraId="4AF45BC4" w14:textId="77777777" w:rsidR="00143E98" w:rsidRPr="008F03DE" w:rsidRDefault="00143E98" w:rsidP="00A27CAF">
                  <w:pPr>
                    <w:spacing w:after="160" w:line="259" w:lineRule="auto"/>
                    <w:contextualSpacing/>
                    <w:rPr>
                      <w:sz w:val="16"/>
                      <w:szCs w:val="16"/>
                      <w:highlight w:val="yellow"/>
                    </w:rPr>
                  </w:pPr>
                  <w:r w:rsidRPr="008F03DE">
                    <w:rPr>
                      <w:sz w:val="16"/>
                      <w:szCs w:val="16"/>
                      <w:highlight w:val="yellow"/>
                    </w:rPr>
                    <w:t xml:space="preserve">AI Chatbots </w:t>
                  </w:r>
                  <w:proofErr w:type="spellStart"/>
                  <w:r w:rsidRPr="008F03DE">
                    <w:rPr>
                      <w:sz w:val="16"/>
                      <w:szCs w:val="16"/>
                      <w:highlight w:val="yellow"/>
                    </w:rPr>
                    <w:t>and</w:t>
                  </w:r>
                  <w:proofErr w:type="spellEnd"/>
                  <w:r w:rsidRPr="008F03DE">
                    <w:rPr>
                      <w:sz w:val="16"/>
                      <w:szCs w:val="16"/>
                      <w:highlight w:val="yellow"/>
                    </w:rPr>
                    <w:t xml:space="preserve"> Virtual </w:t>
                  </w:r>
                  <w:proofErr w:type="spellStart"/>
                  <w:r w:rsidRPr="008F03DE">
                    <w:rPr>
                      <w:sz w:val="16"/>
                      <w:szCs w:val="16"/>
                      <w:highlight w:val="yellow"/>
                    </w:rPr>
                    <w:t>Assistants</w:t>
                  </w:r>
                  <w:proofErr w:type="spellEnd"/>
                  <w:r w:rsidRPr="008F03DE">
                    <w:rPr>
                      <w:sz w:val="16"/>
                      <w:szCs w:val="16"/>
                      <w:highlight w:val="yellow"/>
                    </w:rPr>
                    <w:t xml:space="preserve">: maakt bijvoorbeeld gebruik van natuurlijke taalverwerking (NLP) om intelligente antwoorden te geven en te helpen bij het oplossen van problemen, integreert met services om geautomatiseerde ondersteuning te bieden en gebruikers te begeleiden bij het oplossen van veelvoorkomende problemen. Of een AI-gestuurde assistent die gebruikers helpt met geautomatiseerde reacties en voorspellende inzichten voor het oplossen van problemen. Voorbeelden hiervan (niet uitputtend) zijn: </w:t>
                  </w:r>
                  <w:proofErr w:type="spellStart"/>
                  <w:r w:rsidRPr="008F03DE">
                    <w:rPr>
                      <w:sz w:val="16"/>
                      <w:szCs w:val="16"/>
                      <w:highlight w:val="yellow"/>
                    </w:rPr>
                    <w:t>Zoho</w:t>
                  </w:r>
                  <w:proofErr w:type="spellEnd"/>
                  <w:r w:rsidRPr="008F03DE">
                    <w:rPr>
                      <w:sz w:val="16"/>
                      <w:szCs w:val="16"/>
                      <w:highlight w:val="yellow"/>
                    </w:rPr>
                    <w:t xml:space="preserve"> Zia, Microsoft Dynamics 365 Virtual Agent of IBM Watson Assistant of gelijkwaardig.</w:t>
                  </w:r>
                </w:p>
                <w:p w14:paraId="1B71492B" w14:textId="77777777" w:rsidR="00143E98" w:rsidRPr="008F03DE" w:rsidRDefault="00143E98" w:rsidP="00A27CAF">
                  <w:pPr>
                    <w:spacing w:after="160" w:line="259" w:lineRule="auto"/>
                    <w:contextualSpacing/>
                    <w:rPr>
                      <w:sz w:val="16"/>
                      <w:szCs w:val="16"/>
                      <w:highlight w:val="yellow"/>
                    </w:rPr>
                  </w:pPr>
                </w:p>
              </w:tc>
            </w:tr>
            <w:tr w:rsidR="00143E98" w:rsidRPr="008F03DE" w14:paraId="769E86BA" w14:textId="77777777" w:rsidTr="00A27CAF">
              <w:trPr>
                <w:trHeight w:val="510"/>
              </w:trPr>
              <w:tc>
                <w:tcPr>
                  <w:tcW w:w="1980" w:type="dxa"/>
                </w:tcPr>
                <w:p w14:paraId="714B70DE" w14:textId="77777777" w:rsidR="00143E98" w:rsidRPr="008F03DE" w:rsidRDefault="00143E98" w:rsidP="00A27CAF">
                  <w:pPr>
                    <w:rPr>
                      <w:sz w:val="16"/>
                      <w:szCs w:val="16"/>
                      <w:highlight w:val="yellow"/>
                    </w:rPr>
                  </w:pPr>
                  <w:r w:rsidRPr="008F03DE">
                    <w:rPr>
                      <w:sz w:val="16"/>
                      <w:szCs w:val="16"/>
                      <w:highlight w:val="yellow"/>
                    </w:rPr>
                    <w:t>Kerncompetentie 2</w:t>
                  </w:r>
                </w:p>
              </w:tc>
              <w:tc>
                <w:tcPr>
                  <w:tcW w:w="3685" w:type="dxa"/>
                </w:tcPr>
                <w:p w14:paraId="7635EEDA" w14:textId="77777777" w:rsidR="00143E98" w:rsidRPr="008F03DE" w:rsidRDefault="00143E98" w:rsidP="00A27CAF">
                  <w:pPr>
                    <w:spacing w:after="160" w:line="259" w:lineRule="auto"/>
                    <w:contextualSpacing/>
                    <w:rPr>
                      <w:sz w:val="16"/>
                      <w:szCs w:val="16"/>
                      <w:highlight w:val="yellow"/>
                    </w:rPr>
                  </w:pPr>
                  <w:r w:rsidRPr="008F03DE">
                    <w:rPr>
                      <w:sz w:val="16"/>
                      <w:szCs w:val="16"/>
                      <w:highlight w:val="yellow"/>
                    </w:rPr>
                    <w:t xml:space="preserve">AI </w:t>
                  </w:r>
                  <w:proofErr w:type="spellStart"/>
                  <w:r w:rsidRPr="008F03DE">
                    <w:rPr>
                      <w:sz w:val="16"/>
                      <w:szCs w:val="16"/>
                      <w:highlight w:val="yellow"/>
                    </w:rPr>
                    <w:t>Predictive</w:t>
                  </w:r>
                  <w:proofErr w:type="spellEnd"/>
                  <w:r w:rsidRPr="008F03DE">
                    <w:rPr>
                      <w:sz w:val="16"/>
                      <w:szCs w:val="16"/>
                      <w:highlight w:val="yellow"/>
                    </w:rPr>
                    <w:t xml:space="preserve"> Maintenance </w:t>
                  </w:r>
                  <w:proofErr w:type="spellStart"/>
                  <w:r w:rsidRPr="008F03DE">
                    <w:rPr>
                      <w:sz w:val="16"/>
                      <w:szCs w:val="16"/>
                      <w:highlight w:val="yellow"/>
                    </w:rPr>
                    <w:t>and</w:t>
                  </w:r>
                  <w:proofErr w:type="spellEnd"/>
                  <w:r w:rsidRPr="008F03DE">
                    <w:rPr>
                      <w:sz w:val="16"/>
                      <w:szCs w:val="16"/>
                      <w:highlight w:val="yellow"/>
                    </w:rPr>
                    <w:t xml:space="preserve"> Analytics: maakt bijvoorbeeld gebruik van machine </w:t>
                  </w:r>
                  <w:proofErr w:type="spellStart"/>
                  <w:r w:rsidRPr="008F03DE">
                    <w:rPr>
                      <w:sz w:val="16"/>
                      <w:szCs w:val="16"/>
                      <w:highlight w:val="yellow"/>
                    </w:rPr>
                    <w:t>learning</w:t>
                  </w:r>
                  <w:proofErr w:type="spellEnd"/>
                  <w:r w:rsidRPr="008F03DE">
                    <w:rPr>
                      <w:sz w:val="16"/>
                      <w:szCs w:val="16"/>
                      <w:highlight w:val="yellow"/>
                    </w:rPr>
                    <w:t xml:space="preserve"> om toekomstige problemen te voorspellen en te voorkomen, biedt proactieve ondersteuning, of biedt </w:t>
                  </w:r>
                  <w:proofErr w:type="spellStart"/>
                  <w:r w:rsidRPr="008F03DE">
                    <w:rPr>
                      <w:sz w:val="16"/>
                      <w:szCs w:val="16"/>
                      <w:highlight w:val="yellow"/>
                    </w:rPr>
                    <w:t>realtime</w:t>
                  </w:r>
                  <w:proofErr w:type="spellEnd"/>
                  <w:r w:rsidRPr="008F03DE">
                    <w:rPr>
                      <w:sz w:val="16"/>
                      <w:szCs w:val="16"/>
                      <w:highlight w:val="yellow"/>
                    </w:rPr>
                    <w:t xml:space="preserve"> inzichten en geautomatiseerd herstel. Voorbeelden hiervan (niet uitputtend) zijn: </w:t>
                  </w:r>
                  <w:proofErr w:type="spellStart"/>
                  <w:r w:rsidRPr="008F03DE">
                    <w:rPr>
                      <w:sz w:val="16"/>
                      <w:szCs w:val="16"/>
                      <w:highlight w:val="yellow"/>
                    </w:rPr>
                    <w:t>Splunk</w:t>
                  </w:r>
                  <w:proofErr w:type="spellEnd"/>
                  <w:r w:rsidRPr="008F03DE">
                    <w:rPr>
                      <w:sz w:val="16"/>
                      <w:szCs w:val="16"/>
                      <w:highlight w:val="yellow"/>
                    </w:rPr>
                    <w:t xml:space="preserve">, </w:t>
                  </w:r>
                  <w:proofErr w:type="spellStart"/>
                  <w:r w:rsidRPr="008F03DE">
                    <w:rPr>
                      <w:sz w:val="16"/>
                      <w:szCs w:val="16"/>
                      <w:highlight w:val="yellow"/>
                    </w:rPr>
                    <w:t>ServiceNow</w:t>
                  </w:r>
                  <w:proofErr w:type="spellEnd"/>
                  <w:r w:rsidRPr="008F03DE">
                    <w:rPr>
                      <w:sz w:val="16"/>
                      <w:szCs w:val="16"/>
                      <w:highlight w:val="yellow"/>
                    </w:rPr>
                    <w:t xml:space="preserve"> of </w:t>
                  </w:r>
                  <w:proofErr w:type="spellStart"/>
                  <w:r w:rsidRPr="008F03DE">
                    <w:rPr>
                      <w:sz w:val="16"/>
                      <w:szCs w:val="16"/>
                      <w:highlight w:val="yellow"/>
                    </w:rPr>
                    <w:t>Predictive</w:t>
                  </w:r>
                  <w:proofErr w:type="spellEnd"/>
                  <w:r w:rsidRPr="008F03DE">
                    <w:rPr>
                      <w:sz w:val="16"/>
                      <w:szCs w:val="16"/>
                      <w:highlight w:val="yellow"/>
                    </w:rPr>
                    <w:t xml:space="preserve"> Intelligence of gelijkwaardig.</w:t>
                  </w:r>
                </w:p>
                <w:p w14:paraId="0E192B4B" w14:textId="77777777" w:rsidR="00143E98" w:rsidRPr="008F03DE" w:rsidRDefault="00143E98" w:rsidP="00A27CAF">
                  <w:pPr>
                    <w:rPr>
                      <w:sz w:val="16"/>
                      <w:szCs w:val="16"/>
                      <w:highlight w:val="yellow"/>
                    </w:rPr>
                  </w:pPr>
                </w:p>
              </w:tc>
            </w:tr>
            <w:tr w:rsidR="00143E98" w:rsidRPr="008F03DE" w14:paraId="3062F33C" w14:textId="77777777" w:rsidTr="00A27CAF">
              <w:trPr>
                <w:trHeight w:val="510"/>
              </w:trPr>
              <w:tc>
                <w:tcPr>
                  <w:tcW w:w="1980" w:type="dxa"/>
                </w:tcPr>
                <w:p w14:paraId="3AA38D66" w14:textId="77777777" w:rsidR="00143E98" w:rsidRPr="008F03DE" w:rsidRDefault="00143E98" w:rsidP="00A27CAF">
                  <w:pPr>
                    <w:rPr>
                      <w:sz w:val="16"/>
                      <w:szCs w:val="16"/>
                      <w:highlight w:val="yellow"/>
                    </w:rPr>
                  </w:pPr>
                  <w:r w:rsidRPr="008F03DE">
                    <w:rPr>
                      <w:sz w:val="16"/>
                      <w:szCs w:val="16"/>
                      <w:highlight w:val="yellow"/>
                    </w:rPr>
                    <w:lastRenderedPageBreak/>
                    <w:t>Kerncompetentie 3</w:t>
                  </w:r>
                </w:p>
              </w:tc>
              <w:tc>
                <w:tcPr>
                  <w:tcW w:w="3685" w:type="dxa"/>
                </w:tcPr>
                <w:p w14:paraId="2F745766" w14:textId="77777777" w:rsidR="00143E98" w:rsidRPr="008F03DE" w:rsidRDefault="00143E98" w:rsidP="00A27CAF">
                  <w:pPr>
                    <w:spacing w:after="160" w:line="259" w:lineRule="auto"/>
                    <w:contextualSpacing/>
                    <w:rPr>
                      <w:sz w:val="16"/>
                      <w:szCs w:val="16"/>
                      <w:highlight w:val="yellow"/>
                    </w:rPr>
                  </w:pPr>
                  <w:r w:rsidRPr="008F03DE">
                    <w:rPr>
                      <w:sz w:val="16"/>
                      <w:szCs w:val="16"/>
                      <w:highlight w:val="yellow"/>
                    </w:rPr>
                    <w:t>AI-</w:t>
                  </w:r>
                  <w:proofErr w:type="spellStart"/>
                  <w:r w:rsidRPr="008F03DE">
                    <w:rPr>
                      <w:sz w:val="16"/>
                      <w:szCs w:val="16"/>
                      <w:highlight w:val="yellow"/>
                    </w:rPr>
                    <w:t>Powered</w:t>
                  </w:r>
                  <w:proofErr w:type="spellEnd"/>
                  <w:r w:rsidRPr="008F03DE">
                    <w:rPr>
                      <w:sz w:val="16"/>
                      <w:szCs w:val="16"/>
                      <w:highlight w:val="yellow"/>
                    </w:rPr>
                    <w:t xml:space="preserve"> </w:t>
                  </w:r>
                  <w:proofErr w:type="spellStart"/>
                  <w:r w:rsidRPr="008F03DE">
                    <w:rPr>
                      <w:sz w:val="16"/>
                      <w:szCs w:val="16"/>
                      <w:highlight w:val="yellow"/>
                    </w:rPr>
                    <w:t>Diagnostics</w:t>
                  </w:r>
                  <w:proofErr w:type="spellEnd"/>
                  <w:r w:rsidRPr="008F03DE">
                    <w:rPr>
                      <w:sz w:val="16"/>
                      <w:szCs w:val="16"/>
                      <w:highlight w:val="yellow"/>
                    </w:rPr>
                    <w:t xml:space="preserve">: maakt gebruik van AI om bijvoorbeeld systeemprestaties te bewaken, afwijkingen te detecteren en herstelprocessen voor IT-ondersteuning te automatiseren of combineert AI met bewaking en beheer op afstand (RMM) om voorspellend onderhoud en geautomatiseerde probleemoplossing te bieden. Voorbeelden hiervan (niet uitputtend) zijn: </w:t>
                  </w:r>
                  <w:proofErr w:type="spellStart"/>
                  <w:r w:rsidRPr="008F03DE">
                    <w:rPr>
                      <w:sz w:val="16"/>
                      <w:szCs w:val="16"/>
                      <w:highlight w:val="yellow"/>
                    </w:rPr>
                    <w:t>NinjaRMM</w:t>
                  </w:r>
                  <w:proofErr w:type="spellEnd"/>
                  <w:r w:rsidRPr="008F03DE">
                    <w:rPr>
                      <w:sz w:val="16"/>
                      <w:szCs w:val="16"/>
                      <w:highlight w:val="yellow"/>
                    </w:rPr>
                    <w:t xml:space="preserve"> of </w:t>
                  </w:r>
                  <w:proofErr w:type="spellStart"/>
                  <w:r w:rsidRPr="008F03DE">
                    <w:rPr>
                      <w:sz w:val="16"/>
                      <w:szCs w:val="16"/>
                      <w:highlight w:val="yellow"/>
                    </w:rPr>
                    <w:t>Atera</w:t>
                  </w:r>
                  <w:proofErr w:type="spellEnd"/>
                  <w:r w:rsidRPr="008F03DE">
                    <w:rPr>
                      <w:sz w:val="16"/>
                      <w:szCs w:val="16"/>
                      <w:highlight w:val="yellow"/>
                    </w:rPr>
                    <w:t xml:space="preserve"> of gelijkwaardig.</w:t>
                  </w:r>
                </w:p>
                <w:p w14:paraId="1D49B9A0" w14:textId="77777777" w:rsidR="00143E98" w:rsidRPr="008F03DE" w:rsidRDefault="00143E98" w:rsidP="00A27CAF">
                  <w:pPr>
                    <w:rPr>
                      <w:sz w:val="16"/>
                      <w:szCs w:val="16"/>
                      <w:highlight w:val="yellow"/>
                    </w:rPr>
                  </w:pPr>
                </w:p>
              </w:tc>
            </w:tr>
            <w:tr w:rsidR="00143E98" w:rsidRPr="008F03DE" w14:paraId="08CB1F0B" w14:textId="77777777" w:rsidTr="00A27CAF">
              <w:trPr>
                <w:trHeight w:val="510"/>
              </w:trPr>
              <w:tc>
                <w:tcPr>
                  <w:tcW w:w="1980" w:type="dxa"/>
                </w:tcPr>
                <w:p w14:paraId="5F1A22E8" w14:textId="77777777" w:rsidR="00143E98" w:rsidRPr="008F03DE" w:rsidRDefault="00143E98" w:rsidP="00A27CAF">
                  <w:pPr>
                    <w:rPr>
                      <w:sz w:val="16"/>
                      <w:szCs w:val="16"/>
                      <w:highlight w:val="yellow"/>
                    </w:rPr>
                  </w:pPr>
                  <w:r w:rsidRPr="008F03DE">
                    <w:rPr>
                      <w:sz w:val="16"/>
                      <w:szCs w:val="16"/>
                      <w:highlight w:val="yellow"/>
                    </w:rPr>
                    <w:t>Uitgebreide omschrijving van de opdracht, waaruit blijkt dat deze opdracht voldoet aan de gestelde eisen.</w:t>
                  </w:r>
                </w:p>
                <w:p w14:paraId="08B9FD85" w14:textId="77777777" w:rsidR="00143E98" w:rsidRPr="008F03DE" w:rsidRDefault="00143E98" w:rsidP="00A27CAF">
                  <w:pPr>
                    <w:rPr>
                      <w:sz w:val="16"/>
                      <w:szCs w:val="16"/>
                      <w:highlight w:val="yellow"/>
                    </w:rPr>
                  </w:pPr>
                  <w:r w:rsidRPr="008F03DE">
                    <w:rPr>
                      <w:sz w:val="16"/>
                      <w:szCs w:val="16"/>
                      <w:highlight w:val="yellow"/>
                    </w:rPr>
                    <w:t xml:space="preserve">(uitgevoerde </w:t>
                  </w:r>
                </w:p>
                <w:p w14:paraId="623F859F" w14:textId="77777777" w:rsidR="00143E98" w:rsidRPr="008F03DE" w:rsidRDefault="00143E98" w:rsidP="00A27CAF">
                  <w:pPr>
                    <w:rPr>
                      <w:sz w:val="16"/>
                      <w:szCs w:val="16"/>
                      <w:highlight w:val="yellow"/>
                    </w:rPr>
                  </w:pPr>
                  <w:r w:rsidRPr="008F03DE">
                    <w:rPr>
                      <w:sz w:val="16"/>
                      <w:szCs w:val="16"/>
                      <w:highlight w:val="yellow"/>
                    </w:rPr>
                    <w:t xml:space="preserve"> activiteiten en/of </w:t>
                  </w:r>
                </w:p>
                <w:p w14:paraId="39F60858" w14:textId="77777777" w:rsidR="00143E98" w:rsidRPr="008F03DE" w:rsidRDefault="00143E98" w:rsidP="00A27CAF">
                  <w:pPr>
                    <w:rPr>
                      <w:sz w:val="16"/>
                      <w:szCs w:val="16"/>
                      <w:highlight w:val="yellow"/>
                    </w:rPr>
                  </w:pPr>
                  <w:r w:rsidRPr="008F03DE">
                    <w:rPr>
                      <w:sz w:val="16"/>
                      <w:szCs w:val="16"/>
                      <w:highlight w:val="yellow"/>
                    </w:rPr>
                    <w:t xml:space="preserve"> opgeleverde </w:t>
                  </w:r>
                </w:p>
                <w:p w14:paraId="2EAADACE" w14:textId="77777777" w:rsidR="00143E98" w:rsidRPr="008F03DE" w:rsidRDefault="00143E98" w:rsidP="00A27CAF">
                  <w:pPr>
                    <w:rPr>
                      <w:sz w:val="16"/>
                      <w:szCs w:val="16"/>
                      <w:highlight w:val="yellow"/>
                    </w:rPr>
                  </w:pPr>
                  <w:r w:rsidRPr="008F03DE">
                    <w:rPr>
                      <w:sz w:val="16"/>
                      <w:szCs w:val="16"/>
                      <w:highlight w:val="yellow"/>
                    </w:rPr>
                    <w:t xml:space="preserve"> resultaten)</w:t>
                  </w:r>
                </w:p>
              </w:tc>
              <w:tc>
                <w:tcPr>
                  <w:tcW w:w="3685" w:type="dxa"/>
                </w:tcPr>
                <w:p w14:paraId="6B98EB92" w14:textId="77777777" w:rsidR="00143E98" w:rsidRPr="008F03DE" w:rsidRDefault="00143E98" w:rsidP="00A27CAF">
                  <w:pPr>
                    <w:rPr>
                      <w:sz w:val="16"/>
                      <w:szCs w:val="16"/>
                      <w:highlight w:val="yellow"/>
                    </w:rPr>
                  </w:pPr>
                  <w:r w:rsidRPr="008F03DE">
                    <w:rPr>
                      <w:sz w:val="16"/>
                      <w:szCs w:val="16"/>
                      <w:highlight w:val="yellow"/>
                    </w:rPr>
                    <w:t>inhoudelijk omschrijven per kerncompetentie:</w:t>
                  </w:r>
                </w:p>
                <w:p w14:paraId="64923EF7" w14:textId="77777777" w:rsidR="00143E98" w:rsidRPr="008F03DE" w:rsidRDefault="00143E98" w:rsidP="00A27CAF">
                  <w:pPr>
                    <w:rPr>
                      <w:sz w:val="16"/>
                      <w:szCs w:val="16"/>
                      <w:highlight w:val="yellow"/>
                    </w:rPr>
                  </w:pPr>
                  <w:r w:rsidRPr="008F03DE">
                    <w:rPr>
                      <w:sz w:val="16"/>
                      <w:szCs w:val="16"/>
                      <w:highlight w:val="yellow"/>
                    </w:rPr>
                    <w:fldChar w:fldCharType="begin">
                      <w:ffData>
                        <w:name w:val="Text4"/>
                        <w:enabled/>
                        <w:calcOnExit w:val="0"/>
                        <w:textInput/>
                      </w:ffData>
                    </w:fldChar>
                  </w:r>
                  <w:r w:rsidRPr="008F03DE">
                    <w:rPr>
                      <w:sz w:val="16"/>
                      <w:szCs w:val="16"/>
                      <w:highlight w:val="yellow"/>
                    </w:rPr>
                    <w:instrText xml:space="preserve"> FORMTEXT </w:instrText>
                  </w:r>
                  <w:r w:rsidRPr="008F03DE">
                    <w:rPr>
                      <w:sz w:val="16"/>
                      <w:szCs w:val="16"/>
                      <w:highlight w:val="yellow"/>
                    </w:rPr>
                  </w:r>
                  <w:r w:rsidRPr="008F03DE">
                    <w:rPr>
                      <w:sz w:val="16"/>
                      <w:szCs w:val="16"/>
                      <w:highlight w:val="yellow"/>
                    </w:rPr>
                    <w:fldChar w:fldCharType="separate"/>
                  </w:r>
                  <w:r w:rsidRPr="008F03DE">
                    <w:rPr>
                      <w:noProof/>
                      <w:sz w:val="16"/>
                      <w:szCs w:val="16"/>
                      <w:highlight w:val="yellow"/>
                    </w:rPr>
                    <w:t> </w:t>
                  </w:r>
                  <w:r w:rsidRPr="008F03DE">
                    <w:rPr>
                      <w:noProof/>
                      <w:sz w:val="16"/>
                      <w:szCs w:val="16"/>
                      <w:highlight w:val="yellow"/>
                    </w:rPr>
                    <w:t> </w:t>
                  </w:r>
                  <w:r w:rsidRPr="008F03DE">
                    <w:rPr>
                      <w:noProof/>
                      <w:sz w:val="16"/>
                      <w:szCs w:val="16"/>
                      <w:highlight w:val="yellow"/>
                    </w:rPr>
                    <w:t> </w:t>
                  </w:r>
                  <w:r w:rsidRPr="008F03DE">
                    <w:rPr>
                      <w:noProof/>
                      <w:sz w:val="16"/>
                      <w:szCs w:val="16"/>
                      <w:highlight w:val="yellow"/>
                    </w:rPr>
                    <w:t> </w:t>
                  </w:r>
                  <w:r w:rsidRPr="008F03DE">
                    <w:rPr>
                      <w:noProof/>
                      <w:sz w:val="16"/>
                      <w:szCs w:val="16"/>
                      <w:highlight w:val="yellow"/>
                    </w:rPr>
                    <w:t> </w:t>
                  </w:r>
                  <w:r w:rsidRPr="008F03DE">
                    <w:rPr>
                      <w:sz w:val="16"/>
                      <w:szCs w:val="16"/>
                      <w:highlight w:val="yellow"/>
                    </w:rPr>
                    <w:fldChar w:fldCharType="end"/>
                  </w:r>
                </w:p>
                <w:p w14:paraId="59867E8B" w14:textId="77777777" w:rsidR="00143E98" w:rsidRPr="008F03DE" w:rsidRDefault="00143E98" w:rsidP="00A27CAF">
                  <w:pPr>
                    <w:rPr>
                      <w:sz w:val="16"/>
                      <w:szCs w:val="16"/>
                      <w:highlight w:val="yellow"/>
                    </w:rPr>
                  </w:pPr>
                </w:p>
                <w:p w14:paraId="17B17B28" w14:textId="77777777" w:rsidR="00143E98" w:rsidRPr="008F03DE" w:rsidRDefault="00143E98" w:rsidP="00A27CAF">
                  <w:pPr>
                    <w:rPr>
                      <w:sz w:val="16"/>
                      <w:szCs w:val="16"/>
                      <w:highlight w:val="yellow"/>
                    </w:rPr>
                  </w:pPr>
                </w:p>
                <w:p w14:paraId="0ECE6D26" w14:textId="77777777" w:rsidR="00143E98" w:rsidRPr="008F03DE" w:rsidRDefault="00143E98" w:rsidP="00A27CAF">
                  <w:pPr>
                    <w:rPr>
                      <w:sz w:val="16"/>
                      <w:szCs w:val="16"/>
                      <w:highlight w:val="yellow"/>
                    </w:rPr>
                  </w:pPr>
                </w:p>
                <w:p w14:paraId="203E0673" w14:textId="77777777" w:rsidR="00143E98" w:rsidRPr="008F03DE" w:rsidRDefault="00143E98" w:rsidP="00A27CAF">
                  <w:pPr>
                    <w:rPr>
                      <w:sz w:val="16"/>
                      <w:szCs w:val="16"/>
                      <w:highlight w:val="yellow"/>
                    </w:rPr>
                  </w:pPr>
                </w:p>
                <w:p w14:paraId="068A33BC" w14:textId="77777777" w:rsidR="00143E98" w:rsidRPr="008F03DE" w:rsidRDefault="00143E98" w:rsidP="00A27CAF">
                  <w:pPr>
                    <w:rPr>
                      <w:sz w:val="16"/>
                      <w:szCs w:val="16"/>
                      <w:highlight w:val="yellow"/>
                    </w:rPr>
                  </w:pPr>
                </w:p>
                <w:p w14:paraId="7EEF717C" w14:textId="77777777" w:rsidR="00143E98" w:rsidRPr="008F03DE" w:rsidRDefault="00143E98" w:rsidP="00A27CAF">
                  <w:pPr>
                    <w:rPr>
                      <w:sz w:val="16"/>
                      <w:szCs w:val="16"/>
                      <w:highlight w:val="yellow"/>
                    </w:rPr>
                  </w:pPr>
                </w:p>
                <w:p w14:paraId="42E1991C" w14:textId="77777777" w:rsidR="00143E98" w:rsidRPr="008F03DE" w:rsidRDefault="00143E98" w:rsidP="00A27CAF">
                  <w:pPr>
                    <w:rPr>
                      <w:sz w:val="16"/>
                      <w:szCs w:val="16"/>
                      <w:highlight w:val="yellow"/>
                    </w:rPr>
                  </w:pPr>
                </w:p>
                <w:p w14:paraId="63BB92C6" w14:textId="77777777" w:rsidR="00143E98" w:rsidRPr="008F03DE" w:rsidRDefault="00143E98" w:rsidP="00A27CAF">
                  <w:pPr>
                    <w:rPr>
                      <w:sz w:val="16"/>
                      <w:szCs w:val="16"/>
                      <w:highlight w:val="yellow"/>
                    </w:rPr>
                  </w:pPr>
                </w:p>
                <w:p w14:paraId="2DFA9A56" w14:textId="77777777" w:rsidR="00143E98" w:rsidRPr="008F03DE" w:rsidRDefault="00143E98" w:rsidP="00A27CAF">
                  <w:pPr>
                    <w:rPr>
                      <w:sz w:val="16"/>
                      <w:szCs w:val="16"/>
                      <w:highlight w:val="yellow"/>
                    </w:rPr>
                  </w:pPr>
                </w:p>
                <w:p w14:paraId="01FF9802" w14:textId="77777777" w:rsidR="00143E98" w:rsidRPr="008F03DE" w:rsidRDefault="00143E98" w:rsidP="00A27CAF">
                  <w:pPr>
                    <w:rPr>
                      <w:sz w:val="16"/>
                      <w:szCs w:val="16"/>
                      <w:highlight w:val="yellow"/>
                    </w:rPr>
                  </w:pPr>
                </w:p>
                <w:p w14:paraId="45773222" w14:textId="77777777" w:rsidR="00143E98" w:rsidRPr="008F03DE" w:rsidRDefault="00143E98" w:rsidP="00A27CAF">
                  <w:pPr>
                    <w:rPr>
                      <w:sz w:val="16"/>
                      <w:szCs w:val="16"/>
                      <w:highlight w:val="yellow"/>
                    </w:rPr>
                  </w:pPr>
                </w:p>
              </w:tc>
            </w:tr>
            <w:tr w:rsidR="00143E98" w:rsidRPr="008F03DE" w14:paraId="2D87EFB7" w14:textId="77777777" w:rsidTr="00A27CAF">
              <w:trPr>
                <w:trHeight w:val="510"/>
              </w:trPr>
              <w:tc>
                <w:tcPr>
                  <w:tcW w:w="1980" w:type="dxa"/>
                </w:tcPr>
                <w:p w14:paraId="7372A78F" w14:textId="77777777" w:rsidR="00143E98" w:rsidRPr="008F03DE" w:rsidRDefault="00143E98" w:rsidP="00A27CAF">
                  <w:pPr>
                    <w:rPr>
                      <w:sz w:val="16"/>
                      <w:szCs w:val="16"/>
                      <w:highlight w:val="yellow"/>
                    </w:rPr>
                  </w:pPr>
                  <w:r w:rsidRPr="008F03DE">
                    <w:rPr>
                      <w:sz w:val="16"/>
                      <w:szCs w:val="16"/>
                      <w:highlight w:val="yellow"/>
                    </w:rPr>
                    <w:t xml:space="preserve">Indien van toepassing, deel van de opdracht die door de </w:t>
                  </w:r>
                  <w:proofErr w:type="spellStart"/>
                  <w:r w:rsidRPr="008F03DE">
                    <w:rPr>
                      <w:sz w:val="16"/>
                      <w:szCs w:val="16"/>
                      <w:highlight w:val="yellow"/>
                    </w:rPr>
                    <w:t>Combinant</w:t>
                  </w:r>
                  <w:proofErr w:type="spellEnd"/>
                  <w:r w:rsidRPr="008F03DE">
                    <w:rPr>
                      <w:sz w:val="16"/>
                      <w:szCs w:val="16"/>
                      <w:highlight w:val="yellow"/>
                    </w:rPr>
                    <w:t xml:space="preserve"> of onderaannemer is uitgevoerd. </w:t>
                  </w:r>
                </w:p>
                <w:p w14:paraId="10930C7E" w14:textId="77777777" w:rsidR="00143E98" w:rsidRPr="008F03DE" w:rsidRDefault="00143E98" w:rsidP="00A27CAF">
                  <w:pPr>
                    <w:rPr>
                      <w:sz w:val="16"/>
                      <w:szCs w:val="16"/>
                      <w:highlight w:val="yellow"/>
                    </w:rPr>
                  </w:pPr>
                </w:p>
              </w:tc>
              <w:tc>
                <w:tcPr>
                  <w:tcW w:w="3685" w:type="dxa"/>
                </w:tcPr>
                <w:p w14:paraId="7452F4D8" w14:textId="77777777" w:rsidR="00143E98" w:rsidRPr="008F03DE" w:rsidRDefault="00143E98" w:rsidP="00A27CAF">
                  <w:pPr>
                    <w:rPr>
                      <w:sz w:val="16"/>
                      <w:szCs w:val="16"/>
                      <w:highlight w:val="yellow"/>
                    </w:rPr>
                  </w:pPr>
                  <w:r w:rsidRPr="008F03DE">
                    <w:rPr>
                      <w:sz w:val="16"/>
                      <w:szCs w:val="16"/>
                      <w:highlight w:val="yellow"/>
                    </w:rPr>
                    <w:t xml:space="preserve">inhoudelijk omschrijven per kerncompetentie datgene wat de </w:t>
                  </w:r>
                  <w:proofErr w:type="spellStart"/>
                  <w:r w:rsidRPr="008F03DE">
                    <w:rPr>
                      <w:sz w:val="16"/>
                      <w:szCs w:val="16"/>
                      <w:highlight w:val="yellow"/>
                    </w:rPr>
                    <w:t>Combinant</w:t>
                  </w:r>
                  <w:proofErr w:type="spellEnd"/>
                  <w:r w:rsidRPr="008F03DE">
                    <w:rPr>
                      <w:sz w:val="16"/>
                      <w:szCs w:val="16"/>
                      <w:highlight w:val="yellow"/>
                    </w:rPr>
                    <w:t xml:space="preserve"> / Onderaannemer heeft uitgevoerd:</w:t>
                  </w:r>
                </w:p>
              </w:tc>
            </w:tr>
            <w:tr w:rsidR="00143E98" w:rsidRPr="008F03DE" w14:paraId="00EDA9C8" w14:textId="77777777" w:rsidTr="00A27CAF">
              <w:trPr>
                <w:trHeight w:val="510"/>
              </w:trPr>
              <w:tc>
                <w:tcPr>
                  <w:tcW w:w="1980" w:type="dxa"/>
                </w:tcPr>
                <w:p w14:paraId="53041306" w14:textId="77777777" w:rsidR="00143E98" w:rsidRPr="008F03DE" w:rsidRDefault="00143E98" w:rsidP="00A27CAF">
                  <w:pPr>
                    <w:rPr>
                      <w:sz w:val="16"/>
                      <w:szCs w:val="16"/>
                      <w:highlight w:val="yellow"/>
                    </w:rPr>
                  </w:pPr>
                  <w:r w:rsidRPr="008F03DE">
                    <w:rPr>
                      <w:sz w:val="16"/>
                      <w:szCs w:val="16"/>
                      <w:highlight w:val="yellow"/>
                    </w:rPr>
                    <w:t>Looptijd van de opdracht</w:t>
                  </w:r>
                </w:p>
                <w:p w14:paraId="5E5ABB53" w14:textId="77777777" w:rsidR="00143E98" w:rsidRPr="008F03DE" w:rsidRDefault="00143E98" w:rsidP="00A27CAF">
                  <w:pPr>
                    <w:rPr>
                      <w:sz w:val="16"/>
                      <w:szCs w:val="16"/>
                      <w:highlight w:val="yellow"/>
                    </w:rPr>
                  </w:pPr>
                </w:p>
              </w:tc>
              <w:tc>
                <w:tcPr>
                  <w:tcW w:w="3685" w:type="dxa"/>
                </w:tcPr>
                <w:p w14:paraId="59D13971" w14:textId="77777777" w:rsidR="00143E98" w:rsidRPr="008F03DE" w:rsidRDefault="00143E98" w:rsidP="00A27CAF">
                  <w:pPr>
                    <w:rPr>
                      <w:sz w:val="16"/>
                      <w:szCs w:val="16"/>
                      <w:highlight w:val="yellow"/>
                    </w:rPr>
                  </w:pPr>
                </w:p>
                <w:p w14:paraId="4A95792B" w14:textId="77777777" w:rsidR="00143E98" w:rsidRPr="008F03DE" w:rsidRDefault="00143E98" w:rsidP="00A27CAF">
                  <w:pPr>
                    <w:rPr>
                      <w:sz w:val="16"/>
                      <w:szCs w:val="16"/>
                      <w:highlight w:val="yellow"/>
                    </w:rPr>
                  </w:pPr>
                  <w:r w:rsidRPr="008F03DE">
                    <w:rPr>
                      <w:sz w:val="16"/>
                      <w:szCs w:val="16"/>
                      <w:highlight w:val="yellow"/>
                    </w:rPr>
                    <w:t xml:space="preserve">Van </w:t>
                  </w:r>
                  <w:r w:rsidRPr="008F03DE">
                    <w:rPr>
                      <w:sz w:val="16"/>
                      <w:szCs w:val="16"/>
                      <w:highlight w:val="yellow"/>
                    </w:rPr>
                    <w:fldChar w:fldCharType="begin">
                      <w:ffData>
                        <w:name w:val="Text4"/>
                        <w:enabled/>
                        <w:calcOnExit w:val="0"/>
                        <w:textInput/>
                      </w:ffData>
                    </w:fldChar>
                  </w:r>
                  <w:r w:rsidRPr="008F03DE">
                    <w:rPr>
                      <w:sz w:val="16"/>
                      <w:szCs w:val="16"/>
                      <w:highlight w:val="yellow"/>
                    </w:rPr>
                    <w:instrText xml:space="preserve"> FORMTEXT </w:instrText>
                  </w:r>
                  <w:r w:rsidRPr="008F03DE">
                    <w:rPr>
                      <w:sz w:val="16"/>
                      <w:szCs w:val="16"/>
                      <w:highlight w:val="yellow"/>
                    </w:rPr>
                  </w:r>
                  <w:r w:rsidRPr="008F03DE">
                    <w:rPr>
                      <w:sz w:val="16"/>
                      <w:szCs w:val="16"/>
                      <w:highlight w:val="yellow"/>
                    </w:rPr>
                    <w:fldChar w:fldCharType="separate"/>
                  </w:r>
                  <w:r w:rsidRPr="008F03DE">
                    <w:rPr>
                      <w:sz w:val="16"/>
                      <w:szCs w:val="16"/>
                      <w:highlight w:val="yellow"/>
                    </w:rPr>
                    <w:t> </w:t>
                  </w:r>
                  <w:r w:rsidRPr="008F03DE">
                    <w:rPr>
                      <w:sz w:val="16"/>
                      <w:szCs w:val="16"/>
                      <w:highlight w:val="yellow"/>
                    </w:rPr>
                    <w:t> </w:t>
                  </w:r>
                  <w:r w:rsidRPr="008F03DE">
                    <w:rPr>
                      <w:sz w:val="16"/>
                      <w:szCs w:val="16"/>
                      <w:highlight w:val="yellow"/>
                    </w:rPr>
                    <w:t> </w:t>
                  </w:r>
                  <w:r w:rsidRPr="008F03DE">
                    <w:rPr>
                      <w:sz w:val="16"/>
                      <w:szCs w:val="16"/>
                      <w:highlight w:val="yellow"/>
                    </w:rPr>
                    <w:t> </w:t>
                  </w:r>
                  <w:r w:rsidRPr="008F03DE">
                    <w:rPr>
                      <w:sz w:val="16"/>
                      <w:szCs w:val="16"/>
                      <w:highlight w:val="yellow"/>
                    </w:rPr>
                    <w:t> </w:t>
                  </w:r>
                  <w:r w:rsidRPr="008F03DE">
                    <w:rPr>
                      <w:sz w:val="16"/>
                      <w:szCs w:val="16"/>
                      <w:highlight w:val="yellow"/>
                    </w:rPr>
                    <w:fldChar w:fldCharType="end"/>
                  </w:r>
                  <w:r w:rsidRPr="008F03DE">
                    <w:rPr>
                      <w:sz w:val="16"/>
                      <w:szCs w:val="16"/>
                      <w:highlight w:val="yellow"/>
                    </w:rPr>
                    <w:t xml:space="preserve"> Tot </w:t>
                  </w:r>
                  <w:r w:rsidRPr="008F03DE">
                    <w:rPr>
                      <w:sz w:val="16"/>
                      <w:szCs w:val="16"/>
                      <w:highlight w:val="yellow"/>
                    </w:rPr>
                    <w:fldChar w:fldCharType="begin">
                      <w:ffData>
                        <w:name w:val="Text4"/>
                        <w:enabled/>
                        <w:calcOnExit w:val="0"/>
                        <w:textInput/>
                      </w:ffData>
                    </w:fldChar>
                  </w:r>
                  <w:r w:rsidRPr="008F03DE">
                    <w:rPr>
                      <w:sz w:val="16"/>
                      <w:szCs w:val="16"/>
                      <w:highlight w:val="yellow"/>
                    </w:rPr>
                    <w:instrText xml:space="preserve"> FORMTEXT </w:instrText>
                  </w:r>
                  <w:r w:rsidRPr="008F03DE">
                    <w:rPr>
                      <w:sz w:val="16"/>
                      <w:szCs w:val="16"/>
                      <w:highlight w:val="yellow"/>
                    </w:rPr>
                  </w:r>
                  <w:r w:rsidRPr="008F03DE">
                    <w:rPr>
                      <w:sz w:val="16"/>
                      <w:szCs w:val="16"/>
                      <w:highlight w:val="yellow"/>
                    </w:rPr>
                    <w:fldChar w:fldCharType="separate"/>
                  </w:r>
                  <w:r w:rsidRPr="008F03DE">
                    <w:rPr>
                      <w:sz w:val="16"/>
                      <w:szCs w:val="16"/>
                      <w:highlight w:val="yellow"/>
                    </w:rPr>
                    <w:t> </w:t>
                  </w:r>
                  <w:r w:rsidRPr="008F03DE">
                    <w:rPr>
                      <w:sz w:val="16"/>
                      <w:szCs w:val="16"/>
                      <w:highlight w:val="yellow"/>
                    </w:rPr>
                    <w:t> </w:t>
                  </w:r>
                  <w:r w:rsidRPr="008F03DE">
                    <w:rPr>
                      <w:sz w:val="16"/>
                      <w:szCs w:val="16"/>
                      <w:highlight w:val="yellow"/>
                    </w:rPr>
                    <w:t> </w:t>
                  </w:r>
                  <w:r w:rsidRPr="008F03DE">
                    <w:rPr>
                      <w:sz w:val="16"/>
                      <w:szCs w:val="16"/>
                      <w:highlight w:val="yellow"/>
                    </w:rPr>
                    <w:t> </w:t>
                  </w:r>
                  <w:r w:rsidRPr="008F03DE">
                    <w:rPr>
                      <w:sz w:val="16"/>
                      <w:szCs w:val="16"/>
                      <w:highlight w:val="yellow"/>
                    </w:rPr>
                    <w:t> </w:t>
                  </w:r>
                  <w:r w:rsidRPr="008F03DE">
                    <w:rPr>
                      <w:sz w:val="16"/>
                      <w:szCs w:val="16"/>
                      <w:highlight w:val="yellow"/>
                    </w:rPr>
                    <w:fldChar w:fldCharType="end"/>
                  </w:r>
                </w:p>
                <w:p w14:paraId="63564DA5" w14:textId="77777777" w:rsidR="00143E98" w:rsidRPr="008F03DE" w:rsidRDefault="00143E98" w:rsidP="00A27CAF">
                  <w:pPr>
                    <w:rPr>
                      <w:sz w:val="16"/>
                      <w:szCs w:val="16"/>
                      <w:highlight w:val="yellow"/>
                    </w:rPr>
                  </w:pPr>
                </w:p>
              </w:tc>
            </w:tr>
            <w:tr w:rsidR="00143E98" w:rsidRPr="008F03DE" w14:paraId="16F1D199" w14:textId="77777777" w:rsidTr="00A27CAF">
              <w:trPr>
                <w:trHeight w:val="510"/>
              </w:trPr>
              <w:tc>
                <w:tcPr>
                  <w:tcW w:w="5665" w:type="dxa"/>
                  <w:gridSpan w:val="2"/>
                </w:tcPr>
                <w:p w14:paraId="38971448" w14:textId="77777777" w:rsidR="00143E98" w:rsidRPr="008F03DE" w:rsidRDefault="00143E98" w:rsidP="00A27CAF">
                  <w:pPr>
                    <w:rPr>
                      <w:sz w:val="16"/>
                      <w:szCs w:val="16"/>
                      <w:highlight w:val="yellow"/>
                    </w:rPr>
                  </w:pPr>
                  <w:r w:rsidRPr="008F03DE">
                    <w:rPr>
                      <w:sz w:val="16"/>
                      <w:szCs w:val="16"/>
                      <w:highlight w:val="yellow"/>
                    </w:rPr>
                    <w:t>In te vullen door referent (opdrachtgever)</w:t>
                  </w:r>
                </w:p>
              </w:tc>
            </w:tr>
            <w:tr w:rsidR="00143E98" w:rsidRPr="008F03DE" w14:paraId="35514E86" w14:textId="77777777" w:rsidTr="00A27CAF">
              <w:trPr>
                <w:trHeight w:val="510"/>
              </w:trPr>
              <w:tc>
                <w:tcPr>
                  <w:tcW w:w="1980" w:type="dxa"/>
                </w:tcPr>
                <w:p w14:paraId="56028571" w14:textId="77777777" w:rsidR="00143E98" w:rsidRPr="008F03DE" w:rsidRDefault="00143E98" w:rsidP="00A27CAF">
                  <w:pPr>
                    <w:rPr>
                      <w:sz w:val="16"/>
                      <w:szCs w:val="16"/>
                      <w:highlight w:val="yellow"/>
                    </w:rPr>
                  </w:pPr>
                  <w:r w:rsidRPr="008F03DE">
                    <w:rPr>
                      <w:sz w:val="16"/>
                      <w:szCs w:val="16"/>
                      <w:highlight w:val="yellow"/>
                    </w:rPr>
                    <w:t>Opmerkingen</w:t>
                  </w:r>
                </w:p>
              </w:tc>
              <w:tc>
                <w:tcPr>
                  <w:tcW w:w="3685" w:type="dxa"/>
                </w:tcPr>
                <w:p w14:paraId="39C615FF" w14:textId="77777777" w:rsidR="00143E98" w:rsidRPr="008F03DE" w:rsidRDefault="00143E98" w:rsidP="00A27CAF">
                  <w:pPr>
                    <w:rPr>
                      <w:sz w:val="16"/>
                      <w:szCs w:val="16"/>
                      <w:highlight w:val="yellow"/>
                    </w:rPr>
                  </w:pPr>
                </w:p>
                <w:p w14:paraId="7F469839" w14:textId="77777777" w:rsidR="00143E98" w:rsidRPr="008F03DE" w:rsidRDefault="00143E98" w:rsidP="00A27CAF">
                  <w:pPr>
                    <w:rPr>
                      <w:sz w:val="16"/>
                      <w:szCs w:val="16"/>
                      <w:highlight w:val="yellow"/>
                    </w:rPr>
                  </w:pPr>
                </w:p>
                <w:p w14:paraId="524AB293" w14:textId="77777777" w:rsidR="00143E98" w:rsidRPr="008F03DE" w:rsidRDefault="00143E98" w:rsidP="00A27CAF">
                  <w:pPr>
                    <w:rPr>
                      <w:sz w:val="16"/>
                      <w:szCs w:val="16"/>
                      <w:highlight w:val="yellow"/>
                    </w:rPr>
                  </w:pPr>
                </w:p>
                <w:p w14:paraId="16B19296" w14:textId="77777777" w:rsidR="00143E98" w:rsidRPr="008F03DE" w:rsidRDefault="00143E98" w:rsidP="00A27CAF">
                  <w:pPr>
                    <w:rPr>
                      <w:sz w:val="16"/>
                      <w:szCs w:val="16"/>
                      <w:highlight w:val="yellow"/>
                    </w:rPr>
                  </w:pPr>
                </w:p>
              </w:tc>
            </w:tr>
            <w:tr w:rsidR="00143E98" w:rsidRPr="008F03DE" w14:paraId="769F6079" w14:textId="77777777" w:rsidTr="00A27CAF">
              <w:trPr>
                <w:trHeight w:val="510"/>
              </w:trPr>
              <w:tc>
                <w:tcPr>
                  <w:tcW w:w="1980" w:type="dxa"/>
                </w:tcPr>
                <w:p w14:paraId="0B3E2FD8" w14:textId="77777777" w:rsidR="00143E98" w:rsidRPr="008F03DE" w:rsidRDefault="00143E98" w:rsidP="00A27CAF">
                  <w:pPr>
                    <w:rPr>
                      <w:sz w:val="16"/>
                      <w:szCs w:val="16"/>
                      <w:highlight w:val="yellow"/>
                    </w:rPr>
                  </w:pPr>
                  <w:r w:rsidRPr="008F03DE">
                    <w:rPr>
                      <w:sz w:val="16"/>
                      <w:szCs w:val="16"/>
                      <w:highlight w:val="yellow"/>
                    </w:rPr>
                    <w:t>Bedrijfsnaam referent</w:t>
                  </w:r>
                </w:p>
              </w:tc>
              <w:tc>
                <w:tcPr>
                  <w:tcW w:w="3685" w:type="dxa"/>
                </w:tcPr>
                <w:p w14:paraId="6BBE17AE" w14:textId="77777777" w:rsidR="00143E98" w:rsidRPr="008F03DE" w:rsidRDefault="00143E98" w:rsidP="00A27CAF">
                  <w:pPr>
                    <w:rPr>
                      <w:sz w:val="16"/>
                      <w:szCs w:val="16"/>
                      <w:highlight w:val="yellow"/>
                    </w:rPr>
                  </w:pPr>
                </w:p>
              </w:tc>
            </w:tr>
            <w:tr w:rsidR="00143E98" w:rsidRPr="008F03DE" w14:paraId="37C237B8" w14:textId="77777777" w:rsidTr="00A27CAF">
              <w:trPr>
                <w:trHeight w:val="510"/>
              </w:trPr>
              <w:tc>
                <w:tcPr>
                  <w:tcW w:w="1980" w:type="dxa"/>
                </w:tcPr>
                <w:p w14:paraId="5B45024F" w14:textId="77777777" w:rsidR="00143E98" w:rsidRPr="008F03DE" w:rsidRDefault="00143E98" w:rsidP="00A27CAF">
                  <w:pPr>
                    <w:rPr>
                      <w:sz w:val="16"/>
                      <w:szCs w:val="16"/>
                      <w:highlight w:val="yellow"/>
                    </w:rPr>
                  </w:pPr>
                  <w:r w:rsidRPr="008F03DE">
                    <w:rPr>
                      <w:sz w:val="16"/>
                      <w:szCs w:val="16"/>
                      <w:highlight w:val="yellow"/>
                    </w:rPr>
                    <w:t>Naam van de referent</w:t>
                  </w:r>
                </w:p>
              </w:tc>
              <w:tc>
                <w:tcPr>
                  <w:tcW w:w="3685" w:type="dxa"/>
                </w:tcPr>
                <w:p w14:paraId="01767063" w14:textId="77777777" w:rsidR="00143E98" w:rsidRPr="008F03DE" w:rsidRDefault="00143E98" w:rsidP="00A27CAF">
                  <w:pPr>
                    <w:rPr>
                      <w:sz w:val="16"/>
                      <w:szCs w:val="16"/>
                      <w:highlight w:val="yellow"/>
                    </w:rPr>
                  </w:pPr>
                </w:p>
              </w:tc>
            </w:tr>
            <w:tr w:rsidR="00143E98" w:rsidRPr="008F03DE" w14:paraId="03D83A5C" w14:textId="77777777" w:rsidTr="00A27CAF">
              <w:trPr>
                <w:trHeight w:val="510"/>
              </w:trPr>
              <w:tc>
                <w:tcPr>
                  <w:tcW w:w="1980" w:type="dxa"/>
                </w:tcPr>
                <w:p w14:paraId="30E058B3" w14:textId="77777777" w:rsidR="00143E98" w:rsidRPr="008F03DE" w:rsidRDefault="00143E98" w:rsidP="00A27CAF">
                  <w:pPr>
                    <w:rPr>
                      <w:sz w:val="16"/>
                      <w:szCs w:val="16"/>
                      <w:highlight w:val="yellow"/>
                    </w:rPr>
                  </w:pPr>
                  <w:r w:rsidRPr="008F03DE">
                    <w:rPr>
                      <w:sz w:val="16"/>
                      <w:szCs w:val="16"/>
                      <w:highlight w:val="yellow"/>
                    </w:rPr>
                    <w:lastRenderedPageBreak/>
                    <w:t>Tel.nr van de referent</w:t>
                  </w:r>
                </w:p>
              </w:tc>
              <w:tc>
                <w:tcPr>
                  <w:tcW w:w="3685" w:type="dxa"/>
                </w:tcPr>
                <w:p w14:paraId="29B79B94" w14:textId="77777777" w:rsidR="00143E98" w:rsidRPr="008F03DE" w:rsidRDefault="00143E98" w:rsidP="00A27CAF">
                  <w:pPr>
                    <w:rPr>
                      <w:sz w:val="16"/>
                      <w:szCs w:val="16"/>
                      <w:highlight w:val="yellow"/>
                    </w:rPr>
                  </w:pPr>
                </w:p>
              </w:tc>
            </w:tr>
            <w:tr w:rsidR="00143E98" w:rsidRPr="008F03DE" w14:paraId="376EE82F" w14:textId="77777777" w:rsidTr="00A27CAF">
              <w:trPr>
                <w:trHeight w:val="510"/>
              </w:trPr>
              <w:tc>
                <w:tcPr>
                  <w:tcW w:w="1980" w:type="dxa"/>
                </w:tcPr>
                <w:p w14:paraId="19439ABD" w14:textId="77777777" w:rsidR="00143E98" w:rsidRPr="008F03DE" w:rsidRDefault="00143E98" w:rsidP="00A27CAF">
                  <w:pPr>
                    <w:rPr>
                      <w:sz w:val="16"/>
                      <w:szCs w:val="16"/>
                      <w:highlight w:val="yellow"/>
                    </w:rPr>
                  </w:pPr>
                  <w:r w:rsidRPr="008F03DE">
                    <w:rPr>
                      <w:sz w:val="16"/>
                      <w:szCs w:val="16"/>
                      <w:highlight w:val="yellow"/>
                    </w:rPr>
                    <w:t>Functie referent</w:t>
                  </w:r>
                </w:p>
              </w:tc>
              <w:tc>
                <w:tcPr>
                  <w:tcW w:w="3685" w:type="dxa"/>
                </w:tcPr>
                <w:p w14:paraId="51940ACB" w14:textId="77777777" w:rsidR="00143E98" w:rsidRPr="008F03DE" w:rsidRDefault="00143E98" w:rsidP="00A27CAF">
                  <w:pPr>
                    <w:rPr>
                      <w:sz w:val="16"/>
                      <w:szCs w:val="16"/>
                      <w:highlight w:val="yellow"/>
                    </w:rPr>
                  </w:pPr>
                </w:p>
              </w:tc>
            </w:tr>
            <w:tr w:rsidR="00143E98" w:rsidRPr="008F03DE" w14:paraId="03D3751D" w14:textId="77777777" w:rsidTr="00A27CAF">
              <w:trPr>
                <w:trHeight w:val="510"/>
              </w:trPr>
              <w:tc>
                <w:tcPr>
                  <w:tcW w:w="1980" w:type="dxa"/>
                </w:tcPr>
                <w:p w14:paraId="34CE3621" w14:textId="77777777" w:rsidR="00143E98" w:rsidRPr="008F03DE" w:rsidRDefault="00143E98" w:rsidP="00A27CAF">
                  <w:pPr>
                    <w:rPr>
                      <w:sz w:val="16"/>
                      <w:szCs w:val="16"/>
                      <w:highlight w:val="yellow"/>
                    </w:rPr>
                  </w:pPr>
                  <w:r w:rsidRPr="008F03DE">
                    <w:rPr>
                      <w:sz w:val="16"/>
                      <w:szCs w:val="16"/>
                      <w:highlight w:val="yellow"/>
                    </w:rPr>
                    <w:t>Handtekening voor instemming met inhoud van de referentie</w:t>
                  </w:r>
                </w:p>
                <w:p w14:paraId="65FF6EC5" w14:textId="77777777" w:rsidR="00143E98" w:rsidRPr="008F03DE" w:rsidRDefault="00143E98" w:rsidP="00A27CAF">
                  <w:pPr>
                    <w:rPr>
                      <w:sz w:val="16"/>
                      <w:szCs w:val="16"/>
                      <w:highlight w:val="yellow"/>
                    </w:rPr>
                  </w:pPr>
                </w:p>
              </w:tc>
              <w:tc>
                <w:tcPr>
                  <w:tcW w:w="3685" w:type="dxa"/>
                </w:tcPr>
                <w:p w14:paraId="13497328" w14:textId="77777777" w:rsidR="00143E98" w:rsidRPr="008F03DE" w:rsidRDefault="00143E98" w:rsidP="00A27CAF">
                  <w:pPr>
                    <w:rPr>
                      <w:sz w:val="16"/>
                      <w:szCs w:val="16"/>
                      <w:highlight w:val="yellow"/>
                    </w:rPr>
                  </w:pPr>
                </w:p>
              </w:tc>
            </w:tr>
            <w:tr w:rsidR="00143E98" w:rsidRPr="008178D0" w14:paraId="48FDDE18" w14:textId="77777777" w:rsidTr="00A27CAF">
              <w:trPr>
                <w:trHeight w:val="510"/>
              </w:trPr>
              <w:tc>
                <w:tcPr>
                  <w:tcW w:w="1980" w:type="dxa"/>
                </w:tcPr>
                <w:p w14:paraId="62409A1F" w14:textId="77777777" w:rsidR="00143E98" w:rsidRPr="008178D0" w:rsidRDefault="00143E98" w:rsidP="00A27CAF">
                  <w:pPr>
                    <w:rPr>
                      <w:sz w:val="16"/>
                      <w:szCs w:val="16"/>
                    </w:rPr>
                  </w:pPr>
                  <w:r w:rsidRPr="008F03DE">
                    <w:rPr>
                      <w:sz w:val="16"/>
                      <w:szCs w:val="16"/>
                      <w:highlight w:val="yellow"/>
                    </w:rPr>
                    <w:t>Plaats en datum</w:t>
                  </w:r>
                </w:p>
              </w:tc>
              <w:tc>
                <w:tcPr>
                  <w:tcW w:w="3685" w:type="dxa"/>
                </w:tcPr>
                <w:p w14:paraId="63658721" w14:textId="77777777" w:rsidR="00143E98" w:rsidRPr="008178D0" w:rsidRDefault="00143E98" w:rsidP="00A27CAF">
                  <w:pPr>
                    <w:rPr>
                      <w:sz w:val="16"/>
                      <w:szCs w:val="16"/>
                    </w:rPr>
                  </w:pPr>
                </w:p>
              </w:tc>
            </w:tr>
          </w:tbl>
          <w:p w14:paraId="4E3E2824" w14:textId="77777777" w:rsidR="00143E98" w:rsidRPr="00B31521" w:rsidRDefault="00143E98" w:rsidP="00A27CAF">
            <w:pPr>
              <w:contextualSpacing/>
              <w:rPr>
                <w:sz w:val="16"/>
                <w:szCs w:val="16"/>
                <w:highlight w:val="yellow"/>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196DCB9" w14:textId="77777777" w:rsidR="00143E98" w:rsidRPr="00B31521" w:rsidRDefault="00143E98" w:rsidP="00A27CAF">
            <w:pPr>
              <w:spacing w:line="240" w:lineRule="exact"/>
              <w:rPr>
                <w:sz w:val="16"/>
                <w:szCs w:val="16"/>
              </w:rPr>
            </w:pPr>
          </w:p>
        </w:tc>
        <w:tc>
          <w:tcPr>
            <w:tcW w:w="846" w:type="dxa"/>
            <w:tcBorders>
              <w:top w:val="single" w:sz="4" w:space="0" w:color="auto"/>
              <w:left w:val="single" w:sz="4" w:space="0" w:color="auto"/>
              <w:bottom w:val="single" w:sz="4" w:space="0" w:color="auto"/>
              <w:right w:val="single" w:sz="4" w:space="0" w:color="auto"/>
            </w:tcBorders>
            <w:shd w:val="clear" w:color="auto" w:fill="auto"/>
          </w:tcPr>
          <w:p w14:paraId="539E7169" w14:textId="77777777" w:rsidR="00143E98" w:rsidRPr="00B31521" w:rsidRDefault="00143E98" w:rsidP="00A27CAF">
            <w:pPr>
              <w:jc w:val="center"/>
              <w:rPr>
                <w:sz w:val="16"/>
                <w:szCs w:val="16"/>
              </w:rPr>
            </w:pPr>
            <w:r>
              <w:rPr>
                <w:sz w:val="16"/>
                <w:szCs w:val="16"/>
              </w:rPr>
              <w:t>80</w:t>
            </w:r>
          </w:p>
        </w:tc>
      </w:tr>
    </w:tbl>
    <w:p w14:paraId="5C3BAD5D" w14:textId="56AA80EC" w:rsidR="00143E98" w:rsidRPr="0072129C" w:rsidRDefault="00143E98" w:rsidP="001C4FA5">
      <w:pPr>
        <w:spacing w:line="240" w:lineRule="auto"/>
        <w:rPr>
          <w:b/>
          <w:bCs/>
        </w:rPr>
      </w:pPr>
      <w:r>
        <w:rPr>
          <w:b/>
          <w:bCs/>
        </w:rPr>
        <w:lastRenderedPageBreak/>
        <w:br w:type="page"/>
      </w:r>
    </w:p>
    <w:p w14:paraId="3395E420" w14:textId="1D9C84B3" w:rsidR="00172A9D" w:rsidRPr="007118B9" w:rsidRDefault="0072129C">
      <w:pPr>
        <w:spacing w:line="240" w:lineRule="auto"/>
      </w:pPr>
      <w:r w:rsidRPr="007118B9">
        <w:rPr>
          <w:b/>
          <w:bCs/>
          <w:sz w:val="24"/>
        </w:rPr>
        <w:lastRenderedPageBreak/>
        <w:t>CIRCULAIR</w:t>
      </w:r>
    </w:p>
    <w:p w14:paraId="1E0A2FCE" w14:textId="77777777" w:rsidR="007118B9" w:rsidRPr="007118B9" w:rsidRDefault="007118B9">
      <w:pPr>
        <w:spacing w:line="240" w:lineRule="auto"/>
        <w:rPr>
          <w:b/>
          <w:bCs/>
          <w:sz w:val="24"/>
        </w:rPr>
      </w:pPr>
    </w:p>
    <w:tbl>
      <w:tblPr>
        <w:tblW w:w="901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6096"/>
        <w:gridCol w:w="850"/>
        <w:gridCol w:w="917"/>
      </w:tblGrid>
      <w:tr w:rsidR="007118B9" w:rsidRPr="00B31521" w14:paraId="3DB338CF" w14:textId="77777777" w:rsidTr="00A27CAF">
        <w:trPr>
          <w:trHeight w:val="268"/>
        </w:trPr>
        <w:tc>
          <w:tcPr>
            <w:tcW w:w="1149" w:type="dxa"/>
            <w:shd w:val="clear" w:color="auto" w:fill="8DB3E2" w:themeFill="text2" w:themeFillTint="66"/>
          </w:tcPr>
          <w:p w14:paraId="5BFD0AFA" w14:textId="77777777" w:rsidR="007118B9" w:rsidRPr="00B31521" w:rsidRDefault="007118B9" w:rsidP="00A27CAF">
            <w:pPr>
              <w:spacing w:line="240" w:lineRule="exact"/>
              <w:rPr>
                <w:rFonts w:cs="Arial"/>
                <w:b/>
                <w:sz w:val="16"/>
                <w:szCs w:val="16"/>
              </w:rPr>
            </w:pPr>
            <w:r w:rsidRPr="00B31521">
              <w:rPr>
                <w:rFonts w:cs="Arial"/>
                <w:b/>
                <w:sz w:val="16"/>
                <w:szCs w:val="16"/>
              </w:rPr>
              <w:t>Nr.</w:t>
            </w:r>
          </w:p>
        </w:tc>
        <w:tc>
          <w:tcPr>
            <w:tcW w:w="6096" w:type="dxa"/>
            <w:shd w:val="clear" w:color="auto" w:fill="8DB3E2" w:themeFill="text2" w:themeFillTint="66"/>
          </w:tcPr>
          <w:p w14:paraId="159AF596" w14:textId="77777777" w:rsidR="007118B9" w:rsidRPr="00B31521" w:rsidRDefault="007118B9" w:rsidP="00A27CAF">
            <w:pPr>
              <w:rPr>
                <w:b/>
                <w:bCs/>
              </w:rPr>
            </w:pPr>
            <w:r w:rsidRPr="00B31521">
              <w:rPr>
                <w:b/>
                <w:bCs/>
              </w:rPr>
              <w:t>Omschrijving</w:t>
            </w:r>
          </w:p>
        </w:tc>
        <w:tc>
          <w:tcPr>
            <w:tcW w:w="850" w:type="dxa"/>
            <w:shd w:val="clear" w:color="auto" w:fill="8DB3E2" w:themeFill="text2" w:themeFillTint="66"/>
          </w:tcPr>
          <w:p w14:paraId="74CC2A05" w14:textId="77777777" w:rsidR="007118B9" w:rsidRPr="00B31521" w:rsidRDefault="007118B9" w:rsidP="00A27CAF">
            <w:pPr>
              <w:spacing w:line="240" w:lineRule="exact"/>
              <w:rPr>
                <w:rFonts w:cs="Arial"/>
                <w:b/>
                <w:bCs/>
                <w:sz w:val="16"/>
                <w:szCs w:val="16"/>
              </w:rPr>
            </w:pPr>
            <w:r w:rsidRPr="00B31521">
              <w:rPr>
                <w:rFonts w:cs="Arial"/>
                <w:b/>
                <w:bCs/>
                <w:sz w:val="16"/>
                <w:szCs w:val="16"/>
              </w:rPr>
              <w:t>C/NC</w:t>
            </w:r>
          </w:p>
        </w:tc>
        <w:tc>
          <w:tcPr>
            <w:tcW w:w="917" w:type="dxa"/>
            <w:shd w:val="clear" w:color="auto" w:fill="8DB3E2" w:themeFill="text2" w:themeFillTint="66"/>
          </w:tcPr>
          <w:p w14:paraId="5774FA4D" w14:textId="77777777" w:rsidR="007118B9" w:rsidRPr="00B31521" w:rsidRDefault="007118B9" w:rsidP="00A27CAF">
            <w:pPr>
              <w:jc w:val="center"/>
              <w:rPr>
                <w:b/>
                <w:bCs/>
                <w:sz w:val="16"/>
                <w:szCs w:val="16"/>
              </w:rPr>
            </w:pPr>
            <w:r w:rsidRPr="00B31521">
              <w:rPr>
                <w:b/>
                <w:bCs/>
                <w:sz w:val="16"/>
                <w:szCs w:val="16"/>
              </w:rPr>
              <w:t>Punten</w:t>
            </w:r>
          </w:p>
        </w:tc>
      </w:tr>
      <w:tr w:rsidR="007118B9" w:rsidRPr="00B31521" w14:paraId="293BC8F3" w14:textId="77777777" w:rsidTr="00A27CAF">
        <w:tc>
          <w:tcPr>
            <w:tcW w:w="1149" w:type="dxa"/>
            <w:shd w:val="clear" w:color="auto" w:fill="auto"/>
          </w:tcPr>
          <w:p w14:paraId="3E5A4FBD" w14:textId="77777777" w:rsidR="007118B9" w:rsidRPr="00B31521" w:rsidRDefault="007118B9" w:rsidP="00A27CAF">
            <w:pPr>
              <w:rPr>
                <w:sz w:val="16"/>
                <w:szCs w:val="16"/>
              </w:rPr>
            </w:pPr>
            <w:bookmarkStart w:id="7" w:name="_Hlk65238484"/>
            <w:r w:rsidRPr="00B31521">
              <w:rPr>
                <w:sz w:val="16"/>
                <w:szCs w:val="16"/>
              </w:rPr>
              <w:t>W.16.3.1</w:t>
            </w:r>
          </w:p>
        </w:tc>
        <w:tc>
          <w:tcPr>
            <w:tcW w:w="6096" w:type="dxa"/>
            <w:shd w:val="clear" w:color="000000" w:fill="FFFFFF"/>
            <w:vAlign w:val="center"/>
          </w:tcPr>
          <w:p w14:paraId="29B1CC65" w14:textId="77777777" w:rsidR="007118B9" w:rsidRDefault="007118B9" w:rsidP="00A27CAF">
            <w:pPr>
              <w:rPr>
                <w:sz w:val="16"/>
                <w:szCs w:val="16"/>
              </w:rPr>
            </w:pPr>
            <w:r w:rsidRPr="00B31521">
              <w:rPr>
                <w:sz w:val="16"/>
                <w:szCs w:val="16"/>
              </w:rPr>
              <w:t xml:space="preserve">Opdrachtnemer levert alleen </w:t>
            </w:r>
            <w:r>
              <w:rPr>
                <w:sz w:val="16"/>
                <w:szCs w:val="16"/>
              </w:rPr>
              <w:t>inkt/toner</w:t>
            </w:r>
            <w:r w:rsidRPr="00B31521">
              <w:rPr>
                <w:sz w:val="16"/>
                <w:szCs w:val="16"/>
              </w:rPr>
              <w:t>cartridges waarvan de verpakking conform vigerende wet- en regelgeving (wet Milieubeheer en vanaf 1 januari 2024 de Omgevingswet) afgevoerd mag worden via het reguliere restafval met als doel de hoeveelheid vervoersbewegingen behorende bij de Prestatie te beperken.</w:t>
            </w:r>
          </w:p>
          <w:p w14:paraId="24FB0427" w14:textId="77777777" w:rsidR="007118B9" w:rsidRDefault="007118B9" w:rsidP="00A27CAF">
            <w:pPr>
              <w:rPr>
                <w:sz w:val="16"/>
                <w:szCs w:val="16"/>
              </w:rPr>
            </w:pPr>
          </w:p>
          <w:p w14:paraId="4CDB0E41" w14:textId="77777777" w:rsidR="007118B9" w:rsidRPr="00A27CAF" w:rsidRDefault="007118B9" w:rsidP="00A27CAF">
            <w:pPr>
              <w:rPr>
                <w:rFonts w:cs="Arial"/>
                <w:b/>
                <w:bCs/>
                <w:sz w:val="16"/>
                <w:szCs w:val="16"/>
                <w:highlight w:val="yellow"/>
              </w:rPr>
            </w:pPr>
            <w:r w:rsidRPr="00A27CAF">
              <w:rPr>
                <w:rFonts w:cs="Arial"/>
                <w:b/>
                <w:bCs/>
                <w:sz w:val="16"/>
                <w:szCs w:val="16"/>
                <w:highlight w:val="yellow"/>
              </w:rPr>
              <w:t>Bewijsmiddelen te overleggen als Bijlage J bij inschrijving:</w:t>
            </w:r>
          </w:p>
          <w:p w14:paraId="0ABEB566" w14:textId="77777777" w:rsidR="007118B9" w:rsidRPr="00A27CAF" w:rsidRDefault="007118B9" w:rsidP="00A27CAF">
            <w:pPr>
              <w:rPr>
                <w:sz w:val="16"/>
                <w:szCs w:val="16"/>
                <w:highlight w:val="yellow"/>
              </w:rPr>
            </w:pPr>
            <w:r w:rsidRPr="00A27CAF">
              <w:rPr>
                <w:sz w:val="16"/>
                <w:szCs w:val="16"/>
                <w:highlight w:val="yellow"/>
              </w:rPr>
              <w:t>Ondertekende verklaring welke minimaal bevat:</w:t>
            </w:r>
          </w:p>
          <w:p w14:paraId="5141BF1A" w14:textId="77777777" w:rsidR="007118B9" w:rsidRPr="00A27CAF" w:rsidRDefault="007118B9" w:rsidP="007118B9">
            <w:pPr>
              <w:pStyle w:val="Lijstalinea"/>
              <w:numPr>
                <w:ilvl w:val="0"/>
                <w:numId w:val="42"/>
              </w:numPr>
              <w:rPr>
                <w:sz w:val="16"/>
                <w:szCs w:val="16"/>
                <w:highlight w:val="yellow"/>
              </w:rPr>
            </w:pPr>
            <w:r w:rsidRPr="00A27CAF">
              <w:rPr>
                <w:sz w:val="16"/>
                <w:szCs w:val="16"/>
                <w:highlight w:val="yellow"/>
              </w:rPr>
              <w:t>Bevestiging dat alle geleverde inkt/tonercartridgeverpakkingen voldoen aan de vigerende wet- en regelgeving (Wet Milieubeheer en Omgevingswet per 1 januari 2024) en via regulier restafval afgevoerd mogen worden.</w:t>
            </w:r>
          </w:p>
          <w:p w14:paraId="624D395C" w14:textId="77777777" w:rsidR="007118B9" w:rsidRPr="00D10BDD" w:rsidRDefault="007118B9" w:rsidP="007118B9">
            <w:pPr>
              <w:pStyle w:val="Lijstalinea"/>
              <w:numPr>
                <w:ilvl w:val="0"/>
                <w:numId w:val="42"/>
              </w:numPr>
              <w:rPr>
                <w:sz w:val="16"/>
                <w:szCs w:val="16"/>
              </w:rPr>
            </w:pPr>
            <w:r w:rsidRPr="00A27CAF">
              <w:rPr>
                <w:sz w:val="16"/>
                <w:szCs w:val="16"/>
                <w:highlight w:val="yellow"/>
              </w:rPr>
              <w:t>Documentatie of certificering van de fabrikant waaruit blijkt dat de verpakkingen aan deze eis voldoen of een verklaring van een onafhankelijke instantie (bijv. certificeringsorganisatie of producentenorganisatie) die de conformiteit bevestigt.</w:t>
            </w:r>
          </w:p>
          <w:p w14:paraId="479E745C" w14:textId="77777777" w:rsidR="007118B9" w:rsidRPr="00B31521" w:rsidRDefault="007118B9" w:rsidP="00A27CAF">
            <w:pPr>
              <w:rPr>
                <w:sz w:val="16"/>
                <w:szCs w:val="16"/>
              </w:rPr>
            </w:pPr>
          </w:p>
        </w:tc>
        <w:tc>
          <w:tcPr>
            <w:tcW w:w="850" w:type="dxa"/>
            <w:shd w:val="clear" w:color="auto" w:fill="auto"/>
            <w:vAlign w:val="center"/>
          </w:tcPr>
          <w:p w14:paraId="24E2C384" w14:textId="77777777" w:rsidR="007118B9" w:rsidRPr="00B31521" w:rsidRDefault="007118B9" w:rsidP="00A27CAF">
            <w:pPr>
              <w:rPr>
                <w:sz w:val="16"/>
                <w:szCs w:val="16"/>
              </w:rPr>
            </w:pPr>
          </w:p>
        </w:tc>
        <w:tc>
          <w:tcPr>
            <w:tcW w:w="917" w:type="dxa"/>
            <w:shd w:val="clear" w:color="auto" w:fill="auto"/>
          </w:tcPr>
          <w:p w14:paraId="2A736D7B" w14:textId="77777777" w:rsidR="007118B9" w:rsidRPr="00B31521" w:rsidRDefault="007118B9" w:rsidP="00A27CAF">
            <w:pPr>
              <w:jc w:val="center"/>
              <w:rPr>
                <w:sz w:val="16"/>
                <w:szCs w:val="16"/>
              </w:rPr>
            </w:pPr>
            <w:r w:rsidRPr="00B31521">
              <w:rPr>
                <w:sz w:val="16"/>
                <w:szCs w:val="16"/>
              </w:rPr>
              <w:t>20</w:t>
            </w:r>
          </w:p>
        </w:tc>
      </w:tr>
      <w:tr w:rsidR="007118B9" w:rsidRPr="00B31521" w14:paraId="0F5EB6AA" w14:textId="77777777" w:rsidTr="00A27CAF">
        <w:trPr>
          <w:trHeight w:val="227"/>
        </w:trPr>
        <w:tc>
          <w:tcPr>
            <w:tcW w:w="1149" w:type="dxa"/>
            <w:tcBorders>
              <w:top w:val="single" w:sz="4" w:space="0" w:color="auto"/>
              <w:left w:val="single" w:sz="4" w:space="0" w:color="auto"/>
              <w:bottom w:val="single" w:sz="4" w:space="0" w:color="auto"/>
              <w:right w:val="single" w:sz="4" w:space="0" w:color="auto"/>
            </w:tcBorders>
            <w:shd w:val="clear" w:color="auto" w:fill="auto"/>
          </w:tcPr>
          <w:p w14:paraId="7598CDC4" w14:textId="77777777" w:rsidR="007118B9" w:rsidRPr="00B31521" w:rsidRDefault="007118B9" w:rsidP="00A27CAF">
            <w:pPr>
              <w:spacing w:line="240" w:lineRule="exact"/>
              <w:rPr>
                <w:rFonts w:cs="Arial"/>
                <w:bCs/>
                <w:sz w:val="16"/>
                <w:szCs w:val="16"/>
              </w:rPr>
            </w:pPr>
            <w:r w:rsidRPr="00B31521">
              <w:rPr>
                <w:rFonts w:cs="Arial"/>
                <w:bCs/>
                <w:sz w:val="16"/>
                <w:szCs w:val="16"/>
              </w:rPr>
              <w:t>W.16.3.</w:t>
            </w:r>
            <w:r>
              <w:rPr>
                <w:rFonts w:cs="Arial"/>
                <w:bCs/>
                <w:sz w:val="16"/>
                <w:szCs w:val="16"/>
              </w:rPr>
              <w:t>2</w:t>
            </w:r>
          </w:p>
        </w:tc>
        <w:tc>
          <w:tcPr>
            <w:tcW w:w="6096" w:type="dxa"/>
            <w:tcBorders>
              <w:top w:val="single" w:sz="4" w:space="0" w:color="auto"/>
              <w:left w:val="single" w:sz="4" w:space="0" w:color="auto"/>
              <w:bottom w:val="single" w:sz="4" w:space="0" w:color="auto"/>
              <w:right w:val="single" w:sz="4" w:space="0" w:color="auto"/>
            </w:tcBorders>
            <w:shd w:val="clear" w:color="000000" w:fill="FFFFFF"/>
            <w:vAlign w:val="center"/>
          </w:tcPr>
          <w:p w14:paraId="021AE0F4" w14:textId="77777777" w:rsidR="007118B9" w:rsidRPr="00C65100" w:rsidRDefault="007118B9" w:rsidP="00A27CAF">
            <w:pPr>
              <w:rPr>
                <w:kern w:val="2"/>
                <w:sz w:val="16"/>
                <w:szCs w:val="16"/>
                <w:lang w:eastAsia="en-US"/>
                <w14:ligatures w14:val="standardContextual"/>
              </w:rPr>
            </w:pPr>
            <w:r w:rsidRPr="00C65100">
              <w:rPr>
                <w:sz w:val="16"/>
                <w:szCs w:val="16"/>
              </w:rPr>
              <w:t xml:space="preserve">Producten welke een langere levensduur bieden dan de gevraagde </w:t>
            </w:r>
            <w:r w:rsidRPr="00901315">
              <w:rPr>
                <w:sz w:val="16"/>
                <w:szCs w:val="16"/>
                <w:highlight w:val="yellow"/>
              </w:rPr>
              <w:t xml:space="preserve">minimale </w:t>
            </w:r>
            <w:r w:rsidRPr="00A27CAF">
              <w:rPr>
                <w:sz w:val="16"/>
                <w:szCs w:val="16"/>
                <w:highlight w:val="yellow"/>
              </w:rPr>
              <w:t xml:space="preserve">periode van zeven (7) jaar (conform </w:t>
            </w:r>
            <w:r w:rsidRPr="00A27CAF">
              <w:rPr>
                <w:rFonts w:cs="Arial"/>
                <w:bCs/>
                <w:color w:val="333333"/>
                <w:sz w:val="16"/>
                <w:szCs w:val="16"/>
                <w:highlight w:val="yellow"/>
              </w:rPr>
              <w:t>E2.1.6, E2.4.14 en E2.4.18)</w:t>
            </w:r>
            <w:r w:rsidRPr="00C65100">
              <w:rPr>
                <w:rFonts w:cs="Arial"/>
                <w:bCs/>
                <w:color w:val="333333"/>
                <w:sz w:val="16"/>
                <w:szCs w:val="16"/>
              </w:rPr>
              <w:t xml:space="preserve"> </w:t>
            </w:r>
            <w:r w:rsidRPr="00C65100">
              <w:rPr>
                <w:sz w:val="16"/>
                <w:szCs w:val="16"/>
              </w:rPr>
              <w:t xml:space="preserve">worden hoger gewaardeerd. </w:t>
            </w:r>
          </w:p>
          <w:p w14:paraId="5C3490C9" w14:textId="77777777" w:rsidR="007118B9" w:rsidRPr="00C65100" w:rsidRDefault="007118B9" w:rsidP="00A27CAF">
            <w:pPr>
              <w:rPr>
                <w:sz w:val="16"/>
                <w:szCs w:val="16"/>
              </w:rPr>
            </w:pPr>
          </w:p>
          <w:p w14:paraId="67A345F0" w14:textId="77777777" w:rsidR="007118B9" w:rsidRPr="00C65100" w:rsidRDefault="007118B9" w:rsidP="00A27CAF">
            <w:pPr>
              <w:rPr>
                <w:sz w:val="16"/>
                <w:szCs w:val="16"/>
              </w:rPr>
            </w:pPr>
            <w:r w:rsidRPr="00C65100">
              <w:rPr>
                <w:sz w:val="16"/>
                <w:szCs w:val="16"/>
              </w:rPr>
              <w:t>Scores worden toegekend op basis van maximalisatie van levensduur (beheerperiode) van de Producten gerekend in het aantal jaren:</w:t>
            </w:r>
          </w:p>
          <w:p w14:paraId="7DBEEDA3" w14:textId="77777777" w:rsidR="007118B9" w:rsidRPr="00C65100" w:rsidRDefault="007118B9" w:rsidP="00A27CAF">
            <w:pPr>
              <w:rPr>
                <w:sz w:val="16"/>
                <w:szCs w:val="16"/>
              </w:rPr>
            </w:pPr>
          </w:p>
          <w:p w14:paraId="20AF842C" w14:textId="77777777" w:rsidR="007118B9" w:rsidRPr="00C65100" w:rsidRDefault="007118B9" w:rsidP="007118B9">
            <w:pPr>
              <w:numPr>
                <w:ilvl w:val="0"/>
                <w:numId w:val="16"/>
              </w:numPr>
              <w:spacing w:after="160" w:line="360" w:lineRule="auto"/>
              <w:contextualSpacing/>
              <w:rPr>
                <w:sz w:val="16"/>
                <w:szCs w:val="16"/>
              </w:rPr>
            </w:pPr>
            <w:r w:rsidRPr="00C65100">
              <w:rPr>
                <w:sz w:val="16"/>
                <w:szCs w:val="16"/>
              </w:rPr>
              <w:t>Levensduur 08 jaar: 10% van het maximaal aantal punten;</w:t>
            </w:r>
          </w:p>
          <w:p w14:paraId="086E4C80" w14:textId="77777777" w:rsidR="007118B9" w:rsidRPr="00C65100" w:rsidRDefault="007118B9" w:rsidP="007118B9">
            <w:pPr>
              <w:numPr>
                <w:ilvl w:val="0"/>
                <w:numId w:val="16"/>
              </w:numPr>
              <w:spacing w:after="160" w:line="360" w:lineRule="auto"/>
              <w:contextualSpacing/>
              <w:rPr>
                <w:sz w:val="16"/>
                <w:szCs w:val="16"/>
              </w:rPr>
            </w:pPr>
            <w:r w:rsidRPr="00C65100">
              <w:rPr>
                <w:sz w:val="16"/>
                <w:szCs w:val="16"/>
              </w:rPr>
              <w:t>Levensduur 09 jaar: 25% van het maximaal aantal punten;</w:t>
            </w:r>
          </w:p>
          <w:p w14:paraId="0A798D0A" w14:textId="77777777" w:rsidR="007118B9" w:rsidRPr="00C65100" w:rsidRDefault="007118B9" w:rsidP="007118B9">
            <w:pPr>
              <w:numPr>
                <w:ilvl w:val="0"/>
                <w:numId w:val="16"/>
              </w:numPr>
              <w:spacing w:after="160" w:line="360" w:lineRule="auto"/>
              <w:contextualSpacing/>
              <w:rPr>
                <w:sz w:val="16"/>
                <w:szCs w:val="16"/>
              </w:rPr>
            </w:pPr>
            <w:r w:rsidRPr="00C65100">
              <w:rPr>
                <w:sz w:val="16"/>
                <w:szCs w:val="16"/>
              </w:rPr>
              <w:t>Levensduur 10 jaar: 45% van het maximaal aantal punten;</w:t>
            </w:r>
          </w:p>
          <w:p w14:paraId="7424777F" w14:textId="77777777" w:rsidR="007118B9" w:rsidRPr="00C65100" w:rsidRDefault="007118B9" w:rsidP="007118B9">
            <w:pPr>
              <w:numPr>
                <w:ilvl w:val="0"/>
                <w:numId w:val="16"/>
              </w:numPr>
              <w:spacing w:after="160" w:line="360" w:lineRule="auto"/>
              <w:contextualSpacing/>
              <w:rPr>
                <w:sz w:val="16"/>
                <w:szCs w:val="16"/>
              </w:rPr>
            </w:pPr>
            <w:r w:rsidRPr="00C65100">
              <w:rPr>
                <w:sz w:val="16"/>
                <w:szCs w:val="16"/>
              </w:rPr>
              <w:t>Levensduur 11 jaar: 70% van het maximaal aantal punten;</w:t>
            </w:r>
          </w:p>
          <w:p w14:paraId="36092C30" w14:textId="77777777" w:rsidR="007118B9" w:rsidRPr="00C65100" w:rsidRDefault="007118B9" w:rsidP="007118B9">
            <w:pPr>
              <w:numPr>
                <w:ilvl w:val="0"/>
                <w:numId w:val="16"/>
              </w:numPr>
              <w:spacing w:after="160" w:line="360" w:lineRule="auto"/>
              <w:contextualSpacing/>
              <w:rPr>
                <w:sz w:val="16"/>
                <w:szCs w:val="16"/>
              </w:rPr>
            </w:pPr>
            <w:r w:rsidRPr="00C65100">
              <w:rPr>
                <w:sz w:val="16"/>
                <w:szCs w:val="16"/>
              </w:rPr>
              <w:t>Levensduur 12 jaar: 100% van het maximaal aantal punten.</w:t>
            </w:r>
          </w:p>
          <w:p w14:paraId="18F0FA64" w14:textId="77777777" w:rsidR="007118B9" w:rsidRPr="00C65100" w:rsidRDefault="007118B9" w:rsidP="00A27CAF">
            <w:pPr>
              <w:spacing w:line="240" w:lineRule="auto"/>
              <w:rPr>
                <w:rFonts w:ascii="Calibri" w:eastAsia="Calibri" w:hAnsi="Calibri"/>
                <w:kern w:val="2"/>
                <w:sz w:val="16"/>
                <w:szCs w:val="16"/>
                <w14:ligatures w14:val="standardContextual"/>
              </w:rPr>
            </w:pPr>
          </w:p>
          <w:p w14:paraId="6FC296B5" w14:textId="77777777" w:rsidR="007118B9" w:rsidRPr="00B31521" w:rsidRDefault="007118B9" w:rsidP="00A27CAF">
            <w:pPr>
              <w:rPr>
                <w:sz w:val="16"/>
                <w:szCs w:val="16"/>
              </w:rPr>
            </w:pPr>
            <w:r w:rsidRPr="00C65100">
              <w:rPr>
                <w:sz w:val="16"/>
                <w:szCs w:val="16"/>
              </w:rPr>
              <w:t xml:space="preserve">Opdrachtnemer is verplicht de desbetreffende levensduur te garanderen met behoud van kwaliteit, prestaties, specificaties, veiligheid en gebruikerservaring conform alle contractuele bepalingen. Het betreft hier de totale levensduur van een Product, waarbij de geconformeerde levensduur geldt voor alle Producten uit het Kernassortiment </w:t>
            </w:r>
            <w:r w:rsidRPr="00A27CAF">
              <w:rPr>
                <w:sz w:val="16"/>
                <w:szCs w:val="16"/>
                <w:highlight w:val="yellow"/>
              </w:rPr>
              <w:t xml:space="preserve">en als maximale termijn voor Huur van Producten in de Nadere </w:t>
            </w:r>
            <w:r>
              <w:rPr>
                <w:sz w:val="16"/>
                <w:szCs w:val="16"/>
                <w:highlight w:val="yellow"/>
              </w:rPr>
              <w:t>o</w:t>
            </w:r>
            <w:r w:rsidRPr="00615E60">
              <w:rPr>
                <w:sz w:val="16"/>
                <w:szCs w:val="16"/>
                <w:highlight w:val="yellow"/>
              </w:rPr>
              <w:t xml:space="preserve">vereenkomst </w:t>
            </w:r>
            <w:r w:rsidRPr="00A27CAF">
              <w:rPr>
                <w:sz w:val="16"/>
                <w:szCs w:val="16"/>
                <w:highlight w:val="yellow"/>
              </w:rPr>
              <w:t>(NOK) (conform E2.4.14 en E.2.4.18).</w:t>
            </w:r>
          </w:p>
          <w:p w14:paraId="171C896E" w14:textId="77777777" w:rsidR="007118B9" w:rsidRPr="00B31521" w:rsidRDefault="007118B9" w:rsidP="00A27CAF">
            <w:pPr>
              <w:rPr>
                <w:sz w:val="16"/>
                <w:szCs w:val="16"/>
              </w:rPr>
            </w:pPr>
          </w:p>
          <w:p w14:paraId="3CD0F530" w14:textId="77777777" w:rsidR="007118B9" w:rsidRPr="00B31521" w:rsidRDefault="007118B9" w:rsidP="00A27CAF">
            <w:pPr>
              <w:rPr>
                <w:kern w:val="2"/>
                <w:sz w:val="16"/>
                <w:szCs w:val="16"/>
                <w:lang w:eastAsia="en-US"/>
                <w14:ligatures w14:val="standardContextual"/>
              </w:rPr>
            </w:pPr>
            <w:r w:rsidRPr="00B31521">
              <w:rPr>
                <w:sz w:val="16"/>
                <w:szCs w:val="16"/>
              </w:rPr>
              <w:t xml:space="preserve">Indien Opdrachtnemer gebruik wenst te maken van </w:t>
            </w:r>
            <w:proofErr w:type="spellStart"/>
            <w:r w:rsidRPr="00B31521">
              <w:rPr>
                <w:sz w:val="16"/>
                <w:szCs w:val="16"/>
              </w:rPr>
              <w:t>remanufacturing</w:t>
            </w:r>
            <w:proofErr w:type="spellEnd"/>
            <w:r w:rsidRPr="00B31521">
              <w:rPr>
                <w:sz w:val="16"/>
                <w:szCs w:val="16"/>
              </w:rPr>
              <w:t xml:space="preserve"> van Product(en) om bovenstaande levensduur te garanderen, geldt dat dit maximaal één (1) maal per totale beheerperiode plaats mag vinden conform </w:t>
            </w:r>
            <w:r w:rsidRPr="00B31521">
              <w:rPr>
                <w:rFonts w:eastAsia="Calibri"/>
                <w:kern w:val="2"/>
                <w:sz w:val="16"/>
                <w:szCs w:val="16"/>
                <w:bdr w:val="none" w:sz="0" w:space="0" w:color="auto" w:frame="1"/>
                <w:shd w:val="clear" w:color="auto" w:fill="FFFFFF"/>
                <w:lang w:eastAsia="en-US"/>
                <w14:ligatures w14:val="standardContextual"/>
              </w:rPr>
              <w:t>BS 8887-220:2010</w:t>
            </w:r>
            <w:r w:rsidRPr="00B31521">
              <w:rPr>
                <w:rFonts w:eastAsia="Calibri"/>
                <w:b/>
                <w:bCs/>
                <w:kern w:val="2"/>
                <w:sz w:val="16"/>
                <w:szCs w:val="16"/>
                <w:shd w:val="clear" w:color="auto" w:fill="FFFFFF"/>
                <w:lang w:eastAsia="en-US"/>
                <w14:ligatures w14:val="standardContextual"/>
              </w:rPr>
              <w:t> </w:t>
            </w:r>
            <w:r w:rsidRPr="00B31521">
              <w:rPr>
                <w:rFonts w:eastAsia="Calibri"/>
                <w:kern w:val="2"/>
                <w:sz w:val="16"/>
                <w:szCs w:val="16"/>
                <w:bdr w:val="none" w:sz="0" w:space="0" w:color="auto" w:frame="1"/>
                <w:shd w:val="clear" w:color="auto" w:fill="FFFFFF"/>
                <w:lang w:eastAsia="en-US"/>
                <w14:ligatures w14:val="standardContextual"/>
              </w:rPr>
              <w:t xml:space="preserve">Design </w:t>
            </w:r>
            <w:proofErr w:type="spellStart"/>
            <w:r w:rsidRPr="00B31521">
              <w:rPr>
                <w:rFonts w:eastAsia="Calibri"/>
                <w:kern w:val="2"/>
                <w:sz w:val="16"/>
                <w:szCs w:val="16"/>
                <w:bdr w:val="none" w:sz="0" w:space="0" w:color="auto" w:frame="1"/>
                <w:shd w:val="clear" w:color="auto" w:fill="FFFFFF"/>
                <w:lang w:eastAsia="en-US"/>
                <w14:ligatures w14:val="standardContextual"/>
              </w:rPr>
              <w:t>for</w:t>
            </w:r>
            <w:proofErr w:type="spellEnd"/>
            <w:r w:rsidRPr="00B31521">
              <w:rPr>
                <w:rFonts w:eastAsia="Calibri"/>
                <w:kern w:val="2"/>
                <w:sz w:val="16"/>
                <w:szCs w:val="16"/>
                <w:bdr w:val="none" w:sz="0" w:space="0" w:color="auto" w:frame="1"/>
                <w:shd w:val="clear" w:color="auto" w:fill="FFFFFF"/>
                <w:lang w:eastAsia="en-US"/>
                <w14:ligatures w14:val="standardContextual"/>
              </w:rPr>
              <w:t xml:space="preserve"> </w:t>
            </w:r>
            <w:proofErr w:type="spellStart"/>
            <w:r w:rsidRPr="00B31521">
              <w:rPr>
                <w:rFonts w:eastAsia="Calibri"/>
                <w:kern w:val="2"/>
                <w:sz w:val="16"/>
                <w:szCs w:val="16"/>
                <w:bdr w:val="none" w:sz="0" w:space="0" w:color="auto" w:frame="1"/>
                <w:shd w:val="clear" w:color="auto" w:fill="FFFFFF"/>
                <w:lang w:eastAsia="en-US"/>
                <w14:ligatures w14:val="standardContextual"/>
              </w:rPr>
              <w:t>Manufacture</w:t>
            </w:r>
            <w:proofErr w:type="spellEnd"/>
            <w:r w:rsidRPr="00B31521">
              <w:rPr>
                <w:rFonts w:eastAsia="Calibri"/>
                <w:kern w:val="2"/>
                <w:sz w:val="16"/>
                <w:szCs w:val="16"/>
                <w:bdr w:val="none" w:sz="0" w:space="0" w:color="auto" w:frame="1"/>
                <w:shd w:val="clear" w:color="auto" w:fill="FFFFFF"/>
                <w:lang w:eastAsia="en-US"/>
                <w14:ligatures w14:val="standardContextual"/>
              </w:rPr>
              <w:t xml:space="preserve">, Assembly, </w:t>
            </w:r>
            <w:proofErr w:type="spellStart"/>
            <w:r w:rsidRPr="00B31521">
              <w:rPr>
                <w:rFonts w:eastAsia="Calibri"/>
                <w:kern w:val="2"/>
                <w:sz w:val="16"/>
                <w:szCs w:val="16"/>
                <w:bdr w:val="none" w:sz="0" w:space="0" w:color="auto" w:frame="1"/>
                <w:shd w:val="clear" w:color="auto" w:fill="FFFFFF"/>
                <w:lang w:eastAsia="en-US"/>
                <w14:ligatures w14:val="standardContextual"/>
              </w:rPr>
              <w:lastRenderedPageBreak/>
              <w:t>Deassembly</w:t>
            </w:r>
            <w:proofErr w:type="spellEnd"/>
            <w:r w:rsidRPr="00B31521">
              <w:rPr>
                <w:rFonts w:eastAsia="Calibri"/>
                <w:kern w:val="2"/>
                <w:sz w:val="16"/>
                <w:szCs w:val="16"/>
                <w:bdr w:val="none" w:sz="0" w:space="0" w:color="auto" w:frame="1"/>
                <w:shd w:val="clear" w:color="auto" w:fill="FFFFFF"/>
                <w:lang w:eastAsia="en-US"/>
                <w14:ligatures w14:val="standardContextual"/>
              </w:rPr>
              <w:t xml:space="preserve"> </w:t>
            </w:r>
            <w:proofErr w:type="spellStart"/>
            <w:r w:rsidRPr="00B31521">
              <w:rPr>
                <w:rFonts w:eastAsia="Calibri"/>
                <w:kern w:val="2"/>
                <w:sz w:val="16"/>
                <w:szCs w:val="16"/>
                <w:bdr w:val="none" w:sz="0" w:space="0" w:color="auto" w:frame="1"/>
                <w:shd w:val="clear" w:color="auto" w:fill="FFFFFF"/>
                <w:lang w:eastAsia="en-US"/>
                <w14:ligatures w14:val="standardContextual"/>
              </w:rPr>
              <w:t>and</w:t>
            </w:r>
            <w:proofErr w:type="spellEnd"/>
            <w:r w:rsidRPr="00B31521">
              <w:rPr>
                <w:rFonts w:eastAsia="Calibri"/>
                <w:kern w:val="2"/>
                <w:sz w:val="16"/>
                <w:szCs w:val="16"/>
                <w:bdr w:val="none" w:sz="0" w:space="0" w:color="auto" w:frame="1"/>
                <w:shd w:val="clear" w:color="auto" w:fill="FFFFFF"/>
                <w:lang w:eastAsia="en-US"/>
                <w14:ligatures w14:val="standardContextual"/>
              </w:rPr>
              <w:t xml:space="preserve"> End-of-Life (MADE) Treatment standard </w:t>
            </w:r>
            <w:r w:rsidRPr="00B31521">
              <w:rPr>
                <w:kern w:val="2"/>
                <w:sz w:val="16"/>
                <w:szCs w:val="16"/>
                <w:u w:val="single"/>
                <w:lang w:eastAsia="en-US"/>
                <w14:ligatures w14:val="standardContextual"/>
              </w:rPr>
              <w:t>of</w:t>
            </w:r>
            <w:r w:rsidRPr="00B31521">
              <w:rPr>
                <w:kern w:val="2"/>
                <w:sz w:val="16"/>
                <w:szCs w:val="16"/>
                <w:lang w:eastAsia="en-US"/>
                <w14:ligatures w14:val="standardContextual"/>
              </w:rPr>
              <w:t xml:space="preserve"> gelijkwaardig.</w:t>
            </w:r>
          </w:p>
          <w:p w14:paraId="375AFD11" w14:textId="77777777" w:rsidR="007118B9" w:rsidRPr="00B31521" w:rsidRDefault="007118B9" w:rsidP="00A27CAF">
            <w:pPr>
              <w:rPr>
                <w:kern w:val="2"/>
                <w:sz w:val="16"/>
                <w:szCs w:val="16"/>
                <w:lang w:eastAsia="en-US"/>
                <w14:ligatures w14:val="standardContextual"/>
              </w:rPr>
            </w:pPr>
          </w:p>
          <w:p w14:paraId="38AB4BB8" w14:textId="77777777" w:rsidR="007118B9" w:rsidRPr="00B31521" w:rsidRDefault="007118B9" w:rsidP="00A27CAF">
            <w:pPr>
              <w:contextualSpacing/>
              <w:rPr>
                <w:sz w:val="16"/>
                <w:szCs w:val="16"/>
              </w:rPr>
            </w:pPr>
            <w:r w:rsidRPr="00B31521">
              <w:rPr>
                <w:sz w:val="16"/>
                <w:szCs w:val="16"/>
              </w:rPr>
              <w:t xml:space="preserve">Gelijkwaardig kan aangetoond worden middels een ondertekende 'Verklaring van gelijkwaardigheid' door een onafhankelijke ISO17025 en ISO17021 (indien van toepassing) auditor/aanbieder met daarin een analyse/ vergelijking op detailniveau van de aangeboden standaard ten opzichte van </w:t>
            </w:r>
            <w:r w:rsidRPr="00B31521">
              <w:rPr>
                <w:rFonts w:eastAsia="Calibri"/>
                <w:kern w:val="2"/>
                <w:sz w:val="16"/>
                <w:szCs w:val="16"/>
                <w:bdr w:val="none" w:sz="0" w:space="0" w:color="auto" w:frame="1"/>
                <w:shd w:val="clear" w:color="auto" w:fill="FFFFFF"/>
                <w:lang w:eastAsia="en-US"/>
                <w14:ligatures w14:val="standardContextual"/>
              </w:rPr>
              <w:t>BS 8887-220:2010</w:t>
            </w:r>
            <w:r w:rsidRPr="00B31521">
              <w:rPr>
                <w:rFonts w:eastAsia="Calibri"/>
                <w:b/>
                <w:bCs/>
                <w:kern w:val="2"/>
                <w:sz w:val="16"/>
                <w:szCs w:val="16"/>
                <w:shd w:val="clear" w:color="auto" w:fill="FFFFFF"/>
                <w:lang w:eastAsia="en-US"/>
                <w14:ligatures w14:val="standardContextual"/>
              </w:rPr>
              <w:t> </w:t>
            </w:r>
            <w:r w:rsidRPr="00B31521">
              <w:rPr>
                <w:rFonts w:eastAsia="Calibri"/>
                <w:kern w:val="2"/>
                <w:sz w:val="16"/>
                <w:szCs w:val="16"/>
                <w:bdr w:val="none" w:sz="0" w:space="0" w:color="auto" w:frame="1"/>
                <w:shd w:val="clear" w:color="auto" w:fill="FFFFFF"/>
                <w:lang w:eastAsia="en-US"/>
                <w14:ligatures w14:val="standardContextual"/>
              </w:rPr>
              <w:t xml:space="preserve">Design </w:t>
            </w:r>
            <w:proofErr w:type="spellStart"/>
            <w:r w:rsidRPr="00B31521">
              <w:rPr>
                <w:rFonts w:eastAsia="Calibri"/>
                <w:kern w:val="2"/>
                <w:sz w:val="16"/>
                <w:szCs w:val="16"/>
                <w:bdr w:val="none" w:sz="0" w:space="0" w:color="auto" w:frame="1"/>
                <w:shd w:val="clear" w:color="auto" w:fill="FFFFFF"/>
                <w:lang w:eastAsia="en-US"/>
                <w14:ligatures w14:val="standardContextual"/>
              </w:rPr>
              <w:t>for</w:t>
            </w:r>
            <w:proofErr w:type="spellEnd"/>
            <w:r w:rsidRPr="00B31521">
              <w:rPr>
                <w:rFonts w:eastAsia="Calibri"/>
                <w:kern w:val="2"/>
                <w:sz w:val="16"/>
                <w:szCs w:val="16"/>
                <w:bdr w:val="none" w:sz="0" w:space="0" w:color="auto" w:frame="1"/>
                <w:shd w:val="clear" w:color="auto" w:fill="FFFFFF"/>
                <w:lang w:eastAsia="en-US"/>
                <w14:ligatures w14:val="standardContextual"/>
              </w:rPr>
              <w:t xml:space="preserve"> </w:t>
            </w:r>
            <w:proofErr w:type="spellStart"/>
            <w:r w:rsidRPr="00B31521">
              <w:rPr>
                <w:rFonts w:eastAsia="Calibri"/>
                <w:kern w:val="2"/>
                <w:sz w:val="16"/>
                <w:szCs w:val="16"/>
                <w:bdr w:val="none" w:sz="0" w:space="0" w:color="auto" w:frame="1"/>
                <w:shd w:val="clear" w:color="auto" w:fill="FFFFFF"/>
                <w:lang w:eastAsia="en-US"/>
                <w14:ligatures w14:val="standardContextual"/>
              </w:rPr>
              <w:t>Manufacture</w:t>
            </w:r>
            <w:proofErr w:type="spellEnd"/>
            <w:r w:rsidRPr="00B31521">
              <w:rPr>
                <w:rFonts w:eastAsia="Calibri"/>
                <w:kern w:val="2"/>
                <w:sz w:val="16"/>
                <w:szCs w:val="16"/>
                <w:bdr w:val="none" w:sz="0" w:space="0" w:color="auto" w:frame="1"/>
                <w:shd w:val="clear" w:color="auto" w:fill="FFFFFF"/>
                <w:lang w:eastAsia="en-US"/>
                <w14:ligatures w14:val="standardContextual"/>
              </w:rPr>
              <w:t xml:space="preserve">, Assembly, </w:t>
            </w:r>
            <w:proofErr w:type="spellStart"/>
            <w:r w:rsidRPr="00B31521">
              <w:rPr>
                <w:rFonts w:eastAsia="Calibri"/>
                <w:kern w:val="2"/>
                <w:sz w:val="16"/>
                <w:szCs w:val="16"/>
                <w:bdr w:val="none" w:sz="0" w:space="0" w:color="auto" w:frame="1"/>
                <w:shd w:val="clear" w:color="auto" w:fill="FFFFFF"/>
                <w:lang w:eastAsia="en-US"/>
                <w14:ligatures w14:val="standardContextual"/>
              </w:rPr>
              <w:t>Deassembly</w:t>
            </w:r>
            <w:proofErr w:type="spellEnd"/>
            <w:r w:rsidRPr="00B31521">
              <w:rPr>
                <w:rFonts w:eastAsia="Calibri"/>
                <w:kern w:val="2"/>
                <w:sz w:val="16"/>
                <w:szCs w:val="16"/>
                <w:bdr w:val="none" w:sz="0" w:space="0" w:color="auto" w:frame="1"/>
                <w:shd w:val="clear" w:color="auto" w:fill="FFFFFF"/>
                <w:lang w:eastAsia="en-US"/>
                <w14:ligatures w14:val="standardContextual"/>
              </w:rPr>
              <w:t xml:space="preserve"> </w:t>
            </w:r>
            <w:proofErr w:type="spellStart"/>
            <w:r w:rsidRPr="00B31521">
              <w:rPr>
                <w:rFonts w:eastAsia="Calibri"/>
                <w:kern w:val="2"/>
                <w:sz w:val="16"/>
                <w:szCs w:val="16"/>
                <w:bdr w:val="none" w:sz="0" w:space="0" w:color="auto" w:frame="1"/>
                <w:shd w:val="clear" w:color="auto" w:fill="FFFFFF"/>
                <w:lang w:eastAsia="en-US"/>
                <w14:ligatures w14:val="standardContextual"/>
              </w:rPr>
              <w:t>and</w:t>
            </w:r>
            <w:proofErr w:type="spellEnd"/>
            <w:r w:rsidRPr="00B31521">
              <w:rPr>
                <w:rFonts w:eastAsia="Calibri"/>
                <w:kern w:val="2"/>
                <w:sz w:val="16"/>
                <w:szCs w:val="16"/>
                <w:bdr w:val="none" w:sz="0" w:space="0" w:color="auto" w:frame="1"/>
                <w:shd w:val="clear" w:color="auto" w:fill="FFFFFF"/>
                <w:lang w:eastAsia="en-US"/>
                <w14:ligatures w14:val="standardContextual"/>
              </w:rPr>
              <w:t xml:space="preserve"> End-of-Life (MADE) Treatment standard</w:t>
            </w:r>
            <w:r w:rsidRPr="00B31521">
              <w:rPr>
                <w:sz w:val="16"/>
                <w:szCs w:val="16"/>
              </w:rPr>
              <w:t>. De bewijslast hiervoor ligt bij Opdrachtnemer.</w:t>
            </w:r>
          </w:p>
          <w:p w14:paraId="1E84A3D1" w14:textId="77777777" w:rsidR="007118B9" w:rsidRPr="00B31521" w:rsidRDefault="007118B9" w:rsidP="00A27CAF">
            <w:pPr>
              <w:rPr>
                <w:kern w:val="2"/>
                <w:sz w:val="16"/>
                <w:szCs w:val="16"/>
                <w:lang w:eastAsia="en-US"/>
                <w14:ligatures w14:val="standardContextual"/>
              </w:rPr>
            </w:pPr>
          </w:p>
          <w:p w14:paraId="618D57D3" w14:textId="77777777" w:rsidR="007118B9" w:rsidRPr="00B31521" w:rsidRDefault="007118B9" w:rsidP="00A27CAF">
            <w:pPr>
              <w:rPr>
                <w:kern w:val="2"/>
                <w:sz w:val="16"/>
                <w:szCs w:val="16"/>
                <w:lang w:eastAsia="en-US"/>
                <w14:ligatures w14:val="standardContextual"/>
              </w:rPr>
            </w:pPr>
            <w:proofErr w:type="spellStart"/>
            <w:r w:rsidRPr="00B31521">
              <w:rPr>
                <w:kern w:val="2"/>
                <w:sz w:val="16"/>
                <w:szCs w:val="16"/>
                <w:lang w:eastAsia="en-US"/>
                <w14:ligatures w14:val="standardContextual"/>
              </w:rPr>
              <w:t>Refurbishment</w:t>
            </w:r>
            <w:proofErr w:type="spellEnd"/>
            <w:r w:rsidRPr="00B31521">
              <w:rPr>
                <w:kern w:val="2"/>
                <w:sz w:val="16"/>
                <w:szCs w:val="16"/>
                <w:lang w:eastAsia="en-US"/>
                <w14:ligatures w14:val="standardContextual"/>
              </w:rPr>
              <w:t xml:space="preserve"> is tevens toegestaan, echter gezien het ontbreken van standaarden op het gebied van </w:t>
            </w:r>
            <w:proofErr w:type="spellStart"/>
            <w:r w:rsidRPr="00B31521">
              <w:rPr>
                <w:kern w:val="2"/>
                <w:sz w:val="16"/>
                <w:szCs w:val="16"/>
                <w:lang w:eastAsia="en-US"/>
                <w14:ligatures w14:val="standardContextual"/>
              </w:rPr>
              <w:t>refurbishment</w:t>
            </w:r>
            <w:proofErr w:type="spellEnd"/>
            <w:r w:rsidRPr="00B31521">
              <w:rPr>
                <w:kern w:val="2"/>
                <w:sz w:val="16"/>
                <w:szCs w:val="16"/>
                <w:lang w:eastAsia="en-US"/>
                <w14:ligatures w14:val="standardContextual"/>
              </w:rPr>
              <w:t>, geldt hiervoor de aanvullende voorwaarde dat dit altijd op locatie van Deelnemer plaats dient te vinden.</w:t>
            </w:r>
          </w:p>
          <w:p w14:paraId="066F1DC3" w14:textId="77777777" w:rsidR="007118B9" w:rsidRPr="00B31521" w:rsidRDefault="007118B9" w:rsidP="00A27CAF">
            <w:pPr>
              <w:rPr>
                <w:kern w:val="2"/>
                <w:sz w:val="16"/>
                <w:szCs w:val="16"/>
                <w:lang w:eastAsia="en-US"/>
                <w14:ligatures w14:val="standardContextual"/>
              </w:rPr>
            </w:pPr>
          </w:p>
          <w:p w14:paraId="6FD568BA" w14:textId="77777777" w:rsidR="007118B9" w:rsidRPr="00B31521" w:rsidRDefault="007118B9" w:rsidP="00A27CAF">
            <w:pPr>
              <w:rPr>
                <w:kern w:val="2"/>
                <w:sz w:val="16"/>
                <w:szCs w:val="16"/>
                <w:lang w:eastAsia="en-US"/>
                <w14:ligatures w14:val="standardContextual"/>
              </w:rPr>
            </w:pPr>
            <w:r w:rsidRPr="00B31521">
              <w:rPr>
                <w:kern w:val="2"/>
                <w:sz w:val="16"/>
                <w:szCs w:val="16"/>
                <w:lang w:eastAsia="en-US"/>
                <w14:ligatures w14:val="standardContextual"/>
              </w:rPr>
              <w:t xml:space="preserve">Zowel </w:t>
            </w:r>
            <w:proofErr w:type="spellStart"/>
            <w:r w:rsidRPr="00B31521">
              <w:rPr>
                <w:kern w:val="2"/>
                <w:sz w:val="16"/>
                <w:szCs w:val="16"/>
                <w:lang w:eastAsia="en-US"/>
                <w14:ligatures w14:val="standardContextual"/>
              </w:rPr>
              <w:t>refurbishment</w:t>
            </w:r>
            <w:proofErr w:type="spellEnd"/>
            <w:r w:rsidRPr="00B31521">
              <w:rPr>
                <w:kern w:val="2"/>
                <w:sz w:val="16"/>
                <w:szCs w:val="16"/>
                <w:lang w:eastAsia="en-US"/>
                <w14:ligatures w14:val="standardContextual"/>
              </w:rPr>
              <w:t xml:space="preserve"> als het </w:t>
            </w:r>
            <w:proofErr w:type="spellStart"/>
            <w:r w:rsidRPr="00B31521">
              <w:rPr>
                <w:kern w:val="2"/>
                <w:sz w:val="16"/>
                <w:szCs w:val="16"/>
                <w:lang w:eastAsia="en-US"/>
                <w14:ligatures w14:val="standardContextual"/>
              </w:rPr>
              <w:t>remanufacturing</w:t>
            </w:r>
            <w:proofErr w:type="spellEnd"/>
            <w:r w:rsidRPr="00B31521">
              <w:rPr>
                <w:kern w:val="2"/>
                <w:sz w:val="16"/>
                <w:szCs w:val="16"/>
                <w:lang w:eastAsia="en-US"/>
                <w14:ligatures w14:val="standardContextual"/>
              </w:rPr>
              <w:t xml:space="preserve"> proces dient met minimale verstoringen bij Deelnemer plaats te vinden, waarbij bij </w:t>
            </w:r>
            <w:proofErr w:type="spellStart"/>
            <w:r w:rsidRPr="00B31521">
              <w:rPr>
                <w:kern w:val="2"/>
                <w:sz w:val="16"/>
                <w:szCs w:val="16"/>
                <w:lang w:eastAsia="en-US"/>
                <w14:ligatures w14:val="standardContextual"/>
              </w:rPr>
              <w:t>remanufacturing</w:t>
            </w:r>
            <w:proofErr w:type="spellEnd"/>
            <w:r w:rsidRPr="00B31521">
              <w:rPr>
                <w:kern w:val="2"/>
                <w:sz w:val="16"/>
                <w:szCs w:val="16"/>
                <w:lang w:eastAsia="en-US"/>
                <w14:ligatures w14:val="standardContextual"/>
              </w:rPr>
              <w:t xml:space="preserve"> wordt gegarandeerd dat oorspronkelijke Product(en) aantoonbaar terug worden geplaatst bij Deelnemer (bijv. middels unieke serienummers). </w:t>
            </w:r>
          </w:p>
          <w:p w14:paraId="691F8BD2" w14:textId="77777777" w:rsidR="007118B9" w:rsidRDefault="007118B9" w:rsidP="00A27CAF">
            <w:pPr>
              <w:rPr>
                <w:kern w:val="2"/>
                <w:sz w:val="16"/>
                <w:szCs w:val="16"/>
                <w:lang w:eastAsia="en-US"/>
                <w14:ligatures w14:val="standardContextual"/>
              </w:rPr>
            </w:pPr>
            <w:r w:rsidRPr="00B31521">
              <w:rPr>
                <w:kern w:val="2"/>
                <w:sz w:val="16"/>
                <w:szCs w:val="16"/>
                <w:lang w:eastAsia="en-US"/>
                <w14:ligatures w14:val="standardContextual"/>
              </w:rPr>
              <w:t xml:space="preserve">Het is hierbij toegestaan om tijdens het proces van migratie rondom </w:t>
            </w:r>
            <w:proofErr w:type="spellStart"/>
            <w:r w:rsidRPr="00B31521">
              <w:rPr>
                <w:kern w:val="2"/>
                <w:sz w:val="16"/>
                <w:szCs w:val="16"/>
                <w:lang w:eastAsia="en-US"/>
                <w14:ligatures w14:val="standardContextual"/>
              </w:rPr>
              <w:t>remanufacturing</w:t>
            </w:r>
            <w:proofErr w:type="spellEnd"/>
            <w:r w:rsidRPr="00B31521">
              <w:rPr>
                <w:kern w:val="2"/>
                <w:sz w:val="16"/>
                <w:szCs w:val="16"/>
                <w:lang w:eastAsia="en-US"/>
                <w14:ligatures w14:val="standardContextual"/>
              </w:rPr>
              <w:t xml:space="preserve"> gebruik te maken van tijdelijke Producten met een maximum van 20% van het aantal Producten op de desbetreffende locatie.</w:t>
            </w:r>
          </w:p>
          <w:p w14:paraId="7A43F8FD" w14:textId="77777777" w:rsidR="007118B9" w:rsidRDefault="007118B9" w:rsidP="00A27CAF">
            <w:pPr>
              <w:rPr>
                <w:kern w:val="2"/>
                <w:sz w:val="16"/>
                <w:szCs w:val="16"/>
                <w:lang w:eastAsia="en-US"/>
                <w14:ligatures w14:val="standardContextual"/>
              </w:rPr>
            </w:pPr>
          </w:p>
          <w:p w14:paraId="1CB3EBDC" w14:textId="77777777" w:rsidR="007118B9" w:rsidRPr="00A27CAF" w:rsidRDefault="007118B9" w:rsidP="00A27CAF">
            <w:pPr>
              <w:rPr>
                <w:rFonts w:cs="Arial"/>
                <w:b/>
                <w:bCs/>
                <w:sz w:val="16"/>
                <w:szCs w:val="16"/>
                <w:highlight w:val="yellow"/>
              </w:rPr>
            </w:pPr>
            <w:r w:rsidRPr="00A27CAF">
              <w:rPr>
                <w:rFonts w:cs="Arial"/>
                <w:b/>
                <w:bCs/>
                <w:sz w:val="16"/>
                <w:szCs w:val="16"/>
                <w:highlight w:val="yellow"/>
              </w:rPr>
              <w:t>Bewijsmiddelen te overleggen als Bijlage J bij inschrijving:</w:t>
            </w:r>
          </w:p>
          <w:p w14:paraId="3D6C2AC4" w14:textId="77777777" w:rsidR="007118B9" w:rsidRPr="00A27CAF" w:rsidRDefault="007118B9" w:rsidP="00A27CAF">
            <w:pPr>
              <w:rPr>
                <w:sz w:val="16"/>
                <w:szCs w:val="16"/>
                <w:highlight w:val="yellow"/>
              </w:rPr>
            </w:pPr>
            <w:r w:rsidRPr="00A27CAF">
              <w:rPr>
                <w:sz w:val="16"/>
                <w:szCs w:val="16"/>
                <w:highlight w:val="yellow"/>
              </w:rPr>
              <w:t>Opdrachtnemer dient bij inschrijving het volgende bewijs te overleggen:</w:t>
            </w:r>
          </w:p>
          <w:p w14:paraId="79B184DB" w14:textId="77777777" w:rsidR="007118B9" w:rsidRPr="00A27CAF" w:rsidRDefault="007118B9" w:rsidP="00A27CAF">
            <w:pPr>
              <w:rPr>
                <w:sz w:val="16"/>
                <w:szCs w:val="16"/>
                <w:highlight w:val="yellow"/>
              </w:rPr>
            </w:pPr>
          </w:p>
          <w:p w14:paraId="2A42B5BA" w14:textId="77777777" w:rsidR="007118B9" w:rsidRPr="00A27CAF" w:rsidRDefault="007118B9" w:rsidP="007118B9">
            <w:pPr>
              <w:pStyle w:val="Lijstalinea"/>
              <w:numPr>
                <w:ilvl w:val="0"/>
                <w:numId w:val="43"/>
              </w:numPr>
              <w:spacing w:after="160" w:line="259" w:lineRule="auto"/>
              <w:rPr>
                <w:sz w:val="16"/>
                <w:szCs w:val="16"/>
                <w:highlight w:val="yellow"/>
              </w:rPr>
            </w:pPr>
            <w:r w:rsidRPr="00A27CAF">
              <w:rPr>
                <w:sz w:val="16"/>
                <w:szCs w:val="16"/>
                <w:highlight w:val="yellow"/>
              </w:rPr>
              <w:t>Ondertekende garantieverklaring</w:t>
            </w:r>
          </w:p>
          <w:p w14:paraId="5C427743" w14:textId="77777777" w:rsidR="007118B9" w:rsidRPr="00A27CAF" w:rsidRDefault="007118B9" w:rsidP="00A27CAF">
            <w:pPr>
              <w:rPr>
                <w:sz w:val="16"/>
                <w:szCs w:val="16"/>
                <w:highlight w:val="yellow"/>
              </w:rPr>
            </w:pPr>
            <w:r w:rsidRPr="00A27CAF">
              <w:rPr>
                <w:sz w:val="16"/>
                <w:szCs w:val="16"/>
                <w:highlight w:val="yellow"/>
              </w:rPr>
              <w:t>1a. Bevestiging dat alle geleverde Producten uit het Kernassortiment de aangeboden levensduur (minimaal 8 tot maximaal 12 jaar) behalen met behoud van kwaliteit, prestaties, specificaties, veiligheid en gebruikerservaring conform alle contractuele bepalingen.</w:t>
            </w:r>
          </w:p>
          <w:p w14:paraId="7CE6253F" w14:textId="77777777" w:rsidR="007118B9" w:rsidRPr="00A27CAF" w:rsidRDefault="007118B9" w:rsidP="00A27CAF">
            <w:pPr>
              <w:rPr>
                <w:sz w:val="16"/>
                <w:szCs w:val="16"/>
                <w:highlight w:val="yellow"/>
              </w:rPr>
            </w:pPr>
            <w:r w:rsidRPr="00A27CAF">
              <w:rPr>
                <w:sz w:val="16"/>
                <w:szCs w:val="16"/>
                <w:highlight w:val="yellow"/>
              </w:rPr>
              <w:t xml:space="preserve">1b. Toezegging dat, indien </w:t>
            </w:r>
            <w:proofErr w:type="spellStart"/>
            <w:r w:rsidRPr="00A27CAF">
              <w:rPr>
                <w:sz w:val="16"/>
                <w:szCs w:val="16"/>
                <w:highlight w:val="yellow"/>
              </w:rPr>
              <w:t>Remanufacturing</w:t>
            </w:r>
            <w:proofErr w:type="spellEnd"/>
            <w:r w:rsidRPr="00A27CAF">
              <w:rPr>
                <w:sz w:val="16"/>
                <w:szCs w:val="16"/>
                <w:highlight w:val="yellow"/>
              </w:rPr>
              <w:t xml:space="preserve"> wordt toegepast, dit maximaal éénmaal per beheerperiode plaatsvindt en conform BS 8887-220:2010 of gelijkwaardig wordt uitgevoerd.</w:t>
            </w:r>
          </w:p>
          <w:p w14:paraId="242FCEE9" w14:textId="77777777" w:rsidR="007118B9" w:rsidRPr="00A27CAF" w:rsidRDefault="007118B9" w:rsidP="00A27CAF">
            <w:pPr>
              <w:rPr>
                <w:sz w:val="16"/>
                <w:szCs w:val="16"/>
                <w:highlight w:val="yellow"/>
              </w:rPr>
            </w:pPr>
            <w:r w:rsidRPr="00A27CAF">
              <w:rPr>
                <w:sz w:val="16"/>
                <w:szCs w:val="16"/>
                <w:highlight w:val="yellow"/>
              </w:rPr>
              <w:t xml:space="preserve">1c. Indien </w:t>
            </w:r>
            <w:proofErr w:type="spellStart"/>
            <w:r w:rsidRPr="00A27CAF">
              <w:rPr>
                <w:sz w:val="16"/>
                <w:szCs w:val="16"/>
                <w:highlight w:val="yellow"/>
              </w:rPr>
              <w:t>remanufacturing</w:t>
            </w:r>
            <w:proofErr w:type="spellEnd"/>
            <w:r w:rsidRPr="00A27CAF">
              <w:rPr>
                <w:sz w:val="16"/>
                <w:szCs w:val="16"/>
                <w:highlight w:val="yellow"/>
              </w:rPr>
              <w:t xml:space="preserve"> wordt toegepast: aantoonbaar bewijs dat oorspronkelijke Product(en) worden teruggeplaatst bij Deelnemer, bijvoorbeeld via unieke serienummers.</w:t>
            </w:r>
          </w:p>
          <w:p w14:paraId="59217F35" w14:textId="77777777" w:rsidR="007118B9" w:rsidRPr="00A27CAF" w:rsidRDefault="007118B9" w:rsidP="00A27CAF">
            <w:pPr>
              <w:rPr>
                <w:sz w:val="16"/>
                <w:szCs w:val="16"/>
                <w:highlight w:val="yellow"/>
              </w:rPr>
            </w:pPr>
            <w:r w:rsidRPr="00A27CAF">
              <w:rPr>
                <w:sz w:val="16"/>
                <w:szCs w:val="16"/>
                <w:highlight w:val="yellow"/>
              </w:rPr>
              <w:t xml:space="preserve">1d. Indien tijdelijke Producten worden ingezet tijdens migratie rondom </w:t>
            </w:r>
            <w:proofErr w:type="spellStart"/>
            <w:r w:rsidRPr="00A27CAF">
              <w:rPr>
                <w:sz w:val="16"/>
                <w:szCs w:val="16"/>
                <w:highlight w:val="yellow"/>
              </w:rPr>
              <w:t>remanufacturing</w:t>
            </w:r>
            <w:proofErr w:type="spellEnd"/>
            <w:r w:rsidRPr="00A27CAF">
              <w:rPr>
                <w:sz w:val="16"/>
                <w:szCs w:val="16"/>
                <w:highlight w:val="yellow"/>
              </w:rPr>
              <w:t>: opgave van het aantal tijdelijke Producten, waarbij maximaal 20% van de Producten op de betreffende locatie vervangen mag worden.</w:t>
            </w:r>
          </w:p>
          <w:p w14:paraId="751A07CA" w14:textId="04C30F2E" w:rsidR="007118B9" w:rsidRPr="00A27CAF" w:rsidRDefault="007118B9" w:rsidP="00A27CAF">
            <w:pPr>
              <w:rPr>
                <w:sz w:val="16"/>
                <w:szCs w:val="16"/>
                <w:highlight w:val="yellow"/>
              </w:rPr>
            </w:pPr>
            <w:r w:rsidRPr="00A27CAF">
              <w:rPr>
                <w:sz w:val="16"/>
                <w:szCs w:val="16"/>
                <w:highlight w:val="yellow"/>
              </w:rPr>
              <w:t>1</w:t>
            </w:r>
            <w:r w:rsidR="00B155BF">
              <w:rPr>
                <w:sz w:val="16"/>
                <w:szCs w:val="16"/>
                <w:highlight w:val="yellow"/>
              </w:rPr>
              <w:t>e.</w:t>
            </w:r>
            <w:r w:rsidRPr="00A27CAF">
              <w:rPr>
                <w:sz w:val="16"/>
                <w:szCs w:val="16"/>
                <w:highlight w:val="yellow"/>
              </w:rPr>
              <w:t xml:space="preserve"> Indien </w:t>
            </w:r>
            <w:proofErr w:type="spellStart"/>
            <w:r w:rsidRPr="00A27CAF">
              <w:rPr>
                <w:sz w:val="16"/>
                <w:szCs w:val="16"/>
                <w:highlight w:val="yellow"/>
              </w:rPr>
              <w:t>refurbishment</w:t>
            </w:r>
            <w:proofErr w:type="spellEnd"/>
            <w:r w:rsidRPr="00A27CAF">
              <w:rPr>
                <w:sz w:val="16"/>
                <w:szCs w:val="16"/>
                <w:highlight w:val="yellow"/>
              </w:rPr>
              <w:t xml:space="preserve"> wordt toegepast: verklaring dat dit op locatie van Deelnemer plaatsvindt en zonder verstoringen wordt uitgevoerd.</w:t>
            </w:r>
          </w:p>
          <w:p w14:paraId="02A9D409" w14:textId="77777777" w:rsidR="007118B9" w:rsidRDefault="007118B9" w:rsidP="00A27CAF">
            <w:pPr>
              <w:rPr>
                <w:sz w:val="16"/>
                <w:szCs w:val="16"/>
                <w:highlight w:val="yellow"/>
              </w:rPr>
            </w:pPr>
          </w:p>
          <w:p w14:paraId="2B16068A" w14:textId="77777777" w:rsidR="00B155BF" w:rsidRPr="00A27CAF" w:rsidRDefault="00B155BF" w:rsidP="00A27CAF">
            <w:pPr>
              <w:rPr>
                <w:sz w:val="16"/>
                <w:szCs w:val="16"/>
                <w:highlight w:val="yellow"/>
              </w:rPr>
            </w:pPr>
          </w:p>
          <w:p w14:paraId="4838164A" w14:textId="77777777" w:rsidR="007118B9" w:rsidRPr="00A27CAF" w:rsidRDefault="007118B9" w:rsidP="007118B9">
            <w:pPr>
              <w:pStyle w:val="Lijstalinea"/>
              <w:numPr>
                <w:ilvl w:val="0"/>
                <w:numId w:val="43"/>
              </w:numPr>
              <w:spacing w:after="160" w:line="259" w:lineRule="auto"/>
              <w:rPr>
                <w:sz w:val="16"/>
                <w:szCs w:val="16"/>
                <w:highlight w:val="yellow"/>
              </w:rPr>
            </w:pPr>
            <w:r w:rsidRPr="00A27CAF">
              <w:rPr>
                <w:sz w:val="16"/>
                <w:szCs w:val="16"/>
                <w:highlight w:val="yellow"/>
              </w:rPr>
              <w:lastRenderedPageBreak/>
              <w:t>Technische onderbouwing</w:t>
            </w:r>
          </w:p>
          <w:p w14:paraId="2ABBF77E" w14:textId="77777777" w:rsidR="007118B9" w:rsidRPr="00A27CAF" w:rsidRDefault="007118B9" w:rsidP="00A27CAF">
            <w:pPr>
              <w:rPr>
                <w:sz w:val="16"/>
                <w:szCs w:val="16"/>
                <w:highlight w:val="yellow"/>
              </w:rPr>
            </w:pPr>
            <w:r w:rsidRPr="00A27CAF">
              <w:rPr>
                <w:sz w:val="16"/>
                <w:szCs w:val="16"/>
                <w:highlight w:val="yellow"/>
              </w:rPr>
              <w:t>2a. Documentatie van de fabrikant of Opdrachtnemer waarin de verwachte levensduur van de Producten wordt onderbouwd.</w:t>
            </w:r>
          </w:p>
          <w:p w14:paraId="45496EA2" w14:textId="5B6049F3" w:rsidR="007118B9" w:rsidRPr="00B31521" w:rsidRDefault="007118B9" w:rsidP="00A27CAF">
            <w:pPr>
              <w:rPr>
                <w:kern w:val="2"/>
                <w:sz w:val="16"/>
                <w:szCs w:val="16"/>
                <w:lang w:eastAsia="en-US"/>
                <w14:ligatures w14:val="standardContextual"/>
              </w:rPr>
            </w:pPr>
            <w:r w:rsidRPr="00A27CAF">
              <w:rPr>
                <w:sz w:val="16"/>
                <w:szCs w:val="16"/>
                <w:highlight w:val="yellow"/>
              </w:rPr>
              <w:t xml:space="preserve">2b. Indien </w:t>
            </w:r>
            <w:proofErr w:type="spellStart"/>
            <w:r w:rsidRPr="00A27CAF">
              <w:rPr>
                <w:sz w:val="16"/>
                <w:szCs w:val="16"/>
                <w:highlight w:val="yellow"/>
              </w:rPr>
              <w:t>Remanufacturing</w:t>
            </w:r>
            <w:proofErr w:type="spellEnd"/>
            <w:r w:rsidRPr="00A27CAF">
              <w:rPr>
                <w:sz w:val="16"/>
                <w:szCs w:val="16"/>
                <w:highlight w:val="yellow"/>
              </w:rPr>
              <w:t xml:space="preserve"> wordt toegepast: bewijs van naleving van BS 8887-220:2010 of een gelijkwaardigheidsverklaring van een onafhankelijke ISO 17025- en ISO 17021-geaccrediteerde instantie.</w:t>
            </w:r>
          </w:p>
          <w:p w14:paraId="2D26115F" w14:textId="77777777" w:rsidR="007118B9" w:rsidRPr="00B31521" w:rsidRDefault="007118B9" w:rsidP="00A27CAF">
            <w:pPr>
              <w:rPr>
                <w:kern w:val="2"/>
                <w:sz w:val="16"/>
                <w:szCs w:val="16"/>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8753F28" w14:textId="77777777" w:rsidR="007118B9" w:rsidRPr="00B31521" w:rsidRDefault="007118B9" w:rsidP="00A27CAF">
            <w:pPr>
              <w:spacing w:line="240" w:lineRule="exact"/>
              <w:rPr>
                <w:rFonts w:cs="Arial"/>
              </w:rPr>
            </w:pP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3504AC9C" w14:textId="77777777" w:rsidR="007118B9" w:rsidRPr="00B31521" w:rsidRDefault="007118B9" w:rsidP="00A27CAF">
            <w:pPr>
              <w:jc w:val="center"/>
              <w:rPr>
                <w:sz w:val="16"/>
                <w:szCs w:val="16"/>
              </w:rPr>
            </w:pPr>
            <w:r w:rsidRPr="00B31521">
              <w:rPr>
                <w:sz w:val="16"/>
                <w:szCs w:val="16"/>
              </w:rPr>
              <w:t>Max. 260 punten</w:t>
            </w:r>
          </w:p>
        </w:tc>
      </w:tr>
      <w:bookmarkEnd w:id="7"/>
      <w:tr w:rsidR="007118B9" w:rsidRPr="00C178C9" w14:paraId="29229F21" w14:textId="77777777" w:rsidTr="00A27CAF">
        <w:tc>
          <w:tcPr>
            <w:tcW w:w="1149" w:type="dxa"/>
            <w:tcBorders>
              <w:top w:val="single" w:sz="4" w:space="0" w:color="auto"/>
              <w:left w:val="single" w:sz="4" w:space="0" w:color="auto"/>
              <w:bottom w:val="single" w:sz="4" w:space="0" w:color="auto"/>
              <w:right w:val="single" w:sz="4" w:space="0" w:color="auto"/>
            </w:tcBorders>
            <w:shd w:val="clear" w:color="auto" w:fill="auto"/>
          </w:tcPr>
          <w:p w14:paraId="3F925101" w14:textId="77777777" w:rsidR="007118B9" w:rsidRPr="00C178C9" w:rsidRDefault="007118B9" w:rsidP="00A27CAF">
            <w:pPr>
              <w:spacing w:line="240" w:lineRule="exact"/>
              <w:rPr>
                <w:rFonts w:cs="Arial"/>
                <w:bCs/>
                <w:sz w:val="16"/>
                <w:szCs w:val="16"/>
              </w:rPr>
            </w:pPr>
            <w:r w:rsidRPr="00C178C9">
              <w:rPr>
                <w:rFonts w:cs="Arial"/>
                <w:bCs/>
                <w:sz w:val="16"/>
                <w:szCs w:val="16"/>
              </w:rPr>
              <w:lastRenderedPageBreak/>
              <w:t>W.16.3.3</w:t>
            </w:r>
          </w:p>
        </w:tc>
        <w:tc>
          <w:tcPr>
            <w:tcW w:w="6096" w:type="dxa"/>
            <w:tcBorders>
              <w:top w:val="single" w:sz="4" w:space="0" w:color="auto"/>
              <w:left w:val="single" w:sz="4" w:space="0" w:color="auto"/>
              <w:bottom w:val="single" w:sz="4" w:space="0" w:color="auto"/>
              <w:right w:val="single" w:sz="4" w:space="0" w:color="auto"/>
            </w:tcBorders>
            <w:shd w:val="clear" w:color="000000" w:fill="FFFFFF"/>
            <w:vAlign w:val="center"/>
          </w:tcPr>
          <w:p w14:paraId="6B3A6482" w14:textId="77777777" w:rsidR="007118B9" w:rsidRPr="00C178C9" w:rsidRDefault="007118B9" w:rsidP="00A27CAF">
            <w:pPr>
              <w:rPr>
                <w:sz w:val="16"/>
                <w:szCs w:val="16"/>
              </w:rPr>
            </w:pPr>
            <w:r w:rsidRPr="00C178C9">
              <w:rPr>
                <w:sz w:val="16"/>
                <w:szCs w:val="16"/>
              </w:rPr>
              <w:t>Niet van toepassing.</w:t>
            </w:r>
          </w:p>
          <w:p w14:paraId="3A2EC491" w14:textId="77777777" w:rsidR="007118B9" w:rsidRPr="00C178C9" w:rsidRDefault="007118B9" w:rsidP="00A27CAF">
            <w:pPr>
              <w:rPr>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F37B389" w14:textId="77777777" w:rsidR="007118B9" w:rsidRPr="00C178C9" w:rsidRDefault="007118B9" w:rsidP="00A27CAF">
            <w:pPr>
              <w:spacing w:line="240" w:lineRule="exact"/>
              <w:jc w:val="center"/>
              <w:rPr>
                <w:rFonts w:cs="Arial"/>
                <w:sz w:val="16"/>
                <w:szCs w:val="16"/>
              </w:rPr>
            </w:pPr>
            <w:r w:rsidRPr="00C178C9">
              <w:rPr>
                <w:sz w:val="16"/>
                <w:szCs w:val="16"/>
              </w:rPr>
              <w:t>n.v.t.</w:t>
            </w: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06EF65D7" w14:textId="77777777" w:rsidR="007118B9" w:rsidRPr="00C178C9" w:rsidRDefault="007118B9" w:rsidP="00A27CAF">
            <w:pPr>
              <w:jc w:val="center"/>
              <w:rPr>
                <w:sz w:val="16"/>
                <w:szCs w:val="16"/>
              </w:rPr>
            </w:pPr>
            <w:r w:rsidRPr="00C178C9">
              <w:rPr>
                <w:sz w:val="16"/>
                <w:szCs w:val="16"/>
              </w:rPr>
              <w:t>n.v.t.</w:t>
            </w:r>
          </w:p>
        </w:tc>
      </w:tr>
      <w:tr w:rsidR="007118B9" w:rsidRPr="00B31521" w14:paraId="4F740423" w14:textId="77777777" w:rsidTr="00A27CAF">
        <w:trPr>
          <w:trHeight w:val="227"/>
        </w:trPr>
        <w:tc>
          <w:tcPr>
            <w:tcW w:w="1149" w:type="dxa"/>
            <w:tcBorders>
              <w:top w:val="single" w:sz="4" w:space="0" w:color="auto"/>
              <w:left w:val="single" w:sz="4" w:space="0" w:color="auto"/>
              <w:bottom w:val="single" w:sz="4" w:space="0" w:color="auto"/>
              <w:right w:val="single" w:sz="4" w:space="0" w:color="auto"/>
            </w:tcBorders>
            <w:shd w:val="clear" w:color="auto" w:fill="auto"/>
          </w:tcPr>
          <w:p w14:paraId="303F8D68" w14:textId="77777777" w:rsidR="007118B9" w:rsidRPr="00B31521" w:rsidRDefault="007118B9" w:rsidP="00A27CAF">
            <w:pPr>
              <w:spacing w:line="240" w:lineRule="exact"/>
              <w:rPr>
                <w:rFonts w:cs="Arial"/>
                <w:bCs/>
                <w:sz w:val="16"/>
                <w:szCs w:val="16"/>
              </w:rPr>
            </w:pPr>
            <w:r w:rsidRPr="00B31521">
              <w:rPr>
                <w:rFonts w:cs="Arial"/>
                <w:bCs/>
                <w:sz w:val="16"/>
                <w:szCs w:val="16"/>
              </w:rPr>
              <w:t>W.16.3.</w:t>
            </w:r>
            <w:r>
              <w:rPr>
                <w:rFonts w:cs="Arial"/>
                <w:bCs/>
                <w:sz w:val="16"/>
                <w:szCs w:val="16"/>
              </w:rPr>
              <w:t>4</w:t>
            </w:r>
          </w:p>
        </w:tc>
        <w:tc>
          <w:tcPr>
            <w:tcW w:w="6096" w:type="dxa"/>
            <w:tcBorders>
              <w:top w:val="single" w:sz="4" w:space="0" w:color="auto"/>
              <w:left w:val="single" w:sz="4" w:space="0" w:color="auto"/>
              <w:bottom w:val="single" w:sz="4" w:space="0" w:color="auto"/>
              <w:right w:val="single" w:sz="4" w:space="0" w:color="auto"/>
            </w:tcBorders>
            <w:shd w:val="clear" w:color="000000" w:fill="FFFFFF"/>
            <w:vAlign w:val="center"/>
          </w:tcPr>
          <w:p w14:paraId="11208F26" w14:textId="77777777" w:rsidR="007118B9" w:rsidRPr="00B31521" w:rsidRDefault="007118B9" w:rsidP="00A27CAF">
            <w:pPr>
              <w:rPr>
                <w:sz w:val="16"/>
                <w:szCs w:val="16"/>
              </w:rPr>
            </w:pPr>
            <w:r w:rsidRPr="00B31521">
              <w:rPr>
                <w:sz w:val="16"/>
                <w:szCs w:val="16"/>
              </w:rPr>
              <w:t xml:space="preserve">In het kader van e-waste reductie en grondstoffen management dient Opdrachtnemer in de vorm van afvalcompensatie te garanderen dat Producten geleverd worden met één van de volgende certificaten: </w:t>
            </w:r>
            <w:r w:rsidRPr="00B31521">
              <w:rPr>
                <w:b/>
                <w:bCs/>
                <w:sz w:val="16"/>
                <w:szCs w:val="16"/>
              </w:rPr>
              <w:t xml:space="preserve">TCO </w:t>
            </w:r>
            <w:proofErr w:type="spellStart"/>
            <w:r w:rsidRPr="00B31521">
              <w:rPr>
                <w:b/>
                <w:bCs/>
                <w:sz w:val="16"/>
                <w:szCs w:val="16"/>
              </w:rPr>
              <w:t>Certified</w:t>
            </w:r>
            <w:proofErr w:type="spellEnd"/>
            <w:r w:rsidRPr="00B31521">
              <w:rPr>
                <w:b/>
                <w:bCs/>
                <w:sz w:val="16"/>
                <w:szCs w:val="16"/>
              </w:rPr>
              <w:t xml:space="preserve"> </w:t>
            </w:r>
            <w:proofErr w:type="spellStart"/>
            <w:r w:rsidRPr="00B31521">
              <w:rPr>
                <w:b/>
                <w:bCs/>
                <w:sz w:val="16"/>
                <w:szCs w:val="16"/>
              </w:rPr>
              <w:t>Edge</w:t>
            </w:r>
            <w:proofErr w:type="spellEnd"/>
            <w:r w:rsidRPr="00B31521">
              <w:rPr>
                <w:b/>
                <w:bCs/>
                <w:sz w:val="16"/>
                <w:szCs w:val="16"/>
              </w:rPr>
              <w:t xml:space="preserve">, E-waste </w:t>
            </w:r>
            <w:proofErr w:type="spellStart"/>
            <w:r w:rsidRPr="00B31521">
              <w:rPr>
                <w:b/>
                <w:bCs/>
                <w:sz w:val="16"/>
                <w:szCs w:val="16"/>
              </w:rPr>
              <w:t>Compensated</w:t>
            </w:r>
            <w:proofErr w:type="spellEnd"/>
            <w:r w:rsidRPr="00B31521">
              <w:rPr>
                <w:sz w:val="16"/>
                <w:szCs w:val="16"/>
              </w:rPr>
              <w:t xml:space="preserve"> of een gelijkwaardig.</w:t>
            </w:r>
          </w:p>
          <w:p w14:paraId="29205968" w14:textId="77777777" w:rsidR="007118B9" w:rsidRPr="00B31521" w:rsidRDefault="007118B9" w:rsidP="00A27CAF">
            <w:pPr>
              <w:rPr>
                <w:sz w:val="16"/>
                <w:szCs w:val="16"/>
              </w:rPr>
            </w:pPr>
          </w:p>
          <w:p w14:paraId="5912B1E3" w14:textId="77777777" w:rsidR="007118B9" w:rsidRPr="00B31521" w:rsidRDefault="007118B9" w:rsidP="00A27CAF">
            <w:pPr>
              <w:rPr>
                <w:sz w:val="16"/>
                <w:szCs w:val="16"/>
              </w:rPr>
            </w:pPr>
            <w:r w:rsidRPr="00B31521">
              <w:rPr>
                <w:sz w:val="16"/>
                <w:szCs w:val="16"/>
              </w:rPr>
              <w:t>In afwijking op de calculatie methodiek van</w:t>
            </w:r>
            <w:r w:rsidRPr="00B31521">
              <w:rPr>
                <w:rFonts w:eastAsia="Calibri"/>
                <w:kern w:val="2"/>
                <w:sz w:val="16"/>
                <w:szCs w:val="16"/>
                <w:lang w:eastAsia="en-US"/>
                <w14:ligatures w14:val="standardContextual"/>
              </w:rPr>
              <w:t xml:space="preserve"> het “</w:t>
            </w:r>
            <w:r w:rsidRPr="00B31521">
              <w:rPr>
                <w:sz w:val="16"/>
                <w:szCs w:val="16"/>
              </w:rPr>
              <w:t xml:space="preserve">E-waste equivalent </w:t>
            </w:r>
            <w:proofErr w:type="spellStart"/>
            <w:r w:rsidRPr="00B31521">
              <w:rPr>
                <w:sz w:val="16"/>
                <w:szCs w:val="16"/>
              </w:rPr>
              <w:t>estimation</w:t>
            </w:r>
            <w:proofErr w:type="spellEnd"/>
            <w:r w:rsidRPr="00B31521">
              <w:rPr>
                <w:sz w:val="16"/>
                <w:szCs w:val="16"/>
              </w:rPr>
              <w:t xml:space="preserve"> system” van </w:t>
            </w:r>
            <w:hyperlink r:id="rId24" w:history="1">
              <w:r w:rsidRPr="00B31521">
                <w:rPr>
                  <w:color w:val="0000FF"/>
                  <w:sz w:val="16"/>
                  <w:szCs w:val="16"/>
                  <w:u w:val="single"/>
                </w:rPr>
                <w:t xml:space="preserve">TCO </w:t>
              </w:r>
              <w:proofErr w:type="spellStart"/>
              <w:r w:rsidRPr="00B31521">
                <w:rPr>
                  <w:color w:val="0000FF"/>
                  <w:sz w:val="16"/>
                  <w:szCs w:val="16"/>
                  <w:u w:val="single"/>
                </w:rPr>
                <w:t>certified</w:t>
              </w:r>
              <w:proofErr w:type="spellEnd"/>
              <w:r w:rsidRPr="00B31521">
                <w:rPr>
                  <w:color w:val="0000FF"/>
                  <w:sz w:val="16"/>
                  <w:szCs w:val="16"/>
                  <w:u w:val="single"/>
                </w:rPr>
                <w:t xml:space="preserve"> E-waste </w:t>
              </w:r>
              <w:proofErr w:type="spellStart"/>
              <w:r w:rsidRPr="00B31521">
                <w:rPr>
                  <w:color w:val="0000FF"/>
                  <w:sz w:val="16"/>
                  <w:szCs w:val="16"/>
                  <w:u w:val="single"/>
                </w:rPr>
                <w:t>Compensated</w:t>
              </w:r>
              <w:proofErr w:type="spellEnd"/>
            </w:hyperlink>
            <w:r w:rsidRPr="00B31521">
              <w:rPr>
                <w:sz w:val="16"/>
                <w:szCs w:val="16"/>
              </w:rPr>
              <w:t xml:space="preserve">, dient Opdrachtnemer op basis van onderstaande calculatietabel in te zamelen. Dit betekent dat voor ieder geleverd Product (in dit geval </w:t>
            </w:r>
            <w:proofErr w:type="spellStart"/>
            <w:r w:rsidRPr="00B31521">
              <w:rPr>
                <w:sz w:val="16"/>
                <w:szCs w:val="16"/>
              </w:rPr>
              <w:t>Multifunctional</w:t>
            </w:r>
            <w:proofErr w:type="spellEnd"/>
            <w:r w:rsidRPr="00B31521">
              <w:rPr>
                <w:sz w:val="16"/>
                <w:szCs w:val="16"/>
              </w:rPr>
              <w:t>) een vaste hoeveelheid e-waste (</w:t>
            </w:r>
            <w:proofErr w:type="spellStart"/>
            <w:r w:rsidRPr="00B31521">
              <w:rPr>
                <w:sz w:val="16"/>
                <w:szCs w:val="16"/>
              </w:rPr>
              <w:t>weight</w:t>
            </w:r>
            <w:proofErr w:type="spellEnd"/>
            <w:r w:rsidRPr="00B31521">
              <w:rPr>
                <w:sz w:val="16"/>
                <w:szCs w:val="16"/>
              </w:rPr>
              <w:t xml:space="preserve"> e-waste per unit in kilogram) in de vorm van complete soortgelijke producten (printers) ingezameld dient in te worden.</w:t>
            </w:r>
          </w:p>
          <w:p w14:paraId="3D3F39C4" w14:textId="77777777" w:rsidR="007118B9" w:rsidRPr="00B31521" w:rsidRDefault="007118B9" w:rsidP="00A27CAF">
            <w:pPr>
              <w:rPr>
                <w:sz w:val="16"/>
                <w:szCs w:val="16"/>
              </w:rPr>
            </w:pPr>
          </w:p>
          <w:tbl>
            <w:tblPr>
              <w:tblStyle w:val="Tabelraster"/>
              <w:tblW w:w="0" w:type="auto"/>
              <w:tblLayout w:type="fixed"/>
              <w:tblLook w:val="04A0" w:firstRow="1" w:lastRow="0" w:firstColumn="1" w:lastColumn="0" w:noHBand="0" w:noVBand="1"/>
            </w:tblPr>
            <w:tblGrid>
              <w:gridCol w:w="1489"/>
              <w:gridCol w:w="1059"/>
              <w:gridCol w:w="2551"/>
            </w:tblGrid>
            <w:tr w:rsidR="007118B9" w:rsidRPr="007118B9" w14:paraId="6B556997" w14:textId="77777777" w:rsidTr="00A27CAF">
              <w:tc>
                <w:tcPr>
                  <w:tcW w:w="1489" w:type="dxa"/>
                </w:tcPr>
                <w:p w14:paraId="3D97E80C" w14:textId="77777777" w:rsidR="007118B9" w:rsidRPr="00B31521" w:rsidRDefault="007118B9" w:rsidP="00A27CAF">
                  <w:pPr>
                    <w:rPr>
                      <w:b/>
                      <w:bCs/>
                      <w:sz w:val="16"/>
                      <w:szCs w:val="16"/>
                    </w:rPr>
                  </w:pPr>
                  <w:r w:rsidRPr="00B31521">
                    <w:rPr>
                      <w:b/>
                      <w:bCs/>
                      <w:sz w:val="16"/>
                      <w:szCs w:val="16"/>
                    </w:rPr>
                    <w:t>Product</w:t>
                  </w:r>
                </w:p>
              </w:tc>
              <w:tc>
                <w:tcPr>
                  <w:tcW w:w="1059" w:type="dxa"/>
                </w:tcPr>
                <w:p w14:paraId="07ADF805" w14:textId="77777777" w:rsidR="007118B9" w:rsidRPr="00B31521" w:rsidRDefault="007118B9" w:rsidP="00A27CAF">
                  <w:pPr>
                    <w:rPr>
                      <w:b/>
                      <w:bCs/>
                      <w:sz w:val="16"/>
                      <w:szCs w:val="16"/>
                    </w:rPr>
                  </w:pPr>
                  <w:r w:rsidRPr="00B31521">
                    <w:rPr>
                      <w:b/>
                      <w:bCs/>
                      <w:sz w:val="16"/>
                      <w:szCs w:val="16"/>
                    </w:rPr>
                    <w:t># Units</w:t>
                  </w:r>
                </w:p>
              </w:tc>
              <w:tc>
                <w:tcPr>
                  <w:tcW w:w="2551" w:type="dxa"/>
                </w:tcPr>
                <w:p w14:paraId="38107B42" w14:textId="77777777" w:rsidR="007118B9" w:rsidRPr="00B31521" w:rsidRDefault="007118B9" w:rsidP="00A27CAF">
                  <w:pPr>
                    <w:rPr>
                      <w:b/>
                      <w:bCs/>
                      <w:sz w:val="16"/>
                      <w:szCs w:val="16"/>
                      <w:lang w:val="en-US"/>
                    </w:rPr>
                  </w:pPr>
                  <w:r w:rsidRPr="00B31521">
                    <w:rPr>
                      <w:b/>
                      <w:bCs/>
                      <w:sz w:val="16"/>
                      <w:szCs w:val="16"/>
                      <w:lang w:val="en-US"/>
                    </w:rPr>
                    <w:t>Weight E-waste per Unit</w:t>
                  </w:r>
                </w:p>
              </w:tc>
            </w:tr>
            <w:tr w:rsidR="007118B9" w:rsidRPr="00B31521" w14:paraId="0BBC7981" w14:textId="77777777" w:rsidTr="00A27CAF">
              <w:tc>
                <w:tcPr>
                  <w:tcW w:w="1489" w:type="dxa"/>
                </w:tcPr>
                <w:p w14:paraId="46C0C529" w14:textId="77777777" w:rsidR="007118B9" w:rsidRPr="00B31521" w:rsidRDefault="007118B9" w:rsidP="00A27CAF">
                  <w:pPr>
                    <w:rPr>
                      <w:sz w:val="16"/>
                      <w:szCs w:val="16"/>
                    </w:rPr>
                  </w:pPr>
                  <w:proofErr w:type="spellStart"/>
                  <w:r w:rsidRPr="00B31521">
                    <w:rPr>
                      <w:sz w:val="16"/>
                      <w:szCs w:val="16"/>
                    </w:rPr>
                    <w:t>Multifunctional</w:t>
                  </w:r>
                  <w:proofErr w:type="spellEnd"/>
                </w:p>
              </w:tc>
              <w:tc>
                <w:tcPr>
                  <w:tcW w:w="1059" w:type="dxa"/>
                </w:tcPr>
                <w:p w14:paraId="6C5880BF" w14:textId="77777777" w:rsidR="007118B9" w:rsidRPr="00B31521" w:rsidRDefault="007118B9" w:rsidP="00A27CAF">
                  <w:pPr>
                    <w:jc w:val="center"/>
                    <w:rPr>
                      <w:sz w:val="16"/>
                      <w:szCs w:val="16"/>
                    </w:rPr>
                  </w:pPr>
                  <w:r w:rsidRPr="00B31521">
                    <w:rPr>
                      <w:sz w:val="16"/>
                      <w:szCs w:val="16"/>
                    </w:rPr>
                    <w:t>1 Piece</w:t>
                  </w:r>
                </w:p>
              </w:tc>
              <w:tc>
                <w:tcPr>
                  <w:tcW w:w="2551" w:type="dxa"/>
                </w:tcPr>
                <w:p w14:paraId="1A500AD6" w14:textId="77777777" w:rsidR="007118B9" w:rsidRPr="00B31521" w:rsidRDefault="007118B9" w:rsidP="00A27CAF">
                  <w:pPr>
                    <w:jc w:val="center"/>
                    <w:rPr>
                      <w:sz w:val="16"/>
                      <w:szCs w:val="16"/>
                    </w:rPr>
                  </w:pPr>
                  <w:r w:rsidRPr="00B31521">
                    <w:rPr>
                      <w:sz w:val="16"/>
                      <w:szCs w:val="16"/>
                    </w:rPr>
                    <w:t>2,5 KG</w:t>
                  </w:r>
                </w:p>
              </w:tc>
            </w:tr>
          </w:tbl>
          <w:p w14:paraId="588E0175" w14:textId="77777777" w:rsidR="007118B9" w:rsidRPr="00B31521" w:rsidRDefault="007118B9" w:rsidP="00A27CAF">
            <w:pPr>
              <w:rPr>
                <w:sz w:val="16"/>
                <w:szCs w:val="16"/>
              </w:rPr>
            </w:pPr>
          </w:p>
          <w:p w14:paraId="5ADADD2A" w14:textId="77777777" w:rsidR="007118B9" w:rsidRPr="00B31521" w:rsidRDefault="007118B9" w:rsidP="00A27CAF">
            <w:pPr>
              <w:rPr>
                <w:i/>
                <w:iCs/>
                <w:sz w:val="16"/>
                <w:szCs w:val="16"/>
              </w:rPr>
            </w:pPr>
            <w:r w:rsidRPr="00B31521">
              <w:rPr>
                <w:i/>
                <w:iCs/>
                <w:sz w:val="16"/>
                <w:szCs w:val="16"/>
              </w:rPr>
              <w:t>Toelichting</w:t>
            </w:r>
          </w:p>
          <w:p w14:paraId="1963712C" w14:textId="77777777" w:rsidR="007118B9" w:rsidRPr="00B31521" w:rsidRDefault="007118B9" w:rsidP="00A27CAF">
            <w:pPr>
              <w:rPr>
                <w:sz w:val="16"/>
                <w:szCs w:val="16"/>
              </w:rPr>
            </w:pPr>
            <w:r w:rsidRPr="00B31521">
              <w:rPr>
                <w:sz w:val="16"/>
                <w:szCs w:val="16"/>
              </w:rPr>
              <w:t>Onder afvalcompensatie wordt verstaan dat voor ieder geleverd product evenzoveel elektronica-afval wordt ingezameld en gerecycled. Het moet daarbij gaan om inzameling van elektronisch afval dat geen functionaliteit meer heeft. Met andere woorden: er mogen alleen afgedankte producten worden ingezameld, die anders naar finale afvalverwerking (verbranding of stort) zouden gaan. Indien recycling in Europa plaatsvindt moet de uiteindelijke recycling WEEELABEX gecertificeerd zijn volgens WEEELABEX, de EERA standaard (</w:t>
            </w:r>
            <w:hyperlink r:id="rId25" w:history="1">
              <w:r w:rsidRPr="00B31521">
                <w:rPr>
                  <w:sz w:val="16"/>
                  <w:szCs w:val="16"/>
                </w:rPr>
                <w:t>TS 50625-5 van CENELEC</w:t>
              </w:r>
            </w:hyperlink>
            <w:r w:rsidRPr="00B31521">
              <w:rPr>
                <w:sz w:val="16"/>
                <w:szCs w:val="16"/>
              </w:rPr>
              <w:t>) of een gelijkwaardig systeem.</w:t>
            </w:r>
          </w:p>
          <w:p w14:paraId="16F96174" w14:textId="77777777" w:rsidR="007118B9" w:rsidRPr="00B31521" w:rsidRDefault="007118B9" w:rsidP="00A27CAF">
            <w:pPr>
              <w:rPr>
                <w:sz w:val="16"/>
                <w:szCs w:val="16"/>
              </w:rPr>
            </w:pPr>
          </w:p>
          <w:p w14:paraId="781C6904" w14:textId="77777777" w:rsidR="007118B9" w:rsidRPr="00B31521" w:rsidRDefault="007118B9" w:rsidP="00A27CAF">
            <w:pPr>
              <w:rPr>
                <w:i/>
                <w:iCs/>
                <w:sz w:val="16"/>
                <w:szCs w:val="16"/>
              </w:rPr>
            </w:pPr>
            <w:r w:rsidRPr="00B31521">
              <w:rPr>
                <w:i/>
                <w:iCs/>
                <w:sz w:val="16"/>
                <w:szCs w:val="16"/>
              </w:rPr>
              <w:t>Bewijsmiddelen:</w:t>
            </w:r>
          </w:p>
          <w:p w14:paraId="74F5C266" w14:textId="77777777" w:rsidR="007118B9" w:rsidRPr="00B31521" w:rsidRDefault="007118B9" w:rsidP="007118B9">
            <w:pPr>
              <w:numPr>
                <w:ilvl w:val="0"/>
                <w:numId w:val="10"/>
              </w:numPr>
              <w:spacing w:after="160" w:line="259" w:lineRule="auto"/>
              <w:contextualSpacing/>
              <w:rPr>
                <w:sz w:val="16"/>
                <w:szCs w:val="16"/>
                <w:lang w:val="en-US"/>
              </w:rPr>
            </w:pPr>
            <w:hyperlink r:id="rId26" w:history="1">
              <w:r w:rsidRPr="00B31521">
                <w:rPr>
                  <w:color w:val="0000FF"/>
                  <w:sz w:val="16"/>
                  <w:szCs w:val="16"/>
                  <w:u w:val="single"/>
                  <w:lang w:val="en-US"/>
                </w:rPr>
                <w:t>TCO certified E-waste Compensated</w:t>
              </w:r>
            </w:hyperlink>
            <w:r w:rsidRPr="00B31521">
              <w:rPr>
                <w:sz w:val="16"/>
                <w:szCs w:val="16"/>
                <w:lang w:val="en-US"/>
              </w:rPr>
              <w:t xml:space="preserve"> </w:t>
            </w:r>
            <w:proofErr w:type="spellStart"/>
            <w:r w:rsidRPr="00B31521">
              <w:rPr>
                <w:sz w:val="16"/>
                <w:szCs w:val="16"/>
                <w:lang w:val="en-US"/>
              </w:rPr>
              <w:t>certificaat</w:t>
            </w:r>
            <w:proofErr w:type="spellEnd"/>
            <w:r w:rsidRPr="00B31521">
              <w:rPr>
                <w:sz w:val="16"/>
                <w:szCs w:val="16"/>
                <w:lang w:val="en-US"/>
              </w:rPr>
              <w:t xml:space="preserve">; </w:t>
            </w:r>
            <w:r w:rsidRPr="00B31521">
              <w:rPr>
                <w:i/>
                <w:iCs/>
                <w:sz w:val="16"/>
                <w:szCs w:val="16"/>
                <w:u w:val="single"/>
                <w:lang w:val="en-US"/>
              </w:rPr>
              <w:t>of</w:t>
            </w:r>
          </w:p>
          <w:p w14:paraId="132FBE51" w14:textId="77777777" w:rsidR="007118B9" w:rsidRPr="00B31521" w:rsidRDefault="007118B9" w:rsidP="007118B9">
            <w:pPr>
              <w:numPr>
                <w:ilvl w:val="0"/>
                <w:numId w:val="10"/>
              </w:numPr>
              <w:spacing w:after="160" w:line="259" w:lineRule="auto"/>
              <w:contextualSpacing/>
              <w:rPr>
                <w:sz w:val="16"/>
                <w:szCs w:val="16"/>
              </w:rPr>
            </w:pPr>
            <w:r w:rsidRPr="00B31521">
              <w:rPr>
                <w:sz w:val="16"/>
                <w:szCs w:val="16"/>
              </w:rPr>
              <w:t xml:space="preserve">Gelijkwaardig kan aangetoond worden middels een ondertekende 'Verklaring van gelijkwaardigheid' door een onafhankelijke ISO17025 en ISO17021 (indien van toepassing) auditor/aanbieder met daarin een analyse/ vergelijking op detailniveau van de aangeboden standaard ten opzichte van TCO </w:t>
            </w:r>
            <w:proofErr w:type="spellStart"/>
            <w:r w:rsidRPr="00B31521">
              <w:rPr>
                <w:sz w:val="16"/>
                <w:szCs w:val="16"/>
              </w:rPr>
              <w:t>certified</w:t>
            </w:r>
            <w:proofErr w:type="spellEnd"/>
            <w:r w:rsidRPr="00B31521">
              <w:rPr>
                <w:sz w:val="16"/>
                <w:szCs w:val="16"/>
              </w:rPr>
              <w:t xml:space="preserve"> </w:t>
            </w:r>
            <w:proofErr w:type="spellStart"/>
            <w:r w:rsidRPr="00B31521">
              <w:rPr>
                <w:sz w:val="16"/>
                <w:szCs w:val="16"/>
              </w:rPr>
              <w:t>Edge</w:t>
            </w:r>
            <w:proofErr w:type="spellEnd"/>
            <w:r w:rsidRPr="00B31521">
              <w:rPr>
                <w:sz w:val="16"/>
                <w:szCs w:val="16"/>
              </w:rPr>
              <w:t xml:space="preserve"> E-waste </w:t>
            </w:r>
            <w:proofErr w:type="spellStart"/>
            <w:r w:rsidRPr="00B31521">
              <w:rPr>
                <w:sz w:val="16"/>
                <w:szCs w:val="16"/>
              </w:rPr>
              <w:t>compensated</w:t>
            </w:r>
            <w:proofErr w:type="spellEnd"/>
            <w:r w:rsidRPr="00B31521">
              <w:rPr>
                <w:sz w:val="16"/>
                <w:szCs w:val="16"/>
              </w:rPr>
              <w:t>. De bewijslast hiervoor ligt bij Opdrachtnemer.</w:t>
            </w:r>
          </w:p>
          <w:p w14:paraId="29A4D543" w14:textId="77777777" w:rsidR="007118B9" w:rsidRPr="00B31521" w:rsidRDefault="007118B9" w:rsidP="007118B9">
            <w:pPr>
              <w:numPr>
                <w:ilvl w:val="0"/>
                <w:numId w:val="10"/>
              </w:numPr>
              <w:spacing w:after="160" w:line="259" w:lineRule="auto"/>
              <w:contextualSpacing/>
              <w:rPr>
                <w:sz w:val="16"/>
                <w:szCs w:val="16"/>
              </w:rPr>
            </w:pPr>
            <w:r w:rsidRPr="00B31521">
              <w:rPr>
                <w:rFonts w:eastAsia="Calibri"/>
                <w:kern w:val="2"/>
                <w:sz w:val="16"/>
                <w:szCs w:val="16"/>
                <w14:ligatures w14:val="standardContextual"/>
              </w:rPr>
              <w:t>Indien u gebruik maakt van een derde partij welke "</w:t>
            </w:r>
            <w:proofErr w:type="spellStart"/>
            <w:r w:rsidRPr="00B31521">
              <w:rPr>
                <w:rFonts w:eastAsia="Calibri"/>
                <w:kern w:val="2"/>
                <w:sz w:val="16"/>
                <w:szCs w:val="16"/>
                <w14:ligatures w14:val="standardContextual"/>
              </w:rPr>
              <w:t>approved</w:t>
            </w:r>
            <w:proofErr w:type="spellEnd"/>
            <w:r w:rsidRPr="00B31521">
              <w:rPr>
                <w:rFonts w:eastAsia="Calibri"/>
                <w:kern w:val="2"/>
                <w:sz w:val="16"/>
                <w:szCs w:val="16"/>
                <w14:ligatures w14:val="standardContextual"/>
              </w:rPr>
              <w:t xml:space="preserve"> collector </w:t>
            </w:r>
            <w:proofErr w:type="spellStart"/>
            <w:r w:rsidRPr="00B31521">
              <w:rPr>
                <w:rFonts w:eastAsia="Calibri"/>
                <w:kern w:val="2"/>
                <w:sz w:val="16"/>
                <w:szCs w:val="16"/>
                <w14:ligatures w14:val="standardContextual"/>
              </w:rPr>
              <w:t>within</w:t>
            </w:r>
            <w:proofErr w:type="spellEnd"/>
            <w:r w:rsidRPr="00B31521">
              <w:rPr>
                <w:rFonts w:eastAsia="Calibri"/>
                <w:kern w:val="2"/>
                <w:sz w:val="16"/>
                <w:szCs w:val="16"/>
                <w14:ligatures w14:val="standardContextual"/>
              </w:rPr>
              <w:t xml:space="preserve"> </w:t>
            </w:r>
            <w:proofErr w:type="spellStart"/>
            <w:r w:rsidRPr="00B31521">
              <w:rPr>
                <w:rFonts w:eastAsia="Calibri"/>
                <w:kern w:val="2"/>
                <w:sz w:val="16"/>
                <w:szCs w:val="16"/>
                <w14:ligatures w14:val="standardContextual"/>
              </w:rPr>
              <w:t>the</w:t>
            </w:r>
            <w:proofErr w:type="spellEnd"/>
            <w:r w:rsidRPr="00B31521">
              <w:rPr>
                <w:rFonts w:eastAsia="Calibri"/>
                <w:kern w:val="2"/>
                <w:sz w:val="16"/>
                <w:szCs w:val="16"/>
                <w14:ligatures w14:val="standardContextual"/>
              </w:rPr>
              <w:t xml:space="preserve"> </w:t>
            </w:r>
            <w:proofErr w:type="spellStart"/>
            <w:r w:rsidRPr="00B31521">
              <w:rPr>
                <w:rFonts w:eastAsia="Calibri"/>
                <w:kern w:val="2"/>
                <w:sz w:val="16"/>
                <w:szCs w:val="16"/>
                <w14:ligatures w14:val="standardContextual"/>
              </w:rPr>
              <w:t>framework</w:t>
            </w:r>
            <w:proofErr w:type="spellEnd"/>
            <w:r w:rsidRPr="00B31521">
              <w:rPr>
                <w:rFonts w:eastAsia="Calibri"/>
                <w:kern w:val="2"/>
                <w:sz w:val="16"/>
                <w:szCs w:val="16"/>
                <w14:ligatures w14:val="standardContextual"/>
              </w:rPr>
              <w:t xml:space="preserve"> of </w:t>
            </w:r>
            <w:hyperlink r:id="rId27" w:history="1">
              <w:r w:rsidRPr="00B31521">
                <w:rPr>
                  <w:rFonts w:eastAsia="Calibri"/>
                  <w:color w:val="0000FF"/>
                  <w:kern w:val="2"/>
                  <w:sz w:val="16"/>
                  <w:szCs w:val="16"/>
                  <w:u w:val="single"/>
                  <w14:ligatures w14:val="standardContextual"/>
                </w:rPr>
                <w:t xml:space="preserve">TCO </w:t>
              </w:r>
              <w:proofErr w:type="spellStart"/>
              <w:r w:rsidRPr="00B31521">
                <w:rPr>
                  <w:rFonts w:eastAsia="Calibri"/>
                  <w:color w:val="0000FF"/>
                  <w:kern w:val="2"/>
                  <w:sz w:val="16"/>
                  <w:szCs w:val="16"/>
                  <w:u w:val="single"/>
                  <w14:ligatures w14:val="standardContextual"/>
                </w:rPr>
                <w:t>Certified</w:t>
              </w:r>
              <w:proofErr w:type="spellEnd"/>
              <w:r w:rsidRPr="00B31521">
                <w:rPr>
                  <w:rFonts w:eastAsia="Calibri"/>
                  <w:color w:val="0000FF"/>
                  <w:kern w:val="2"/>
                  <w:sz w:val="16"/>
                  <w:szCs w:val="16"/>
                  <w:u w:val="single"/>
                  <w14:ligatures w14:val="standardContextual"/>
                </w:rPr>
                <w:t xml:space="preserve"> </w:t>
              </w:r>
              <w:proofErr w:type="spellStart"/>
              <w:r w:rsidRPr="00B31521">
                <w:rPr>
                  <w:rFonts w:eastAsia="Calibri"/>
                  <w:color w:val="0000FF"/>
                  <w:kern w:val="2"/>
                  <w:sz w:val="16"/>
                  <w:szCs w:val="16"/>
                  <w:u w:val="single"/>
                  <w14:ligatures w14:val="standardContextual"/>
                </w:rPr>
                <w:t>Edge</w:t>
              </w:r>
              <w:proofErr w:type="spellEnd"/>
              <w:r w:rsidRPr="00B31521">
                <w:rPr>
                  <w:rFonts w:eastAsia="Calibri"/>
                  <w:color w:val="0000FF"/>
                  <w:kern w:val="2"/>
                  <w:sz w:val="16"/>
                  <w:szCs w:val="16"/>
                  <w:u w:val="single"/>
                  <w14:ligatures w14:val="standardContextual"/>
                </w:rPr>
                <w:t xml:space="preserve">, E-waste </w:t>
              </w:r>
              <w:proofErr w:type="spellStart"/>
              <w:r w:rsidRPr="00B31521">
                <w:rPr>
                  <w:rFonts w:eastAsia="Calibri"/>
                  <w:color w:val="0000FF"/>
                  <w:kern w:val="2"/>
                  <w:sz w:val="16"/>
                  <w:szCs w:val="16"/>
                  <w:u w:val="single"/>
                  <w14:ligatures w14:val="standardContextual"/>
                </w:rPr>
                <w:t>Compensated</w:t>
              </w:r>
              <w:proofErr w:type="spellEnd"/>
            </w:hyperlink>
            <w:r w:rsidRPr="00B31521">
              <w:rPr>
                <w:rFonts w:eastAsia="Calibri"/>
                <w:kern w:val="2"/>
                <w:sz w:val="16"/>
                <w:szCs w:val="16"/>
                <w14:ligatures w14:val="standardContextual"/>
              </w:rPr>
              <w:t xml:space="preserve">" is én de dienstverlening wordt conform de </w:t>
            </w:r>
            <w:r w:rsidRPr="00B31521">
              <w:rPr>
                <w:rFonts w:eastAsia="Calibri"/>
                <w:kern w:val="2"/>
                <w:sz w:val="16"/>
                <w:szCs w:val="16"/>
                <w14:ligatures w14:val="standardContextual"/>
              </w:rPr>
              <w:lastRenderedPageBreak/>
              <w:t xml:space="preserve">standaarden van TCO </w:t>
            </w:r>
            <w:proofErr w:type="spellStart"/>
            <w:r w:rsidRPr="00B31521">
              <w:rPr>
                <w:rFonts w:eastAsia="Calibri"/>
                <w:kern w:val="2"/>
                <w:sz w:val="16"/>
                <w:szCs w:val="16"/>
                <w14:ligatures w14:val="standardContextual"/>
              </w:rPr>
              <w:t>Certified</w:t>
            </w:r>
            <w:proofErr w:type="spellEnd"/>
            <w:r w:rsidRPr="00B31521">
              <w:rPr>
                <w:rFonts w:eastAsia="Calibri"/>
                <w:kern w:val="2"/>
                <w:sz w:val="16"/>
                <w:szCs w:val="16"/>
                <w14:ligatures w14:val="standardContextual"/>
              </w:rPr>
              <w:t xml:space="preserve"> </w:t>
            </w:r>
            <w:proofErr w:type="spellStart"/>
            <w:r w:rsidRPr="00B31521">
              <w:rPr>
                <w:rFonts w:eastAsia="Calibri"/>
                <w:kern w:val="2"/>
                <w:sz w:val="16"/>
                <w:szCs w:val="16"/>
                <w14:ligatures w14:val="standardContextual"/>
              </w:rPr>
              <w:t>Edge</w:t>
            </w:r>
            <w:proofErr w:type="spellEnd"/>
            <w:r w:rsidRPr="00B31521">
              <w:rPr>
                <w:rFonts w:eastAsia="Calibri"/>
                <w:kern w:val="2"/>
                <w:sz w:val="16"/>
                <w:szCs w:val="16"/>
                <w14:ligatures w14:val="standardContextual"/>
              </w:rPr>
              <w:t xml:space="preserve">, E-waste </w:t>
            </w:r>
            <w:proofErr w:type="spellStart"/>
            <w:r w:rsidRPr="00B31521">
              <w:rPr>
                <w:rFonts w:eastAsia="Calibri"/>
                <w:kern w:val="2"/>
                <w:sz w:val="16"/>
                <w:szCs w:val="16"/>
                <w14:ligatures w14:val="standardContextual"/>
              </w:rPr>
              <w:t>compensated</w:t>
            </w:r>
            <w:proofErr w:type="spellEnd"/>
            <w:r w:rsidRPr="00B31521">
              <w:rPr>
                <w:rFonts w:eastAsia="Calibri"/>
                <w:kern w:val="2"/>
                <w:sz w:val="16"/>
                <w:szCs w:val="16"/>
                <w14:ligatures w14:val="standardContextual"/>
              </w:rPr>
              <w:t xml:space="preserve"> uitgevoerd (uitgezonderd de calculatiemethodiek), dan wordt dit beschouwd als gelijkwaardig. </w:t>
            </w:r>
          </w:p>
          <w:p w14:paraId="339628C8" w14:textId="77777777" w:rsidR="007118B9" w:rsidRPr="00B31521" w:rsidRDefault="007118B9" w:rsidP="00A27CAF">
            <w:pPr>
              <w:rPr>
                <w:rFonts w:cs="Calibri"/>
                <w:sz w:val="16"/>
                <w:szCs w:val="16"/>
              </w:rPr>
            </w:pPr>
          </w:p>
          <w:p w14:paraId="22A75866" w14:textId="77777777" w:rsidR="007118B9" w:rsidRPr="00B31521" w:rsidRDefault="007118B9" w:rsidP="00A27CAF">
            <w:pPr>
              <w:rPr>
                <w:i/>
                <w:iCs/>
                <w:sz w:val="16"/>
                <w:szCs w:val="16"/>
              </w:rPr>
            </w:pPr>
            <w:r w:rsidRPr="00B31521">
              <w:rPr>
                <w:i/>
                <w:iCs/>
                <w:sz w:val="16"/>
                <w:szCs w:val="16"/>
              </w:rPr>
              <w:t>Onderliggende bewijsmiddelen dienen</w:t>
            </w:r>
            <w:r w:rsidRPr="00B31521">
              <w:rPr>
                <w:rFonts w:cs="Calibri"/>
                <w:i/>
                <w:iCs/>
                <w:sz w:val="16"/>
                <w:szCs w:val="16"/>
              </w:rPr>
              <w:t xml:space="preserve"> in ieder geval te bestaan uit:</w:t>
            </w:r>
          </w:p>
          <w:p w14:paraId="08F70F6F" w14:textId="77777777" w:rsidR="007118B9" w:rsidRPr="00B31521" w:rsidRDefault="007118B9" w:rsidP="007118B9">
            <w:pPr>
              <w:numPr>
                <w:ilvl w:val="0"/>
                <w:numId w:val="10"/>
              </w:numPr>
              <w:spacing w:after="160" w:line="259" w:lineRule="auto"/>
              <w:contextualSpacing/>
              <w:rPr>
                <w:rFonts w:cs="Calibri"/>
                <w:sz w:val="16"/>
                <w:szCs w:val="16"/>
              </w:rPr>
            </w:pPr>
            <w:r w:rsidRPr="00B31521">
              <w:rPr>
                <w:rFonts w:cs="Calibri"/>
                <w:sz w:val="16"/>
                <w:szCs w:val="16"/>
              </w:rPr>
              <w:t>het contract met de aanbieder van de Afvalcompensatie dan wel een verwijzing naar het contract met de aanbieder;</w:t>
            </w:r>
          </w:p>
          <w:p w14:paraId="0917C8A7" w14:textId="77777777" w:rsidR="007118B9" w:rsidRPr="00B31521" w:rsidRDefault="007118B9" w:rsidP="007118B9">
            <w:pPr>
              <w:numPr>
                <w:ilvl w:val="0"/>
                <w:numId w:val="10"/>
              </w:numPr>
              <w:spacing w:after="160" w:line="259" w:lineRule="auto"/>
              <w:contextualSpacing/>
              <w:rPr>
                <w:sz w:val="16"/>
                <w:szCs w:val="16"/>
              </w:rPr>
            </w:pPr>
            <w:r w:rsidRPr="00B31521">
              <w:rPr>
                <w:sz w:val="16"/>
                <w:szCs w:val="16"/>
              </w:rPr>
              <w:t xml:space="preserve">een rechtsgeldig ondertekende verklaring te overleggen van desbetreffende partij dat aan de standaarden van TCO </w:t>
            </w:r>
            <w:proofErr w:type="spellStart"/>
            <w:r w:rsidRPr="00B31521">
              <w:rPr>
                <w:sz w:val="16"/>
                <w:szCs w:val="16"/>
              </w:rPr>
              <w:t>certified</w:t>
            </w:r>
            <w:proofErr w:type="spellEnd"/>
            <w:r w:rsidRPr="00B31521">
              <w:rPr>
                <w:sz w:val="16"/>
                <w:szCs w:val="16"/>
              </w:rPr>
              <w:t xml:space="preserve"> </w:t>
            </w:r>
            <w:proofErr w:type="spellStart"/>
            <w:r w:rsidRPr="00B31521">
              <w:rPr>
                <w:sz w:val="16"/>
                <w:szCs w:val="16"/>
              </w:rPr>
              <w:t>Edge</w:t>
            </w:r>
            <w:proofErr w:type="spellEnd"/>
            <w:r w:rsidRPr="00B31521">
              <w:rPr>
                <w:sz w:val="16"/>
                <w:szCs w:val="16"/>
              </w:rPr>
              <w:t xml:space="preserve">, E-waste </w:t>
            </w:r>
            <w:proofErr w:type="spellStart"/>
            <w:r w:rsidRPr="00B31521">
              <w:rPr>
                <w:sz w:val="16"/>
                <w:szCs w:val="16"/>
              </w:rPr>
              <w:t>compensated</w:t>
            </w:r>
            <w:proofErr w:type="spellEnd"/>
            <w:r w:rsidRPr="00B31521">
              <w:rPr>
                <w:sz w:val="16"/>
                <w:szCs w:val="16"/>
              </w:rPr>
              <w:t xml:space="preserve"> wordt voldaan;</w:t>
            </w:r>
          </w:p>
          <w:p w14:paraId="70797267" w14:textId="77777777" w:rsidR="007118B9" w:rsidRPr="00B31521" w:rsidRDefault="007118B9" w:rsidP="007118B9">
            <w:pPr>
              <w:numPr>
                <w:ilvl w:val="0"/>
                <w:numId w:val="10"/>
              </w:numPr>
              <w:spacing w:after="160" w:line="259" w:lineRule="auto"/>
              <w:contextualSpacing/>
              <w:rPr>
                <w:sz w:val="16"/>
                <w:szCs w:val="16"/>
              </w:rPr>
            </w:pPr>
            <w:r w:rsidRPr="00B31521">
              <w:rPr>
                <w:rFonts w:cs="Calibri"/>
                <w:sz w:val="16"/>
                <w:szCs w:val="16"/>
              </w:rPr>
              <w:t>jaarrapportage conform bijlage 10 Standaard Rapportages inclusief bewijs van Afvalcompensatie over de desbetreffende periode  (</w:t>
            </w:r>
            <w:r w:rsidRPr="00B31521">
              <w:rPr>
                <w:sz w:val="16"/>
                <w:szCs w:val="16"/>
              </w:rPr>
              <w:t xml:space="preserve">een leveranciersverklaring van de aanbieder en/of inkooporder) en verificatie van inzameling en recycling conform </w:t>
            </w:r>
            <w:hyperlink r:id="rId28" w:history="1">
              <w:r w:rsidRPr="00B31521">
                <w:rPr>
                  <w:color w:val="0000FF"/>
                  <w:sz w:val="16"/>
                  <w:szCs w:val="16"/>
                  <w:u w:val="single"/>
                </w:rPr>
                <w:t xml:space="preserve">TCO </w:t>
              </w:r>
              <w:proofErr w:type="spellStart"/>
              <w:r w:rsidRPr="00B31521">
                <w:rPr>
                  <w:color w:val="0000FF"/>
                  <w:sz w:val="16"/>
                  <w:szCs w:val="16"/>
                  <w:u w:val="single"/>
                </w:rPr>
                <w:t>Certified</w:t>
              </w:r>
              <w:proofErr w:type="spellEnd"/>
              <w:r w:rsidRPr="00B31521">
                <w:rPr>
                  <w:color w:val="0000FF"/>
                  <w:sz w:val="16"/>
                  <w:szCs w:val="16"/>
                  <w:u w:val="single"/>
                </w:rPr>
                <w:t xml:space="preserve"> </w:t>
              </w:r>
              <w:proofErr w:type="spellStart"/>
              <w:r w:rsidRPr="00B31521">
                <w:rPr>
                  <w:color w:val="0000FF"/>
                  <w:sz w:val="16"/>
                  <w:szCs w:val="16"/>
                  <w:u w:val="single"/>
                </w:rPr>
                <w:t>Edge</w:t>
              </w:r>
              <w:proofErr w:type="spellEnd"/>
              <w:r w:rsidRPr="00B31521">
                <w:rPr>
                  <w:color w:val="0000FF"/>
                  <w:sz w:val="16"/>
                  <w:szCs w:val="16"/>
                  <w:u w:val="single"/>
                </w:rPr>
                <w:t xml:space="preserve">, E-waste </w:t>
              </w:r>
              <w:proofErr w:type="spellStart"/>
              <w:r w:rsidRPr="00B31521">
                <w:rPr>
                  <w:color w:val="0000FF"/>
                  <w:sz w:val="16"/>
                  <w:szCs w:val="16"/>
                  <w:u w:val="single"/>
                </w:rPr>
                <w:t>Compensated</w:t>
              </w:r>
              <w:proofErr w:type="spellEnd"/>
            </w:hyperlink>
            <w:r w:rsidRPr="00B31521">
              <w:rPr>
                <w:sz w:val="16"/>
                <w:szCs w:val="16"/>
              </w:rPr>
              <w:t>;</w:t>
            </w:r>
          </w:p>
          <w:p w14:paraId="7E26BB0C" w14:textId="77777777" w:rsidR="007118B9" w:rsidRPr="00B31521" w:rsidRDefault="007118B9" w:rsidP="007118B9">
            <w:pPr>
              <w:numPr>
                <w:ilvl w:val="0"/>
                <w:numId w:val="10"/>
              </w:numPr>
              <w:spacing w:after="160" w:line="259" w:lineRule="auto"/>
              <w:contextualSpacing/>
              <w:rPr>
                <w:sz w:val="16"/>
                <w:szCs w:val="16"/>
              </w:rPr>
            </w:pPr>
            <w:r w:rsidRPr="00B31521">
              <w:rPr>
                <w:sz w:val="16"/>
                <w:szCs w:val="16"/>
              </w:rPr>
              <w:t xml:space="preserve">de </w:t>
            </w:r>
            <w:r w:rsidRPr="00B31521">
              <w:rPr>
                <w:rFonts w:cs="Calibri"/>
                <w:sz w:val="16"/>
                <w:szCs w:val="16"/>
              </w:rPr>
              <w:t xml:space="preserve">bijdrage aan het realiseren van relevante </w:t>
            </w:r>
            <w:proofErr w:type="spellStart"/>
            <w:r w:rsidRPr="00B31521">
              <w:rPr>
                <w:rFonts w:cs="Calibri"/>
                <w:sz w:val="16"/>
                <w:szCs w:val="16"/>
              </w:rPr>
              <w:t>Sustainable</w:t>
            </w:r>
            <w:proofErr w:type="spellEnd"/>
            <w:r w:rsidRPr="00B31521">
              <w:rPr>
                <w:rFonts w:cs="Calibri"/>
                <w:sz w:val="16"/>
                <w:szCs w:val="16"/>
              </w:rPr>
              <w:t xml:space="preserve"> Development Goals (</w:t>
            </w:r>
            <w:proofErr w:type="spellStart"/>
            <w:r w:rsidRPr="00B31521">
              <w:rPr>
                <w:rFonts w:cs="Calibri"/>
                <w:sz w:val="16"/>
                <w:szCs w:val="16"/>
              </w:rPr>
              <w:t>SDG’s</w:t>
            </w:r>
            <w:proofErr w:type="spellEnd"/>
            <w:r w:rsidRPr="00B31521">
              <w:rPr>
                <w:rFonts w:cs="Calibri"/>
                <w:sz w:val="16"/>
                <w:szCs w:val="16"/>
              </w:rPr>
              <w:t>);</w:t>
            </w:r>
          </w:p>
          <w:p w14:paraId="2EE2AF46" w14:textId="77777777" w:rsidR="007118B9" w:rsidRPr="00B31521" w:rsidRDefault="007118B9" w:rsidP="00A27CAF">
            <w:pPr>
              <w:rPr>
                <w:rFonts w:cs="Calibri"/>
                <w:sz w:val="16"/>
                <w:szCs w:val="16"/>
              </w:rPr>
            </w:pPr>
          </w:p>
          <w:p w14:paraId="496AEA45" w14:textId="77777777" w:rsidR="007118B9" w:rsidRPr="00B31521" w:rsidRDefault="007118B9" w:rsidP="00A27CAF">
            <w:pPr>
              <w:rPr>
                <w:rFonts w:cs="Calibri"/>
                <w:sz w:val="16"/>
                <w:szCs w:val="16"/>
              </w:rPr>
            </w:pPr>
            <w:r w:rsidRPr="00B31521">
              <w:rPr>
                <w:rFonts w:cs="Calibri"/>
                <w:sz w:val="16"/>
                <w:szCs w:val="16"/>
              </w:rPr>
              <w:t xml:space="preserve">Relevante </w:t>
            </w:r>
            <w:proofErr w:type="spellStart"/>
            <w:r w:rsidRPr="00B31521">
              <w:rPr>
                <w:rFonts w:cs="Calibri"/>
                <w:sz w:val="16"/>
                <w:szCs w:val="16"/>
              </w:rPr>
              <w:t>SDG’s</w:t>
            </w:r>
            <w:proofErr w:type="spellEnd"/>
            <w:r w:rsidRPr="00B31521">
              <w:rPr>
                <w:rFonts w:cs="Calibri"/>
                <w:sz w:val="16"/>
                <w:szCs w:val="16"/>
              </w:rPr>
              <w:t xml:space="preserve"> ten aanzien van deze aanbesteding zijn: 1, 2, 3, 4, 5, 7, 8, 10, 12, 13, 14, 15 en 17.</w:t>
            </w:r>
          </w:p>
          <w:p w14:paraId="25AA2ABD" w14:textId="77777777" w:rsidR="007118B9" w:rsidRPr="00B31521" w:rsidRDefault="007118B9" w:rsidP="00A27CAF">
            <w:pPr>
              <w:rPr>
                <w:rFonts w:cs="Calibri"/>
                <w:sz w:val="16"/>
                <w:szCs w:val="16"/>
              </w:rPr>
            </w:pPr>
          </w:p>
          <w:p w14:paraId="0C366E0E" w14:textId="77777777" w:rsidR="007118B9" w:rsidRPr="00B31521" w:rsidRDefault="007118B9" w:rsidP="00A27CAF">
            <w:pPr>
              <w:rPr>
                <w:rFonts w:cs="Arial"/>
                <w:b/>
                <w:bCs/>
                <w:sz w:val="16"/>
                <w:szCs w:val="16"/>
              </w:rPr>
            </w:pPr>
            <w:r w:rsidRPr="00B31521">
              <w:rPr>
                <w:rFonts w:cs="Arial"/>
                <w:b/>
                <w:bCs/>
                <w:sz w:val="16"/>
                <w:szCs w:val="16"/>
              </w:rPr>
              <w:t>Bewijsmiddelen te overleggen als Bijlage J bij inschrijving:</w:t>
            </w:r>
          </w:p>
          <w:p w14:paraId="1F28B6F3" w14:textId="77777777" w:rsidR="007118B9" w:rsidRPr="00B31521" w:rsidRDefault="007118B9" w:rsidP="007118B9">
            <w:pPr>
              <w:numPr>
                <w:ilvl w:val="0"/>
                <w:numId w:val="10"/>
              </w:numPr>
              <w:spacing w:after="160" w:line="259" w:lineRule="auto"/>
              <w:contextualSpacing/>
              <w:rPr>
                <w:rFonts w:cs="Calibri"/>
                <w:sz w:val="16"/>
                <w:szCs w:val="16"/>
              </w:rPr>
            </w:pPr>
            <w:r w:rsidRPr="00B31521">
              <w:rPr>
                <w:rFonts w:cs="Arial"/>
                <w:sz w:val="16"/>
                <w:szCs w:val="16"/>
              </w:rPr>
              <w:t xml:space="preserve">Schriftelijke rechtsgeldig ondertekende verklaring van Inschrijver met </w:t>
            </w:r>
            <w:r w:rsidRPr="00B31521">
              <w:rPr>
                <w:rFonts w:cs="Calibri"/>
                <w:sz w:val="16"/>
                <w:szCs w:val="16"/>
              </w:rPr>
              <w:t>een verwijzing naar de aanbieder waar deze compensatie wordt ingekocht;</w:t>
            </w:r>
          </w:p>
          <w:p w14:paraId="77FF5407" w14:textId="77777777" w:rsidR="007118B9" w:rsidRDefault="007118B9" w:rsidP="007118B9">
            <w:pPr>
              <w:numPr>
                <w:ilvl w:val="0"/>
                <w:numId w:val="10"/>
              </w:numPr>
              <w:spacing w:after="160" w:line="259" w:lineRule="auto"/>
              <w:contextualSpacing/>
              <w:rPr>
                <w:sz w:val="16"/>
                <w:szCs w:val="16"/>
              </w:rPr>
            </w:pPr>
            <w:r w:rsidRPr="00B31521">
              <w:rPr>
                <w:sz w:val="16"/>
                <w:szCs w:val="16"/>
              </w:rPr>
              <w:t xml:space="preserve">een rechtsgeldig ondertekende verklaring te overleggen van desbetreffende partij dat aan de standaarden van TCO </w:t>
            </w:r>
            <w:proofErr w:type="spellStart"/>
            <w:r w:rsidRPr="00B31521">
              <w:rPr>
                <w:sz w:val="16"/>
                <w:szCs w:val="16"/>
              </w:rPr>
              <w:t>certified</w:t>
            </w:r>
            <w:proofErr w:type="spellEnd"/>
            <w:r w:rsidRPr="00B31521">
              <w:rPr>
                <w:sz w:val="16"/>
                <w:szCs w:val="16"/>
              </w:rPr>
              <w:t xml:space="preserve"> </w:t>
            </w:r>
            <w:proofErr w:type="spellStart"/>
            <w:r w:rsidRPr="00B31521">
              <w:rPr>
                <w:sz w:val="16"/>
                <w:szCs w:val="16"/>
              </w:rPr>
              <w:t>Edge</w:t>
            </w:r>
            <w:proofErr w:type="spellEnd"/>
            <w:r w:rsidRPr="00B31521">
              <w:rPr>
                <w:sz w:val="16"/>
                <w:szCs w:val="16"/>
              </w:rPr>
              <w:t xml:space="preserve">, E-waste </w:t>
            </w:r>
            <w:proofErr w:type="spellStart"/>
            <w:r w:rsidRPr="00B31521">
              <w:rPr>
                <w:sz w:val="16"/>
                <w:szCs w:val="16"/>
              </w:rPr>
              <w:t>compensated</w:t>
            </w:r>
            <w:proofErr w:type="spellEnd"/>
            <w:r w:rsidRPr="00B31521">
              <w:rPr>
                <w:sz w:val="16"/>
                <w:szCs w:val="16"/>
              </w:rPr>
              <w:t xml:space="preserve"> </w:t>
            </w:r>
            <w:r>
              <w:rPr>
                <w:sz w:val="16"/>
                <w:szCs w:val="16"/>
              </w:rPr>
              <w:t xml:space="preserve">of gelijkwaardig </w:t>
            </w:r>
            <w:r w:rsidRPr="00B31521">
              <w:rPr>
                <w:sz w:val="16"/>
                <w:szCs w:val="16"/>
              </w:rPr>
              <w:t>wordt voldaan;</w:t>
            </w:r>
          </w:p>
          <w:p w14:paraId="194782E3" w14:textId="77777777" w:rsidR="007118B9" w:rsidRPr="00B10290" w:rsidRDefault="007118B9" w:rsidP="007118B9">
            <w:pPr>
              <w:numPr>
                <w:ilvl w:val="0"/>
                <w:numId w:val="10"/>
              </w:numPr>
              <w:spacing w:after="160" w:line="259" w:lineRule="auto"/>
              <w:contextualSpacing/>
              <w:rPr>
                <w:sz w:val="16"/>
                <w:szCs w:val="16"/>
                <w:lang w:val="en-US"/>
              </w:rPr>
            </w:pPr>
            <w:hyperlink r:id="rId29" w:history="1">
              <w:r w:rsidRPr="00B31521">
                <w:rPr>
                  <w:color w:val="0000FF"/>
                  <w:sz w:val="16"/>
                  <w:szCs w:val="16"/>
                  <w:u w:val="single"/>
                  <w:lang w:val="en-US"/>
                </w:rPr>
                <w:t>TCO certified E-waste Compensated</w:t>
              </w:r>
            </w:hyperlink>
            <w:r w:rsidRPr="00B31521">
              <w:rPr>
                <w:sz w:val="16"/>
                <w:szCs w:val="16"/>
                <w:lang w:val="en-US"/>
              </w:rPr>
              <w:t xml:space="preserve"> </w:t>
            </w:r>
            <w:proofErr w:type="spellStart"/>
            <w:r w:rsidRPr="00B31521">
              <w:rPr>
                <w:sz w:val="16"/>
                <w:szCs w:val="16"/>
                <w:lang w:val="en-US"/>
              </w:rPr>
              <w:t>certificaat</w:t>
            </w:r>
            <w:proofErr w:type="spellEnd"/>
            <w:r>
              <w:rPr>
                <w:sz w:val="16"/>
                <w:szCs w:val="16"/>
                <w:lang w:val="en-US"/>
              </w:rPr>
              <w:t xml:space="preserve"> of</w:t>
            </w:r>
            <w:r w:rsidRPr="00B10290">
              <w:rPr>
                <w:i/>
                <w:iCs/>
                <w:sz w:val="16"/>
                <w:szCs w:val="16"/>
                <w:u w:val="single"/>
                <w:lang w:val="en-US"/>
              </w:rPr>
              <w:t xml:space="preserve"> </w:t>
            </w:r>
            <w:proofErr w:type="spellStart"/>
            <w:r w:rsidRPr="00B10290">
              <w:rPr>
                <w:i/>
                <w:iCs/>
                <w:sz w:val="16"/>
                <w:szCs w:val="16"/>
                <w:u w:val="single"/>
                <w:lang w:val="en-US"/>
              </w:rPr>
              <w:t>gelijkwaardig</w:t>
            </w:r>
            <w:proofErr w:type="spellEnd"/>
          </w:p>
          <w:p w14:paraId="0D866FD0" w14:textId="79293FED" w:rsidR="007118B9" w:rsidRPr="00B155BF" w:rsidRDefault="007118B9" w:rsidP="00A27CAF">
            <w:pPr>
              <w:numPr>
                <w:ilvl w:val="0"/>
                <w:numId w:val="10"/>
              </w:numPr>
              <w:spacing w:after="160" w:line="259" w:lineRule="auto"/>
              <w:contextualSpacing/>
              <w:rPr>
                <w:sz w:val="16"/>
                <w:szCs w:val="16"/>
              </w:rPr>
            </w:pPr>
            <w:r w:rsidRPr="00B31521">
              <w:rPr>
                <w:sz w:val="16"/>
                <w:szCs w:val="16"/>
              </w:rPr>
              <w:t xml:space="preserve">Gelijkwaardig kan aangetoond worden middels een ondertekende 'Verklaring van gelijkwaardigheid' door een onafhankelijke ISO17025 en ISO17021 (indien van toepassing) auditor/aanbieder met daarin een analyse/ vergelijking op detailniveau van de aangeboden standaard ten opzichte van TCO </w:t>
            </w:r>
            <w:proofErr w:type="spellStart"/>
            <w:r w:rsidRPr="00B31521">
              <w:rPr>
                <w:sz w:val="16"/>
                <w:szCs w:val="16"/>
              </w:rPr>
              <w:t>certified</w:t>
            </w:r>
            <w:proofErr w:type="spellEnd"/>
            <w:r w:rsidRPr="00B31521">
              <w:rPr>
                <w:sz w:val="16"/>
                <w:szCs w:val="16"/>
              </w:rPr>
              <w:t xml:space="preserve"> </w:t>
            </w:r>
            <w:proofErr w:type="spellStart"/>
            <w:r w:rsidRPr="00B31521">
              <w:rPr>
                <w:sz w:val="16"/>
                <w:szCs w:val="16"/>
              </w:rPr>
              <w:t>Edge</w:t>
            </w:r>
            <w:proofErr w:type="spellEnd"/>
            <w:r w:rsidRPr="00B31521">
              <w:rPr>
                <w:sz w:val="16"/>
                <w:szCs w:val="16"/>
              </w:rPr>
              <w:t xml:space="preserve"> E-waste </w:t>
            </w:r>
            <w:proofErr w:type="spellStart"/>
            <w:r w:rsidRPr="00B31521">
              <w:rPr>
                <w:sz w:val="16"/>
                <w:szCs w:val="16"/>
              </w:rPr>
              <w:t>compensated</w:t>
            </w:r>
            <w:proofErr w:type="spellEnd"/>
            <w:r w:rsidRPr="00B31521">
              <w:rPr>
                <w:sz w:val="16"/>
                <w:szCs w:val="16"/>
              </w:rPr>
              <w:t>. De bewijslast hiervoor ligt bij Opdrachtnemer.</w:t>
            </w:r>
          </w:p>
          <w:p w14:paraId="797C2599" w14:textId="77777777" w:rsidR="007118B9" w:rsidRPr="00B31521" w:rsidRDefault="007118B9" w:rsidP="00A27CAF">
            <w:pPr>
              <w:spacing w:after="160" w:line="259" w:lineRule="auto"/>
              <w:contextualSpacing/>
              <w:rPr>
                <w:rFonts w:ascii="Calibri" w:eastAsia="Calibri" w:hAnsi="Calibri"/>
                <w:kern w:val="2"/>
                <w:sz w:val="16"/>
                <w:szCs w:val="16"/>
                <w:lang w:eastAsia="en-US"/>
                <w14:ligatures w14:val="standardContextual"/>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ABB50C6" w14:textId="77777777" w:rsidR="007118B9" w:rsidRPr="00B31521" w:rsidRDefault="007118B9" w:rsidP="00A27CAF">
            <w:pPr>
              <w:spacing w:line="240" w:lineRule="exact"/>
              <w:rPr>
                <w:rFonts w:cs="Arial"/>
              </w:rPr>
            </w:pP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6F168EDF" w14:textId="77777777" w:rsidR="007118B9" w:rsidRPr="00B31521" w:rsidRDefault="007118B9" w:rsidP="00A27CAF">
            <w:pPr>
              <w:jc w:val="center"/>
              <w:rPr>
                <w:sz w:val="16"/>
                <w:szCs w:val="16"/>
              </w:rPr>
            </w:pPr>
            <w:r w:rsidRPr="00B31521">
              <w:rPr>
                <w:sz w:val="16"/>
                <w:szCs w:val="16"/>
              </w:rPr>
              <w:t>100</w:t>
            </w:r>
          </w:p>
        </w:tc>
      </w:tr>
      <w:tr w:rsidR="007118B9" w:rsidRPr="00B31521" w14:paraId="1F2E88AA" w14:textId="77777777" w:rsidTr="00A27CAF">
        <w:trPr>
          <w:trHeight w:val="227"/>
        </w:trPr>
        <w:tc>
          <w:tcPr>
            <w:tcW w:w="1149" w:type="dxa"/>
            <w:tcBorders>
              <w:top w:val="single" w:sz="4" w:space="0" w:color="auto"/>
              <w:left w:val="single" w:sz="4" w:space="0" w:color="auto"/>
              <w:bottom w:val="single" w:sz="4" w:space="0" w:color="auto"/>
              <w:right w:val="single" w:sz="4" w:space="0" w:color="auto"/>
            </w:tcBorders>
            <w:shd w:val="clear" w:color="auto" w:fill="auto"/>
          </w:tcPr>
          <w:p w14:paraId="30CF87C2" w14:textId="77777777" w:rsidR="007118B9" w:rsidRPr="00B31521" w:rsidRDefault="007118B9" w:rsidP="00A27CAF">
            <w:pPr>
              <w:spacing w:line="240" w:lineRule="exact"/>
              <w:rPr>
                <w:rFonts w:cs="Arial"/>
                <w:bCs/>
                <w:sz w:val="16"/>
                <w:szCs w:val="16"/>
              </w:rPr>
            </w:pPr>
            <w:r w:rsidRPr="00B31521">
              <w:rPr>
                <w:rFonts w:cs="Arial"/>
                <w:bCs/>
                <w:sz w:val="16"/>
                <w:szCs w:val="16"/>
              </w:rPr>
              <w:t>W.16.3.</w:t>
            </w:r>
            <w:r>
              <w:rPr>
                <w:rFonts w:cs="Arial"/>
                <w:bCs/>
                <w:sz w:val="16"/>
                <w:szCs w:val="16"/>
              </w:rPr>
              <w:t>5</w:t>
            </w:r>
          </w:p>
        </w:tc>
        <w:tc>
          <w:tcPr>
            <w:tcW w:w="6096" w:type="dxa"/>
            <w:tcBorders>
              <w:top w:val="single" w:sz="4" w:space="0" w:color="auto"/>
              <w:left w:val="single" w:sz="4" w:space="0" w:color="auto"/>
              <w:bottom w:val="single" w:sz="4" w:space="0" w:color="auto"/>
              <w:right w:val="single" w:sz="4" w:space="0" w:color="auto"/>
            </w:tcBorders>
            <w:shd w:val="clear" w:color="000000" w:fill="FFFFFF"/>
            <w:vAlign w:val="center"/>
          </w:tcPr>
          <w:p w14:paraId="2497FD89" w14:textId="77777777" w:rsidR="007118B9" w:rsidRDefault="007118B9" w:rsidP="00A27CAF">
            <w:pPr>
              <w:rPr>
                <w:sz w:val="16"/>
                <w:szCs w:val="16"/>
              </w:rPr>
            </w:pPr>
            <w:r w:rsidRPr="00B31521">
              <w:rPr>
                <w:sz w:val="16"/>
                <w:szCs w:val="16"/>
              </w:rPr>
              <w:t xml:space="preserve">Producten bevatten </w:t>
            </w:r>
            <w:r>
              <w:rPr>
                <w:sz w:val="16"/>
                <w:szCs w:val="16"/>
              </w:rPr>
              <w:t xml:space="preserve">met een hoger percentage </w:t>
            </w:r>
            <w:r w:rsidRPr="00B31521">
              <w:rPr>
                <w:sz w:val="16"/>
                <w:szCs w:val="16"/>
              </w:rPr>
              <w:t>post-</w:t>
            </w:r>
            <w:proofErr w:type="spellStart"/>
            <w:r w:rsidRPr="00B31521">
              <w:rPr>
                <w:sz w:val="16"/>
                <w:szCs w:val="16"/>
              </w:rPr>
              <w:t>consumer</w:t>
            </w:r>
            <w:proofErr w:type="spellEnd"/>
            <w:r w:rsidRPr="00B31521">
              <w:rPr>
                <w:sz w:val="16"/>
                <w:szCs w:val="16"/>
              </w:rPr>
              <w:t xml:space="preserve"> gerecyclede </w:t>
            </w:r>
            <w:r>
              <w:rPr>
                <w:sz w:val="16"/>
                <w:szCs w:val="16"/>
              </w:rPr>
              <w:t xml:space="preserve">materialen (PCRM) worden hoger gewaardeerd. Het percentage </w:t>
            </w:r>
            <w:r w:rsidRPr="00B31521">
              <w:rPr>
                <w:sz w:val="16"/>
                <w:szCs w:val="16"/>
              </w:rPr>
              <w:t>post-</w:t>
            </w:r>
            <w:proofErr w:type="spellStart"/>
            <w:r w:rsidRPr="00B31521">
              <w:rPr>
                <w:sz w:val="16"/>
                <w:szCs w:val="16"/>
              </w:rPr>
              <w:t>consumer</w:t>
            </w:r>
            <w:proofErr w:type="spellEnd"/>
            <w:r w:rsidRPr="00B31521">
              <w:rPr>
                <w:sz w:val="16"/>
                <w:szCs w:val="16"/>
              </w:rPr>
              <w:t xml:space="preserve"> gerecyclede </w:t>
            </w:r>
            <w:r>
              <w:rPr>
                <w:sz w:val="16"/>
                <w:szCs w:val="16"/>
              </w:rPr>
              <w:t>materialen wordt</w:t>
            </w:r>
            <w:r w:rsidRPr="00B31521">
              <w:rPr>
                <w:sz w:val="16"/>
                <w:szCs w:val="16"/>
              </w:rPr>
              <w:t xml:space="preserve"> gemeten in verhouding tot het totale </w:t>
            </w:r>
            <w:r w:rsidRPr="00D229CB">
              <w:rPr>
                <w:sz w:val="16"/>
                <w:szCs w:val="16"/>
              </w:rPr>
              <w:t>percentage recyclede materialen ten opzichte van het totale gewicht (conform ISO14021)</w:t>
            </w:r>
            <w:r w:rsidRPr="00B31521">
              <w:rPr>
                <w:sz w:val="16"/>
                <w:szCs w:val="16"/>
              </w:rPr>
              <w:t>.</w:t>
            </w:r>
          </w:p>
          <w:p w14:paraId="1DFFDD66" w14:textId="77777777" w:rsidR="007118B9" w:rsidRPr="00B31521" w:rsidRDefault="007118B9" w:rsidP="00A27CAF">
            <w:pPr>
              <w:spacing w:after="160" w:line="259" w:lineRule="auto"/>
              <w:rPr>
                <w:sz w:val="16"/>
                <w:szCs w:val="16"/>
              </w:rPr>
            </w:pPr>
            <w:r>
              <w:rPr>
                <w:sz w:val="16"/>
                <w:szCs w:val="16"/>
              </w:rPr>
              <w:t xml:space="preserve">Indien een Product uit het Kernassortiment onderstaande percentage </w:t>
            </w:r>
            <w:r w:rsidRPr="00B31521">
              <w:rPr>
                <w:sz w:val="16"/>
                <w:szCs w:val="16"/>
              </w:rPr>
              <w:t>post-</w:t>
            </w:r>
            <w:proofErr w:type="spellStart"/>
            <w:r w:rsidRPr="00B31521">
              <w:rPr>
                <w:sz w:val="16"/>
                <w:szCs w:val="16"/>
              </w:rPr>
              <w:t>consumer</w:t>
            </w:r>
            <w:proofErr w:type="spellEnd"/>
            <w:r w:rsidRPr="00B31521">
              <w:rPr>
                <w:sz w:val="16"/>
                <w:szCs w:val="16"/>
              </w:rPr>
              <w:t xml:space="preserve"> gerecyclede </w:t>
            </w:r>
            <w:r>
              <w:rPr>
                <w:sz w:val="16"/>
                <w:szCs w:val="16"/>
              </w:rPr>
              <w:t>materialen (PCRM) bevat (afgerond op één (1) decimaal), worden de volgende punten toegekend:</w:t>
            </w:r>
          </w:p>
          <w:p w14:paraId="7BDD5902" w14:textId="77777777" w:rsidR="007118B9" w:rsidRPr="00A27CAF" w:rsidRDefault="007118B9" w:rsidP="007118B9">
            <w:pPr>
              <w:numPr>
                <w:ilvl w:val="0"/>
                <w:numId w:val="16"/>
              </w:numPr>
              <w:spacing w:after="160" w:line="360" w:lineRule="auto"/>
              <w:contextualSpacing/>
              <w:rPr>
                <w:sz w:val="16"/>
                <w:szCs w:val="16"/>
                <w:highlight w:val="yellow"/>
              </w:rPr>
            </w:pPr>
            <w:r w:rsidRPr="00A27CAF">
              <w:rPr>
                <w:sz w:val="16"/>
                <w:szCs w:val="16"/>
                <w:highlight w:val="yellow"/>
              </w:rPr>
              <w:t>≥30% PCRM: het maximaal aantal punten;</w:t>
            </w:r>
          </w:p>
          <w:p w14:paraId="75ACA273" w14:textId="77777777" w:rsidR="007118B9" w:rsidRPr="00A27CAF" w:rsidRDefault="007118B9" w:rsidP="007118B9">
            <w:pPr>
              <w:numPr>
                <w:ilvl w:val="0"/>
                <w:numId w:val="16"/>
              </w:numPr>
              <w:spacing w:after="160" w:line="360" w:lineRule="auto"/>
              <w:contextualSpacing/>
              <w:rPr>
                <w:sz w:val="16"/>
                <w:szCs w:val="16"/>
                <w:highlight w:val="yellow"/>
              </w:rPr>
            </w:pPr>
            <w:r w:rsidRPr="00A27CAF">
              <w:rPr>
                <w:sz w:val="16"/>
                <w:szCs w:val="16"/>
                <w:highlight w:val="yellow"/>
              </w:rPr>
              <w:t>≥25-29% PCRM: 80% van het maximaal aantal punten;</w:t>
            </w:r>
          </w:p>
          <w:p w14:paraId="7AE11860" w14:textId="77777777" w:rsidR="007118B9" w:rsidRPr="00A27CAF" w:rsidRDefault="007118B9" w:rsidP="007118B9">
            <w:pPr>
              <w:numPr>
                <w:ilvl w:val="0"/>
                <w:numId w:val="16"/>
              </w:numPr>
              <w:spacing w:after="160" w:line="360" w:lineRule="auto"/>
              <w:contextualSpacing/>
              <w:rPr>
                <w:sz w:val="16"/>
                <w:szCs w:val="16"/>
                <w:highlight w:val="yellow"/>
              </w:rPr>
            </w:pPr>
            <w:r w:rsidRPr="00A27CAF">
              <w:rPr>
                <w:sz w:val="16"/>
                <w:szCs w:val="16"/>
                <w:highlight w:val="yellow"/>
              </w:rPr>
              <w:t>≥20-24% PCRM: 65% van het maximaal aantal punten;</w:t>
            </w:r>
          </w:p>
          <w:p w14:paraId="28710BCB" w14:textId="77777777" w:rsidR="007118B9" w:rsidRPr="00A27CAF" w:rsidRDefault="007118B9" w:rsidP="007118B9">
            <w:pPr>
              <w:numPr>
                <w:ilvl w:val="0"/>
                <w:numId w:val="16"/>
              </w:numPr>
              <w:spacing w:after="160" w:line="360" w:lineRule="auto"/>
              <w:contextualSpacing/>
              <w:rPr>
                <w:sz w:val="16"/>
                <w:szCs w:val="16"/>
                <w:highlight w:val="yellow"/>
              </w:rPr>
            </w:pPr>
            <w:r w:rsidRPr="00A27CAF">
              <w:rPr>
                <w:sz w:val="16"/>
                <w:szCs w:val="16"/>
                <w:highlight w:val="yellow"/>
              </w:rPr>
              <w:t>≥15-19% PCRM: 50% van het maximaal aantal punten;</w:t>
            </w:r>
          </w:p>
          <w:p w14:paraId="13DE3A66" w14:textId="77777777" w:rsidR="007118B9" w:rsidRPr="00A27CAF" w:rsidRDefault="007118B9" w:rsidP="007118B9">
            <w:pPr>
              <w:numPr>
                <w:ilvl w:val="0"/>
                <w:numId w:val="16"/>
              </w:numPr>
              <w:spacing w:after="160" w:line="360" w:lineRule="auto"/>
              <w:contextualSpacing/>
              <w:rPr>
                <w:sz w:val="16"/>
                <w:szCs w:val="16"/>
                <w:highlight w:val="yellow"/>
              </w:rPr>
            </w:pPr>
            <w:r w:rsidRPr="00A27CAF">
              <w:rPr>
                <w:sz w:val="16"/>
                <w:szCs w:val="16"/>
                <w:highlight w:val="yellow"/>
              </w:rPr>
              <w:lastRenderedPageBreak/>
              <w:t>≥10-14% PCRM: 35% van het maximaal aantal punten;</w:t>
            </w:r>
          </w:p>
          <w:p w14:paraId="4F7311C0" w14:textId="77777777" w:rsidR="007118B9" w:rsidRPr="00820F03" w:rsidRDefault="007118B9" w:rsidP="007118B9">
            <w:pPr>
              <w:numPr>
                <w:ilvl w:val="0"/>
                <w:numId w:val="16"/>
              </w:numPr>
              <w:spacing w:after="160" w:line="360" w:lineRule="auto"/>
              <w:contextualSpacing/>
              <w:rPr>
                <w:sz w:val="16"/>
                <w:szCs w:val="16"/>
              </w:rPr>
            </w:pPr>
            <w:r w:rsidRPr="00A27CAF">
              <w:rPr>
                <w:sz w:val="16"/>
                <w:szCs w:val="16"/>
                <w:highlight w:val="yellow"/>
              </w:rPr>
              <w:t>≥01-09% PCRM: 20% van het maximaal aantal punten.</w:t>
            </w:r>
          </w:p>
          <w:p w14:paraId="0C7CE385" w14:textId="77777777" w:rsidR="007118B9" w:rsidRDefault="007118B9" w:rsidP="00A27CAF">
            <w:pPr>
              <w:rPr>
                <w:sz w:val="16"/>
                <w:szCs w:val="16"/>
              </w:rPr>
            </w:pPr>
          </w:p>
          <w:tbl>
            <w:tblPr>
              <w:tblStyle w:val="Tabelraster"/>
              <w:tblW w:w="5950" w:type="dxa"/>
              <w:tblLook w:val="04A0" w:firstRow="1" w:lastRow="0" w:firstColumn="1" w:lastColumn="0" w:noHBand="0" w:noVBand="1"/>
            </w:tblPr>
            <w:tblGrid>
              <w:gridCol w:w="1189"/>
              <w:gridCol w:w="1359"/>
              <w:gridCol w:w="1275"/>
              <w:gridCol w:w="1134"/>
              <w:gridCol w:w="993"/>
            </w:tblGrid>
            <w:tr w:rsidR="007118B9" w14:paraId="1DB09C85" w14:textId="77777777" w:rsidTr="00A27CAF">
              <w:tc>
                <w:tcPr>
                  <w:tcW w:w="1189" w:type="dxa"/>
                  <w:shd w:val="clear" w:color="auto" w:fill="244061" w:themeFill="accent1" w:themeFillShade="80"/>
                </w:tcPr>
                <w:p w14:paraId="2E3126F4" w14:textId="77777777" w:rsidR="007118B9" w:rsidRPr="00270287" w:rsidRDefault="007118B9" w:rsidP="00A27CAF">
                  <w:pPr>
                    <w:spacing w:after="160" w:line="259" w:lineRule="auto"/>
                    <w:rPr>
                      <w:b/>
                      <w:bCs/>
                      <w:sz w:val="16"/>
                      <w:szCs w:val="16"/>
                    </w:rPr>
                  </w:pPr>
                  <w:r w:rsidRPr="00270287">
                    <w:rPr>
                      <w:b/>
                      <w:bCs/>
                      <w:sz w:val="16"/>
                      <w:szCs w:val="16"/>
                    </w:rPr>
                    <w:t>Product</w:t>
                  </w:r>
                </w:p>
              </w:tc>
              <w:tc>
                <w:tcPr>
                  <w:tcW w:w="1359" w:type="dxa"/>
                  <w:shd w:val="clear" w:color="auto" w:fill="244061" w:themeFill="accent1" w:themeFillShade="80"/>
                </w:tcPr>
                <w:p w14:paraId="2EB03CFA" w14:textId="77777777" w:rsidR="007118B9" w:rsidRDefault="007118B9" w:rsidP="00A27CAF">
                  <w:pPr>
                    <w:spacing w:after="160" w:line="259" w:lineRule="auto"/>
                    <w:jc w:val="center"/>
                    <w:rPr>
                      <w:b/>
                      <w:bCs/>
                      <w:sz w:val="16"/>
                      <w:szCs w:val="16"/>
                    </w:rPr>
                  </w:pPr>
                  <w:r>
                    <w:rPr>
                      <w:b/>
                      <w:bCs/>
                      <w:sz w:val="16"/>
                      <w:szCs w:val="16"/>
                    </w:rPr>
                    <w:t>Percentage</w:t>
                  </w:r>
                </w:p>
                <w:p w14:paraId="3A201099" w14:textId="77777777" w:rsidR="007118B9" w:rsidRPr="00270287" w:rsidRDefault="007118B9" w:rsidP="00A27CAF">
                  <w:pPr>
                    <w:spacing w:after="160" w:line="259" w:lineRule="auto"/>
                    <w:jc w:val="center"/>
                    <w:rPr>
                      <w:b/>
                      <w:bCs/>
                      <w:sz w:val="16"/>
                      <w:szCs w:val="16"/>
                    </w:rPr>
                  </w:pPr>
                  <w:r>
                    <w:rPr>
                      <w:b/>
                      <w:bCs/>
                      <w:sz w:val="16"/>
                      <w:szCs w:val="16"/>
                    </w:rPr>
                    <w:t>PCRM</w:t>
                  </w:r>
                </w:p>
              </w:tc>
              <w:tc>
                <w:tcPr>
                  <w:tcW w:w="1275" w:type="dxa"/>
                  <w:shd w:val="clear" w:color="auto" w:fill="244061" w:themeFill="accent1" w:themeFillShade="80"/>
                </w:tcPr>
                <w:p w14:paraId="7B2985E2" w14:textId="77777777" w:rsidR="007118B9" w:rsidRPr="0003711E" w:rsidRDefault="007118B9" w:rsidP="00A27CAF">
                  <w:pPr>
                    <w:spacing w:after="160" w:line="259" w:lineRule="auto"/>
                    <w:jc w:val="center"/>
                    <w:rPr>
                      <w:b/>
                      <w:bCs/>
                      <w:color w:val="FFFFFF" w:themeColor="background1"/>
                      <w:sz w:val="16"/>
                      <w:szCs w:val="16"/>
                    </w:rPr>
                  </w:pPr>
                  <w:r>
                    <w:rPr>
                      <w:b/>
                      <w:bCs/>
                      <w:color w:val="FFFFFF" w:themeColor="background1"/>
                      <w:sz w:val="16"/>
                      <w:szCs w:val="16"/>
                    </w:rPr>
                    <w:t>Percentage max punten</w:t>
                  </w:r>
                </w:p>
              </w:tc>
              <w:tc>
                <w:tcPr>
                  <w:tcW w:w="1134" w:type="dxa"/>
                  <w:shd w:val="clear" w:color="auto" w:fill="244061" w:themeFill="accent1" w:themeFillShade="80"/>
                </w:tcPr>
                <w:p w14:paraId="03023A2C" w14:textId="77777777" w:rsidR="007118B9" w:rsidRPr="00270287" w:rsidRDefault="007118B9" w:rsidP="00A27CAF">
                  <w:pPr>
                    <w:spacing w:after="160" w:line="259" w:lineRule="auto"/>
                    <w:jc w:val="center"/>
                    <w:rPr>
                      <w:b/>
                      <w:bCs/>
                      <w:sz w:val="16"/>
                      <w:szCs w:val="16"/>
                    </w:rPr>
                  </w:pPr>
                  <w:r w:rsidRPr="00270287">
                    <w:rPr>
                      <w:b/>
                      <w:bCs/>
                      <w:sz w:val="16"/>
                      <w:szCs w:val="16"/>
                    </w:rPr>
                    <w:t>Max.</w:t>
                  </w:r>
                </w:p>
                <w:p w14:paraId="077E6242" w14:textId="77777777" w:rsidR="007118B9" w:rsidRPr="00270287" w:rsidRDefault="007118B9" w:rsidP="00A27CAF">
                  <w:pPr>
                    <w:spacing w:after="160" w:line="259" w:lineRule="auto"/>
                    <w:jc w:val="center"/>
                    <w:rPr>
                      <w:b/>
                      <w:bCs/>
                      <w:sz w:val="16"/>
                      <w:szCs w:val="16"/>
                    </w:rPr>
                  </w:pPr>
                  <w:r w:rsidRPr="00270287">
                    <w:rPr>
                      <w:b/>
                      <w:bCs/>
                      <w:sz w:val="16"/>
                      <w:szCs w:val="16"/>
                    </w:rPr>
                    <w:t>Punten</w:t>
                  </w:r>
                </w:p>
              </w:tc>
              <w:tc>
                <w:tcPr>
                  <w:tcW w:w="993" w:type="dxa"/>
                  <w:shd w:val="clear" w:color="auto" w:fill="244061" w:themeFill="accent1" w:themeFillShade="80"/>
                </w:tcPr>
                <w:p w14:paraId="168C4144" w14:textId="77777777" w:rsidR="007118B9" w:rsidRPr="00270287" w:rsidRDefault="007118B9" w:rsidP="00A27CAF">
                  <w:pPr>
                    <w:spacing w:after="160" w:line="259" w:lineRule="auto"/>
                    <w:jc w:val="center"/>
                    <w:rPr>
                      <w:b/>
                      <w:bCs/>
                      <w:sz w:val="16"/>
                      <w:szCs w:val="16"/>
                    </w:rPr>
                  </w:pPr>
                  <w:r w:rsidRPr="00270287">
                    <w:rPr>
                      <w:b/>
                      <w:bCs/>
                      <w:sz w:val="16"/>
                      <w:szCs w:val="16"/>
                    </w:rPr>
                    <w:t>Punten</w:t>
                  </w:r>
                </w:p>
              </w:tc>
            </w:tr>
            <w:tr w:rsidR="007118B9" w14:paraId="5F07F983" w14:textId="77777777" w:rsidTr="00A27CAF">
              <w:tc>
                <w:tcPr>
                  <w:tcW w:w="1189" w:type="dxa"/>
                  <w:shd w:val="clear" w:color="auto" w:fill="DBE5F1" w:themeFill="accent1" w:themeFillTint="33"/>
                </w:tcPr>
                <w:p w14:paraId="1B716835" w14:textId="77777777" w:rsidR="007118B9" w:rsidRDefault="007118B9" w:rsidP="00A27CAF">
                  <w:pPr>
                    <w:spacing w:after="160" w:line="259" w:lineRule="auto"/>
                    <w:rPr>
                      <w:sz w:val="16"/>
                      <w:szCs w:val="16"/>
                    </w:rPr>
                  </w:pPr>
                  <w:r>
                    <w:rPr>
                      <w:sz w:val="16"/>
                      <w:szCs w:val="16"/>
                    </w:rPr>
                    <w:t>MFP-A</w:t>
                  </w:r>
                </w:p>
              </w:tc>
              <w:tc>
                <w:tcPr>
                  <w:tcW w:w="1359" w:type="dxa"/>
                </w:tcPr>
                <w:p w14:paraId="68B778D4" w14:textId="77777777" w:rsidR="007118B9" w:rsidRDefault="007118B9" w:rsidP="00A27CAF">
                  <w:pPr>
                    <w:spacing w:after="160" w:line="259" w:lineRule="auto"/>
                    <w:jc w:val="center"/>
                    <w:rPr>
                      <w:sz w:val="16"/>
                      <w:szCs w:val="16"/>
                    </w:rPr>
                  </w:pPr>
                  <w:r>
                    <w:rPr>
                      <w:sz w:val="16"/>
                      <w:szCs w:val="16"/>
                    </w:rPr>
                    <w:t>%</w:t>
                  </w:r>
                </w:p>
              </w:tc>
              <w:tc>
                <w:tcPr>
                  <w:tcW w:w="1275" w:type="dxa"/>
                  <w:shd w:val="clear" w:color="auto" w:fill="DBE5F1" w:themeFill="accent1" w:themeFillTint="33"/>
                </w:tcPr>
                <w:p w14:paraId="61A34EB8" w14:textId="77777777" w:rsidR="007118B9" w:rsidRDefault="007118B9" w:rsidP="00A27CAF">
                  <w:pPr>
                    <w:spacing w:after="160" w:line="259" w:lineRule="auto"/>
                    <w:jc w:val="center"/>
                    <w:rPr>
                      <w:sz w:val="16"/>
                      <w:szCs w:val="16"/>
                    </w:rPr>
                  </w:pPr>
                  <w:r>
                    <w:rPr>
                      <w:sz w:val="16"/>
                      <w:szCs w:val="16"/>
                    </w:rPr>
                    <w:t>%</w:t>
                  </w:r>
                </w:p>
              </w:tc>
              <w:tc>
                <w:tcPr>
                  <w:tcW w:w="1134" w:type="dxa"/>
                  <w:shd w:val="clear" w:color="auto" w:fill="DBE5F1" w:themeFill="accent1" w:themeFillTint="33"/>
                </w:tcPr>
                <w:p w14:paraId="510FC801" w14:textId="77777777" w:rsidR="007118B9" w:rsidRDefault="007118B9" w:rsidP="00A27CAF">
                  <w:pPr>
                    <w:spacing w:after="160" w:line="259" w:lineRule="auto"/>
                    <w:jc w:val="center"/>
                    <w:rPr>
                      <w:sz w:val="16"/>
                      <w:szCs w:val="16"/>
                    </w:rPr>
                  </w:pPr>
                  <w:r>
                    <w:rPr>
                      <w:sz w:val="16"/>
                      <w:szCs w:val="16"/>
                    </w:rPr>
                    <w:t>50</w:t>
                  </w:r>
                </w:p>
              </w:tc>
              <w:tc>
                <w:tcPr>
                  <w:tcW w:w="993" w:type="dxa"/>
                  <w:shd w:val="clear" w:color="auto" w:fill="auto"/>
                </w:tcPr>
                <w:p w14:paraId="65789C10" w14:textId="77777777" w:rsidR="007118B9" w:rsidRDefault="007118B9" w:rsidP="00A27CAF">
                  <w:pPr>
                    <w:spacing w:after="160" w:line="259" w:lineRule="auto"/>
                    <w:jc w:val="both"/>
                    <w:rPr>
                      <w:sz w:val="16"/>
                      <w:szCs w:val="16"/>
                    </w:rPr>
                  </w:pPr>
                </w:p>
              </w:tc>
            </w:tr>
            <w:tr w:rsidR="007118B9" w14:paraId="56D29821" w14:textId="77777777" w:rsidTr="00A27CAF">
              <w:tc>
                <w:tcPr>
                  <w:tcW w:w="1189" w:type="dxa"/>
                  <w:shd w:val="clear" w:color="auto" w:fill="DBE5F1" w:themeFill="accent1" w:themeFillTint="33"/>
                </w:tcPr>
                <w:p w14:paraId="4FFBFF6A" w14:textId="77777777" w:rsidR="007118B9" w:rsidRDefault="007118B9" w:rsidP="00A27CAF">
                  <w:pPr>
                    <w:spacing w:after="160" w:line="259" w:lineRule="auto"/>
                    <w:rPr>
                      <w:sz w:val="16"/>
                      <w:szCs w:val="16"/>
                    </w:rPr>
                  </w:pPr>
                  <w:r>
                    <w:rPr>
                      <w:sz w:val="16"/>
                      <w:szCs w:val="16"/>
                    </w:rPr>
                    <w:t>MFP-B</w:t>
                  </w:r>
                </w:p>
              </w:tc>
              <w:tc>
                <w:tcPr>
                  <w:tcW w:w="1359" w:type="dxa"/>
                </w:tcPr>
                <w:p w14:paraId="118263C5" w14:textId="77777777" w:rsidR="007118B9" w:rsidRDefault="007118B9" w:rsidP="00A27CAF">
                  <w:pPr>
                    <w:spacing w:after="160" w:line="259" w:lineRule="auto"/>
                    <w:jc w:val="center"/>
                    <w:rPr>
                      <w:sz w:val="16"/>
                      <w:szCs w:val="16"/>
                    </w:rPr>
                  </w:pPr>
                  <w:r>
                    <w:rPr>
                      <w:sz w:val="16"/>
                      <w:szCs w:val="16"/>
                    </w:rPr>
                    <w:t>%</w:t>
                  </w:r>
                </w:p>
              </w:tc>
              <w:tc>
                <w:tcPr>
                  <w:tcW w:w="1275" w:type="dxa"/>
                  <w:shd w:val="clear" w:color="auto" w:fill="DBE5F1" w:themeFill="accent1" w:themeFillTint="33"/>
                </w:tcPr>
                <w:p w14:paraId="523A435F" w14:textId="77777777" w:rsidR="007118B9" w:rsidRDefault="007118B9" w:rsidP="00A27CAF">
                  <w:pPr>
                    <w:spacing w:after="160" w:line="259" w:lineRule="auto"/>
                    <w:jc w:val="center"/>
                    <w:rPr>
                      <w:sz w:val="16"/>
                      <w:szCs w:val="16"/>
                    </w:rPr>
                  </w:pPr>
                  <w:r>
                    <w:rPr>
                      <w:sz w:val="16"/>
                      <w:szCs w:val="16"/>
                    </w:rPr>
                    <w:t>%</w:t>
                  </w:r>
                </w:p>
              </w:tc>
              <w:tc>
                <w:tcPr>
                  <w:tcW w:w="1134" w:type="dxa"/>
                  <w:shd w:val="clear" w:color="auto" w:fill="DBE5F1" w:themeFill="accent1" w:themeFillTint="33"/>
                </w:tcPr>
                <w:p w14:paraId="2037864E" w14:textId="77777777" w:rsidR="007118B9" w:rsidRDefault="007118B9" w:rsidP="00A27CAF">
                  <w:pPr>
                    <w:spacing w:after="160" w:line="259" w:lineRule="auto"/>
                    <w:jc w:val="center"/>
                    <w:rPr>
                      <w:sz w:val="16"/>
                      <w:szCs w:val="16"/>
                    </w:rPr>
                  </w:pPr>
                  <w:r w:rsidRPr="00A27CAF">
                    <w:rPr>
                      <w:sz w:val="16"/>
                      <w:szCs w:val="16"/>
                      <w:highlight w:val="yellow"/>
                    </w:rPr>
                    <w:t>80</w:t>
                  </w:r>
                </w:p>
              </w:tc>
              <w:tc>
                <w:tcPr>
                  <w:tcW w:w="993" w:type="dxa"/>
                  <w:shd w:val="clear" w:color="auto" w:fill="auto"/>
                </w:tcPr>
                <w:p w14:paraId="0D281C4E" w14:textId="77777777" w:rsidR="007118B9" w:rsidRDefault="007118B9" w:rsidP="00A27CAF">
                  <w:pPr>
                    <w:spacing w:after="160" w:line="259" w:lineRule="auto"/>
                    <w:jc w:val="both"/>
                    <w:rPr>
                      <w:sz w:val="16"/>
                      <w:szCs w:val="16"/>
                    </w:rPr>
                  </w:pPr>
                </w:p>
              </w:tc>
            </w:tr>
            <w:tr w:rsidR="007118B9" w14:paraId="104B64C8" w14:textId="77777777" w:rsidTr="00A27CAF">
              <w:tc>
                <w:tcPr>
                  <w:tcW w:w="1189" w:type="dxa"/>
                  <w:shd w:val="clear" w:color="auto" w:fill="DBE5F1" w:themeFill="accent1" w:themeFillTint="33"/>
                </w:tcPr>
                <w:p w14:paraId="682301E1" w14:textId="77777777" w:rsidR="007118B9" w:rsidRDefault="007118B9" w:rsidP="00A27CAF">
                  <w:pPr>
                    <w:spacing w:after="160" w:line="259" w:lineRule="auto"/>
                    <w:rPr>
                      <w:sz w:val="16"/>
                      <w:szCs w:val="16"/>
                    </w:rPr>
                  </w:pPr>
                  <w:r>
                    <w:rPr>
                      <w:sz w:val="16"/>
                      <w:szCs w:val="16"/>
                    </w:rPr>
                    <w:t>NWP-A</w:t>
                  </w:r>
                </w:p>
              </w:tc>
              <w:tc>
                <w:tcPr>
                  <w:tcW w:w="1359" w:type="dxa"/>
                </w:tcPr>
                <w:p w14:paraId="220BF10D" w14:textId="77777777" w:rsidR="007118B9" w:rsidRDefault="007118B9" w:rsidP="00A27CAF">
                  <w:pPr>
                    <w:spacing w:after="160" w:line="259" w:lineRule="auto"/>
                    <w:jc w:val="center"/>
                    <w:rPr>
                      <w:sz w:val="16"/>
                      <w:szCs w:val="16"/>
                    </w:rPr>
                  </w:pPr>
                  <w:r>
                    <w:rPr>
                      <w:sz w:val="16"/>
                      <w:szCs w:val="16"/>
                    </w:rPr>
                    <w:t>%</w:t>
                  </w:r>
                </w:p>
              </w:tc>
              <w:tc>
                <w:tcPr>
                  <w:tcW w:w="1275" w:type="dxa"/>
                  <w:shd w:val="clear" w:color="auto" w:fill="DBE5F1" w:themeFill="accent1" w:themeFillTint="33"/>
                </w:tcPr>
                <w:p w14:paraId="3F2B512C" w14:textId="77777777" w:rsidR="007118B9" w:rsidRDefault="007118B9" w:rsidP="00A27CAF">
                  <w:pPr>
                    <w:spacing w:after="160" w:line="259" w:lineRule="auto"/>
                    <w:jc w:val="center"/>
                    <w:rPr>
                      <w:sz w:val="16"/>
                      <w:szCs w:val="16"/>
                    </w:rPr>
                  </w:pPr>
                  <w:r>
                    <w:rPr>
                      <w:sz w:val="16"/>
                      <w:szCs w:val="16"/>
                    </w:rPr>
                    <w:t>%</w:t>
                  </w:r>
                </w:p>
              </w:tc>
              <w:tc>
                <w:tcPr>
                  <w:tcW w:w="1134" w:type="dxa"/>
                  <w:shd w:val="clear" w:color="auto" w:fill="DBE5F1" w:themeFill="accent1" w:themeFillTint="33"/>
                </w:tcPr>
                <w:p w14:paraId="7BD5C977" w14:textId="77777777" w:rsidR="007118B9" w:rsidRDefault="007118B9" w:rsidP="00A27CAF">
                  <w:pPr>
                    <w:spacing w:after="160" w:line="259" w:lineRule="auto"/>
                    <w:jc w:val="center"/>
                    <w:rPr>
                      <w:sz w:val="16"/>
                      <w:szCs w:val="16"/>
                    </w:rPr>
                  </w:pPr>
                  <w:r>
                    <w:rPr>
                      <w:sz w:val="16"/>
                      <w:szCs w:val="16"/>
                    </w:rPr>
                    <w:t>20</w:t>
                  </w:r>
                </w:p>
              </w:tc>
              <w:tc>
                <w:tcPr>
                  <w:tcW w:w="993" w:type="dxa"/>
                  <w:shd w:val="clear" w:color="auto" w:fill="auto"/>
                </w:tcPr>
                <w:p w14:paraId="539EDB2E" w14:textId="77777777" w:rsidR="007118B9" w:rsidRDefault="007118B9" w:rsidP="00A27CAF">
                  <w:pPr>
                    <w:spacing w:after="160" w:line="259" w:lineRule="auto"/>
                    <w:jc w:val="both"/>
                    <w:rPr>
                      <w:sz w:val="16"/>
                      <w:szCs w:val="16"/>
                    </w:rPr>
                  </w:pPr>
                </w:p>
              </w:tc>
            </w:tr>
            <w:tr w:rsidR="007118B9" w14:paraId="6EB15189" w14:textId="77777777" w:rsidTr="00A27CAF">
              <w:tc>
                <w:tcPr>
                  <w:tcW w:w="2548" w:type="dxa"/>
                  <w:gridSpan w:val="2"/>
                  <w:shd w:val="clear" w:color="auto" w:fill="95B3D7" w:themeFill="accent1" w:themeFillTint="99"/>
                </w:tcPr>
                <w:p w14:paraId="376603CE" w14:textId="77777777" w:rsidR="007118B9" w:rsidRPr="00820F03" w:rsidRDefault="007118B9" w:rsidP="00A27CAF">
                  <w:pPr>
                    <w:spacing w:after="160" w:line="259" w:lineRule="auto"/>
                    <w:rPr>
                      <w:b/>
                      <w:bCs/>
                      <w:sz w:val="16"/>
                      <w:szCs w:val="16"/>
                    </w:rPr>
                  </w:pPr>
                  <w:r w:rsidRPr="00820F03">
                    <w:rPr>
                      <w:b/>
                      <w:bCs/>
                      <w:sz w:val="16"/>
                      <w:szCs w:val="16"/>
                    </w:rPr>
                    <w:t>Totaal Punten</w:t>
                  </w:r>
                </w:p>
              </w:tc>
              <w:tc>
                <w:tcPr>
                  <w:tcW w:w="1275" w:type="dxa"/>
                  <w:shd w:val="clear" w:color="auto" w:fill="95B3D7" w:themeFill="accent1" w:themeFillTint="99"/>
                </w:tcPr>
                <w:p w14:paraId="5FACC3AF" w14:textId="77777777" w:rsidR="007118B9" w:rsidRDefault="007118B9" w:rsidP="00A27CAF">
                  <w:pPr>
                    <w:spacing w:after="160" w:line="259" w:lineRule="auto"/>
                    <w:jc w:val="center"/>
                    <w:rPr>
                      <w:b/>
                      <w:bCs/>
                      <w:sz w:val="16"/>
                      <w:szCs w:val="16"/>
                    </w:rPr>
                  </w:pPr>
                </w:p>
              </w:tc>
              <w:tc>
                <w:tcPr>
                  <w:tcW w:w="1134" w:type="dxa"/>
                  <w:shd w:val="clear" w:color="auto" w:fill="95B3D7" w:themeFill="accent1" w:themeFillTint="99"/>
                </w:tcPr>
                <w:p w14:paraId="01DC0637" w14:textId="77777777" w:rsidR="007118B9" w:rsidRPr="00820F03" w:rsidRDefault="007118B9" w:rsidP="00A27CAF">
                  <w:pPr>
                    <w:spacing w:after="160" w:line="259" w:lineRule="auto"/>
                    <w:jc w:val="center"/>
                    <w:rPr>
                      <w:b/>
                      <w:bCs/>
                      <w:sz w:val="16"/>
                      <w:szCs w:val="16"/>
                    </w:rPr>
                  </w:pPr>
                  <w:r>
                    <w:rPr>
                      <w:b/>
                      <w:bCs/>
                      <w:sz w:val="16"/>
                      <w:szCs w:val="16"/>
                    </w:rPr>
                    <w:t>150</w:t>
                  </w:r>
                </w:p>
              </w:tc>
              <w:tc>
                <w:tcPr>
                  <w:tcW w:w="993" w:type="dxa"/>
                  <w:shd w:val="clear" w:color="auto" w:fill="C2D69B" w:themeFill="accent3" w:themeFillTint="99"/>
                </w:tcPr>
                <w:p w14:paraId="70E72632" w14:textId="77777777" w:rsidR="007118B9" w:rsidRDefault="007118B9" w:rsidP="00A27CAF">
                  <w:pPr>
                    <w:spacing w:after="160" w:line="259" w:lineRule="auto"/>
                    <w:jc w:val="both"/>
                    <w:rPr>
                      <w:sz w:val="16"/>
                      <w:szCs w:val="16"/>
                    </w:rPr>
                  </w:pPr>
                </w:p>
              </w:tc>
            </w:tr>
          </w:tbl>
          <w:p w14:paraId="2391F1FA" w14:textId="77777777" w:rsidR="007118B9" w:rsidRDefault="007118B9" w:rsidP="00A27CAF">
            <w:pPr>
              <w:rPr>
                <w:sz w:val="16"/>
                <w:szCs w:val="16"/>
              </w:rPr>
            </w:pPr>
          </w:p>
          <w:p w14:paraId="30FCCB61" w14:textId="77777777" w:rsidR="007118B9" w:rsidRDefault="007118B9" w:rsidP="00A27CAF">
            <w:pPr>
              <w:spacing w:after="160" w:line="259" w:lineRule="auto"/>
              <w:rPr>
                <w:sz w:val="16"/>
                <w:szCs w:val="16"/>
              </w:rPr>
            </w:pPr>
            <w:r>
              <w:rPr>
                <w:sz w:val="16"/>
                <w:szCs w:val="16"/>
              </w:rPr>
              <w:t xml:space="preserve">Bij conformering van deze wens wordt het totaal aantal punten uit de lichtgroene cel als resultaat in uw eindscore verwerkt. U dient in de tabel (Bijlage F invulformulier </w:t>
            </w:r>
            <w:proofErr w:type="spellStart"/>
            <w:r>
              <w:rPr>
                <w:sz w:val="16"/>
                <w:szCs w:val="16"/>
              </w:rPr>
              <w:t>Subgunningscriterium</w:t>
            </w:r>
            <w:proofErr w:type="spellEnd"/>
            <w:r>
              <w:rPr>
                <w:sz w:val="16"/>
                <w:szCs w:val="16"/>
              </w:rPr>
              <w:t xml:space="preserve"> Kwaliteit) het percentage PCRM, het percentage maximaal aantal punten en het daaruit voortvloeiende aantal punten (naar boven afgerond op hele getallen) in te vullen en de getallen in de kolom Punten op te tellen in de lichtgroene cel.</w:t>
            </w:r>
          </w:p>
          <w:p w14:paraId="6D130D9F" w14:textId="77777777" w:rsidR="007118B9" w:rsidRPr="00185754" w:rsidRDefault="007118B9" w:rsidP="00A27CAF">
            <w:pPr>
              <w:spacing w:after="160" w:line="259" w:lineRule="auto"/>
              <w:rPr>
                <w:b/>
                <w:bCs/>
                <w:sz w:val="16"/>
                <w:szCs w:val="16"/>
              </w:rPr>
            </w:pPr>
            <w:r w:rsidRPr="00185754">
              <w:rPr>
                <w:b/>
                <w:bCs/>
                <w:sz w:val="16"/>
                <w:szCs w:val="16"/>
              </w:rPr>
              <w:t>Voorbeeld</w:t>
            </w:r>
            <w:r>
              <w:rPr>
                <w:b/>
                <w:bCs/>
                <w:sz w:val="16"/>
                <w:szCs w:val="16"/>
              </w:rPr>
              <w:t>:</w:t>
            </w:r>
          </w:p>
          <w:p w14:paraId="0EFE6E3F" w14:textId="77777777" w:rsidR="007118B9" w:rsidRDefault="007118B9" w:rsidP="007118B9">
            <w:pPr>
              <w:pStyle w:val="Lijstalinea"/>
              <w:numPr>
                <w:ilvl w:val="0"/>
                <w:numId w:val="19"/>
              </w:numPr>
              <w:spacing w:after="160" w:line="259" w:lineRule="auto"/>
              <w:rPr>
                <w:sz w:val="16"/>
                <w:szCs w:val="16"/>
              </w:rPr>
            </w:pPr>
            <w:r w:rsidRPr="00185754">
              <w:rPr>
                <w:sz w:val="16"/>
                <w:szCs w:val="16"/>
              </w:rPr>
              <w:t>MFP-A heeft een</w:t>
            </w:r>
            <w:r>
              <w:rPr>
                <w:sz w:val="16"/>
                <w:szCs w:val="16"/>
              </w:rPr>
              <w:t xml:space="preserve"> </w:t>
            </w:r>
            <w:r w:rsidRPr="00A27CAF">
              <w:rPr>
                <w:sz w:val="16"/>
                <w:szCs w:val="16"/>
                <w:highlight w:val="yellow"/>
              </w:rPr>
              <w:t>PCRM van 16,5%</w:t>
            </w:r>
            <w:r w:rsidRPr="00185754">
              <w:rPr>
                <w:sz w:val="16"/>
                <w:szCs w:val="16"/>
              </w:rPr>
              <w:t xml:space="preserve"> wat overeenkomt met een waardering van </w:t>
            </w:r>
            <w:r>
              <w:rPr>
                <w:sz w:val="16"/>
                <w:szCs w:val="16"/>
              </w:rPr>
              <w:t>50</w:t>
            </w:r>
            <w:r w:rsidRPr="00185754">
              <w:rPr>
                <w:sz w:val="16"/>
                <w:szCs w:val="16"/>
              </w:rPr>
              <w:t xml:space="preserve">% percentage max. punten. Dit resulteert in een score van </w:t>
            </w:r>
            <w:r>
              <w:rPr>
                <w:sz w:val="16"/>
                <w:szCs w:val="16"/>
              </w:rPr>
              <w:t>50</w:t>
            </w:r>
            <w:r w:rsidRPr="00185754">
              <w:rPr>
                <w:sz w:val="16"/>
                <w:szCs w:val="16"/>
              </w:rPr>
              <w:t xml:space="preserve">% x </w:t>
            </w:r>
            <w:r>
              <w:rPr>
                <w:sz w:val="16"/>
                <w:szCs w:val="16"/>
              </w:rPr>
              <w:t>50</w:t>
            </w:r>
            <w:r w:rsidRPr="00185754">
              <w:rPr>
                <w:sz w:val="16"/>
                <w:szCs w:val="16"/>
              </w:rPr>
              <w:t xml:space="preserve"> punten = 2</w:t>
            </w:r>
            <w:r>
              <w:rPr>
                <w:sz w:val="16"/>
                <w:szCs w:val="16"/>
              </w:rPr>
              <w:t>5,0</w:t>
            </w:r>
            <w:r w:rsidRPr="00185754">
              <w:rPr>
                <w:sz w:val="16"/>
                <w:szCs w:val="16"/>
              </w:rPr>
              <w:t xml:space="preserve"> punten. Afgerond </w:t>
            </w:r>
            <w:r>
              <w:rPr>
                <w:sz w:val="16"/>
                <w:szCs w:val="16"/>
              </w:rPr>
              <w:t>blijft</w:t>
            </w:r>
            <w:r w:rsidRPr="00185754">
              <w:rPr>
                <w:sz w:val="16"/>
                <w:szCs w:val="16"/>
              </w:rPr>
              <w:t xml:space="preserve"> het resultaat 2</w:t>
            </w:r>
            <w:r>
              <w:rPr>
                <w:sz w:val="16"/>
                <w:szCs w:val="16"/>
              </w:rPr>
              <w:t>5</w:t>
            </w:r>
            <w:r w:rsidRPr="00185754">
              <w:rPr>
                <w:sz w:val="16"/>
                <w:szCs w:val="16"/>
              </w:rPr>
              <w:t xml:space="preserve"> punten.</w:t>
            </w:r>
          </w:p>
          <w:p w14:paraId="51D82680" w14:textId="77777777" w:rsidR="007118B9" w:rsidRPr="00A27CAF" w:rsidRDefault="007118B9" w:rsidP="007118B9">
            <w:pPr>
              <w:pStyle w:val="Lijstalinea"/>
              <w:numPr>
                <w:ilvl w:val="0"/>
                <w:numId w:val="19"/>
              </w:numPr>
              <w:spacing w:after="160" w:line="259" w:lineRule="auto"/>
              <w:rPr>
                <w:sz w:val="16"/>
                <w:szCs w:val="16"/>
                <w:highlight w:val="yellow"/>
              </w:rPr>
            </w:pPr>
            <w:r w:rsidRPr="00A27CAF">
              <w:rPr>
                <w:sz w:val="16"/>
                <w:szCs w:val="16"/>
                <w:highlight w:val="yellow"/>
              </w:rPr>
              <w:t>MFP-B heeft een PCRM van 25% wat overeenkomt met een waardering van 80% percentage max. punten. Dit resulteert in een score van 80% x 80 punten = 64 punten. Afgerond blijft het resultaat 64 punten.</w:t>
            </w:r>
          </w:p>
          <w:p w14:paraId="6C49DE81" w14:textId="77777777" w:rsidR="007118B9" w:rsidRPr="00A27CAF" w:rsidRDefault="007118B9" w:rsidP="007118B9">
            <w:pPr>
              <w:pStyle w:val="Lijstalinea"/>
              <w:numPr>
                <w:ilvl w:val="0"/>
                <w:numId w:val="19"/>
              </w:numPr>
              <w:spacing w:after="160" w:line="259" w:lineRule="auto"/>
              <w:rPr>
                <w:sz w:val="16"/>
                <w:szCs w:val="16"/>
                <w:highlight w:val="yellow"/>
              </w:rPr>
            </w:pPr>
            <w:r w:rsidRPr="00A27CAF">
              <w:rPr>
                <w:sz w:val="16"/>
                <w:szCs w:val="16"/>
                <w:highlight w:val="yellow"/>
              </w:rPr>
              <w:t>NWP-A heeft een PCRM van 19,3% wat overeenkomt met een waardering van 50% percentage max. punten. Dit resulteert in een score van 50% x 20 punten = 10 punten. Afgerond blijft het resultaat 10 punt.</w:t>
            </w:r>
          </w:p>
          <w:p w14:paraId="68E9EB2E" w14:textId="77777777" w:rsidR="007118B9" w:rsidRPr="00A27CAF" w:rsidRDefault="007118B9" w:rsidP="007118B9">
            <w:pPr>
              <w:pStyle w:val="Lijstalinea"/>
              <w:numPr>
                <w:ilvl w:val="0"/>
                <w:numId w:val="19"/>
              </w:numPr>
              <w:spacing w:after="160" w:line="259" w:lineRule="auto"/>
              <w:rPr>
                <w:sz w:val="16"/>
                <w:szCs w:val="16"/>
                <w:highlight w:val="yellow"/>
              </w:rPr>
            </w:pPr>
            <w:r w:rsidRPr="00A27CAF">
              <w:rPr>
                <w:sz w:val="16"/>
                <w:szCs w:val="16"/>
                <w:highlight w:val="yellow"/>
              </w:rPr>
              <w:t>Totaalscore voor de lichtgroene cel is MFP A 25 punten + MFP-B 64 punten + NWP-A 10 punten = 99 punten.</w:t>
            </w:r>
          </w:p>
          <w:p w14:paraId="70F02856" w14:textId="77777777" w:rsidR="007118B9" w:rsidRPr="00B31521" w:rsidRDefault="007118B9" w:rsidP="00A27CAF">
            <w:pPr>
              <w:rPr>
                <w:i/>
                <w:iCs/>
                <w:sz w:val="16"/>
                <w:szCs w:val="16"/>
              </w:rPr>
            </w:pPr>
            <w:r w:rsidRPr="00B31521">
              <w:rPr>
                <w:i/>
                <w:iCs/>
                <w:sz w:val="16"/>
                <w:szCs w:val="16"/>
              </w:rPr>
              <w:t>Toelichting</w:t>
            </w:r>
          </w:p>
          <w:p w14:paraId="48486945" w14:textId="77777777" w:rsidR="007118B9" w:rsidRPr="00B31521" w:rsidRDefault="007118B9" w:rsidP="00A27CAF">
            <w:pPr>
              <w:rPr>
                <w:sz w:val="16"/>
                <w:szCs w:val="16"/>
              </w:rPr>
            </w:pPr>
            <w:r w:rsidRPr="00B31521">
              <w:rPr>
                <w:i/>
                <w:iCs/>
                <w:sz w:val="16"/>
                <w:szCs w:val="16"/>
              </w:rPr>
              <w:t>Definitie gerecycled materiaal:</w:t>
            </w:r>
            <w:r w:rsidRPr="00B31521">
              <w:rPr>
                <w:sz w:val="16"/>
                <w:szCs w:val="16"/>
              </w:rPr>
              <w:br/>
              <w:t>Materiaal dat verkregen is via opwerking van afvalmateriaal. Dit kan een afvalstroom in een productieproces zijn (Pre-</w:t>
            </w:r>
            <w:proofErr w:type="spellStart"/>
            <w:r w:rsidRPr="00B31521">
              <w:rPr>
                <w:sz w:val="16"/>
                <w:szCs w:val="16"/>
              </w:rPr>
              <w:t>consumer</w:t>
            </w:r>
            <w:proofErr w:type="spellEnd"/>
            <w:r w:rsidRPr="00B31521">
              <w:rPr>
                <w:sz w:val="16"/>
                <w:szCs w:val="16"/>
              </w:rPr>
              <w:t xml:space="preserve"> fase) of afkomstig van producten die al een eerdere gebruiksfunctie hebben vervuld, zoals consumentenafval (Post-</w:t>
            </w:r>
            <w:proofErr w:type="spellStart"/>
            <w:r w:rsidRPr="00B31521">
              <w:rPr>
                <w:sz w:val="16"/>
                <w:szCs w:val="16"/>
              </w:rPr>
              <w:t>consumer</w:t>
            </w:r>
            <w:proofErr w:type="spellEnd"/>
            <w:r w:rsidRPr="00B31521">
              <w:rPr>
                <w:sz w:val="16"/>
                <w:szCs w:val="16"/>
              </w:rPr>
              <w:t xml:space="preserve"> fase). Het materiaal kan afkomstig zijn van zowel soortgelijke als andersoortige producten dan het doelproduct. Kenmerkend voor recycling is dat het materiaal gescheiden wordt tot een zo zuiver mogelijke grondstof en aan het begin van een productieproces wordt heringevoerd. Op voorhand van het recyclingproces is doorgaans niet bekend in welk eindproduct het materiaal terecht komt. Doorgaans is een bewerking nodig om de </w:t>
            </w:r>
            <w:r w:rsidRPr="00B31521">
              <w:rPr>
                <w:sz w:val="16"/>
                <w:szCs w:val="16"/>
              </w:rPr>
              <w:lastRenderedPageBreak/>
              <w:t>materialen opnieuw in te kunnen zetten in de oorspronkelijke of andere toepassing.</w:t>
            </w:r>
          </w:p>
          <w:p w14:paraId="1CFB69FD" w14:textId="77777777" w:rsidR="007118B9" w:rsidRPr="00B31521" w:rsidRDefault="007118B9" w:rsidP="00A27CAF">
            <w:pPr>
              <w:rPr>
                <w:sz w:val="16"/>
                <w:szCs w:val="16"/>
              </w:rPr>
            </w:pPr>
          </w:p>
          <w:p w14:paraId="741DD44A" w14:textId="77777777" w:rsidR="007118B9" w:rsidRPr="00B31521" w:rsidRDefault="007118B9" w:rsidP="00A27CAF">
            <w:r w:rsidRPr="00B31521">
              <w:rPr>
                <w:i/>
                <w:iCs/>
                <w:sz w:val="16"/>
                <w:szCs w:val="16"/>
              </w:rPr>
              <w:t xml:space="preserve">Definitie hergebruikte (of </w:t>
            </w:r>
            <w:proofErr w:type="spellStart"/>
            <w:r w:rsidRPr="00B31521">
              <w:rPr>
                <w:i/>
                <w:iCs/>
                <w:sz w:val="16"/>
                <w:szCs w:val="16"/>
              </w:rPr>
              <w:t>refurbished</w:t>
            </w:r>
            <w:proofErr w:type="spellEnd"/>
            <w:r w:rsidRPr="00B31521">
              <w:rPr>
                <w:i/>
                <w:iCs/>
                <w:sz w:val="16"/>
                <w:szCs w:val="16"/>
              </w:rPr>
              <w:t>) producten of onderdelen:</w:t>
            </w:r>
            <w:r w:rsidRPr="00B31521">
              <w:rPr>
                <w:i/>
                <w:iCs/>
                <w:sz w:val="16"/>
                <w:szCs w:val="16"/>
              </w:rPr>
              <w:br/>
            </w:r>
            <w:r w:rsidRPr="00B31521">
              <w:rPr>
                <w:sz w:val="16"/>
                <w:szCs w:val="16"/>
              </w:rPr>
              <w:t>producten of onderdelen die al in gebruik zijn geweest in dezelfde, oorspronkelijke vorm. Gerecyclede grondstoffen vallen niet onder deze definitie, aangezien deze via een omvormproces zijn verkregen; bij recycling wordt de oorspronkelijke vorm van het product niet behouden.</w:t>
            </w:r>
          </w:p>
          <w:p w14:paraId="376622BB" w14:textId="77777777" w:rsidR="007118B9" w:rsidRPr="00B31521" w:rsidRDefault="007118B9" w:rsidP="00A27CAF">
            <w:pPr>
              <w:rPr>
                <w:sz w:val="16"/>
                <w:szCs w:val="16"/>
              </w:rPr>
            </w:pPr>
          </w:p>
          <w:p w14:paraId="644F1F8C" w14:textId="77777777" w:rsidR="007118B9" w:rsidRPr="00B31521" w:rsidRDefault="007118B9" w:rsidP="00A27CAF">
            <w:pPr>
              <w:rPr>
                <w:sz w:val="16"/>
                <w:szCs w:val="16"/>
              </w:rPr>
            </w:pPr>
            <w:r w:rsidRPr="00B31521">
              <w:rPr>
                <w:sz w:val="16"/>
                <w:szCs w:val="16"/>
              </w:rPr>
              <w:t>Bewijsmiddelen:</w:t>
            </w:r>
          </w:p>
          <w:p w14:paraId="4A7A1FDE" w14:textId="77777777" w:rsidR="007118B9" w:rsidRPr="00B31521" w:rsidRDefault="007118B9" w:rsidP="007118B9">
            <w:pPr>
              <w:numPr>
                <w:ilvl w:val="0"/>
                <w:numId w:val="22"/>
              </w:numPr>
              <w:spacing w:after="160" w:line="259" w:lineRule="auto"/>
              <w:contextualSpacing/>
              <w:rPr>
                <w:sz w:val="16"/>
                <w:szCs w:val="16"/>
              </w:rPr>
            </w:pPr>
            <w:r w:rsidRPr="00B31521">
              <w:rPr>
                <w:sz w:val="16"/>
                <w:szCs w:val="16"/>
              </w:rPr>
              <w:t xml:space="preserve">Opdrachtnemer </w:t>
            </w:r>
            <w:r>
              <w:rPr>
                <w:sz w:val="16"/>
                <w:szCs w:val="16"/>
              </w:rPr>
              <w:t>dient dit</w:t>
            </w:r>
            <w:r w:rsidRPr="00B31521">
              <w:rPr>
                <w:sz w:val="16"/>
                <w:szCs w:val="16"/>
              </w:rPr>
              <w:t xml:space="preserve"> aan te tonen via </w:t>
            </w:r>
            <w:r w:rsidRPr="00A27CAF">
              <w:rPr>
                <w:sz w:val="16"/>
                <w:szCs w:val="16"/>
                <w:highlight w:val="yellow"/>
              </w:rPr>
              <w:t xml:space="preserve">een openbaar beschikbare Product </w:t>
            </w:r>
            <w:proofErr w:type="spellStart"/>
            <w:r w:rsidRPr="00A27CAF">
              <w:rPr>
                <w:sz w:val="16"/>
                <w:szCs w:val="16"/>
                <w:highlight w:val="yellow"/>
              </w:rPr>
              <w:t>Environmental</w:t>
            </w:r>
            <w:proofErr w:type="spellEnd"/>
            <w:r w:rsidRPr="00A27CAF">
              <w:rPr>
                <w:sz w:val="16"/>
                <w:szCs w:val="16"/>
                <w:highlight w:val="yellow"/>
              </w:rPr>
              <w:t xml:space="preserve"> </w:t>
            </w:r>
            <w:proofErr w:type="spellStart"/>
            <w:r w:rsidRPr="00A27CAF">
              <w:rPr>
                <w:sz w:val="16"/>
                <w:szCs w:val="16"/>
                <w:highlight w:val="yellow"/>
              </w:rPr>
              <w:t>Declaration</w:t>
            </w:r>
            <w:proofErr w:type="spellEnd"/>
            <w:r w:rsidRPr="00A27CAF">
              <w:rPr>
                <w:sz w:val="16"/>
                <w:szCs w:val="16"/>
                <w:highlight w:val="yellow"/>
              </w:rPr>
              <w:t xml:space="preserve"> (PED) of een</w:t>
            </w:r>
            <w:r>
              <w:rPr>
                <w:sz w:val="16"/>
                <w:szCs w:val="16"/>
              </w:rPr>
              <w:t xml:space="preserve"> </w:t>
            </w:r>
            <w:r w:rsidRPr="00B31521">
              <w:rPr>
                <w:sz w:val="16"/>
                <w:szCs w:val="16"/>
              </w:rPr>
              <w:t>technische productspecificaties waaruit blijkt dat aan dit criterium is voldaan</w:t>
            </w:r>
            <w:r>
              <w:rPr>
                <w:sz w:val="16"/>
                <w:szCs w:val="16"/>
              </w:rPr>
              <w:t>.</w:t>
            </w:r>
          </w:p>
          <w:p w14:paraId="4A25519A" w14:textId="77777777" w:rsidR="007118B9" w:rsidRPr="00B31521" w:rsidRDefault="007118B9" w:rsidP="00A27CAF">
            <w:pPr>
              <w:rPr>
                <w:sz w:val="16"/>
                <w:szCs w:val="16"/>
              </w:rPr>
            </w:pPr>
          </w:p>
          <w:p w14:paraId="14B86581" w14:textId="77777777" w:rsidR="007118B9" w:rsidRPr="0002000B" w:rsidRDefault="007118B9" w:rsidP="00A27CAF">
            <w:pPr>
              <w:rPr>
                <w:rFonts w:cs="Arial"/>
                <w:b/>
                <w:bCs/>
                <w:sz w:val="16"/>
                <w:szCs w:val="16"/>
              </w:rPr>
            </w:pPr>
            <w:r w:rsidRPr="00B31521">
              <w:rPr>
                <w:rFonts w:cs="Arial"/>
                <w:b/>
                <w:bCs/>
                <w:sz w:val="16"/>
                <w:szCs w:val="16"/>
              </w:rPr>
              <w:t>Bewijsmiddelen te overleggen als Bijlage J bij inschrijving:</w:t>
            </w:r>
          </w:p>
          <w:p w14:paraId="011AB034" w14:textId="77777777" w:rsidR="007118B9" w:rsidRPr="00B31521" w:rsidRDefault="007118B9" w:rsidP="00A27CAF">
            <w:pPr>
              <w:rPr>
                <w:sz w:val="16"/>
                <w:szCs w:val="16"/>
              </w:rPr>
            </w:pPr>
            <w:r w:rsidRPr="00B31521">
              <w:rPr>
                <w:sz w:val="16"/>
                <w:szCs w:val="16"/>
              </w:rPr>
              <w:t>Indien Inschrijver deze wens conformeert, dient Inschrijver van alle aangeboden Producten bij Inschrijving bewijsmiddelen</w:t>
            </w:r>
            <w:r>
              <w:rPr>
                <w:sz w:val="16"/>
                <w:szCs w:val="16"/>
              </w:rPr>
              <w:t xml:space="preserve"> bestaande uit </w:t>
            </w:r>
            <w:r w:rsidRPr="00A27CAF">
              <w:rPr>
                <w:sz w:val="16"/>
                <w:szCs w:val="16"/>
                <w:highlight w:val="yellow"/>
              </w:rPr>
              <w:t xml:space="preserve">een openbare Product </w:t>
            </w:r>
            <w:proofErr w:type="spellStart"/>
            <w:r w:rsidRPr="00A27CAF">
              <w:rPr>
                <w:sz w:val="16"/>
                <w:szCs w:val="16"/>
                <w:highlight w:val="yellow"/>
              </w:rPr>
              <w:t>Environmental</w:t>
            </w:r>
            <w:proofErr w:type="spellEnd"/>
            <w:r w:rsidRPr="00A27CAF">
              <w:rPr>
                <w:sz w:val="16"/>
                <w:szCs w:val="16"/>
                <w:highlight w:val="yellow"/>
              </w:rPr>
              <w:t xml:space="preserve"> </w:t>
            </w:r>
            <w:proofErr w:type="spellStart"/>
            <w:r w:rsidRPr="00A27CAF">
              <w:rPr>
                <w:sz w:val="16"/>
                <w:szCs w:val="16"/>
                <w:highlight w:val="yellow"/>
              </w:rPr>
              <w:t>Declaration</w:t>
            </w:r>
            <w:proofErr w:type="spellEnd"/>
            <w:r w:rsidRPr="00A27CAF">
              <w:rPr>
                <w:sz w:val="16"/>
                <w:szCs w:val="16"/>
                <w:highlight w:val="yellow"/>
              </w:rPr>
              <w:t xml:space="preserve"> (PED) of technische productspecificaties</w:t>
            </w:r>
            <w:r w:rsidRPr="00B31521">
              <w:rPr>
                <w:sz w:val="16"/>
                <w:szCs w:val="16"/>
              </w:rPr>
              <w:t xml:space="preserve"> </w:t>
            </w:r>
            <w:r>
              <w:rPr>
                <w:sz w:val="16"/>
                <w:szCs w:val="16"/>
              </w:rPr>
              <w:t xml:space="preserve">conform ISO14021 </w:t>
            </w:r>
            <w:r w:rsidRPr="00B31521">
              <w:rPr>
                <w:sz w:val="16"/>
                <w:szCs w:val="16"/>
              </w:rPr>
              <w:t>te overleggen</w:t>
            </w:r>
            <w:r>
              <w:rPr>
                <w:sz w:val="16"/>
                <w:szCs w:val="16"/>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7E6600D" w14:textId="77777777" w:rsidR="007118B9" w:rsidRPr="00B31521" w:rsidRDefault="007118B9" w:rsidP="00A27CAF">
            <w:pPr>
              <w:spacing w:line="240" w:lineRule="exact"/>
              <w:rPr>
                <w:rFonts w:cs="Arial"/>
              </w:rPr>
            </w:pP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5BFFD685" w14:textId="77777777" w:rsidR="007118B9" w:rsidRDefault="007118B9" w:rsidP="00A27CAF">
            <w:pPr>
              <w:jc w:val="center"/>
              <w:rPr>
                <w:sz w:val="16"/>
                <w:szCs w:val="16"/>
              </w:rPr>
            </w:pPr>
            <w:r>
              <w:rPr>
                <w:sz w:val="16"/>
                <w:szCs w:val="16"/>
              </w:rPr>
              <w:t>Max. 150</w:t>
            </w:r>
          </w:p>
          <w:p w14:paraId="00D5A52E" w14:textId="77777777" w:rsidR="007118B9" w:rsidRPr="00B31521" w:rsidRDefault="007118B9" w:rsidP="00A27CAF">
            <w:pPr>
              <w:jc w:val="center"/>
              <w:rPr>
                <w:sz w:val="16"/>
                <w:szCs w:val="16"/>
              </w:rPr>
            </w:pPr>
            <w:r>
              <w:rPr>
                <w:sz w:val="16"/>
                <w:szCs w:val="16"/>
              </w:rPr>
              <w:t>Punten</w:t>
            </w:r>
          </w:p>
        </w:tc>
      </w:tr>
    </w:tbl>
    <w:p w14:paraId="51176272" w14:textId="54CDD7E0" w:rsidR="0072129C" w:rsidRDefault="0072129C">
      <w:pPr>
        <w:spacing w:line="240" w:lineRule="auto"/>
      </w:pPr>
    </w:p>
    <w:p w14:paraId="77DF82C4" w14:textId="77777777" w:rsidR="0072129C" w:rsidRDefault="0072129C">
      <w:pPr>
        <w:spacing w:line="240" w:lineRule="auto"/>
      </w:pPr>
      <w:r>
        <w:br w:type="page"/>
      </w:r>
    </w:p>
    <w:p w14:paraId="393C2E6D" w14:textId="3F4B039B" w:rsidR="00172A9D" w:rsidRPr="00B155BF" w:rsidRDefault="0072129C">
      <w:pPr>
        <w:spacing w:line="240" w:lineRule="auto"/>
        <w:rPr>
          <w:b/>
          <w:bCs/>
          <w:sz w:val="24"/>
        </w:rPr>
      </w:pPr>
      <w:r w:rsidRPr="00B155BF">
        <w:rPr>
          <w:b/>
          <w:bCs/>
          <w:sz w:val="24"/>
        </w:rPr>
        <w:lastRenderedPageBreak/>
        <w:t>KETENVERANTWOORDELIJKGHEID (ISV)</w:t>
      </w:r>
    </w:p>
    <w:p w14:paraId="27F37776" w14:textId="77777777" w:rsidR="0072129C" w:rsidRDefault="0072129C">
      <w:pPr>
        <w:spacing w:line="240" w:lineRule="auto"/>
        <w:rPr>
          <w:b/>
          <w:bCs/>
        </w:rPr>
      </w:pPr>
    </w:p>
    <w:tbl>
      <w:tblPr>
        <w:tblW w:w="901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49"/>
        <w:gridCol w:w="6096"/>
        <w:gridCol w:w="850"/>
        <w:gridCol w:w="917"/>
      </w:tblGrid>
      <w:tr w:rsidR="00B155BF" w:rsidRPr="00B31521" w14:paraId="5551D1EA" w14:textId="77777777" w:rsidTr="00A27CAF">
        <w:trPr>
          <w:trHeight w:val="243"/>
        </w:trPr>
        <w:tc>
          <w:tcPr>
            <w:tcW w:w="1149" w:type="dxa"/>
            <w:shd w:val="clear" w:color="auto" w:fill="auto"/>
          </w:tcPr>
          <w:p w14:paraId="1B7BFEF9" w14:textId="77777777" w:rsidR="00B155BF" w:rsidRPr="00B31521" w:rsidRDefault="00B155BF" w:rsidP="00A27CAF">
            <w:pPr>
              <w:spacing w:line="240" w:lineRule="exact"/>
              <w:rPr>
                <w:rFonts w:cs="Arial"/>
                <w:b/>
                <w:sz w:val="16"/>
                <w:szCs w:val="16"/>
              </w:rPr>
            </w:pPr>
            <w:r w:rsidRPr="00B31521">
              <w:rPr>
                <w:rFonts w:cs="Arial"/>
                <w:b/>
                <w:sz w:val="16"/>
                <w:szCs w:val="16"/>
              </w:rPr>
              <w:t>Nr.</w:t>
            </w:r>
          </w:p>
        </w:tc>
        <w:tc>
          <w:tcPr>
            <w:tcW w:w="6096" w:type="dxa"/>
            <w:shd w:val="clear" w:color="auto" w:fill="auto"/>
          </w:tcPr>
          <w:p w14:paraId="7EF16641" w14:textId="77777777" w:rsidR="00B155BF" w:rsidRPr="00B31521" w:rsidRDefault="00B155BF" w:rsidP="00A27CAF">
            <w:pPr>
              <w:rPr>
                <w:b/>
                <w:bCs/>
              </w:rPr>
            </w:pPr>
            <w:r w:rsidRPr="00B31521">
              <w:rPr>
                <w:b/>
                <w:bCs/>
              </w:rPr>
              <w:t>Omschrijving</w:t>
            </w:r>
          </w:p>
        </w:tc>
        <w:tc>
          <w:tcPr>
            <w:tcW w:w="850" w:type="dxa"/>
            <w:shd w:val="clear" w:color="auto" w:fill="auto"/>
          </w:tcPr>
          <w:p w14:paraId="0DECB69D" w14:textId="77777777" w:rsidR="00B155BF" w:rsidRPr="00B31521" w:rsidRDefault="00B155BF" w:rsidP="00A27CAF">
            <w:pPr>
              <w:spacing w:line="240" w:lineRule="exact"/>
              <w:rPr>
                <w:rFonts w:cs="Arial"/>
                <w:b/>
                <w:bCs/>
                <w:sz w:val="16"/>
                <w:szCs w:val="16"/>
              </w:rPr>
            </w:pPr>
            <w:r w:rsidRPr="00B31521">
              <w:rPr>
                <w:rFonts w:cs="Arial"/>
                <w:b/>
                <w:bCs/>
                <w:sz w:val="16"/>
                <w:szCs w:val="16"/>
              </w:rPr>
              <w:t>C/NC</w:t>
            </w:r>
          </w:p>
        </w:tc>
        <w:tc>
          <w:tcPr>
            <w:tcW w:w="917" w:type="dxa"/>
            <w:shd w:val="clear" w:color="auto" w:fill="auto"/>
          </w:tcPr>
          <w:p w14:paraId="4D266732" w14:textId="77777777" w:rsidR="00B155BF" w:rsidRPr="00B31521" w:rsidRDefault="00B155BF" w:rsidP="00A27CAF">
            <w:pPr>
              <w:jc w:val="center"/>
              <w:rPr>
                <w:b/>
                <w:bCs/>
                <w:sz w:val="16"/>
                <w:szCs w:val="16"/>
              </w:rPr>
            </w:pPr>
            <w:r w:rsidRPr="00B31521">
              <w:rPr>
                <w:b/>
                <w:bCs/>
                <w:sz w:val="16"/>
                <w:szCs w:val="16"/>
              </w:rPr>
              <w:t>Punten</w:t>
            </w:r>
          </w:p>
        </w:tc>
      </w:tr>
      <w:tr w:rsidR="00B155BF" w:rsidRPr="00B31521" w14:paraId="2E749853" w14:textId="77777777" w:rsidTr="00A27CAF">
        <w:trPr>
          <w:trHeight w:val="243"/>
        </w:trPr>
        <w:tc>
          <w:tcPr>
            <w:tcW w:w="1149" w:type="dxa"/>
            <w:shd w:val="clear" w:color="auto" w:fill="auto"/>
          </w:tcPr>
          <w:p w14:paraId="262CABF9" w14:textId="77777777" w:rsidR="00B155BF" w:rsidRPr="00B31521" w:rsidRDefault="00B155BF" w:rsidP="00A27CAF">
            <w:pPr>
              <w:spacing w:line="240" w:lineRule="exact"/>
              <w:rPr>
                <w:rFonts w:cs="Arial"/>
                <w:bCs/>
                <w:sz w:val="16"/>
                <w:szCs w:val="16"/>
              </w:rPr>
            </w:pPr>
            <w:r w:rsidRPr="00B31521">
              <w:rPr>
                <w:rFonts w:cs="Arial"/>
                <w:bCs/>
                <w:sz w:val="16"/>
                <w:szCs w:val="16"/>
              </w:rPr>
              <w:t>W.16.5.1</w:t>
            </w:r>
          </w:p>
        </w:tc>
        <w:tc>
          <w:tcPr>
            <w:tcW w:w="6096" w:type="dxa"/>
            <w:shd w:val="clear" w:color="000000" w:fill="FFFFFF"/>
          </w:tcPr>
          <w:p w14:paraId="1ACE3777" w14:textId="77777777" w:rsidR="00B155BF" w:rsidRPr="00B31521" w:rsidRDefault="00B155BF" w:rsidP="00A27CAF">
            <w:pPr>
              <w:rPr>
                <w:sz w:val="16"/>
                <w:szCs w:val="16"/>
              </w:rPr>
            </w:pPr>
            <w:r w:rsidRPr="00B31521">
              <w:rPr>
                <w:sz w:val="16"/>
                <w:szCs w:val="16"/>
              </w:rPr>
              <w:t xml:space="preserve">Opdrachtnemer conformeert zich tot het integraal uitvoeren van het </w:t>
            </w:r>
            <w:proofErr w:type="spellStart"/>
            <w:r w:rsidRPr="00B31521">
              <w:rPr>
                <w:sz w:val="16"/>
                <w:szCs w:val="16"/>
              </w:rPr>
              <w:t>Due</w:t>
            </w:r>
            <w:proofErr w:type="spellEnd"/>
            <w:r w:rsidRPr="00B31521">
              <w:rPr>
                <w:sz w:val="16"/>
                <w:szCs w:val="16"/>
              </w:rPr>
              <w:t xml:space="preserve"> Diligence proces op basis van de 6 stappen/indicatoren van het OECD-</w:t>
            </w:r>
            <w:proofErr w:type="spellStart"/>
            <w:r w:rsidRPr="00B31521">
              <w:rPr>
                <w:sz w:val="16"/>
                <w:szCs w:val="16"/>
              </w:rPr>
              <w:t>framework</w:t>
            </w:r>
            <w:proofErr w:type="spellEnd"/>
            <w:r w:rsidRPr="00B31521">
              <w:rPr>
                <w:sz w:val="16"/>
                <w:szCs w:val="16"/>
              </w:rPr>
              <w:t>:</w:t>
            </w:r>
          </w:p>
          <w:p w14:paraId="7432990F" w14:textId="77777777" w:rsidR="00B155BF" w:rsidRPr="00B31521" w:rsidRDefault="00B155BF" w:rsidP="00B155BF">
            <w:pPr>
              <w:numPr>
                <w:ilvl w:val="0"/>
                <w:numId w:val="13"/>
              </w:numPr>
              <w:spacing w:after="160" w:line="259" w:lineRule="auto"/>
              <w:contextualSpacing/>
              <w:rPr>
                <w:sz w:val="16"/>
                <w:szCs w:val="16"/>
              </w:rPr>
            </w:pPr>
            <w:r w:rsidRPr="00B31521">
              <w:rPr>
                <w:sz w:val="16"/>
                <w:szCs w:val="16"/>
              </w:rPr>
              <w:t xml:space="preserve">MVO en </w:t>
            </w:r>
            <w:proofErr w:type="spellStart"/>
            <w:r w:rsidRPr="00B31521">
              <w:rPr>
                <w:sz w:val="16"/>
                <w:szCs w:val="16"/>
              </w:rPr>
              <w:t>due</w:t>
            </w:r>
            <w:proofErr w:type="spellEnd"/>
            <w:r w:rsidRPr="00B31521">
              <w:rPr>
                <w:sz w:val="16"/>
                <w:szCs w:val="16"/>
              </w:rPr>
              <w:t xml:space="preserve"> diligence voor de waardeketen verankeren in beleid en management | Indicator 1;</w:t>
            </w:r>
          </w:p>
          <w:p w14:paraId="5426C391" w14:textId="77777777" w:rsidR="00B155BF" w:rsidRPr="00B31521" w:rsidRDefault="00B155BF" w:rsidP="00B155BF">
            <w:pPr>
              <w:numPr>
                <w:ilvl w:val="1"/>
                <w:numId w:val="13"/>
              </w:numPr>
              <w:spacing w:after="160" w:line="259" w:lineRule="auto"/>
              <w:contextualSpacing/>
              <w:rPr>
                <w:sz w:val="16"/>
                <w:szCs w:val="16"/>
              </w:rPr>
            </w:pPr>
            <w:r w:rsidRPr="00B31521">
              <w:rPr>
                <w:sz w:val="16"/>
                <w:szCs w:val="16"/>
              </w:rPr>
              <w:t xml:space="preserve">Opdrachtnemer heeft openlijk toegezegd om </w:t>
            </w:r>
            <w:proofErr w:type="spellStart"/>
            <w:r w:rsidRPr="00B31521">
              <w:rPr>
                <w:sz w:val="16"/>
                <w:szCs w:val="16"/>
              </w:rPr>
              <w:t>due</w:t>
            </w:r>
            <w:proofErr w:type="spellEnd"/>
            <w:r w:rsidRPr="00B31521">
              <w:rPr>
                <w:sz w:val="16"/>
                <w:szCs w:val="16"/>
              </w:rPr>
              <w:t xml:space="preserve"> diligence uit te voeren zoals omschreven in de OECD-richtlijnen</w:t>
            </w:r>
          </w:p>
          <w:p w14:paraId="6E2979E6" w14:textId="77777777" w:rsidR="00B155BF" w:rsidRPr="00B31521" w:rsidRDefault="00B155BF" w:rsidP="00B155BF">
            <w:pPr>
              <w:numPr>
                <w:ilvl w:val="1"/>
                <w:numId w:val="13"/>
              </w:numPr>
              <w:spacing w:after="160" w:line="259" w:lineRule="auto"/>
              <w:contextualSpacing/>
              <w:rPr>
                <w:sz w:val="16"/>
                <w:szCs w:val="16"/>
              </w:rPr>
            </w:pPr>
            <w:r w:rsidRPr="00B31521">
              <w:rPr>
                <w:sz w:val="16"/>
                <w:szCs w:val="16"/>
              </w:rPr>
              <w:t>Opdrachtnemer heeft op bestuursniveau verantwoordelijkheden voor MVO toegekend.</w:t>
            </w:r>
          </w:p>
          <w:p w14:paraId="48365FCB" w14:textId="77777777" w:rsidR="00B155BF" w:rsidRPr="00B31521" w:rsidRDefault="00B155BF" w:rsidP="00A27CAF">
            <w:pPr>
              <w:ind w:left="1440"/>
              <w:contextualSpacing/>
              <w:rPr>
                <w:sz w:val="16"/>
                <w:szCs w:val="16"/>
              </w:rPr>
            </w:pPr>
          </w:p>
          <w:p w14:paraId="6905D6AB" w14:textId="77777777" w:rsidR="00B155BF" w:rsidRPr="00B31521" w:rsidRDefault="00B155BF" w:rsidP="00B155BF">
            <w:pPr>
              <w:numPr>
                <w:ilvl w:val="0"/>
                <w:numId w:val="13"/>
              </w:numPr>
              <w:spacing w:after="160" w:line="259" w:lineRule="auto"/>
              <w:contextualSpacing/>
              <w:rPr>
                <w:sz w:val="16"/>
                <w:szCs w:val="16"/>
              </w:rPr>
            </w:pPr>
            <w:r w:rsidRPr="00B31521">
              <w:rPr>
                <w:sz w:val="16"/>
                <w:szCs w:val="16"/>
              </w:rPr>
              <w:t>De belangrijkste risico’s in de waardeketen vaststellen en beoordelen | Indicator 2;</w:t>
            </w:r>
          </w:p>
          <w:p w14:paraId="20095BDA" w14:textId="77777777" w:rsidR="00B155BF" w:rsidRPr="00B31521" w:rsidRDefault="00B155BF" w:rsidP="00B155BF">
            <w:pPr>
              <w:numPr>
                <w:ilvl w:val="1"/>
                <w:numId w:val="13"/>
              </w:numPr>
              <w:spacing w:after="160" w:line="259" w:lineRule="auto"/>
              <w:contextualSpacing/>
              <w:rPr>
                <w:sz w:val="16"/>
                <w:szCs w:val="16"/>
              </w:rPr>
            </w:pPr>
            <w:r w:rsidRPr="00B31521">
              <w:rPr>
                <w:sz w:val="16"/>
                <w:szCs w:val="16"/>
              </w:rPr>
              <w:t>Opdrachtnemer kan aantonen dat zij hardware expliciet hebben aangewezen als een product waarvoor belangrijke sociale en milieurisico’s gelden in de waardeketen.</w:t>
            </w:r>
          </w:p>
          <w:p w14:paraId="22158C18" w14:textId="77777777" w:rsidR="00B155BF" w:rsidRPr="00B31521" w:rsidRDefault="00B155BF" w:rsidP="00B155BF">
            <w:pPr>
              <w:numPr>
                <w:ilvl w:val="1"/>
                <w:numId w:val="13"/>
              </w:numPr>
              <w:spacing w:after="160" w:line="259" w:lineRule="auto"/>
              <w:contextualSpacing/>
              <w:rPr>
                <w:sz w:val="16"/>
                <w:szCs w:val="16"/>
              </w:rPr>
            </w:pPr>
            <w:r w:rsidRPr="00B31521">
              <w:rPr>
                <w:sz w:val="16"/>
                <w:szCs w:val="16"/>
              </w:rPr>
              <w:t>Opdrachtnemer kan aantonen (bijvoorbeeld via een LCA of een andere analyse van de volledige levenscyclus of waardeketen) dat zij specifieke belangrijke sociale en milieurisico’s voor hardware hebben vastgesteld en beoordeeld.</w:t>
            </w:r>
          </w:p>
          <w:p w14:paraId="2FAC3CA7" w14:textId="77777777" w:rsidR="00B155BF" w:rsidRPr="00B31521" w:rsidRDefault="00B155BF" w:rsidP="00B155BF">
            <w:pPr>
              <w:numPr>
                <w:ilvl w:val="1"/>
                <w:numId w:val="13"/>
              </w:numPr>
              <w:spacing w:after="160" w:line="259" w:lineRule="auto"/>
              <w:contextualSpacing/>
              <w:rPr>
                <w:sz w:val="16"/>
                <w:szCs w:val="16"/>
              </w:rPr>
            </w:pPr>
            <w:r w:rsidRPr="00B31521">
              <w:rPr>
                <w:sz w:val="16"/>
                <w:szCs w:val="16"/>
              </w:rPr>
              <w:t>Opdrachtnemer kan aantonen dat zij belanghebbenden op zinvolle wijze hebben betrokken bij het in kaart brengen en beoordelen van risico’s</w:t>
            </w:r>
          </w:p>
          <w:p w14:paraId="7D9F9487" w14:textId="77777777" w:rsidR="00B155BF" w:rsidRPr="00B31521" w:rsidRDefault="00B155BF" w:rsidP="00A27CAF">
            <w:pPr>
              <w:ind w:left="1440"/>
              <w:contextualSpacing/>
              <w:rPr>
                <w:sz w:val="16"/>
                <w:szCs w:val="16"/>
              </w:rPr>
            </w:pPr>
          </w:p>
          <w:p w14:paraId="6E11F248" w14:textId="77777777" w:rsidR="00B155BF" w:rsidRPr="00B31521" w:rsidRDefault="00B155BF" w:rsidP="00B155BF">
            <w:pPr>
              <w:numPr>
                <w:ilvl w:val="0"/>
                <w:numId w:val="13"/>
              </w:numPr>
              <w:spacing w:after="160" w:line="259" w:lineRule="auto"/>
              <w:contextualSpacing/>
              <w:rPr>
                <w:sz w:val="16"/>
                <w:szCs w:val="16"/>
              </w:rPr>
            </w:pPr>
            <w:r w:rsidRPr="00B31521">
              <w:rPr>
                <w:sz w:val="16"/>
                <w:szCs w:val="16"/>
              </w:rPr>
              <w:t xml:space="preserve">Belangrijke risico’s in de </w:t>
            </w:r>
            <w:proofErr w:type="spellStart"/>
            <w:r w:rsidRPr="00B31521">
              <w:rPr>
                <w:sz w:val="16"/>
                <w:szCs w:val="16"/>
              </w:rPr>
              <w:t>waardeketens</w:t>
            </w:r>
            <w:proofErr w:type="spellEnd"/>
            <w:r w:rsidRPr="00B31521">
              <w:rPr>
                <w:sz w:val="16"/>
                <w:szCs w:val="16"/>
              </w:rPr>
              <w:t xml:space="preserve"> van hardware aanpakken | Indicator 3;</w:t>
            </w:r>
          </w:p>
          <w:p w14:paraId="41889C15" w14:textId="77777777" w:rsidR="00B155BF" w:rsidRPr="00B31521" w:rsidRDefault="00B155BF" w:rsidP="00B155BF">
            <w:pPr>
              <w:numPr>
                <w:ilvl w:val="1"/>
                <w:numId w:val="13"/>
              </w:numPr>
              <w:spacing w:after="160" w:line="259" w:lineRule="auto"/>
              <w:contextualSpacing/>
              <w:rPr>
                <w:sz w:val="16"/>
                <w:szCs w:val="16"/>
              </w:rPr>
            </w:pPr>
            <w:r w:rsidRPr="00B31521">
              <w:rPr>
                <w:sz w:val="16"/>
                <w:szCs w:val="16"/>
              </w:rPr>
              <w:t xml:space="preserve">Opdrachtnemer kan aantonen dat zij een actieplan ontwikkeld hebben (bijvoorbeeld via een corrigerende maatregel vanuit RBA (en </w:t>
            </w:r>
            <w:proofErr w:type="spellStart"/>
            <w:r w:rsidRPr="00B31521">
              <w:rPr>
                <w:sz w:val="16"/>
                <w:szCs w:val="16"/>
              </w:rPr>
              <w:t>EcoVadis</w:t>
            </w:r>
            <w:proofErr w:type="spellEnd"/>
            <w:r w:rsidRPr="00B31521">
              <w:rPr>
                <w:sz w:val="16"/>
                <w:szCs w:val="16"/>
              </w:rPr>
              <w:t>) / een stappenplan voor verbetering of een andere methode) om ten minste één specifiek sociaal of milieurisico aan te pakken.</w:t>
            </w:r>
          </w:p>
          <w:p w14:paraId="30D8A912" w14:textId="77777777" w:rsidR="00B155BF" w:rsidRPr="00B31521" w:rsidRDefault="00B155BF" w:rsidP="00B155BF">
            <w:pPr>
              <w:numPr>
                <w:ilvl w:val="1"/>
                <w:numId w:val="13"/>
              </w:numPr>
              <w:spacing w:after="160" w:line="259" w:lineRule="auto"/>
              <w:contextualSpacing/>
              <w:rPr>
                <w:sz w:val="16"/>
                <w:szCs w:val="16"/>
              </w:rPr>
            </w:pPr>
            <w:r w:rsidRPr="00B31521">
              <w:rPr>
                <w:sz w:val="16"/>
                <w:szCs w:val="16"/>
              </w:rPr>
              <w:t>Opdrachtnemer kan aantonen dat zij ten minste één specifiek sociaal of milieurisico effectief hebben aangepakt.</w:t>
            </w:r>
          </w:p>
          <w:p w14:paraId="02DAF068" w14:textId="77777777" w:rsidR="00B155BF" w:rsidRPr="00B31521" w:rsidRDefault="00B155BF" w:rsidP="00B155BF">
            <w:pPr>
              <w:numPr>
                <w:ilvl w:val="1"/>
                <w:numId w:val="13"/>
              </w:numPr>
              <w:spacing w:after="160" w:line="259" w:lineRule="auto"/>
              <w:contextualSpacing/>
              <w:rPr>
                <w:sz w:val="16"/>
                <w:szCs w:val="16"/>
              </w:rPr>
            </w:pPr>
            <w:r w:rsidRPr="00B31521">
              <w:rPr>
                <w:sz w:val="16"/>
                <w:szCs w:val="16"/>
              </w:rPr>
              <w:t>Opdrachtnemer kan aantonen dat zij belanghebbenden op zinvolle wijze hebben betrokken bij aanpakken van risico’s.</w:t>
            </w:r>
          </w:p>
          <w:p w14:paraId="24458998" w14:textId="77777777" w:rsidR="00B155BF" w:rsidRPr="00B31521" w:rsidRDefault="00B155BF" w:rsidP="00A27CAF">
            <w:pPr>
              <w:rPr>
                <w:sz w:val="16"/>
                <w:szCs w:val="16"/>
              </w:rPr>
            </w:pPr>
          </w:p>
          <w:p w14:paraId="1ABC4E76" w14:textId="77777777" w:rsidR="00B155BF" w:rsidRPr="00B31521" w:rsidRDefault="00B155BF" w:rsidP="00B155BF">
            <w:pPr>
              <w:numPr>
                <w:ilvl w:val="0"/>
                <w:numId w:val="13"/>
              </w:numPr>
              <w:spacing w:after="160" w:line="259" w:lineRule="auto"/>
              <w:contextualSpacing/>
              <w:rPr>
                <w:sz w:val="16"/>
                <w:szCs w:val="16"/>
              </w:rPr>
            </w:pPr>
            <w:r w:rsidRPr="00B31521">
              <w:rPr>
                <w:sz w:val="16"/>
                <w:szCs w:val="16"/>
              </w:rPr>
              <w:t xml:space="preserve">Volgen van maatregelen om belangrijke risico’s in de </w:t>
            </w:r>
            <w:proofErr w:type="spellStart"/>
            <w:r w:rsidRPr="00B31521">
              <w:rPr>
                <w:sz w:val="16"/>
                <w:szCs w:val="16"/>
              </w:rPr>
              <w:t>waardeketens</w:t>
            </w:r>
            <w:proofErr w:type="spellEnd"/>
            <w:r w:rsidRPr="00B31521">
              <w:rPr>
                <w:sz w:val="16"/>
                <w:szCs w:val="16"/>
              </w:rPr>
              <w:t xml:space="preserve"> van productie van hardware aan te pakken | Indicator 4;</w:t>
            </w:r>
          </w:p>
          <w:p w14:paraId="451ABEDD" w14:textId="77777777" w:rsidR="00B155BF" w:rsidRPr="00B31521" w:rsidRDefault="00B155BF" w:rsidP="00B155BF">
            <w:pPr>
              <w:numPr>
                <w:ilvl w:val="1"/>
                <w:numId w:val="13"/>
              </w:numPr>
              <w:spacing w:after="160" w:line="259" w:lineRule="auto"/>
              <w:contextualSpacing/>
              <w:rPr>
                <w:sz w:val="16"/>
                <w:szCs w:val="16"/>
              </w:rPr>
            </w:pPr>
            <w:r w:rsidRPr="00B31521">
              <w:rPr>
                <w:sz w:val="16"/>
                <w:szCs w:val="16"/>
              </w:rPr>
              <w:t>Opdrachtnemer kan met controleerbaar bewijs aantonen dat zij de voortgang hebben gevolgd van hun inspanningen om ten minste één specifiek sociaal of milieurisico aan te pakken.</w:t>
            </w:r>
          </w:p>
          <w:p w14:paraId="2E18EE64" w14:textId="77777777" w:rsidR="00B155BF" w:rsidRPr="00B31521" w:rsidRDefault="00B155BF" w:rsidP="00A27CAF">
            <w:pPr>
              <w:ind w:left="1440"/>
              <w:contextualSpacing/>
              <w:rPr>
                <w:sz w:val="16"/>
                <w:szCs w:val="16"/>
              </w:rPr>
            </w:pPr>
          </w:p>
          <w:p w14:paraId="0D7E3E75" w14:textId="77777777" w:rsidR="00B155BF" w:rsidRPr="00B31521" w:rsidRDefault="00B155BF" w:rsidP="00B155BF">
            <w:pPr>
              <w:numPr>
                <w:ilvl w:val="0"/>
                <w:numId w:val="13"/>
              </w:numPr>
              <w:spacing w:after="160" w:line="259" w:lineRule="auto"/>
              <w:contextualSpacing/>
              <w:rPr>
                <w:sz w:val="16"/>
                <w:szCs w:val="16"/>
              </w:rPr>
            </w:pPr>
            <w:r w:rsidRPr="00B31521">
              <w:rPr>
                <w:sz w:val="16"/>
                <w:szCs w:val="16"/>
              </w:rPr>
              <w:lastRenderedPageBreak/>
              <w:t>Communiceren over maatregelen om belangrijke risico’s in de waardeketen van hardware in kaart te brengen en aan te pakken | Indicator 5</w:t>
            </w:r>
          </w:p>
          <w:p w14:paraId="3F2ED6F6" w14:textId="77777777" w:rsidR="00B155BF" w:rsidRPr="00B31521" w:rsidRDefault="00B155BF" w:rsidP="00B155BF">
            <w:pPr>
              <w:numPr>
                <w:ilvl w:val="1"/>
                <w:numId w:val="13"/>
              </w:numPr>
              <w:spacing w:after="160" w:line="259" w:lineRule="auto"/>
              <w:contextualSpacing/>
              <w:rPr>
                <w:sz w:val="16"/>
                <w:szCs w:val="16"/>
              </w:rPr>
            </w:pPr>
            <w:r w:rsidRPr="00B31521">
              <w:rPr>
                <w:sz w:val="16"/>
                <w:szCs w:val="16"/>
              </w:rPr>
              <w:t>Opdrachtnemer heeft openbaar gecommuniceerd over maatregelen om belangrijke risico’s in de waardeketen van hardware in kaart te brengen en aan te pakken.</w:t>
            </w:r>
          </w:p>
          <w:p w14:paraId="02F967A6" w14:textId="77777777" w:rsidR="00B155BF" w:rsidRPr="00B31521" w:rsidRDefault="00B155BF" w:rsidP="00B155BF">
            <w:pPr>
              <w:numPr>
                <w:ilvl w:val="1"/>
                <w:numId w:val="13"/>
              </w:numPr>
              <w:spacing w:after="160" w:line="259" w:lineRule="auto"/>
              <w:contextualSpacing/>
              <w:rPr>
                <w:sz w:val="16"/>
                <w:szCs w:val="16"/>
              </w:rPr>
            </w:pPr>
            <w:r w:rsidRPr="00B31521">
              <w:rPr>
                <w:sz w:val="16"/>
                <w:szCs w:val="16"/>
              </w:rPr>
              <w:t xml:space="preserve">Opdrachtnemer kan op verzoek van Opdrachtgever. informatie verschaffen over </w:t>
            </w:r>
            <w:proofErr w:type="spellStart"/>
            <w:r w:rsidRPr="00B31521">
              <w:rPr>
                <w:sz w:val="16"/>
                <w:szCs w:val="16"/>
              </w:rPr>
              <w:t>due</w:t>
            </w:r>
            <w:proofErr w:type="spellEnd"/>
            <w:r w:rsidRPr="00B31521">
              <w:rPr>
                <w:sz w:val="16"/>
                <w:szCs w:val="16"/>
              </w:rPr>
              <w:t xml:space="preserve"> diligence inspanningen met zakelijke partners op belangrijke knelpunt hefboompunten zoals smelt- en raffinagebedrijven.</w:t>
            </w:r>
          </w:p>
          <w:p w14:paraId="3509FB56" w14:textId="77777777" w:rsidR="00B155BF" w:rsidRPr="00B31521" w:rsidRDefault="00B155BF" w:rsidP="00A27CAF">
            <w:pPr>
              <w:rPr>
                <w:sz w:val="16"/>
                <w:szCs w:val="16"/>
              </w:rPr>
            </w:pPr>
          </w:p>
          <w:p w14:paraId="5AFBD647" w14:textId="77777777" w:rsidR="00B155BF" w:rsidRPr="00B31521" w:rsidRDefault="00B155BF" w:rsidP="00B155BF">
            <w:pPr>
              <w:numPr>
                <w:ilvl w:val="0"/>
                <w:numId w:val="13"/>
              </w:numPr>
              <w:spacing w:after="160" w:line="259" w:lineRule="auto"/>
              <w:contextualSpacing/>
              <w:rPr>
                <w:sz w:val="16"/>
                <w:szCs w:val="16"/>
              </w:rPr>
            </w:pPr>
            <w:r w:rsidRPr="00B31521">
              <w:rPr>
                <w:sz w:val="16"/>
                <w:szCs w:val="16"/>
              </w:rPr>
              <w:t>Herstel van schadelijke effecten in de waardeketen van hardware mogelijk maken | Indicator 6;</w:t>
            </w:r>
          </w:p>
          <w:p w14:paraId="0A584FF1" w14:textId="77777777" w:rsidR="00B155BF" w:rsidRPr="00B31521" w:rsidRDefault="00B155BF" w:rsidP="00B155BF">
            <w:pPr>
              <w:numPr>
                <w:ilvl w:val="1"/>
                <w:numId w:val="13"/>
              </w:numPr>
              <w:spacing w:after="160" w:line="259" w:lineRule="auto"/>
              <w:contextualSpacing/>
              <w:rPr>
                <w:sz w:val="16"/>
                <w:szCs w:val="16"/>
              </w:rPr>
            </w:pPr>
            <w:r w:rsidRPr="00B31521">
              <w:rPr>
                <w:sz w:val="16"/>
                <w:szCs w:val="16"/>
              </w:rPr>
              <w:t xml:space="preserve">Opdrachtnemer heeft openlijk toegezegd de toegang tot rechtsmiddelen in zijn </w:t>
            </w:r>
            <w:proofErr w:type="spellStart"/>
            <w:r w:rsidRPr="00B31521">
              <w:rPr>
                <w:sz w:val="16"/>
                <w:szCs w:val="16"/>
              </w:rPr>
              <w:t>waardeketens</w:t>
            </w:r>
            <w:proofErr w:type="spellEnd"/>
            <w:r w:rsidRPr="00B31521">
              <w:rPr>
                <w:sz w:val="16"/>
                <w:szCs w:val="16"/>
              </w:rPr>
              <w:t xml:space="preserve"> te bevorderen en faciliteren.</w:t>
            </w:r>
          </w:p>
          <w:p w14:paraId="78FF8479" w14:textId="77777777" w:rsidR="00B155BF" w:rsidRPr="00B31521" w:rsidRDefault="00B155BF" w:rsidP="00B155BF">
            <w:pPr>
              <w:numPr>
                <w:ilvl w:val="1"/>
                <w:numId w:val="13"/>
              </w:numPr>
              <w:spacing w:after="160" w:line="259" w:lineRule="auto"/>
              <w:contextualSpacing/>
              <w:rPr>
                <w:sz w:val="16"/>
                <w:szCs w:val="16"/>
              </w:rPr>
            </w:pPr>
            <w:r w:rsidRPr="00B31521">
              <w:rPr>
                <w:sz w:val="16"/>
                <w:szCs w:val="16"/>
              </w:rPr>
              <w:t>Opdrachtnemer kan aantonen dat zij bij tenminste één actor in de waardeketen hun invloed hebben aangewend om het verhelpen van schadelijke effecten te faciliteren.</w:t>
            </w:r>
          </w:p>
          <w:p w14:paraId="7D8A116F" w14:textId="77777777" w:rsidR="00B155BF" w:rsidRPr="00B31521" w:rsidRDefault="00B155BF" w:rsidP="00B155BF">
            <w:pPr>
              <w:numPr>
                <w:ilvl w:val="1"/>
                <w:numId w:val="13"/>
              </w:numPr>
              <w:spacing w:after="160" w:line="259" w:lineRule="auto"/>
              <w:contextualSpacing/>
              <w:rPr>
                <w:sz w:val="16"/>
                <w:szCs w:val="16"/>
              </w:rPr>
            </w:pPr>
            <w:r w:rsidRPr="00B31521">
              <w:rPr>
                <w:sz w:val="16"/>
                <w:szCs w:val="16"/>
              </w:rPr>
              <w:t xml:space="preserve">Opdrachtnemer heeft een buitenrechtelijke bezwaarprocedure in het leven geroepen op bedrijfs- of operationeel niveau dat toegankelijk is voor diegenen die schadelijke effecten ervaren van zakelijke relaties in zijn </w:t>
            </w:r>
            <w:proofErr w:type="spellStart"/>
            <w:r w:rsidRPr="00B31521">
              <w:rPr>
                <w:sz w:val="16"/>
                <w:szCs w:val="16"/>
              </w:rPr>
              <w:t>waardeketens</w:t>
            </w:r>
            <w:proofErr w:type="spellEnd"/>
            <w:r w:rsidRPr="00B31521">
              <w:rPr>
                <w:sz w:val="16"/>
                <w:szCs w:val="16"/>
              </w:rPr>
              <w:t>.</w:t>
            </w:r>
          </w:p>
          <w:p w14:paraId="34CBDCB7" w14:textId="77777777" w:rsidR="00B155BF" w:rsidRPr="00B31521" w:rsidRDefault="00B155BF" w:rsidP="00A27CAF">
            <w:pPr>
              <w:rPr>
                <w:i/>
                <w:iCs/>
                <w:sz w:val="16"/>
                <w:szCs w:val="16"/>
              </w:rPr>
            </w:pPr>
            <w:r w:rsidRPr="00B31521">
              <w:rPr>
                <w:i/>
                <w:iCs/>
                <w:sz w:val="16"/>
                <w:szCs w:val="16"/>
              </w:rPr>
              <w:t>Toelichting:</w:t>
            </w:r>
          </w:p>
          <w:p w14:paraId="0BDF2908" w14:textId="77777777" w:rsidR="00B155BF" w:rsidRPr="00B31521" w:rsidRDefault="00B155BF" w:rsidP="00B155BF">
            <w:pPr>
              <w:numPr>
                <w:ilvl w:val="0"/>
                <w:numId w:val="12"/>
              </w:numPr>
              <w:spacing w:after="160" w:line="259" w:lineRule="auto"/>
              <w:contextualSpacing/>
              <w:rPr>
                <w:bCs/>
                <w:color w:val="0000FF"/>
                <w:sz w:val="16"/>
                <w:szCs w:val="16"/>
                <w:u w:val="single"/>
              </w:rPr>
            </w:pPr>
            <w:hyperlink r:id="rId30" w:tgtFrame="_blank" w:history="1">
              <w:r w:rsidRPr="00B31521">
                <w:rPr>
                  <w:color w:val="007BC7"/>
                  <w:sz w:val="16"/>
                  <w:szCs w:val="16"/>
                  <w:u w:val="single"/>
                </w:rPr>
                <w:t xml:space="preserve">OESO </w:t>
              </w:r>
              <w:proofErr w:type="spellStart"/>
              <w:r w:rsidRPr="00B31521">
                <w:rPr>
                  <w:color w:val="007BC7"/>
                  <w:sz w:val="16"/>
                  <w:szCs w:val="16"/>
                  <w:u w:val="single"/>
                </w:rPr>
                <w:t>due</w:t>
              </w:r>
              <w:proofErr w:type="spellEnd"/>
              <w:r w:rsidRPr="00B31521">
                <w:rPr>
                  <w:color w:val="007BC7"/>
                  <w:sz w:val="16"/>
                  <w:szCs w:val="16"/>
                  <w:u w:val="single"/>
                </w:rPr>
                <w:t xml:space="preserve"> diligence handreiking voor maatschappelijk verantwoord ondernemen</w:t>
              </w:r>
            </w:hyperlink>
          </w:p>
          <w:p w14:paraId="0B35D580" w14:textId="77777777" w:rsidR="00B155BF" w:rsidRPr="00B31521" w:rsidRDefault="00B155BF" w:rsidP="00A27CAF">
            <w:pPr>
              <w:rPr>
                <w:bCs/>
                <w:sz w:val="16"/>
                <w:szCs w:val="16"/>
              </w:rPr>
            </w:pPr>
          </w:p>
          <w:p w14:paraId="2B4C4ED1" w14:textId="77777777" w:rsidR="00B155BF" w:rsidRPr="00B31521" w:rsidRDefault="00B155BF" w:rsidP="00A27CAF">
            <w:pPr>
              <w:rPr>
                <w:rFonts w:cs="Arial"/>
                <w:b/>
                <w:bCs/>
                <w:sz w:val="16"/>
                <w:szCs w:val="16"/>
              </w:rPr>
            </w:pPr>
            <w:r w:rsidRPr="00B31521">
              <w:rPr>
                <w:rFonts w:cs="Arial"/>
                <w:b/>
                <w:bCs/>
                <w:sz w:val="16"/>
                <w:szCs w:val="16"/>
              </w:rPr>
              <w:t>Bewijsmiddelen te overleggen als Bijlage J bij inschrijving:</w:t>
            </w:r>
          </w:p>
          <w:p w14:paraId="29786E0F" w14:textId="77777777" w:rsidR="00B155BF" w:rsidRPr="009C35E4" w:rsidRDefault="00B155BF" w:rsidP="00A27CAF">
            <w:pPr>
              <w:rPr>
                <w:sz w:val="16"/>
                <w:szCs w:val="16"/>
              </w:rPr>
            </w:pPr>
            <w:r w:rsidRPr="009C35E4">
              <w:rPr>
                <w:sz w:val="16"/>
                <w:szCs w:val="16"/>
              </w:rPr>
              <w:t xml:space="preserve">Inschrijver levert bij Inschrijving een rechtsgeldig ondertekende Verklaring </w:t>
            </w:r>
            <w:r>
              <w:rPr>
                <w:sz w:val="16"/>
                <w:szCs w:val="16"/>
              </w:rPr>
              <w:t xml:space="preserve">EOCD </w:t>
            </w:r>
            <w:proofErr w:type="spellStart"/>
            <w:r>
              <w:rPr>
                <w:sz w:val="16"/>
                <w:szCs w:val="16"/>
              </w:rPr>
              <w:t>Due</w:t>
            </w:r>
            <w:proofErr w:type="spellEnd"/>
            <w:r>
              <w:rPr>
                <w:sz w:val="16"/>
                <w:szCs w:val="16"/>
              </w:rPr>
              <w:t xml:space="preserve"> Diligence </w:t>
            </w:r>
            <w:r w:rsidRPr="009C35E4">
              <w:rPr>
                <w:sz w:val="16"/>
                <w:szCs w:val="16"/>
              </w:rPr>
              <w:t xml:space="preserve">op, met daarin (vormvrij en in maximaal </w:t>
            </w:r>
            <w:r>
              <w:rPr>
                <w:sz w:val="16"/>
                <w:szCs w:val="16"/>
              </w:rPr>
              <w:t>twee</w:t>
            </w:r>
            <w:r w:rsidRPr="009C35E4">
              <w:rPr>
                <w:sz w:val="16"/>
                <w:szCs w:val="16"/>
              </w:rPr>
              <w:t xml:space="preserve"> (</w:t>
            </w:r>
            <w:r>
              <w:rPr>
                <w:sz w:val="16"/>
                <w:szCs w:val="16"/>
              </w:rPr>
              <w:t>2</w:t>
            </w:r>
            <w:r w:rsidRPr="009C35E4">
              <w:rPr>
                <w:sz w:val="16"/>
                <w:szCs w:val="16"/>
              </w:rPr>
              <w:t xml:space="preserve">) A4) beschreven de onderstaande verklaring en toezegging conform de gedefinieerde onderwerpen. </w:t>
            </w:r>
          </w:p>
          <w:p w14:paraId="0C230FE4" w14:textId="77777777" w:rsidR="00B155BF" w:rsidRDefault="00B155BF" w:rsidP="00A27CAF">
            <w:pPr>
              <w:rPr>
                <w:sz w:val="16"/>
                <w:szCs w:val="16"/>
              </w:rPr>
            </w:pPr>
          </w:p>
          <w:p w14:paraId="38255A85" w14:textId="77777777" w:rsidR="00B155BF" w:rsidRPr="002F42DE" w:rsidRDefault="00B155BF" w:rsidP="00A27CAF">
            <w:pPr>
              <w:rPr>
                <w:sz w:val="16"/>
                <w:szCs w:val="16"/>
              </w:rPr>
            </w:pPr>
            <w:r w:rsidRPr="002F42DE">
              <w:rPr>
                <w:sz w:val="16"/>
                <w:szCs w:val="16"/>
              </w:rPr>
              <w:t>Ondertekende verklaring</w:t>
            </w:r>
            <w:r>
              <w:rPr>
                <w:sz w:val="16"/>
                <w:szCs w:val="16"/>
              </w:rPr>
              <w:t xml:space="preserve"> </w:t>
            </w:r>
            <w:proofErr w:type="spellStart"/>
            <w:r>
              <w:rPr>
                <w:sz w:val="16"/>
                <w:szCs w:val="16"/>
              </w:rPr>
              <w:t>Due</w:t>
            </w:r>
            <w:proofErr w:type="spellEnd"/>
            <w:r>
              <w:rPr>
                <w:sz w:val="16"/>
                <w:szCs w:val="16"/>
              </w:rPr>
              <w:t xml:space="preserve"> Diligence OECD</w:t>
            </w:r>
          </w:p>
          <w:p w14:paraId="0C0E7F1B" w14:textId="77777777" w:rsidR="00B155BF" w:rsidRDefault="00B155BF" w:rsidP="00B155BF">
            <w:pPr>
              <w:pStyle w:val="Lijstalinea"/>
              <w:numPr>
                <w:ilvl w:val="0"/>
                <w:numId w:val="38"/>
              </w:numPr>
              <w:spacing w:after="160" w:line="259" w:lineRule="auto"/>
              <w:rPr>
                <w:sz w:val="16"/>
                <w:szCs w:val="16"/>
              </w:rPr>
            </w:pPr>
            <w:r w:rsidRPr="002F42DE">
              <w:rPr>
                <w:sz w:val="16"/>
                <w:szCs w:val="16"/>
              </w:rPr>
              <w:t xml:space="preserve">Bevestiging dat </w:t>
            </w:r>
            <w:proofErr w:type="spellStart"/>
            <w:r w:rsidRPr="002F42DE">
              <w:rPr>
                <w:sz w:val="16"/>
                <w:szCs w:val="16"/>
              </w:rPr>
              <w:t>due</w:t>
            </w:r>
            <w:proofErr w:type="spellEnd"/>
            <w:r w:rsidRPr="002F42DE">
              <w:rPr>
                <w:sz w:val="16"/>
                <w:szCs w:val="16"/>
              </w:rPr>
              <w:t xml:space="preserve"> diligence wordt uitgevoerd conform de zes stappen van het OECD-</w:t>
            </w:r>
            <w:proofErr w:type="spellStart"/>
            <w:r w:rsidRPr="002F42DE">
              <w:rPr>
                <w:sz w:val="16"/>
                <w:szCs w:val="16"/>
              </w:rPr>
              <w:t>framework</w:t>
            </w:r>
            <w:proofErr w:type="spellEnd"/>
            <w:r w:rsidRPr="002F42DE">
              <w:rPr>
                <w:sz w:val="16"/>
                <w:szCs w:val="16"/>
              </w:rPr>
              <w:t>.</w:t>
            </w:r>
          </w:p>
          <w:p w14:paraId="232ED9AB" w14:textId="77777777" w:rsidR="00B155BF" w:rsidRPr="002F42DE" w:rsidRDefault="00B155BF" w:rsidP="00B155BF">
            <w:pPr>
              <w:pStyle w:val="Lijstalinea"/>
              <w:numPr>
                <w:ilvl w:val="0"/>
                <w:numId w:val="38"/>
              </w:numPr>
              <w:spacing w:after="160" w:line="259" w:lineRule="auto"/>
              <w:rPr>
                <w:sz w:val="16"/>
                <w:szCs w:val="16"/>
              </w:rPr>
            </w:pPr>
            <w:r w:rsidRPr="002F42DE">
              <w:rPr>
                <w:sz w:val="16"/>
                <w:szCs w:val="16"/>
              </w:rPr>
              <w:t>Indien sprake is van een samenwerkingsverband, ondertekening door alle deelnemers.</w:t>
            </w:r>
          </w:p>
          <w:p w14:paraId="57614B10" w14:textId="77777777" w:rsidR="00B155BF" w:rsidRPr="002F42DE" w:rsidRDefault="00B155BF" w:rsidP="00A27CAF">
            <w:pPr>
              <w:rPr>
                <w:sz w:val="16"/>
                <w:szCs w:val="16"/>
              </w:rPr>
            </w:pPr>
            <w:r w:rsidRPr="002F42DE">
              <w:rPr>
                <w:sz w:val="16"/>
                <w:szCs w:val="16"/>
              </w:rPr>
              <w:t>Aantoonbare implementatie</w:t>
            </w:r>
          </w:p>
          <w:p w14:paraId="4A898BC3" w14:textId="77777777" w:rsidR="00B155BF" w:rsidRDefault="00B155BF" w:rsidP="00B155BF">
            <w:pPr>
              <w:pStyle w:val="Lijstalinea"/>
              <w:numPr>
                <w:ilvl w:val="0"/>
                <w:numId w:val="39"/>
              </w:numPr>
              <w:spacing w:after="160" w:line="259" w:lineRule="auto"/>
              <w:rPr>
                <w:sz w:val="16"/>
                <w:szCs w:val="16"/>
              </w:rPr>
            </w:pPr>
            <w:r w:rsidRPr="002F42DE">
              <w:rPr>
                <w:sz w:val="16"/>
                <w:szCs w:val="16"/>
              </w:rPr>
              <w:t>Overzicht van geïdentificeerde sociale en milieurisico’s in de hardware waardeketen en genomen maatregelen.</w:t>
            </w:r>
          </w:p>
          <w:p w14:paraId="19C3A7B6" w14:textId="77777777" w:rsidR="00B155BF" w:rsidRDefault="00B155BF" w:rsidP="00B155BF">
            <w:pPr>
              <w:pStyle w:val="Lijstalinea"/>
              <w:numPr>
                <w:ilvl w:val="0"/>
                <w:numId w:val="39"/>
              </w:numPr>
              <w:spacing w:after="160" w:line="259" w:lineRule="auto"/>
              <w:rPr>
                <w:sz w:val="16"/>
                <w:szCs w:val="16"/>
              </w:rPr>
            </w:pPr>
            <w:r w:rsidRPr="002F42DE">
              <w:rPr>
                <w:sz w:val="16"/>
                <w:szCs w:val="16"/>
              </w:rPr>
              <w:t>Beschrijving van minimaal één concreet uitgevoerde maatregel om risico’s te mitigeren.</w:t>
            </w:r>
          </w:p>
          <w:p w14:paraId="0205ABDD" w14:textId="77777777" w:rsidR="00B155BF" w:rsidRPr="002F42DE" w:rsidRDefault="00B155BF" w:rsidP="00B155BF">
            <w:pPr>
              <w:pStyle w:val="Lijstalinea"/>
              <w:numPr>
                <w:ilvl w:val="0"/>
                <w:numId w:val="39"/>
              </w:numPr>
              <w:spacing w:after="160" w:line="259" w:lineRule="auto"/>
              <w:rPr>
                <w:sz w:val="16"/>
                <w:szCs w:val="16"/>
              </w:rPr>
            </w:pPr>
            <w:r w:rsidRPr="002F42DE">
              <w:rPr>
                <w:sz w:val="16"/>
                <w:szCs w:val="16"/>
              </w:rPr>
              <w:t>Bewijs van monitoring en rapportage over de voortgang.</w:t>
            </w:r>
          </w:p>
          <w:p w14:paraId="2E9F0059" w14:textId="77777777" w:rsidR="00B155BF" w:rsidRPr="002F42DE" w:rsidRDefault="00B155BF" w:rsidP="00A27CAF">
            <w:pPr>
              <w:rPr>
                <w:sz w:val="16"/>
                <w:szCs w:val="16"/>
              </w:rPr>
            </w:pPr>
            <w:r w:rsidRPr="002F42DE">
              <w:rPr>
                <w:sz w:val="16"/>
                <w:szCs w:val="16"/>
              </w:rPr>
              <w:t>Transparantie</w:t>
            </w:r>
          </w:p>
          <w:p w14:paraId="24DD1F9E" w14:textId="77777777" w:rsidR="00B155BF" w:rsidRPr="002F42DE" w:rsidRDefault="00B155BF" w:rsidP="00B155BF">
            <w:pPr>
              <w:pStyle w:val="Lijstalinea"/>
              <w:numPr>
                <w:ilvl w:val="0"/>
                <w:numId w:val="40"/>
              </w:numPr>
              <w:spacing w:after="160" w:line="259" w:lineRule="auto"/>
              <w:rPr>
                <w:sz w:val="16"/>
                <w:szCs w:val="16"/>
              </w:rPr>
            </w:pPr>
            <w:r w:rsidRPr="002F42DE">
              <w:rPr>
                <w:sz w:val="16"/>
                <w:szCs w:val="16"/>
              </w:rPr>
              <w:t xml:space="preserve">Verwijzing naar openbare informatie over </w:t>
            </w:r>
            <w:proofErr w:type="spellStart"/>
            <w:r w:rsidRPr="002F42DE">
              <w:rPr>
                <w:sz w:val="16"/>
                <w:szCs w:val="16"/>
              </w:rPr>
              <w:t>due</w:t>
            </w:r>
            <w:proofErr w:type="spellEnd"/>
            <w:r w:rsidRPr="002F42DE">
              <w:rPr>
                <w:sz w:val="16"/>
                <w:szCs w:val="16"/>
              </w:rPr>
              <w:t xml:space="preserve"> diligence-inspanningen (bijv. duurzaamheidsrapport of website).</w:t>
            </w:r>
          </w:p>
          <w:p w14:paraId="5212AD3D" w14:textId="77777777" w:rsidR="00B155BF" w:rsidRPr="00CF77E6" w:rsidRDefault="00B155BF" w:rsidP="00B155BF">
            <w:pPr>
              <w:pStyle w:val="Lijstalinea"/>
              <w:numPr>
                <w:ilvl w:val="0"/>
                <w:numId w:val="40"/>
              </w:numPr>
              <w:spacing w:after="160" w:line="259" w:lineRule="auto"/>
              <w:rPr>
                <w:bCs/>
                <w:sz w:val="16"/>
                <w:szCs w:val="16"/>
              </w:rPr>
            </w:pPr>
            <w:r w:rsidRPr="002F42DE">
              <w:rPr>
                <w:sz w:val="16"/>
                <w:szCs w:val="16"/>
              </w:rPr>
              <w:t>Op verzoek kan aanvullende documentatie worden opgevraagd.</w:t>
            </w:r>
          </w:p>
        </w:tc>
        <w:tc>
          <w:tcPr>
            <w:tcW w:w="850" w:type="dxa"/>
            <w:shd w:val="clear" w:color="auto" w:fill="auto"/>
          </w:tcPr>
          <w:p w14:paraId="318CE9E2" w14:textId="77777777" w:rsidR="00B155BF" w:rsidRPr="00B31521" w:rsidRDefault="00B155BF" w:rsidP="00A27CAF">
            <w:pPr>
              <w:spacing w:line="240" w:lineRule="exact"/>
              <w:rPr>
                <w:rFonts w:cs="Arial"/>
                <w:bCs/>
                <w:sz w:val="16"/>
                <w:szCs w:val="16"/>
              </w:rPr>
            </w:pPr>
          </w:p>
        </w:tc>
        <w:tc>
          <w:tcPr>
            <w:tcW w:w="917" w:type="dxa"/>
            <w:shd w:val="clear" w:color="auto" w:fill="auto"/>
          </w:tcPr>
          <w:p w14:paraId="05F54C16" w14:textId="77777777" w:rsidR="00B155BF" w:rsidRPr="00B31521" w:rsidRDefault="00B155BF" w:rsidP="00A27CAF">
            <w:pPr>
              <w:jc w:val="center"/>
              <w:rPr>
                <w:bCs/>
                <w:sz w:val="16"/>
                <w:szCs w:val="16"/>
              </w:rPr>
            </w:pPr>
            <w:r w:rsidRPr="00B31521">
              <w:rPr>
                <w:bCs/>
                <w:sz w:val="16"/>
                <w:szCs w:val="16"/>
              </w:rPr>
              <w:t>50</w:t>
            </w:r>
          </w:p>
        </w:tc>
      </w:tr>
      <w:tr w:rsidR="00B155BF" w:rsidRPr="00B31521" w14:paraId="5F764119" w14:textId="77777777" w:rsidTr="00A27CAF">
        <w:tc>
          <w:tcPr>
            <w:tcW w:w="1149" w:type="dxa"/>
            <w:shd w:val="clear" w:color="auto" w:fill="auto"/>
          </w:tcPr>
          <w:p w14:paraId="4A0461B2" w14:textId="77777777" w:rsidR="00B155BF" w:rsidRPr="00B31521" w:rsidRDefault="00B155BF" w:rsidP="00A27CAF">
            <w:pPr>
              <w:rPr>
                <w:sz w:val="16"/>
                <w:szCs w:val="16"/>
              </w:rPr>
            </w:pPr>
            <w:r w:rsidRPr="00B31521">
              <w:rPr>
                <w:sz w:val="16"/>
                <w:szCs w:val="16"/>
              </w:rPr>
              <w:lastRenderedPageBreak/>
              <w:t>W.16.</w:t>
            </w:r>
            <w:r>
              <w:rPr>
                <w:sz w:val="16"/>
                <w:szCs w:val="16"/>
              </w:rPr>
              <w:t>5</w:t>
            </w:r>
            <w:r w:rsidRPr="00B31521">
              <w:rPr>
                <w:sz w:val="16"/>
                <w:szCs w:val="16"/>
              </w:rPr>
              <w:t>.2</w:t>
            </w:r>
          </w:p>
        </w:tc>
        <w:tc>
          <w:tcPr>
            <w:tcW w:w="6096" w:type="dxa"/>
            <w:shd w:val="clear" w:color="000000" w:fill="FFFFFF"/>
            <w:vAlign w:val="center"/>
          </w:tcPr>
          <w:p w14:paraId="2524D6B0" w14:textId="77777777" w:rsidR="00B155BF" w:rsidRPr="00B31521" w:rsidRDefault="00B155BF" w:rsidP="00A27CAF">
            <w:pPr>
              <w:rPr>
                <w:sz w:val="16"/>
                <w:szCs w:val="16"/>
              </w:rPr>
            </w:pPr>
            <w:r w:rsidRPr="00B31521">
              <w:rPr>
                <w:sz w:val="16"/>
                <w:szCs w:val="16"/>
              </w:rPr>
              <w:t xml:space="preserve">Opdrachtnemer mag alleen Producten leveren van fabrikanten die zich committeren aan het bijhouden van een herkomstlijst waarin voor alle Producten (exclusief accessoires), transparant wordt vastgelegd in welke productie- en assemblagefabrieken de onderdelen worden geproduceerd c.q. geassembleerd (zgn. </w:t>
            </w:r>
            <w:proofErr w:type="spellStart"/>
            <w:r w:rsidRPr="00B31521">
              <w:rPr>
                <w:sz w:val="16"/>
                <w:szCs w:val="16"/>
              </w:rPr>
              <w:t>factory</w:t>
            </w:r>
            <w:proofErr w:type="spellEnd"/>
            <w:r w:rsidRPr="00B31521">
              <w:rPr>
                <w:sz w:val="16"/>
                <w:szCs w:val="16"/>
              </w:rPr>
              <w:t xml:space="preserve"> </w:t>
            </w:r>
            <w:proofErr w:type="spellStart"/>
            <w:r w:rsidRPr="00B31521">
              <w:rPr>
                <w:sz w:val="16"/>
                <w:szCs w:val="16"/>
              </w:rPr>
              <w:t>disclosures</w:t>
            </w:r>
            <w:proofErr w:type="spellEnd"/>
            <w:r w:rsidRPr="00B31521">
              <w:rPr>
                <w:sz w:val="16"/>
                <w:szCs w:val="16"/>
              </w:rPr>
              <w:t xml:space="preserve"> voor tier 1,2 en 3 leveranciers). Dit mag ook door middel van een softwarematige oplossing, zoals een online portaal, interactieve wereldkaart of inzicht in een blockchain tool.</w:t>
            </w:r>
            <w:r>
              <w:rPr>
                <w:sz w:val="16"/>
                <w:szCs w:val="16"/>
              </w:rPr>
              <w:t xml:space="preserve"> </w:t>
            </w:r>
            <w:r w:rsidRPr="00A27CAF">
              <w:rPr>
                <w:sz w:val="16"/>
                <w:szCs w:val="16"/>
                <w:highlight w:val="yellow"/>
              </w:rPr>
              <w:t>Voor tier 2 en tier 3 leveranciers geldt een inspanningsverplichting.</w:t>
            </w:r>
          </w:p>
          <w:p w14:paraId="114CDC6E" w14:textId="77777777" w:rsidR="00B155BF" w:rsidRPr="00B31521" w:rsidRDefault="00B155BF" w:rsidP="00A27CAF">
            <w:pPr>
              <w:rPr>
                <w:sz w:val="16"/>
                <w:szCs w:val="16"/>
              </w:rPr>
            </w:pPr>
          </w:p>
          <w:p w14:paraId="4CB12E2B" w14:textId="77777777" w:rsidR="00B155BF" w:rsidRPr="00B31521" w:rsidRDefault="00B155BF" w:rsidP="00A27CAF">
            <w:pPr>
              <w:rPr>
                <w:sz w:val="16"/>
                <w:szCs w:val="16"/>
              </w:rPr>
            </w:pPr>
            <w:r w:rsidRPr="00B31521">
              <w:rPr>
                <w:sz w:val="16"/>
                <w:szCs w:val="16"/>
              </w:rPr>
              <w:t>Het gaat hierbij om de volgende gegevens, die betrekking hebben op de geleverde onderdelen:</w:t>
            </w:r>
          </w:p>
          <w:p w14:paraId="44450907" w14:textId="77777777" w:rsidR="00B155BF" w:rsidRPr="00B31521" w:rsidRDefault="00B155BF" w:rsidP="00B155BF">
            <w:pPr>
              <w:numPr>
                <w:ilvl w:val="0"/>
                <w:numId w:val="24"/>
              </w:numPr>
              <w:spacing w:after="160" w:line="259" w:lineRule="auto"/>
              <w:contextualSpacing/>
              <w:rPr>
                <w:sz w:val="16"/>
                <w:szCs w:val="16"/>
              </w:rPr>
            </w:pPr>
            <w:r w:rsidRPr="00B31521">
              <w:rPr>
                <w:sz w:val="16"/>
                <w:szCs w:val="16"/>
              </w:rPr>
              <w:t>de naam van het bedrijf (inclusief eigenaar);</w:t>
            </w:r>
          </w:p>
          <w:p w14:paraId="2778307B" w14:textId="77777777" w:rsidR="00B155BF" w:rsidRPr="00B31521" w:rsidRDefault="00B155BF" w:rsidP="00B155BF">
            <w:pPr>
              <w:numPr>
                <w:ilvl w:val="0"/>
                <w:numId w:val="24"/>
              </w:numPr>
              <w:spacing w:after="160" w:line="259" w:lineRule="auto"/>
              <w:contextualSpacing/>
              <w:rPr>
                <w:sz w:val="16"/>
                <w:szCs w:val="16"/>
              </w:rPr>
            </w:pPr>
            <w:r w:rsidRPr="00B31521">
              <w:rPr>
                <w:sz w:val="16"/>
                <w:szCs w:val="16"/>
              </w:rPr>
              <w:t>locatie van de fabriek (adres inclusief land);</w:t>
            </w:r>
          </w:p>
          <w:p w14:paraId="48E8977B" w14:textId="77777777" w:rsidR="00B155BF" w:rsidRPr="00B31521" w:rsidRDefault="00B155BF" w:rsidP="00B155BF">
            <w:pPr>
              <w:numPr>
                <w:ilvl w:val="0"/>
                <w:numId w:val="24"/>
              </w:numPr>
              <w:spacing w:after="160" w:line="259" w:lineRule="auto"/>
              <w:contextualSpacing/>
              <w:rPr>
                <w:sz w:val="16"/>
                <w:szCs w:val="16"/>
              </w:rPr>
            </w:pPr>
            <w:r w:rsidRPr="00B31521">
              <w:rPr>
                <w:sz w:val="16"/>
                <w:szCs w:val="16"/>
              </w:rPr>
              <w:t xml:space="preserve">productgroep (bijv. MFP, Netwerk Printer, </w:t>
            </w:r>
            <w:proofErr w:type="spellStart"/>
            <w:r w:rsidRPr="00B31521">
              <w:rPr>
                <w:sz w:val="16"/>
                <w:szCs w:val="16"/>
              </w:rPr>
              <w:t>etc</w:t>
            </w:r>
            <w:proofErr w:type="spellEnd"/>
            <w:r w:rsidRPr="00B31521">
              <w:rPr>
                <w:sz w:val="16"/>
                <w:szCs w:val="16"/>
              </w:rPr>
              <w:t>);</w:t>
            </w:r>
          </w:p>
          <w:p w14:paraId="1E081763" w14:textId="77777777" w:rsidR="00B155BF" w:rsidRPr="00B31521" w:rsidRDefault="00B155BF" w:rsidP="00A27CAF">
            <w:pPr>
              <w:rPr>
                <w:sz w:val="16"/>
                <w:szCs w:val="16"/>
              </w:rPr>
            </w:pPr>
          </w:p>
          <w:p w14:paraId="3775F24E" w14:textId="77777777" w:rsidR="00B155BF" w:rsidRDefault="00B155BF" w:rsidP="00A27CAF">
            <w:pPr>
              <w:rPr>
                <w:sz w:val="16"/>
                <w:szCs w:val="16"/>
              </w:rPr>
            </w:pPr>
            <w:r w:rsidRPr="00B31521">
              <w:rPr>
                <w:sz w:val="16"/>
                <w:szCs w:val="16"/>
              </w:rPr>
              <w:t xml:space="preserve">Indien Opdrachtnemer </w:t>
            </w:r>
            <w:proofErr w:type="spellStart"/>
            <w:r w:rsidRPr="00B31521">
              <w:rPr>
                <w:sz w:val="16"/>
                <w:szCs w:val="16"/>
              </w:rPr>
              <w:t>remanufactured</w:t>
            </w:r>
            <w:proofErr w:type="spellEnd"/>
            <w:r w:rsidRPr="00B31521">
              <w:rPr>
                <w:sz w:val="16"/>
                <w:szCs w:val="16"/>
              </w:rPr>
              <w:t xml:space="preserve"> Producten aanbiedt, geldt dit criterium alleen voor de locatie waar </w:t>
            </w:r>
            <w:proofErr w:type="spellStart"/>
            <w:r w:rsidRPr="00B31521">
              <w:rPr>
                <w:sz w:val="16"/>
                <w:szCs w:val="16"/>
              </w:rPr>
              <w:t>remanufacturing</w:t>
            </w:r>
            <w:proofErr w:type="spellEnd"/>
            <w:r w:rsidRPr="00B31521">
              <w:rPr>
                <w:sz w:val="16"/>
                <w:szCs w:val="16"/>
              </w:rPr>
              <w:t xml:space="preserve"> plaatsvindt.</w:t>
            </w:r>
            <w:r>
              <w:rPr>
                <w:sz w:val="16"/>
                <w:szCs w:val="16"/>
              </w:rPr>
              <w:t xml:space="preserve"> </w:t>
            </w:r>
          </w:p>
          <w:p w14:paraId="42DD5CCC" w14:textId="77777777" w:rsidR="00B155BF" w:rsidRDefault="00B155BF" w:rsidP="00A27CAF">
            <w:pPr>
              <w:rPr>
                <w:sz w:val="16"/>
                <w:szCs w:val="16"/>
              </w:rPr>
            </w:pPr>
          </w:p>
          <w:p w14:paraId="413DDC5F" w14:textId="77777777" w:rsidR="00B155BF" w:rsidRPr="00A27CAF" w:rsidRDefault="00B155BF" w:rsidP="00A27CAF">
            <w:pPr>
              <w:rPr>
                <w:rFonts w:eastAsia="Verdana" w:cs="Verdana"/>
                <w:i/>
                <w:iCs/>
                <w:sz w:val="16"/>
                <w:szCs w:val="16"/>
                <w:highlight w:val="yellow"/>
              </w:rPr>
            </w:pPr>
            <w:r w:rsidRPr="00A27CAF">
              <w:rPr>
                <w:sz w:val="16"/>
                <w:szCs w:val="16"/>
                <w:highlight w:val="yellow"/>
              </w:rPr>
              <w:t>Desbetreffende informatie wordt door Opdrachtgever als commercieel vertrouwelijk beschouwd</w:t>
            </w:r>
            <w:r w:rsidRPr="00A27CAF">
              <w:rPr>
                <w:rFonts w:eastAsia="Verdana" w:cs="Verdana"/>
                <w:sz w:val="16"/>
                <w:szCs w:val="16"/>
                <w:highlight w:val="yellow"/>
              </w:rPr>
              <w:t xml:space="preserve"> en valt onder de geheimhoudingsbepalingen van de overeenkomst. In geval van een verzoek tot openbaarmaking door derden zal Opdrachtgever eerst de noodzaak, proportionaliteit en vertrouwelijkheid toetsen en Opdrachtnemer tijdig in de gelegenheid stellen om bezwaar te maken of alternatieve transparantie te bieden.</w:t>
            </w:r>
            <w:r w:rsidRPr="00A27CAF">
              <w:rPr>
                <w:rFonts w:eastAsia="Verdana" w:cs="Verdana"/>
                <w:i/>
                <w:iCs/>
                <w:sz w:val="16"/>
                <w:szCs w:val="16"/>
                <w:highlight w:val="yellow"/>
              </w:rPr>
              <w:t xml:space="preserve"> </w:t>
            </w:r>
          </w:p>
          <w:p w14:paraId="7D3BEF51" w14:textId="77777777" w:rsidR="00B155BF" w:rsidRPr="00A27CAF" w:rsidRDefault="00B155BF" w:rsidP="00A27CAF">
            <w:pPr>
              <w:rPr>
                <w:rFonts w:eastAsia="Verdana" w:cs="Verdana"/>
                <w:i/>
                <w:iCs/>
                <w:sz w:val="16"/>
                <w:szCs w:val="16"/>
                <w:highlight w:val="yellow"/>
              </w:rPr>
            </w:pPr>
          </w:p>
          <w:p w14:paraId="7F58E936" w14:textId="77777777" w:rsidR="00B155BF" w:rsidRDefault="00B155BF" w:rsidP="00A27CAF">
            <w:pPr>
              <w:rPr>
                <w:sz w:val="16"/>
                <w:szCs w:val="16"/>
              </w:rPr>
            </w:pPr>
            <w:r w:rsidRPr="00A27CAF">
              <w:rPr>
                <w:rFonts w:eastAsia="Verdana" w:cs="Verdana"/>
                <w:sz w:val="16"/>
                <w:szCs w:val="16"/>
                <w:highlight w:val="yellow"/>
              </w:rPr>
              <w:t>Indien Opdrachtnemer of haar fabrikant informatie over productie- en assemblagelocaties als commercieel vertrouwelijk aanmerkt, wordt deze informatie onder de geheimhoudingsbepalingen van de Raamovereenkomst beschermd. Opdrachtgever zal dergelijke informatie niet zonder toestemming openbaar maken, tenzij sprake is van een zwaarwegend publiek belang. In dat geval treedt Opdrachtgever eerst in overleg met Opdrachtnemer.</w:t>
            </w:r>
          </w:p>
          <w:p w14:paraId="10F7C750" w14:textId="77777777" w:rsidR="00B155BF" w:rsidRPr="00B31521" w:rsidRDefault="00B155BF" w:rsidP="00A27CAF">
            <w:pPr>
              <w:rPr>
                <w:sz w:val="16"/>
                <w:szCs w:val="16"/>
              </w:rPr>
            </w:pPr>
          </w:p>
          <w:p w14:paraId="0CA603EF" w14:textId="77777777" w:rsidR="00B155BF" w:rsidRPr="00B31521" w:rsidRDefault="00B155BF" w:rsidP="00A27CAF">
            <w:pPr>
              <w:rPr>
                <w:i/>
                <w:iCs/>
                <w:sz w:val="16"/>
                <w:szCs w:val="16"/>
              </w:rPr>
            </w:pPr>
            <w:r w:rsidRPr="00B31521">
              <w:rPr>
                <w:i/>
                <w:iCs/>
                <w:sz w:val="16"/>
                <w:szCs w:val="16"/>
              </w:rPr>
              <w:t>Rapportage:</w:t>
            </w:r>
          </w:p>
          <w:p w14:paraId="57F1A052" w14:textId="77777777" w:rsidR="00B155BF" w:rsidRDefault="00B155BF" w:rsidP="00B155BF">
            <w:pPr>
              <w:numPr>
                <w:ilvl w:val="0"/>
                <w:numId w:val="25"/>
              </w:numPr>
              <w:spacing w:after="160" w:line="259" w:lineRule="auto"/>
              <w:contextualSpacing/>
              <w:rPr>
                <w:sz w:val="16"/>
                <w:szCs w:val="16"/>
              </w:rPr>
            </w:pPr>
            <w:r w:rsidRPr="00B31521">
              <w:rPr>
                <w:sz w:val="16"/>
                <w:szCs w:val="16"/>
              </w:rPr>
              <w:t>Rapportage per kalenderjaar over de herkomst van Producten door middel van locaties van productie- en assemblage fabrieken inclusief productgroepen, conform bijlage 10 Standaard rapportages.</w:t>
            </w:r>
          </w:p>
          <w:p w14:paraId="6BA041FA" w14:textId="77777777" w:rsidR="00B155BF" w:rsidRDefault="00B155BF" w:rsidP="00A27CAF">
            <w:pPr>
              <w:spacing w:after="160" w:line="259" w:lineRule="auto"/>
              <w:contextualSpacing/>
              <w:rPr>
                <w:sz w:val="16"/>
                <w:szCs w:val="16"/>
              </w:rPr>
            </w:pPr>
          </w:p>
          <w:p w14:paraId="7E100C00" w14:textId="77777777" w:rsidR="00B155BF" w:rsidRDefault="00B155BF" w:rsidP="00A27CAF">
            <w:pPr>
              <w:rPr>
                <w:rFonts w:cs="Arial"/>
                <w:b/>
                <w:bCs/>
                <w:sz w:val="16"/>
                <w:szCs w:val="16"/>
              </w:rPr>
            </w:pPr>
            <w:r w:rsidRPr="00B31521">
              <w:rPr>
                <w:rFonts w:cs="Arial"/>
                <w:b/>
                <w:bCs/>
                <w:sz w:val="16"/>
                <w:szCs w:val="16"/>
              </w:rPr>
              <w:t>Bewijsmiddelen te overleggen als Bijlage J bij inschrijving:</w:t>
            </w:r>
          </w:p>
          <w:p w14:paraId="48A969B0" w14:textId="77777777" w:rsidR="00B155BF" w:rsidRPr="009C35E4" w:rsidRDefault="00B155BF" w:rsidP="00A27CAF">
            <w:pPr>
              <w:rPr>
                <w:sz w:val="16"/>
                <w:szCs w:val="16"/>
              </w:rPr>
            </w:pPr>
            <w:r w:rsidRPr="009C35E4">
              <w:rPr>
                <w:sz w:val="16"/>
                <w:szCs w:val="16"/>
              </w:rPr>
              <w:t xml:space="preserve">Inschrijver levert bij Inschrijving een rechtsgeldig ondertekende </w:t>
            </w:r>
            <w:proofErr w:type="spellStart"/>
            <w:r>
              <w:rPr>
                <w:sz w:val="16"/>
                <w:szCs w:val="16"/>
              </w:rPr>
              <w:t>Factory</w:t>
            </w:r>
            <w:proofErr w:type="spellEnd"/>
            <w:r>
              <w:rPr>
                <w:sz w:val="16"/>
                <w:szCs w:val="16"/>
              </w:rPr>
              <w:t xml:space="preserve"> </w:t>
            </w:r>
            <w:proofErr w:type="spellStart"/>
            <w:r>
              <w:rPr>
                <w:sz w:val="16"/>
                <w:szCs w:val="16"/>
              </w:rPr>
              <w:t>Disclosure</w:t>
            </w:r>
            <w:proofErr w:type="spellEnd"/>
            <w:r>
              <w:rPr>
                <w:sz w:val="16"/>
                <w:szCs w:val="16"/>
              </w:rPr>
              <w:t xml:space="preserve"> </w:t>
            </w:r>
            <w:r w:rsidRPr="009C35E4">
              <w:rPr>
                <w:sz w:val="16"/>
                <w:szCs w:val="16"/>
              </w:rPr>
              <w:t xml:space="preserve">op, met daarin (vormvrij en in maximaal </w:t>
            </w:r>
            <w:r>
              <w:rPr>
                <w:sz w:val="16"/>
                <w:szCs w:val="16"/>
              </w:rPr>
              <w:t>één</w:t>
            </w:r>
            <w:r w:rsidRPr="009C35E4">
              <w:rPr>
                <w:sz w:val="16"/>
                <w:szCs w:val="16"/>
              </w:rPr>
              <w:t xml:space="preserve"> (</w:t>
            </w:r>
            <w:r>
              <w:rPr>
                <w:sz w:val="16"/>
                <w:szCs w:val="16"/>
              </w:rPr>
              <w:t>1</w:t>
            </w:r>
            <w:r w:rsidRPr="009C35E4">
              <w:rPr>
                <w:sz w:val="16"/>
                <w:szCs w:val="16"/>
              </w:rPr>
              <w:t xml:space="preserve">) A4) beschreven de onderstaande verklaring en toezegging conform de gedefinieerde onderwerpen. </w:t>
            </w:r>
          </w:p>
          <w:p w14:paraId="2648715C" w14:textId="77777777" w:rsidR="00B155BF" w:rsidRDefault="00B155BF" w:rsidP="00A27CAF">
            <w:pPr>
              <w:rPr>
                <w:rFonts w:cs="Arial"/>
                <w:b/>
                <w:bCs/>
                <w:sz w:val="16"/>
                <w:szCs w:val="16"/>
              </w:rPr>
            </w:pPr>
          </w:p>
          <w:p w14:paraId="299E476B" w14:textId="77777777" w:rsidR="00B155BF" w:rsidRDefault="00B155BF" w:rsidP="00A27CAF">
            <w:pPr>
              <w:rPr>
                <w:rFonts w:cs="Arial"/>
                <w:b/>
                <w:bCs/>
                <w:sz w:val="16"/>
                <w:szCs w:val="16"/>
              </w:rPr>
            </w:pPr>
          </w:p>
          <w:p w14:paraId="6B636410" w14:textId="77777777" w:rsidR="00B155BF" w:rsidRDefault="00B155BF" w:rsidP="00A27CAF">
            <w:pPr>
              <w:rPr>
                <w:rFonts w:cs="Arial"/>
                <w:b/>
                <w:bCs/>
                <w:sz w:val="16"/>
                <w:szCs w:val="16"/>
              </w:rPr>
            </w:pPr>
          </w:p>
          <w:p w14:paraId="5196B66C" w14:textId="77777777" w:rsidR="00B155BF" w:rsidRPr="00B31521" w:rsidRDefault="00B155BF" w:rsidP="00A27CAF">
            <w:pPr>
              <w:rPr>
                <w:rFonts w:cs="Arial"/>
                <w:b/>
                <w:bCs/>
                <w:sz w:val="16"/>
                <w:szCs w:val="16"/>
              </w:rPr>
            </w:pPr>
          </w:p>
          <w:p w14:paraId="4431A9E4" w14:textId="77777777" w:rsidR="00B155BF" w:rsidRPr="002F42DE" w:rsidRDefault="00B155BF" w:rsidP="00A27CAF">
            <w:pPr>
              <w:rPr>
                <w:sz w:val="16"/>
                <w:szCs w:val="16"/>
              </w:rPr>
            </w:pPr>
            <w:r w:rsidRPr="002F42DE">
              <w:rPr>
                <w:sz w:val="16"/>
                <w:szCs w:val="16"/>
              </w:rPr>
              <w:t xml:space="preserve">Ondertekende verklaring  </w:t>
            </w:r>
          </w:p>
          <w:p w14:paraId="404F7701" w14:textId="77777777" w:rsidR="00B155BF" w:rsidRPr="002F42DE" w:rsidRDefault="00B155BF" w:rsidP="00A27CAF">
            <w:pPr>
              <w:rPr>
                <w:sz w:val="16"/>
                <w:szCs w:val="16"/>
              </w:rPr>
            </w:pPr>
            <w:r w:rsidRPr="002F42DE">
              <w:rPr>
                <w:sz w:val="16"/>
                <w:szCs w:val="16"/>
              </w:rPr>
              <w:t xml:space="preserve">   - Bevestiging dat uitsluitend Producten worden geleverd van fabrikanten die een herkomstlijst bijhouden voor tier 1, 2 en 3 leveranciers.  </w:t>
            </w:r>
          </w:p>
          <w:p w14:paraId="43953FC6" w14:textId="77777777" w:rsidR="00B155BF" w:rsidRPr="002F42DE" w:rsidRDefault="00B155BF" w:rsidP="00A27CAF">
            <w:pPr>
              <w:rPr>
                <w:sz w:val="16"/>
                <w:szCs w:val="16"/>
              </w:rPr>
            </w:pPr>
            <w:r w:rsidRPr="002F42DE">
              <w:rPr>
                <w:sz w:val="16"/>
                <w:szCs w:val="16"/>
              </w:rPr>
              <w:t xml:space="preserve">   - Indien sprake is van een samenwerkingsverband, ondertekening door alle deelnemers.  </w:t>
            </w:r>
          </w:p>
          <w:p w14:paraId="4FBC63AC" w14:textId="77777777" w:rsidR="00B155BF" w:rsidRPr="002F42DE" w:rsidRDefault="00B155BF" w:rsidP="00A27CAF">
            <w:pPr>
              <w:rPr>
                <w:sz w:val="16"/>
                <w:szCs w:val="16"/>
              </w:rPr>
            </w:pPr>
          </w:p>
          <w:p w14:paraId="0948A809" w14:textId="77777777" w:rsidR="00B155BF" w:rsidRPr="002F42DE" w:rsidRDefault="00B155BF" w:rsidP="00A27CAF">
            <w:pPr>
              <w:rPr>
                <w:sz w:val="16"/>
                <w:szCs w:val="16"/>
              </w:rPr>
            </w:pPr>
            <w:r w:rsidRPr="002F42DE">
              <w:rPr>
                <w:sz w:val="16"/>
                <w:szCs w:val="16"/>
              </w:rPr>
              <w:t xml:space="preserve">Aantoonbare implementatie  </w:t>
            </w:r>
          </w:p>
          <w:p w14:paraId="43631FFC" w14:textId="77777777" w:rsidR="00B155BF" w:rsidRPr="002F42DE" w:rsidRDefault="00B155BF" w:rsidP="00A27CAF">
            <w:pPr>
              <w:rPr>
                <w:sz w:val="16"/>
                <w:szCs w:val="16"/>
              </w:rPr>
            </w:pPr>
            <w:r w:rsidRPr="002F42DE">
              <w:rPr>
                <w:sz w:val="16"/>
                <w:szCs w:val="16"/>
              </w:rPr>
              <w:t xml:space="preserve">   - Beschrijving van de methode waarmee de herkomstlijst wordt bijgehouden (bijv. softwareplatform, online portaal, blockchain-oplossing).  </w:t>
            </w:r>
          </w:p>
          <w:p w14:paraId="4CCEE1A9" w14:textId="77777777" w:rsidR="00B155BF" w:rsidRPr="002F42DE" w:rsidRDefault="00B155BF" w:rsidP="00A27CAF">
            <w:pPr>
              <w:rPr>
                <w:sz w:val="16"/>
                <w:szCs w:val="16"/>
              </w:rPr>
            </w:pPr>
            <w:r w:rsidRPr="002F42DE">
              <w:rPr>
                <w:sz w:val="16"/>
                <w:szCs w:val="16"/>
              </w:rPr>
              <w:t xml:space="preserve">   - Voorbeeldweergave van de beschikbare herkomstgegevens per productgroep.  </w:t>
            </w:r>
          </w:p>
          <w:p w14:paraId="37B3E570" w14:textId="77777777" w:rsidR="00B155BF" w:rsidRPr="002F42DE" w:rsidRDefault="00B155BF" w:rsidP="00A27CAF">
            <w:pPr>
              <w:rPr>
                <w:sz w:val="16"/>
                <w:szCs w:val="16"/>
              </w:rPr>
            </w:pPr>
          </w:p>
          <w:p w14:paraId="0B75D9C0" w14:textId="77777777" w:rsidR="00B155BF" w:rsidRPr="002F42DE" w:rsidRDefault="00B155BF" w:rsidP="00A27CAF">
            <w:pPr>
              <w:rPr>
                <w:sz w:val="16"/>
                <w:szCs w:val="16"/>
              </w:rPr>
            </w:pPr>
            <w:r w:rsidRPr="002F42DE">
              <w:rPr>
                <w:sz w:val="16"/>
                <w:szCs w:val="16"/>
              </w:rPr>
              <w:t xml:space="preserve">Rapportage en controle  </w:t>
            </w:r>
          </w:p>
          <w:p w14:paraId="432F48FB" w14:textId="77777777" w:rsidR="00B155BF" w:rsidRPr="002F42DE" w:rsidRDefault="00B155BF" w:rsidP="00A27CAF">
            <w:pPr>
              <w:rPr>
                <w:sz w:val="16"/>
                <w:szCs w:val="16"/>
              </w:rPr>
            </w:pPr>
            <w:r w:rsidRPr="002F42DE">
              <w:rPr>
                <w:sz w:val="16"/>
                <w:szCs w:val="16"/>
              </w:rPr>
              <w:t xml:space="preserve">   - Toezegging om jaarlijks een rapportage te leveren met een overzicht van productie- en assemblagelocaties per productgroep, conform bijlage 10 Standaard rapportages.  </w:t>
            </w:r>
          </w:p>
          <w:p w14:paraId="080FA1CC" w14:textId="77777777" w:rsidR="00B155BF" w:rsidRPr="002F42DE" w:rsidRDefault="00B155BF" w:rsidP="00A27CAF">
            <w:pPr>
              <w:rPr>
                <w:sz w:val="16"/>
                <w:szCs w:val="16"/>
              </w:rPr>
            </w:pPr>
            <w:r w:rsidRPr="002F42DE">
              <w:rPr>
                <w:sz w:val="16"/>
                <w:szCs w:val="16"/>
              </w:rPr>
              <w:t xml:space="preserve">   - Op verzoek van Opdrachtgever kan aanvullende documentatie worden opgevraagd.  </w:t>
            </w:r>
          </w:p>
          <w:p w14:paraId="5ABED611" w14:textId="77777777" w:rsidR="00B155BF" w:rsidRPr="00B31521" w:rsidRDefault="00B155BF" w:rsidP="00A27CAF">
            <w:pPr>
              <w:spacing w:after="160" w:line="259" w:lineRule="auto"/>
              <w:contextualSpacing/>
              <w:rPr>
                <w:sz w:val="16"/>
                <w:szCs w:val="16"/>
              </w:rPr>
            </w:pPr>
          </w:p>
          <w:p w14:paraId="6627248A" w14:textId="77777777" w:rsidR="00B155BF" w:rsidRPr="00B31521" w:rsidRDefault="00B155BF" w:rsidP="00A27CAF">
            <w:pPr>
              <w:rPr>
                <w:sz w:val="16"/>
                <w:szCs w:val="16"/>
                <w:highlight w:val="yellow"/>
              </w:rPr>
            </w:pPr>
          </w:p>
        </w:tc>
        <w:tc>
          <w:tcPr>
            <w:tcW w:w="850" w:type="dxa"/>
            <w:shd w:val="clear" w:color="auto" w:fill="auto"/>
            <w:vAlign w:val="center"/>
          </w:tcPr>
          <w:p w14:paraId="06B19E39" w14:textId="77777777" w:rsidR="00B155BF" w:rsidRPr="00B31521" w:rsidRDefault="00B155BF" w:rsidP="00A27CAF">
            <w:pPr>
              <w:rPr>
                <w:sz w:val="16"/>
                <w:szCs w:val="16"/>
              </w:rPr>
            </w:pPr>
          </w:p>
        </w:tc>
        <w:tc>
          <w:tcPr>
            <w:tcW w:w="917" w:type="dxa"/>
            <w:shd w:val="clear" w:color="auto" w:fill="auto"/>
          </w:tcPr>
          <w:p w14:paraId="670FAD3F" w14:textId="77777777" w:rsidR="00B155BF" w:rsidRPr="00B31521" w:rsidRDefault="00B155BF" w:rsidP="00A27CAF">
            <w:pPr>
              <w:jc w:val="center"/>
              <w:rPr>
                <w:sz w:val="16"/>
                <w:szCs w:val="16"/>
              </w:rPr>
            </w:pPr>
            <w:r>
              <w:rPr>
                <w:sz w:val="16"/>
                <w:szCs w:val="16"/>
              </w:rPr>
              <w:t>100</w:t>
            </w:r>
          </w:p>
        </w:tc>
      </w:tr>
    </w:tbl>
    <w:p w14:paraId="13DEC50D" w14:textId="77777777" w:rsidR="00B155BF" w:rsidRPr="0072129C" w:rsidRDefault="00B155BF">
      <w:pPr>
        <w:spacing w:line="240" w:lineRule="auto"/>
        <w:rPr>
          <w:b/>
          <w:bCs/>
        </w:rPr>
      </w:pPr>
    </w:p>
    <w:p w14:paraId="06063B37" w14:textId="1E15AD95" w:rsidR="00172A9D" w:rsidRDefault="00172A9D">
      <w:pPr>
        <w:spacing w:line="240" w:lineRule="auto"/>
        <w:rPr>
          <w:rFonts w:cs="Arial"/>
          <w:b/>
          <w:bCs/>
          <w:kern w:val="32"/>
          <w:sz w:val="24"/>
          <w:szCs w:val="32"/>
        </w:rPr>
      </w:pPr>
    </w:p>
    <w:p w14:paraId="2CB75154" w14:textId="77777777" w:rsidR="00172A9D" w:rsidRDefault="00172A9D">
      <w:pPr>
        <w:spacing w:line="240" w:lineRule="auto"/>
        <w:rPr>
          <w:rFonts w:cs="Arial"/>
          <w:b/>
          <w:bCs/>
          <w:kern w:val="32"/>
          <w:sz w:val="24"/>
          <w:szCs w:val="32"/>
        </w:rPr>
      </w:pPr>
    </w:p>
    <w:p w14:paraId="0AA299A1" w14:textId="77777777" w:rsidR="00172A9D" w:rsidRDefault="00172A9D">
      <w:pPr>
        <w:spacing w:line="240" w:lineRule="auto"/>
        <w:rPr>
          <w:rFonts w:cs="Arial"/>
          <w:b/>
          <w:bCs/>
          <w:kern w:val="32"/>
          <w:sz w:val="24"/>
          <w:szCs w:val="32"/>
        </w:rPr>
      </w:pPr>
    </w:p>
    <w:p w14:paraId="51C04201" w14:textId="77777777" w:rsidR="00F36C9F" w:rsidRPr="00F36C9F" w:rsidRDefault="00F36C9F">
      <w:pPr>
        <w:spacing w:line="240" w:lineRule="auto"/>
      </w:pPr>
      <w:bookmarkStart w:id="8" w:name="_Hlk139447654"/>
      <w:bookmarkEnd w:id="6"/>
    </w:p>
    <w:bookmarkEnd w:id="8"/>
    <w:p w14:paraId="321999AA" w14:textId="46BD6B06" w:rsidR="00192775" w:rsidRDefault="00192775" w:rsidP="00192775">
      <w:pPr>
        <w:rPr>
          <w:b/>
        </w:rPr>
      </w:pPr>
      <w:r>
        <w:rPr>
          <w:b/>
        </w:rPr>
        <w:t>Ondertekening</w:t>
      </w:r>
    </w:p>
    <w:p w14:paraId="1B28E407" w14:textId="77777777" w:rsidR="00192775" w:rsidRDefault="00192775" w:rsidP="00192775"/>
    <w:tbl>
      <w:tblPr>
        <w:tblStyle w:val="Tabelraster"/>
        <w:tblW w:w="9067" w:type="dxa"/>
        <w:tblLook w:val="04A0" w:firstRow="1" w:lastRow="0" w:firstColumn="1" w:lastColumn="0" w:noHBand="0" w:noVBand="1"/>
      </w:tblPr>
      <w:tblGrid>
        <w:gridCol w:w="3176"/>
        <w:gridCol w:w="5891"/>
      </w:tblGrid>
      <w:tr w:rsidR="00192775" w:rsidRPr="006B4A05" w14:paraId="659C7119" w14:textId="77777777" w:rsidTr="00DF68CB">
        <w:trPr>
          <w:trHeight w:val="510"/>
        </w:trPr>
        <w:tc>
          <w:tcPr>
            <w:tcW w:w="3176" w:type="dxa"/>
            <w:vAlign w:val="center"/>
          </w:tcPr>
          <w:p w14:paraId="1D0BE6AD" w14:textId="77777777" w:rsidR="00192775" w:rsidRPr="006B4A05" w:rsidRDefault="00192775" w:rsidP="00192775">
            <w:pPr>
              <w:spacing w:line="240" w:lineRule="exact"/>
            </w:pPr>
            <w:r w:rsidRPr="006B4A05">
              <w:t>Naam organisatie</w:t>
            </w:r>
          </w:p>
        </w:tc>
        <w:tc>
          <w:tcPr>
            <w:tcW w:w="5891" w:type="dxa"/>
            <w:vAlign w:val="center"/>
          </w:tcPr>
          <w:p w14:paraId="6C9D3238"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7B63186D" w14:textId="77777777" w:rsidTr="00DF68CB">
        <w:trPr>
          <w:trHeight w:val="510"/>
        </w:trPr>
        <w:tc>
          <w:tcPr>
            <w:tcW w:w="3176" w:type="dxa"/>
            <w:vAlign w:val="center"/>
          </w:tcPr>
          <w:p w14:paraId="3DABB582" w14:textId="77777777" w:rsidR="00192775" w:rsidRPr="006B4A05" w:rsidRDefault="00192775" w:rsidP="00192775">
            <w:pPr>
              <w:spacing w:line="240" w:lineRule="exact"/>
            </w:pPr>
            <w:r w:rsidRPr="006B4A05">
              <w:t>Naam ondertekeningbevoegd persoon</w:t>
            </w:r>
          </w:p>
        </w:tc>
        <w:tc>
          <w:tcPr>
            <w:tcW w:w="5891" w:type="dxa"/>
            <w:vAlign w:val="center"/>
          </w:tcPr>
          <w:p w14:paraId="7F5F0581"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76E586C9" w14:textId="77777777" w:rsidTr="00DF68CB">
        <w:trPr>
          <w:trHeight w:val="510"/>
        </w:trPr>
        <w:tc>
          <w:tcPr>
            <w:tcW w:w="3176" w:type="dxa"/>
            <w:vAlign w:val="center"/>
          </w:tcPr>
          <w:p w14:paraId="23AD0376" w14:textId="77777777" w:rsidR="00192775" w:rsidRPr="006B4A05" w:rsidRDefault="00192775" w:rsidP="00192775">
            <w:pPr>
              <w:spacing w:line="240" w:lineRule="exact"/>
            </w:pPr>
            <w:r w:rsidRPr="006B4A05">
              <w:t>Datum</w:t>
            </w:r>
          </w:p>
        </w:tc>
        <w:tc>
          <w:tcPr>
            <w:tcW w:w="5891" w:type="dxa"/>
            <w:vAlign w:val="center"/>
          </w:tcPr>
          <w:p w14:paraId="3F6A9511"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r w:rsidR="00192775" w:rsidRPr="006B4A05" w14:paraId="688DEDF0" w14:textId="77777777" w:rsidTr="00DF68CB">
        <w:trPr>
          <w:trHeight w:val="510"/>
        </w:trPr>
        <w:tc>
          <w:tcPr>
            <w:tcW w:w="3176" w:type="dxa"/>
            <w:vAlign w:val="center"/>
          </w:tcPr>
          <w:p w14:paraId="5E70D683" w14:textId="77777777" w:rsidR="00192775" w:rsidRPr="006B4A05" w:rsidRDefault="00192775" w:rsidP="00192775">
            <w:pPr>
              <w:spacing w:line="240" w:lineRule="exact"/>
            </w:pPr>
            <w:r w:rsidRPr="006B4A05">
              <w:t>Handtekening</w:t>
            </w:r>
          </w:p>
        </w:tc>
        <w:tc>
          <w:tcPr>
            <w:tcW w:w="5891" w:type="dxa"/>
            <w:vAlign w:val="center"/>
          </w:tcPr>
          <w:p w14:paraId="29E2456B" w14:textId="77777777" w:rsidR="00192775" w:rsidRPr="006B4A05" w:rsidRDefault="00192775" w:rsidP="00192775">
            <w:pPr>
              <w:spacing w:line="240" w:lineRule="exact"/>
            </w:pPr>
            <w:r w:rsidRPr="006B4A05">
              <w:rPr>
                <w:bCs/>
              </w:rPr>
              <w:fldChar w:fldCharType="begin">
                <w:ffData>
                  <w:name w:val="Text13"/>
                  <w:enabled/>
                  <w:calcOnExit w:val="0"/>
                  <w:textInput/>
                </w:ffData>
              </w:fldChar>
            </w:r>
            <w:r w:rsidRPr="006B4A05">
              <w:rPr>
                <w:bCs/>
              </w:rPr>
              <w:instrText xml:space="preserve"> FORMTEXT </w:instrText>
            </w:r>
            <w:r w:rsidRPr="006B4A05">
              <w:rPr>
                <w:bCs/>
              </w:rPr>
            </w:r>
            <w:r w:rsidRPr="006B4A05">
              <w:rPr>
                <w:bCs/>
              </w:rPr>
              <w:fldChar w:fldCharType="separate"/>
            </w:r>
            <w:r w:rsidRPr="006B4A05">
              <w:rPr>
                <w:bCs/>
                <w:noProof/>
              </w:rPr>
              <w:t> </w:t>
            </w:r>
            <w:r w:rsidRPr="006B4A05">
              <w:rPr>
                <w:bCs/>
                <w:noProof/>
              </w:rPr>
              <w:t> </w:t>
            </w:r>
            <w:r w:rsidRPr="006B4A05">
              <w:rPr>
                <w:bCs/>
                <w:noProof/>
              </w:rPr>
              <w:t> </w:t>
            </w:r>
            <w:r w:rsidRPr="006B4A05">
              <w:rPr>
                <w:bCs/>
                <w:noProof/>
              </w:rPr>
              <w:t> </w:t>
            </w:r>
            <w:r w:rsidRPr="006B4A05">
              <w:rPr>
                <w:bCs/>
                <w:noProof/>
              </w:rPr>
              <w:t> </w:t>
            </w:r>
            <w:r w:rsidRPr="006B4A05">
              <w:rPr>
                <w:bCs/>
              </w:rPr>
              <w:fldChar w:fldCharType="end"/>
            </w:r>
          </w:p>
        </w:tc>
      </w:tr>
    </w:tbl>
    <w:p w14:paraId="611BC1A9" w14:textId="77777777" w:rsidR="00192775" w:rsidRPr="00C13D5F" w:rsidRDefault="00192775" w:rsidP="004C642E">
      <w:pPr>
        <w:rPr>
          <w:lang w:val="de-DE"/>
        </w:rPr>
      </w:pPr>
    </w:p>
    <w:sectPr w:rsidR="00192775" w:rsidRPr="00C13D5F" w:rsidSect="00EF50D3">
      <w:headerReference w:type="even" r:id="rId31"/>
      <w:headerReference w:type="default" r:id="rId32"/>
      <w:footerReference w:type="even" r:id="rId33"/>
      <w:footerReference w:type="default" r:id="rId34"/>
      <w:headerReference w:type="first" r:id="rId35"/>
      <w:footerReference w:type="first" r:id="rId36"/>
      <w:type w:val="continuous"/>
      <w:pgSz w:w="11906" w:h="16838" w:code="9"/>
      <w:pgMar w:top="2398" w:right="2818" w:bottom="1077" w:left="1559" w:header="2398" w:footer="561"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D48EF" w14:textId="77777777" w:rsidR="002B10B1" w:rsidRDefault="002B10B1">
      <w:r>
        <w:separator/>
      </w:r>
    </w:p>
    <w:p w14:paraId="3B73BD3C" w14:textId="77777777" w:rsidR="002B10B1" w:rsidRDefault="002B10B1"/>
    <w:p w14:paraId="622F7A6B" w14:textId="77777777" w:rsidR="002B10B1" w:rsidRDefault="002B10B1"/>
  </w:endnote>
  <w:endnote w:type="continuationSeparator" w:id="0">
    <w:p w14:paraId="6A540739" w14:textId="77777777" w:rsidR="002B10B1" w:rsidRDefault="002B10B1">
      <w:r>
        <w:continuationSeparator/>
      </w:r>
    </w:p>
    <w:p w14:paraId="34A61264" w14:textId="77777777" w:rsidR="002B10B1" w:rsidRDefault="002B10B1"/>
    <w:p w14:paraId="621C4365" w14:textId="77777777" w:rsidR="002B10B1" w:rsidRDefault="002B10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IX Barcode">
    <w:altName w:val="Calibri"/>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rofont">
    <w:panose1 w:val="020B0503040100020103"/>
    <w:charset w:val="00"/>
    <w:family w:val="swiss"/>
    <w:pitch w:val="variable"/>
    <w:sig w:usb0="800000A7" w:usb1="00000040" w:usb2="00000000" w:usb3="00000000" w:csb0="00000001"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26CA2" w14:textId="04DDA94A" w:rsidR="00374B07" w:rsidRDefault="00C6202D">
    <w:pPr>
      <w:pStyle w:val="Voettekst"/>
    </w:pPr>
    <w:r>
      <w:rPr>
        <w:noProof/>
      </w:rPr>
      <mc:AlternateContent>
        <mc:Choice Requires="wps">
          <w:drawing>
            <wp:anchor distT="0" distB="0" distL="0" distR="0" simplePos="0" relativeHeight="251659264" behindDoc="0" locked="0" layoutInCell="1" allowOverlap="1" wp14:anchorId="46B42FF5" wp14:editId="6065528E">
              <wp:simplePos x="635" y="635"/>
              <wp:positionH relativeFrom="leftMargin">
                <wp:align>left</wp:align>
              </wp:positionH>
              <wp:positionV relativeFrom="paragraph">
                <wp:posOffset>635</wp:posOffset>
              </wp:positionV>
              <wp:extent cx="443865" cy="443865"/>
              <wp:effectExtent l="0" t="0" r="16510" b="16510"/>
              <wp:wrapSquare wrapText="bothSides"/>
              <wp:docPr id="4" name="Tekstvak 4"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FE88A04" w14:textId="4703B7C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6B42FF5" id="_x0000_t202" coordsize="21600,21600" o:spt="202" path="m,l,21600r21600,l21600,xe">
              <v:stroke joinstyle="miter"/>
              <v:path gradientshapeok="t" o:connecttype="rect"/>
            </v:shapetype>
            <v:shape id="Tekstvak 4" o:spid="_x0000_s1026" type="#_x0000_t202" alt="Vertrouwelijk"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6FE88A04" w14:textId="4703B7C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p w14:paraId="7D5E55CB" w14:textId="77777777" w:rsidR="00374B07" w:rsidRDefault="00374B07"/>
  <w:tbl>
    <w:tblPr>
      <w:tblW w:w="9900" w:type="dxa"/>
      <w:tblLayout w:type="fixed"/>
      <w:tblCellMar>
        <w:left w:w="0" w:type="dxa"/>
        <w:right w:w="0" w:type="dxa"/>
      </w:tblCellMar>
      <w:tblLook w:val="0000" w:firstRow="0" w:lastRow="0" w:firstColumn="0" w:lastColumn="0" w:noHBand="0" w:noVBand="0"/>
    </w:tblPr>
    <w:tblGrid>
      <w:gridCol w:w="7752"/>
      <w:gridCol w:w="2148"/>
    </w:tblGrid>
    <w:tr w:rsidR="00374B07" w14:paraId="03EB4026" w14:textId="77777777">
      <w:trPr>
        <w:trHeight w:hRule="exact" w:val="240"/>
      </w:trPr>
      <w:tc>
        <w:tcPr>
          <w:tcW w:w="7752" w:type="dxa"/>
          <w:shd w:val="clear" w:color="auto" w:fill="auto"/>
        </w:tcPr>
        <w:p w14:paraId="270E4FDF" w14:textId="77777777" w:rsidR="00374B07" w:rsidRDefault="00374B07" w:rsidP="002B153C">
          <w:r>
            <w:t>VERTROUWELIJK</w:t>
          </w:r>
        </w:p>
      </w:tc>
      <w:tc>
        <w:tcPr>
          <w:tcW w:w="2148" w:type="dxa"/>
        </w:tcPr>
        <w:p w14:paraId="6B1AF30E" w14:textId="77777777" w:rsidR="00374B07" w:rsidRDefault="00374B07" w:rsidP="00600CF0">
          <w:pPr>
            <w:pStyle w:val="Huisstijl-Paginanummering"/>
          </w:pPr>
          <w:r w:rsidRPr="00CD362D">
            <w:rPr>
              <w:rStyle w:val="Huisstijl-GegevenCharChar"/>
            </w:rPr>
            <w:t xml:space="preserve">Pagina </w:t>
          </w:r>
          <w:r w:rsidRPr="00CD362D">
            <w:rPr>
              <w:rStyle w:val="Huisstijl-GegevenCharChar"/>
            </w:rPr>
            <w:fldChar w:fldCharType="begin"/>
          </w:r>
          <w:r w:rsidRPr="00CD362D">
            <w:rPr>
              <w:rStyle w:val="Huisstijl-GegevenCharChar"/>
            </w:rPr>
            <w:instrText xml:space="preserve"> PAGE   \* MERGEFORMAT </w:instrText>
          </w:r>
          <w:r w:rsidRPr="00CD362D">
            <w:rPr>
              <w:rStyle w:val="Huisstijl-GegevenCharChar"/>
            </w:rPr>
            <w:fldChar w:fldCharType="separate"/>
          </w:r>
          <w:r>
            <w:rPr>
              <w:rStyle w:val="Huisstijl-GegevenCharChar"/>
            </w:rPr>
            <w:t>2</w:t>
          </w:r>
          <w:r w:rsidRPr="00CD362D">
            <w:rPr>
              <w:rStyle w:val="Huisstijl-GegevenCharChar"/>
            </w:rPr>
            <w:fldChar w:fldCharType="end"/>
          </w:r>
          <w:r w:rsidRPr="00CD362D">
            <w:rPr>
              <w:rStyle w:val="Huisstijl-GegevenCharChar"/>
            </w:rPr>
            <w:t xml:space="preserve"> van</w:t>
          </w:r>
          <w:r>
            <w:t xml:space="preserve"> </w:t>
          </w:r>
          <w:fldSimple w:instr=" NUMPAGES   \* MERGEFORMAT ">
            <w:r>
              <w:t>10</w:t>
            </w:r>
          </w:fldSimple>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15A0" w14:textId="373D8FB2" w:rsidR="00374B07" w:rsidRPr="00BC3B53" w:rsidRDefault="00C6202D" w:rsidP="008C356D">
    <w:pPr>
      <w:pStyle w:val="Voettekst"/>
      <w:spacing w:line="240" w:lineRule="auto"/>
      <w:rPr>
        <w:sz w:val="2"/>
        <w:szCs w:val="2"/>
      </w:rPr>
    </w:pPr>
    <w:r>
      <w:rPr>
        <w:noProof/>
        <w:sz w:val="2"/>
        <w:szCs w:val="2"/>
      </w:rPr>
      <mc:AlternateContent>
        <mc:Choice Requires="wps">
          <w:drawing>
            <wp:anchor distT="0" distB="0" distL="0" distR="0" simplePos="0" relativeHeight="251660288" behindDoc="0" locked="0" layoutInCell="1" allowOverlap="1" wp14:anchorId="4FBE6C51" wp14:editId="082FE74F">
              <wp:simplePos x="635" y="635"/>
              <wp:positionH relativeFrom="leftMargin">
                <wp:align>left</wp:align>
              </wp:positionH>
              <wp:positionV relativeFrom="paragraph">
                <wp:posOffset>635</wp:posOffset>
              </wp:positionV>
              <wp:extent cx="443865" cy="443865"/>
              <wp:effectExtent l="0" t="0" r="16510" b="16510"/>
              <wp:wrapSquare wrapText="bothSides"/>
              <wp:docPr id="5" name="Tekstvak 5"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AE3F6F" w14:textId="57C4571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FBE6C51" id="_x0000_t202" coordsize="21600,21600" o:spt="202" path="m,l,21600r21600,l21600,xe">
              <v:stroke joinstyle="miter"/>
              <v:path gradientshapeok="t" o:connecttype="rect"/>
            </v:shapetype>
            <v:shape id="Tekstvak 5" o:spid="_x0000_s1027" type="#_x0000_t202" alt="Vertrouwelijk" style="position:absolute;margin-left:0;margin-top:.05pt;width:34.95pt;height:34.95pt;z-index:251660288;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20AE3F6F" w14:textId="57C45712"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p w14:paraId="77A859FD" w14:textId="77777777" w:rsidR="00374B07" w:rsidRPr="00BC3B53" w:rsidRDefault="00374B07" w:rsidP="00BC3B53">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6E7FC" w14:textId="1E8F09BE" w:rsidR="00374B07" w:rsidRPr="00BC3B53" w:rsidRDefault="00374B07" w:rsidP="008C356D">
    <w:pPr>
      <w:pStyle w:val="Voettekst"/>
      <w:spacing w:line="240" w:lineRule="auto"/>
      <w:rPr>
        <w:sz w:val="2"/>
        <w:szCs w:val="2"/>
      </w:rPr>
    </w:pPr>
  </w:p>
  <w:p w14:paraId="6BEE5A87" w14:textId="77777777" w:rsidR="00374B07" w:rsidRPr="00BC3B53" w:rsidRDefault="00374B07" w:rsidP="00023E9A">
    <w:pPr>
      <w:pStyle w:val="Voettekst"/>
      <w:spacing w:line="240"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A789E" w14:textId="4E2001C5" w:rsidR="00C6202D" w:rsidRDefault="00C6202D">
    <w:pPr>
      <w:pStyle w:val="Voettekst"/>
    </w:pPr>
    <w:r>
      <w:rPr>
        <w:noProof/>
      </w:rPr>
      <mc:AlternateContent>
        <mc:Choice Requires="wps">
          <w:drawing>
            <wp:anchor distT="0" distB="0" distL="0" distR="0" simplePos="0" relativeHeight="251662336" behindDoc="0" locked="0" layoutInCell="1" allowOverlap="1" wp14:anchorId="3CF0D26F" wp14:editId="2A41C254">
              <wp:simplePos x="635" y="635"/>
              <wp:positionH relativeFrom="leftMargin">
                <wp:align>left</wp:align>
              </wp:positionH>
              <wp:positionV relativeFrom="paragraph">
                <wp:posOffset>635</wp:posOffset>
              </wp:positionV>
              <wp:extent cx="443865" cy="443865"/>
              <wp:effectExtent l="0" t="0" r="16510" b="16510"/>
              <wp:wrapSquare wrapText="bothSides"/>
              <wp:docPr id="7" name="Tekstvak 7"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D6E4553" w14:textId="5A662DF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CF0D26F" id="_x0000_t202" coordsize="21600,21600" o:spt="202" path="m,l,21600r21600,l21600,xe">
              <v:stroke joinstyle="miter"/>
              <v:path gradientshapeok="t" o:connecttype="rect"/>
            </v:shapetype>
            <v:shape id="Tekstvak 7" o:spid="_x0000_s1028" type="#_x0000_t202" alt="Vertrouwelijk" style="position:absolute;margin-left:0;margin-top:.05pt;width:34.95pt;height:34.95pt;z-index:251662336;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E6zhzwkCAAAbBAAADgAA&#10;AAAAAAAAAAAAAAAuAgAAZHJzL2Uyb0RvYy54bWxQSwECLQAUAAYACAAAACEANIE6FtoAAAADAQAA&#10;DwAAAAAAAAAAAAAAAABjBAAAZHJzL2Rvd25yZXYueG1sUEsFBgAAAAAEAAQA8wAAAGoFAAAAAA==&#10;" filled="f" stroked="f">
              <v:textbox style="mso-fit-shape-to-text:t" inset="5pt,0,0,0">
                <w:txbxContent>
                  <w:p w14:paraId="0D6E4553" w14:textId="5A662DF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0A598" w14:textId="3C7EC625" w:rsidR="00374B07" w:rsidRPr="00BC3B53" w:rsidRDefault="00374B07"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374B07" w14:paraId="547C9EC4" w14:textId="77777777">
      <w:trPr>
        <w:trHeight w:hRule="exact" w:val="240"/>
      </w:trPr>
      <w:tc>
        <w:tcPr>
          <w:tcW w:w="7601" w:type="dxa"/>
          <w:shd w:val="clear" w:color="auto" w:fill="auto"/>
        </w:tcPr>
        <w:p w14:paraId="1E5DAB29" w14:textId="541290E4" w:rsidR="00374B07" w:rsidRDefault="00374B07" w:rsidP="00862037">
          <w:pPr>
            <w:tabs>
              <w:tab w:val="left" w:pos="1620"/>
            </w:tabs>
          </w:pPr>
        </w:p>
      </w:tc>
      <w:tc>
        <w:tcPr>
          <w:tcW w:w="2156" w:type="dxa"/>
        </w:tcPr>
        <w:p w14:paraId="0A7C0FF3" w14:textId="057E29B4" w:rsidR="00374B07" w:rsidRPr="00645414" w:rsidRDefault="00374B07" w:rsidP="00645414">
          <w:pPr>
            <w:pStyle w:val="Huisstijl-Paginanummering"/>
            <w:rPr>
              <w:noProof w:val="0"/>
            </w:rPr>
          </w:pPr>
        </w:p>
      </w:tc>
    </w:tr>
  </w:tbl>
  <w:p w14:paraId="4BE3959A" w14:textId="77777777" w:rsidR="00374B07" w:rsidRPr="00BC3B53" w:rsidRDefault="00374B07" w:rsidP="00BC3B53">
    <w:pPr>
      <w:pStyle w:val="Voettekst"/>
      <w:spacing w:line="240" w:lineRule="auto"/>
      <w:rPr>
        <w:sz w:val="2"/>
        <w:szCs w:val="2"/>
      </w:rPr>
    </w:pPr>
  </w:p>
  <w:p w14:paraId="62F3F15F" w14:textId="41A66E25" w:rsidR="00B155BF" w:rsidRPr="00645414" w:rsidRDefault="00374B07" w:rsidP="00B155BF">
    <w:pPr>
      <w:pStyle w:val="Huisstijl-Paginanummering"/>
      <w:rPr>
        <w:noProof w:val="0"/>
      </w:rPr>
    </w:pPr>
    <w:bookmarkStart w:id="9" w:name="_Toc148176410"/>
    <w:bookmarkEnd w:id="9"/>
    <w:r w:rsidRPr="0081293B">
      <w:rPr>
        <w:rStyle w:val="Paginanummer"/>
        <w:rFonts w:cs="Verdana"/>
        <w:sz w:val="16"/>
        <w:szCs w:val="16"/>
      </w:rPr>
      <w:t xml:space="preserve">Bijlage </w:t>
    </w:r>
    <w:r>
      <w:rPr>
        <w:rStyle w:val="Paginanummer"/>
        <w:rFonts w:cs="Verdana"/>
        <w:sz w:val="16"/>
        <w:szCs w:val="16"/>
      </w:rPr>
      <w:t>F</w:t>
    </w:r>
    <w:r w:rsidRPr="0081293B">
      <w:rPr>
        <w:rStyle w:val="Paginanummer"/>
        <w:rFonts w:cs="Verdana"/>
        <w:sz w:val="16"/>
        <w:szCs w:val="16"/>
      </w:rPr>
      <w:t xml:space="preserve"> – </w:t>
    </w:r>
    <w:r w:rsidRPr="003E7F51">
      <w:rPr>
        <w:rStyle w:val="Paginanummer"/>
        <w:rFonts w:cs="Verdana"/>
        <w:sz w:val="16"/>
        <w:szCs w:val="16"/>
      </w:rPr>
      <w:t xml:space="preserve">Invulformulier </w:t>
    </w:r>
    <w:r w:rsidR="001E2A32">
      <w:rPr>
        <w:rStyle w:val="Paginanummer"/>
        <w:rFonts w:cs="Verdana"/>
        <w:sz w:val="16"/>
        <w:szCs w:val="16"/>
      </w:rPr>
      <w:t>K</w:t>
    </w:r>
    <w:r w:rsidRPr="000229A6">
      <w:rPr>
        <w:rStyle w:val="Paginanummer"/>
        <w:rFonts w:cs="Verdana"/>
        <w:sz w:val="16"/>
        <w:szCs w:val="16"/>
      </w:rPr>
      <w:t xml:space="preserve">waliteit </w:t>
    </w:r>
    <w:r w:rsidR="001A5158" w:rsidRPr="001E2A32">
      <w:rPr>
        <w:rStyle w:val="Paginanummer"/>
        <w:rFonts w:cs="Verdana"/>
        <w:sz w:val="16"/>
        <w:szCs w:val="16"/>
      </w:rPr>
      <w:t>IWR202</w:t>
    </w:r>
    <w:r w:rsidR="001E2A32" w:rsidRPr="001E2A32">
      <w:rPr>
        <w:rStyle w:val="Paginanummer"/>
        <w:rFonts w:cs="Verdana"/>
        <w:sz w:val="16"/>
        <w:szCs w:val="16"/>
      </w:rPr>
      <w:t>5</w:t>
    </w:r>
    <w:r w:rsidR="001A5158" w:rsidRPr="001E2A32">
      <w:rPr>
        <w:rStyle w:val="Paginanummer"/>
        <w:rFonts w:cs="Verdana"/>
        <w:sz w:val="16"/>
        <w:szCs w:val="16"/>
      </w:rPr>
      <w:t>|</w:t>
    </w:r>
    <w:r w:rsidR="00F379A6">
      <w:rPr>
        <w:rStyle w:val="Paginanummer"/>
        <w:rFonts w:cs="Verdana"/>
        <w:sz w:val="16"/>
        <w:szCs w:val="16"/>
      </w:rPr>
      <w:t>MFP NWP</w:t>
    </w:r>
    <w:r w:rsidR="00B155BF">
      <w:rPr>
        <w:rStyle w:val="Paginanummer"/>
        <w:rFonts w:cs="Verdana"/>
        <w:sz w:val="16"/>
        <w:szCs w:val="16"/>
      </w:rPr>
      <w:tab/>
    </w:r>
    <w:r w:rsidR="00B155BF">
      <w:rPr>
        <w:rStyle w:val="Paginanummer"/>
        <w:rFonts w:cs="Verdana"/>
        <w:sz w:val="16"/>
        <w:szCs w:val="16"/>
      </w:rPr>
      <w:tab/>
    </w:r>
    <w:r w:rsidR="00B155BF">
      <w:rPr>
        <w:rStyle w:val="Paginanummer"/>
        <w:rFonts w:cs="Verdana"/>
        <w:sz w:val="16"/>
        <w:szCs w:val="16"/>
      </w:rPr>
      <w:tab/>
    </w:r>
    <w:r w:rsidR="00B155BF">
      <w:rPr>
        <w:rStyle w:val="Paginanummer"/>
        <w:rFonts w:cs="Verdana"/>
        <w:sz w:val="16"/>
        <w:szCs w:val="16"/>
      </w:rPr>
      <w:tab/>
    </w:r>
    <w:r w:rsidR="00B155BF">
      <w:rPr>
        <w:rStyle w:val="Paginanummer"/>
        <w:rFonts w:cs="Verdana"/>
        <w:sz w:val="16"/>
        <w:szCs w:val="16"/>
      </w:rPr>
      <w:tab/>
    </w:r>
    <w:r w:rsidR="00B155BF">
      <w:rPr>
        <w:rStyle w:val="Paginanummer"/>
        <w:rFonts w:cs="Verdana"/>
        <w:sz w:val="16"/>
        <w:szCs w:val="16"/>
      </w:rPr>
      <w:tab/>
    </w:r>
    <w:r w:rsidR="00B155BF">
      <w:rPr>
        <w:rStyle w:val="Paginanummer"/>
        <w:rFonts w:cs="Verdana"/>
        <w:sz w:val="16"/>
        <w:szCs w:val="16"/>
      </w:rPr>
      <w:tab/>
    </w:r>
    <w:r w:rsidR="00B155BF">
      <w:rPr>
        <w:rStyle w:val="Paginanummer"/>
        <w:rFonts w:cs="Verdana"/>
        <w:sz w:val="16"/>
        <w:szCs w:val="16"/>
      </w:rPr>
      <w:tab/>
    </w:r>
    <w:r w:rsidR="00B155BF">
      <w:rPr>
        <w:noProof w:val="0"/>
      </w:rPr>
      <w:t xml:space="preserve">   Pagina</w:t>
    </w:r>
    <w:r w:rsidR="00B155BF" w:rsidRPr="00645414">
      <w:rPr>
        <w:noProof w:val="0"/>
      </w:rPr>
      <w:t xml:space="preserve"> </w:t>
    </w:r>
    <w:r w:rsidR="00B155BF" w:rsidRPr="00645414">
      <w:rPr>
        <w:noProof w:val="0"/>
      </w:rPr>
      <w:fldChar w:fldCharType="begin"/>
    </w:r>
    <w:r w:rsidR="00B155BF" w:rsidRPr="00645414">
      <w:rPr>
        <w:noProof w:val="0"/>
      </w:rPr>
      <w:instrText xml:space="preserve"> PAGE   \* MERGEFORMAT </w:instrText>
    </w:r>
    <w:r w:rsidR="00B155BF" w:rsidRPr="00645414">
      <w:rPr>
        <w:noProof w:val="0"/>
      </w:rPr>
      <w:fldChar w:fldCharType="separate"/>
    </w:r>
    <w:r w:rsidR="00B155BF">
      <w:t>5</w:t>
    </w:r>
    <w:r w:rsidR="00B155BF" w:rsidRPr="00645414">
      <w:rPr>
        <w:noProof w:val="0"/>
      </w:rPr>
      <w:fldChar w:fldCharType="end"/>
    </w:r>
    <w:r w:rsidR="00B155BF" w:rsidRPr="00645414">
      <w:rPr>
        <w:noProof w:val="0"/>
      </w:rPr>
      <w:t xml:space="preserve"> </w:t>
    </w:r>
    <w:r w:rsidR="00B155BF">
      <w:rPr>
        <w:noProof w:val="0"/>
      </w:rPr>
      <w:t>van</w:t>
    </w:r>
    <w:r w:rsidR="00B155BF" w:rsidRPr="00645414">
      <w:rPr>
        <w:noProof w:val="0"/>
      </w:rPr>
      <w:t xml:space="preserve"> </w:t>
    </w:r>
    <w:r w:rsidR="00B155BF" w:rsidRPr="00645414">
      <w:rPr>
        <w:noProof w:val="0"/>
      </w:rPr>
      <w:fldChar w:fldCharType="begin"/>
    </w:r>
    <w:r w:rsidR="00B155BF" w:rsidRPr="00645414">
      <w:rPr>
        <w:noProof w:val="0"/>
      </w:rPr>
      <w:instrText xml:space="preserve"> SECTIONPAGES   \* MERGEFORMAT </w:instrText>
    </w:r>
    <w:r w:rsidR="00B155BF" w:rsidRPr="00645414">
      <w:rPr>
        <w:noProof w:val="0"/>
      </w:rPr>
      <w:fldChar w:fldCharType="separate"/>
    </w:r>
    <w:r w:rsidR="00B155BF">
      <w:t>22</w:t>
    </w:r>
    <w:r w:rsidR="00B155BF" w:rsidRPr="00645414">
      <w:rPr>
        <w:noProof w:val="0"/>
      </w:rPr>
      <w:fldChar w:fldCharType="end"/>
    </w:r>
  </w:p>
  <w:p w14:paraId="6A2FA2E1" w14:textId="79ECE313" w:rsidR="001A5158" w:rsidRPr="001E2A32" w:rsidRDefault="001A5158" w:rsidP="001A5158"/>
  <w:p w14:paraId="05E13634" w14:textId="40887671" w:rsidR="00374B07" w:rsidRPr="00E51527" w:rsidRDefault="00374B07" w:rsidP="002F156E">
    <w:pPr>
      <w:pStyle w:val="Voettekst"/>
    </w:pPr>
  </w:p>
  <w:p w14:paraId="15DF89B3" w14:textId="2BE919F8" w:rsidR="00374B07" w:rsidRPr="00A9111A" w:rsidRDefault="00374B07" w:rsidP="0024203C">
    <w:pPr>
      <w:ind w:left="240" w:hanging="240"/>
      <w:jc w:val="both"/>
      <w:rPr>
        <w:rStyle w:val="Paginanummer"/>
        <w:rFonts w:cs="Verdana"/>
        <w:sz w:val="16"/>
        <w:szCs w:val="16"/>
      </w:rPr>
    </w:pPr>
  </w:p>
  <w:p w14:paraId="1BA1A8B3" w14:textId="5CD4ABC0" w:rsidR="00374B07" w:rsidRDefault="00374B07"/>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374B07" w14:paraId="18A8D133" w14:textId="77777777">
      <w:trPr>
        <w:trHeight w:hRule="exact" w:val="240"/>
      </w:trPr>
      <w:tc>
        <w:tcPr>
          <w:tcW w:w="7601" w:type="dxa"/>
          <w:shd w:val="clear" w:color="auto" w:fill="auto"/>
        </w:tcPr>
        <w:p w14:paraId="7D3350C2" w14:textId="3DE5B6E5" w:rsidR="00374B07" w:rsidRDefault="00C6202D" w:rsidP="008C356D">
          <w:r>
            <w:rPr>
              <w:noProof/>
            </w:rPr>
            <mc:AlternateContent>
              <mc:Choice Requires="wps">
                <w:drawing>
                  <wp:anchor distT="0" distB="0" distL="0" distR="0" simplePos="0" relativeHeight="251661312" behindDoc="0" locked="0" layoutInCell="1" allowOverlap="1" wp14:anchorId="30A6541F" wp14:editId="674E92E7">
                    <wp:simplePos x="635" y="635"/>
                    <wp:positionH relativeFrom="leftMargin">
                      <wp:align>left</wp:align>
                    </wp:positionH>
                    <wp:positionV relativeFrom="paragraph">
                      <wp:posOffset>635</wp:posOffset>
                    </wp:positionV>
                    <wp:extent cx="443865" cy="443865"/>
                    <wp:effectExtent l="0" t="0" r="16510" b="16510"/>
                    <wp:wrapSquare wrapText="bothSides"/>
                    <wp:docPr id="6" name="Tekstvak 6" descr="Vertrouwelij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3146D8" w14:textId="797788B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0A6541F" id="_x0000_t202" coordsize="21600,21600" o:spt="202" path="m,l,21600r21600,l21600,xe">
                    <v:stroke joinstyle="miter"/>
                    <v:path gradientshapeok="t" o:connecttype="rect"/>
                  </v:shapetype>
                  <v:shape id="Tekstvak 6" o:spid="_x0000_s1029" type="#_x0000_t202" alt="Vertrouwelijk" style="position:absolute;margin-left:0;margin-top:.05pt;width:34.95pt;height:34.95pt;z-index:25166131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" filled="f" stroked="f">
                    <v:textbox style="mso-fit-shape-to-text:t" inset="5pt,0,0,0">
                      <w:txbxContent>
                        <w:p w14:paraId="2C3146D8" w14:textId="797788B5" w:rsidR="00C6202D" w:rsidRPr="00C6202D" w:rsidRDefault="00C6202D">
                          <w:pPr>
                            <w:rPr>
                              <w:rFonts w:ascii="Calibri" w:eastAsia="Calibri" w:hAnsi="Calibri" w:cs="Calibri"/>
                              <w:noProof/>
                              <w:color w:val="000000"/>
                              <w:sz w:val="20"/>
                              <w:szCs w:val="20"/>
                            </w:rPr>
                          </w:pPr>
                          <w:r w:rsidRPr="00C6202D">
                            <w:rPr>
                              <w:rFonts w:ascii="Calibri" w:eastAsia="Calibri" w:hAnsi="Calibri" w:cs="Calibri"/>
                              <w:noProof/>
                              <w:color w:val="000000"/>
                              <w:sz w:val="20"/>
                              <w:szCs w:val="20"/>
                            </w:rPr>
                            <w:t>Vertrouwelijk</w:t>
                          </w:r>
                        </w:p>
                      </w:txbxContent>
                    </v:textbox>
                    <w10:wrap type="square" anchorx="margin"/>
                  </v:shape>
                </w:pict>
              </mc:Fallback>
            </mc:AlternateContent>
          </w:r>
        </w:p>
      </w:tc>
      <w:tc>
        <w:tcPr>
          <w:tcW w:w="2170" w:type="dxa"/>
        </w:tcPr>
        <w:p w14:paraId="34AE2AB2" w14:textId="77777777" w:rsidR="00374B07" w:rsidRPr="00ED539E" w:rsidRDefault="00374B07"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t>1</w:t>
          </w:r>
          <w:r w:rsidRPr="00ED539E">
            <w:rPr>
              <w:noProof w:val="0"/>
            </w:rPr>
            <w:fldChar w:fldCharType="end"/>
          </w:r>
        </w:p>
      </w:tc>
    </w:tr>
  </w:tbl>
  <w:p w14:paraId="1F6E3F89" w14:textId="77777777" w:rsidR="00374B07" w:rsidRPr="00BC3B53" w:rsidRDefault="00374B07" w:rsidP="008C356D">
    <w:pPr>
      <w:pStyle w:val="Voettekst"/>
      <w:spacing w:line="240" w:lineRule="auto"/>
      <w:rPr>
        <w:sz w:val="2"/>
        <w:szCs w:val="2"/>
      </w:rPr>
    </w:pPr>
  </w:p>
  <w:p w14:paraId="63883279" w14:textId="77777777" w:rsidR="00374B07" w:rsidRPr="00BC3B53" w:rsidRDefault="00374B07" w:rsidP="00023E9A">
    <w:pPr>
      <w:pStyle w:val="Voettekst"/>
      <w:spacing w:line="240" w:lineRule="auto"/>
      <w:rPr>
        <w:sz w:val="2"/>
        <w:szCs w:val="2"/>
      </w:rPr>
    </w:pPr>
  </w:p>
  <w:p w14:paraId="7B0545A3" w14:textId="77777777" w:rsidR="00374B07" w:rsidRDefault="00374B0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AD268" w14:textId="77777777" w:rsidR="002B10B1" w:rsidRDefault="002B10B1">
      <w:r>
        <w:separator/>
      </w:r>
    </w:p>
    <w:p w14:paraId="0D66949C" w14:textId="77777777" w:rsidR="002B10B1" w:rsidRDefault="002B10B1"/>
    <w:p w14:paraId="335FDA52" w14:textId="77777777" w:rsidR="002B10B1" w:rsidRDefault="002B10B1"/>
  </w:footnote>
  <w:footnote w:type="continuationSeparator" w:id="0">
    <w:p w14:paraId="5ED5384F" w14:textId="77777777" w:rsidR="002B10B1" w:rsidRDefault="002B10B1">
      <w:r>
        <w:continuationSeparator/>
      </w:r>
    </w:p>
    <w:p w14:paraId="34DE0983" w14:textId="77777777" w:rsidR="002B10B1" w:rsidRDefault="002B10B1"/>
    <w:p w14:paraId="451FC620" w14:textId="77777777" w:rsidR="002B10B1" w:rsidRDefault="002B10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B3494" w14:textId="77777777" w:rsidR="00374B07" w:rsidRDefault="00374B07">
    <w:pPr>
      <w:pStyle w:val="Koptekst"/>
    </w:pPr>
  </w:p>
  <w:p w14:paraId="12DD00D0" w14:textId="77777777" w:rsidR="00374B07" w:rsidRDefault="00374B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CC75E" w14:textId="77777777" w:rsidR="00374B07" w:rsidRDefault="00374B07" w:rsidP="003F1F6B">
    <w:pPr>
      <w:framePr w:w="2350" w:h="12750" w:hRule="exact" w:hSpace="180" w:wrap="around" w:vAnchor="page" w:hAnchor="text" w:x="7610" w:y="2967"/>
    </w:pPr>
  </w:p>
  <w:p w14:paraId="43396ACB" w14:textId="77777777" w:rsidR="00374B07" w:rsidRPr="00217880" w:rsidRDefault="00374B07"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20"/>
      <w:gridCol w:w="5173"/>
    </w:tblGrid>
    <w:tr w:rsidR="00374B07" w14:paraId="64A9244B" w14:textId="77777777">
      <w:trPr>
        <w:trHeight w:val="2636"/>
      </w:trPr>
      <w:tc>
        <w:tcPr>
          <w:tcW w:w="720" w:type="dxa"/>
          <w:shd w:val="clear" w:color="auto" w:fill="auto"/>
        </w:tcPr>
        <w:p w14:paraId="2BB6D552" w14:textId="77777777" w:rsidR="00374B07" w:rsidRDefault="00374B07" w:rsidP="00812DD8">
          <w:pPr>
            <w:framePr w:w="6340" w:h="2750" w:hRule="exact" w:hSpace="180" w:wrap="around" w:vAnchor="page" w:hAnchor="text" w:x="3873" w:y="-70"/>
            <w:spacing w:line="240" w:lineRule="auto"/>
          </w:pPr>
          <w:r>
            <w:rPr>
              <w:noProof/>
            </w:rPr>
            <w:drawing>
              <wp:inline distT="0" distB="0" distL="0" distR="0" wp14:anchorId="73A65EA1" wp14:editId="5089341C">
                <wp:extent cx="466725" cy="1581150"/>
                <wp:effectExtent l="0" t="0" r="9525" b="0"/>
                <wp:docPr id="1" name="Afbeelding 1" descr="Rijkslint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jkslint Zwa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1581150"/>
                        </a:xfrm>
                        <a:prstGeom prst="rect">
                          <a:avLst/>
                        </a:prstGeom>
                        <a:noFill/>
                        <a:ln>
                          <a:noFill/>
                        </a:ln>
                      </pic:spPr>
                    </pic:pic>
                  </a:graphicData>
                </a:graphic>
              </wp:inline>
            </w:drawing>
          </w:r>
        </w:p>
      </w:tc>
      <w:tc>
        <w:tcPr>
          <w:tcW w:w="5173" w:type="dxa"/>
          <w:shd w:val="clear" w:color="auto" w:fill="auto"/>
        </w:tcPr>
        <w:p w14:paraId="2022732C" w14:textId="77777777" w:rsidR="00374B07" w:rsidRDefault="00374B07" w:rsidP="00D0609E">
          <w:pPr>
            <w:framePr w:w="6340" w:h="2750" w:hRule="exact" w:hSpace="180" w:wrap="around" w:vAnchor="page" w:hAnchor="text" w:x="3873" w:y="-70"/>
            <w:spacing w:line="240" w:lineRule="auto"/>
          </w:pPr>
        </w:p>
      </w:tc>
    </w:tr>
  </w:tbl>
  <w:p w14:paraId="47E22BC2" w14:textId="77777777" w:rsidR="00374B07" w:rsidRDefault="00374B07" w:rsidP="00D0609E">
    <w:pPr>
      <w:framePr w:w="6340" w:h="2750" w:hRule="exact" w:hSpace="180" w:wrap="around" w:vAnchor="page" w:hAnchor="text" w:x="3873" w:y="-70"/>
    </w:pPr>
  </w:p>
  <w:p w14:paraId="4AB59B80" w14:textId="77777777" w:rsidR="00374B07" w:rsidRDefault="00374B07" w:rsidP="00EE4C2D">
    <w:pPr>
      <w:pStyle w:val="Koptekst"/>
    </w:pPr>
  </w:p>
  <w:p w14:paraId="341B582A" w14:textId="77777777" w:rsidR="00374B07" w:rsidRPr="00F0379C" w:rsidRDefault="00374B07" w:rsidP="00EE4C2D">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694AB" w14:textId="77777777" w:rsidR="00374B07" w:rsidRDefault="00374B07"/>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727A" w14:textId="77777777" w:rsidR="00374B07" w:rsidRDefault="00374B07" w:rsidP="008C356D">
    <w:pPr>
      <w:pStyle w:val="Koptekst"/>
      <w:rPr>
        <w:rFonts w:cs="Verdana-Bold"/>
        <w:b/>
        <w:bCs/>
        <w:smallCaps/>
        <w:szCs w:val="18"/>
      </w:rPr>
    </w:pPr>
  </w:p>
  <w:p w14:paraId="3DC39A65" w14:textId="77777777" w:rsidR="00374B07" w:rsidRDefault="00374B07" w:rsidP="008C356D"/>
  <w:p w14:paraId="1406F9FF" w14:textId="77777777" w:rsidR="00374B07" w:rsidRPr="00740712" w:rsidRDefault="00374B07" w:rsidP="008C356D"/>
  <w:p w14:paraId="6AB1754A" w14:textId="77777777" w:rsidR="00374B07" w:rsidRPr="00217880" w:rsidRDefault="00374B07" w:rsidP="008C356D">
    <w:pPr>
      <w:spacing w:line="0" w:lineRule="atLeast"/>
      <w:rPr>
        <w:sz w:val="2"/>
        <w:szCs w:val="2"/>
      </w:rPr>
    </w:pPr>
  </w:p>
  <w:p w14:paraId="34ED86ED" w14:textId="77777777" w:rsidR="00374B07" w:rsidRPr="00217880" w:rsidRDefault="00374B07" w:rsidP="004F44C2">
    <w:pPr>
      <w:spacing w:line="0" w:lineRule="atLeast"/>
      <w:rPr>
        <w:sz w:val="2"/>
        <w:szCs w:val="2"/>
      </w:rPr>
    </w:pPr>
  </w:p>
  <w:p w14:paraId="175E1348" w14:textId="77777777" w:rsidR="00374B07" w:rsidRDefault="00374B0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374B07" w14:paraId="784DC1DD" w14:textId="77777777">
      <w:trPr>
        <w:trHeight w:val="2636"/>
      </w:trPr>
      <w:tc>
        <w:tcPr>
          <w:tcW w:w="737" w:type="dxa"/>
          <w:shd w:val="clear" w:color="auto" w:fill="auto"/>
        </w:tcPr>
        <w:p w14:paraId="20617558" w14:textId="77777777" w:rsidR="00374B07" w:rsidRDefault="00374B07" w:rsidP="00D0609E">
          <w:pPr>
            <w:framePr w:w="6340" w:h="2750" w:hRule="exact" w:hSpace="180" w:wrap="around" w:vAnchor="page" w:hAnchor="text" w:x="3873" w:y="-140"/>
            <w:spacing w:line="240" w:lineRule="auto"/>
          </w:pPr>
        </w:p>
      </w:tc>
      <w:tc>
        <w:tcPr>
          <w:tcW w:w="5156" w:type="dxa"/>
          <w:shd w:val="clear" w:color="auto" w:fill="auto"/>
        </w:tcPr>
        <w:p w14:paraId="55DF730E" w14:textId="77777777" w:rsidR="00374B07" w:rsidRDefault="00374B07" w:rsidP="00D0609E">
          <w:pPr>
            <w:framePr w:w="6340" w:h="2750" w:hRule="exact" w:hSpace="180" w:wrap="around" w:vAnchor="page" w:hAnchor="text" w:x="3873" w:y="-140"/>
            <w:spacing w:line="240" w:lineRule="auto"/>
          </w:pPr>
          <w:r>
            <w:rPr>
              <w:noProof/>
            </w:rPr>
            <w:drawing>
              <wp:inline distT="0" distB="0" distL="0" distR="0" wp14:anchorId="3AA0E61F" wp14:editId="49A905D5">
                <wp:extent cx="2514600" cy="1571625"/>
                <wp:effectExtent l="0" t="0" r="0" b="9525"/>
                <wp:docPr id="329881380" name="Afbeelding 32988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515"/>
                        <a:stretch>
                          <a:fillRect/>
                        </a:stretch>
                      </pic:blipFill>
                      <pic:spPr bwMode="auto">
                        <a:xfrm>
                          <a:off x="0" y="0"/>
                          <a:ext cx="2514600" cy="1571625"/>
                        </a:xfrm>
                        <a:prstGeom prst="rect">
                          <a:avLst/>
                        </a:prstGeom>
                        <a:noFill/>
                        <a:ln>
                          <a:noFill/>
                        </a:ln>
                      </pic:spPr>
                    </pic:pic>
                  </a:graphicData>
                </a:graphic>
              </wp:inline>
            </w:drawing>
          </w:r>
        </w:p>
      </w:tc>
    </w:tr>
  </w:tbl>
  <w:p w14:paraId="5A133D0F" w14:textId="77777777" w:rsidR="00374B07" w:rsidRDefault="00374B07" w:rsidP="00D0609E">
    <w:pPr>
      <w:framePr w:w="6340" w:h="2750" w:hRule="exact" w:hSpace="180" w:wrap="around" w:vAnchor="page" w:hAnchor="text" w:x="3873" w:y="-140"/>
    </w:pPr>
  </w:p>
  <w:p w14:paraId="2F1A595E" w14:textId="77777777" w:rsidR="00374B07" w:rsidRDefault="00374B07" w:rsidP="009B0138">
    <w:pPr>
      <w:pStyle w:val="Koptekst"/>
    </w:pPr>
  </w:p>
  <w:p w14:paraId="20E33AB9" w14:textId="77777777" w:rsidR="00374B07" w:rsidRPr="00BC4AE3" w:rsidRDefault="00374B07" w:rsidP="00BC4AE3">
    <w:pPr>
      <w:pStyle w:val="Koptekst"/>
    </w:pPr>
  </w:p>
  <w:p w14:paraId="4850A14D" w14:textId="77777777" w:rsidR="00374B07" w:rsidRDefault="00374B0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0462"/>
    <w:multiLevelType w:val="hybridMultilevel"/>
    <w:tmpl w:val="BFEEC8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3644890"/>
    <w:multiLevelType w:val="hybridMultilevel"/>
    <w:tmpl w:val="EA0082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6739CA"/>
    <w:multiLevelType w:val="hybridMultilevel"/>
    <w:tmpl w:val="3A9CE7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9F6566D"/>
    <w:multiLevelType w:val="hybridMultilevel"/>
    <w:tmpl w:val="96BE6DE0"/>
    <w:lvl w:ilvl="0" w:tplc="C3A2D6FA">
      <w:start w:val="1"/>
      <w:numFmt w:val="bullet"/>
      <w:pStyle w:val="Bullet"/>
      <w:lvlText w:val=""/>
      <w:lvlJc w:val="left"/>
      <w:pPr>
        <w:tabs>
          <w:tab w:val="num" w:pos="567"/>
        </w:tabs>
        <w:ind w:left="567" w:hanging="567"/>
      </w:pPr>
      <w:rPr>
        <w:rFonts w:ascii="Symbol" w:hAnsi="Symbol" w:hint="default"/>
        <w:b w:val="0"/>
        <w:i w:val="0"/>
        <w:sz w:val="22"/>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4120A4"/>
    <w:multiLevelType w:val="hybridMultilevel"/>
    <w:tmpl w:val="1D8E1FCE"/>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5E2246"/>
    <w:multiLevelType w:val="hybridMultilevel"/>
    <w:tmpl w:val="3AD8D106"/>
    <w:lvl w:ilvl="0" w:tplc="04130001">
      <w:start w:val="1"/>
      <w:numFmt w:val="bullet"/>
      <w:lvlText w:val=""/>
      <w:lvlJc w:val="left"/>
      <w:pPr>
        <w:ind w:left="780" w:hanging="360"/>
      </w:pPr>
      <w:rPr>
        <w:rFonts w:ascii="Symbol" w:hAnsi="Symbol" w:hint="default"/>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6" w15:restartNumberingAfterBreak="0">
    <w:nsid w:val="13851635"/>
    <w:multiLevelType w:val="hybridMultilevel"/>
    <w:tmpl w:val="581CAD3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4136201"/>
    <w:multiLevelType w:val="hybridMultilevel"/>
    <w:tmpl w:val="179279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9522519"/>
    <w:multiLevelType w:val="hybridMultilevel"/>
    <w:tmpl w:val="033445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10" w15:restartNumberingAfterBreak="0">
    <w:nsid w:val="1C8140E2"/>
    <w:multiLevelType w:val="hybridMultilevel"/>
    <w:tmpl w:val="A72851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DEC24BA"/>
    <w:multiLevelType w:val="hybridMultilevel"/>
    <w:tmpl w:val="5212D10A"/>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E555FEF"/>
    <w:multiLevelType w:val="hybridMultilevel"/>
    <w:tmpl w:val="50F0923E"/>
    <w:lvl w:ilvl="0" w:tplc="5CCA4324">
      <w:start w:val="1"/>
      <w:numFmt w:val="bullet"/>
      <w:pStyle w:val="Lijstopsomteken2"/>
      <w:lvlText w:val="–"/>
      <w:lvlJc w:val="left"/>
      <w:pPr>
        <w:tabs>
          <w:tab w:val="num" w:pos="227"/>
        </w:tabs>
        <w:ind w:left="227" w:firstLine="0"/>
      </w:pPr>
      <w:rPr>
        <w:rFonts w:ascii="Verdana" w:hAnsi="Verdana" w:hint="default"/>
      </w:rPr>
    </w:lvl>
    <w:lvl w:ilvl="1" w:tplc="4022B370" w:tentative="1">
      <w:start w:val="1"/>
      <w:numFmt w:val="bullet"/>
      <w:lvlText w:val="o"/>
      <w:lvlJc w:val="left"/>
      <w:pPr>
        <w:tabs>
          <w:tab w:val="num" w:pos="1440"/>
        </w:tabs>
        <w:ind w:left="1440" w:hanging="360"/>
      </w:pPr>
      <w:rPr>
        <w:rFonts w:ascii="Courier New" w:hAnsi="Courier New" w:cs="Courier New" w:hint="default"/>
      </w:rPr>
    </w:lvl>
    <w:lvl w:ilvl="2" w:tplc="7312FF9E" w:tentative="1">
      <w:start w:val="1"/>
      <w:numFmt w:val="bullet"/>
      <w:lvlText w:val=""/>
      <w:lvlJc w:val="left"/>
      <w:pPr>
        <w:tabs>
          <w:tab w:val="num" w:pos="2160"/>
        </w:tabs>
        <w:ind w:left="2160" w:hanging="360"/>
      </w:pPr>
      <w:rPr>
        <w:rFonts w:ascii="Wingdings" w:hAnsi="Wingdings" w:hint="default"/>
      </w:rPr>
    </w:lvl>
    <w:lvl w:ilvl="3" w:tplc="1D56D878" w:tentative="1">
      <w:start w:val="1"/>
      <w:numFmt w:val="bullet"/>
      <w:lvlText w:val=""/>
      <w:lvlJc w:val="left"/>
      <w:pPr>
        <w:tabs>
          <w:tab w:val="num" w:pos="2880"/>
        </w:tabs>
        <w:ind w:left="2880" w:hanging="360"/>
      </w:pPr>
      <w:rPr>
        <w:rFonts w:ascii="Symbol" w:hAnsi="Symbol" w:hint="default"/>
      </w:rPr>
    </w:lvl>
    <w:lvl w:ilvl="4" w:tplc="2E50F746" w:tentative="1">
      <w:start w:val="1"/>
      <w:numFmt w:val="bullet"/>
      <w:lvlText w:val="o"/>
      <w:lvlJc w:val="left"/>
      <w:pPr>
        <w:tabs>
          <w:tab w:val="num" w:pos="3600"/>
        </w:tabs>
        <w:ind w:left="3600" w:hanging="360"/>
      </w:pPr>
      <w:rPr>
        <w:rFonts w:ascii="Courier New" w:hAnsi="Courier New" w:cs="Courier New" w:hint="default"/>
      </w:rPr>
    </w:lvl>
    <w:lvl w:ilvl="5" w:tplc="D9ECB958" w:tentative="1">
      <w:start w:val="1"/>
      <w:numFmt w:val="bullet"/>
      <w:lvlText w:val=""/>
      <w:lvlJc w:val="left"/>
      <w:pPr>
        <w:tabs>
          <w:tab w:val="num" w:pos="4320"/>
        </w:tabs>
        <w:ind w:left="4320" w:hanging="360"/>
      </w:pPr>
      <w:rPr>
        <w:rFonts w:ascii="Wingdings" w:hAnsi="Wingdings" w:hint="default"/>
      </w:rPr>
    </w:lvl>
    <w:lvl w:ilvl="6" w:tplc="DFBCD39C" w:tentative="1">
      <w:start w:val="1"/>
      <w:numFmt w:val="bullet"/>
      <w:lvlText w:val=""/>
      <w:lvlJc w:val="left"/>
      <w:pPr>
        <w:tabs>
          <w:tab w:val="num" w:pos="5040"/>
        </w:tabs>
        <w:ind w:left="5040" w:hanging="360"/>
      </w:pPr>
      <w:rPr>
        <w:rFonts w:ascii="Symbol" w:hAnsi="Symbol" w:hint="default"/>
      </w:rPr>
    </w:lvl>
    <w:lvl w:ilvl="7" w:tplc="B956A222" w:tentative="1">
      <w:start w:val="1"/>
      <w:numFmt w:val="bullet"/>
      <w:lvlText w:val="o"/>
      <w:lvlJc w:val="left"/>
      <w:pPr>
        <w:tabs>
          <w:tab w:val="num" w:pos="5760"/>
        </w:tabs>
        <w:ind w:left="5760" w:hanging="360"/>
      </w:pPr>
      <w:rPr>
        <w:rFonts w:ascii="Courier New" w:hAnsi="Courier New" w:cs="Courier New" w:hint="default"/>
      </w:rPr>
    </w:lvl>
    <w:lvl w:ilvl="8" w:tplc="92C662A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9C5E18"/>
    <w:multiLevelType w:val="hybridMultilevel"/>
    <w:tmpl w:val="1F8EDA2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3F77AF1"/>
    <w:multiLevelType w:val="hybridMultilevel"/>
    <w:tmpl w:val="8D6CD9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B1344D9"/>
    <w:multiLevelType w:val="hybridMultilevel"/>
    <w:tmpl w:val="E9A85444"/>
    <w:lvl w:ilvl="0" w:tplc="89C27978">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068" w:hanging="360"/>
      </w:pPr>
      <w:rPr>
        <w:rFonts w:ascii="Courier New" w:hAnsi="Courier New" w:cs="Courier New" w:hint="default"/>
      </w:rPr>
    </w:lvl>
    <w:lvl w:ilvl="2" w:tplc="04130005" w:tentative="1">
      <w:start w:val="1"/>
      <w:numFmt w:val="bullet"/>
      <w:lvlText w:val=""/>
      <w:lvlJc w:val="left"/>
      <w:pPr>
        <w:ind w:left="1788" w:hanging="360"/>
      </w:pPr>
      <w:rPr>
        <w:rFonts w:ascii="Wingdings" w:hAnsi="Wingdings" w:hint="default"/>
      </w:rPr>
    </w:lvl>
    <w:lvl w:ilvl="3" w:tplc="04130001" w:tentative="1">
      <w:start w:val="1"/>
      <w:numFmt w:val="bullet"/>
      <w:lvlText w:val=""/>
      <w:lvlJc w:val="left"/>
      <w:pPr>
        <w:ind w:left="2508" w:hanging="360"/>
      </w:pPr>
      <w:rPr>
        <w:rFonts w:ascii="Symbol" w:hAnsi="Symbol" w:hint="default"/>
      </w:rPr>
    </w:lvl>
    <w:lvl w:ilvl="4" w:tplc="04130003" w:tentative="1">
      <w:start w:val="1"/>
      <w:numFmt w:val="bullet"/>
      <w:lvlText w:val="o"/>
      <w:lvlJc w:val="left"/>
      <w:pPr>
        <w:ind w:left="3228" w:hanging="360"/>
      </w:pPr>
      <w:rPr>
        <w:rFonts w:ascii="Courier New" w:hAnsi="Courier New" w:cs="Courier New" w:hint="default"/>
      </w:rPr>
    </w:lvl>
    <w:lvl w:ilvl="5" w:tplc="04130005" w:tentative="1">
      <w:start w:val="1"/>
      <w:numFmt w:val="bullet"/>
      <w:lvlText w:val=""/>
      <w:lvlJc w:val="left"/>
      <w:pPr>
        <w:ind w:left="3948" w:hanging="360"/>
      </w:pPr>
      <w:rPr>
        <w:rFonts w:ascii="Wingdings" w:hAnsi="Wingdings" w:hint="default"/>
      </w:rPr>
    </w:lvl>
    <w:lvl w:ilvl="6" w:tplc="04130001" w:tentative="1">
      <w:start w:val="1"/>
      <w:numFmt w:val="bullet"/>
      <w:lvlText w:val=""/>
      <w:lvlJc w:val="left"/>
      <w:pPr>
        <w:ind w:left="4668" w:hanging="360"/>
      </w:pPr>
      <w:rPr>
        <w:rFonts w:ascii="Symbol" w:hAnsi="Symbol" w:hint="default"/>
      </w:rPr>
    </w:lvl>
    <w:lvl w:ilvl="7" w:tplc="04130003" w:tentative="1">
      <w:start w:val="1"/>
      <w:numFmt w:val="bullet"/>
      <w:lvlText w:val="o"/>
      <w:lvlJc w:val="left"/>
      <w:pPr>
        <w:ind w:left="5388" w:hanging="360"/>
      </w:pPr>
      <w:rPr>
        <w:rFonts w:ascii="Courier New" w:hAnsi="Courier New" w:cs="Courier New" w:hint="default"/>
      </w:rPr>
    </w:lvl>
    <w:lvl w:ilvl="8" w:tplc="04130005" w:tentative="1">
      <w:start w:val="1"/>
      <w:numFmt w:val="bullet"/>
      <w:lvlText w:val=""/>
      <w:lvlJc w:val="left"/>
      <w:pPr>
        <w:ind w:left="6108" w:hanging="360"/>
      </w:pPr>
      <w:rPr>
        <w:rFonts w:ascii="Wingdings" w:hAnsi="Wingdings" w:hint="default"/>
      </w:rPr>
    </w:lvl>
  </w:abstractNum>
  <w:abstractNum w:abstractNumId="16"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7" w15:restartNumberingAfterBreak="0">
    <w:nsid w:val="2F0C18DC"/>
    <w:multiLevelType w:val="hybridMultilevel"/>
    <w:tmpl w:val="218426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0F27829"/>
    <w:multiLevelType w:val="hybridMultilevel"/>
    <w:tmpl w:val="073CC2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82D5C04"/>
    <w:multiLevelType w:val="multilevel"/>
    <w:tmpl w:val="31A856DA"/>
    <w:lvl w:ilvl="0">
      <w:start w:val="1"/>
      <w:numFmt w:val="decimal"/>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0" w15:restartNumberingAfterBreak="0">
    <w:nsid w:val="38DA30E1"/>
    <w:multiLevelType w:val="hybridMultilevel"/>
    <w:tmpl w:val="D71CE58C"/>
    <w:lvl w:ilvl="0" w:tplc="89C27978">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068" w:hanging="360"/>
      </w:pPr>
      <w:rPr>
        <w:rFonts w:ascii="Courier New" w:hAnsi="Courier New" w:cs="Courier New" w:hint="default"/>
      </w:rPr>
    </w:lvl>
    <w:lvl w:ilvl="2" w:tplc="04130005" w:tentative="1">
      <w:start w:val="1"/>
      <w:numFmt w:val="bullet"/>
      <w:lvlText w:val=""/>
      <w:lvlJc w:val="left"/>
      <w:pPr>
        <w:ind w:left="1788" w:hanging="360"/>
      </w:pPr>
      <w:rPr>
        <w:rFonts w:ascii="Wingdings" w:hAnsi="Wingdings" w:hint="default"/>
      </w:rPr>
    </w:lvl>
    <w:lvl w:ilvl="3" w:tplc="04130001" w:tentative="1">
      <w:start w:val="1"/>
      <w:numFmt w:val="bullet"/>
      <w:lvlText w:val=""/>
      <w:lvlJc w:val="left"/>
      <w:pPr>
        <w:ind w:left="2508" w:hanging="360"/>
      </w:pPr>
      <w:rPr>
        <w:rFonts w:ascii="Symbol" w:hAnsi="Symbol" w:hint="default"/>
      </w:rPr>
    </w:lvl>
    <w:lvl w:ilvl="4" w:tplc="04130003" w:tentative="1">
      <w:start w:val="1"/>
      <w:numFmt w:val="bullet"/>
      <w:lvlText w:val="o"/>
      <w:lvlJc w:val="left"/>
      <w:pPr>
        <w:ind w:left="3228" w:hanging="360"/>
      </w:pPr>
      <w:rPr>
        <w:rFonts w:ascii="Courier New" w:hAnsi="Courier New" w:cs="Courier New" w:hint="default"/>
      </w:rPr>
    </w:lvl>
    <w:lvl w:ilvl="5" w:tplc="04130005" w:tentative="1">
      <w:start w:val="1"/>
      <w:numFmt w:val="bullet"/>
      <w:lvlText w:val=""/>
      <w:lvlJc w:val="left"/>
      <w:pPr>
        <w:ind w:left="3948" w:hanging="360"/>
      </w:pPr>
      <w:rPr>
        <w:rFonts w:ascii="Wingdings" w:hAnsi="Wingdings" w:hint="default"/>
      </w:rPr>
    </w:lvl>
    <w:lvl w:ilvl="6" w:tplc="04130001" w:tentative="1">
      <w:start w:val="1"/>
      <w:numFmt w:val="bullet"/>
      <w:lvlText w:val=""/>
      <w:lvlJc w:val="left"/>
      <w:pPr>
        <w:ind w:left="4668" w:hanging="360"/>
      </w:pPr>
      <w:rPr>
        <w:rFonts w:ascii="Symbol" w:hAnsi="Symbol" w:hint="default"/>
      </w:rPr>
    </w:lvl>
    <w:lvl w:ilvl="7" w:tplc="04130003" w:tentative="1">
      <w:start w:val="1"/>
      <w:numFmt w:val="bullet"/>
      <w:lvlText w:val="o"/>
      <w:lvlJc w:val="left"/>
      <w:pPr>
        <w:ind w:left="5388" w:hanging="360"/>
      </w:pPr>
      <w:rPr>
        <w:rFonts w:ascii="Courier New" w:hAnsi="Courier New" w:cs="Courier New" w:hint="default"/>
      </w:rPr>
    </w:lvl>
    <w:lvl w:ilvl="8" w:tplc="04130005" w:tentative="1">
      <w:start w:val="1"/>
      <w:numFmt w:val="bullet"/>
      <w:lvlText w:val=""/>
      <w:lvlJc w:val="left"/>
      <w:pPr>
        <w:ind w:left="6108" w:hanging="360"/>
      </w:pPr>
      <w:rPr>
        <w:rFonts w:ascii="Wingdings" w:hAnsi="Wingdings" w:hint="default"/>
      </w:rPr>
    </w:lvl>
  </w:abstractNum>
  <w:abstractNum w:abstractNumId="21" w15:restartNumberingAfterBreak="0">
    <w:nsid w:val="38DF7E7A"/>
    <w:multiLevelType w:val="hybridMultilevel"/>
    <w:tmpl w:val="F7865668"/>
    <w:lvl w:ilvl="0" w:tplc="04130001">
      <w:start w:val="1"/>
      <w:numFmt w:val="bullet"/>
      <w:lvlText w:val=""/>
      <w:lvlJc w:val="left"/>
      <w:pPr>
        <w:ind w:left="720" w:hanging="360"/>
      </w:pPr>
      <w:rPr>
        <w:rFonts w:ascii="Symbol" w:hAnsi="Symbol" w:hint="default"/>
      </w:rPr>
    </w:lvl>
    <w:lvl w:ilvl="1" w:tplc="89C27978">
      <w:numFmt w:val="bullet"/>
      <w:lvlText w:val="-"/>
      <w:lvlJc w:val="left"/>
      <w:pPr>
        <w:ind w:left="1440" w:hanging="360"/>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D0E1322"/>
    <w:multiLevelType w:val="hybridMultilevel"/>
    <w:tmpl w:val="AFF6F552"/>
    <w:lvl w:ilvl="0" w:tplc="DD7A1FAA">
      <w:start w:val="1"/>
      <w:numFmt w:val="bullet"/>
      <w:lvlText w:val="-"/>
      <w:lvlJc w:val="left"/>
      <w:pPr>
        <w:ind w:left="720" w:hanging="360"/>
      </w:pPr>
      <w:rPr>
        <w:rFonts w:ascii="Verdana" w:eastAsiaTheme="minorHAnsi" w:hAnsi="Verdana" w:cstheme="minorHAns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D1B6E57"/>
    <w:multiLevelType w:val="hybridMultilevel"/>
    <w:tmpl w:val="701E90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D907FCE"/>
    <w:multiLevelType w:val="hybridMultilevel"/>
    <w:tmpl w:val="D1F418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DFA7366"/>
    <w:multiLevelType w:val="hybridMultilevel"/>
    <w:tmpl w:val="D1228F68"/>
    <w:lvl w:ilvl="0" w:tplc="89C27978">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068" w:hanging="360"/>
      </w:pPr>
      <w:rPr>
        <w:rFonts w:ascii="Courier New" w:hAnsi="Courier New" w:cs="Courier New" w:hint="default"/>
      </w:rPr>
    </w:lvl>
    <w:lvl w:ilvl="2" w:tplc="04130005" w:tentative="1">
      <w:start w:val="1"/>
      <w:numFmt w:val="bullet"/>
      <w:lvlText w:val=""/>
      <w:lvlJc w:val="left"/>
      <w:pPr>
        <w:ind w:left="1788" w:hanging="360"/>
      </w:pPr>
      <w:rPr>
        <w:rFonts w:ascii="Wingdings" w:hAnsi="Wingdings" w:hint="default"/>
      </w:rPr>
    </w:lvl>
    <w:lvl w:ilvl="3" w:tplc="04130001" w:tentative="1">
      <w:start w:val="1"/>
      <w:numFmt w:val="bullet"/>
      <w:lvlText w:val=""/>
      <w:lvlJc w:val="left"/>
      <w:pPr>
        <w:ind w:left="2508" w:hanging="360"/>
      </w:pPr>
      <w:rPr>
        <w:rFonts w:ascii="Symbol" w:hAnsi="Symbol" w:hint="default"/>
      </w:rPr>
    </w:lvl>
    <w:lvl w:ilvl="4" w:tplc="04130003" w:tentative="1">
      <w:start w:val="1"/>
      <w:numFmt w:val="bullet"/>
      <w:lvlText w:val="o"/>
      <w:lvlJc w:val="left"/>
      <w:pPr>
        <w:ind w:left="3228" w:hanging="360"/>
      </w:pPr>
      <w:rPr>
        <w:rFonts w:ascii="Courier New" w:hAnsi="Courier New" w:cs="Courier New" w:hint="default"/>
      </w:rPr>
    </w:lvl>
    <w:lvl w:ilvl="5" w:tplc="04130005" w:tentative="1">
      <w:start w:val="1"/>
      <w:numFmt w:val="bullet"/>
      <w:lvlText w:val=""/>
      <w:lvlJc w:val="left"/>
      <w:pPr>
        <w:ind w:left="3948" w:hanging="360"/>
      </w:pPr>
      <w:rPr>
        <w:rFonts w:ascii="Wingdings" w:hAnsi="Wingdings" w:hint="default"/>
      </w:rPr>
    </w:lvl>
    <w:lvl w:ilvl="6" w:tplc="04130001" w:tentative="1">
      <w:start w:val="1"/>
      <w:numFmt w:val="bullet"/>
      <w:lvlText w:val=""/>
      <w:lvlJc w:val="left"/>
      <w:pPr>
        <w:ind w:left="4668" w:hanging="360"/>
      </w:pPr>
      <w:rPr>
        <w:rFonts w:ascii="Symbol" w:hAnsi="Symbol" w:hint="default"/>
      </w:rPr>
    </w:lvl>
    <w:lvl w:ilvl="7" w:tplc="04130003" w:tentative="1">
      <w:start w:val="1"/>
      <w:numFmt w:val="bullet"/>
      <w:lvlText w:val="o"/>
      <w:lvlJc w:val="left"/>
      <w:pPr>
        <w:ind w:left="5388" w:hanging="360"/>
      </w:pPr>
      <w:rPr>
        <w:rFonts w:ascii="Courier New" w:hAnsi="Courier New" w:cs="Courier New" w:hint="default"/>
      </w:rPr>
    </w:lvl>
    <w:lvl w:ilvl="8" w:tplc="04130005" w:tentative="1">
      <w:start w:val="1"/>
      <w:numFmt w:val="bullet"/>
      <w:lvlText w:val=""/>
      <w:lvlJc w:val="left"/>
      <w:pPr>
        <w:ind w:left="6108" w:hanging="360"/>
      </w:pPr>
      <w:rPr>
        <w:rFonts w:ascii="Wingdings" w:hAnsi="Wingdings" w:hint="default"/>
      </w:rPr>
    </w:lvl>
  </w:abstractNum>
  <w:abstractNum w:abstractNumId="26" w15:restartNumberingAfterBreak="0">
    <w:nsid w:val="41675D05"/>
    <w:multiLevelType w:val="hybridMultilevel"/>
    <w:tmpl w:val="8C5E6D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8" w15:restartNumberingAfterBreak="0">
    <w:nsid w:val="4B541562"/>
    <w:multiLevelType w:val="hybridMultilevel"/>
    <w:tmpl w:val="F612A00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FDC6806"/>
    <w:multiLevelType w:val="hybridMultilevel"/>
    <w:tmpl w:val="EE200B60"/>
    <w:lvl w:ilvl="0" w:tplc="621A1D50">
      <w:start w:val="5"/>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AFE19D7"/>
    <w:multiLevelType w:val="hybridMultilevel"/>
    <w:tmpl w:val="4A8890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F836B60"/>
    <w:multiLevelType w:val="hybridMultilevel"/>
    <w:tmpl w:val="256036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62C6DE0"/>
    <w:multiLevelType w:val="hybridMultilevel"/>
    <w:tmpl w:val="FFD4ED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721218A"/>
    <w:multiLevelType w:val="hybridMultilevel"/>
    <w:tmpl w:val="EEBA0654"/>
    <w:lvl w:ilvl="0" w:tplc="DD7A1FAA">
      <w:start w:val="1"/>
      <w:numFmt w:val="bullet"/>
      <w:lvlText w:val="-"/>
      <w:lvlJc w:val="left"/>
      <w:pPr>
        <w:ind w:left="720" w:hanging="360"/>
      </w:pPr>
      <w:rPr>
        <w:rFonts w:ascii="Verdana" w:eastAsiaTheme="minorHAnsi" w:hAnsi="Verdana"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7A27CD5"/>
    <w:multiLevelType w:val="hybridMultilevel"/>
    <w:tmpl w:val="94E0E2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92510B2"/>
    <w:multiLevelType w:val="hybridMultilevel"/>
    <w:tmpl w:val="39E42A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F887E4C"/>
    <w:multiLevelType w:val="hybridMultilevel"/>
    <w:tmpl w:val="0FFCBD18"/>
    <w:lvl w:ilvl="0" w:tplc="89C27978">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1068" w:hanging="360"/>
      </w:pPr>
      <w:rPr>
        <w:rFonts w:ascii="Courier New" w:hAnsi="Courier New" w:cs="Courier New" w:hint="default"/>
      </w:rPr>
    </w:lvl>
    <w:lvl w:ilvl="2" w:tplc="04130005" w:tentative="1">
      <w:start w:val="1"/>
      <w:numFmt w:val="bullet"/>
      <w:lvlText w:val=""/>
      <w:lvlJc w:val="left"/>
      <w:pPr>
        <w:ind w:left="1788" w:hanging="360"/>
      </w:pPr>
      <w:rPr>
        <w:rFonts w:ascii="Wingdings" w:hAnsi="Wingdings" w:hint="default"/>
      </w:rPr>
    </w:lvl>
    <w:lvl w:ilvl="3" w:tplc="04130001" w:tentative="1">
      <w:start w:val="1"/>
      <w:numFmt w:val="bullet"/>
      <w:lvlText w:val=""/>
      <w:lvlJc w:val="left"/>
      <w:pPr>
        <w:ind w:left="2508" w:hanging="360"/>
      </w:pPr>
      <w:rPr>
        <w:rFonts w:ascii="Symbol" w:hAnsi="Symbol" w:hint="default"/>
      </w:rPr>
    </w:lvl>
    <w:lvl w:ilvl="4" w:tplc="04130003" w:tentative="1">
      <w:start w:val="1"/>
      <w:numFmt w:val="bullet"/>
      <w:lvlText w:val="o"/>
      <w:lvlJc w:val="left"/>
      <w:pPr>
        <w:ind w:left="3228" w:hanging="360"/>
      </w:pPr>
      <w:rPr>
        <w:rFonts w:ascii="Courier New" w:hAnsi="Courier New" w:cs="Courier New" w:hint="default"/>
      </w:rPr>
    </w:lvl>
    <w:lvl w:ilvl="5" w:tplc="04130005" w:tentative="1">
      <w:start w:val="1"/>
      <w:numFmt w:val="bullet"/>
      <w:lvlText w:val=""/>
      <w:lvlJc w:val="left"/>
      <w:pPr>
        <w:ind w:left="3948" w:hanging="360"/>
      </w:pPr>
      <w:rPr>
        <w:rFonts w:ascii="Wingdings" w:hAnsi="Wingdings" w:hint="default"/>
      </w:rPr>
    </w:lvl>
    <w:lvl w:ilvl="6" w:tplc="04130001" w:tentative="1">
      <w:start w:val="1"/>
      <w:numFmt w:val="bullet"/>
      <w:lvlText w:val=""/>
      <w:lvlJc w:val="left"/>
      <w:pPr>
        <w:ind w:left="4668" w:hanging="360"/>
      </w:pPr>
      <w:rPr>
        <w:rFonts w:ascii="Symbol" w:hAnsi="Symbol" w:hint="default"/>
      </w:rPr>
    </w:lvl>
    <w:lvl w:ilvl="7" w:tplc="04130003" w:tentative="1">
      <w:start w:val="1"/>
      <w:numFmt w:val="bullet"/>
      <w:lvlText w:val="o"/>
      <w:lvlJc w:val="left"/>
      <w:pPr>
        <w:ind w:left="5388" w:hanging="360"/>
      </w:pPr>
      <w:rPr>
        <w:rFonts w:ascii="Courier New" w:hAnsi="Courier New" w:cs="Courier New" w:hint="default"/>
      </w:rPr>
    </w:lvl>
    <w:lvl w:ilvl="8" w:tplc="04130005" w:tentative="1">
      <w:start w:val="1"/>
      <w:numFmt w:val="bullet"/>
      <w:lvlText w:val=""/>
      <w:lvlJc w:val="left"/>
      <w:pPr>
        <w:ind w:left="6108" w:hanging="360"/>
      </w:pPr>
      <w:rPr>
        <w:rFonts w:ascii="Wingdings" w:hAnsi="Wingdings" w:hint="default"/>
      </w:rPr>
    </w:lvl>
  </w:abstractNum>
  <w:abstractNum w:abstractNumId="37" w15:restartNumberingAfterBreak="0">
    <w:nsid w:val="725E55F5"/>
    <w:multiLevelType w:val="hybridMultilevel"/>
    <w:tmpl w:val="E39EB9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75F33026"/>
    <w:multiLevelType w:val="hybridMultilevel"/>
    <w:tmpl w:val="BF9EA9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76367CD"/>
    <w:multiLevelType w:val="multilevel"/>
    <w:tmpl w:val="68B8E4C0"/>
    <w:lvl w:ilvl="0">
      <w:start w:val="1"/>
      <w:numFmt w:val="decimal"/>
      <w:pStyle w:val="Kop1"/>
      <w:lvlText w:val="%1."/>
      <w:lvlJc w:val="left"/>
      <w:pPr>
        <w:tabs>
          <w:tab w:val="num" w:pos="858"/>
        </w:tabs>
        <w:ind w:left="858" w:hanging="432"/>
      </w:pPr>
      <w:rPr>
        <w:rFonts w:ascii="Verdana" w:hAnsi="Verdana" w:hint="default"/>
        <w:b/>
        <w:i w:val="0"/>
        <w:sz w:val="28"/>
        <w:szCs w:val="28"/>
      </w:rPr>
    </w:lvl>
    <w:lvl w:ilvl="1">
      <w:start w:val="1"/>
      <w:numFmt w:val="decimal"/>
      <w:lvlText w:val="%1.%2."/>
      <w:lvlJc w:val="left"/>
      <w:pPr>
        <w:tabs>
          <w:tab w:val="num" w:pos="1711"/>
        </w:tabs>
        <w:ind w:left="1711" w:hanging="576"/>
      </w:pPr>
      <w:rPr>
        <w:rFonts w:ascii="Verdana" w:hAnsi="Verdana" w:hint="default"/>
        <w:b/>
        <w:i/>
        <w:sz w:val="20"/>
        <w:szCs w:val="20"/>
      </w:rPr>
    </w:lvl>
    <w:lvl w:ilvl="2">
      <w:start w:val="1"/>
      <w:numFmt w:val="decimal"/>
      <w:lvlText w:val="%1.%2.%3."/>
      <w:lvlJc w:val="left"/>
      <w:pPr>
        <w:tabs>
          <w:tab w:val="num" w:pos="1713"/>
        </w:tabs>
        <w:ind w:left="1713" w:hanging="720"/>
      </w:pPr>
      <w:rPr>
        <w:rFonts w:hint="default"/>
      </w:rPr>
    </w:lvl>
    <w:lvl w:ilvl="3">
      <w:start w:val="1"/>
      <w:numFmt w:val="decimal"/>
      <w:lvlText w:val="%1.%2.%3.%4."/>
      <w:lvlJc w:val="left"/>
      <w:pPr>
        <w:tabs>
          <w:tab w:val="num" w:pos="2141"/>
        </w:tabs>
        <w:ind w:left="2141" w:hanging="864"/>
      </w:pPr>
      <w:rPr>
        <w:rFonts w:ascii="Verdana" w:hAnsi="Verdana" w:cs="Times New Roman" w:hint="default"/>
        <w:b w:val="0"/>
        <w:i/>
        <w:iCs w:val="0"/>
        <w:caps w:val="0"/>
        <w:strike w:val="0"/>
        <w:dstrike w:val="0"/>
        <w:vanish w:val="0"/>
        <w:color w:val="000000"/>
        <w:spacing w:val="0"/>
        <w:kern w:val="0"/>
        <w:position w:val="0"/>
        <w:sz w:val="20"/>
        <w:szCs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434"/>
        </w:tabs>
        <w:ind w:left="1434" w:hanging="1008"/>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1578"/>
        </w:tabs>
        <w:ind w:left="1578" w:hanging="1152"/>
      </w:pPr>
      <w:rPr>
        <w:rFonts w:cs="Times New Roman" w:hint="default"/>
        <w:i w:val="0"/>
        <w:iCs w:val="0"/>
        <w: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1.%2.%3.%4.%5.%6.%7."/>
      <w:lvlJc w:val="left"/>
      <w:pPr>
        <w:tabs>
          <w:tab w:val="num" w:pos="1722"/>
        </w:tabs>
        <w:ind w:left="1722" w:hanging="1296"/>
      </w:pPr>
      <w:rPr>
        <w:rFonts w:hint="default"/>
      </w:rPr>
    </w:lvl>
    <w:lvl w:ilvl="7">
      <w:start w:val="1"/>
      <w:numFmt w:val="decimal"/>
      <w:lvlText w:val="%1.%2.%3.%4.%5.%6.%7.%8"/>
      <w:lvlJc w:val="left"/>
      <w:pPr>
        <w:tabs>
          <w:tab w:val="num" w:pos="1866"/>
        </w:tabs>
        <w:ind w:left="1866" w:hanging="1440"/>
      </w:pPr>
      <w:rPr>
        <w:rFonts w:hint="default"/>
      </w:rPr>
    </w:lvl>
    <w:lvl w:ilvl="8">
      <w:start w:val="1"/>
      <w:numFmt w:val="decimal"/>
      <w:lvlText w:val="%1.%2.%3.%4.%5.%6.%7.%8.%9"/>
      <w:lvlJc w:val="left"/>
      <w:pPr>
        <w:tabs>
          <w:tab w:val="num" w:pos="2010"/>
        </w:tabs>
        <w:ind w:left="2010" w:hanging="1584"/>
      </w:pPr>
      <w:rPr>
        <w:rFonts w:hint="default"/>
      </w:rPr>
    </w:lvl>
  </w:abstractNum>
  <w:abstractNum w:abstractNumId="41" w15:restartNumberingAfterBreak="0">
    <w:nsid w:val="78B93120"/>
    <w:multiLevelType w:val="hybridMultilevel"/>
    <w:tmpl w:val="9C7816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FC3368F"/>
    <w:multiLevelType w:val="hybridMultilevel"/>
    <w:tmpl w:val="B554F0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26474343">
    <w:abstractNumId w:val="4"/>
  </w:num>
  <w:num w:numId="2" w16cid:durableId="1524005966">
    <w:abstractNumId w:val="12"/>
  </w:num>
  <w:num w:numId="3" w16cid:durableId="226309518">
    <w:abstractNumId w:val="9"/>
  </w:num>
  <w:num w:numId="4" w16cid:durableId="1098677750">
    <w:abstractNumId w:val="3"/>
  </w:num>
  <w:num w:numId="5" w16cid:durableId="651912836">
    <w:abstractNumId w:val="19"/>
  </w:num>
  <w:num w:numId="6" w16cid:durableId="27993568">
    <w:abstractNumId w:val="27"/>
  </w:num>
  <w:num w:numId="7" w16cid:durableId="633218487">
    <w:abstractNumId w:val="38"/>
  </w:num>
  <w:num w:numId="8" w16cid:durableId="2005470252">
    <w:abstractNumId w:val="16"/>
  </w:num>
  <w:num w:numId="9" w16cid:durableId="915357021">
    <w:abstractNumId w:val="40"/>
  </w:num>
  <w:num w:numId="10" w16cid:durableId="1209761229">
    <w:abstractNumId w:val="11"/>
  </w:num>
  <w:num w:numId="11" w16cid:durableId="2087913848">
    <w:abstractNumId w:val="42"/>
  </w:num>
  <w:num w:numId="12" w16cid:durableId="1754930313">
    <w:abstractNumId w:val="35"/>
  </w:num>
  <w:num w:numId="13" w16cid:durableId="1531650130">
    <w:abstractNumId w:val="8"/>
  </w:num>
  <w:num w:numId="14" w16cid:durableId="1587689660">
    <w:abstractNumId w:val="29"/>
  </w:num>
  <w:num w:numId="15" w16cid:durableId="1490713067">
    <w:abstractNumId w:val="34"/>
  </w:num>
  <w:num w:numId="16" w16cid:durableId="1688675461">
    <w:abstractNumId w:val="30"/>
  </w:num>
  <w:num w:numId="17" w16cid:durableId="2115199526">
    <w:abstractNumId w:val="6"/>
  </w:num>
  <w:num w:numId="18" w16cid:durableId="1099062109">
    <w:abstractNumId w:val="22"/>
  </w:num>
  <w:num w:numId="19" w16cid:durableId="320695356">
    <w:abstractNumId w:val="7"/>
  </w:num>
  <w:num w:numId="20" w16cid:durableId="1347362740">
    <w:abstractNumId w:val="37"/>
  </w:num>
  <w:num w:numId="21" w16cid:durableId="107743550">
    <w:abstractNumId w:val="10"/>
  </w:num>
  <w:num w:numId="22" w16cid:durableId="177038978">
    <w:abstractNumId w:val="33"/>
  </w:num>
  <w:num w:numId="23" w16cid:durableId="1449004003">
    <w:abstractNumId w:val="18"/>
  </w:num>
  <w:num w:numId="24" w16cid:durableId="546721963">
    <w:abstractNumId w:val="14"/>
  </w:num>
  <w:num w:numId="25" w16cid:durableId="1469661346">
    <w:abstractNumId w:val="28"/>
  </w:num>
  <w:num w:numId="26" w16cid:durableId="1479300040">
    <w:abstractNumId w:val="39"/>
  </w:num>
  <w:num w:numId="27" w16cid:durableId="1486968148">
    <w:abstractNumId w:val="26"/>
  </w:num>
  <w:num w:numId="28" w16cid:durableId="1648165748">
    <w:abstractNumId w:val="13"/>
  </w:num>
  <w:num w:numId="29" w16cid:durableId="1829587779">
    <w:abstractNumId w:val="5"/>
  </w:num>
  <w:num w:numId="30" w16cid:durableId="962462767">
    <w:abstractNumId w:val="24"/>
  </w:num>
  <w:num w:numId="31" w16cid:durableId="475070663">
    <w:abstractNumId w:val="0"/>
  </w:num>
  <w:num w:numId="32" w16cid:durableId="999235041">
    <w:abstractNumId w:val="32"/>
  </w:num>
  <w:num w:numId="33" w16cid:durableId="1083064932">
    <w:abstractNumId w:val="21"/>
  </w:num>
  <w:num w:numId="34" w16cid:durableId="1979069756">
    <w:abstractNumId w:val="36"/>
  </w:num>
  <w:num w:numId="35" w16cid:durableId="949552125">
    <w:abstractNumId w:val="25"/>
  </w:num>
  <w:num w:numId="36" w16cid:durableId="1474326917">
    <w:abstractNumId w:val="20"/>
  </w:num>
  <w:num w:numId="37" w16cid:durableId="906495090">
    <w:abstractNumId w:val="15"/>
  </w:num>
  <w:num w:numId="38" w16cid:durableId="961226176">
    <w:abstractNumId w:val="31"/>
  </w:num>
  <w:num w:numId="39" w16cid:durableId="677077615">
    <w:abstractNumId w:val="41"/>
  </w:num>
  <w:num w:numId="40" w16cid:durableId="577256158">
    <w:abstractNumId w:val="2"/>
  </w:num>
  <w:num w:numId="41" w16cid:durableId="1614940725">
    <w:abstractNumId w:val="23"/>
  </w:num>
  <w:num w:numId="42" w16cid:durableId="1234005039">
    <w:abstractNumId w:val="1"/>
  </w:num>
  <w:num w:numId="43" w16cid:durableId="1508403153">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en-GB" w:vendorID="64" w:dllVersion="6" w:nlCheck="1" w:checkStyle="1"/>
  <w:activeWritingStyle w:appName="MSWord" w:lang="nl-NL" w:vendorID="64" w:dllVersion="0"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HC_HBID" w:val="9146329"/>
    <w:docVar w:name="HC_HBLIB" w:val="ATLAS"/>
  </w:docVars>
  <w:rsids>
    <w:rsidRoot w:val="005A63EF"/>
    <w:rsid w:val="00000353"/>
    <w:rsid w:val="000038AD"/>
    <w:rsid w:val="00005E48"/>
    <w:rsid w:val="000117E7"/>
    <w:rsid w:val="00012BB4"/>
    <w:rsid w:val="00013018"/>
    <w:rsid w:val="00013862"/>
    <w:rsid w:val="0001588C"/>
    <w:rsid w:val="00016012"/>
    <w:rsid w:val="00020189"/>
    <w:rsid w:val="000206C0"/>
    <w:rsid w:val="00020EE4"/>
    <w:rsid w:val="000229A6"/>
    <w:rsid w:val="00023E9A"/>
    <w:rsid w:val="00025BF1"/>
    <w:rsid w:val="0003151C"/>
    <w:rsid w:val="00033271"/>
    <w:rsid w:val="00033CDD"/>
    <w:rsid w:val="00033D1B"/>
    <w:rsid w:val="00034A84"/>
    <w:rsid w:val="00035E67"/>
    <w:rsid w:val="00036259"/>
    <w:rsid w:val="000366F3"/>
    <w:rsid w:val="000430CA"/>
    <w:rsid w:val="00044137"/>
    <w:rsid w:val="00045639"/>
    <w:rsid w:val="000516F0"/>
    <w:rsid w:val="00054FAA"/>
    <w:rsid w:val="00055072"/>
    <w:rsid w:val="000573E2"/>
    <w:rsid w:val="00057AD9"/>
    <w:rsid w:val="0006024D"/>
    <w:rsid w:val="00060532"/>
    <w:rsid w:val="00063770"/>
    <w:rsid w:val="00066BB4"/>
    <w:rsid w:val="00066DE1"/>
    <w:rsid w:val="00071F28"/>
    <w:rsid w:val="000721CA"/>
    <w:rsid w:val="00074079"/>
    <w:rsid w:val="00075EEB"/>
    <w:rsid w:val="00076F00"/>
    <w:rsid w:val="00082A83"/>
    <w:rsid w:val="000925B8"/>
    <w:rsid w:val="00092799"/>
    <w:rsid w:val="00092C5F"/>
    <w:rsid w:val="00095141"/>
    <w:rsid w:val="00096680"/>
    <w:rsid w:val="00097A7B"/>
    <w:rsid w:val="000A0296"/>
    <w:rsid w:val="000A060F"/>
    <w:rsid w:val="000A0F36"/>
    <w:rsid w:val="000A174A"/>
    <w:rsid w:val="000A3E0A"/>
    <w:rsid w:val="000A4E03"/>
    <w:rsid w:val="000A5CBC"/>
    <w:rsid w:val="000A65AC"/>
    <w:rsid w:val="000A6AE6"/>
    <w:rsid w:val="000A7124"/>
    <w:rsid w:val="000B36D2"/>
    <w:rsid w:val="000B6375"/>
    <w:rsid w:val="000B66BC"/>
    <w:rsid w:val="000B7281"/>
    <w:rsid w:val="000B7E56"/>
    <w:rsid w:val="000B7FAB"/>
    <w:rsid w:val="000C1BA1"/>
    <w:rsid w:val="000C23FF"/>
    <w:rsid w:val="000C3EA9"/>
    <w:rsid w:val="000D0225"/>
    <w:rsid w:val="000D6375"/>
    <w:rsid w:val="000D6FE7"/>
    <w:rsid w:val="000D70D8"/>
    <w:rsid w:val="000E08DF"/>
    <w:rsid w:val="000E3F11"/>
    <w:rsid w:val="000E72BF"/>
    <w:rsid w:val="000E7366"/>
    <w:rsid w:val="000E7895"/>
    <w:rsid w:val="000F161D"/>
    <w:rsid w:val="000F3C47"/>
    <w:rsid w:val="000F6547"/>
    <w:rsid w:val="001029B1"/>
    <w:rsid w:val="0011171E"/>
    <w:rsid w:val="00115431"/>
    <w:rsid w:val="001202C5"/>
    <w:rsid w:val="00120EEC"/>
    <w:rsid w:val="00120EF8"/>
    <w:rsid w:val="00121232"/>
    <w:rsid w:val="00123704"/>
    <w:rsid w:val="00124C25"/>
    <w:rsid w:val="001270C7"/>
    <w:rsid w:val="0013052C"/>
    <w:rsid w:val="00132540"/>
    <w:rsid w:val="00137727"/>
    <w:rsid w:val="00137ACE"/>
    <w:rsid w:val="0014335E"/>
    <w:rsid w:val="00143E98"/>
    <w:rsid w:val="0014759B"/>
    <w:rsid w:val="0014786A"/>
    <w:rsid w:val="001516A4"/>
    <w:rsid w:val="00151C0B"/>
    <w:rsid w:val="00151E5F"/>
    <w:rsid w:val="00153F08"/>
    <w:rsid w:val="00155FAF"/>
    <w:rsid w:val="001569AB"/>
    <w:rsid w:val="00157821"/>
    <w:rsid w:val="00160C8A"/>
    <w:rsid w:val="00162406"/>
    <w:rsid w:val="001625F7"/>
    <w:rsid w:val="00164644"/>
    <w:rsid w:val="00165932"/>
    <w:rsid w:val="0016725C"/>
    <w:rsid w:val="001673F2"/>
    <w:rsid w:val="001726F3"/>
    <w:rsid w:val="00172A9D"/>
    <w:rsid w:val="00173C51"/>
    <w:rsid w:val="00174BA5"/>
    <w:rsid w:val="00174CC2"/>
    <w:rsid w:val="00174F10"/>
    <w:rsid w:val="0017582C"/>
    <w:rsid w:val="00176CC6"/>
    <w:rsid w:val="0017787C"/>
    <w:rsid w:val="00181BE4"/>
    <w:rsid w:val="00182C89"/>
    <w:rsid w:val="00183A52"/>
    <w:rsid w:val="001853A8"/>
    <w:rsid w:val="00185576"/>
    <w:rsid w:val="00185951"/>
    <w:rsid w:val="00192775"/>
    <w:rsid w:val="00194925"/>
    <w:rsid w:val="00196B8B"/>
    <w:rsid w:val="001A0A6C"/>
    <w:rsid w:val="001A11C5"/>
    <w:rsid w:val="001A2BEA"/>
    <w:rsid w:val="001A4A5C"/>
    <w:rsid w:val="001A5156"/>
    <w:rsid w:val="001A5158"/>
    <w:rsid w:val="001A6D93"/>
    <w:rsid w:val="001A7F67"/>
    <w:rsid w:val="001B34F0"/>
    <w:rsid w:val="001B4EAE"/>
    <w:rsid w:val="001B5182"/>
    <w:rsid w:val="001B5265"/>
    <w:rsid w:val="001B5F24"/>
    <w:rsid w:val="001B64CE"/>
    <w:rsid w:val="001B6F4B"/>
    <w:rsid w:val="001B7531"/>
    <w:rsid w:val="001C20EB"/>
    <w:rsid w:val="001C32EC"/>
    <w:rsid w:val="001C38BD"/>
    <w:rsid w:val="001C4D5A"/>
    <w:rsid w:val="001C4FA5"/>
    <w:rsid w:val="001D0BE9"/>
    <w:rsid w:val="001D1A4E"/>
    <w:rsid w:val="001D2273"/>
    <w:rsid w:val="001D34EB"/>
    <w:rsid w:val="001D615E"/>
    <w:rsid w:val="001E2A32"/>
    <w:rsid w:val="001E34C6"/>
    <w:rsid w:val="001E3F5F"/>
    <w:rsid w:val="001E5581"/>
    <w:rsid w:val="001E6709"/>
    <w:rsid w:val="001E6B2B"/>
    <w:rsid w:val="001F3993"/>
    <w:rsid w:val="001F3C70"/>
    <w:rsid w:val="001F493C"/>
    <w:rsid w:val="00200D88"/>
    <w:rsid w:val="00200DBE"/>
    <w:rsid w:val="002014B9"/>
    <w:rsid w:val="00201F68"/>
    <w:rsid w:val="002104DC"/>
    <w:rsid w:val="00212B9A"/>
    <w:rsid w:val="00212F2A"/>
    <w:rsid w:val="00214F2B"/>
    <w:rsid w:val="00221D69"/>
    <w:rsid w:val="00222D66"/>
    <w:rsid w:val="00223E1F"/>
    <w:rsid w:val="00224A8A"/>
    <w:rsid w:val="00225956"/>
    <w:rsid w:val="002309A8"/>
    <w:rsid w:val="00235FC0"/>
    <w:rsid w:val="00236CFE"/>
    <w:rsid w:val="00240C5D"/>
    <w:rsid w:val="0024180C"/>
    <w:rsid w:val="00241874"/>
    <w:rsid w:val="0024203C"/>
    <w:rsid w:val="002428E3"/>
    <w:rsid w:val="0024615E"/>
    <w:rsid w:val="0025620F"/>
    <w:rsid w:val="00260BAF"/>
    <w:rsid w:val="00261672"/>
    <w:rsid w:val="002650F7"/>
    <w:rsid w:val="0026595D"/>
    <w:rsid w:val="00273F3B"/>
    <w:rsid w:val="00274DB7"/>
    <w:rsid w:val="00275984"/>
    <w:rsid w:val="002774C7"/>
    <w:rsid w:val="00280F74"/>
    <w:rsid w:val="00281DB7"/>
    <w:rsid w:val="00283E74"/>
    <w:rsid w:val="0028464B"/>
    <w:rsid w:val="002854E8"/>
    <w:rsid w:val="00286998"/>
    <w:rsid w:val="00286FC2"/>
    <w:rsid w:val="00291AB7"/>
    <w:rsid w:val="00292289"/>
    <w:rsid w:val="0029422B"/>
    <w:rsid w:val="00296E3C"/>
    <w:rsid w:val="002A0722"/>
    <w:rsid w:val="002A08ED"/>
    <w:rsid w:val="002A1165"/>
    <w:rsid w:val="002A34D2"/>
    <w:rsid w:val="002A38D0"/>
    <w:rsid w:val="002A7C3A"/>
    <w:rsid w:val="002A7FD4"/>
    <w:rsid w:val="002B0317"/>
    <w:rsid w:val="002B10B1"/>
    <w:rsid w:val="002B153C"/>
    <w:rsid w:val="002B1966"/>
    <w:rsid w:val="002B219B"/>
    <w:rsid w:val="002B52FC"/>
    <w:rsid w:val="002B5F35"/>
    <w:rsid w:val="002B79D5"/>
    <w:rsid w:val="002C2830"/>
    <w:rsid w:val="002C2922"/>
    <w:rsid w:val="002C2E00"/>
    <w:rsid w:val="002C629C"/>
    <w:rsid w:val="002C7464"/>
    <w:rsid w:val="002D001A"/>
    <w:rsid w:val="002D28E2"/>
    <w:rsid w:val="002D317B"/>
    <w:rsid w:val="002D3587"/>
    <w:rsid w:val="002D3E9C"/>
    <w:rsid w:val="002D44D5"/>
    <w:rsid w:val="002D502D"/>
    <w:rsid w:val="002D5FE5"/>
    <w:rsid w:val="002E0C20"/>
    <w:rsid w:val="002E0F69"/>
    <w:rsid w:val="002E334A"/>
    <w:rsid w:val="002F156E"/>
    <w:rsid w:val="002F171A"/>
    <w:rsid w:val="002F2FF2"/>
    <w:rsid w:val="002F5147"/>
    <w:rsid w:val="002F54DC"/>
    <w:rsid w:val="002F7ABD"/>
    <w:rsid w:val="00303513"/>
    <w:rsid w:val="003068A7"/>
    <w:rsid w:val="00306AE8"/>
    <w:rsid w:val="00307F54"/>
    <w:rsid w:val="00312597"/>
    <w:rsid w:val="00313255"/>
    <w:rsid w:val="0031610C"/>
    <w:rsid w:val="003165F6"/>
    <w:rsid w:val="00316B0D"/>
    <w:rsid w:val="003176B4"/>
    <w:rsid w:val="003210B9"/>
    <w:rsid w:val="0033029D"/>
    <w:rsid w:val="003304FB"/>
    <w:rsid w:val="00334154"/>
    <w:rsid w:val="003372C4"/>
    <w:rsid w:val="00337FB8"/>
    <w:rsid w:val="0034153F"/>
    <w:rsid w:val="00341843"/>
    <w:rsid w:val="00341FA0"/>
    <w:rsid w:val="0034211A"/>
    <w:rsid w:val="00344F3D"/>
    <w:rsid w:val="00345299"/>
    <w:rsid w:val="00345510"/>
    <w:rsid w:val="00351A8D"/>
    <w:rsid w:val="003526BB"/>
    <w:rsid w:val="00352BCF"/>
    <w:rsid w:val="00353932"/>
    <w:rsid w:val="0035464B"/>
    <w:rsid w:val="00356D36"/>
    <w:rsid w:val="003608AF"/>
    <w:rsid w:val="00360BAE"/>
    <w:rsid w:val="0036252A"/>
    <w:rsid w:val="00364D9D"/>
    <w:rsid w:val="00366251"/>
    <w:rsid w:val="003700DF"/>
    <w:rsid w:val="00371048"/>
    <w:rsid w:val="0037396C"/>
    <w:rsid w:val="0037421D"/>
    <w:rsid w:val="00374B07"/>
    <w:rsid w:val="00375378"/>
    <w:rsid w:val="00375D33"/>
    <w:rsid w:val="00376093"/>
    <w:rsid w:val="00376382"/>
    <w:rsid w:val="0037644C"/>
    <w:rsid w:val="00380580"/>
    <w:rsid w:val="00380BD1"/>
    <w:rsid w:val="00382F6F"/>
    <w:rsid w:val="003836E1"/>
    <w:rsid w:val="00383ABC"/>
    <w:rsid w:val="00383DA1"/>
    <w:rsid w:val="00385170"/>
    <w:rsid w:val="00385F30"/>
    <w:rsid w:val="00387202"/>
    <w:rsid w:val="0038777E"/>
    <w:rsid w:val="003878F8"/>
    <w:rsid w:val="00393696"/>
    <w:rsid w:val="00393963"/>
    <w:rsid w:val="00394369"/>
    <w:rsid w:val="00395575"/>
    <w:rsid w:val="00395672"/>
    <w:rsid w:val="003A06C8"/>
    <w:rsid w:val="003A0D7C"/>
    <w:rsid w:val="003A137B"/>
    <w:rsid w:val="003B0155"/>
    <w:rsid w:val="003B27BF"/>
    <w:rsid w:val="003B2919"/>
    <w:rsid w:val="003B2F71"/>
    <w:rsid w:val="003B4219"/>
    <w:rsid w:val="003B5052"/>
    <w:rsid w:val="003B5EEF"/>
    <w:rsid w:val="003B7EE7"/>
    <w:rsid w:val="003C1801"/>
    <w:rsid w:val="003C2CCB"/>
    <w:rsid w:val="003D194E"/>
    <w:rsid w:val="003D39EC"/>
    <w:rsid w:val="003D59EB"/>
    <w:rsid w:val="003D7886"/>
    <w:rsid w:val="003E11D0"/>
    <w:rsid w:val="003E132F"/>
    <w:rsid w:val="003E1687"/>
    <w:rsid w:val="003E215D"/>
    <w:rsid w:val="003E3982"/>
    <w:rsid w:val="003E3DD5"/>
    <w:rsid w:val="003E6A23"/>
    <w:rsid w:val="003E777A"/>
    <w:rsid w:val="003F07C6"/>
    <w:rsid w:val="003F1F6B"/>
    <w:rsid w:val="003F3757"/>
    <w:rsid w:val="003F44B7"/>
    <w:rsid w:val="003F61FF"/>
    <w:rsid w:val="003F65EC"/>
    <w:rsid w:val="004008E9"/>
    <w:rsid w:val="00410E8E"/>
    <w:rsid w:val="004121E7"/>
    <w:rsid w:val="00413D48"/>
    <w:rsid w:val="0041553C"/>
    <w:rsid w:val="004166DF"/>
    <w:rsid w:val="0042048A"/>
    <w:rsid w:val="004222F3"/>
    <w:rsid w:val="00423317"/>
    <w:rsid w:val="00424C4D"/>
    <w:rsid w:val="004314BF"/>
    <w:rsid w:val="00435F1B"/>
    <w:rsid w:val="004361A0"/>
    <w:rsid w:val="00441AC2"/>
    <w:rsid w:val="00442230"/>
    <w:rsid w:val="0044249B"/>
    <w:rsid w:val="00443198"/>
    <w:rsid w:val="0045023C"/>
    <w:rsid w:val="00451A5B"/>
    <w:rsid w:val="00452AC7"/>
    <w:rsid w:val="00452BCD"/>
    <w:rsid w:val="00452CEA"/>
    <w:rsid w:val="00452EC3"/>
    <w:rsid w:val="0045324C"/>
    <w:rsid w:val="00454BAB"/>
    <w:rsid w:val="00454BB6"/>
    <w:rsid w:val="00457D0F"/>
    <w:rsid w:val="00464960"/>
    <w:rsid w:val="00465B52"/>
    <w:rsid w:val="0046708E"/>
    <w:rsid w:val="004675F8"/>
    <w:rsid w:val="00470FAC"/>
    <w:rsid w:val="00471AA1"/>
    <w:rsid w:val="004721CC"/>
    <w:rsid w:val="00472A65"/>
    <w:rsid w:val="00473F90"/>
    <w:rsid w:val="00474463"/>
    <w:rsid w:val="0047480D"/>
    <w:rsid w:val="00474B75"/>
    <w:rsid w:val="004766E3"/>
    <w:rsid w:val="00483EC5"/>
    <w:rsid w:val="00483F0B"/>
    <w:rsid w:val="004847B7"/>
    <w:rsid w:val="00484C4C"/>
    <w:rsid w:val="004856F5"/>
    <w:rsid w:val="00486112"/>
    <w:rsid w:val="004861D5"/>
    <w:rsid w:val="0048646B"/>
    <w:rsid w:val="00486A97"/>
    <w:rsid w:val="004927EE"/>
    <w:rsid w:val="00494ACB"/>
    <w:rsid w:val="00495409"/>
    <w:rsid w:val="00496319"/>
    <w:rsid w:val="00497279"/>
    <w:rsid w:val="00497601"/>
    <w:rsid w:val="004A4BF3"/>
    <w:rsid w:val="004A6044"/>
    <w:rsid w:val="004B2B2F"/>
    <w:rsid w:val="004B5465"/>
    <w:rsid w:val="004B70F0"/>
    <w:rsid w:val="004C13E9"/>
    <w:rsid w:val="004C360A"/>
    <w:rsid w:val="004C642E"/>
    <w:rsid w:val="004D505E"/>
    <w:rsid w:val="004D5B9D"/>
    <w:rsid w:val="004D6416"/>
    <w:rsid w:val="004D6F59"/>
    <w:rsid w:val="004D72CA"/>
    <w:rsid w:val="004E2242"/>
    <w:rsid w:val="004E2807"/>
    <w:rsid w:val="004E372F"/>
    <w:rsid w:val="004E76A4"/>
    <w:rsid w:val="004F3479"/>
    <w:rsid w:val="004F42FF"/>
    <w:rsid w:val="004F44C2"/>
    <w:rsid w:val="00502CB7"/>
    <w:rsid w:val="00503111"/>
    <w:rsid w:val="00504789"/>
    <w:rsid w:val="00505262"/>
    <w:rsid w:val="00511F36"/>
    <w:rsid w:val="005124F1"/>
    <w:rsid w:val="00513B63"/>
    <w:rsid w:val="00516022"/>
    <w:rsid w:val="005175C3"/>
    <w:rsid w:val="00517A0E"/>
    <w:rsid w:val="00521CEE"/>
    <w:rsid w:val="00521DE7"/>
    <w:rsid w:val="0052496A"/>
    <w:rsid w:val="00531225"/>
    <w:rsid w:val="0053441A"/>
    <w:rsid w:val="005402D3"/>
    <w:rsid w:val="005403C8"/>
    <w:rsid w:val="005429DC"/>
    <w:rsid w:val="005468ED"/>
    <w:rsid w:val="00550EA8"/>
    <w:rsid w:val="005538CD"/>
    <w:rsid w:val="005559C9"/>
    <w:rsid w:val="005565F9"/>
    <w:rsid w:val="00556707"/>
    <w:rsid w:val="00560A24"/>
    <w:rsid w:val="00566F10"/>
    <w:rsid w:val="0057283E"/>
    <w:rsid w:val="00573041"/>
    <w:rsid w:val="00573998"/>
    <w:rsid w:val="00575B80"/>
    <w:rsid w:val="005815D1"/>
    <w:rsid w:val="005819CE"/>
    <w:rsid w:val="005825BF"/>
    <w:rsid w:val="0058298D"/>
    <w:rsid w:val="0058451D"/>
    <w:rsid w:val="00584AA2"/>
    <w:rsid w:val="00584F5F"/>
    <w:rsid w:val="00592C89"/>
    <w:rsid w:val="0059360C"/>
    <w:rsid w:val="00593983"/>
    <w:rsid w:val="00593C2B"/>
    <w:rsid w:val="005946E1"/>
    <w:rsid w:val="00595231"/>
    <w:rsid w:val="00596166"/>
    <w:rsid w:val="00597F64"/>
    <w:rsid w:val="005A11F6"/>
    <w:rsid w:val="005A207F"/>
    <w:rsid w:val="005A25BD"/>
    <w:rsid w:val="005A2E74"/>
    <w:rsid w:val="005A2F35"/>
    <w:rsid w:val="005A499B"/>
    <w:rsid w:val="005A5B80"/>
    <w:rsid w:val="005A63D8"/>
    <w:rsid w:val="005A63EF"/>
    <w:rsid w:val="005A7F18"/>
    <w:rsid w:val="005B463E"/>
    <w:rsid w:val="005B4C51"/>
    <w:rsid w:val="005B6F34"/>
    <w:rsid w:val="005B779D"/>
    <w:rsid w:val="005C30C2"/>
    <w:rsid w:val="005C34E1"/>
    <w:rsid w:val="005C3FE0"/>
    <w:rsid w:val="005C54DB"/>
    <w:rsid w:val="005C740C"/>
    <w:rsid w:val="005D02AA"/>
    <w:rsid w:val="005D0DD1"/>
    <w:rsid w:val="005D15C4"/>
    <w:rsid w:val="005D5235"/>
    <w:rsid w:val="005D625B"/>
    <w:rsid w:val="005E1816"/>
    <w:rsid w:val="005E33FF"/>
    <w:rsid w:val="005E6C8C"/>
    <w:rsid w:val="005E7DCC"/>
    <w:rsid w:val="005F52EF"/>
    <w:rsid w:val="005F55F4"/>
    <w:rsid w:val="005F62D3"/>
    <w:rsid w:val="005F6D11"/>
    <w:rsid w:val="005F7320"/>
    <w:rsid w:val="00600CF0"/>
    <w:rsid w:val="006048F4"/>
    <w:rsid w:val="00605AD6"/>
    <w:rsid w:val="0060660A"/>
    <w:rsid w:val="00606C28"/>
    <w:rsid w:val="006124DB"/>
    <w:rsid w:val="00613B1D"/>
    <w:rsid w:val="006145F8"/>
    <w:rsid w:val="00617A44"/>
    <w:rsid w:val="006202B6"/>
    <w:rsid w:val="00622E01"/>
    <w:rsid w:val="006239A5"/>
    <w:rsid w:val="006245A8"/>
    <w:rsid w:val="0062461A"/>
    <w:rsid w:val="00625CD0"/>
    <w:rsid w:val="0062627D"/>
    <w:rsid w:val="00627432"/>
    <w:rsid w:val="00630FF0"/>
    <w:rsid w:val="0063432D"/>
    <w:rsid w:val="00634CDB"/>
    <w:rsid w:val="00636E8C"/>
    <w:rsid w:val="00640AD4"/>
    <w:rsid w:val="006423D1"/>
    <w:rsid w:val="006448E4"/>
    <w:rsid w:val="00645414"/>
    <w:rsid w:val="0065177F"/>
    <w:rsid w:val="00651BB3"/>
    <w:rsid w:val="006529A4"/>
    <w:rsid w:val="00653606"/>
    <w:rsid w:val="00654ABE"/>
    <w:rsid w:val="00656A2D"/>
    <w:rsid w:val="00657ADC"/>
    <w:rsid w:val="00661591"/>
    <w:rsid w:val="00662743"/>
    <w:rsid w:val="0066632F"/>
    <w:rsid w:val="006701C9"/>
    <w:rsid w:val="006743F5"/>
    <w:rsid w:val="00674A89"/>
    <w:rsid w:val="00674C2A"/>
    <w:rsid w:val="00674F3D"/>
    <w:rsid w:val="0067640F"/>
    <w:rsid w:val="0067675C"/>
    <w:rsid w:val="00676966"/>
    <w:rsid w:val="00676F95"/>
    <w:rsid w:val="00680265"/>
    <w:rsid w:val="006811A9"/>
    <w:rsid w:val="0068473B"/>
    <w:rsid w:val="00684E9D"/>
    <w:rsid w:val="00684EE9"/>
    <w:rsid w:val="00685545"/>
    <w:rsid w:val="006864B3"/>
    <w:rsid w:val="00691FAA"/>
    <w:rsid w:val="0069220C"/>
    <w:rsid w:val="00692D64"/>
    <w:rsid w:val="00696935"/>
    <w:rsid w:val="006A10F8"/>
    <w:rsid w:val="006A2100"/>
    <w:rsid w:val="006A2581"/>
    <w:rsid w:val="006A4686"/>
    <w:rsid w:val="006A47D6"/>
    <w:rsid w:val="006A5F4B"/>
    <w:rsid w:val="006A6ADF"/>
    <w:rsid w:val="006B0BF3"/>
    <w:rsid w:val="006B12EF"/>
    <w:rsid w:val="006B1F59"/>
    <w:rsid w:val="006B25AC"/>
    <w:rsid w:val="006B28C7"/>
    <w:rsid w:val="006B2F04"/>
    <w:rsid w:val="006B745B"/>
    <w:rsid w:val="006B775E"/>
    <w:rsid w:val="006B7BC7"/>
    <w:rsid w:val="006C1510"/>
    <w:rsid w:val="006C2535"/>
    <w:rsid w:val="006C3588"/>
    <w:rsid w:val="006C441E"/>
    <w:rsid w:val="006C4B90"/>
    <w:rsid w:val="006C4D86"/>
    <w:rsid w:val="006D1016"/>
    <w:rsid w:val="006D17F2"/>
    <w:rsid w:val="006D3F39"/>
    <w:rsid w:val="006D4694"/>
    <w:rsid w:val="006D7F4A"/>
    <w:rsid w:val="006E24C2"/>
    <w:rsid w:val="006E347B"/>
    <w:rsid w:val="006E3546"/>
    <w:rsid w:val="006E3FA9"/>
    <w:rsid w:val="006E5E30"/>
    <w:rsid w:val="006E6951"/>
    <w:rsid w:val="006E7D82"/>
    <w:rsid w:val="006E7F2B"/>
    <w:rsid w:val="006F038F"/>
    <w:rsid w:val="006F0F93"/>
    <w:rsid w:val="006F2164"/>
    <w:rsid w:val="006F299B"/>
    <w:rsid w:val="006F31F2"/>
    <w:rsid w:val="007001E7"/>
    <w:rsid w:val="00700DFE"/>
    <w:rsid w:val="00702CE0"/>
    <w:rsid w:val="00704CAD"/>
    <w:rsid w:val="007118B9"/>
    <w:rsid w:val="00711D79"/>
    <w:rsid w:val="00714DC5"/>
    <w:rsid w:val="00715237"/>
    <w:rsid w:val="00715CE9"/>
    <w:rsid w:val="00716977"/>
    <w:rsid w:val="00716DA5"/>
    <w:rsid w:val="00716DA9"/>
    <w:rsid w:val="007171F2"/>
    <w:rsid w:val="0072108D"/>
    <w:rsid w:val="0072129C"/>
    <w:rsid w:val="0072403C"/>
    <w:rsid w:val="007254A5"/>
    <w:rsid w:val="00725748"/>
    <w:rsid w:val="007304CD"/>
    <w:rsid w:val="007326E3"/>
    <w:rsid w:val="00735D88"/>
    <w:rsid w:val="0073720D"/>
    <w:rsid w:val="00737507"/>
    <w:rsid w:val="00740712"/>
    <w:rsid w:val="00741ABE"/>
    <w:rsid w:val="007422FF"/>
    <w:rsid w:val="00742AB9"/>
    <w:rsid w:val="00742E97"/>
    <w:rsid w:val="007441BD"/>
    <w:rsid w:val="00751A6A"/>
    <w:rsid w:val="00751DC8"/>
    <w:rsid w:val="00751EED"/>
    <w:rsid w:val="0075228E"/>
    <w:rsid w:val="007538C5"/>
    <w:rsid w:val="00753F4D"/>
    <w:rsid w:val="00754FBF"/>
    <w:rsid w:val="00756257"/>
    <w:rsid w:val="007630A0"/>
    <w:rsid w:val="00765A27"/>
    <w:rsid w:val="00766A7B"/>
    <w:rsid w:val="00766D90"/>
    <w:rsid w:val="007709EF"/>
    <w:rsid w:val="0077512A"/>
    <w:rsid w:val="0077519F"/>
    <w:rsid w:val="007756B7"/>
    <w:rsid w:val="00776042"/>
    <w:rsid w:val="0078114D"/>
    <w:rsid w:val="00783559"/>
    <w:rsid w:val="007837EB"/>
    <w:rsid w:val="0079081A"/>
    <w:rsid w:val="0079249F"/>
    <w:rsid w:val="00795B20"/>
    <w:rsid w:val="00797AA5"/>
    <w:rsid w:val="007A26BD"/>
    <w:rsid w:val="007A4105"/>
    <w:rsid w:val="007A681A"/>
    <w:rsid w:val="007B2C24"/>
    <w:rsid w:val="007B32EB"/>
    <w:rsid w:val="007B37D1"/>
    <w:rsid w:val="007B4503"/>
    <w:rsid w:val="007B4D65"/>
    <w:rsid w:val="007C406E"/>
    <w:rsid w:val="007C4165"/>
    <w:rsid w:val="007C4C24"/>
    <w:rsid w:val="007C5183"/>
    <w:rsid w:val="007C7573"/>
    <w:rsid w:val="007D2788"/>
    <w:rsid w:val="007D2C30"/>
    <w:rsid w:val="007D3C37"/>
    <w:rsid w:val="007D48F1"/>
    <w:rsid w:val="007D5569"/>
    <w:rsid w:val="007D5DD1"/>
    <w:rsid w:val="007E2B20"/>
    <w:rsid w:val="007E7148"/>
    <w:rsid w:val="007F0023"/>
    <w:rsid w:val="007F0669"/>
    <w:rsid w:val="007F275A"/>
    <w:rsid w:val="007F36A2"/>
    <w:rsid w:val="007F43E8"/>
    <w:rsid w:val="007F5331"/>
    <w:rsid w:val="00800C34"/>
    <w:rsid w:val="00800CCA"/>
    <w:rsid w:val="00805FE2"/>
    <w:rsid w:val="00806120"/>
    <w:rsid w:val="00806E84"/>
    <w:rsid w:val="00810C93"/>
    <w:rsid w:val="00812028"/>
    <w:rsid w:val="00812B90"/>
    <w:rsid w:val="00812DD8"/>
    <w:rsid w:val="00813082"/>
    <w:rsid w:val="00813F41"/>
    <w:rsid w:val="00813FFC"/>
    <w:rsid w:val="00814523"/>
    <w:rsid w:val="00814D03"/>
    <w:rsid w:val="00817751"/>
    <w:rsid w:val="0082131C"/>
    <w:rsid w:val="008215B8"/>
    <w:rsid w:val="00821FC1"/>
    <w:rsid w:val="00824687"/>
    <w:rsid w:val="00826117"/>
    <w:rsid w:val="00826AB4"/>
    <w:rsid w:val="00826B41"/>
    <w:rsid w:val="0083178B"/>
    <w:rsid w:val="008317AE"/>
    <w:rsid w:val="0083194C"/>
    <w:rsid w:val="00833695"/>
    <w:rsid w:val="008336B7"/>
    <w:rsid w:val="00833A8E"/>
    <w:rsid w:val="0084152A"/>
    <w:rsid w:val="00842CD8"/>
    <w:rsid w:val="008431FA"/>
    <w:rsid w:val="0084511F"/>
    <w:rsid w:val="00852F46"/>
    <w:rsid w:val="00852F97"/>
    <w:rsid w:val="008547BA"/>
    <w:rsid w:val="008553C7"/>
    <w:rsid w:val="00855A67"/>
    <w:rsid w:val="00855B9E"/>
    <w:rsid w:val="00857FEB"/>
    <w:rsid w:val="008601AF"/>
    <w:rsid w:val="00861437"/>
    <w:rsid w:val="00862037"/>
    <w:rsid w:val="00863157"/>
    <w:rsid w:val="008645C4"/>
    <w:rsid w:val="00871825"/>
    <w:rsid w:val="0087224E"/>
    <w:rsid w:val="00872271"/>
    <w:rsid w:val="008733B9"/>
    <w:rsid w:val="0087526B"/>
    <w:rsid w:val="00876564"/>
    <w:rsid w:val="00877C95"/>
    <w:rsid w:val="00882D06"/>
    <w:rsid w:val="00883137"/>
    <w:rsid w:val="008848DF"/>
    <w:rsid w:val="00884DD9"/>
    <w:rsid w:val="008858E2"/>
    <w:rsid w:val="0089174E"/>
    <w:rsid w:val="00892F3F"/>
    <w:rsid w:val="00893DED"/>
    <w:rsid w:val="00893F15"/>
    <w:rsid w:val="0089553C"/>
    <w:rsid w:val="008958A5"/>
    <w:rsid w:val="008974AB"/>
    <w:rsid w:val="008A1F5D"/>
    <w:rsid w:val="008A28F5"/>
    <w:rsid w:val="008A3E8F"/>
    <w:rsid w:val="008A5AF9"/>
    <w:rsid w:val="008B1198"/>
    <w:rsid w:val="008B3471"/>
    <w:rsid w:val="008B3929"/>
    <w:rsid w:val="008B4125"/>
    <w:rsid w:val="008B4CB3"/>
    <w:rsid w:val="008B5CF3"/>
    <w:rsid w:val="008B6D35"/>
    <w:rsid w:val="008B7B24"/>
    <w:rsid w:val="008C22E6"/>
    <w:rsid w:val="008C356D"/>
    <w:rsid w:val="008C4795"/>
    <w:rsid w:val="008C5C3B"/>
    <w:rsid w:val="008C631E"/>
    <w:rsid w:val="008D029D"/>
    <w:rsid w:val="008D2F6F"/>
    <w:rsid w:val="008D5E5C"/>
    <w:rsid w:val="008D68EA"/>
    <w:rsid w:val="008E0B3F"/>
    <w:rsid w:val="008E1451"/>
    <w:rsid w:val="008E20AC"/>
    <w:rsid w:val="008E49AD"/>
    <w:rsid w:val="008E52D1"/>
    <w:rsid w:val="008E6869"/>
    <w:rsid w:val="008E698E"/>
    <w:rsid w:val="008E78E3"/>
    <w:rsid w:val="008F09EC"/>
    <w:rsid w:val="008F1511"/>
    <w:rsid w:val="008F1985"/>
    <w:rsid w:val="008F2584"/>
    <w:rsid w:val="008F3246"/>
    <w:rsid w:val="008F3C1B"/>
    <w:rsid w:val="008F508C"/>
    <w:rsid w:val="008F5B7A"/>
    <w:rsid w:val="008F7298"/>
    <w:rsid w:val="0090271B"/>
    <w:rsid w:val="00904F2F"/>
    <w:rsid w:val="00906A77"/>
    <w:rsid w:val="00910642"/>
    <w:rsid w:val="00910DDF"/>
    <w:rsid w:val="0091758B"/>
    <w:rsid w:val="0092106A"/>
    <w:rsid w:val="0092360F"/>
    <w:rsid w:val="00923EF7"/>
    <w:rsid w:val="009264D9"/>
    <w:rsid w:val="00930B13"/>
    <w:rsid w:val="009311C8"/>
    <w:rsid w:val="00933376"/>
    <w:rsid w:val="00933A2F"/>
    <w:rsid w:val="0094031D"/>
    <w:rsid w:val="00942FAA"/>
    <w:rsid w:val="00945168"/>
    <w:rsid w:val="00945942"/>
    <w:rsid w:val="009462F4"/>
    <w:rsid w:val="009474C9"/>
    <w:rsid w:val="0095408A"/>
    <w:rsid w:val="00956ACD"/>
    <w:rsid w:val="00960BF9"/>
    <w:rsid w:val="00966AFC"/>
    <w:rsid w:val="009671EE"/>
    <w:rsid w:val="009716D8"/>
    <w:rsid w:val="009718F9"/>
    <w:rsid w:val="0097216B"/>
    <w:rsid w:val="00972FB9"/>
    <w:rsid w:val="00975112"/>
    <w:rsid w:val="00975742"/>
    <w:rsid w:val="00975CE3"/>
    <w:rsid w:val="0098082A"/>
    <w:rsid w:val="00981768"/>
    <w:rsid w:val="00981819"/>
    <w:rsid w:val="00983E8F"/>
    <w:rsid w:val="00987641"/>
    <w:rsid w:val="00987D60"/>
    <w:rsid w:val="00990CD0"/>
    <w:rsid w:val="009947AD"/>
    <w:rsid w:val="009949C4"/>
    <w:rsid w:val="00994FDA"/>
    <w:rsid w:val="00995D3F"/>
    <w:rsid w:val="0099652B"/>
    <w:rsid w:val="009A029D"/>
    <w:rsid w:val="009A1024"/>
    <w:rsid w:val="009A1BFD"/>
    <w:rsid w:val="009A2156"/>
    <w:rsid w:val="009A28FD"/>
    <w:rsid w:val="009A31BF"/>
    <w:rsid w:val="009A34F7"/>
    <w:rsid w:val="009A3B71"/>
    <w:rsid w:val="009A3E5F"/>
    <w:rsid w:val="009A48DD"/>
    <w:rsid w:val="009A61BC"/>
    <w:rsid w:val="009B0138"/>
    <w:rsid w:val="009B0FE9"/>
    <w:rsid w:val="009B129C"/>
    <w:rsid w:val="009B172A"/>
    <w:rsid w:val="009B173A"/>
    <w:rsid w:val="009B4241"/>
    <w:rsid w:val="009B5E2D"/>
    <w:rsid w:val="009B6196"/>
    <w:rsid w:val="009C24A3"/>
    <w:rsid w:val="009C2843"/>
    <w:rsid w:val="009C2BB0"/>
    <w:rsid w:val="009C3EC0"/>
    <w:rsid w:val="009C3F20"/>
    <w:rsid w:val="009C7CA1"/>
    <w:rsid w:val="009D043D"/>
    <w:rsid w:val="009D3217"/>
    <w:rsid w:val="009D4C1E"/>
    <w:rsid w:val="009D68AE"/>
    <w:rsid w:val="009D7AFD"/>
    <w:rsid w:val="009E093E"/>
    <w:rsid w:val="009E1707"/>
    <w:rsid w:val="009E1D8C"/>
    <w:rsid w:val="009E2753"/>
    <w:rsid w:val="009F006E"/>
    <w:rsid w:val="009F09C8"/>
    <w:rsid w:val="009F1A93"/>
    <w:rsid w:val="009F1D5A"/>
    <w:rsid w:val="009F2F14"/>
    <w:rsid w:val="009F3259"/>
    <w:rsid w:val="00A002E9"/>
    <w:rsid w:val="00A056DE"/>
    <w:rsid w:val="00A11087"/>
    <w:rsid w:val="00A1153B"/>
    <w:rsid w:val="00A124E6"/>
    <w:rsid w:val="00A12878"/>
    <w:rsid w:val="00A128AD"/>
    <w:rsid w:val="00A13A6D"/>
    <w:rsid w:val="00A21E76"/>
    <w:rsid w:val="00A23BC8"/>
    <w:rsid w:val="00A2791D"/>
    <w:rsid w:val="00A30E68"/>
    <w:rsid w:val="00A31933"/>
    <w:rsid w:val="00A34985"/>
    <w:rsid w:val="00A34AA0"/>
    <w:rsid w:val="00A41FE2"/>
    <w:rsid w:val="00A4285C"/>
    <w:rsid w:val="00A449C8"/>
    <w:rsid w:val="00A46C2F"/>
    <w:rsid w:val="00A46FEF"/>
    <w:rsid w:val="00A47948"/>
    <w:rsid w:val="00A50CF6"/>
    <w:rsid w:val="00A52139"/>
    <w:rsid w:val="00A530CD"/>
    <w:rsid w:val="00A5415F"/>
    <w:rsid w:val="00A5544C"/>
    <w:rsid w:val="00A56946"/>
    <w:rsid w:val="00A6170E"/>
    <w:rsid w:val="00A6278D"/>
    <w:rsid w:val="00A63130"/>
    <w:rsid w:val="00A63B8C"/>
    <w:rsid w:val="00A715F8"/>
    <w:rsid w:val="00A732EB"/>
    <w:rsid w:val="00A75FED"/>
    <w:rsid w:val="00A77F6F"/>
    <w:rsid w:val="00A831FD"/>
    <w:rsid w:val="00A83352"/>
    <w:rsid w:val="00A843D1"/>
    <w:rsid w:val="00A850A2"/>
    <w:rsid w:val="00A8511B"/>
    <w:rsid w:val="00A85A5E"/>
    <w:rsid w:val="00A86418"/>
    <w:rsid w:val="00A86541"/>
    <w:rsid w:val="00A87050"/>
    <w:rsid w:val="00A87D50"/>
    <w:rsid w:val="00A90218"/>
    <w:rsid w:val="00A9111A"/>
    <w:rsid w:val="00A9152E"/>
    <w:rsid w:val="00A91FA3"/>
    <w:rsid w:val="00A927D3"/>
    <w:rsid w:val="00A957A1"/>
    <w:rsid w:val="00AA1779"/>
    <w:rsid w:val="00AA3425"/>
    <w:rsid w:val="00AA7791"/>
    <w:rsid w:val="00AA7FC9"/>
    <w:rsid w:val="00AB0C6F"/>
    <w:rsid w:val="00AB1C76"/>
    <w:rsid w:val="00AB237D"/>
    <w:rsid w:val="00AB43A0"/>
    <w:rsid w:val="00AB502F"/>
    <w:rsid w:val="00AB55D3"/>
    <w:rsid w:val="00AB55D9"/>
    <w:rsid w:val="00AB5933"/>
    <w:rsid w:val="00AB7F2A"/>
    <w:rsid w:val="00AC3216"/>
    <w:rsid w:val="00AD103A"/>
    <w:rsid w:val="00AD41AD"/>
    <w:rsid w:val="00AE013D"/>
    <w:rsid w:val="00AE11B7"/>
    <w:rsid w:val="00AE259F"/>
    <w:rsid w:val="00AE3845"/>
    <w:rsid w:val="00AE4EF6"/>
    <w:rsid w:val="00AE75D9"/>
    <w:rsid w:val="00AE77C3"/>
    <w:rsid w:val="00AE7A18"/>
    <w:rsid w:val="00AE7F68"/>
    <w:rsid w:val="00AF2321"/>
    <w:rsid w:val="00AF397A"/>
    <w:rsid w:val="00AF45EF"/>
    <w:rsid w:val="00AF52F6"/>
    <w:rsid w:val="00AF5381"/>
    <w:rsid w:val="00AF66B2"/>
    <w:rsid w:val="00AF7237"/>
    <w:rsid w:val="00B0043A"/>
    <w:rsid w:val="00B00D75"/>
    <w:rsid w:val="00B0375B"/>
    <w:rsid w:val="00B04B2F"/>
    <w:rsid w:val="00B070CB"/>
    <w:rsid w:val="00B12456"/>
    <w:rsid w:val="00B1246E"/>
    <w:rsid w:val="00B13B9D"/>
    <w:rsid w:val="00B141D5"/>
    <w:rsid w:val="00B14B9B"/>
    <w:rsid w:val="00B14C5A"/>
    <w:rsid w:val="00B155BF"/>
    <w:rsid w:val="00B20697"/>
    <w:rsid w:val="00B20F8A"/>
    <w:rsid w:val="00B2266B"/>
    <w:rsid w:val="00B22EC5"/>
    <w:rsid w:val="00B25018"/>
    <w:rsid w:val="00B25919"/>
    <w:rsid w:val="00B259C8"/>
    <w:rsid w:val="00B26CCF"/>
    <w:rsid w:val="00B30D98"/>
    <w:rsid w:val="00B30FC2"/>
    <w:rsid w:val="00B31D11"/>
    <w:rsid w:val="00B31D60"/>
    <w:rsid w:val="00B331A2"/>
    <w:rsid w:val="00B336C7"/>
    <w:rsid w:val="00B34A4D"/>
    <w:rsid w:val="00B3526C"/>
    <w:rsid w:val="00B35B4C"/>
    <w:rsid w:val="00B36F3A"/>
    <w:rsid w:val="00B37572"/>
    <w:rsid w:val="00B40518"/>
    <w:rsid w:val="00B4103E"/>
    <w:rsid w:val="00B425F0"/>
    <w:rsid w:val="00B42DFA"/>
    <w:rsid w:val="00B435F9"/>
    <w:rsid w:val="00B45EA6"/>
    <w:rsid w:val="00B5015C"/>
    <w:rsid w:val="00B52C77"/>
    <w:rsid w:val="00B531DD"/>
    <w:rsid w:val="00B5368E"/>
    <w:rsid w:val="00B543EA"/>
    <w:rsid w:val="00B55014"/>
    <w:rsid w:val="00B55A27"/>
    <w:rsid w:val="00B56FD5"/>
    <w:rsid w:val="00B6114C"/>
    <w:rsid w:val="00B61C57"/>
    <w:rsid w:val="00B62232"/>
    <w:rsid w:val="00B62EEA"/>
    <w:rsid w:val="00B6460E"/>
    <w:rsid w:val="00B664A3"/>
    <w:rsid w:val="00B66E8B"/>
    <w:rsid w:val="00B67635"/>
    <w:rsid w:val="00B7051C"/>
    <w:rsid w:val="00B7056D"/>
    <w:rsid w:val="00B70BF3"/>
    <w:rsid w:val="00B71DC2"/>
    <w:rsid w:val="00B71EF6"/>
    <w:rsid w:val="00B72712"/>
    <w:rsid w:val="00B73A64"/>
    <w:rsid w:val="00B74331"/>
    <w:rsid w:val="00B80957"/>
    <w:rsid w:val="00B82645"/>
    <w:rsid w:val="00B846A3"/>
    <w:rsid w:val="00B915CE"/>
    <w:rsid w:val="00B91CFC"/>
    <w:rsid w:val="00B930B3"/>
    <w:rsid w:val="00B93893"/>
    <w:rsid w:val="00BA1805"/>
    <w:rsid w:val="00BA5B39"/>
    <w:rsid w:val="00BA7E0A"/>
    <w:rsid w:val="00BB2D8E"/>
    <w:rsid w:val="00BB3DB5"/>
    <w:rsid w:val="00BC1193"/>
    <w:rsid w:val="00BC1A94"/>
    <w:rsid w:val="00BC3B53"/>
    <w:rsid w:val="00BC3B96"/>
    <w:rsid w:val="00BC3EE1"/>
    <w:rsid w:val="00BC4A3F"/>
    <w:rsid w:val="00BC4AE3"/>
    <w:rsid w:val="00BC5B28"/>
    <w:rsid w:val="00BD65C5"/>
    <w:rsid w:val="00BE0A2E"/>
    <w:rsid w:val="00BE14C7"/>
    <w:rsid w:val="00BE1DC0"/>
    <w:rsid w:val="00BE1ED2"/>
    <w:rsid w:val="00BE24D2"/>
    <w:rsid w:val="00BE294A"/>
    <w:rsid w:val="00BE38A3"/>
    <w:rsid w:val="00BE3F88"/>
    <w:rsid w:val="00BE4756"/>
    <w:rsid w:val="00BE5ED9"/>
    <w:rsid w:val="00BE633B"/>
    <w:rsid w:val="00BE77C0"/>
    <w:rsid w:val="00BE7B41"/>
    <w:rsid w:val="00BF074A"/>
    <w:rsid w:val="00BF137A"/>
    <w:rsid w:val="00BF73B9"/>
    <w:rsid w:val="00C030E5"/>
    <w:rsid w:val="00C12443"/>
    <w:rsid w:val="00C13D5F"/>
    <w:rsid w:val="00C15161"/>
    <w:rsid w:val="00C15A91"/>
    <w:rsid w:val="00C206F1"/>
    <w:rsid w:val="00C217E1"/>
    <w:rsid w:val="00C219B1"/>
    <w:rsid w:val="00C21D30"/>
    <w:rsid w:val="00C22245"/>
    <w:rsid w:val="00C25FE3"/>
    <w:rsid w:val="00C260C7"/>
    <w:rsid w:val="00C27EA4"/>
    <w:rsid w:val="00C30E6E"/>
    <w:rsid w:val="00C32966"/>
    <w:rsid w:val="00C332D9"/>
    <w:rsid w:val="00C3695D"/>
    <w:rsid w:val="00C36BD3"/>
    <w:rsid w:val="00C3776B"/>
    <w:rsid w:val="00C379BC"/>
    <w:rsid w:val="00C4015B"/>
    <w:rsid w:val="00C40C60"/>
    <w:rsid w:val="00C46FF3"/>
    <w:rsid w:val="00C5258E"/>
    <w:rsid w:val="00C52DEB"/>
    <w:rsid w:val="00C57ABD"/>
    <w:rsid w:val="00C619A7"/>
    <w:rsid w:val="00C6202D"/>
    <w:rsid w:val="00C628AD"/>
    <w:rsid w:val="00C64E29"/>
    <w:rsid w:val="00C65C40"/>
    <w:rsid w:val="00C66393"/>
    <w:rsid w:val="00C72DBB"/>
    <w:rsid w:val="00C73D5F"/>
    <w:rsid w:val="00C7428B"/>
    <w:rsid w:val="00C761B1"/>
    <w:rsid w:val="00C80F65"/>
    <w:rsid w:val="00C83B8E"/>
    <w:rsid w:val="00C848EC"/>
    <w:rsid w:val="00C864AD"/>
    <w:rsid w:val="00C871DC"/>
    <w:rsid w:val="00C87DC1"/>
    <w:rsid w:val="00C95438"/>
    <w:rsid w:val="00C97C80"/>
    <w:rsid w:val="00CA017E"/>
    <w:rsid w:val="00CA0F00"/>
    <w:rsid w:val="00CA2462"/>
    <w:rsid w:val="00CA42D7"/>
    <w:rsid w:val="00CA46D6"/>
    <w:rsid w:val="00CA47D3"/>
    <w:rsid w:val="00CA4D50"/>
    <w:rsid w:val="00CA6533"/>
    <w:rsid w:val="00CA685D"/>
    <w:rsid w:val="00CA6A25"/>
    <w:rsid w:val="00CA6A3F"/>
    <w:rsid w:val="00CA7C99"/>
    <w:rsid w:val="00CB3C3B"/>
    <w:rsid w:val="00CB729C"/>
    <w:rsid w:val="00CC16D5"/>
    <w:rsid w:val="00CC32ED"/>
    <w:rsid w:val="00CC3820"/>
    <w:rsid w:val="00CC3FBE"/>
    <w:rsid w:val="00CC6290"/>
    <w:rsid w:val="00CD233D"/>
    <w:rsid w:val="00CD362D"/>
    <w:rsid w:val="00CD3C9D"/>
    <w:rsid w:val="00CE101D"/>
    <w:rsid w:val="00CE1C84"/>
    <w:rsid w:val="00CE2946"/>
    <w:rsid w:val="00CE36E8"/>
    <w:rsid w:val="00CE3A2E"/>
    <w:rsid w:val="00CE5055"/>
    <w:rsid w:val="00CE6F08"/>
    <w:rsid w:val="00CE7724"/>
    <w:rsid w:val="00CF053F"/>
    <w:rsid w:val="00CF1A17"/>
    <w:rsid w:val="00CF4834"/>
    <w:rsid w:val="00D0609E"/>
    <w:rsid w:val="00D073F7"/>
    <w:rsid w:val="00D078E1"/>
    <w:rsid w:val="00D100E9"/>
    <w:rsid w:val="00D13D59"/>
    <w:rsid w:val="00D17180"/>
    <w:rsid w:val="00D205AA"/>
    <w:rsid w:val="00D21858"/>
    <w:rsid w:val="00D21E4B"/>
    <w:rsid w:val="00D22476"/>
    <w:rsid w:val="00D231B2"/>
    <w:rsid w:val="00D23522"/>
    <w:rsid w:val="00D25EED"/>
    <w:rsid w:val="00D264D6"/>
    <w:rsid w:val="00D30506"/>
    <w:rsid w:val="00D311CA"/>
    <w:rsid w:val="00D31BBE"/>
    <w:rsid w:val="00D32ABE"/>
    <w:rsid w:val="00D33BF0"/>
    <w:rsid w:val="00D37597"/>
    <w:rsid w:val="00D4204D"/>
    <w:rsid w:val="00D4377A"/>
    <w:rsid w:val="00D44442"/>
    <w:rsid w:val="00D516BE"/>
    <w:rsid w:val="00D52413"/>
    <w:rsid w:val="00D52A38"/>
    <w:rsid w:val="00D5423B"/>
    <w:rsid w:val="00D54F4E"/>
    <w:rsid w:val="00D56587"/>
    <w:rsid w:val="00D60BA4"/>
    <w:rsid w:val="00D62310"/>
    <w:rsid w:val="00D62419"/>
    <w:rsid w:val="00D64C3E"/>
    <w:rsid w:val="00D64EA2"/>
    <w:rsid w:val="00D71194"/>
    <w:rsid w:val="00D73D2E"/>
    <w:rsid w:val="00D7570D"/>
    <w:rsid w:val="00D75ECA"/>
    <w:rsid w:val="00D77870"/>
    <w:rsid w:val="00D80977"/>
    <w:rsid w:val="00D80CCE"/>
    <w:rsid w:val="00D82D04"/>
    <w:rsid w:val="00D85C51"/>
    <w:rsid w:val="00D87809"/>
    <w:rsid w:val="00D87D03"/>
    <w:rsid w:val="00D9145D"/>
    <w:rsid w:val="00D946D7"/>
    <w:rsid w:val="00D95C88"/>
    <w:rsid w:val="00D97B2E"/>
    <w:rsid w:val="00DA6931"/>
    <w:rsid w:val="00DA763F"/>
    <w:rsid w:val="00DB279F"/>
    <w:rsid w:val="00DB36FE"/>
    <w:rsid w:val="00DB3AFD"/>
    <w:rsid w:val="00DB533A"/>
    <w:rsid w:val="00DB590C"/>
    <w:rsid w:val="00DB6307"/>
    <w:rsid w:val="00DC115C"/>
    <w:rsid w:val="00DC1191"/>
    <w:rsid w:val="00DC5309"/>
    <w:rsid w:val="00DC67DC"/>
    <w:rsid w:val="00DC6849"/>
    <w:rsid w:val="00DC6CA2"/>
    <w:rsid w:val="00DD1BE7"/>
    <w:rsid w:val="00DD1D67"/>
    <w:rsid w:val="00DD1DCD"/>
    <w:rsid w:val="00DD24EC"/>
    <w:rsid w:val="00DD338F"/>
    <w:rsid w:val="00DD66F2"/>
    <w:rsid w:val="00DE08EF"/>
    <w:rsid w:val="00DE1524"/>
    <w:rsid w:val="00DE3BF9"/>
    <w:rsid w:val="00DE3FE0"/>
    <w:rsid w:val="00DE4047"/>
    <w:rsid w:val="00DE4376"/>
    <w:rsid w:val="00DE578A"/>
    <w:rsid w:val="00DE5A32"/>
    <w:rsid w:val="00DE64B3"/>
    <w:rsid w:val="00DF03BA"/>
    <w:rsid w:val="00DF2583"/>
    <w:rsid w:val="00DF54D9"/>
    <w:rsid w:val="00DF5A21"/>
    <w:rsid w:val="00DF68CB"/>
    <w:rsid w:val="00DF7283"/>
    <w:rsid w:val="00E016C1"/>
    <w:rsid w:val="00E01A59"/>
    <w:rsid w:val="00E025F9"/>
    <w:rsid w:val="00E0380C"/>
    <w:rsid w:val="00E03BB4"/>
    <w:rsid w:val="00E04A15"/>
    <w:rsid w:val="00E06053"/>
    <w:rsid w:val="00E06DC5"/>
    <w:rsid w:val="00E10DC6"/>
    <w:rsid w:val="00E11F8E"/>
    <w:rsid w:val="00E1314D"/>
    <w:rsid w:val="00E14EE0"/>
    <w:rsid w:val="00E15881"/>
    <w:rsid w:val="00E16A8F"/>
    <w:rsid w:val="00E1755A"/>
    <w:rsid w:val="00E21463"/>
    <w:rsid w:val="00E21DE3"/>
    <w:rsid w:val="00E23444"/>
    <w:rsid w:val="00E259C5"/>
    <w:rsid w:val="00E2793B"/>
    <w:rsid w:val="00E301F0"/>
    <w:rsid w:val="00E307D1"/>
    <w:rsid w:val="00E329C6"/>
    <w:rsid w:val="00E33B70"/>
    <w:rsid w:val="00E35297"/>
    <w:rsid w:val="00E35D8C"/>
    <w:rsid w:val="00E3626B"/>
    <w:rsid w:val="00E3731D"/>
    <w:rsid w:val="00E416C4"/>
    <w:rsid w:val="00E42D97"/>
    <w:rsid w:val="00E46C03"/>
    <w:rsid w:val="00E51469"/>
    <w:rsid w:val="00E524EB"/>
    <w:rsid w:val="00E54C8E"/>
    <w:rsid w:val="00E54D5C"/>
    <w:rsid w:val="00E576B9"/>
    <w:rsid w:val="00E577D3"/>
    <w:rsid w:val="00E60CEB"/>
    <w:rsid w:val="00E6123B"/>
    <w:rsid w:val="00E634E3"/>
    <w:rsid w:val="00E653D8"/>
    <w:rsid w:val="00E66F1F"/>
    <w:rsid w:val="00E717C4"/>
    <w:rsid w:val="00E74C37"/>
    <w:rsid w:val="00E754F5"/>
    <w:rsid w:val="00E76431"/>
    <w:rsid w:val="00E76BD4"/>
    <w:rsid w:val="00E77F89"/>
    <w:rsid w:val="00E80125"/>
    <w:rsid w:val="00E80E71"/>
    <w:rsid w:val="00E837DB"/>
    <w:rsid w:val="00E84AD0"/>
    <w:rsid w:val="00E850D3"/>
    <w:rsid w:val="00E853D6"/>
    <w:rsid w:val="00E876B9"/>
    <w:rsid w:val="00E917AE"/>
    <w:rsid w:val="00E92943"/>
    <w:rsid w:val="00E93DB6"/>
    <w:rsid w:val="00E9430D"/>
    <w:rsid w:val="00E97867"/>
    <w:rsid w:val="00EA0D05"/>
    <w:rsid w:val="00EA1E8B"/>
    <w:rsid w:val="00EA7809"/>
    <w:rsid w:val="00EB399B"/>
    <w:rsid w:val="00EB6D14"/>
    <w:rsid w:val="00EC0DFF"/>
    <w:rsid w:val="00EC1990"/>
    <w:rsid w:val="00EC21CA"/>
    <w:rsid w:val="00EC237D"/>
    <w:rsid w:val="00EC4D0E"/>
    <w:rsid w:val="00EC4E2B"/>
    <w:rsid w:val="00ED072A"/>
    <w:rsid w:val="00ED1D03"/>
    <w:rsid w:val="00ED287B"/>
    <w:rsid w:val="00ED4686"/>
    <w:rsid w:val="00ED539E"/>
    <w:rsid w:val="00EE43B5"/>
    <w:rsid w:val="00EE4A1F"/>
    <w:rsid w:val="00EE4C2D"/>
    <w:rsid w:val="00EE5FE7"/>
    <w:rsid w:val="00EE76A8"/>
    <w:rsid w:val="00EF0029"/>
    <w:rsid w:val="00EF1B5A"/>
    <w:rsid w:val="00EF24FB"/>
    <w:rsid w:val="00EF2CCA"/>
    <w:rsid w:val="00EF3139"/>
    <w:rsid w:val="00EF38F4"/>
    <w:rsid w:val="00EF4322"/>
    <w:rsid w:val="00EF49F8"/>
    <w:rsid w:val="00EF50D3"/>
    <w:rsid w:val="00EF60DC"/>
    <w:rsid w:val="00F00F54"/>
    <w:rsid w:val="00F03963"/>
    <w:rsid w:val="00F04035"/>
    <w:rsid w:val="00F06E90"/>
    <w:rsid w:val="00F101FD"/>
    <w:rsid w:val="00F11068"/>
    <w:rsid w:val="00F1256D"/>
    <w:rsid w:val="00F13A4E"/>
    <w:rsid w:val="00F172BB"/>
    <w:rsid w:val="00F17ABF"/>
    <w:rsid w:val="00F17B10"/>
    <w:rsid w:val="00F20847"/>
    <w:rsid w:val="00F210B4"/>
    <w:rsid w:val="00F21BEF"/>
    <w:rsid w:val="00F22749"/>
    <w:rsid w:val="00F262D6"/>
    <w:rsid w:val="00F26502"/>
    <w:rsid w:val="00F2732D"/>
    <w:rsid w:val="00F30509"/>
    <w:rsid w:val="00F3218D"/>
    <w:rsid w:val="00F364EF"/>
    <w:rsid w:val="00F36C9F"/>
    <w:rsid w:val="00F379A6"/>
    <w:rsid w:val="00F37CCD"/>
    <w:rsid w:val="00F40EA6"/>
    <w:rsid w:val="00F40EB1"/>
    <w:rsid w:val="00F41A6F"/>
    <w:rsid w:val="00F44176"/>
    <w:rsid w:val="00F4530B"/>
    <w:rsid w:val="00F45A25"/>
    <w:rsid w:val="00F50F86"/>
    <w:rsid w:val="00F53F91"/>
    <w:rsid w:val="00F54130"/>
    <w:rsid w:val="00F5763A"/>
    <w:rsid w:val="00F61569"/>
    <w:rsid w:val="00F61A72"/>
    <w:rsid w:val="00F61FD6"/>
    <w:rsid w:val="00F62B67"/>
    <w:rsid w:val="00F66F13"/>
    <w:rsid w:val="00F7150D"/>
    <w:rsid w:val="00F74073"/>
    <w:rsid w:val="00F74120"/>
    <w:rsid w:val="00F75603"/>
    <w:rsid w:val="00F75EDA"/>
    <w:rsid w:val="00F77DEA"/>
    <w:rsid w:val="00F82450"/>
    <w:rsid w:val="00F82FDE"/>
    <w:rsid w:val="00F845B4"/>
    <w:rsid w:val="00F84626"/>
    <w:rsid w:val="00F8713B"/>
    <w:rsid w:val="00F90D1A"/>
    <w:rsid w:val="00F92418"/>
    <w:rsid w:val="00F93F9E"/>
    <w:rsid w:val="00F95C60"/>
    <w:rsid w:val="00F969F7"/>
    <w:rsid w:val="00F97CB4"/>
    <w:rsid w:val="00FA074F"/>
    <w:rsid w:val="00FA156F"/>
    <w:rsid w:val="00FA2CD7"/>
    <w:rsid w:val="00FB06ED"/>
    <w:rsid w:val="00FB44A8"/>
    <w:rsid w:val="00FB5904"/>
    <w:rsid w:val="00FB78B1"/>
    <w:rsid w:val="00FC2094"/>
    <w:rsid w:val="00FC3165"/>
    <w:rsid w:val="00FC364C"/>
    <w:rsid w:val="00FC36AB"/>
    <w:rsid w:val="00FC4300"/>
    <w:rsid w:val="00FC43CE"/>
    <w:rsid w:val="00FC4F7E"/>
    <w:rsid w:val="00FC544F"/>
    <w:rsid w:val="00FC6B03"/>
    <w:rsid w:val="00FC7F66"/>
    <w:rsid w:val="00FD2A4C"/>
    <w:rsid w:val="00FD5776"/>
    <w:rsid w:val="00FD5E7D"/>
    <w:rsid w:val="00FE1CB6"/>
    <w:rsid w:val="00FE27B5"/>
    <w:rsid w:val="00FE486B"/>
    <w:rsid w:val="00FE4F08"/>
    <w:rsid w:val="00FE7A12"/>
    <w:rsid w:val="00FF2A24"/>
    <w:rsid w:val="00FF2E9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79F3E8E4"/>
  <w15:docId w15:val="{624F2B79-72E0-408E-8BC9-7D13D0D62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215B8"/>
    <w:pPr>
      <w:spacing w:line="240" w:lineRule="atLeast"/>
    </w:pPr>
    <w:rPr>
      <w:rFonts w:ascii="Verdana" w:hAnsi="Verdana"/>
      <w:sz w:val="18"/>
      <w:szCs w:val="24"/>
    </w:rPr>
  </w:style>
  <w:style w:type="paragraph" w:styleId="Kop1">
    <w:name w:val="heading 1"/>
    <w:aliases w:val="Hoofdkop,Hoofdkop1,Hoofdkop2,Hoofdkop11,Hoofdkop3,Hoofdkop12,Hoofdkop21,Hoofdkop111,Hoofdkop4,Hoofdkop13,Hoofdkop22,Hoofdkop112,Hoofdkop31,Hoofdkop121,Hoofdkop211,Hoofdkop1111,Hoofdkop5,Hoofdkop14,Hoofdkop23,Hoofdkop113,Hoofdkop32,Hoofdkop122"/>
    <w:basedOn w:val="Standaard"/>
    <w:next w:val="Standaard"/>
    <w:link w:val="Kop1Char"/>
    <w:autoRedefine/>
    <w:qFormat/>
    <w:rsid w:val="00812B90"/>
    <w:pPr>
      <w:keepNext/>
      <w:numPr>
        <w:numId w:val="9"/>
      </w:numPr>
      <w:spacing w:before="240" w:after="60" w:line="240" w:lineRule="auto"/>
      <w:outlineLvl w:val="0"/>
    </w:pPr>
    <w:rPr>
      <w:rFonts w:cs="Arial"/>
      <w:b/>
      <w:bCs/>
      <w:kern w:val="32"/>
      <w:sz w:val="24"/>
      <w:szCs w:val="32"/>
    </w:rPr>
  </w:style>
  <w:style w:type="paragraph" w:styleId="Kop2">
    <w:name w:val="heading 2"/>
    <w:aliases w:val="2scr,Gewonekop,Gewonekop1,Gewonekop2,Paragraaf"/>
    <w:basedOn w:val="Standaard"/>
    <w:next w:val="Standaard"/>
    <w:link w:val="Kop2Char"/>
    <w:qFormat/>
    <w:rsid w:val="00B14B9B"/>
    <w:pPr>
      <w:keepNext/>
      <w:numPr>
        <w:ilvl w:val="1"/>
        <w:numId w:val="5"/>
      </w:numPr>
      <w:spacing w:before="240" w:after="60"/>
      <w:outlineLvl w:val="1"/>
    </w:pPr>
    <w:rPr>
      <w:rFonts w:cs="Arial"/>
      <w:b/>
      <w:bCs/>
      <w:iCs/>
      <w:szCs w:val="28"/>
    </w:rPr>
  </w:style>
  <w:style w:type="paragraph" w:styleId="Kop3">
    <w:name w:val="heading 3"/>
    <w:aliases w:val="3scr,Subkop,h3,Subparagraaf"/>
    <w:basedOn w:val="Standaard"/>
    <w:next w:val="Standaard"/>
    <w:autoRedefine/>
    <w:qFormat/>
    <w:rsid w:val="00AB43A0"/>
    <w:pPr>
      <w:keepNext/>
      <w:numPr>
        <w:ilvl w:val="2"/>
        <w:numId w:val="5"/>
      </w:numPr>
      <w:spacing w:before="240" w:after="60"/>
      <w:outlineLvl w:val="2"/>
    </w:pPr>
    <w:rPr>
      <w:rFonts w:cs="Arial"/>
      <w:bCs/>
      <w:i/>
      <w:szCs w:val="26"/>
    </w:rPr>
  </w:style>
  <w:style w:type="paragraph" w:styleId="Kop4">
    <w:name w:val="heading 4"/>
    <w:aliases w:val="subsubkop"/>
    <w:basedOn w:val="Standaard"/>
    <w:next w:val="Standaard"/>
    <w:qFormat/>
    <w:rsid w:val="00B14B9B"/>
    <w:pPr>
      <w:keepNext/>
      <w:keepLines/>
      <w:numPr>
        <w:ilvl w:val="3"/>
        <w:numId w:val="5"/>
      </w:numPr>
      <w:spacing w:before="260" w:line="260" w:lineRule="atLeast"/>
      <w:outlineLvl w:val="3"/>
    </w:pPr>
    <w:rPr>
      <w:b/>
      <w:i/>
      <w:kern w:val="16"/>
      <w:szCs w:val="20"/>
      <w:lang w:eastAsia="en-US"/>
    </w:rPr>
  </w:style>
  <w:style w:type="paragraph" w:styleId="Kop5">
    <w:name w:val="heading 5"/>
    <w:aliases w:val="Kop 5: Bijlage Kop"/>
    <w:basedOn w:val="Standaard"/>
    <w:next w:val="Standaard"/>
    <w:qFormat/>
    <w:rsid w:val="00B14B9B"/>
    <w:pPr>
      <w:keepNext/>
      <w:numPr>
        <w:ilvl w:val="4"/>
        <w:numId w:val="5"/>
      </w:numPr>
      <w:spacing w:line="260" w:lineRule="atLeast"/>
      <w:outlineLvl w:val="4"/>
    </w:pPr>
    <w:rPr>
      <w:b/>
      <w:kern w:val="14"/>
      <w:szCs w:val="20"/>
      <w:lang w:eastAsia="en-US"/>
    </w:rPr>
  </w:style>
  <w:style w:type="paragraph" w:styleId="Kop6">
    <w:name w:val="heading 6"/>
    <w:basedOn w:val="Kop5"/>
    <w:next w:val="Standaard"/>
    <w:qFormat/>
    <w:rsid w:val="00B14B9B"/>
    <w:pPr>
      <w:numPr>
        <w:ilvl w:val="5"/>
      </w:numPr>
      <w:jc w:val="center"/>
      <w:outlineLvl w:val="5"/>
    </w:pPr>
    <w:rPr>
      <w:b w:val="0"/>
    </w:rPr>
  </w:style>
  <w:style w:type="paragraph" w:styleId="Kop7">
    <w:name w:val="heading 7"/>
    <w:basedOn w:val="Standaard"/>
    <w:next w:val="Standaard"/>
    <w:qFormat/>
    <w:rsid w:val="00B14B9B"/>
    <w:pPr>
      <w:keepNext/>
      <w:numPr>
        <w:ilvl w:val="6"/>
        <w:numId w:val="5"/>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B14B9B"/>
    <w:pPr>
      <w:keepNext/>
      <w:numPr>
        <w:ilvl w:val="7"/>
        <w:numId w:val="5"/>
      </w:numPr>
      <w:spacing w:line="260" w:lineRule="atLeast"/>
      <w:outlineLvl w:val="7"/>
    </w:pPr>
    <w:rPr>
      <w:bCs/>
      <w:kern w:val="14"/>
      <w:szCs w:val="20"/>
      <w:lang w:eastAsia="en-US"/>
    </w:rPr>
  </w:style>
  <w:style w:type="paragraph" w:styleId="Kop9">
    <w:name w:val="heading 9"/>
    <w:aliases w:val="appendix"/>
    <w:basedOn w:val="Standaard"/>
    <w:next w:val="Standaard"/>
    <w:qFormat/>
    <w:rsid w:val="00BE24D2"/>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6"/>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uiPriority w:val="99"/>
    <w:semiHidden/>
    <w:rsid w:val="00BE24D2"/>
    <w:rPr>
      <w:sz w:val="16"/>
    </w:rPr>
  </w:style>
  <w:style w:type="paragraph" w:styleId="Tekstopmerking">
    <w:name w:val="annotation text"/>
    <w:basedOn w:val="Standaard"/>
    <w:link w:val="TekstopmerkingChar"/>
    <w:uiPriority w:val="99"/>
    <w:semiHidden/>
    <w:rsid w:val="00BE24D2"/>
    <w:pPr>
      <w:spacing w:line="260" w:lineRule="atLeast"/>
    </w:pPr>
    <w:rPr>
      <w:rFonts w:ascii="Agrofont" w:hAnsi="Agrofont"/>
      <w:kern w:val="14"/>
      <w:sz w:val="20"/>
      <w:szCs w:val="20"/>
      <w:lang w:eastAsia="en-US"/>
    </w:rPr>
  </w:style>
  <w:style w:type="paragraph" w:styleId="Voetnoottekst">
    <w:name w:val="footnote text"/>
    <w:basedOn w:val="Standaard"/>
    <w:link w:val="VoetnoottekstChar"/>
    <w:uiPriority w:val="99"/>
    <w:semiHidden/>
    <w:rsid w:val="00194925"/>
    <w:pPr>
      <w:spacing w:line="260" w:lineRule="atLeast"/>
    </w:pPr>
    <w:rPr>
      <w:kern w:val="14"/>
      <w:sz w:val="16"/>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uiPriority w:val="99"/>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BE24D2"/>
    <w:pPr>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BE24D2"/>
    <w:pPr>
      <w:spacing w:line="260" w:lineRule="atLeast"/>
      <w:ind w:left="200"/>
    </w:pPr>
    <w:rPr>
      <w:rFonts w:ascii="Agrofont" w:hAnsi="Agrofont"/>
      <w:kern w:val="14"/>
      <w:sz w:val="20"/>
      <w:szCs w:val="20"/>
      <w:lang w:eastAsia="en-US"/>
    </w:rPr>
  </w:style>
  <w:style w:type="paragraph" w:styleId="Inhopg3">
    <w:name w:val="toc 3"/>
    <w:basedOn w:val="Standaard"/>
    <w:next w:val="Standaard"/>
    <w:autoRedefine/>
    <w:uiPriority w:val="39"/>
    <w:rsid w:val="00BE24D2"/>
    <w:pPr>
      <w:spacing w:line="260" w:lineRule="atLeast"/>
      <w:ind w:left="400"/>
    </w:pPr>
    <w:rPr>
      <w:rFonts w:ascii="Agrofont" w:hAnsi="Agrofont"/>
      <w:kern w:val="14"/>
      <w:sz w:val="20"/>
      <w:szCs w:val="20"/>
      <w:lang w:eastAsia="en-US"/>
    </w:rPr>
  </w:style>
  <w:style w:type="paragraph" w:styleId="Inhopg4">
    <w:name w:val="toc 4"/>
    <w:basedOn w:val="Standaard"/>
    <w:next w:val="Standaard"/>
    <w:autoRedefine/>
    <w:semiHidden/>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8"/>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autoRedefine/>
    <w:rsid w:val="00702CE0"/>
    <w:pPr>
      <w:widowControl w:val="0"/>
      <w:numPr>
        <w:numId w:val="4"/>
      </w:numPr>
      <w:spacing w:line="260" w:lineRule="atLeast"/>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45324C"/>
    <w:pPr>
      <w:numPr>
        <w:numId w:val="0"/>
      </w:numPr>
    </w:pPr>
    <w:rPr>
      <w:rFonts w:cs="Times New Roman"/>
      <w:b w:val="0"/>
      <w:sz w:val="18"/>
      <w:szCs w:val="18"/>
    </w:rPr>
  </w:style>
  <w:style w:type="paragraph" w:customStyle="1" w:styleId="Eis11">
    <w:name w:val="Eis 1.1"/>
    <w:basedOn w:val="Standaard"/>
    <w:autoRedefine/>
    <w:rsid w:val="00A843D1"/>
    <w:pPr>
      <w:numPr>
        <w:ilvl w:val="1"/>
        <w:numId w:val="8"/>
      </w:numPr>
      <w:spacing w:after="120"/>
    </w:pPr>
  </w:style>
  <w:style w:type="paragraph" w:customStyle="1" w:styleId="Eis111">
    <w:name w:val="Eis 1.1.1"/>
    <w:basedOn w:val="Eis11"/>
    <w:autoRedefine/>
    <w:rsid w:val="00F82FDE"/>
    <w:pPr>
      <w:numPr>
        <w:ilvl w:val="2"/>
      </w:numPr>
    </w:pPr>
  </w:style>
  <w:style w:type="character" w:customStyle="1" w:styleId="Kop1Char">
    <w:name w:val="Kop 1 Char"/>
    <w:aliases w:val="Hoofdkop Char,Hoofdkop1 Char,Hoofdkop2 Char,Hoofdkop11 Char,Hoofdkop3 Char,Hoofdkop12 Char,Hoofdkop21 Char,Hoofdkop111 Char,Hoofdkop4 Char,Hoofdkop13 Char,Hoofdkop22 Char,Hoofdkop112 Char,Hoofdkop31 Char,Hoofdkop121 Char,Hoofdkop211 Char"/>
    <w:link w:val="Kop1"/>
    <w:rsid w:val="00812B90"/>
    <w:rPr>
      <w:rFonts w:ascii="Verdana" w:hAnsi="Verdana" w:cs="Arial"/>
      <w:b/>
      <w:bCs/>
      <w:kern w:val="32"/>
      <w:sz w:val="24"/>
      <w:szCs w:val="32"/>
    </w:rPr>
  </w:style>
  <w:style w:type="character" w:customStyle="1" w:styleId="BijlageChar">
    <w:name w:val="Bijlage Char"/>
    <w:aliases w:val="Formulier Char"/>
    <w:basedOn w:val="Kop1Char"/>
    <w:link w:val="Bijlage"/>
    <w:rsid w:val="0045324C"/>
    <w:rPr>
      <w:rFonts w:ascii="Verdana" w:hAnsi="Verdana" w:cs="Arial"/>
      <w:b w:val="0"/>
      <w:bCs/>
      <w:kern w:val="32"/>
      <w:sz w:val="18"/>
      <w:szCs w:val="18"/>
    </w:rPr>
  </w:style>
  <w:style w:type="paragraph" w:customStyle="1" w:styleId="OpmaakprofielTekstopmerkingRegelafstandMeerdere097rg3">
    <w:name w:val="Opmaakprofiel Tekst opmerking + Regelafstand:  Meerdere 097 rg3"/>
    <w:basedOn w:val="Tekstopmerking"/>
    <w:rsid w:val="00E93DB6"/>
    <w:pPr>
      <w:numPr>
        <w:numId w:val="7"/>
      </w:numPr>
      <w:spacing w:line="233" w:lineRule="auto"/>
    </w:pPr>
    <w:rPr>
      <w:rFonts w:ascii="Verdana" w:hAnsi="Verdana"/>
      <w:sz w:val="18"/>
    </w:r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paragraph" w:customStyle="1" w:styleId="Standaardinspringing1">
    <w:name w:val="Standaardinspringing1"/>
    <w:basedOn w:val="Standaard"/>
    <w:rsid w:val="008D5E5C"/>
    <w:pPr>
      <w:suppressAutoHyphens/>
      <w:spacing w:line="260" w:lineRule="atLeast"/>
      <w:ind w:left="708"/>
    </w:pPr>
    <w:rPr>
      <w:rFonts w:ascii="Agrofont" w:hAnsi="Agrofont"/>
      <w:kern w:val="1"/>
      <w:sz w:val="20"/>
      <w:szCs w:val="20"/>
      <w:lang w:eastAsia="ar-SA"/>
    </w:rPr>
  </w:style>
  <w:style w:type="paragraph" w:customStyle="1" w:styleId="1">
    <w:name w:val="1"/>
    <w:basedOn w:val="Standaard"/>
    <w:autoRedefine/>
    <w:rsid w:val="00F77DEA"/>
    <w:pPr>
      <w:widowControl w:val="0"/>
      <w:adjustRightInd w:val="0"/>
      <w:spacing w:after="160" w:line="240" w:lineRule="exact"/>
      <w:jc w:val="both"/>
      <w:textAlignment w:val="baseline"/>
    </w:pPr>
    <w:rPr>
      <w:rFonts w:eastAsia="MS Mincho"/>
      <w:szCs w:val="20"/>
      <w:lang w:val="en-US" w:eastAsia="en-US"/>
    </w:rPr>
  </w:style>
  <w:style w:type="paragraph" w:customStyle="1" w:styleId="CM1">
    <w:name w:val="CM1"/>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CM3">
    <w:name w:val="CM3"/>
    <w:basedOn w:val="Standaard"/>
    <w:next w:val="Standaard"/>
    <w:uiPriority w:val="99"/>
    <w:rsid w:val="000A0296"/>
    <w:pPr>
      <w:autoSpaceDE w:val="0"/>
      <w:autoSpaceDN w:val="0"/>
      <w:adjustRightInd w:val="0"/>
      <w:spacing w:line="240" w:lineRule="auto"/>
    </w:pPr>
    <w:rPr>
      <w:rFonts w:ascii="EUAlbertina" w:hAnsi="EUAlbertina"/>
      <w:sz w:val="24"/>
    </w:rPr>
  </w:style>
  <w:style w:type="paragraph" w:customStyle="1" w:styleId="Default">
    <w:name w:val="Default"/>
    <w:rsid w:val="00D073F7"/>
    <w:pPr>
      <w:autoSpaceDE w:val="0"/>
      <w:autoSpaceDN w:val="0"/>
      <w:adjustRightInd w:val="0"/>
    </w:pPr>
    <w:rPr>
      <w:rFonts w:ascii="Verdana" w:hAnsi="Verdana" w:cs="Verdana"/>
      <w:color w:val="000000"/>
      <w:sz w:val="24"/>
      <w:szCs w:val="24"/>
    </w:rPr>
  </w:style>
  <w:style w:type="paragraph" w:styleId="Lijstalinea">
    <w:name w:val="List Paragraph"/>
    <w:aliases w:val="Paragraaf zonder nummering,Kop 1.1,List - Number,Bulletlijst NS,List Paragraph11,List Paragraph2,List Paragraph Char Char,lp1,Number_1,SGLText List Paragraph,new,b1,Colorful List - Accent 11,Normal Sentence,List Paragraph1,Bulleted List1,2"/>
    <w:basedOn w:val="Standaard"/>
    <w:link w:val="LijstalineaChar"/>
    <w:uiPriority w:val="34"/>
    <w:qFormat/>
    <w:rsid w:val="00137727"/>
    <w:pPr>
      <w:ind w:left="720"/>
      <w:contextualSpacing/>
    </w:pPr>
  </w:style>
  <w:style w:type="character" w:customStyle="1" w:styleId="Onopgelostemelding1">
    <w:name w:val="Onopgeloste melding1"/>
    <w:basedOn w:val="Standaardalinea-lettertype"/>
    <w:uiPriority w:val="99"/>
    <w:semiHidden/>
    <w:unhideWhenUsed/>
    <w:rsid w:val="00CA0F00"/>
    <w:rPr>
      <w:color w:val="605E5C"/>
      <w:shd w:val="clear" w:color="auto" w:fill="E1DFDD"/>
    </w:rPr>
  </w:style>
  <w:style w:type="character" w:customStyle="1" w:styleId="Kop2Char">
    <w:name w:val="Kop 2 Char"/>
    <w:aliases w:val="2scr Char,Gewonekop Char,Gewonekop1 Char,Gewonekop2 Char,Paragraaf Char"/>
    <w:basedOn w:val="Standaardalinea-lettertype"/>
    <w:link w:val="Kop2"/>
    <w:rsid w:val="00C27EA4"/>
    <w:rPr>
      <w:rFonts w:ascii="Verdana" w:hAnsi="Verdana" w:cs="Arial"/>
      <w:b/>
      <w:bCs/>
      <w:iCs/>
      <w:sz w:val="18"/>
      <w:szCs w:val="28"/>
    </w:rPr>
  </w:style>
  <w:style w:type="paragraph" w:customStyle="1" w:styleId="Kop1zondernummering">
    <w:name w:val="Kop 1 zonder nummering"/>
    <w:basedOn w:val="Standaard"/>
    <w:next w:val="Standaard"/>
    <w:rsid w:val="00192775"/>
    <w:pPr>
      <w:spacing w:line="240" w:lineRule="auto"/>
    </w:pPr>
    <w:rPr>
      <w:b/>
      <w:snapToGrid w:val="0"/>
      <w:sz w:val="28"/>
      <w:szCs w:val="18"/>
    </w:rPr>
  </w:style>
  <w:style w:type="character" w:customStyle="1" w:styleId="LijstalineaChar">
    <w:name w:val="Lijstalinea Char"/>
    <w:aliases w:val="Paragraaf zonder nummering Char,Kop 1.1 Char,List - Number Char,Bulletlijst NS Char,List Paragraph11 Char,List Paragraph2 Char,List Paragraph Char Char Char,lp1 Char,Number_1 Char,SGLText List Paragraph Char,new Char,b1 Char,2 Char"/>
    <w:basedOn w:val="Standaardalinea-lettertype"/>
    <w:link w:val="Lijstalinea"/>
    <w:uiPriority w:val="34"/>
    <w:qFormat/>
    <w:locked/>
    <w:rsid w:val="00192775"/>
    <w:rPr>
      <w:rFonts w:ascii="Verdana" w:hAnsi="Verdana"/>
      <w:sz w:val="18"/>
      <w:szCs w:val="24"/>
    </w:rPr>
  </w:style>
  <w:style w:type="character" w:customStyle="1" w:styleId="TekstopmerkingChar">
    <w:name w:val="Tekst opmerking Char"/>
    <w:basedOn w:val="Standaardalinea-lettertype"/>
    <w:link w:val="Tekstopmerking"/>
    <w:uiPriority w:val="99"/>
    <w:semiHidden/>
    <w:rsid w:val="00174BA5"/>
    <w:rPr>
      <w:rFonts w:ascii="Agrofont" w:hAnsi="Agrofont"/>
      <w:kern w:val="14"/>
      <w:lang w:eastAsia="en-US"/>
    </w:rPr>
  </w:style>
  <w:style w:type="character" w:customStyle="1" w:styleId="VoetnoottekstChar">
    <w:name w:val="Voetnoottekst Char"/>
    <w:basedOn w:val="Standaardalinea-lettertype"/>
    <w:link w:val="Voetnoottekst"/>
    <w:uiPriority w:val="99"/>
    <w:semiHidden/>
    <w:rsid w:val="003D194E"/>
    <w:rPr>
      <w:rFonts w:ascii="Verdana" w:hAnsi="Verdana"/>
      <w:kern w:val="14"/>
      <w:sz w:val="16"/>
      <w:lang w:eastAsia="en-US"/>
    </w:rPr>
  </w:style>
  <w:style w:type="character" w:customStyle="1" w:styleId="VoettekstChar">
    <w:name w:val="Voettekst Char"/>
    <w:basedOn w:val="Standaardalinea-lettertype"/>
    <w:link w:val="Voettekst"/>
    <w:rsid w:val="002F156E"/>
    <w:rPr>
      <w:rFonts w:ascii="Verdana" w:hAnsi="Verdana"/>
      <w:sz w:val="18"/>
      <w:szCs w:val="24"/>
    </w:rPr>
  </w:style>
  <w:style w:type="character" w:styleId="Onopgelostemelding">
    <w:name w:val="Unresolved Mention"/>
    <w:basedOn w:val="Standaardalinea-lettertype"/>
    <w:uiPriority w:val="99"/>
    <w:semiHidden/>
    <w:unhideWhenUsed/>
    <w:rsid w:val="00756257"/>
    <w:rPr>
      <w:color w:val="605E5C"/>
      <w:shd w:val="clear" w:color="auto" w:fill="E1DFDD"/>
    </w:rPr>
  </w:style>
  <w:style w:type="paragraph" w:styleId="Geenafstand">
    <w:name w:val="No Spacing"/>
    <w:link w:val="GeenafstandChar"/>
    <w:uiPriority w:val="1"/>
    <w:qFormat/>
    <w:rsid w:val="004361A0"/>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4361A0"/>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952370">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sciencebasedtargets.org/" TargetMode="External"/><Relationship Id="rId26" Type="http://schemas.openxmlformats.org/officeDocument/2006/relationships/hyperlink" Target="https://tcocertified.com/about/tco-certified-edge/" TargetMode="External"/><Relationship Id="rId3" Type="http://schemas.openxmlformats.org/officeDocument/2006/relationships/styles" Target="styles.xml"/><Relationship Id="rId21" Type="http://schemas.openxmlformats.org/officeDocument/2006/relationships/hyperlink" Target="https://www.transportpolicy.net/standard/eu-vehicle-definitions/" TargetMode="External"/><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sciencebasedtargets.org/companies-taking-action" TargetMode="External"/><Relationship Id="rId25" Type="http://schemas.openxmlformats.org/officeDocument/2006/relationships/hyperlink" Target="https://www.nen.nl/nvn-clc-ts-50625-5-2017-en-236978" TargetMode="External"/><Relationship Id="rId33" Type="http://schemas.openxmlformats.org/officeDocument/2006/relationships/footer" Target="footer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nergystar.gov/productfinder/product/certified-imaging-equipment/results" TargetMode="External"/><Relationship Id="rId20" Type="http://schemas.openxmlformats.org/officeDocument/2006/relationships/hyperlink" Target="https://sciencebasedtargets.org/companies-taking-action" TargetMode="External"/><Relationship Id="rId29" Type="http://schemas.openxmlformats.org/officeDocument/2006/relationships/hyperlink" Target="https://tcocertified.com/about/tco-certified-edg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tcocertified.com/about/tco-certified-edge/" TargetMode="External"/><Relationship Id="rId32" Type="http://schemas.openxmlformats.org/officeDocument/2006/relationships/header" Target="header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nergystar.gov/productfinder/product/certified-imaging-equipment/results" TargetMode="External"/><Relationship Id="rId23" Type="http://schemas.openxmlformats.org/officeDocument/2006/relationships/hyperlink" Target="https://www.transportpolicy.net/standard/eu-vehicle-definitions/" TargetMode="External"/><Relationship Id="rId28" Type="http://schemas.openxmlformats.org/officeDocument/2006/relationships/hyperlink" Target="https://tcocertified.com/about/tco-certified-edge/" TargetMode="External"/><Relationship Id="rId36" Type="http://schemas.openxmlformats.org/officeDocument/2006/relationships/footer" Target="footer6.xml"/><Relationship Id="rId10" Type="http://schemas.openxmlformats.org/officeDocument/2006/relationships/footer" Target="footer1.xml"/><Relationship Id="rId19" Type="http://schemas.openxmlformats.org/officeDocument/2006/relationships/hyperlink" Target="https://sciencebasedtargets.org/companies-taking-action"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energystar.gov/sites/default/files/ENERGY%20STAR%20Imaging%20Equipment%20Version%203.2%20Final%20Specification_0.pdf" TargetMode="External"/><Relationship Id="rId22" Type="http://schemas.openxmlformats.org/officeDocument/2006/relationships/hyperlink" Target="https://www.transportpolicy.net/standard/eu-vehicle-definitions/" TargetMode="External"/><Relationship Id="rId27" Type="http://schemas.openxmlformats.org/officeDocument/2006/relationships/hyperlink" Target="https://tcocertified.com/about/tco-certified-edge/" TargetMode="External"/><Relationship Id="rId30" Type="http://schemas.openxmlformats.org/officeDocument/2006/relationships/hyperlink" Target="http://mneguidelines.oecd.org/Oeso-Due-Diligence-Handreiking-voor-maatschappelijk-verantwoord-ondernemen.pdf" TargetMode="External"/><Relationship Id="rId35" Type="http://schemas.openxmlformats.org/officeDocument/2006/relationships/header" Target="header6.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AEB12-FE53-459A-8900-7EA970132FC8}">
  <ds:schemaRefs>
    <ds:schemaRef ds:uri="http://schemas.openxmlformats.org/officeDocument/2006/bibliography"/>
  </ds:schemaRefs>
</ds:datastoreItem>
</file>

<file path=docMetadata/LabelInfo.xml><?xml version="1.0" encoding="utf-8"?>
<clbl:labelList xmlns:clbl="http://schemas.microsoft.com/office/2020/mipLabelMetadata">
  <clbl:label id="{26b69bfc-5c76-4d05-916d-73ebda3cf11d}" enabled="1" method="Privilege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Template>
  <TotalTime>12</TotalTime>
  <Pages>22</Pages>
  <Words>5435</Words>
  <Characters>36428</Characters>
  <Application>Microsoft Office Word</Application>
  <DocSecurity>0</DocSecurity>
  <Lines>303</Lines>
  <Paragraphs>83</Paragraphs>
  <ScaleCrop>false</ScaleCrop>
  <HeadingPairs>
    <vt:vector size="2" baseType="variant">
      <vt:variant>
        <vt:lpstr>Titel</vt:lpstr>
      </vt:variant>
      <vt:variant>
        <vt:i4>1</vt:i4>
      </vt:variant>
    </vt:vector>
  </HeadingPairs>
  <TitlesOfParts>
    <vt:vector size="1" baseType="lpstr">
      <vt:lpstr>Biojlage F</vt:lpstr>
    </vt:vector>
  </TitlesOfParts>
  <Manager/>
  <Company>Ministerie van Economische Zaken</Company>
  <LinksUpToDate>false</LinksUpToDate>
  <CharactersWithSpaces>41780</CharactersWithSpaces>
  <SharedDoc>false</SharedDoc>
  <HyperlinkBase/>
  <HLinks>
    <vt:vector size="18" baseType="variant">
      <vt:variant>
        <vt:i4>7798823</vt:i4>
      </vt:variant>
      <vt:variant>
        <vt:i4>84</vt:i4>
      </vt:variant>
      <vt:variant>
        <vt:i4>0</vt:i4>
      </vt:variant>
      <vt:variant>
        <vt:i4>5</vt:i4>
      </vt:variant>
      <vt:variant>
        <vt:lpwstr>https://docs.google.com/spreadsheet/viewform?formkey=dHdlVzRMOURfZEhMdHllUm52aWV4ekE6MQ</vt:lpwstr>
      </vt:variant>
      <vt:variant>
        <vt:lpwstr/>
      </vt:variant>
      <vt:variant>
        <vt:i4>2031620</vt:i4>
      </vt:variant>
      <vt:variant>
        <vt:i4>66</vt:i4>
      </vt:variant>
      <vt:variant>
        <vt:i4>0</vt:i4>
      </vt:variant>
      <vt:variant>
        <vt:i4>5</vt:i4>
      </vt:variant>
      <vt:variant>
        <vt:lpwstr>http://www.tenderned.nl/</vt:lpwstr>
      </vt:variant>
      <vt:variant>
        <vt:lpwstr/>
      </vt:variant>
      <vt:variant>
        <vt:i4>2031620</vt:i4>
      </vt:variant>
      <vt:variant>
        <vt:i4>0</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Biojlage F</dc:title>
  <dc:subject/>
  <dc:creator>mr drs Karl Muusse</dc:creator>
  <cp:keywords/>
  <dc:description/>
  <cp:lastModifiedBy>Vugt, M.E.D. van (Marliese)</cp:lastModifiedBy>
  <cp:revision>3</cp:revision>
  <cp:lastPrinted>2020-12-24T20:18:00Z</cp:lastPrinted>
  <dcterms:created xsi:type="dcterms:W3CDTF">2025-06-26T14:13:00Z</dcterms:created>
  <dcterms:modified xsi:type="dcterms:W3CDTF">2025-06-26T14:24:00Z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2,4,5,6,7,8</vt:lpwstr>
  </property>
  <property fmtid="{D5CDD505-2E9C-101B-9397-08002B2CF9AE}" pid="3" name="ClassificationContentMarkingFooterFontProps">
    <vt:lpwstr>#000000,10,Calibri</vt:lpwstr>
  </property>
  <property fmtid="{D5CDD505-2E9C-101B-9397-08002B2CF9AE}" pid="4" name="ClassificationContentMarkingFooterText">
    <vt:lpwstr>Vertrouwelijk</vt:lpwstr>
  </property>
</Properties>
</file>