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86" w:rsidRPr="008B0B01" w:rsidRDefault="00295186" w:rsidP="00295186">
      <w:pPr>
        <w:spacing w:line="240" w:lineRule="atLeast"/>
        <w:rPr>
          <w:lang w:val="nl-NL"/>
        </w:rPr>
      </w:pPr>
      <w:bookmarkStart w:id="0" w:name="_Toc392489661"/>
      <w:r w:rsidRPr="00F27EAD">
        <w:rPr>
          <w:rStyle w:val="Kop1Char"/>
          <w:rFonts w:eastAsia="Calibri"/>
        </w:rPr>
        <w:t xml:space="preserve">BIJLAGE B </w:t>
      </w:r>
      <w:r w:rsidRPr="00F27EAD">
        <w:rPr>
          <w:rStyle w:val="Kop1Char"/>
          <w:rFonts w:eastAsia="Calibri"/>
        </w:rPr>
        <w:tab/>
        <w:t>MODEL REFERENTIEOPDRACHT</w:t>
      </w:r>
      <w:bookmarkEnd w:id="0"/>
    </w:p>
    <w:p w:rsidR="00295186" w:rsidRPr="008B0B01" w:rsidRDefault="00295186" w:rsidP="00295186">
      <w:pPr>
        <w:spacing w:after="0" w:line="240" w:lineRule="atLeast"/>
        <w:contextualSpacing/>
        <w:rPr>
          <w:rFonts w:eastAsia="MS Mincho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708"/>
        <w:gridCol w:w="3383"/>
      </w:tblGrid>
      <w:tr w:rsidR="00295186" w:rsidRPr="008B0B01" w:rsidTr="009864F4">
        <w:trPr>
          <w:trHeight w:val="386"/>
        </w:trPr>
        <w:tc>
          <w:tcPr>
            <w:tcW w:w="7842" w:type="dxa"/>
            <w:gridSpan w:val="3"/>
            <w:shd w:val="clear" w:color="auto" w:fill="C6D9F1"/>
            <w:vAlign w:val="center"/>
          </w:tcPr>
          <w:p w:rsidR="00295186" w:rsidRPr="008B0B01" w:rsidRDefault="00295186" w:rsidP="009864F4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Gegevens opdrachtgever</w:t>
            </w:r>
          </w:p>
        </w:tc>
      </w:tr>
      <w:tr w:rsidR="00295186" w:rsidRPr="008B0B01" w:rsidTr="009864F4">
        <w:trPr>
          <w:trHeight w:val="282"/>
        </w:trPr>
        <w:tc>
          <w:tcPr>
            <w:tcW w:w="751" w:type="dxa"/>
            <w:vMerge w:val="restart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1.</w:t>
            </w:r>
          </w:p>
        </w:tc>
        <w:tc>
          <w:tcPr>
            <w:tcW w:w="3708" w:type="dxa"/>
            <w:vMerge w:val="restart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Naam opdrachtgever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Adres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Postcode en plaats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Land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rPr>
          <w:trHeight w:val="281"/>
        </w:trPr>
        <w:tc>
          <w:tcPr>
            <w:tcW w:w="751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</w:p>
        </w:tc>
        <w:tc>
          <w:tcPr>
            <w:tcW w:w="3708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rPr>
          <w:trHeight w:val="281"/>
        </w:trPr>
        <w:tc>
          <w:tcPr>
            <w:tcW w:w="751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</w:p>
        </w:tc>
        <w:tc>
          <w:tcPr>
            <w:tcW w:w="3708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rPr>
          <w:trHeight w:val="281"/>
        </w:trPr>
        <w:tc>
          <w:tcPr>
            <w:tcW w:w="751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</w:p>
        </w:tc>
        <w:tc>
          <w:tcPr>
            <w:tcW w:w="3708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1D7340" w:rsidTr="009864F4">
        <w:trPr>
          <w:trHeight w:val="280"/>
        </w:trPr>
        <w:tc>
          <w:tcPr>
            <w:tcW w:w="751" w:type="dxa"/>
            <w:vMerge w:val="restart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2.</w:t>
            </w:r>
          </w:p>
        </w:tc>
        <w:tc>
          <w:tcPr>
            <w:tcW w:w="3708" w:type="dxa"/>
            <w:vMerge w:val="restart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Naam contactpersoon opdrachtgever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Functie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Telefoonnummer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1D7340" w:rsidTr="009864F4">
        <w:trPr>
          <w:trHeight w:val="280"/>
        </w:trPr>
        <w:tc>
          <w:tcPr>
            <w:tcW w:w="751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</w:p>
        </w:tc>
        <w:tc>
          <w:tcPr>
            <w:tcW w:w="3708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1D7340" w:rsidTr="009864F4">
        <w:trPr>
          <w:trHeight w:val="280"/>
        </w:trPr>
        <w:tc>
          <w:tcPr>
            <w:tcW w:w="751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</w:p>
        </w:tc>
        <w:tc>
          <w:tcPr>
            <w:tcW w:w="3708" w:type="dxa"/>
            <w:vMerge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rPr>
          <w:trHeight w:val="120"/>
        </w:trPr>
        <w:tc>
          <w:tcPr>
            <w:tcW w:w="751" w:type="dxa"/>
            <w:vMerge w:val="restart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3.</w:t>
            </w:r>
          </w:p>
        </w:tc>
        <w:tc>
          <w:tcPr>
            <w:tcW w:w="3708" w:type="dxa"/>
            <w:vMerge w:val="restart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Soort organisatie (publiek/privaat)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</w:p>
        </w:tc>
      </w:tr>
      <w:tr w:rsidR="00295186" w:rsidRPr="008B0B01" w:rsidTr="009864F4">
        <w:trPr>
          <w:trHeight w:val="120"/>
        </w:trPr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</w:p>
        </w:tc>
        <w:tc>
          <w:tcPr>
            <w:tcW w:w="3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</w:p>
        </w:tc>
      </w:tr>
      <w:tr w:rsidR="00295186" w:rsidRPr="008B0B01" w:rsidTr="009864F4">
        <w:trPr>
          <w:trHeight w:val="360"/>
        </w:trPr>
        <w:tc>
          <w:tcPr>
            <w:tcW w:w="7842" w:type="dxa"/>
            <w:gridSpan w:val="3"/>
            <w:shd w:val="clear" w:color="auto" w:fill="C6D9F1"/>
          </w:tcPr>
          <w:p w:rsidR="00295186" w:rsidRPr="008B0B01" w:rsidRDefault="00295186" w:rsidP="009864F4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Opdrachtgegevens</w:t>
            </w:r>
          </w:p>
        </w:tc>
      </w:tr>
      <w:tr w:rsidR="00295186" w:rsidRPr="008B0B01" w:rsidTr="009864F4">
        <w:tc>
          <w:tcPr>
            <w:tcW w:w="751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4.</w:t>
            </w:r>
          </w:p>
        </w:tc>
        <w:tc>
          <w:tcPr>
            <w:tcW w:w="3708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Beschrijving van de opdracht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c>
          <w:tcPr>
            <w:tcW w:w="751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5.</w:t>
            </w:r>
          </w:p>
        </w:tc>
        <w:tc>
          <w:tcPr>
            <w:tcW w:w="3708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Contractwaarde opdracht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c>
          <w:tcPr>
            <w:tcW w:w="751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6.</w:t>
            </w:r>
          </w:p>
        </w:tc>
        <w:tc>
          <w:tcPr>
            <w:tcW w:w="3708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Looptijd van de opdracht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</w:tc>
        <w:tc>
          <w:tcPr>
            <w:tcW w:w="3383" w:type="dxa"/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295186" w:rsidRPr="008B0B01" w:rsidTr="009864F4"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 w:rsidRPr="008B0B01">
              <w:rPr>
                <w:rFonts w:eastAsia="MS Mincho" w:cs="Calibri"/>
                <w:b/>
                <w:lang w:val="nl-NL"/>
              </w:rPr>
              <w:t>7.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8B0B01">
              <w:rPr>
                <w:rFonts w:eastAsia="MS Mincho" w:cs="Calibri"/>
                <w:lang w:val="nl-NL"/>
              </w:rPr>
              <w:t>Aanvullingen/meerwerk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auto"/>
          </w:tcPr>
          <w:p w:rsidR="00295186" w:rsidRPr="008B0B01" w:rsidRDefault="00295186" w:rsidP="009864F4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1D7340" w:rsidRPr="008B0B01" w:rsidTr="00536230">
        <w:trPr>
          <w:trHeight w:val="360"/>
        </w:trPr>
        <w:tc>
          <w:tcPr>
            <w:tcW w:w="7842" w:type="dxa"/>
            <w:gridSpan w:val="3"/>
            <w:shd w:val="clear" w:color="auto" w:fill="C6D9F1"/>
          </w:tcPr>
          <w:p w:rsidR="001D7340" w:rsidRPr="008B0B01" w:rsidRDefault="001D7340" w:rsidP="001D7340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  <w:r>
              <w:rPr>
                <w:rFonts w:eastAsia="MS Mincho" w:cs="Calibri"/>
                <w:b/>
                <w:lang w:val="nl-NL"/>
              </w:rPr>
              <w:t xml:space="preserve">Technische Bekwaamheid </w:t>
            </w:r>
            <w:r w:rsidR="00AF1330">
              <w:rPr>
                <w:rFonts w:eastAsia="MS Mincho" w:cs="Calibri"/>
                <w:b/>
                <w:lang w:val="nl-NL"/>
              </w:rPr>
              <w:t>– Paragraaf 7.2.1 Selectieleidraad</w:t>
            </w:r>
          </w:p>
        </w:tc>
      </w:tr>
      <w:tr w:rsidR="001D7340" w:rsidRPr="008B0B01" w:rsidTr="00536230">
        <w:tc>
          <w:tcPr>
            <w:tcW w:w="751" w:type="dxa"/>
            <w:shd w:val="clear" w:color="auto" w:fill="auto"/>
          </w:tcPr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>
              <w:rPr>
                <w:rFonts w:eastAsia="MS Mincho" w:cs="Calibri"/>
                <w:b/>
                <w:lang w:val="nl-NL"/>
              </w:rPr>
              <w:t>8.</w:t>
            </w:r>
          </w:p>
        </w:tc>
        <w:tc>
          <w:tcPr>
            <w:tcW w:w="3708" w:type="dxa"/>
            <w:shd w:val="clear" w:color="auto" w:fill="auto"/>
          </w:tcPr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1D7340">
              <w:rPr>
                <w:rFonts w:eastAsia="MS Mincho" w:cs="Calibri"/>
                <w:lang w:val="nl-NL"/>
              </w:rPr>
              <w:t>Geef aan welke van de gevraagde competenties</w:t>
            </w:r>
            <w:r>
              <w:rPr>
                <w:rFonts w:eastAsia="MS Mincho" w:cs="Calibri"/>
                <w:lang w:val="nl-NL"/>
              </w:rPr>
              <w:t xml:space="preserve"> </w:t>
            </w:r>
            <w:r w:rsidRPr="001D7340">
              <w:rPr>
                <w:rFonts w:eastAsia="MS Mincho" w:cs="Calibri"/>
                <w:lang w:val="nl-NL"/>
              </w:rPr>
              <w:t>u me</w:t>
            </w:r>
            <w:r>
              <w:rPr>
                <w:rFonts w:eastAsia="MS Mincho" w:cs="Calibri"/>
                <w:lang w:val="nl-NL"/>
              </w:rPr>
              <w:t>t deze referentie wilt aantonen</w:t>
            </w:r>
            <w:r w:rsidR="00AF1330">
              <w:rPr>
                <w:rFonts w:eastAsia="MS Mincho" w:cs="Calibri"/>
                <w:lang w:val="nl-NL"/>
              </w:rPr>
              <w:t>:</w:t>
            </w: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  <w:tr w:rsidR="001D7340" w:rsidRPr="008B0B01" w:rsidTr="00536230">
        <w:trPr>
          <w:trHeight w:val="360"/>
        </w:trPr>
        <w:tc>
          <w:tcPr>
            <w:tcW w:w="7842" w:type="dxa"/>
            <w:gridSpan w:val="3"/>
            <w:shd w:val="clear" w:color="auto" w:fill="C6D9F1"/>
          </w:tcPr>
          <w:p w:rsidR="001D7340" w:rsidRPr="008B0B01" w:rsidRDefault="001D7340" w:rsidP="00536230">
            <w:pPr>
              <w:spacing w:line="240" w:lineRule="atLeast"/>
              <w:jc w:val="center"/>
              <w:rPr>
                <w:rFonts w:eastAsia="MS Mincho" w:cs="Calibri"/>
                <w:b/>
                <w:lang w:val="nl-NL"/>
              </w:rPr>
            </w:pPr>
            <w:r>
              <w:rPr>
                <w:rFonts w:eastAsia="MS Mincho" w:cs="Calibri"/>
                <w:b/>
                <w:lang w:val="nl-NL"/>
              </w:rPr>
              <w:t>Selectiecriteria</w:t>
            </w:r>
            <w:r>
              <w:rPr>
                <w:rFonts w:eastAsia="MS Mincho" w:cs="Calibri"/>
                <w:b/>
                <w:lang w:val="nl-NL"/>
              </w:rPr>
              <w:t xml:space="preserve"> </w:t>
            </w:r>
            <w:r w:rsidR="00AF1330">
              <w:rPr>
                <w:rFonts w:eastAsia="MS Mincho" w:cs="Calibri"/>
                <w:b/>
                <w:lang w:val="nl-NL"/>
              </w:rPr>
              <w:t>– Paragraaf 8.3 Selectieleidraad</w:t>
            </w:r>
          </w:p>
        </w:tc>
      </w:tr>
      <w:tr w:rsidR="001D7340" w:rsidRPr="008B0B01" w:rsidTr="00536230">
        <w:tc>
          <w:tcPr>
            <w:tcW w:w="751" w:type="dxa"/>
            <w:shd w:val="clear" w:color="auto" w:fill="auto"/>
          </w:tcPr>
          <w:p w:rsidR="001D7340" w:rsidRPr="008B0B01" w:rsidRDefault="00AF1330" w:rsidP="00536230">
            <w:pPr>
              <w:spacing w:line="240" w:lineRule="atLeast"/>
              <w:rPr>
                <w:rFonts w:eastAsia="MS Mincho" w:cs="Calibri"/>
                <w:b/>
                <w:lang w:val="nl-NL"/>
              </w:rPr>
            </w:pPr>
            <w:r>
              <w:rPr>
                <w:rFonts w:eastAsia="MS Mincho" w:cs="Calibri"/>
                <w:b/>
                <w:lang w:val="nl-NL"/>
              </w:rPr>
              <w:t>9.</w:t>
            </w:r>
            <w:bookmarkStart w:id="1" w:name="_GoBack"/>
            <w:bookmarkEnd w:id="1"/>
          </w:p>
        </w:tc>
        <w:tc>
          <w:tcPr>
            <w:tcW w:w="3708" w:type="dxa"/>
            <w:shd w:val="clear" w:color="auto" w:fill="auto"/>
          </w:tcPr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  <w:r w:rsidRPr="001D7340">
              <w:rPr>
                <w:rFonts w:eastAsia="MS Mincho" w:cs="Calibri"/>
                <w:lang w:val="nl-NL"/>
              </w:rPr>
              <w:t>Geef aan welke van de</w:t>
            </w:r>
            <w:r w:rsidR="00AF1330">
              <w:rPr>
                <w:rFonts w:eastAsia="MS Mincho" w:cs="Calibri"/>
                <w:lang w:val="nl-NL"/>
              </w:rPr>
              <w:t xml:space="preserve"> gevraagde selectiecriteria </w:t>
            </w:r>
            <w:r w:rsidRPr="001D7340">
              <w:rPr>
                <w:rFonts w:eastAsia="MS Mincho" w:cs="Calibri"/>
                <w:lang w:val="nl-NL"/>
              </w:rPr>
              <w:t>u me</w:t>
            </w:r>
            <w:r>
              <w:rPr>
                <w:rFonts w:eastAsia="MS Mincho" w:cs="Calibri"/>
                <w:lang w:val="nl-NL"/>
              </w:rPr>
              <w:t>t deze referentie wilt aantonen</w:t>
            </w:r>
            <w:r w:rsidR="00AF1330">
              <w:rPr>
                <w:rFonts w:eastAsia="MS Mincho" w:cs="Calibri"/>
                <w:lang w:val="nl-NL"/>
              </w:rPr>
              <w:t>. Hierbij dient u expliciet het nummer van het betreffende rangordekenmerk te benoemen:</w:t>
            </w: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  <w:tc>
          <w:tcPr>
            <w:tcW w:w="3383" w:type="dxa"/>
            <w:shd w:val="clear" w:color="auto" w:fill="auto"/>
          </w:tcPr>
          <w:p w:rsidR="001D7340" w:rsidRPr="008B0B01" w:rsidRDefault="001D7340" w:rsidP="00536230">
            <w:pPr>
              <w:spacing w:line="240" w:lineRule="atLeast"/>
              <w:rPr>
                <w:rFonts w:eastAsia="MS Mincho" w:cs="Calibri"/>
                <w:lang w:val="nl-NL"/>
              </w:rPr>
            </w:pPr>
          </w:p>
        </w:tc>
      </w:tr>
    </w:tbl>
    <w:p w:rsidR="00295186" w:rsidRDefault="00295186" w:rsidP="00295186">
      <w:pPr>
        <w:spacing w:after="0" w:line="240" w:lineRule="atLeast"/>
        <w:contextualSpacing/>
        <w:rPr>
          <w:rFonts w:eastAsia="MS Mincho"/>
          <w:lang w:val="nl-NL"/>
        </w:rPr>
      </w:pPr>
    </w:p>
    <w:p w:rsidR="001D7340" w:rsidRPr="008B0B01" w:rsidRDefault="001D7340" w:rsidP="00295186">
      <w:pPr>
        <w:spacing w:after="0" w:line="240" w:lineRule="atLeast"/>
        <w:contextualSpacing/>
        <w:rPr>
          <w:rFonts w:eastAsia="MS Mincho"/>
          <w:lang w:val="nl-NL"/>
        </w:rPr>
      </w:pPr>
    </w:p>
    <w:p w:rsidR="00EE7CCE" w:rsidRPr="001D7340" w:rsidRDefault="00AF1330" w:rsidP="00295186">
      <w:pPr>
        <w:rPr>
          <w:lang w:val="nl-NL"/>
        </w:rPr>
      </w:pPr>
    </w:p>
    <w:sectPr w:rsidR="00EE7CCE" w:rsidRPr="001D7340" w:rsidSect="001A091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86" w:rsidRDefault="00295186" w:rsidP="00295186">
      <w:pPr>
        <w:spacing w:after="0" w:line="240" w:lineRule="auto"/>
      </w:pPr>
      <w:r>
        <w:separator/>
      </w:r>
    </w:p>
  </w:endnote>
  <w:endnote w:type="continuationSeparator" w:id="0">
    <w:p w:rsidR="00295186" w:rsidRDefault="00295186" w:rsidP="0029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86" w:rsidRPr="00235EAF" w:rsidRDefault="00295186" w:rsidP="00295186">
    <w:pPr>
      <w:pStyle w:val="Voettekst"/>
      <w:pBdr>
        <w:bottom w:val="single" w:sz="6" w:space="1" w:color="auto"/>
      </w:pBdr>
      <w:jc w:val="right"/>
      <w:rPr>
        <w:lang w:val="nl-NL"/>
      </w:rPr>
    </w:pPr>
  </w:p>
  <w:p w:rsidR="00295186" w:rsidRPr="00235EAF" w:rsidRDefault="00295186" w:rsidP="00295186">
    <w:pPr>
      <w:pStyle w:val="Voettekst"/>
      <w:jc w:val="center"/>
      <w:rPr>
        <w:b/>
        <w:lang w:val="nl-NL"/>
      </w:rPr>
    </w:pPr>
    <w:r w:rsidRPr="00235EAF">
      <w:rPr>
        <w:b/>
        <w:lang w:val="nl-NL"/>
      </w:rPr>
      <w:t>Commercieel Vertrouwelijk</w:t>
    </w:r>
  </w:p>
  <w:p w:rsidR="00295186" w:rsidRDefault="0029518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86" w:rsidRDefault="00295186" w:rsidP="00295186">
      <w:pPr>
        <w:spacing w:after="0" w:line="240" w:lineRule="auto"/>
      </w:pPr>
      <w:r>
        <w:separator/>
      </w:r>
    </w:p>
  </w:footnote>
  <w:footnote w:type="continuationSeparator" w:id="0">
    <w:p w:rsidR="00295186" w:rsidRDefault="00295186" w:rsidP="0029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86" w:rsidRPr="007074BF" w:rsidRDefault="00295186" w:rsidP="00295186">
    <w:pPr>
      <w:pStyle w:val="Koptekst"/>
      <w:pBdr>
        <w:bottom w:val="single" w:sz="6" w:space="1" w:color="auto"/>
      </w:pBdr>
      <w:rPr>
        <w:b/>
        <w:lang w:val="nl-NL"/>
      </w:rPr>
    </w:pPr>
    <w:r w:rsidRPr="00170C90">
      <w:rPr>
        <w:b/>
        <w:lang w:val="nl-NL"/>
      </w:rPr>
      <w:t>Selectieleidraad</w:t>
    </w:r>
    <w:r w:rsidRPr="00170C90">
      <w:rPr>
        <w:b/>
        <w:lang w:val="nl-NL"/>
      </w:rPr>
      <w:tab/>
    </w:r>
    <w:r w:rsidRPr="00170C90">
      <w:rPr>
        <w:b/>
        <w:lang w:val="nl-NL"/>
      </w:rPr>
      <w:tab/>
      <w:t xml:space="preserve">Ministerie van Defensie </w:t>
    </w:r>
    <w:r w:rsidRPr="00170C90">
      <w:rPr>
        <w:b/>
        <w:lang w:val="nl-NL"/>
      </w:rPr>
      <w:br/>
      <w:t>Project</w:t>
    </w:r>
    <w:r>
      <w:rPr>
        <w:b/>
        <w:lang w:val="nl-NL"/>
      </w:rPr>
      <w:t xml:space="preserve"> Herhuisvesting brigades Koninklijke Marechaussee</w:t>
    </w:r>
    <w:r w:rsidRPr="00170C90">
      <w:rPr>
        <w:b/>
        <w:lang w:val="nl-NL"/>
      </w:rPr>
      <w:tab/>
      <w:t>Divisie Vastgoed &amp; Beveiliging</w:t>
    </w:r>
    <w:r>
      <w:rPr>
        <w:b/>
        <w:lang w:val="nl-NL"/>
      </w:rPr>
      <w:br/>
    </w:r>
    <w:r>
      <w:rPr>
        <w:lang w:val="nl-NL"/>
      </w:rPr>
      <w:tab/>
    </w:r>
    <w:r>
      <w:rPr>
        <w:lang w:val="nl-NL"/>
      </w:rPr>
      <w:tab/>
      <w:t>Afdeling Verwerving</w:t>
    </w:r>
    <w:r>
      <w:rPr>
        <w:lang w:val="nl-NL"/>
      </w:rPr>
      <w:br/>
    </w:r>
    <w:r>
      <w:rPr>
        <w:lang w:val="nl-NL"/>
      </w:rPr>
      <w:tab/>
    </w:r>
    <w:r>
      <w:rPr>
        <w:lang w:val="nl-NL"/>
      </w:rPr>
      <w:tab/>
      <w:t>Sectie Geïntegreerde Contracten</w:t>
    </w:r>
  </w:p>
  <w:p w:rsidR="00295186" w:rsidRPr="00295186" w:rsidRDefault="00295186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56F5F"/>
    <w:multiLevelType w:val="multilevel"/>
    <w:tmpl w:val="AE98A8E0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2268"/>
        </w:tabs>
        <w:ind w:left="2268" w:hanging="1134"/>
      </w:pPr>
      <w:rPr>
        <w:rFonts w:ascii="Calibri" w:hAnsi="Calibri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40"/>
        </w:tabs>
        <w:ind w:left="440" w:firstLine="0"/>
      </w:pPr>
    </w:lvl>
    <w:lvl w:ilvl="6">
      <w:start w:val="1"/>
      <w:numFmt w:val="decimal"/>
      <w:lvlText w:val="%1.%2.%3.%4.%5.%6.%7"/>
      <w:lvlJc w:val="left"/>
      <w:pPr>
        <w:tabs>
          <w:tab w:val="num" w:pos="440"/>
        </w:tabs>
        <w:ind w:left="44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0"/>
        </w:tabs>
        <w:ind w:left="44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40"/>
        </w:tabs>
        <w:ind w:left="44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186"/>
    <w:rsid w:val="00140258"/>
    <w:rsid w:val="001A091E"/>
    <w:rsid w:val="001D7340"/>
    <w:rsid w:val="00294BED"/>
    <w:rsid w:val="00295186"/>
    <w:rsid w:val="00345E97"/>
    <w:rsid w:val="00450AC7"/>
    <w:rsid w:val="00530E61"/>
    <w:rsid w:val="00541CC4"/>
    <w:rsid w:val="005708C9"/>
    <w:rsid w:val="005D6B33"/>
    <w:rsid w:val="00667453"/>
    <w:rsid w:val="00670BFF"/>
    <w:rsid w:val="006900D2"/>
    <w:rsid w:val="006A558D"/>
    <w:rsid w:val="007706E8"/>
    <w:rsid w:val="00795E32"/>
    <w:rsid w:val="007F6ECE"/>
    <w:rsid w:val="00867AE6"/>
    <w:rsid w:val="00890C52"/>
    <w:rsid w:val="008A0362"/>
    <w:rsid w:val="008F44BE"/>
    <w:rsid w:val="0091024C"/>
    <w:rsid w:val="0096774D"/>
    <w:rsid w:val="009E790E"/>
    <w:rsid w:val="00A66DBF"/>
    <w:rsid w:val="00AA7847"/>
    <w:rsid w:val="00AF1330"/>
    <w:rsid w:val="00B265D3"/>
    <w:rsid w:val="00B53E02"/>
    <w:rsid w:val="00B92EAE"/>
    <w:rsid w:val="00C156F8"/>
    <w:rsid w:val="00C846A6"/>
    <w:rsid w:val="00CD34F8"/>
    <w:rsid w:val="00D11EC1"/>
    <w:rsid w:val="00D93672"/>
    <w:rsid w:val="00DA0965"/>
    <w:rsid w:val="00FC3060"/>
    <w:rsid w:val="00FD0CE0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5186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295186"/>
    <w:pPr>
      <w:keepNext/>
      <w:numPr>
        <w:numId w:val="1"/>
      </w:numPr>
      <w:spacing w:after="240" w:line="240" w:lineRule="auto"/>
      <w:outlineLvl w:val="0"/>
    </w:pPr>
    <w:rPr>
      <w:rFonts w:eastAsia="Times New Roman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95186"/>
    <w:pPr>
      <w:keepNext/>
      <w:numPr>
        <w:ilvl w:val="1"/>
        <w:numId w:val="1"/>
      </w:numPr>
      <w:spacing w:after="0" w:line="240" w:lineRule="auto"/>
      <w:outlineLvl w:val="1"/>
    </w:pPr>
    <w:rPr>
      <w:rFonts w:eastAsia="Times New Roman"/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95186"/>
    <w:pPr>
      <w:keepNext/>
      <w:numPr>
        <w:ilvl w:val="2"/>
        <w:numId w:val="1"/>
      </w:numPr>
      <w:spacing w:after="0" w:line="240" w:lineRule="auto"/>
      <w:outlineLvl w:val="2"/>
    </w:pPr>
    <w:rPr>
      <w:rFonts w:eastAsia="Times New Roman"/>
      <w:b/>
      <w:bCs/>
      <w:sz w:val="20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29518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295186"/>
    <w:pPr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Cs/>
      <w:i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95186"/>
    <w:rPr>
      <w:rFonts w:ascii="Calibri" w:eastAsia="Times New Roman" w:hAnsi="Calibri" w:cs="Times New Roman"/>
      <w:b/>
      <w:bCs/>
      <w:kern w:val="32"/>
      <w:sz w:val="20"/>
      <w:szCs w:val="32"/>
    </w:rPr>
  </w:style>
  <w:style w:type="character" w:customStyle="1" w:styleId="Kop2Char">
    <w:name w:val="Kop 2 Char"/>
    <w:basedOn w:val="Standaardalinea-lettertype"/>
    <w:link w:val="Kop2"/>
    <w:rsid w:val="00295186"/>
    <w:rPr>
      <w:rFonts w:ascii="Calibri" w:eastAsia="Times New Roman" w:hAnsi="Calibri" w:cs="Times New Roman"/>
      <w:b/>
      <w:bCs/>
      <w:iCs/>
      <w:sz w:val="20"/>
      <w:szCs w:val="28"/>
    </w:rPr>
  </w:style>
  <w:style w:type="character" w:customStyle="1" w:styleId="Kop3Char">
    <w:name w:val="Kop 3 Char"/>
    <w:basedOn w:val="Standaardalinea-lettertype"/>
    <w:link w:val="Kop3"/>
    <w:rsid w:val="00295186"/>
    <w:rPr>
      <w:rFonts w:ascii="Calibri" w:eastAsia="Times New Roman" w:hAnsi="Calibri" w:cs="Times New Roman"/>
      <w:b/>
      <w:bCs/>
      <w:sz w:val="20"/>
      <w:szCs w:val="26"/>
    </w:rPr>
  </w:style>
  <w:style w:type="character" w:customStyle="1" w:styleId="Kop4Char">
    <w:name w:val="Kop 4 Char"/>
    <w:basedOn w:val="Standaardalinea-lettertype"/>
    <w:link w:val="Kop4"/>
    <w:rsid w:val="00295186"/>
    <w:rPr>
      <w:rFonts w:ascii="Calibri" w:eastAsia="Times New Roman" w:hAnsi="Calibri" w:cs="Times New Roman"/>
      <w:b/>
      <w:bCs/>
      <w:sz w:val="20"/>
      <w:szCs w:val="28"/>
    </w:rPr>
  </w:style>
  <w:style w:type="character" w:customStyle="1" w:styleId="Kop5Char">
    <w:name w:val="Kop 5 Char"/>
    <w:basedOn w:val="Standaardalinea-lettertype"/>
    <w:link w:val="Kop5"/>
    <w:rsid w:val="00295186"/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2951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5186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951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951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C3C2A70D</Template>
  <TotalTime>0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Bruis</dc:creator>
  <cp:lastModifiedBy>Bruis, MJ, CDC/V&amp;B/STAF/AFD VERWER/SIE GC</cp:lastModifiedBy>
  <cp:revision>5</cp:revision>
  <dcterms:created xsi:type="dcterms:W3CDTF">2014-07-28T17:01:00Z</dcterms:created>
  <dcterms:modified xsi:type="dcterms:W3CDTF">2014-07-28T17:12:00Z</dcterms:modified>
</cp:coreProperties>
</file>