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5801BF1C" w:rsidR="00F25FB7" w:rsidRDefault="00922965" w:rsidP="00F25FB7">
      <w:pPr>
        <w:pStyle w:val="Titel"/>
      </w:pPr>
      <w:r>
        <w:t xml:space="preserve">Bijlage </w:t>
      </w:r>
      <w:r w:rsidR="003B2E67">
        <w:t>2</w:t>
      </w:r>
      <w:r>
        <w:t xml:space="preserve">. </w:t>
      </w:r>
      <w:r w:rsidR="00F25FB7">
        <w:t>Opgave Referentieprojecten</w:t>
      </w:r>
      <w:r w:rsidR="000713C2">
        <w:t xml:space="preserve"> </w:t>
      </w:r>
    </w:p>
    <w:p w14:paraId="1B285258" w14:textId="475AB3EB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</w:t>
      </w:r>
      <w:r w:rsidR="003A4406">
        <w:rPr>
          <w:rFonts w:ascii="Arial" w:hAnsi="Arial" w:cs="Arial"/>
          <w:b/>
          <w:bCs/>
          <w:sz w:val="24"/>
          <w:szCs w:val="24"/>
        </w:rPr>
        <w:t>7</w:t>
      </w:r>
      <w:r w:rsidR="003F53FB">
        <w:rPr>
          <w:rFonts w:ascii="Arial" w:hAnsi="Arial" w:cs="Arial"/>
          <w:b/>
          <w:bCs/>
          <w:sz w:val="24"/>
          <w:szCs w:val="24"/>
        </w:rPr>
        <w:t>.</w:t>
      </w:r>
      <w:r w:rsidR="003A4406">
        <w:rPr>
          <w:rFonts w:ascii="Arial" w:hAnsi="Arial" w:cs="Arial"/>
          <w:b/>
          <w:bCs/>
          <w:sz w:val="24"/>
          <w:szCs w:val="24"/>
        </w:rPr>
        <w:t>179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3B2E67">
        <w:rPr>
          <w:rFonts w:ascii="Arial" w:hAnsi="Arial" w:cs="Arial"/>
          <w:b/>
          <w:bCs/>
          <w:sz w:val="24"/>
          <w:szCs w:val="24"/>
        </w:rPr>
        <w:t>4</w:t>
      </w:r>
    </w:p>
    <w:p w14:paraId="4502B6E1" w14:textId="6680704A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</w:t>
      </w:r>
      <w:r w:rsidR="003A4406">
        <w:t>Realisatie fietsenstalling Lange Mare</w:t>
      </w:r>
      <w:r w:rsidR="003B2E67">
        <w:t xml:space="preserve"> 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0425520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6FAC5268" w14:textId="508A0745" w:rsidR="00566CEE" w:rsidRPr="00566CEE" w:rsidRDefault="006E0096" w:rsidP="00566CEE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0713C2" w:rsidRPr="006E0096">
              <w:rPr>
                <w:rFonts w:ascii="Arial" w:hAnsi="Arial" w:cs="Arial"/>
                <w:b/>
                <w:bCs/>
              </w:rPr>
              <w:t>kerncompetentie</w:t>
            </w:r>
            <w:r w:rsidR="00961F9B">
              <w:rPr>
                <w:rFonts w:ascii="Arial" w:hAnsi="Arial" w:cs="Arial"/>
                <w:b/>
                <w:bCs/>
              </w:rPr>
              <w:t xml:space="preserve"> </w:t>
            </w:r>
            <w:r w:rsidR="00566CEE">
              <w:rPr>
                <w:rFonts w:ascii="Arial" w:hAnsi="Arial" w:cs="Arial"/>
                <w:b/>
                <w:bCs/>
              </w:rPr>
              <w:t>2</w:t>
            </w:r>
            <w:r w:rsidR="00961F9B" w:rsidRPr="006E0096">
              <w:rPr>
                <w:rFonts w:ascii="Arial" w:hAnsi="Arial" w:cs="Arial"/>
                <w:b/>
                <w:bCs/>
              </w:rPr>
              <w:t xml:space="preserve">: </w:t>
            </w:r>
            <w:r w:rsidR="00566CEE" w:rsidRPr="00566CEE">
              <w:rPr>
                <w:rFonts w:ascii="Arial" w:hAnsi="Arial" w:cs="Arial"/>
                <w:b/>
                <w:bCs/>
              </w:rPr>
              <w:t>Ervaring met het bouwkundig verbouwen van een bestaand</w:t>
            </w:r>
            <w:r w:rsidR="00566CEE">
              <w:rPr>
                <w:rFonts w:ascii="Arial" w:hAnsi="Arial" w:cs="Arial"/>
                <w:b/>
                <w:bCs/>
              </w:rPr>
              <w:t xml:space="preserve"> </w:t>
            </w:r>
            <w:r w:rsidR="00566CEE" w:rsidRPr="00566CEE">
              <w:rPr>
                <w:rFonts w:ascii="Arial" w:hAnsi="Arial" w:cs="Arial"/>
                <w:b/>
                <w:bCs/>
              </w:rPr>
              <w:t>gebouw met een vergelijkbare omvang met een monumentenstatus</w:t>
            </w:r>
            <w:r w:rsidR="00566CEE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40E248FB" w14:textId="5A45C5DF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Onder vergelijkbare omvang verstaat opdrachtgever een gebouw van minimaal 240 m2</w:t>
            </w:r>
          </w:p>
          <w:p w14:paraId="44169FEC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bruto vloeroppervlak (bvo) en een opdrachtwaarde van minimaal € 500.000, -.</w:t>
            </w:r>
          </w:p>
          <w:p w14:paraId="3301F94D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Deze kerncompetentie kan worden aangetoond door indiening van een referentie die</w:t>
            </w:r>
          </w:p>
          <w:p w14:paraId="6DC5CD45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voldoet aan de volgende minimumvereisten:</w:t>
            </w:r>
          </w:p>
          <w:p w14:paraId="5860C926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 De werkzaamheden zijn aantoonbaar uitgevoerd conform de</w:t>
            </w:r>
          </w:p>
          <w:p w14:paraId="1411A507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Uitvoeringsrichtlijnen van de Erkende Restauratiekwaliteit Monumentenzorg</w:t>
            </w:r>
          </w:p>
          <w:p w14:paraId="03F4B871" w14:textId="77777777" w:rsidR="00566CEE" w:rsidRDefault="00566CEE" w:rsidP="00566C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(ERM);</w:t>
            </w:r>
          </w:p>
          <w:p w14:paraId="0F6314D5" w14:textId="5E5471AF" w:rsidR="003A4406" w:rsidRPr="005B027E" w:rsidRDefault="00566CEE" w:rsidP="00566C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 Het werk dient te zijn afgerond en opgeleverd.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0713C2">
        <w:trPr>
          <w:trHeight w:val="2145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10BCE88C" w:rsidR="000B1A63" w:rsidRPr="00F25FB7" w:rsidRDefault="000B1A63" w:rsidP="003A4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B1A63"/>
    <w:rsid w:val="003A4406"/>
    <w:rsid w:val="003B2E67"/>
    <w:rsid w:val="003F53FB"/>
    <w:rsid w:val="00421B10"/>
    <w:rsid w:val="00566CEE"/>
    <w:rsid w:val="005B027E"/>
    <w:rsid w:val="006E0096"/>
    <w:rsid w:val="006E5DFA"/>
    <w:rsid w:val="0080486A"/>
    <w:rsid w:val="00922965"/>
    <w:rsid w:val="00956C93"/>
    <w:rsid w:val="00961F9B"/>
    <w:rsid w:val="00AB75FF"/>
    <w:rsid w:val="00B537B0"/>
    <w:rsid w:val="00C7558E"/>
    <w:rsid w:val="00D1522F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2024-11-25T18:31:00Z</dcterms:created>
  <dcterms:modified xsi:type="dcterms:W3CDTF">2024-11-25T18:31:00Z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