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34162" w14:textId="61924418" w:rsidR="00415A40" w:rsidRPr="001A3D9A" w:rsidRDefault="00DE750E" w:rsidP="00DE750E">
      <w:pPr>
        <w:pStyle w:val="INKBijlage"/>
        <w:numPr>
          <w:ilvl w:val="0"/>
          <w:numId w:val="0"/>
        </w:numPr>
        <w:ind w:left="360" w:hanging="360"/>
      </w:pPr>
      <w:r w:rsidRPr="001A3D9A">
        <w:t xml:space="preserve">Bijlage </w:t>
      </w:r>
      <w:proofErr w:type="spellStart"/>
      <w:r w:rsidR="001A3D9A">
        <w:t>I</w:t>
      </w:r>
      <w:r w:rsidR="004E77D1">
        <w:t>X</w:t>
      </w:r>
      <w:r w:rsidR="00CA76C5">
        <w:t>f</w:t>
      </w:r>
      <w:proofErr w:type="spellEnd"/>
      <w:r w:rsidRPr="001A3D9A">
        <w:t xml:space="preserve"> - </w:t>
      </w:r>
      <w:r w:rsidR="00415A40" w:rsidRPr="001A3D9A">
        <w:t xml:space="preserve">Beantwoording Wens </w:t>
      </w:r>
      <w:r w:rsidR="00CA76C5">
        <w:t>6</w:t>
      </w:r>
      <w:r w:rsidR="00753421">
        <w:t xml:space="preserve"> </w:t>
      </w:r>
      <w:r w:rsidR="00C96D70">
        <w:t>-</w:t>
      </w:r>
      <w:r w:rsidR="00753421">
        <w:t xml:space="preserve"> </w:t>
      </w:r>
      <w:r w:rsidR="00CA76C5">
        <w:t>IPsec tunnels als optie</w:t>
      </w:r>
    </w:p>
    <w:p w14:paraId="61E8A606" w14:textId="6BD32680" w:rsidR="00DE750E" w:rsidRPr="001A3D9A" w:rsidRDefault="00DE750E" w:rsidP="00DE750E">
      <w:pPr>
        <w:pStyle w:val="INKStandaard"/>
        <w:rPr>
          <w:rFonts w:ascii="RijksoverheidSansHeading" w:hAnsi="RijksoverheidSansHeading"/>
          <w:i/>
          <w:sz w:val="18"/>
          <w:szCs w:val="18"/>
        </w:rPr>
      </w:pPr>
      <w:r w:rsidRPr="001A3D9A">
        <w:rPr>
          <w:rFonts w:ascii="RijksoverheidSansHeading" w:hAnsi="RijksoverheidSansHeading"/>
          <w:i/>
          <w:sz w:val="18"/>
          <w:szCs w:val="18"/>
        </w:rPr>
        <w:t xml:space="preserve">Deze verklaring dient door de </w:t>
      </w:r>
      <w:r w:rsidR="004E77D1">
        <w:rPr>
          <w:rFonts w:ascii="RijksoverheidSansHeading" w:hAnsi="RijksoverheidSansHeading"/>
          <w:i/>
          <w:sz w:val="18"/>
          <w:szCs w:val="18"/>
        </w:rPr>
        <w:t>I</w:t>
      </w:r>
      <w:r w:rsidRPr="001A3D9A">
        <w:rPr>
          <w:rFonts w:ascii="RijksoverheidSansHeading" w:hAnsi="RijksoverheidSansHeading"/>
          <w:i/>
          <w:sz w:val="18"/>
          <w:szCs w:val="18"/>
        </w:rPr>
        <w:t>nschrijver naar waarheid te worden ingevuld en dient te worden ondertekend door een persoon die blijkens het handelsregister of een volmacht van degenen die blijkens het handelsregister bevoegd is de desbetreffende (rechts)persoon te vertegenwoordigen en om namens (rechts)persoon dit formulier te ondertekenen.</w:t>
      </w:r>
    </w:p>
    <w:p w14:paraId="321B71C7" w14:textId="77777777" w:rsidR="00DE750E" w:rsidRPr="001A3D9A" w:rsidRDefault="00DE750E" w:rsidP="00C14FB7">
      <w:pPr>
        <w:pStyle w:val="INKStandaard"/>
        <w:rPr>
          <w:rFonts w:ascii="RijksoverheidSansHeading" w:hAnsi="RijksoverheidSansHeading"/>
          <w:szCs w:val="19"/>
        </w:rPr>
      </w:pPr>
    </w:p>
    <w:p w14:paraId="0B9FCE9A" w14:textId="1E9DE3F1" w:rsidR="00B11C6D" w:rsidRPr="001A3D9A" w:rsidRDefault="00994ED7" w:rsidP="00C14FB7">
      <w:pPr>
        <w:pStyle w:val="INKStandaard"/>
        <w:rPr>
          <w:rFonts w:ascii="RijksoverheidSansHeading" w:hAnsi="RijksoverheidSansHeading"/>
          <w:szCs w:val="19"/>
        </w:rPr>
      </w:pPr>
      <w:r w:rsidRPr="001A3D9A">
        <w:rPr>
          <w:rFonts w:ascii="RijksoverheidSansHeading" w:hAnsi="RijksoverheidSansHeading"/>
          <w:szCs w:val="19"/>
        </w:rPr>
        <w:t xml:space="preserve">Dit formulier dient gebruikt te worden voor de beantwoording van </w:t>
      </w:r>
      <w:r w:rsidR="0034362B" w:rsidRPr="001A3D9A">
        <w:rPr>
          <w:rFonts w:ascii="RijksoverheidSansHeading" w:hAnsi="RijksoverheidSansHeading"/>
          <w:szCs w:val="19"/>
        </w:rPr>
        <w:t>Wens</w:t>
      </w:r>
      <w:r w:rsidR="009715B2" w:rsidRPr="001A3D9A">
        <w:rPr>
          <w:rFonts w:ascii="RijksoverheidSansHeading" w:hAnsi="RijksoverheidSansHeading"/>
          <w:szCs w:val="19"/>
        </w:rPr>
        <w:t xml:space="preserve"> </w:t>
      </w:r>
      <w:r w:rsidR="001A3D9A">
        <w:rPr>
          <w:rFonts w:ascii="RijksoverheidSansHeading" w:hAnsi="RijksoverheidSansHeading"/>
          <w:szCs w:val="19"/>
        </w:rPr>
        <w:t>1</w:t>
      </w:r>
      <w:r w:rsidRPr="001A3D9A">
        <w:rPr>
          <w:rFonts w:ascii="RijksoverheidSansHeading" w:hAnsi="RijksoverheidSansHeading"/>
          <w:szCs w:val="19"/>
        </w:rPr>
        <w:t xml:space="preserve">. Houdt bij het beantwoorden van de </w:t>
      </w:r>
      <w:r w:rsidR="0025359A" w:rsidRPr="001A3D9A">
        <w:rPr>
          <w:rFonts w:ascii="RijksoverheidSansHeading" w:hAnsi="RijksoverheidSansHeading"/>
          <w:szCs w:val="19"/>
        </w:rPr>
        <w:t>W</w:t>
      </w:r>
      <w:r w:rsidRPr="001A3D9A">
        <w:rPr>
          <w:rFonts w:ascii="RijksoverheidSansHeading" w:hAnsi="RijksoverheidSansHeading"/>
          <w:szCs w:val="19"/>
        </w:rPr>
        <w:t xml:space="preserve">ens rekening met de </w:t>
      </w:r>
      <w:r w:rsidR="00D47D14" w:rsidRPr="001A3D9A">
        <w:rPr>
          <w:rFonts w:ascii="RijksoverheidSansHeading" w:hAnsi="RijksoverheidSansHeading"/>
          <w:szCs w:val="19"/>
        </w:rPr>
        <w:t>Vormver</w:t>
      </w:r>
      <w:r w:rsidRPr="001A3D9A">
        <w:rPr>
          <w:rFonts w:ascii="RijksoverheidSansHeading" w:hAnsi="RijksoverheidSansHeading"/>
          <w:szCs w:val="19"/>
        </w:rPr>
        <w:t>eis</w:t>
      </w:r>
      <w:r w:rsidR="00D47D14" w:rsidRPr="001A3D9A">
        <w:rPr>
          <w:rFonts w:ascii="RijksoverheidSansHeading" w:hAnsi="RijksoverheidSansHeading"/>
          <w:szCs w:val="19"/>
        </w:rPr>
        <w:t>t</w:t>
      </w:r>
      <w:r w:rsidRPr="001A3D9A">
        <w:rPr>
          <w:rFonts w:ascii="RijksoverheidSansHeading" w:hAnsi="RijksoverheidSansHeading"/>
          <w:szCs w:val="19"/>
        </w:rPr>
        <w:t xml:space="preserve">en zoals benoemd in </w:t>
      </w:r>
      <w:r w:rsidR="000928D9" w:rsidRPr="001A3D9A">
        <w:rPr>
          <w:rFonts w:ascii="RijksoverheidSansHeading" w:hAnsi="RijksoverheidSansHeading"/>
          <w:szCs w:val="19"/>
        </w:rPr>
        <w:t xml:space="preserve">VE1 en </w:t>
      </w:r>
      <w:r w:rsidRPr="001A3D9A">
        <w:rPr>
          <w:rFonts w:ascii="RijksoverheidSansHeading" w:hAnsi="RijksoverheidSansHeading"/>
          <w:szCs w:val="19"/>
        </w:rPr>
        <w:t>VE</w:t>
      </w:r>
      <w:r w:rsidR="00B620E0" w:rsidRPr="001A3D9A">
        <w:rPr>
          <w:rFonts w:ascii="RijksoverheidSansHeading" w:hAnsi="RijksoverheidSansHeading"/>
          <w:szCs w:val="19"/>
        </w:rPr>
        <w:t>1</w:t>
      </w:r>
      <w:r w:rsidR="004E77D1">
        <w:rPr>
          <w:rFonts w:ascii="RijksoverheidSansHeading" w:hAnsi="RijksoverheidSansHeading"/>
          <w:szCs w:val="19"/>
        </w:rPr>
        <w:t>0</w:t>
      </w:r>
      <w:r w:rsidR="00E52F91" w:rsidRPr="001A3D9A">
        <w:rPr>
          <w:rFonts w:ascii="RijksoverheidSansHeading" w:hAnsi="RijksoverheidSansHeading"/>
          <w:szCs w:val="19"/>
        </w:rPr>
        <w:t xml:space="preserve"> </w:t>
      </w:r>
      <w:r w:rsidR="00B620E0" w:rsidRPr="001A3D9A">
        <w:rPr>
          <w:rFonts w:ascii="RijksoverheidSansHeading" w:hAnsi="RijksoverheidSansHeading"/>
          <w:szCs w:val="19"/>
        </w:rPr>
        <w:t>uit het Beschrijvend document</w:t>
      </w:r>
      <w:r w:rsidRPr="001A3D9A">
        <w:rPr>
          <w:rFonts w:ascii="RijksoverheidSansHeading" w:hAnsi="RijksoverheidSansHeading"/>
          <w:szCs w:val="19"/>
        </w:rPr>
        <w:t>.</w:t>
      </w:r>
      <w:r w:rsidR="00B11C6D" w:rsidRPr="001A3D9A">
        <w:rPr>
          <w:rFonts w:ascii="RijksoverheidSansHeading" w:hAnsi="RijksoverheidSansHeading"/>
          <w:szCs w:val="19"/>
        </w:rPr>
        <w:t xml:space="preserve"> </w:t>
      </w:r>
    </w:p>
    <w:p w14:paraId="1C344EF3" w14:textId="77777777" w:rsidR="009715B2" w:rsidRPr="001A3D9A" w:rsidRDefault="009715B2" w:rsidP="00C14FB7">
      <w:pPr>
        <w:pStyle w:val="INKStandaard"/>
        <w:rPr>
          <w:rFonts w:ascii="RijksoverheidSansHeading" w:hAnsi="RijksoverheidSansHeading"/>
          <w:szCs w:val="19"/>
        </w:rPr>
      </w:pPr>
    </w:p>
    <w:p w14:paraId="2E59D5EC" w14:textId="72D1410D" w:rsidR="009715B2" w:rsidRPr="001A3D9A" w:rsidRDefault="009715B2" w:rsidP="009715B2">
      <w:pPr>
        <w:pStyle w:val="INKStandaard"/>
        <w:rPr>
          <w:rFonts w:ascii="RijksoverheidSansHeading" w:hAnsi="RijksoverheidSansHeading"/>
          <w:szCs w:val="19"/>
        </w:rPr>
      </w:pPr>
      <w:r w:rsidRPr="001A3D9A">
        <w:rPr>
          <w:rFonts w:ascii="RijksoverheidSansHeading" w:hAnsi="RijksoverheidSansHeading"/>
          <w:szCs w:val="19"/>
        </w:rPr>
        <w:t xml:space="preserve">De beantwoording op de Wens dient in te gaan op de vraagstelling en de daarbij behorende beoordelingsaspecten. </w:t>
      </w:r>
      <w:r w:rsidR="000928D9" w:rsidRPr="001A3D9A">
        <w:rPr>
          <w:rFonts w:ascii="RijksoverheidSansHeading" w:hAnsi="RijksoverheidSansHeading"/>
          <w:szCs w:val="19"/>
        </w:rPr>
        <w:t xml:space="preserve">Voor het beoordelingskader wordt verwezen naar paragraaf </w:t>
      </w:r>
      <w:r w:rsidR="004E77D1">
        <w:rPr>
          <w:rFonts w:ascii="RijksoverheidSansHeading" w:hAnsi="RijksoverheidSansHeading"/>
          <w:szCs w:val="19"/>
        </w:rPr>
        <w:t>4</w:t>
      </w:r>
      <w:r w:rsidR="000928D9" w:rsidRPr="001A3D9A">
        <w:rPr>
          <w:rFonts w:ascii="RijksoverheidSansHeading" w:hAnsi="RijksoverheidSansHeading"/>
          <w:szCs w:val="19"/>
        </w:rPr>
        <w:t>.</w:t>
      </w:r>
      <w:r w:rsidR="001A3D9A">
        <w:rPr>
          <w:rFonts w:ascii="RijksoverheidSansHeading" w:hAnsi="RijksoverheidSansHeading"/>
          <w:szCs w:val="19"/>
        </w:rPr>
        <w:t>2</w:t>
      </w:r>
      <w:r w:rsidR="000928D9" w:rsidRPr="001A3D9A">
        <w:rPr>
          <w:rFonts w:ascii="RijksoverheidSansHeading" w:hAnsi="RijksoverheidSansHeading"/>
          <w:szCs w:val="19"/>
        </w:rPr>
        <w:t>.</w:t>
      </w:r>
      <w:r w:rsidR="004E77D1">
        <w:rPr>
          <w:rFonts w:ascii="RijksoverheidSansHeading" w:hAnsi="RijksoverheidSansHeading"/>
          <w:szCs w:val="19"/>
        </w:rPr>
        <w:t>6</w:t>
      </w:r>
      <w:r w:rsidR="000928D9" w:rsidRPr="001A3D9A">
        <w:rPr>
          <w:rFonts w:ascii="RijksoverheidSansHeading" w:hAnsi="RijksoverheidSansHeading"/>
          <w:szCs w:val="19"/>
        </w:rPr>
        <w:t xml:space="preserve">. van </w:t>
      </w:r>
      <w:r w:rsidR="004E77D1">
        <w:rPr>
          <w:rFonts w:ascii="RijksoverheidSansHeading" w:hAnsi="RijksoverheidSansHeading"/>
          <w:szCs w:val="19"/>
        </w:rPr>
        <w:t>het Beschrijvend document</w:t>
      </w:r>
      <w:r w:rsidR="000928D9" w:rsidRPr="001A3D9A">
        <w:rPr>
          <w:rFonts w:ascii="RijksoverheidSansHeading" w:hAnsi="RijksoverheidSansHeading"/>
          <w:szCs w:val="19"/>
        </w:rPr>
        <w:t>.</w:t>
      </w:r>
    </w:p>
    <w:p w14:paraId="67C18138" w14:textId="77777777" w:rsidR="00702A21" w:rsidRPr="001A3D9A" w:rsidRDefault="00702A21" w:rsidP="00C14FB7">
      <w:pPr>
        <w:pStyle w:val="INKStandaard"/>
        <w:rPr>
          <w:rFonts w:ascii="RijksoverheidSansHeading" w:hAnsi="RijksoverheidSansHeading" w:cs="Arial"/>
          <w:szCs w:val="19"/>
        </w:rPr>
      </w:pPr>
    </w:p>
    <w:tbl>
      <w:tblPr>
        <w:tblStyle w:val="Tabelraster2"/>
        <w:tblW w:w="9214" w:type="dxa"/>
        <w:tblInd w:w="108" w:type="dxa"/>
        <w:shd w:val="clear" w:color="auto" w:fill="D9D9D9" w:themeFill="background1" w:themeFillShade="D9"/>
        <w:tblLook w:val="04A0" w:firstRow="1" w:lastRow="0" w:firstColumn="1" w:lastColumn="0" w:noHBand="0" w:noVBand="1"/>
        <w:tblCaption w:val="VE"/>
        <w:tblDescription w:val="Vormvereiste"/>
      </w:tblPr>
      <w:tblGrid>
        <w:gridCol w:w="851"/>
        <w:gridCol w:w="8363"/>
      </w:tblGrid>
      <w:tr w:rsidR="00E52F91" w:rsidRPr="001A3D9A" w14:paraId="6315007A" w14:textId="77777777" w:rsidTr="004E77D1">
        <w:tc>
          <w:tcPr>
            <w:tcW w:w="851" w:type="dxa"/>
            <w:shd w:val="clear" w:color="auto" w:fill="DFE6E1"/>
          </w:tcPr>
          <w:p w14:paraId="4430F67E" w14:textId="4515CD9A" w:rsidR="00E52F91" w:rsidRPr="00F104BD" w:rsidRDefault="00700AF9" w:rsidP="00B620E0">
            <w:pPr>
              <w:pStyle w:val="Lijstalinea"/>
              <w:autoSpaceDE w:val="0"/>
              <w:autoSpaceDN w:val="0"/>
              <w:adjustRightInd w:val="0"/>
              <w:spacing w:before="60" w:after="60"/>
              <w:ind w:left="360" w:hanging="360"/>
              <w:rPr>
                <w:rFonts w:ascii="RijksoverheidSansHeading" w:hAnsi="RijksoverheidSansHeading" w:cs="Arial"/>
                <w:bCs/>
                <w:color w:val="000000"/>
                <w:spacing w:val="5"/>
                <w:sz w:val="19"/>
                <w:szCs w:val="19"/>
              </w:rPr>
            </w:pPr>
            <w:r w:rsidRPr="00F104BD">
              <w:rPr>
                <w:rFonts w:ascii="RijksoverheidSansHeading" w:eastAsiaTheme="minorHAnsi" w:hAnsi="RijksoverheidSansHeading" w:cs="Arial"/>
                <w:bCs/>
                <w:color w:val="000000"/>
                <w:spacing w:val="5"/>
                <w:sz w:val="19"/>
                <w:szCs w:val="19"/>
                <w:lang w:eastAsia="en-GB" w:bidi="en-GB"/>
              </w:rPr>
              <w:t xml:space="preserve">W </w:t>
            </w:r>
            <w:r w:rsidR="009519AD" w:rsidRPr="00F104BD">
              <w:rPr>
                <w:rFonts w:ascii="RijksoverheidSansHeading" w:eastAsiaTheme="minorHAnsi" w:hAnsi="RijksoverheidSansHeading" w:cs="Arial"/>
                <w:bCs/>
                <w:color w:val="000000"/>
                <w:spacing w:val="5"/>
                <w:sz w:val="19"/>
                <w:szCs w:val="19"/>
                <w:lang w:eastAsia="en-GB" w:bidi="en-GB"/>
              </w:rPr>
              <w:t>6</w:t>
            </w:r>
            <w:r w:rsidR="00B620E0" w:rsidRPr="00F104BD">
              <w:rPr>
                <w:rFonts w:ascii="RijksoverheidSansHeading" w:eastAsiaTheme="minorHAnsi" w:hAnsi="RijksoverheidSansHeading" w:cs="Arial"/>
                <w:bCs/>
                <w:color w:val="000000"/>
                <w:spacing w:val="5"/>
                <w:sz w:val="19"/>
                <w:szCs w:val="19"/>
                <w:lang w:eastAsia="en-GB" w:bidi="en-GB"/>
              </w:rPr>
              <w:t>.</w:t>
            </w:r>
          </w:p>
        </w:tc>
        <w:tc>
          <w:tcPr>
            <w:tcW w:w="8363" w:type="dxa"/>
            <w:shd w:val="clear" w:color="auto" w:fill="F2F2F2"/>
            <w:tcMar>
              <w:top w:w="57" w:type="dxa"/>
              <w:bottom w:w="57" w:type="dxa"/>
            </w:tcMar>
          </w:tcPr>
          <w:p w14:paraId="12BDC345" w14:textId="77777777" w:rsidR="00F96B18" w:rsidRPr="005E1DC7" w:rsidRDefault="00F96B18" w:rsidP="00F96B18">
            <w:pPr>
              <w:pStyle w:val="Standaardrijksstijl"/>
            </w:pPr>
            <w:r w:rsidRPr="005E1DC7">
              <w:t xml:space="preserve">Geef aan of u een alternatieve Oplossing kunt leveren, die naast de functionaliteiten van de oorspronkelijke Oplossing, ook (geïntegreerd) in staat is om IPsec tunnels te faciliteren die volgens </w:t>
            </w:r>
            <w:r>
              <w:t>O</w:t>
            </w:r>
            <w:r w:rsidRPr="005E1DC7">
              <w:t xml:space="preserve">pen standaard op verschillende plekken in de centrale infra van Opdrachtgever getermineerd kunnen worden. </w:t>
            </w:r>
          </w:p>
          <w:p w14:paraId="14F8E19F" w14:textId="77777777" w:rsidR="00F96B18" w:rsidRPr="005E1DC7" w:rsidRDefault="00F96B18" w:rsidP="00F96B18">
            <w:pPr>
              <w:pStyle w:val="Standaardrijksstijl"/>
              <w:rPr>
                <w:szCs w:val="19"/>
              </w:rPr>
            </w:pPr>
            <w:r w:rsidRPr="005E1DC7">
              <w:rPr>
                <w:szCs w:val="19"/>
              </w:rPr>
              <w:t>Uw antwoord wordt beoordeeld op de volgende aspecten:</w:t>
            </w:r>
          </w:p>
          <w:p w14:paraId="2AF4430A" w14:textId="77777777" w:rsidR="00F96B18" w:rsidRPr="005E1DC7" w:rsidRDefault="00F96B18" w:rsidP="00F96B18">
            <w:pPr>
              <w:pStyle w:val="Standaardrijksstijl"/>
              <w:numPr>
                <w:ilvl w:val="0"/>
                <w:numId w:val="39"/>
              </w:numPr>
              <w:ind w:left="454" w:hanging="284"/>
            </w:pPr>
            <w:r w:rsidRPr="005E1DC7">
              <w:t xml:space="preserve">U kunt een alternatieve Oplossing leveren die in staat is om IPsec tunnels te faciliteren die volgens </w:t>
            </w:r>
            <w:r>
              <w:t>O</w:t>
            </w:r>
            <w:r w:rsidRPr="005E1DC7">
              <w:t xml:space="preserve">pen standaarden op verschillende plekken in de centrale infra van </w:t>
            </w:r>
            <w:r>
              <w:t>Opdrachtgever</w:t>
            </w:r>
            <w:r w:rsidRPr="005E1DC7">
              <w:t xml:space="preserve"> getermineerd kan worden. </w:t>
            </w:r>
          </w:p>
          <w:p w14:paraId="77BCABE6" w14:textId="77777777" w:rsidR="00F96B18" w:rsidRPr="005E1DC7" w:rsidRDefault="00F96B18" w:rsidP="00F96B18">
            <w:pPr>
              <w:pStyle w:val="Standaardrijksstijl"/>
              <w:numPr>
                <w:ilvl w:val="0"/>
                <w:numId w:val="39"/>
              </w:numPr>
              <w:ind w:left="454" w:hanging="284"/>
            </w:pPr>
            <w:r w:rsidRPr="005E1DC7">
              <w:t xml:space="preserve">De beschrijving hoe uw alternatieve Oplossing hieraan voldoet, volledig en concreet: met een beschrijving/ontwerp waaruit het faciliteren van IPsec tunnels zoals beschreven blijkt, met het benoemen van de componenten die uit de oorspronkelijke Oplossing worden gehaald en waarvoor in de plaats de geïntegreerde componenten komen met deze IPsec functionaliteit on-board, realistisch: reeds bij een andere </w:t>
            </w:r>
            <w:r>
              <w:t>Opdrachtgever</w:t>
            </w:r>
            <w:r w:rsidRPr="005E1DC7">
              <w:t xml:space="preserve"> gerealiseerd en in de Gunningstest aantoonbaar,</w:t>
            </w:r>
          </w:p>
          <w:p w14:paraId="1C1B8B85" w14:textId="77777777" w:rsidR="00F96B18" w:rsidRPr="005E1DC7" w:rsidRDefault="00F96B18" w:rsidP="00F96B18">
            <w:pPr>
              <w:pStyle w:val="Standaardrijksstijl"/>
              <w:numPr>
                <w:ilvl w:val="0"/>
                <w:numId w:val="39"/>
              </w:numPr>
              <w:spacing w:after="60"/>
              <w:ind w:left="454" w:hanging="284"/>
            </w:pPr>
            <w:r w:rsidRPr="005E1DC7">
              <w:t>Toegevoegde waarde: overtuigende beschrijving van de voordelen voor Opdrachtgever, met in ieder geval een berekening van alle extra (initiële en jaarlijkse) kosten gedurende de looptijd van de Overeenkomst, zoals aanschafkosten, kosten voor Onderhoud en Support, kosten van licenties, kosten voor opleidingen, alsmede een realistische inschatting van de besparing aan kosten voor beheerinspanningen, ten opzichte van de oorspronkelijke Oplossing (zonder de IPsec functionaliteit).</w:t>
            </w:r>
          </w:p>
          <w:p w14:paraId="67C4359F" w14:textId="77777777" w:rsidR="00F96B18" w:rsidRPr="005E1DC7" w:rsidRDefault="00F96B18" w:rsidP="00F96B18">
            <w:pPr>
              <w:pStyle w:val="Standaardrijksstijl"/>
              <w:spacing w:after="60"/>
              <w:rPr>
                <w:szCs w:val="19"/>
              </w:rPr>
            </w:pPr>
            <w:r w:rsidRPr="005E1DC7">
              <w:rPr>
                <w:szCs w:val="19"/>
              </w:rPr>
              <w:t xml:space="preserve">De beantwoording is maximaal 4 A4 enkelzijdig, inclusief </w:t>
            </w:r>
            <w:r>
              <w:rPr>
                <w:szCs w:val="19"/>
              </w:rPr>
              <w:t>b</w:t>
            </w:r>
            <w:r w:rsidRPr="005E1DC7">
              <w:rPr>
                <w:szCs w:val="19"/>
              </w:rPr>
              <w:t>ijlagen en afbeeldingen.</w:t>
            </w:r>
          </w:p>
          <w:p w14:paraId="6D49F977" w14:textId="77777777" w:rsidR="00F96B18" w:rsidRPr="005E1DC7" w:rsidRDefault="00F96B18" w:rsidP="00F96B18">
            <w:pPr>
              <w:pStyle w:val="Standaardrijksstijl"/>
              <w:spacing w:after="60"/>
            </w:pPr>
            <w:r w:rsidRPr="005E1DC7">
              <w:t>Voor deze Wens kunt u maximaal 5 punten verdienen.</w:t>
            </w:r>
          </w:p>
          <w:p w14:paraId="1CA78E91" w14:textId="49F428DD" w:rsidR="000928D9" w:rsidRPr="00CA76C5" w:rsidRDefault="00F96B18" w:rsidP="00F96B18">
            <w:pPr>
              <w:pStyle w:val="Standaardrijksstijl"/>
              <w:rPr>
                <w:szCs w:val="19"/>
              </w:rPr>
            </w:pPr>
            <w:r w:rsidRPr="00F96B18">
              <w:rPr>
                <w:szCs w:val="19"/>
              </w:rPr>
              <w:t>Dit is in ieder geval onderdeel van de Gunningstest (paragraaf 6.1. Beschrijvend document).</w:t>
            </w:r>
          </w:p>
        </w:tc>
      </w:tr>
    </w:tbl>
    <w:p w14:paraId="7AE3A7B3" w14:textId="77777777" w:rsidR="00B11C6D" w:rsidRPr="001A3D9A" w:rsidRDefault="00B11C6D" w:rsidP="00D47D14">
      <w:pPr>
        <w:pStyle w:val="INKStandaard"/>
        <w:rPr>
          <w:rFonts w:ascii="RijksoverheidSansHeading" w:hAnsi="RijksoverheidSansHeading" w:cs="Arial"/>
          <w:szCs w:val="19"/>
        </w:rPr>
      </w:pPr>
    </w:p>
    <w:p w14:paraId="2E77C446" w14:textId="77777777" w:rsidR="001A3D9A" w:rsidRDefault="001A3D9A">
      <w:pPr>
        <w:spacing w:after="160" w:line="259" w:lineRule="auto"/>
        <w:rPr>
          <w:rFonts w:ascii="RijksoverheidSansHeading" w:hAnsi="RijksoverheidSansHeading" w:cs="Arial"/>
          <w:b/>
          <w:color w:val="000000"/>
          <w:spacing w:val="5"/>
          <w:szCs w:val="19"/>
        </w:rPr>
      </w:pPr>
      <w:r>
        <w:rPr>
          <w:rFonts w:ascii="RijksoverheidSansHeading" w:hAnsi="RijksoverheidSansHeading" w:cs="Arial"/>
          <w:b/>
          <w:szCs w:val="19"/>
        </w:rPr>
        <w:br w:type="page"/>
      </w:r>
    </w:p>
    <w:p w14:paraId="4D572D03" w14:textId="6479C497" w:rsidR="000928D9" w:rsidRPr="001A3D9A" w:rsidRDefault="000928D9" w:rsidP="000928D9">
      <w:pPr>
        <w:pStyle w:val="INKStandaard"/>
        <w:spacing w:line="360" w:lineRule="auto"/>
        <w:rPr>
          <w:rFonts w:ascii="RijksoverheidSansHeading" w:hAnsi="RijksoverheidSansHeading" w:cs="Arial"/>
          <w:b/>
          <w:szCs w:val="19"/>
        </w:rPr>
      </w:pPr>
      <w:r w:rsidRPr="001A3D9A">
        <w:rPr>
          <w:rFonts w:ascii="RijksoverheidSansHeading" w:hAnsi="RijksoverheidSansHeading" w:cs="Arial"/>
          <w:b/>
          <w:szCs w:val="19"/>
        </w:rPr>
        <w:lastRenderedPageBreak/>
        <w:t>Antwoord:</w:t>
      </w:r>
    </w:p>
    <w:p w14:paraId="75B57505" w14:textId="1118C743" w:rsidR="000928D9" w:rsidRPr="001A3D9A" w:rsidRDefault="000928D9" w:rsidP="00D47D14">
      <w:pPr>
        <w:pStyle w:val="INKStandaard"/>
        <w:rPr>
          <w:rFonts w:ascii="RijksoverheidSansHeading" w:hAnsi="RijksoverheidSansHeading" w:cs="Arial"/>
          <w:szCs w:val="19"/>
        </w:rPr>
      </w:pPr>
    </w:p>
    <w:p w14:paraId="7EA10A9C" w14:textId="0321087F" w:rsidR="000928D9" w:rsidRPr="001A3D9A" w:rsidRDefault="000928D9" w:rsidP="00D47D14">
      <w:pPr>
        <w:pStyle w:val="INKStandaard"/>
        <w:rPr>
          <w:rFonts w:ascii="RijksoverheidSansHeading" w:hAnsi="RijksoverheidSansHeading" w:cs="Arial"/>
          <w:szCs w:val="19"/>
        </w:rPr>
      </w:pPr>
    </w:p>
    <w:p w14:paraId="254FB380" w14:textId="7DA5F44A" w:rsidR="000928D9" w:rsidRPr="001A3D9A" w:rsidRDefault="000928D9" w:rsidP="00D47D14">
      <w:pPr>
        <w:pStyle w:val="INKStandaard"/>
        <w:rPr>
          <w:rFonts w:ascii="RijksoverheidSansHeading" w:hAnsi="RijksoverheidSansHeading" w:cs="Arial"/>
          <w:szCs w:val="19"/>
        </w:rPr>
      </w:pPr>
    </w:p>
    <w:p w14:paraId="6299B3F7" w14:textId="3D99F8F3" w:rsidR="000928D9" w:rsidRPr="001A3D9A" w:rsidRDefault="000928D9" w:rsidP="00D47D14">
      <w:pPr>
        <w:pStyle w:val="INKStandaard"/>
        <w:rPr>
          <w:rFonts w:ascii="RijksoverheidSansHeading" w:hAnsi="RijksoverheidSansHeading" w:cs="Arial"/>
          <w:szCs w:val="19"/>
        </w:rPr>
      </w:pPr>
    </w:p>
    <w:p w14:paraId="56F06388" w14:textId="5F274FC4" w:rsidR="000928D9" w:rsidRPr="001A3D9A" w:rsidRDefault="000928D9" w:rsidP="00D47D14">
      <w:pPr>
        <w:pStyle w:val="INKStandaard"/>
        <w:rPr>
          <w:rFonts w:ascii="RijksoverheidSansHeading" w:hAnsi="RijksoverheidSansHeading" w:cs="Arial"/>
          <w:szCs w:val="19"/>
        </w:rPr>
      </w:pPr>
    </w:p>
    <w:p w14:paraId="022BF99C" w14:textId="6C137C42" w:rsidR="000928D9" w:rsidRPr="001A3D9A" w:rsidRDefault="000928D9" w:rsidP="00D47D14">
      <w:pPr>
        <w:pStyle w:val="INKStandaard"/>
        <w:rPr>
          <w:rFonts w:ascii="RijksoverheidSansHeading" w:hAnsi="RijksoverheidSansHeading" w:cs="Arial"/>
          <w:szCs w:val="19"/>
        </w:rPr>
      </w:pPr>
    </w:p>
    <w:p w14:paraId="4292DEB9" w14:textId="77777777" w:rsidR="000928D9" w:rsidRPr="001A3D9A" w:rsidRDefault="000928D9" w:rsidP="00D47D14">
      <w:pPr>
        <w:pStyle w:val="INKStandaard"/>
        <w:rPr>
          <w:rFonts w:ascii="RijksoverheidSansHeading" w:hAnsi="RijksoverheidSansHeading" w:cs="Arial"/>
          <w:szCs w:val="19"/>
        </w:rPr>
      </w:pPr>
    </w:p>
    <w:p w14:paraId="335D1594" w14:textId="09E4D489" w:rsidR="005944FF" w:rsidRPr="001A3D9A" w:rsidRDefault="005944FF" w:rsidP="00D47D14">
      <w:pPr>
        <w:pStyle w:val="INKStandaard"/>
        <w:rPr>
          <w:rFonts w:ascii="RijksoverheidSansHeading" w:hAnsi="RijksoverheidSansHeading" w:cs="Arial"/>
          <w:szCs w:val="19"/>
        </w:rPr>
      </w:pPr>
      <w:r w:rsidRPr="001A3D9A">
        <w:rPr>
          <w:rFonts w:ascii="RijksoverheidSansHeading" w:hAnsi="RijksoverheidSansHeading" w:cs="Arial"/>
          <w:szCs w:val="19"/>
        </w:rPr>
        <w:t xml:space="preserve">Inschrijver verklaart, dat hij deze verklaring volledig en naar waarheid heeft ondertekend en dat hij bereid is op eerste verzoek van de </w:t>
      </w:r>
      <w:r w:rsidR="00724E14" w:rsidRPr="001A3D9A">
        <w:rPr>
          <w:rFonts w:ascii="RijksoverheidSansHeading" w:hAnsi="RijksoverheidSansHeading" w:cs="Arial"/>
          <w:szCs w:val="19"/>
        </w:rPr>
        <w:t>Aanbestedende dienst</w:t>
      </w:r>
      <w:r w:rsidRPr="001A3D9A">
        <w:rPr>
          <w:rFonts w:ascii="RijksoverheidSansHeading" w:hAnsi="RijksoverheidSansHeading" w:cs="Arial"/>
          <w:szCs w:val="19"/>
        </w:rPr>
        <w:t xml:space="preserve"> bewijzen dienaangaande te overleggen en het besef dat het verstrekken van onjuiste gegevens, ook als dit niet opzettelijk gebeurt, tot uitsluiting van de Aanbesteding kan leiden. </w:t>
      </w:r>
    </w:p>
    <w:p w14:paraId="1511AF6D" w14:textId="77777777" w:rsidR="005944FF" w:rsidRPr="001A3D9A" w:rsidRDefault="005944FF" w:rsidP="00D47D14">
      <w:pPr>
        <w:pStyle w:val="INKStandaard"/>
        <w:rPr>
          <w:rFonts w:ascii="RijksoverheidSansHeading" w:hAnsi="RijksoverheidSansHeading" w:cs="Arial"/>
          <w:szCs w:val="19"/>
        </w:rPr>
      </w:pPr>
    </w:p>
    <w:tbl>
      <w:tblPr>
        <w:tblW w:w="9288" w:type="dxa"/>
        <w:tblCellMar>
          <w:left w:w="10" w:type="dxa"/>
          <w:right w:w="10" w:type="dxa"/>
        </w:tblCellMar>
        <w:tblLook w:val="0000" w:firstRow="0" w:lastRow="0" w:firstColumn="0" w:lastColumn="0" w:noHBand="0" w:noVBand="0"/>
      </w:tblPr>
      <w:tblGrid>
        <w:gridCol w:w="5069"/>
        <w:gridCol w:w="4219"/>
      </w:tblGrid>
      <w:tr w:rsidR="005944FF" w:rsidRPr="001A3D9A" w14:paraId="73202114"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83A836" w14:textId="77777777" w:rsidR="005944FF" w:rsidRPr="001A3D9A" w:rsidRDefault="005944FF" w:rsidP="00BD289C">
            <w:pPr>
              <w:pStyle w:val="INKStandaard"/>
              <w:spacing w:line="360" w:lineRule="auto"/>
              <w:rPr>
                <w:rFonts w:ascii="RijksoverheidSansHeading" w:hAnsi="RijksoverheidSansHeading" w:cs="Arial"/>
                <w:szCs w:val="19"/>
                <w:lang w:eastAsia="nl-NL"/>
              </w:rPr>
            </w:pPr>
            <w:r w:rsidRPr="001A3D9A">
              <w:rPr>
                <w:rFonts w:ascii="RijksoverheidSansHeading" w:hAnsi="RijksoverheidSansHeading" w:cs="Arial"/>
                <w:szCs w:val="19"/>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D9019F"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r>
      <w:tr w:rsidR="005944FF" w:rsidRPr="001A3D9A" w14:paraId="5EBB0733"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A1E0E5" w14:textId="77777777" w:rsidR="005944FF" w:rsidRPr="001A3D9A" w:rsidRDefault="005944FF" w:rsidP="00BD289C">
            <w:pPr>
              <w:pStyle w:val="INKStandaard"/>
              <w:spacing w:line="360" w:lineRule="auto"/>
              <w:rPr>
                <w:rFonts w:ascii="RijksoverheidSansHeading" w:hAnsi="RijksoverheidSansHeading" w:cs="Arial"/>
                <w:szCs w:val="19"/>
                <w:lang w:eastAsia="nl-NL"/>
              </w:rPr>
            </w:pPr>
            <w:r w:rsidRPr="001A3D9A">
              <w:rPr>
                <w:rFonts w:ascii="RijksoverheidSansHeading" w:hAnsi="RijksoverheidSansHeading" w:cs="Arial"/>
                <w:szCs w:val="19"/>
                <w:lang w:eastAsia="nl-NL"/>
              </w:rPr>
              <w:t>Naam rechtsgeldige vertegenwoordiger</w:t>
            </w:r>
            <w:r w:rsidRPr="001A3D9A">
              <w:rPr>
                <w:rFonts w:ascii="RijksoverheidSansHeading" w:hAnsi="RijksoverheidSansHeading"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3D88F0"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r>
      <w:tr w:rsidR="005944FF" w:rsidRPr="001A3D9A" w14:paraId="37EB79E6"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100937" w14:textId="77777777" w:rsidR="005944FF" w:rsidRPr="001A3D9A" w:rsidRDefault="005944FF" w:rsidP="00BD289C">
            <w:pPr>
              <w:pStyle w:val="INKStandaard"/>
              <w:spacing w:line="360" w:lineRule="auto"/>
              <w:rPr>
                <w:rFonts w:ascii="RijksoverheidSansHeading" w:hAnsi="RijksoverheidSansHeading" w:cs="Arial"/>
                <w:szCs w:val="19"/>
                <w:lang w:eastAsia="nl-NL"/>
              </w:rPr>
            </w:pPr>
            <w:r w:rsidRPr="001A3D9A">
              <w:rPr>
                <w:rFonts w:ascii="RijksoverheidSansHeading" w:hAnsi="RijksoverheidSansHeading" w:cs="Arial"/>
                <w:szCs w:val="19"/>
                <w:lang w:eastAsia="nl-NL"/>
              </w:rPr>
              <w:t>Datum</w:t>
            </w:r>
            <w:r w:rsidRPr="001A3D9A">
              <w:rPr>
                <w:rFonts w:ascii="RijksoverheidSansHeading" w:hAnsi="RijksoverheidSansHeading"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3E6D15"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r>
      <w:tr w:rsidR="005944FF" w:rsidRPr="001A3D9A" w14:paraId="062D2338"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B03A07" w14:textId="77777777" w:rsidR="005944FF" w:rsidRPr="001A3D9A" w:rsidRDefault="005944FF" w:rsidP="00BD289C">
            <w:pPr>
              <w:pStyle w:val="INKStandaard"/>
              <w:spacing w:line="360" w:lineRule="auto"/>
              <w:rPr>
                <w:rFonts w:ascii="RijksoverheidSansHeading" w:hAnsi="RijksoverheidSansHeading" w:cs="Arial"/>
                <w:szCs w:val="19"/>
                <w:lang w:eastAsia="nl-NL"/>
              </w:rPr>
            </w:pPr>
            <w:r w:rsidRPr="001A3D9A">
              <w:rPr>
                <w:rFonts w:ascii="RijksoverheidSansHeading" w:hAnsi="RijksoverheidSansHeading" w:cs="Arial"/>
                <w:szCs w:val="19"/>
                <w:lang w:eastAsia="nl-NL"/>
              </w:rPr>
              <w:t>Plaats</w:t>
            </w:r>
            <w:r w:rsidRPr="001A3D9A">
              <w:rPr>
                <w:rFonts w:ascii="RijksoverheidSansHeading" w:hAnsi="RijksoverheidSansHeading"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AF17B5"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r>
      <w:tr w:rsidR="005944FF" w:rsidRPr="001A3D9A" w14:paraId="436BC16C"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ACD21F"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p w14:paraId="5D059A45"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p w14:paraId="3AFC2CF2" w14:textId="77777777" w:rsidR="005944FF" w:rsidRPr="001A3D9A" w:rsidRDefault="005944FF" w:rsidP="00BD289C">
            <w:pPr>
              <w:pStyle w:val="INKStandaard"/>
              <w:spacing w:line="360" w:lineRule="auto"/>
              <w:rPr>
                <w:rFonts w:ascii="RijksoverheidSansHeading" w:hAnsi="RijksoverheidSansHeading" w:cs="Arial"/>
                <w:szCs w:val="19"/>
                <w:lang w:eastAsia="nl-NL"/>
              </w:rPr>
            </w:pPr>
            <w:r w:rsidRPr="001A3D9A">
              <w:rPr>
                <w:rFonts w:ascii="RijksoverheidSansHeading" w:hAnsi="RijksoverheidSansHeading" w:cs="Arial"/>
                <w:szCs w:val="19"/>
                <w:lang w:eastAsia="nl-NL"/>
              </w:rPr>
              <w:t>Handtekening rechtsgeldige vertegenwoordiger</w:t>
            </w:r>
            <w:r w:rsidRPr="001A3D9A">
              <w:rPr>
                <w:rFonts w:ascii="RijksoverheidSansHeading" w:hAnsi="RijksoverheidSansHeading" w:cs="Arial"/>
                <w:szCs w:val="19"/>
                <w:lang w:eastAsia="nl-NL"/>
              </w:rPr>
              <w:tab/>
            </w:r>
          </w:p>
          <w:p w14:paraId="77551E9F"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p w14:paraId="1784AA62"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892560"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r>
    </w:tbl>
    <w:p w14:paraId="17E81524" w14:textId="77777777" w:rsidR="005944FF" w:rsidRPr="001A3D9A" w:rsidRDefault="005944FF" w:rsidP="00D47D14">
      <w:pPr>
        <w:rPr>
          <w:rFonts w:ascii="RijksoverheidSansHeading" w:hAnsi="RijksoverheidSansHeading"/>
          <w:szCs w:val="19"/>
        </w:rPr>
      </w:pPr>
    </w:p>
    <w:sectPr w:rsidR="005944FF" w:rsidRPr="001A3D9A">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8028BA" w14:textId="77777777" w:rsidR="00B66175" w:rsidRDefault="00B66175" w:rsidP="00994ED7">
      <w:pPr>
        <w:spacing w:line="240" w:lineRule="auto"/>
      </w:pPr>
      <w:r>
        <w:separator/>
      </w:r>
    </w:p>
  </w:endnote>
  <w:endnote w:type="continuationSeparator" w:id="0">
    <w:p w14:paraId="08F1B7F1" w14:textId="77777777" w:rsidR="00B66175" w:rsidRDefault="00B66175" w:rsidP="00994E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ijksoverheidSansHeading">
    <w:altName w:val="Calibri"/>
    <w:panose1 w:val="020B0503040202060203"/>
    <w:charset w:val="00"/>
    <w:family w:val="swiss"/>
    <w:notTrueType/>
    <w:pitch w:val="variable"/>
    <w:sig w:usb0="00000087" w:usb1="00000001" w:usb2="00000000" w:usb3="00000000" w:csb0="0000009B" w:csb1="00000000"/>
  </w:font>
  <w:font w:name="RijksoverheidSansText">
    <w:panose1 w:val="020B0503040202060203"/>
    <w:charset w:val="00"/>
    <w:family w:val="swiss"/>
    <w:pitch w:val="variable"/>
    <w:sig w:usb0="00000087" w:usb1="00000001" w:usb2="00000000" w:usb3="00000000" w:csb0="0000009B" w:csb1="00000000"/>
  </w:font>
  <w:font w:name="Calibri Light">
    <w:panose1 w:val="020F0302020204030204"/>
    <w:charset w:val="00"/>
    <w:family w:val="swiss"/>
    <w:pitch w:val="variable"/>
    <w:sig w:usb0="E4002EFF" w:usb1="C000247B" w:usb2="00000009" w:usb3="00000000" w:csb0="000001FF" w:csb1="00000000"/>
  </w:font>
  <w:font w:name="BAFCC A+ Univers">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5D8BB" w14:textId="0FCABE9A" w:rsidR="00B66175" w:rsidRPr="001A3D9A" w:rsidRDefault="004E77D1" w:rsidP="00994ED7">
    <w:pPr>
      <w:pBdr>
        <w:top w:val="single" w:sz="4" w:space="1" w:color="auto"/>
      </w:pBdr>
      <w:tabs>
        <w:tab w:val="center" w:pos="4536"/>
        <w:tab w:val="right" w:pos="9072"/>
      </w:tabs>
      <w:spacing w:line="240" w:lineRule="auto"/>
      <w:rPr>
        <w:rFonts w:ascii="RijksoverheidSansHeading" w:hAnsi="RijksoverheidSansHeading" w:cs="Arial"/>
        <w:sz w:val="16"/>
        <w:szCs w:val="16"/>
      </w:rPr>
    </w:pPr>
    <w:r>
      <w:rPr>
        <w:rFonts w:ascii="RijksoverheidSansHeading" w:hAnsi="RijksoverheidSansHeading" w:cs="Arial"/>
        <w:sz w:val="16"/>
        <w:szCs w:val="16"/>
      </w:rPr>
      <w:t>26</w:t>
    </w:r>
    <w:r w:rsidR="00D47D14" w:rsidRPr="001A3D9A">
      <w:rPr>
        <w:rFonts w:ascii="RijksoverheidSansHeading" w:hAnsi="RijksoverheidSansHeading" w:cs="Arial"/>
        <w:sz w:val="16"/>
        <w:szCs w:val="16"/>
      </w:rPr>
      <w:t>-</w:t>
    </w:r>
    <w:r>
      <w:rPr>
        <w:rFonts w:ascii="RijksoverheidSansHeading" w:hAnsi="RijksoverheidSansHeading" w:cs="Arial"/>
        <w:sz w:val="16"/>
        <w:szCs w:val="16"/>
      </w:rPr>
      <w:t>8</w:t>
    </w:r>
    <w:r w:rsidR="00D47D14" w:rsidRPr="001A3D9A">
      <w:rPr>
        <w:rFonts w:ascii="RijksoverheidSansHeading" w:hAnsi="RijksoverheidSansHeading" w:cs="Arial"/>
        <w:sz w:val="16"/>
        <w:szCs w:val="16"/>
      </w:rPr>
      <w:t>-202</w:t>
    </w:r>
    <w:r w:rsidR="001A3D9A" w:rsidRPr="001A3D9A">
      <w:rPr>
        <w:rFonts w:ascii="RijksoverheidSansHeading" w:hAnsi="RijksoverheidSansHeading" w:cs="Arial"/>
        <w:sz w:val="16"/>
        <w:szCs w:val="16"/>
      </w:rPr>
      <w:t>4</w:t>
    </w:r>
    <w:r w:rsidR="00B66175" w:rsidRPr="001A3D9A">
      <w:rPr>
        <w:rFonts w:ascii="RijksoverheidSansHeading" w:hAnsi="RijksoverheidSansHeading" w:cs="Arial"/>
        <w:sz w:val="16"/>
        <w:szCs w:val="16"/>
      </w:rPr>
      <w:tab/>
    </w:r>
    <w:r w:rsidR="00B66175" w:rsidRPr="001A3D9A">
      <w:rPr>
        <w:rFonts w:ascii="RijksoverheidSansHeading" w:hAnsi="RijksoverheidSansHeading" w:cs="Arial"/>
        <w:sz w:val="16"/>
        <w:szCs w:val="16"/>
      </w:rPr>
      <w:tab/>
      <w:t xml:space="preserve">pagina </w:t>
    </w:r>
    <w:r w:rsidR="00B66175" w:rsidRPr="001A3D9A">
      <w:rPr>
        <w:rFonts w:ascii="RijksoverheidSansHeading" w:hAnsi="RijksoverheidSansHeading" w:cs="Arial"/>
        <w:sz w:val="16"/>
        <w:szCs w:val="16"/>
      </w:rPr>
      <w:fldChar w:fldCharType="begin"/>
    </w:r>
    <w:r w:rsidR="00B66175" w:rsidRPr="001A3D9A">
      <w:rPr>
        <w:rFonts w:ascii="RijksoverheidSansHeading" w:hAnsi="RijksoverheidSansHeading" w:cs="Arial"/>
        <w:sz w:val="16"/>
        <w:szCs w:val="16"/>
      </w:rPr>
      <w:instrText>PAGE   \* MERGEFORMAT</w:instrText>
    </w:r>
    <w:r w:rsidR="00B66175" w:rsidRPr="001A3D9A">
      <w:rPr>
        <w:rFonts w:ascii="RijksoverheidSansHeading" w:hAnsi="RijksoverheidSansHeading" w:cs="Arial"/>
        <w:sz w:val="16"/>
        <w:szCs w:val="16"/>
      </w:rPr>
      <w:fldChar w:fldCharType="separate"/>
    </w:r>
    <w:r w:rsidR="00700AF9" w:rsidRPr="001A3D9A">
      <w:rPr>
        <w:rFonts w:ascii="RijksoverheidSansHeading" w:hAnsi="RijksoverheidSansHeading" w:cs="Arial"/>
        <w:noProof/>
        <w:sz w:val="16"/>
        <w:szCs w:val="16"/>
      </w:rPr>
      <w:t>2</w:t>
    </w:r>
    <w:r w:rsidR="00B66175" w:rsidRPr="001A3D9A">
      <w:rPr>
        <w:rFonts w:ascii="RijksoverheidSansHeading" w:hAnsi="RijksoverheidSansHeading" w:cs="Arial"/>
        <w:sz w:val="16"/>
        <w:szCs w:val="16"/>
      </w:rPr>
      <w:fldChar w:fldCharType="end"/>
    </w:r>
    <w:r w:rsidR="00B66175" w:rsidRPr="001A3D9A">
      <w:rPr>
        <w:rFonts w:ascii="RijksoverheidSansHeading" w:hAnsi="RijksoverheidSansHeading" w:cs="Arial"/>
        <w:sz w:val="16"/>
        <w:szCs w:val="16"/>
      </w:rPr>
      <w:t xml:space="preserve"> van </w:t>
    </w:r>
    <w:r w:rsidR="00B66175" w:rsidRPr="001A3D9A">
      <w:rPr>
        <w:rFonts w:ascii="RijksoverheidSansHeading" w:hAnsi="RijksoverheidSansHeading" w:cs="Arial"/>
        <w:sz w:val="16"/>
        <w:szCs w:val="16"/>
      </w:rPr>
      <w:fldChar w:fldCharType="begin"/>
    </w:r>
    <w:r w:rsidR="00B66175" w:rsidRPr="001A3D9A">
      <w:rPr>
        <w:rFonts w:ascii="RijksoverheidSansHeading" w:hAnsi="RijksoverheidSansHeading" w:cs="Arial"/>
        <w:sz w:val="16"/>
        <w:szCs w:val="16"/>
      </w:rPr>
      <w:instrText xml:space="preserve"> NUMPAGES  \# "0"  \* MERGEFORMAT </w:instrText>
    </w:r>
    <w:r w:rsidR="00B66175" w:rsidRPr="001A3D9A">
      <w:rPr>
        <w:rFonts w:ascii="RijksoverheidSansHeading" w:hAnsi="RijksoverheidSansHeading" w:cs="Arial"/>
        <w:sz w:val="16"/>
        <w:szCs w:val="16"/>
      </w:rPr>
      <w:fldChar w:fldCharType="separate"/>
    </w:r>
    <w:r w:rsidR="00700AF9" w:rsidRPr="001A3D9A">
      <w:rPr>
        <w:rFonts w:ascii="RijksoverheidSansHeading" w:hAnsi="RijksoverheidSansHeading" w:cs="Arial"/>
        <w:noProof/>
        <w:sz w:val="16"/>
        <w:szCs w:val="16"/>
      </w:rPr>
      <w:t>2</w:t>
    </w:r>
    <w:r w:rsidR="00B66175" w:rsidRPr="001A3D9A">
      <w:rPr>
        <w:rFonts w:ascii="RijksoverheidSansHeading" w:hAnsi="RijksoverheidSansHeading" w:cs="Arial"/>
        <w:sz w:val="16"/>
        <w:szCs w:val="16"/>
      </w:rPr>
      <w:fldChar w:fldCharType="end"/>
    </w:r>
    <w:bookmarkStart w:id="1" w:name="_Toc327276299"/>
    <w:bookmarkEnd w:id="1"/>
  </w:p>
  <w:p w14:paraId="4F88360E" w14:textId="77777777" w:rsidR="00B66175" w:rsidRDefault="00B6617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AB0FE" w14:textId="77777777" w:rsidR="00B66175" w:rsidRDefault="00B66175" w:rsidP="00994ED7">
      <w:pPr>
        <w:spacing w:line="240" w:lineRule="auto"/>
      </w:pPr>
      <w:r>
        <w:separator/>
      </w:r>
    </w:p>
  </w:footnote>
  <w:footnote w:type="continuationSeparator" w:id="0">
    <w:p w14:paraId="24087324" w14:textId="77777777" w:rsidR="00B66175" w:rsidRDefault="00B66175" w:rsidP="00994ED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EAED1" w14:textId="3D36A1E0" w:rsidR="00415A40" w:rsidRPr="004E77D1" w:rsidRDefault="00415A40" w:rsidP="00415A40">
    <w:pPr>
      <w:pStyle w:val="Koptekst"/>
      <w:pBdr>
        <w:bottom w:val="single" w:sz="4" w:space="1" w:color="auto"/>
      </w:pBdr>
      <w:rPr>
        <w:rFonts w:ascii="RijksoverheidSansHeading" w:hAnsi="RijksoverheidSansHeading" w:cs="Arial"/>
        <w:sz w:val="16"/>
        <w:szCs w:val="16"/>
      </w:rPr>
    </w:pPr>
    <w:bookmarkStart w:id="0" w:name="bmLintregel1" w:colFirst="0" w:colLast="1"/>
    <w:r w:rsidRPr="004E77D1">
      <w:rPr>
        <w:rFonts w:ascii="RijksoverheidSansHeading" w:hAnsi="RijksoverheidSansHeading" w:cs="Arial"/>
        <w:sz w:val="16"/>
        <w:szCs w:val="16"/>
      </w:rPr>
      <w:t xml:space="preserve">Bijlage </w:t>
    </w:r>
    <w:proofErr w:type="spellStart"/>
    <w:r w:rsidRPr="004E77D1">
      <w:rPr>
        <w:rFonts w:ascii="RijksoverheidSansHeading" w:hAnsi="RijksoverheidSansHeading" w:cs="Arial"/>
        <w:sz w:val="16"/>
        <w:szCs w:val="16"/>
      </w:rPr>
      <w:t>I</w:t>
    </w:r>
    <w:r w:rsidR="004E77D1" w:rsidRPr="004E77D1">
      <w:rPr>
        <w:rFonts w:ascii="RijksoverheidSansHeading" w:hAnsi="RijksoverheidSansHeading" w:cs="Arial"/>
        <w:sz w:val="16"/>
        <w:szCs w:val="16"/>
      </w:rPr>
      <w:t>X</w:t>
    </w:r>
    <w:r w:rsidR="00CA76C5">
      <w:rPr>
        <w:rFonts w:ascii="RijksoverheidSansHeading" w:hAnsi="RijksoverheidSansHeading" w:cs="Arial"/>
        <w:sz w:val="16"/>
        <w:szCs w:val="16"/>
      </w:rPr>
      <w:t>f</w:t>
    </w:r>
    <w:proofErr w:type="spellEnd"/>
    <w:r w:rsidRPr="004E77D1">
      <w:rPr>
        <w:rFonts w:ascii="RijksoverheidSansHeading" w:hAnsi="RijksoverheidSansHeading" w:cs="Arial"/>
        <w:sz w:val="16"/>
        <w:szCs w:val="16"/>
      </w:rPr>
      <w:t xml:space="preserve"> – Beantwoording Wens </w:t>
    </w:r>
    <w:r w:rsidR="00CA76C5">
      <w:rPr>
        <w:rFonts w:ascii="RijksoverheidSansHeading" w:hAnsi="RijksoverheidSansHeading" w:cs="Arial"/>
        <w:sz w:val="16"/>
        <w:szCs w:val="16"/>
      </w:rPr>
      <w:t>6</w:t>
    </w:r>
    <w:r w:rsidRPr="004E77D1">
      <w:rPr>
        <w:rFonts w:ascii="RijksoverheidSansHeading" w:hAnsi="RijksoverheidSansHeading" w:cs="Arial"/>
        <w:sz w:val="16"/>
        <w:szCs w:val="16"/>
      </w:rPr>
      <w:t xml:space="preserve"> </w:t>
    </w:r>
    <w:r w:rsidR="004E77D1">
      <w:rPr>
        <w:rFonts w:ascii="RijksoverheidSansHeading" w:hAnsi="RijksoverheidSansHeading" w:cs="Arial"/>
        <w:sz w:val="16"/>
        <w:szCs w:val="16"/>
      </w:rPr>
      <w:t>-</w:t>
    </w:r>
    <w:r w:rsidRPr="004E77D1">
      <w:rPr>
        <w:rFonts w:ascii="RijksoverheidSansHeading" w:hAnsi="RijksoverheidSansHeading" w:cs="Arial"/>
        <w:sz w:val="16"/>
        <w:szCs w:val="16"/>
      </w:rPr>
      <w:t xml:space="preserve"> </w:t>
    </w:r>
    <w:r w:rsidR="004E77D1" w:rsidRPr="004E77D1">
      <w:rPr>
        <w:rFonts w:ascii="RijksoverheidSansHeading" w:hAnsi="RijksoverheidSansHeading" w:cs="Arial"/>
        <w:sz w:val="16"/>
        <w:szCs w:val="16"/>
      </w:rPr>
      <w:t>Vervanging LAN omge</w:t>
    </w:r>
    <w:r w:rsidR="004E77D1">
      <w:rPr>
        <w:rFonts w:ascii="RijksoverheidSansHeading" w:hAnsi="RijksoverheidSansHeading" w:cs="Arial"/>
        <w:sz w:val="16"/>
        <w:szCs w:val="16"/>
      </w:rPr>
      <w:t>ving</w:t>
    </w:r>
    <w:r w:rsidRPr="004E77D1">
      <w:rPr>
        <w:rFonts w:ascii="RijksoverheidSansHeading" w:hAnsi="RijksoverheidSansHeading" w:cs="Arial"/>
        <w:sz w:val="16"/>
        <w:szCs w:val="16"/>
      </w:rPr>
      <w:t xml:space="preserve"> </w:t>
    </w:r>
    <w:r w:rsidR="004E77D1">
      <w:rPr>
        <w:rFonts w:ascii="RijksoverheidSansHeading" w:hAnsi="RijksoverheidSansHeading" w:cs="Arial"/>
        <w:sz w:val="16"/>
        <w:szCs w:val="16"/>
      </w:rPr>
      <w:t>-</w:t>
    </w:r>
    <w:r w:rsidRPr="004E77D1">
      <w:rPr>
        <w:rFonts w:ascii="RijksoverheidSansHeading" w:hAnsi="RijksoverheidSansHeading" w:cs="Arial"/>
        <w:sz w:val="16"/>
        <w:szCs w:val="16"/>
      </w:rPr>
      <w:t xml:space="preserve"> IUC2</w:t>
    </w:r>
    <w:r w:rsidR="005A0F80" w:rsidRPr="004E77D1">
      <w:rPr>
        <w:rFonts w:ascii="RijksoverheidSansHeading" w:hAnsi="RijksoverheidSansHeading" w:cs="Arial"/>
        <w:sz w:val="16"/>
        <w:szCs w:val="16"/>
      </w:rPr>
      <w:t>4</w:t>
    </w:r>
    <w:r w:rsidRPr="004E77D1">
      <w:rPr>
        <w:rFonts w:ascii="RijksoverheidSansHeading" w:hAnsi="RijksoverheidSansHeading" w:cs="Arial"/>
        <w:sz w:val="16"/>
        <w:szCs w:val="16"/>
      </w:rPr>
      <w:t>-0</w:t>
    </w:r>
    <w:r w:rsidR="005A0F80" w:rsidRPr="004E77D1">
      <w:rPr>
        <w:rFonts w:ascii="RijksoverheidSansHeading" w:hAnsi="RijksoverheidSansHeading" w:cs="Arial"/>
        <w:sz w:val="16"/>
        <w:szCs w:val="16"/>
      </w:rPr>
      <w:t>0</w:t>
    </w:r>
    <w:r w:rsidR="004E77D1">
      <w:rPr>
        <w:rFonts w:ascii="RijksoverheidSansHeading" w:hAnsi="RijksoverheidSansHeading" w:cs="Arial"/>
        <w:sz w:val="16"/>
        <w:szCs w:val="16"/>
      </w:rPr>
      <w:t>9</w:t>
    </w:r>
  </w:p>
  <w:bookmarkEnd w:id="0"/>
  <w:p w14:paraId="6430BB43" w14:textId="047A1C5C" w:rsidR="00B66175" w:rsidRPr="004E77D1" w:rsidRDefault="00B66175" w:rsidP="00415A4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00359"/>
    <w:multiLevelType w:val="hybridMultilevel"/>
    <w:tmpl w:val="1EB4526E"/>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 w15:restartNumberingAfterBreak="0">
    <w:nsid w:val="024F3A73"/>
    <w:multiLevelType w:val="hybridMultilevel"/>
    <w:tmpl w:val="2EBC6796"/>
    <w:lvl w:ilvl="0" w:tplc="E402A48C">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2EE2350"/>
    <w:multiLevelType w:val="hybridMultilevel"/>
    <w:tmpl w:val="F1525C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44A44B0"/>
    <w:multiLevelType w:val="hybridMultilevel"/>
    <w:tmpl w:val="909C4D64"/>
    <w:lvl w:ilvl="0" w:tplc="04130001">
      <w:start w:val="1"/>
      <w:numFmt w:val="bullet"/>
      <w:lvlText w:val=""/>
      <w:lvlJc w:val="left"/>
      <w:pPr>
        <w:ind w:left="774" w:hanging="360"/>
      </w:pPr>
      <w:rPr>
        <w:rFonts w:ascii="Symbol" w:hAnsi="Symbol" w:hint="default"/>
      </w:rPr>
    </w:lvl>
    <w:lvl w:ilvl="1" w:tplc="04130003">
      <w:start w:val="1"/>
      <w:numFmt w:val="bullet"/>
      <w:lvlText w:val="o"/>
      <w:lvlJc w:val="left"/>
      <w:pPr>
        <w:ind w:left="1494" w:hanging="360"/>
      </w:pPr>
      <w:rPr>
        <w:rFonts w:ascii="Courier New" w:hAnsi="Courier New" w:cs="Courier New" w:hint="default"/>
      </w:rPr>
    </w:lvl>
    <w:lvl w:ilvl="2" w:tplc="04130005" w:tentative="1">
      <w:start w:val="1"/>
      <w:numFmt w:val="bullet"/>
      <w:lvlText w:val=""/>
      <w:lvlJc w:val="left"/>
      <w:pPr>
        <w:ind w:left="2214" w:hanging="360"/>
      </w:pPr>
      <w:rPr>
        <w:rFonts w:ascii="Wingdings" w:hAnsi="Wingdings" w:hint="default"/>
      </w:rPr>
    </w:lvl>
    <w:lvl w:ilvl="3" w:tplc="04130001" w:tentative="1">
      <w:start w:val="1"/>
      <w:numFmt w:val="bullet"/>
      <w:lvlText w:val=""/>
      <w:lvlJc w:val="left"/>
      <w:pPr>
        <w:ind w:left="2934" w:hanging="360"/>
      </w:pPr>
      <w:rPr>
        <w:rFonts w:ascii="Symbol" w:hAnsi="Symbol" w:hint="default"/>
      </w:rPr>
    </w:lvl>
    <w:lvl w:ilvl="4" w:tplc="04130003" w:tentative="1">
      <w:start w:val="1"/>
      <w:numFmt w:val="bullet"/>
      <w:lvlText w:val="o"/>
      <w:lvlJc w:val="left"/>
      <w:pPr>
        <w:ind w:left="3654" w:hanging="360"/>
      </w:pPr>
      <w:rPr>
        <w:rFonts w:ascii="Courier New" w:hAnsi="Courier New" w:cs="Courier New" w:hint="default"/>
      </w:rPr>
    </w:lvl>
    <w:lvl w:ilvl="5" w:tplc="04130005" w:tentative="1">
      <w:start w:val="1"/>
      <w:numFmt w:val="bullet"/>
      <w:lvlText w:val=""/>
      <w:lvlJc w:val="left"/>
      <w:pPr>
        <w:ind w:left="4374" w:hanging="360"/>
      </w:pPr>
      <w:rPr>
        <w:rFonts w:ascii="Wingdings" w:hAnsi="Wingdings" w:hint="default"/>
      </w:rPr>
    </w:lvl>
    <w:lvl w:ilvl="6" w:tplc="04130001" w:tentative="1">
      <w:start w:val="1"/>
      <w:numFmt w:val="bullet"/>
      <w:lvlText w:val=""/>
      <w:lvlJc w:val="left"/>
      <w:pPr>
        <w:ind w:left="5094" w:hanging="360"/>
      </w:pPr>
      <w:rPr>
        <w:rFonts w:ascii="Symbol" w:hAnsi="Symbol" w:hint="default"/>
      </w:rPr>
    </w:lvl>
    <w:lvl w:ilvl="7" w:tplc="04130003" w:tentative="1">
      <w:start w:val="1"/>
      <w:numFmt w:val="bullet"/>
      <w:lvlText w:val="o"/>
      <w:lvlJc w:val="left"/>
      <w:pPr>
        <w:ind w:left="5814" w:hanging="360"/>
      </w:pPr>
      <w:rPr>
        <w:rFonts w:ascii="Courier New" w:hAnsi="Courier New" w:cs="Courier New" w:hint="default"/>
      </w:rPr>
    </w:lvl>
    <w:lvl w:ilvl="8" w:tplc="04130005" w:tentative="1">
      <w:start w:val="1"/>
      <w:numFmt w:val="bullet"/>
      <w:lvlText w:val=""/>
      <w:lvlJc w:val="left"/>
      <w:pPr>
        <w:ind w:left="6534" w:hanging="360"/>
      </w:pPr>
      <w:rPr>
        <w:rFonts w:ascii="Wingdings" w:hAnsi="Wingdings" w:hint="default"/>
      </w:rPr>
    </w:lvl>
  </w:abstractNum>
  <w:abstractNum w:abstractNumId="4" w15:restartNumberingAfterBreak="0">
    <w:nsid w:val="04E86DFD"/>
    <w:multiLevelType w:val="multilevel"/>
    <w:tmpl w:val="23B2EDC6"/>
    <w:styleLink w:val="Hoofdstuknummeringstijl"/>
    <w:lvl w:ilvl="0">
      <w:start w:val="1"/>
      <w:numFmt w:val="decimal"/>
      <w:lvlText w:val="Hoofdstuk %1."/>
      <w:lvlJc w:val="left"/>
      <w:pPr>
        <w:ind w:left="851" w:hanging="851"/>
      </w:pPr>
      <w:rPr>
        <w:rFonts w:ascii="Arial" w:hAnsi="Arial" w:hint="default"/>
        <w:b/>
        <w:i w:val="0"/>
        <w:spacing w:val="5"/>
        <w:w w:val="100"/>
        <w:position w:val="0"/>
        <w:sz w:val="24"/>
      </w:rPr>
    </w:lvl>
    <w:lvl w:ilvl="1">
      <w:start w:val="1"/>
      <w:numFmt w:val="decimal"/>
      <w:lvlText w:val="%1.%2."/>
      <w:lvlJc w:val="left"/>
      <w:pPr>
        <w:ind w:left="851" w:hanging="851"/>
      </w:pPr>
      <w:rPr>
        <w:rFonts w:ascii="Arial" w:hAnsi="Arial" w:hint="default"/>
        <w:b/>
        <w:i w:val="0"/>
        <w:spacing w:val="5"/>
        <w:w w:val="100"/>
        <w:position w:val="0"/>
        <w:sz w:val="20"/>
      </w:rPr>
    </w:lvl>
    <w:lvl w:ilvl="2">
      <w:start w:val="1"/>
      <w:numFmt w:val="decimal"/>
      <w:lvlText w:val="%1.%2.%3."/>
      <w:lvlJc w:val="left"/>
      <w:pPr>
        <w:ind w:left="851" w:hanging="851"/>
      </w:pPr>
      <w:rPr>
        <w:rFonts w:ascii="Arial" w:hAnsi="Arial" w:hint="default"/>
        <w:b/>
        <w:i w:val="0"/>
        <w:spacing w:val="5"/>
        <w:w w:val="100"/>
        <w:position w:val="0"/>
        <w:sz w:val="20"/>
      </w:rPr>
    </w:lvl>
    <w:lvl w:ilvl="3">
      <w:start w:val="1"/>
      <w:numFmt w:val="decimal"/>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5" w15:restartNumberingAfterBreak="0">
    <w:nsid w:val="082D44E8"/>
    <w:multiLevelType w:val="hybridMultilevel"/>
    <w:tmpl w:val="06125800"/>
    <w:lvl w:ilvl="0" w:tplc="589E3DCA">
      <w:start w:val="1"/>
      <w:numFmt w:val="bullet"/>
      <w:lvlText w:val="•"/>
      <w:lvlJc w:val="left"/>
      <w:pPr>
        <w:ind w:left="720" w:hanging="360"/>
      </w:pPr>
      <w:rPr>
        <w:rFonts w:ascii="Arial" w:eastAsia="Arial" w:hAnsi="Arial" w:hint="default"/>
        <w:b w:val="0"/>
        <w:i w:val="0"/>
        <w:strike w:val="0"/>
        <w:dstrike w:val="0"/>
        <w:color w:val="000000"/>
        <w:sz w:val="18"/>
        <w:szCs w:val="18"/>
        <w:u w:val="none" w:color="000000"/>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17B401C"/>
    <w:multiLevelType w:val="hybridMultilevel"/>
    <w:tmpl w:val="7FE016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2393F2A"/>
    <w:multiLevelType w:val="multilevel"/>
    <w:tmpl w:val="A6B28514"/>
    <w:styleLink w:val="INKWens"/>
    <w:lvl w:ilvl="0">
      <w:start w:val="1"/>
      <w:numFmt w:val="decimal"/>
      <w:lvlText w:val="Wens %1."/>
      <w:lvlJc w:val="left"/>
      <w:pPr>
        <w:ind w:left="357" w:hanging="35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3026E78"/>
    <w:multiLevelType w:val="hybridMultilevel"/>
    <w:tmpl w:val="927633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3D45D10"/>
    <w:multiLevelType w:val="hybridMultilevel"/>
    <w:tmpl w:val="718A3188"/>
    <w:lvl w:ilvl="0" w:tplc="9B66413E">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431552D"/>
    <w:multiLevelType w:val="hybridMultilevel"/>
    <w:tmpl w:val="C63EEC44"/>
    <w:lvl w:ilvl="0" w:tplc="61767C66">
      <w:start w:val="3845"/>
      <w:numFmt w:val="bullet"/>
      <w:lvlText w:val="-"/>
      <w:lvlJc w:val="left"/>
      <w:pPr>
        <w:ind w:left="36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67374F7"/>
    <w:multiLevelType w:val="hybridMultilevel"/>
    <w:tmpl w:val="BF4A2016"/>
    <w:lvl w:ilvl="0" w:tplc="6CB2621C">
      <w:start w:val="1"/>
      <w:numFmt w:val="decimal"/>
      <w:pStyle w:val="INKVormvereisten"/>
      <w:lvlText w:val="VE %1."/>
      <w:lvlJc w:val="left"/>
      <w:pPr>
        <w:ind w:left="72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A643146"/>
    <w:multiLevelType w:val="hybridMultilevel"/>
    <w:tmpl w:val="FEF227D4"/>
    <w:lvl w:ilvl="0" w:tplc="D92C192A">
      <w:start w:val="1"/>
      <w:numFmt w:val="decimal"/>
      <w:lvlText w:val="W %1"/>
      <w:lvlJc w:val="left"/>
      <w:pPr>
        <w:ind w:left="720" w:hanging="360"/>
      </w:pPr>
      <w:rPr>
        <w:rFonts w:ascii="Arial" w:hAnsi="Arial" w:hint="default"/>
        <w:caps w:val="0"/>
        <w:strike w:val="0"/>
        <w:dstrike w:val="0"/>
        <w:vanish w:val="0"/>
        <w:color w:val="auto"/>
        <w:sz w:val="18"/>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D934A4A"/>
    <w:multiLevelType w:val="hybridMultilevel"/>
    <w:tmpl w:val="9252B6D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32623E6"/>
    <w:multiLevelType w:val="hybridMultilevel"/>
    <w:tmpl w:val="BFA0CE9C"/>
    <w:lvl w:ilvl="0" w:tplc="9394FBB0">
      <w:start w:val="1"/>
      <w:numFmt w:val="decimal"/>
      <w:pStyle w:val="INKSelectie-eis"/>
      <w:lvlText w:val="SE %1."/>
      <w:lvlJc w:val="left"/>
      <w:pPr>
        <w:ind w:left="720" w:hanging="360"/>
      </w:pPr>
      <w:rPr>
        <w:rFonts w:ascii="Arial" w:hAnsi="Arial" w:cs="Times New Roman" w:hint="default"/>
        <w:b w:val="0"/>
        <w:bCs w:val="0"/>
        <w:i w:val="0"/>
        <w:iCs w:val="0"/>
        <w:caps w:val="0"/>
        <w:strike w:val="0"/>
        <w:dstrike w:val="0"/>
        <w:vanish w:val="0"/>
        <w:color w:val="000000"/>
        <w:kern w:val="0"/>
        <w:position w:val="0"/>
        <w:sz w:val="1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43536FD"/>
    <w:multiLevelType w:val="hybridMultilevel"/>
    <w:tmpl w:val="AB683F46"/>
    <w:lvl w:ilvl="0" w:tplc="05C24262">
      <w:start w:val="1"/>
      <w:numFmt w:val="bullet"/>
      <w:lvlText w:val="•"/>
      <w:lvlJc w:val="left"/>
      <w:pPr>
        <w:ind w:left="720" w:hanging="360"/>
      </w:pPr>
      <w:rPr>
        <w:rFonts w:ascii="Arial" w:eastAsia="Arial" w:hAnsi="Arial" w:cs="Arial" w:hint="default"/>
        <w:b w:val="0"/>
        <w:i w:val="0"/>
        <w:strike w:val="0"/>
        <w:dstrike w:val="0"/>
        <w:color w:val="000000"/>
        <w:sz w:val="18"/>
        <w:szCs w:val="18"/>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7C860B6"/>
    <w:multiLevelType w:val="hybridMultilevel"/>
    <w:tmpl w:val="E58E15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7F93971"/>
    <w:multiLevelType w:val="hybridMultilevel"/>
    <w:tmpl w:val="CE2296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E1928F2"/>
    <w:multiLevelType w:val="hybridMultilevel"/>
    <w:tmpl w:val="22EE6E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F771847"/>
    <w:multiLevelType w:val="hybridMultilevel"/>
    <w:tmpl w:val="1BD63C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4D34347"/>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68662BF"/>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692306B"/>
    <w:multiLevelType w:val="hybridMultilevel"/>
    <w:tmpl w:val="555C1D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F962C74"/>
    <w:multiLevelType w:val="hybridMultilevel"/>
    <w:tmpl w:val="34D2C1A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2F45028"/>
    <w:multiLevelType w:val="hybridMultilevel"/>
    <w:tmpl w:val="BD68C5A4"/>
    <w:lvl w:ilvl="0" w:tplc="05C24262">
      <w:start w:val="1"/>
      <w:numFmt w:val="bullet"/>
      <w:lvlText w:val="•"/>
      <w:lvlJc w:val="left"/>
      <w:pPr>
        <w:ind w:left="720" w:hanging="360"/>
      </w:pPr>
      <w:rPr>
        <w:rFonts w:ascii="Arial" w:eastAsia="Arial" w:hAnsi="Arial" w:cs="Arial" w:hint="default"/>
        <w:b w:val="0"/>
        <w:i w:val="0"/>
        <w:strike w:val="0"/>
        <w:dstrike w:val="0"/>
        <w:color w:val="000000"/>
        <w:sz w:val="18"/>
        <w:szCs w:val="18"/>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4965F58"/>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1E91DC1"/>
    <w:multiLevelType w:val="hybridMultilevel"/>
    <w:tmpl w:val="E4400EC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5625967"/>
    <w:multiLevelType w:val="hybridMultilevel"/>
    <w:tmpl w:val="06D43B78"/>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BEB1AB1"/>
    <w:multiLevelType w:val="hybridMultilevel"/>
    <w:tmpl w:val="B64E8440"/>
    <w:lvl w:ilvl="0" w:tplc="0120869A">
      <w:start w:val="1"/>
      <w:numFmt w:val="decimal"/>
      <w:pStyle w:val="INKBijlage"/>
      <w:lvlText w:val="Bijlage %1."/>
      <w:lvlJc w:val="left"/>
      <w:pPr>
        <w:ind w:left="4046" w:hanging="360"/>
      </w:pPr>
      <w:rPr>
        <w:rFonts w:ascii="RijksoverheidSansHeading" w:hAnsi="RijksoverheidSansHeading" w:hint="default"/>
        <w:b/>
        <w:i w:val="0"/>
        <w:spacing w:val="5"/>
        <w:w w:val="100"/>
        <w:position w:val="0"/>
        <w:sz w:val="28"/>
        <w:szCs w:val="28"/>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5C4C2BF3"/>
    <w:multiLevelType w:val="hybridMultilevel"/>
    <w:tmpl w:val="995288EC"/>
    <w:lvl w:ilvl="0" w:tplc="05C24262">
      <w:start w:val="1"/>
      <w:numFmt w:val="bullet"/>
      <w:lvlText w:val="•"/>
      <w:lvlJc w:val="left"/>
      <w:pPr>
        <w:ind w:left="7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02B658E0">
      <w:start w:val="1"/>
      <w:numFmt w:val="bullet"/>
      <w:lvlText w:val="-"/>
      <w:lvlJc w:val="left"/>
      <w:pPr>
        <w:ind w:left="113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01B0181A">
      <w:start w:val="1"/>
      <w:numFmt w:val="bullet"/>
      <w:lvlText w:val="▪"/>
      <w:lvlJc w:val="left"/>
      <w:pPr>
        <w:ind w:left="185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21506444">
      <w:start w:val="1"/>
      <w:numFmt w:val="bullet"/>
      <w:lvlText w:val="•"/>
      <w:lvlJc w:val="left"/>
      <w:pPr>
        <w:ind w:left="257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F3A21DD6">
      <w:start w:val="1"/>
      <w:numFmt w:val="bullet"/>
      <w:lvlText w:val="o"/>
      <w:lvlJc w:val="left"/>
      <w:pPr>
        <w:ind w:left="329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10341318">
      <w:start w:val="1"/>
      <w:numFmt w:val="bullet"/>
      <w:lvlText w:val="▪"/>
      <w:lvlJc w:val="left"/>
      <w:pPr>
        <w:ind w:left="401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06AA05F8">
      <w:start w:val="1"/>
      <w:numFmt w:val="bullet"/>
      <w:lvlText w:val="•"/>
      <w:lvlJc w:val="left"/>
      <w:pPr>
        <w:ind w:left="473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6012E91E">
      <w:start w:val="1"/>
      <w:numFmt w:val="bullet"/>
      <w:lvlText w:val="o"/>
      <w:lvlJc w:val="left"/>
      <w:pPr>
        <w:ind w:left="545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B3020590">
      <w:start w:val="1"/>
      <w:numFmt w:val="bullet"/>
      <w:lvlText w:val="▪"/>
      <w:lvlJc w:val="left"/>
      <w:pPr>
        <w:ind w:left="617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30" w15:restartNumberingAfterBreak="0">
    <w:nsid w:val="5C7428A7"/>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D901998"/>
    <w:multiLevelType w:val="hybridMultilevel"/>
    <w:tmpl w:val="7F1A6C2C"/>
    <w:lvl w:ilvl="0" w:tplc="38B257AA">
      <w:start w:val="1"/>
      <w:numFmt w:val="decimal"/>
      <w:lvlText w:val="W %1"/>
      <w:lvlJc w:val="left"/>
      <w:pPr>
        <w:ind w:left="360" w:hanging="360"/>
      </w:pPr>
      <w:rPr>
        <w:rFonts w:ascii="RijksoverheidSansText" w:hAnsi="RijksoverheidSansText" w:hint="default"/>
        <w:b/>
        <w:caps w:val="0"/>
        <w:strike w:val="0"/>
        <w:dstrike w:val="0"/>
        <w:vanish w:val="0"/>
        <w:color w:val="auto"/>
        <w:sz w:val="19"/>
        <w:szCs w:val="19"/>
        <w:vertAlign w:val="baseline"/>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62371141"/>
    <w:multiLevelType w:val="hybridMultilevel"/>
    <w:tmpl w:val="41E8F6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4C05B65"/>
    <w:multiLevelType w:val="multilevel"/>
    <w:tmpl w:val="23B2EDC6"/>
    <w:lvl w:ilvl="0">
      <w:start w:val="1"/>
      <w:numFmt w:val="decimal"/>
      <w:lvlText w:val="Hoofdstuk %1."/>
      <w:lvlJc w:val="left"/>
      <w:pPr>
        <w:ind w:left="851" w:hanging="851"/>
      </w:pPr>
      <w:rPr>
        <w:rFonts w:ascii="Arial" w:hAnsi="Arial" w:hint="default"/>
        <w:b/>
        <w:i w:val="0"/>
        <w:spacing w:val="5"/>
        <w:w w:val="100"/>
        <w:position w:val="0"/>
        <w:sz w:val="24"/>
      </w:rPr>
    </w:lvl>
    <w:lvl w:ilvl="1">
      <w:start w:val="1"/>
      <w:numFmt w:val="decimal"/>
      <w:lvlText w:val="%1.%2."/>
      <w:lvlJc w:val="left"/>
      <w:pPr>
        <w:ind w:left="851" w:hanging="851"/>
      </w:pPr>
      <w:rPr>
        <w:rFonts w:ascii="Arial" w:hAnsi="Arial" w:hint="default"/>
        <w:b/>
        <w:i w:val="0"/>
        <w:spacing w:val="5"/>
        <w:w w:val="100"/>
        <w:position w:val="0"/>
        <w:sz w:val="20"/>
      </w:rPr>
    </w:lvl>
    <w:lvl w:ilvl="2">
      <w:start w:val="1"/>
      <w:numFmt w:val="decimal"/>
      <w:lvlText w:val="%1.%2.%3."/>
      <w:lvlJc w:val="left"/>
      <w:pPr>
        <w:ind w:left="851" w:hanging="851"/>
      </w:pPr>
      <w:rPr>
        <w:rFonts w:ascii="Arial" w:hAnsi="Arial" w:hint="default"/>
        <w:b/>
        <w:i w:val="0"/>
        <w:spacing w:val="5"/>
        <w:w w:val="100"/>
        <w:position w:val="0"/>
        <w:sz w:val="20"/>
      </w:rPr>
    </w:lvl>
    <w:lvl w:ilvl="3">
      <w:start w:val="1"/>
      <w:numFmt w:val="decimal"/>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34" w15:restartNumberingAfterBreak="0">
    <w:nsid w:val="70B92CED"/>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74BA4C45"/>
    <w:multiLevelType w:val="multilevel"/>
    <w:tmpl w:val="258E0A08"/>
    <w:lvl w:ilvl="0">
      <w:start w:val="1"/>
      <w:numFmt w:val="decimal"/>
      <w:pStyle w:val="Nivo1"/>
      <w:lvlText w:val="%1."/>
      <w:lvlJc w:val="left"/>
      <w:pPr>
        <w:ind w:left="360" w:hanging="360"/>
      </w:pPr>
    </w:lvl>
    <w:lvl w:ilvl="1">
      <w:start w:val="1"/>
      <w:numFmt w:val="decimal"/>
      <w:pStyle w:val="Nivo2"/>
      <w:lvlText w:val="%1.%2."/>
      <w:lvlJc w:val="left"/>
      <w:pPr>
        <w:ind w:left="792" w:hanging="432"/>
      </w:pPr>
    </w:lvl>
    <w:lvl w:ilvl="2">
      <w:start w:val="1"/>
      <w:numFmt w:val="decimal"/>
      <w:pStyle w:val="Nivo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82166C0"/>
    <w:multiLevelType w:val="hybridMultilevel"/>
    <w:tmpl w:val="2CBA42C4"/>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D2A155F"/>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EE74808"/>
    <w:multiLevelType w:val="hybridMultilevel"/>
    <w:tmpl w:val="9252B6D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00314758">
    <w:abstractNumId w:val="28"/>
  </w:num>
  <w:num w:numId="2" w16cid:durableId="99497736">
    <w:abstractNumId w:val="12"/>
  </w:num>
  <w:num w:numId="3" w16cid:durableId="649212573">
    <w:abstractNumId w:val="10"/>
  </w:num>
  <w:num w:numId="4" w16cid:durableId="198051298">
    <w:abstractNumId w:val="22"/>
  </w:num>
  <w:num w:numId="5" w16cid:durableId="849180006">
    <w:abstractNumId w:val="8"/>
  </w:num>
  <w:num w:numId="6" w16cid:durableId="334694373">
    <w:abstractNumId w:val="2"/>
  </w:num>
  <w:num w:numId="7" w16cid:durableId="1938714148">
    <w:abstractNumId w:val="3"/>
  </w:num>
  <w:num w:numId="8" w16cid:durableId="25182560">
    <w:abstractNumId w:val="32"/>
  </w:num>
  <w:num w:numId="9" w16cid:durableId="985737965">
    <w:abstractNumId w:val="35"/>
  </w:num>
  <w:num w:numId="10" w16cid:durableId="1934511136">
    <w:abstractNumId w:val="7"/>
  </w:num>
  <w:num w:numId="11" w16cid:durableId="596451284">
    <w:abstractNumId w:val="16"/>
  </w:num>
  <w:num w:numId="12" w16cid:durableId="1312177227">
    <w:abstractNumId w:val="6"/>
  </w:num>
  <w:num w:numId="13" w16cid:durableId="289287686">
    <w:abstractNumId w:val="11"/>
  </w:num>
  <w:num w:numId="14" w16cid:durableId="2072999893">
    <w:abstractNumId w:val="14"/>
  </w:num>
  <w:num w:numId="15" w16cid:durableId="2001150458">
    <w:abstractNumId w:val="18"/>
  </w:num>
  <w:num w:numId="16" w16cid:durableId="1787502914">
    <w:abstractNumId w:val="4"/>
  </w:num>
  <w:num w:numId="17" w16cid:durableId="995457299">
    <w:abstractNumId w:val="33"/>
    <w:lvlOverride w:ilvl="0">
      <w:lvl w:ilvl="0">
        <w:start w:val="1"/>
        <w:numFmt w:val="decimal"/>
        <w:lvlText w:val="Hoofdstuk %1."/>
        <w:lvlJc w:val="left"/>
        <w:pPr>
          <w:ind w:left="851" w:hanging="851"/>
        </w:pPr>
        <w:rPr>
          <w:rFonts w:ascii="Arial" w:hAnsi="Arial" w:hint="default"/>
          <w:b/>
          <w:i w:val="0"/>
          <w:spacing w:val="5"/>
          <w:w w:val="100"/>
          <w:position w:val="0"/>
          <w:sz w:val="24"/>
        </w:rPr>
      </w:lvl>
    </w:lvlOverride>
    <w:lvlOverride w:ilvl="1">
      <w:lvl w:ilvl="1">
        <w:start w:val="1"/>
        <w:numFmt w:val="decimal"/>
        <w:lvlText w:val="%1.%2."/>
        <w:lvlJc w:val="left"/>
        <w:pPr>
          <w:ind w:left="851" w:hanging="851"/>
        </w:pPr>
        <w:rPr>
          <w:rFonts w:ascii="Arial" w:hAnsi="Arial" w:hint="default"/>
          <w:b/>
          <w:i w:val="0"/>
          <w:spacing w:val="5"/>
          <w:w w:val="100"/>
          <w:position w:val="0"/>
          <w:sz w:val="20"/>
        </w:rPr>
      </w:lvl>
    </w:lvlOverride>
    <w:lvlOverride w:ilvl="2">
      <w:lvl w:ilvl="2">
        <w:start w:val="1"/>
        <w:numFmt w:val="decimal"/>
        <w:lvlText w:val="%1.%2.%3."/>
        <w:lvlJc w:val="left"/>
        <w:pPr>
          <w:ind w:left="851" w:hanging="851"/>
        </w:pPr>
        <w:rPr>
          <w:rFonts w:ascii="Arial" w:hAnsi="Arial" w:hint="default"/>
          <w:b/>
          <w:i w:val="0"/>
          <w:spacing w:val="5"/>
          <w:w w:val="100"/>
          <w:position w:val="0"/>
          <w:sz w:val="20"/>
        </w:rPr>
      </w:lvl>
    </w:lvlOverride>
    <w:lvlOverride w:ilvl="3">
      <w:lvl w:ilvl="3">
        <w:start w:val="1"/>
        <w:numFmt w:val="decimal"/>
        <w:lvlText w:val="%1.%2.%3.%4."/>
        <w:lvlJc w:val="left"/>
        <w:pPr>
          <w:ind w:left="851" w:hanging="851"/>
        </w:pPr>
        <w:rPr>
          <w:rFonts w:ascii="Arial" w:hAnsi="Arial" w:hint="default"/>
          <w:b/>
          <w:i w:val="0"/>
          <w:spacing w:val="5"/>
          <w:w w:val="100"/>
          <w:position w:val="0"/>
          <w:sz w:val="20"/>
        </w:rPr>
      </w:lvl>
    </w:lvlOverride>
    <w:lvlOverride w:ilvl="4">
      <w:lvl w:ilvl="4">
        <w:start w:val="1"/>
        <w:numFmt w:val="lowerLetter"/>
        <w:lvlText w:val="(%5)"/>
        <w:lvlJc w:val="left"/>
        <w:pPr>
          <w:ind w:left="851" w:hanging="851"/>
        </w:pPr>
        <w:rPr>
          <w:rFonts w:hint="default"/>
        </w:rPr>
      </w:lvl>
    </w:lvlOverride>
    <w:lvlOverride w:ilvl="5">
      <w:lvl w:ilvl="5">
        <w:start w:val="1"/>
        <w:numFmt w:val="lowerRoman"/>
        <w:lvlText w:val="(%6)"/>
        <w:lvlJc w:val="left"/>
        <w:pPr>
          <w:ind w:left="851" w:hanging="851"/>
        </w:pPr>
        <w:rPr>
          <w:rFonts w:hint="default"/>
        </w:rPr>
      </w:lvl>
    </w:lvlOverride>
    <w:lvlOverride w:ilvl="6">
      <w:lvl w:ilvl="6">
        <w:start w:val="1"/>
        <w:numFmt w:val="decimal"/>
        <w:lvlText w:val="%7."/>
        <w:lvlJc w:val="left"/>
        <w:pPr>
          <w:ind w:left="851" w:hanging="851"/>
        </w:pPr>
        <w:rPr>
          <w:rFonts w:hint="default"/>
        </w:rPr>
      </w:lvl>
    </w:lvlOverride>
    <w:lvlOverride w:ilvl="7">
      <w:lvl w:ilvl="7">
        <w:start w:val="1"/>
        <w:numFmt w:val="lowerLetter"/>
        <w:lvlText w:val="%8."/>
        <w:lvlJc w:val="left"/>
        <w:pPr>
          <w:ind w:left="851" w:hanging="851"/>
        </w:pPr>
        <w:rPr>
          <w:rFonts w:hint="default"/>
        </w:rPr>
      </w:lvl>
    </w:lvlOverride>
    <w:lvlOverride w:ilvl="8">
      <w:lvl w:ilvl="8">
        <w:start w:val="1"/>
        <w:numFmt w:val="lowerRoman"/>
        <w:lvlText w:val="%9."/>
        <w:lvlJc w:val="left"/>
        <w:pPr>
          <w:ind w:left="851" w:hanging="851"/>
        </w:pPr>
        <w:rPr>
          <w:rFonts w:hint="default"/>
        </w:rPr>
      </w:lvl>
    </w:lvlOverride>
  </w:num>
  <w:num w:numId="18" w16cid:durableId="930427605">
    <w:abstractNumId w:val="29"/>
  </w:num>
  <w:num w:numId="19" w16cid:durableId="577248684">
    <w:abstractNumId w:val="26"/>
  </w:num>
  <w:num w:numId="20" w16cid:durableId="979458943">
    <w:abstractNumId w:val="23"/>
  </w:num>
  <w:num w:numId="21" w16cid:durableId="247422048">
    <w:abstractNumId w:val="13"/>
  </w:num>
  <w:num w:numId="22" w16cid:durableId="1318995693">
    <w:abstractNumId w:val="0"/>
  </w:num>
  <w:num w:numId="23" w16cid:durableId="1533571090">
    <w:abstractNumId w:val="37"/>
  </w:num>
  <w:num w:numId="24" w16cid:durableId="759641512">
    <w:abstractNumId w:val="19"/>
  </w:num>
  <w:num w:numId="25" w16cid:durableId="316228261">
    <w:abstractNumId w:val="38"/>
  </w:num>
  <w:num w:numId="26" w16cid:durableId="1653019651">
    <w:abstractNumId w:val="25"/>
  </w:num>
  <w:num w:numId="27" w16cid:durableId="662052700">
    <w:abstractNumId w:val="20"/>
  </w:num>
  <w:num w:numId="28" w16cid:durableId="226650547">
    <w:abstractNumId w:val="31"/>
  </w:num>
  <w:num w:numId="29" w16cid:durableId="708801251">
    <w:abstractNumId w:val="30"/>
  </w:num>
  <w:num w:numId="30" w16cid:durableId="1703742957">
    <w:abstractNumId w:val="17"/>
  </w:num>
  <w:num w:numId="31" w16cid:durableId="226574880">
    <w:abstractNumId w:val="34"/>
  </w:num>
  <w:num w:numId="32" w16cid:durableId="1526865666">
    <w:abstractNumId w:val="21"/>
  </w:num>
  <w:num w:numId="33" w16cid:durableId="197855665">
    <w:abstractNumId w:val="36"/>
  </w:num>
  <w:num w:numId="34" w16cid:durableId="473764621">
    <w:abstractNumId w:val="15"/>
  </w:num>
  <w:num w:numId="35" w16cid:durableId="149952031">
    <w:abstractNumId w:val="24"/>
  </w:num>
  <w:num w:numId="36" w16cid:durableId="307056611">
    <w:abstractNumId w:val="27"/>
  </w:num>
  <w:num w:numId="37" w16cid:durableId="725840282">
    <w:abstractNumId w:val="1"/>
  </w:num>
  <w:num w:numId="38" w16cid:durableId="1031413910">
    <w:abstractNumId w:val="9"/>
  </w:num>
  <w:num w:numId="39" w16cid:durableId="8156875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proofState w:spelling="clean"/>
  <w:defaultTabStop w:val="708"/>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ED7"/>
    <w:rsid w:val="000928D9"/>
    <w:rsid w:val="000C278B"/>
    <w:rsid w:val="000F2CBD"/>
    <w:rsid w:val="001A3D9A"/>
    <w:rsid w:val="001D7F7C"/>
    <w:rsid w:val="002343CD"/>
    <w:rsid w:val="00252EF9"/>
    <w:rsid w:val="0025359A"/>
    <w:rsid w:val="0034362B"/>
    <w:rsid w:val="00415A40"/>
    <w:rsid w:val="004E77D1"/>
    <w:rsid w:val="00522129"/>
    <w:rsid w:val="00590AAC"/>
    <w:rsid w:val="005944FF"/>
    <w:rsid w:val="005A0F80"/>
    <w:rsid w:val="00676C98"/>
    <w:rsid w:val="006C25D1"/>
    <w:rsid w:val="006F5B3B"/>
    <w:rsid w:val="00700AF9"/>
    <w:rsid w:val="00702A21"/>
    <w:rsid w:val="00724E14"/>
    <w:rsid w:val="00726BE6"/>
    <w:rsid w:val="00753421"/>
    <w:rsid w:val="00776A7A"/>
    <w:rsid w:val="00864E14"/>
    <w:rsid w:val="00895175"/>
    <w:rsid w:val="008B69AA"/>
    <w:rsid w:val="008C1ACA"/>
    <w:rsid w:val="008C67F0"/>
    <w:rsid w:val="008D3A11"/>
    <w:rsid w:val="0093740A"/>
    <w:rsid w:val="009519AD"/>
    <w:rsid w:val="009715B2"/>
    <w:rsid w:val="00994ED7"/>
    <w:rsid w:val="009F7A93"/>
    <w:rsid w:val="00AB0109"/>
    <w:rsid w:val="00B11C6D"/>
    <w:rsid w:val="00B51248"/>
    <w:rsid w:val="00B620E0"/>
    <w:rsid w:val="00B66175"/>
    <w:rsid w:val="00BA581C"/>
    <w:rsid w:val="00BD23C1"/>
    <w:rsid w:val="00BD289C"/>
    <w:rsid w:val="00BE7E4A"/>
    <w:rsid w:val="00C06FC8"/>
    <w:rsid w:val="00C14FB7"/>
    <w:rsid w:val="00C37333"/>
    <w:rsid w:val="00C81ED8"/>
    <w:rsid w:val="00C94A4A"/>
    <w:rsid w:val="00C96D70"/>
    <w:rsid w:val="00CA76C5"/>
    <w:rsid w:val="00D07AE9"/>
    <w:rsid w:val="00D47D14"/>
    <w:rsid w:val="00D76D91"/>
    <w:rsid w:val="00DC71B2"/>
    <w:rsid w:val="00DE750E"/>
    <w:rsid w:val="00E52F91"/>
    <w:rsid w:val="00EA766B"/>
    <w:rsid w:val="00F104BD"/>
    <w:rsid w:val="00F3677C"/>
    <w:rsid w:val="00F711DA"/>
    <w:rsid w:val="00F919E6"/>
    <w:rsid w:val="00F96B18"/>
    <w:rsid w:val="00FE3AE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6BA5F4CB"/>
  <w15:chartTrackingRefBased/>
  <w15:docId w15:val="{51569556-E0A4-4129-BAA6-74971F5B3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994ED7"/>
    <w:pPr>
      <w:spacing w:after="0" w:line="276" w:lineRule="auto"/>
    </w:pPr>
    <w:rPr>
      <w:rFonts w:ascii="Arial" w:eastAsia="Calibri" w:hAnsi="Arial" w:cs="Times New Roman"/>
      <w:sz w:val="19"/>
    </w:rPr>
  </w:style>
  <w:style w:type="paragraph" w:styleId="Kop1">
    <w:name w:val="heading 1"/>
    <w:basedOn w:val="Standaard"/>
    <w:next w:val="Standaard"/>
    <w:link w:val="Kop1Char"/>
    <w:qFormat/>
    <w:rsid w:val="00994ED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Kop1"/>
    <w:next w:val="Standaard"/>
    <w:link w:val="Kop2Char"/>
    <w:uiPriority w:val="99"/>
    <w:unhideWhenUsed/>
    <w:qFormat/>
    <w:rsid w:val="00864E14"/>
    <w:pPr>
      <w:spacing w:before="200" w:line="240" w:lineRule="auto"/>
      <w:ind w:left="851" w:hanging="851"/>
      <w:outlineLvl w:val="1"/>
    </w:pPr>
    <w:rPr>
      <w:rFonts w:ascii="RijksoverheidSansHeading" w:hAnsi="RijksoverheidSansHeading"/>
      <w:b/>
      <w:color w:val="01689B"/>
      <w:sz w:val="26"/>
      <w:szCs w:val="26"/>
    </w:rPr>
  </w:style>
  <w:style w:type="paragraph" w:styleId="Kop3">
    <w:name w:val="heading 3"/>
    <w:basedOn w:val="Kop2"/>
    <w:next w:val="Standaard"/>
    <w:link w:val="Kop3Char"/>
    <w:unhideWhenUsed/>
    <w:qFormat/>
    <w:rsid w:val="00864E14"/>
    <w:pPr>
      <w:outlineLvl w:val="2"/>
    </w:pPr>
    <w:rPr>
      <w:bCs/>
    </w:rPr>
  </w:style>
  <w:style w:type="paragraph" w:styleId="Kop4">
    <w:name w:val="heading 4"/>
    <w:basedOn w:val="Kop3"/>
    <w:next w:val="Standaard"/>
    <w:link w:val="Kop4Char"/>
    <w:unhideWhenUsed/>
    <w:qFormat/>
    <w:rsid w:val="00864E14"/>
    <w:pPr>
      <w:outlineLvl w:val="3"/>
    </w:pPr>
    <w:rPr>
      <w:bCs w:val="0"/>
      <w:iCs/>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KStandaard">
    <w:name w:val="INK Standaard"/>
    <w:basedOn w:val="Standaard"/>
    <w:link w:val="INKStandaardChar"/>
    <w:qFormat/>
    <w:rsid w:val="00994ED7"/>
    <w:pPr>
      <w:autoSpaceDE w:val="0"/>
      <w:autoSpaceDN w:val="0"/>
      <w:adjustRightInd w:val="0"/>
    </w:pPr>
    <w:rPr>
      <w:rFonts w:cs="BAFCC A+ Univers"/>
      <w:color w:val="000000"/>
      <w:spacing w:val="5"/>
    </w:rPr>
  </w:style>
  <w:style w:type="character" w:customStyle="1" w:styleId="INKStandaardChar">
    <w:name w:val="INK Standaard Char"/>
    <w:basedOn w:val="Standaardalinea-lettertype"/>
    <w:link w:val="INKStandaard"/>
    <w:rsid w:val="00994ED7"/>
    <w:rPr>
      <w:rFonts w:ascii="Arial" w:eastAsia="Calibri" w:hAnsi="Arial" w:cs="BAFCC A+ Univers"/>
      <w:color w:val="000000"/>
      <w:spacing w:val="5"/>
      <w:sz w:val="19"/>
    </w:rPr>
  </w:style>
  <w:style w:type="table" w:styleId="Tabelraster">
    <w:name w:val="Table Grid"/>
    <w:basedOn w:val="Standaardtabel"/>
    <w:uiPriority w:val="59"/>
    <w:rsid w:val="00994ED7"/>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KBijlage">
    <w:name w:val="INK Bijlage"/>
    <w:basedOn w:val="Kop1"/>
    <w:next w:val="INKStandaard"/>
    <w:link w:val="INKBijlageChar"/>
    <w:qFormat/>
    <w:rsid w:val="00994ED7"/>
    <w:pPr>
      <w:pageBreakBefore/>
      <w:numPr>
        <w:numId w:val="1"/>
      </w:numPr>
      <w:spacing w:before="480" w:after="240" w:line="240" w:lineRule="auto"/>
      <w:ind w:left="360"/>
    </w:pPr>
    <w:rPr>
      <w:rFonts w:ascii="RijksoverheidSansHeading" w:hAnsi="RijksoverheidSansHeading"/>
      <w:b/>
      <w:bCs/>
      <w:color w:val="01689B"/>
      <w:spacing w:val="5"/>
      <w:sz w:val="28"/>
      <w:szCs w:val="24"/>
    </w:rPr>
  </w:style>
  <w:style w:type="character" w:customStyle="1" w:styleId="INKBijlageChar">
    <w:name w:val="INK Bijlage Char"/>
    <w:basedOn w:val="Standaardalinea-lettertype"/>
    <w:link w:val="INKBijlage"/>
    <w:rsid w:val="00994ED7"/>
    <w:rPr>
      <w:rFonts w:ascii="RijksoverheidSansHeading" w:eastAsiaTheme="majorEastAsia" w:hAnsi="RijksoverheidSansHeading" w:cstheme="majorBidi"/>
      <w:b/>
      <w:bCs/>
      <w:color w:val="01689B"/>
      <w:spacing w:val="5"/>
      <w:sz w:val="28"/>
      <w:szCs w:val="24"/>
    </w:rPr>
  </w:style>
  <w:style w:type="paragraph" w:customStyle="1" w:styleId="INKtabeltekst">
    <w:name w:val="INK tabel tekst"/>
    <w:basedOn w:val="INKStandaard"/>
    <w:link w:val="INKtabeltekstChar"/>
    <w:qFormat/>
    <w:rsid w:val="00994ED7"/>
    <w:rPr>
      <w:rFonts w:cs="Arial"/>
      <w:sz w:val="18"/>
      <w:szCs w:val="18"/>
    </w:rPr>
  </w:style>
  <w:style w:type="character" w:customStyle="1" w:styleId="INKtabeltekstChar">
    <w:name w:val="INK tabel tekst Char"/>
    <w:basedOn w:val="INKStandaardChar"/>
    <w:link w:val="INKtabeltekst"/>
    <w:rsid w:val="00994ED7"/>
    <w:rPr>
      <w:rFonts w:ascii="Arial" w:eastAsia="Calibri" w:hAnsi="Arial" w:cs="Arial"/>
      <w:color w:val="000000"/>
      <w:spacing w:val="5"/>
      <w:sz w:val="18"/>
      <w:szCs w:val="18"/>
    </w:rPr>
  </w:style>
  <w:style w:type="paragraph" w:styleId="Lijstalinea">
    <w:name w:val="List Paragraph"/>
    <w:aliases w:val="Normal List Paragraph"/>
    <w:basedOn w:val="Standaard"/>
    <w:link w:val="LijstalineaChar"/>
    <w:uiPriority w:val="34"/>
    <w:qFormat/>
    <w:rsid w:val="00994ED7"/>
    <w:pPr>
      <w:contextualSpacing/>
    </w:pPr>
    <w:rPr>
      <w:sz w:val="18"/>
    </w:rPr>
  </w:style>
  <w:style w:type="character" w:customStyle="1" w:styleId="Kop1Char">
    <w:name w:val="Kop 1 Char"/>
    <w:basedOn w:val="Standaardalinea-lettertype"/>
    <w:link w:val="Kop1"/>
    <w:uiPriority w:val="9"/>
    <w:rsid w:val="00994ED7"/>
    <w:rPr>
      <w:rFonts w:asciiTheme="majorHAnsi" w:eastAsiaTheme="majorEastAsia" w:hAnsiTheme="majorHAnsi" w:cstheme="majorBidi"/>
      <w:color w:val="2E74B5" w:themeColor="accent1" w:themeShade="BF"/>
      <w:sz w:val="32"/>
      <w:szCs w:val="32"/>
    </w:rPr>
  </w:style>
  <w:style w:type="paragraph" w:styleId="Koptekst">
    <w:name w:val="header"/>
    <w:basedOn w:val="Standaard"/>
    <w:link w:val="KoptekstChar"/>
    <w:unhideWhenUsed/>
    <w:rsid w:val="00994ED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94ED7"/>
    <w:rPr>
      <w:rFonts w:ascii="Arial" w:eastAsia="Calibri" w:hAnsi="Arial" w:cs="Times New Roman"/>
      <w:sz w:val="19"/>
    </w:rPr>
  </w:style>
  <w:style w:type="paragraph" w:styleId="Voettekst">
    <w:name w:val="footer"/>
    <w:basedOn w:val="Standaard"/>
    <w:link w:val="VoettekstChar"/>
    <w:uiPriority w:val="99"/>
    <w:unhideWhenUsed/>
    <w:rsid w:val="00994ED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94ED7"/>
    <w:rPr>
      <w:rFonts w:ascii="Arial" w:eastAsia="Calibri" w:hAnsi="Arial" w:cs="Times New Roman"/>
      <w:sz w:val="19"/>
    </w:rPr>
  </w:style>
  <w:style w:type="paragraph" w:customStyle="1" w:styleId="Nivo1">
    <w:name w:val="Nivo 1"/>
    <w:basedOn w:val="Lijstalinea"/>
    <w:rsid w:val="001D7F7C"/>
    <w:pPr>
      <w:numPr>
        <w:numId w:val="9"/>
      </w:numPr>
    </w:pPr>
    <w:rPr>
      <w:rFonts w:ascii="Tahoma" w:hAnsi="Tahoma" w:cs="Tahoma"/>
      <w:i/>
      <w:spacing w:val="5"/>
      <w:sz w:val="28"/>
      <w:szCs w:val="28"/>
    </w:rPr>
  </w:style>
  <w:style w:type="paragraph" w:customStyle="1" w:styleId="Nivo2">
    <w:name w:val="Nivo 2"/>
    <w:basedOn w:val="Lijstalinea"/>
    <w:rsid w:val="001D7F7C"/>
    <w:pPr>
      <w:numPr>
        <w:ilvl w:val="1"/>
        <w:numId w:val="9"/>
      </w:numPr>
    </w:pPr>
    <w:rPr>
      <w:b/>
      <w:spacing w:val="5"/>
    </w:rPr>
  </w:style>
  <w:style w:type="paragraph" w:customStyle="1" w:styleId="Nivo3">
    <w:name w:val="Nivo 3"/>
    <w:basedOn w:val="Lijstalinea"/>
    <w:rsid w:val="001D7F7C"/>
    <w:pPr>
      <w:numPr>
        <w:ilvl w:val="2"/>
        <w:numId w:val="9"/>
      </w:numPr>
    </w:pPr>
    <w:rPr>
      <w:i/>
      <w:spacing w:val="5"/>
    </w:rPr>
  </w:style>
  <w:style w:type="numbering" w:customStyle="1" w:styleId="INKWens">
    <w:name w:val="INK Wens"/>
    <w:basedOn w:val="Geenlijst"/>
    <w:uiPriority w:val="99"/>
    <w:rsid w:val="001D7F7C"/>
    <w:pPr>
      <w:numPr>
        <w:numId w:val="10"/>
      </w:numPr>
    </w:pPr>
  </w:style>
  <w:style w:type="paragraph" w:customStyle="1" w:styleId="INKVormvereisten">
    <w:name w:val="INK Vormvereisten"/>
    <w:basedOn w:val="Standaard"/>
    <w:qFormat/>
    <w:rsid w:val="001D7F7C"/>
    <w:pPr>
      <w:numPr>
        <w:numId w:val="13"/>
      </w:numPr>
      <w:spacing w:line="240" w:lineRule="auto"/>
      <w:ind w:left="0" w:firstLine="0"/>
    </w:pPr>
    <w:rPr>
      <w:spacing w:val="5"/>
      <w:sz w:val="18"/>
      <w:szCs w:val="18"/>
    </w:rPr>
  </w:style>
  <w:style w:type="paragraph" w:customStyle="1" w:styleId="INKSelectie-eis">
    <w:name w:val="INK Selectie-eis"/>
    <w:basedOn w:val="INKtabeltekst"/>
    <w:rsid w:val="001D7F7C"/>
    <w:pPr>
      <w:numPr>
        <w:numId w:val="14"/>
      </w:numPr>
      <w:ind w:left="0" w:firstLine="0"/>
    </w:pPr>
  </w:style>
  <w:style w:type="character" w:customStyle="1" w:styleId="Kop2Char">
    <w:name w:val="Kop 2 Char"/>
    <w:basedOn w:val="Standaardalinea-lettertype"/>
    <w:link w:val="Kop2"/>
    <w:uiPriority w:val="99"/>
    <w:rsid w:val="00864E14"/>
    <w:rPr>
      <w:rFonts w:ascii="RijksoverheidSansHeading" w:eastAsiaTheme="majorEastAsia" w:hAnsi="RijksoverheidSansHeading" w:cstheme="majorBidi"/>
      <w:b/>
      <w:color w:val="01689B"/>
      <w:sz w:val="26"/>
      <w:szCs w:val="26"/>
    </w:rPr>
  </w:style>
  <w:style w:type="character" w:customStyle="1" w:styleId="Kop3Char">
    <w:name w:val="Kop 3 Char"/>
    <w:basedOn w:val="Standaardalinea-lettertype"/>
    <w:link w:val="Kop3"/>
    <w:rsid w:val="00864E14"/>
    <w:rPr>
      <w:rFonts w:ascii="RijksoverheidSansHeading" w:eastAsiaTheme="majorEastAsia" w:hAnsi="RijksoverheidSansHeading" w:cstheme="majorBidi"/>
      <w:b/>
      <w:bCs/>
      <w:color w:val="01689B"/>
      <w:sz w:val="26"/>
      <w:szCs w:val="26"/>
    </w:rPr>
  </w:style>
  <w:style w:type="character" w:customStyle="1" w:styleId="Kop4Char">
    <w:name w:val="Kop 4 Char"/>
    <w:basedOn w:val="Standaardalinea-lettertype"/>
    <w:link w:val="Kop4"/>
    <w:rsid w:val="00864E14"/>
    <w:rPr>
      <w:rFonts w:ascii="RijksoverheidSansHeading" w:eastAsiaTheme="majorEastAsia" w:hAnsi="RijksoverheidSansHeading" w:cstheme="majorBidi"/>
      <w:b/>
      <w:iCs/>
      <w:color w:val="01689B"/>
      <w:sz w:val="24"/>
      <w:szCs w:val="26"/>
    </w:rPr>
  </w:style>
  <w:style w:type="numbering" w:customStyle="1" w:styleId="Hoofdstuknummeringstijl">
    <w:name w:val="Hoofdstuknummering stijl"/>
    <w:uiPriority w:val="99"/>
    <w:rsid w:val="00864E14"/>
    <w:pPr>
      <w:numPr>
        <w:numId w:val="16"/>
      </w:numPr>
    </w:pPr>
  </w:style>
  <w:style w:type="table" w:customStyle="1" w:styleId="Tabelraster2">
    <w:name w:val="Tabelraster2"/>
    <w:basedOn w:val="Standaardtabel"/>
    <w:next w:val="Tabelraster"/>
    <w:rsid w:val="00864E14"/>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C81ED8"/>
    <w:rPr>
      <w:sz w:val="16"/>
      <w:szCs w:val="16"/>
    </w:rPr>
  </w:style>
  <w:style w:type="paragraph" w:styleId="Tekstopmerking">
    <w:name w:val="annotation text"/>
    <w:basedOn w:val="Standaard"/>
    <w:link w:val="TekstopmerkingChar"/>
    <w:uiPriority w:val="99"/>
    <w:semiHidden/>
    <w:unhideWhenUsed/>
    <w:rsid w:val="00C81ED8"/>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C81ED8"/>
    <w:rPr>
      <w:rFonts w:ascii="Arial" w:eastAsia="Calibri" w:hAnsi="Arial"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C81ED8"/>
    <w:rPr>
      <w:b/>
      <w:bCs/>
    </w:rPr>
  </w:style>
  <w:style w:type="character" w:customStyle="1" w:styleId="OnderwerpvanopmerkingChar">
    <w:name w:val="Onderwerp van opmerking Char"/>
    <w:basedOn w:val="TekstopmerkingChar"/>
    <w:link w:val="Onderwerpvanopmerking"/>
    <w:uiPriority w:val="99"/>
    <w:semiHidden/>
    <w:rsid w:val="00C81ED8"/>
    <w:rPr>
      <w:rFonts w:ascii="Arial" w:eastAsia="Calibri" w:hAnsi="Arial" w:cs="Times New Roman"/>
      <w:b/>
      <w:bCs/>
      <w:sz w:val="20"/>
      <w:szCs w:val="20"/>
    </w:rPr>
  </w:style>
  <w:style w:type="paragraph" w:styleId="Ballontekst">
    <w:name w:val="Balloon Text"/>
    <w:basedOn w:val="Standaard"/>
    <w:link w:val="BallontekstChar"/>
    <w:uiPriority w:val="99"/>
    <w:semiHidden/>
    <w:unhideWhenUsed/>
    <w:rsid w:val="00C81ED8"/>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81ED8"/>
    <w:rPr>
      <w:rFonts w:ascii="Segoe UI" w:eastAsia="Calibri" w:hAnsi="Segoe UI" w:cs="Segoe UI"/>
      <w:sz w:val="18"/>
      <w:szCs w:val="18"/>
    </w:rPr>
  </w:style>
  <w:style w:type="character" w:customStyle="1" w:styleId="LijstalineaChar">
    <w:name w:val="Lijstalinea Char"/>
    <w:aliases w:val="Normal List Paragraph Char"/>
    <w:basedOn w:val="Standaardalinea-lettertype"/>
    <w:link w:val="Lijstalinea"/>
    <w:uiPriority w:val="34"/>
    <w:rsid w:val="00B620E0"/>
    <w:rPr>
      <w:rFonts w:ascii="Arial" w:eastAsia="Calibri" w:hAnsi="Arial" w:cs="Times New Roman"/>
      <w:sz w:val="18"/>
    </w:rPr>
  </w:style>
  <w:style w:type="paragraph" w:customStyle="1" w:styleId="Default">
    <w:name w:val="Default"/>
    <w:basedOn w:val="Standaard"/>
    <w:link w:val="DefaultChar"/>
    <w:qFormat/>
    <w:rsid w:val="00B11C6D"/>
    <w:rPr>
      <w:rFonts w:eastAsiaTheme="minorHAnsi" w:cstheme="minorBidi"/>
      <w:sz w:val="18"/>
      <w:lang w:bidi="en-GB"/>
    </w:rPr>
  </w:style>
  <w:style w:type="character" w:customStyle="1" w:styleId="DefaultChar">
    <w:name w:val="Default Char"/>
    <w:basedOn w:val="Standaardalinea-lettertype"/>
    <w:link w:val="Default"/>
    <w:rsid w:val="00B11C6D"/>
    <w:rPr>
      <w:rFonts w:ascii="Arial" w:hAnsi="Arial"/>
      <w:sz w:val="18"/>
      <w:lang w:bidi="en-GB"/>
    </w:rPr>
  </w:style>
  <w:style w:type="paragraph" w:customStyle="1" w:styleId="Standaardrijksstijl">
    <w:name w:val="Standaard rijksstijl"/>
    <w:basedOn w:val="INKStandaard"/>
    <w:link w:val="StandaardrijksstijlChar"/>
    <w:qFormat/>
    <w:rsid w:val="004E77D1"/>
    <w:rPr>
      <w:rFonts w:ascii="RijksoverheidSansHeading" w:hAnsi="RijksoverheidSansHeading" w:cs="Arial"/>
      <w:szCs w:val="18"/>
    </w:rPr>
  </w:style>
  <w:style w:type="character" w:customStyle="1" w:styleId="StandaardrijksstijlChar">
    <w:name w:val="Standaard rijksstijl Char"/>
    <w:basedOn w:val="INKStandaardChar"/>
    <w:link w:val="Standaardrijksstijl"/>
    <w:rsid w:val="004E77D1"/>
    <w:rPr>
      <w:rFonts w:ascii="RijksoverheidSansHeading" w:eastAsia="Calibri" w:hAnsi="RijksoverheidSansHeading" w:cs="Arial"/>
      <w:color w:val="000000"/>
      <w:spacing w:val="5"/>
      <w:sz w:val="19"/>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469</Words>
  <Characters>2582</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Ministerie van Financien</Company>
  <LinksUpToDate>false</LinksUpToDate>
  <CharactersWithSpaces>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 Y. Bakker</dc:creator>
  <cp:keywords/>
  <dc:description/>
  <cp:lastModifiedBy>Ton A. Lammers</cp:lastModifiedBy>
  <cp:revision>6</cp:revision>
  <dcterms:created xsi:type="dcterms:W3CDTF">2024-08-15T14:57:00Z</dcterms:created>
  <dcterms:modified xsi:type="dcterms:W3CDTF">2024-08-23T09:52:00Z</dcterms:modified>
</cp:coreProperties>
</file>