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3099D" w14:textId="6EB7F2D6" w:rsidR="0057140F" w:rsidRDefault="0057140F" w:rsidP="0057140F">
      <w:pPr>
        <w:pStyle w:val="Kop1"/>
        <w:tabs>
          <w:tab w:val="num" w:pos="360"/>
        </w:tabs>
      </w:pPr>
      <w:r>
        <w:t>Antwoordenblad HR systeem</w:t>
      </w:r>
    </w:p>
    <w:p w14:paraId="146D54D0" w14:textId="77777777" w:rsidR="0057140F" w:rsidRPr="0057140F" w:rsidRDefault="0057140F" w:rsidP="0057140F"/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421"/>
        <w:gridCol w:w="4110"/>
        <w:gridCol w:w="4395"/>
      </w:tblGrid>
      <w:tr w:rsidR="0057140F" w:rsidRPr="00EC08A3" w14:paraId="10A81E40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26" w:type="dxa"/>
            <w:gridSpan w:val="3"/>
          </w:tcPr>
          <w:p w14:paraId="0F24C50C" w14:textId="77777777" w:rsidR="0057140F" w:rsidRPr="00EC08A3" w:rsidRDefault="0057140F" w:rsidP="00F76CD6">
            <w:pPr>
              <w:pStyle w:val="Kop2"/>
            </w:pPr>
            <w:bookmarkStart w:id="0" w:name="_Toc200628622"/>
            <w:r>
              <w:t>Organisatie algemeen</w:t>
            </w:r>
            <w:bookmarkEnd w:id="0"/>
          </w:p>
        </w:tc>
      </w:tr>
      <w:tr w:rsidR="0057140F" w:rsidRPr="00EC08A3" w14:paraId="1086BE76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C9D3C44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571DCD53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Naam organisatie: </w:t>
            </w:r>
          </w:p>
        </w:tc>
        <w:tc>
          <w:tcPr>
            <w:tcW w:w="4395" w:type="dxa"/>
          </w:tcPr>
          <w:p w14:paraId="2D5AD414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034C98D3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C457B61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309AE8CB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Naam en contactgegevens contactpersoon: </w:t>
            </w:r>
          </w:p>
        </w:tc>
        <w:tc>
          <w:tcPr>
            <w:tcW w:w="4395" w:type="dxa"/>
          </w:tcPr>
          <w:p w14:paraId="41E18232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57D4EF63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2C8F9645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1B8490B7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Wat is de grootte van uw organisatie, uitgedrukt in het aantal </w:t>
            </w:r>
            <w:r>
              <w:rPr>
                <w:rFonts w:ascii="Arial" w:hAnsi="Arial" w:cs="Arial"/>
                <w:szCs w:val="18"/>
              </w:rPr>
              <w:t>FTE d</w:t>
            </w:r>
            <w:r w:rsidRPr="00EC08A3">
              <w:rPr>
                <w:rFonts w:ascii="Arial" w:hAnsi="Arial" w:cs="Arial"/>
                <w:szCs w:val="18"/>
              </w:rPr>
              <w:t>at u in dienst heeft?</w:t>
            </w:r>
          </w:p>
        </w:tc>
        <w:tc>
          <w:tcPr>
            <w:tcW w:w="4395" w:type="dxa"/>
          </w:tcPr>
          <w:p w14:paraId="47B07713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79645AEE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EF0A0DA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110" w:type="dxa"/>
          </w:tcPr>
          <w:p w14:paraId="105796A7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EC08A3">
              <w:rPr>
                <w:rFonts w:ascii="Arial" w:hAnsi="Arial" w:cs="Arial"/>
                <w:szCs w:val="18"/>
              </w:rPr>
              <w:t xml:space="preserve">Werkt u samen met andere bedrijven / onderaannemers in </w:t>
            </w:r>
            <w:r w:rsidRPr="007A6AEB">
              <w:rPr>
                <w:rFonts w:ascii="Arial" w:hAnsi="Arial" w:cs="Arial"/>
                <w:szCs w:val="18"/>
              </w:rPr>
              <w:t>de keten bij dergelijke opdrachten?</w:t>
            </w:r>
            <w:r w:rsidRPr="00EC08A3">
              <w:rPr>
                <w:rFonts w:ascii="Arial" w:hAnsi="Arial" w:cs="Arial"/>
                <w:szCs w:val="18"/>
              </w:rPr>
              <w:t xml:space="preserve"> Zo ja, op welke aspecten?</w:t>
            </w:r>
          </w:p>
        </w:tc>
        <w:tc>
          <w:tcPr>
            <w:tcW w:w="4395" w:type="dxa"/>
          </w:tcPr>
          <w:p w14:paraId="0B3B34C7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1A0155D9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889" w:type="dxa"/>
        <w:tblLayout w:type="fixed"/>
        <w:tblLook w:val="04A0" w:firstRow="1" w:lastRow="0" w:firstColumn="1" w:lastColumn="0" w:noHBand="0" w:noVBand="1"/>
      </w:tblPr>
      <w:tblGrid>
        <w:gridCol w:w="421"/>
        <w:gridCol w:w="4066"/>
        <w:gridCol w:w="4402"/>
      </w:tblGrid>
      <w:tr w:rsidR="0057140F" w:rsidRPr="00EC08A3" w14:paraId="041E2C4E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889" w:type="dxa"/>
            <w:gridSpan w:val="3"/>
          </w:tcPr>
          <w:p w14:paraId="40472333" w14:textId="77777777" w:rsidR="0057140F" w:rsidRPr="00EC08A3" w:rsidRDefault="0057140F" w:rsidP="00F76CD6">
            <w:pPr>
              <w:pStyle w:val="Kop2"/>
            </w:pPr>
            <w:bookmarkStart w:id="1" w:name="_Toc200628623"/>
            <w:r>
              <w:t xml:space="preserve">Vragen met betrekking tot de </w:t>
            </w:r>
            <w:r w:rsidRPr="00EB61C4">
              <w:t>opdracht</w:t>
            </w:r>
            <w:bookmarkEnd w:id="1"/>
            <w:r w:rsidRPr="00EB61C4">
              <w:t xml:space="preserve"> </w:t>
            </w:r>
          </w:p>
        </w:tc>
      </w:tr>
      <w:tr w:rsidR="0057140F" w:rsidRPr="00EC08A3" w14:paraId="2D30E6CB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4965879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66CCCCE8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Bent u in staat om Cao Rijk en actuele NL wet- en regelgeving uit te voeren? </w:t>
            </w:r>
          </w:p>
        </w:tc>
        <w:tc>
          <w:tcPr>
            <w:tcW w:w="4397" w:type="dxa"/>
          </w:tcPr>
          <w:p w14:paraId="59DDCDE6" w14:textId="77777777" w:rsidR="0057140F" w:rsidRPr="00351241" w:rsidRDefault="0057140F" w:rsidP="00F76CD6">
            <w:pPr>
              <w:pStyle w:val="Bodytekst"/>
              <w:rPr>
                <w:rFonts w:ascii="Arial" w:hAnsi="Arial" w:cs="Arial"/>
                <w:iCs/>
                <w:szCs w:val="18"/>
              </w:rPr>
            </w:pPr>
          </w:p>
        </w:tc>
      </w:tr>
      <w:tr w:rsidR="0057140F" w:rsidRPr="00EC08A3" w14:paraId="6DD70700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4812C559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1329CBBD" w14:textId="77777777" w:rsidR="0057140F" w:rsidRPr="00113FF4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113FF4">
              <w:rPr>
                <w:rFonts w:ascii="Arial" w:hAnsi="Arial" w:cs="Arial"/>
              </w:rPr>
              <w:t>Wat wordt hiervoor geleverd qua tijdige (ruim voor ingangsdatum nieuwe wet en regelgeving),  inrichting en ondersteuning</w:t>
            </w:r>
            <w:r>
              <w:rPr>
                <w:rFonts w:ascii="Arial" w:hAnsi="Arial" w:cs="Arial"/>
              </w:rPr>
              <w:t>?</w:t>
            </w:r>
            <w:r w:rsidRPr="00113F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Pr="00113FF4">
              <w:rPr>
                <w:rFonts w:ascii="Arial" w:hAnsi="Arial" w:cs="Arial"/>
              </w:rPr>
              <w:t>orden bijvoorbeeld nieuwe salarisschalen automatisch per Cao-datum beschikbaar gesteld in de systemen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397" w:type="dxa"/>
          </w:tcPr>
          <w:p w14:paraId="4579D46C" w14:textId="77777777" w:rsidR="0057140F" w:rsidRPr="0035124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EC08A3" w14:paraId="1C6DC516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6D348E0C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143A56BA" w14:textId="77777777" w:rsidR="0057140F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Heeft u aanvullingen of adviezen met betrekking tot de door ons geformuleerde scope?</w:t>
            </w:r>
          </w:p>
        </w:tc>
        <w:tc>
          <w:tcPr>
            <w:tcW w:w="4397" w:type="dxa"/>
          </w:tcPr>
          <w:p w14:paraId="1D1DD47F" w14:textId="77777777" w:rsidR="0057140F" w:rsidRPr="0035124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EC08A3" w:rsidDel="0053524F" w14:paraId="068CB987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3A2E9244" w14:textId="77777777" w:rsidR="0057140F" w:rsidRPr="00EC08A3" w:rsidDel="0053524F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27AE1A2A" w14:textId="77777777" w:rsidR="0057140F" w:rsidRDefault="0057140F" w:rsidP="00F76CD6">
            <w:r>
              <w:t xml:space="preserve">Biedt uw oplossing mogelijkheden voor het inrichten van NIPV regelingen? Bijvoorbeeld aangepaste reiskostenvergoeding, NIPV of Brandweer-jubileumregeling (naast regeling Rijk)? </w:t>
            </w:r>
          </w:p>
          <w:p w14:paraId="5D2E8078" w14:textId="77777777" w:rsidR="0057140F" w:rsidDel="0053524F" w:rsidRDefault="0057140F" w:rsidP="00F76CD6">
            <w:r>
              <w:t>Zo ja, wat vraagt dat qua inrichting en beheer?</w:t>
            </w:r>
          </w:p>
        </w:tc>
        <w:tc>
          <w:tcPr>
            <w:tcW w:w="4397" w:type="dxa"/>
          </w:tcPr>
          <w:p w14:paraId="5C0352CF" w14:textId="77777777" w:rsidR="0057140F" w:rsidRPr="00351241" w:rsidDel="0053524F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EC08A3" w14:paraId="59A66B0A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5FB619DA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680AA7AB" w14:textId="77777777" w:rsidR="0057140F" w:rsidRPr="00DE353D" w:rsidRDefault="0057140F" w:rsidP="00F76CD6">
            <w:pPr>
              <w:spacing w:after="160" w:line="278" w:lineRule="auto"/>
            </w:pPr>
            <w:r w:rsidRPr="00DE353D">
              <w:t>Ondersteunt uw oplossing de registratie van verlof in het kader van de wet Zorg en arbeid (2</w:t>
            </w:r>
            <w:r w:rsidRPr="00DE353D">
              <w:rPr>
                <w:vertAlign w:val="superscript"/>
              </w:rPr>
              <w:t>e</w:t>
            </w:r>
            <w:r w:rsidRPr="00DE353D">
              <w:t xml:space="preserve"> contract, verrekening) en koppeling naar UWV?</w:t>
            </w:r>
          </w:p>
        </w:tc>
        <w:tc>
          <w:tcPr>
            <w:tcW w:w="4397" w:type="dxa"/>
          </w:tcPr>
          <w:p w14:paraId="7BCF4567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06E94A6A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60654AC1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28F1AC13" w14:textId="77777777" w:rsidR="0057140F" w:rsidRPr="005E549A" w:rsidRDefault="0057140F" w:rsidP="00F76CD6">
            <w:r>
              <w:t xml:space="preserve">Biedt uw oplossing mogelijkheden om </w:t>
            </w:r>
            <w:proofErr w:type="spellStart"/>
            <w:r>
              <w:t>workflows</w:t>
            </w:r>
            <w:proofErr w:type="spellEnd"/>
            <w:r>
              <w:t xml:space="preserve"> in te richten en kunnen die tenminste de volgende </w:t>
            </w:r>
            <w:proofErr w:type="spellStart"/>
            <w:r>
              <w:t>use</w:t>
            </w:r>
            <w:proofErr w:type="spellEnd"/>
            <w:r>
              <w:t xml:space="preserve"> cases ondersteunen? </w:t>
            </w:r>
          </w:p>
          <w:p w14:paraId="5A632633" w14:textId="77777777" w:rsidR="0057140F" w:rsidRDefault="0057140F" w:rsidP="00F76CD6"/>
          <w:p w14:paraId="28BD4F71" w14:textId="77777777" w:rsidR="0057140F" w:rsidRPr="005E549A" w:rsidRDefault="0057140F" w:rsidP="00F76CD6">
            <w:r>
              <w:t>Toelichting:</w:t>
            </w:r>
          </w:p>
          <w:p w14:paraId="019D5E86" w14:textId="77777777" w:rsidR="0057140F" w:rsidRDefault="0057140F" w:rsidP="00F76CD6">
            <w:r>
              <w:t>De huidige w</w:t>
            </w:r>
            <w:r w:rsidRPr="005E549A">
              <w:t>orkflow ter ondersteuning van het</w:t>
            </w:r>
            <w:r>
              <w:t xml:space="preserve"> </w:t>
            </w:r>
          </w:p>
          <w:p w14:paraId="0D3FDE33" w14:textId="77777777" w:rsidR="0057140F" w:rsidRPr="005E549A" w:rsidRDefault="0057140F" w:rsidP="00F76CD6">
            <w:r w:rsidRPr="005E549A">
              <w:t xml:space="preserve">instroomproces nieuwe medewerker </w:t>
            </w:r>
            <w:r>
              <w:t xml:space="preserve">bevat </w:t>
            </w:r>
            <w:r w:rsidRPr="005E549A">
              <w:t xml:space="preserve">koppeling </w:t>
            </w:r>
            <w:proofErr w:type="spellStart"/>
            <w:r w:rsidRPr="005E549A">
              <w:t>kandidaatgegevens</w:t>
            </w:r>
            <w:proofErr w:type="spellEnd"/>
            <w:r w:rsidRPr="005E549A">
              <w:t xml:space="preserve"> vanuit </w:t>
            </w:r>
            <w:proofErr w:type="spellStart"/>
            <w:r w:rsidRPr="005E549A">
              <w:t>Ubeeo</w:t>
            </w:r>
            <w:proofErr w:type="spellEnd"/>
            <w:r w:rsidRPr="005E549A">
              <w:t xml:space="preserve">, </w:t>
            </w:r>
            <w:r>
              <w:t xml:space="preserve">uitwerken </w:t>
            </w:r>
            <w:r w:rsidRPr="005E549A">
              <w:t>contract, taken</w:t>
            </w:r>
            <w:r>
              <w:t xml:space="preserve"> </w:t>
            </w:r>
            <w:proofErr w:type="spellStart"/>
            <w:r>
              <w:t>w.o</w:t>
            </w:r>
            <w:proofErr w:type="spellEnd"/>
            <w:r>
              <w:t xml:space="preserve">, het aanvragen van een VOG, digitaal </w:t>
            </w:r>
            <w:r w:rsidRPr="005E549A">
              <w:t>tekenen</w:t>
            </w:r>
            <w:r>
              <w:t xml:space="preserve"> door directeur en nieuwe medewerker</w:t>
            </w:r>
            <w:r w:rsidRPr="005E549A">
              <w:t>, automatisch archiveren</w:t>
            </w:r>
            <w:r>
              <w:t>, communicatiemogelijkheden met kandidaat.</w:t>
            </w:r>
          </w:p>
          <w:p w14:paraId="663C01C0" w14:textId="77777777" w:rsidR="0057140F" w:rsidRDefault="0057140F" w:rsidP="00F76CD6"/>
          <w:p w14:paraId="271C0312" w14:textId="77777777" w:rsidR="0057140F" w:rsidRDefault="0057140F" w:rsidP="00F76CD6">
            <w:proofErr w:type="spellStart"/>
            <w:r>
              <w:t>Workflows</w:t>
            </w:r>
            <w:proofErr w:type="spellEnd"/>
            <w:r>
              <w:t xml:space="preserve"> m</w:t>
            </w:r>
            <w:r w:rsidRPr="005E549A">
              <w:t xml:space="preserve">anagementselfservice (ondersteunen uitvoering integrale </w:t>
            </w:r>
          </w:p>
          <w:p w14:paraId="78AEA34D" w14:textId="77777777" w:rsidR="0057140F" w:rsidRPr="005E549A" w:rsidRDefault="0057140F" w:rsidP="00F76CD6">
            <w:r w:rsidRPr="005E549A">
              <w:t>managementprocessen en van daaruit mutaties in gang zetten)</w:t>
            </w:r>
          </w:p>
          <w:p w14:paraId="5EBBB20A" w14:textId="77777777" w:rsidR="0057140F" w:rsidRPr="005E549A" w:rsidRDefault="0057140F" w:rsidP="00F76CD6"/>
          <w:p w14:paraId="61AA0737" w14:textId="77777777" w:rsidR="0057140F" w:rsidRPr="00EC08A3" w:rsidRDefault="0057140F" w:rsidP="00F76CD6">
            <w:pPr>
              <w:rPr>
                <w:rFonts w:cs="Arial"/>
                <w:szCs w:val="18"/>
              </w:rPr>
            </w:pPr>
            <w:proofErr w:type="spellStart"/>
            <w:r>
              <w:t>Workflows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Pr="007200DF">
              <w:t>edewerkerselfservice</w:t>
            </w:r>
            <w:proofErr w:type="spellEnd"/>
            <w:r w:rsidRPr="007200DF">
              <w:t xml:space="preserve">: </w:t>
            </w:r>
            <w:r>
              <w:t>doorgeven</w:t>
            </w:r>
            <w:r w:rsidRPr="007200DF">
              <w:t xml:space="preserve"> declaraties, wijzigen persoonlijke gegevens, digitale loonstrook</w:t>
            </w:r>
          </w:p>
        </w:tc>
        <w:tc>
          <w:tcPr>
            <w:tcW w:w="4397" w:type="dxa"/>
          </w:tcPr>
          <w:p w14:paraId="52E3C429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1C2A36CA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3ED87F1A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1290E3F0" w14:textId="77777777" w:rsidR="0057140F" w:rsidRDefault="0057140F" w:rsidP="00F76CD6">
            <w:pPr>
              <w:spacing w:after="160" w:line="278" w:lineRule="auto"/>
            </w:pPr>
            <w:r>
              <w:t>Hoe ziet de v</w:t>
            </w:r>
            <w:r w:rsidRPr="00CA76F0">
              <w:t>erlofkaart</w:t>
            </w:r>
            <w:r>
              <w:t xml:space="preserve"> er in uw oplossing uit? Op welke wijze worden de verschillende verlofsoorten (wettelijk verlof, IKB verlof, IKB spaarverlof, aangekocht verlof) geregistreerd/zichtbaar?</w:t>
            </w:r>
          </w:p>
        </w:tc>
        <w:tc>
          <w:tcPr>
            <w:tcW w:w="4397" w:type="dxa"/>
          </w:tcPr>
          <w:p w14:paraId="5B851958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5E8020B4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A84937D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6B1AED69" w14:textId="77777777" w:rsidR="0057140F" w:rsidRDefault="0057140F" w:rsidP="00F76CD6">
            <w:pPr>
              <w:spacing w:after="160" w:line="278" w:lineRule="auto"/>
            </w:pPr>
            <w:r>
              <w:t>Kan uw oplossing collegiale detacheringen verwerken? Hoe ziet dat er uit? Is dit standaard functionaliteit of maatwerk?</w:t>
            </w:r>
          </w:p>
          <w:p w14:paraId="0312CE88" w14:textId="77777777" w:rsidR="0057140F" w:rsidRPr="00CA76F0" w:rsidRDefault="0057140F" w:rsidP="00F76CD6">
            <w:pPr>
              <w:spacing w:after="160" w:line="278" w:lineRule="auto"/>
            </w:pPr>
            <w:r>
              <w:t>Toelichting: Het NIPV werkt met tripartite, collegiale detacheringen binnen het veiligheidsdomein. Voor een afgesproken periode, tegen een vergoeding van kosten voor de uitlenende organisatie, wordt een detacheringsovereenkomst gesloten.</w:t>
            </w:r>
          </w:p>
        </w:tc>
        <w:tc>
          <w:tcPr>
            <w:tcW w:w="4397" w:type="dxa"/>
          </w:tcPr>
          <w:p w14:paraId="0389F4C7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43A1FC44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747382E1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0E70D911" w14:textId="77777777" w:rsidR="0057140F" w:rsidRPr="00DF3F4A" w:rsidRDefault="0057140F" w:rsidP="00F76CD6">
            <w:pPr>
              <w:spacing w:after="160" w:line="278" w:lineRule="auto"/>
            </w:pPr>
            <w:r w:rsidRPr="00BD6CA8">
              <w:t>Is het mogelijk om per medewerker een digitaal personeelsdossier aan te maken die voldoet aan de Archiefwet/ duurzame toegankelijkheidseisen?</w:t>
            </w:r>
            <w:r>
              <w:t xml:space="preserve"> (</w:t>
            </w:r>
            <w:hyperlink r:id="rId5" w:history="1">
              <w:r w:rsidRPr="002F0405">
                <w:rPr>
                  <w:rStyle w:val="Hyperlink"/>
                </w:rPr>
                <w:t>https://www.nationaalarchief.nl/archiveren/kennisbank/duto-raamwerk</w:t>
              </w:r>
            </w:hyperlink>
            <w:r>
              <w:t xml:space="preserve">) </w:t>
            </w:r>
          </w:p>
        </w:tc>
        <w:tc>
          <w:tcPr>
            <w:tcW w:w="4397" w:type="dxa"/>
          </w:tcPr>
          <w:p w14:paraId="1A44273D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181DE303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3857A3E1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1536CD27" w14:textId="77777777" w:rsidR="0057140F" w:rsidRDefault="0057140F" w:rsidP="00F76CD6">
            <w:pPr>
              <w:spacing w:after="160" w:line="278" w:lineRule="auto"/>
            </w:pPr>
            <w:r w:rsidRPr="003F497B">
              <w:t xml:space="preserve">Voorziet uw oplossing ook in een mobiele app voor medewerkers en/of leidinggevenden? </w:t>
            </w:r>
          </w:p>
          <w:p w14:paraId="7268FF8C" w14:textId="77777777" w:rsidR="0057140F" w:rsidRPr="00957F27" w:rsidRDefault="0057140F" w:rsidP="00F76CD6">
            <w:pPr>
              <w:spacing w:after="160" w:line="278" w:lineRule="auto"/>
            </w:pPr>
            <w:r w:rsidRPr="003F497B">
              <w:t>Indien ja, voor welke besturingssystemen</w:t>
            </w:r>
            <w:r>
              <w:t xml:space="preserve"> en</w:t>
            </w:r>
            <w:r w:rsidRPr="003F497B">
              <w:t xml:space="preserve"> </w:t>
            </w:r>
            <w:r>
              <w:t>w</w:t>
            </w:r>
            <w:r w:rsidRPr="003F497B">
              <w:t>elke functionaliteiten biedt de mobiele app?</w:t>
            </w:r>
          </w:p>
        </w:tc>
        <w:tc>
          <w:tcPr>
            <w:tcW w:w="4397" w:type="dxa"/>
          </w:tcPr>
          <w:p w14:paraId="41208868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051F10FD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4D9AACC7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66" w:type="dxa"/>
          </w:tcPr>
          <w:p w14:paraId="41E31B18" w14:textId="77777777" w:rsidR="0057140F" w:rsidRDefault="0057140F" w:rsidP="00F76CD6">
            <w:pPr>
              <w:spacing w:after="160" w:line="278" w:lineRule="auto"/>
            </w:pPr>
            <w:r w:rsidRPr="00230214">
              <w:t xml:space="preserve">Kunt u inzicht geven in uw </w:t>
            </w:r>
            <w:proofErr w:type="spellStart"/>
            <w:r w:rsidRPr="00230214">
              <w:t>roadmap</w:t>
            </w:r>
            <w:proofErr w:type="spellEnd"/>
            <w:r w:rsidRPr="00230214">
              <w:t xml:space="preserve"> </w:t>
            </w:r>
            <w:r>
              <w:t xml:space="preserve">met nieuwe functionaliteiten </w:t>
            </w:r>
            <w:r w:rsidRPr="00230214">
              <w:t>voor de komende periode (komende 2 tot 4 kwartalen)?</w:t>
            </w:r>
          </w:p>
          <w:p w14:paraId="40934887" w14:textId="77777777" w:rsidR="0057140F" w:rsidRPr="003F497B" w:rsidRDefault="0057140F" w:rsidP="00F76CD6">
            <w:pPr>
              <w:spacing w:after="160" w:line="278" w:lineRule="auto"/>
            </w:pPr>
            <w:r>
              <w:t>Op welke wijze worden nieuwe klant-wensen geïnventariseerd en geprioriteerd?</w:t>
            </w:r>
          </w:p>
        </w:tc>
        <w:tc>
          <w:tcPr>
            <w:tcW w:w="4397" w:type="dxa"/>
          </w:tcPr>
          <w:p w14:paraId="6D523097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13DB5E67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917" w:type="dxa"/>
        <w:tblLook w:val="04A0" w:firstRow="1" w:lastRow="0" w:firstColumn="1" w:lastColumn="0" w:noHBand="0" w:noVBand="1"/>
      </w:tblPr>
      <w:tblGrid>
        <w:gridCol w:w="421"/>
        <w:gridCol w:w="4084"/>
        <w:gridCol w:w="4412"/>
      </w:tblGrid>
      <w:tr w:rsidR="0057140F" w:rsidRPr="00EC08A3" w14:paraId="51B9CC79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17" w:type="dxa"/>
            <w:gridSpan w:val="3"/>
          </w:tcPr>
          <w:p w14:paraId="61C15A80" w14:textId="77777777" w:rsidR="0057140F" w:rsidRPr="00EC08A3" w:rsidRDefault="0057140F" w:rsidP="00F76CD6">
            <w:pPr>
              <w:pStyle w:val="Kop2"/>
            </w:pPr>
            <w:bookmarkStart w:id="2" w:name="_Toc200628624"/>
            <w:r>
              <w:t>Integratie en standaarden</w:t>
            </w:r>
            <w:bookmarkEnd w:id="2"/>
          </w:p>
        </w:tc>
      </w:tr>
      <w:tr w:rsidR="0057140F" w:rsidRPr="00EC08A3" w14:paraId="755A0805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5FE60DFB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17B32FBA" w14:textId="77777777" w:rsidR="0057140F" w:rsidRPr="00DF3BA4" w:rsidRDefault="0057140F" w:rsidP="00F76CD6">
            <w:pPr>
              <w:spacing w:after="160" w:line="278" w:lineRule="auto"/>
            </w:pPr>
            <w:r>
              <w:t>Biedt uw systeem de mogelijkheid voor g</w:t>
            </w:r>
            <w:r w:rsidRPr="00E8270A">
              <w:t xml:space="preserve">egevensuitwisseling </w:t>
            </w:r>
            <w:r>
              <w:t xml:space="preserve">met andere </w:t>
            </w:r>
            <w:proofErr w:type="spellStart"/>
            <w:r>
              <w:t>bedrijfsvoeringssystemen</w:t>
            </w:r>
            <w:proofErr w:type="spellEnd"/>
            <w:r>
              <w:t xml:space="preserve"> en </w:t>
            </w:r>
            <w:r w:rsidRPr="00E8270A">
              <w:t>t.b.v. BI, Arbodienst, ABP, Belastingdienst en UWV</w:t>
            </w:r>
            <w:r>
              <w:t>?</w:t>
            </w:r>
          </w:p>
        </w:tc>
        <w:tc>
          <w:tcPr>
            <w:tcW w:w="4394" w:type="dxa"/>
          </w:tcPr>
          <w:p w14:paraId="503AA85E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62229836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9F29AE9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0B2D9020" w14:textId="77777777" w:rsidR="0057140F" w:rsidRDefault="0057140F" w:rsidP="00F76CD6">
            <w:pPr>
              <w:spacing w:after="160" w:line="278" w:lineRule="auto"/>
            </w:pPr>
            <w:r w:rsidRPr="00DF3F4A">
              <w:t xml:space="preserve">Welke integratiemogelijkheden biedt uw oplossing? Indien </w:t>
            </w:r>
            <w:r>
              <w:t xml:space="preserve">u gebruik maakt van </w:t>
            </w:r>
            <w:proofErr w:type="spellStart"/>
            <w:r w:rsidRPr="00DF3F4A">
              <w:t>API’s</w:t>
            </w:r>
            <w:proofErr w:type="spellEnd"/>
            <w:r w:rsidRPr="00DF3F4A">
              <w:t xml:space="preserve">, voldoen die aan de standaarden van </w:t>
            </w:r>
            <w:r>
              <w:t xml:space="preserve">het </w:t>
            </w:r>
            <w:r w:rsidRPr="00DF3F4A">
              <w:t>Forum Standaardisatie?</w:t>
            </w:r>
          </w:p>
        </w:tc>
        <w:tc>
          <w:tcPr>
            <w:tcW w:w="4394" w:type="dxa"/>
          </w:tcPr>
          <w:p w14:paraId="6DFEC6EE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5FC69B79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64364447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10E650E1" w14:textId="77777777" w:rsidR="0057140F" w:rsidRPr="00DF3F4A" w:rsidRDefault="0057140F" w:rsidP="00F76CD6">
            <w:pPr>
              <w:spacing w:after="160" w:line="278" w:lineRule="auto"/>
            </w:pPr>
            <w:r w:rsidRPr="00DF3F4A">
              <w:t xml:space="preserve">Is uw oplossing te koppelen/integreren met Exact Globe en Exact </w:t>
            </w:r>
            <w:proofErr w:type="spellStart"/>
            <w:r w:rsidRPr="00DF3F4A">
              <w:t>Synergy</w:t>
            </w:r>
            <w:proofErr w:type="spellEnd"/>
            <w:r w:rsidRPr="00DF3F4A">
              <w:t>?</w:t>
            </w:r>
            <w:r>
              <w:t xml:space="preserve"> Indien nee, is dit op een andere manier te realiseren? Indien ja, is dit onderdeel van uw standaard oplossing?</w:t>
            </w:r>
          </w:p>
        </w:tc>
        <w:tc>
          <w:tcPr>
            <w:tcW w:w="4394" w:type="dxa"/>
          </w:tcPr>
          <w:p w14:paraId="6EB98F98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5AED995E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61476877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0B7F9292" w14:textId="77777777" w:rsidR="0057140F" w:rsidRDefault="0057140F" w:rsidP="00F76CD6">
            <w:pPr>
              <w:spacing w:after="160" w:line="278" w:lineRule="auto"/>
            </w:pPr>
            <w:r w:rsidRPr="00A508F8">
              <w:t>Met welke arbodienst</w:t>
            </w:r>
            <w:r>
              <w:t xml:space="preserve">-applicaties </w:t>
            </w:r>
            <w:r w:rsidRPr="00A508F8">
              <w:t xml:space="preserve">kunt u geautomatiseerd koppelen? </w:t>
            </w:r>
            <w:r>
              <w:t>Op dit moment gebruikt onze arbodienst Verzuimexpert.</w:t>
            </w:r>
          </w:p>
          <w:p w14:paraId="3826AFC0" w14:textId="77777777" w:rsidR="0057140F" w:rsidRPr="00DF3F4A" w:rsidRDefault="0057140F" w:rsidP="00F76CD6">
            <w:pPr>
              <w:spacing w:after="160" w:line="278" w:lineRule="auto"/>
            </w:pPr>
            <w:r w:rsidRPr="00A508F8">
              <w:t xml:space="preserve">Welke </w:t>
            </w:r>
            <w:r>
              <w:t>data uitwisselings</w:t>
            </w:r>
            <w:r w:rsidRPr="00A508F8">
              <w:t>standaard wordt hiervoor gebruikt?</w:t>
            </w:r>
          </w:p>
        </w:tc>
        <w:tc>
          <w:tcPr>
            <w:tcW w:w="4394" w:type="dxa"/>
          </w:tcPr>
          <w:p w14:paraId="3F3121E1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682182D0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917" w:type="dxa"/>
        <w:tblLook w:val="04A0" w:firstRow="1" w:lastRow="0" w:firstColumn="1" w:lastColumn="0" w:noHBand="0" w:noVBand="1"/>
      </w:tblPr>
      <w:tblGrid>
        <w:gridCol w:w="421"/>
        <w:gridCol w:w="4084"/>
        <w:gridCol w:w="4394"/>
        <w:gridCol w:w="18"/>
      </w:tblGrid>
      <w:tr w:rsidR="0057140F" w:rsidRPr="00EC08A3" w14:paraId="031DC1B1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17" w:type="dxa"/>
            <w:gridSpan w:val="4"/>
          </w:tcPr>
          <w:p w14:paraId="68A45355" w14:textId="77777777" w:rsidR="0057140F" w:rsidRPr="00EC08A3" w:rsidRDefault="0057140F" w:rsidP="00F76CD6">
            <w:pPr>
              <w:pStyle w:val="Kop2"/>
            </w:pPr>
            <w:bookmarkStart w:id="3" w:name="_Toc200628625"/>
            <w:r>
              <w:lastRenderedPageBreak/>
              <w:t>Hosting en opslag</w:t>
            </w:r>
            <w:bookmarkEnd w:id="3"/>
          </w:p>
        </w:tc>
      </w:tr>
      <w:tr w:rsidR="0057140F" w:rsidRPr="00EC08A3" w14:paraId="58B048C5" w14:textId="77777777" w:rsidTr="00F76C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06"/>
        </w:trPr>
        <w:tc>
          <w:tcPr>
            <w:tcW w:w="421" w:type="dxa"/>
          </w:tcPr>
          <w:p w14:paraId="279C66AA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361B468D" w14:textId="77777777" w:rsidR="0057140F" w:rsidRPr="00DF3BA4" w:rsidRDefault="0057140F" w:rsidP="00F76CD6">
            <w:pPr>
              <w:spacing w:after="160" w:line="278" w:lineRule="auto"/>
            </w:pPr>
            <w:r w:rsidRPr="007E3D8A">
              <w:t>Met welk Cloud</w:t>
            </w:r>
            <w:r>
              <w:t xml:space="preserve"> model (IaaS, PaaS, SaaS) </w:t>
            </w:r>
            <w:r w:rsidRPr="007E3D8A">
              <w:t xml:space="preserve">wordt uw oplossing aangeboden? </w:t>
            </w:r>
          </w:p>
        </w:tc>
        <w:tc>
          <w:tcPr>
            <w:tcW w:w="4394" w:type="dxa"/>
          </w:tcPr>
          <w:p w14:paraId="4F6E61F1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16AB0494" w14:textId="77777777" w:rsidTr="00F76CD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8" w:type="dxa"/>
          <w:trHeight w:val="506"/>
        </w:trPr>
        <w:tc>
          <w:tcPr>
            <w:tcW w:w="421" w:type="dxa"/>
          </w:tcPr>
          <w:p w14:paraId="7DE48ED2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444805A6" w14:textId="77777777" w:rsidR="0057140F" w:rsidRPr="007E3D8A" w:rsidRDefault="0057140F" w:rsidP="00F76CD6">
            <w:pPr>
              <w:spacing w:after="160" w:line="278" w:lineRule="auto"/>
            </w:pPr>
            <w:r w:rsidRPr="001C7416">
              <w:t xml:space="preserve">Biedt u uw oplossing aan als een Commercial of </w:t>
            </w:r>
            <w:proofErr w:type="spellStart"/>
            <w:r w:rsidRPr="001C7416">
              <w:t>the</w:t>
            </w:r>
            <w:proofErr w:type="spellEnd"/>
            <w:r w:rsidRPr="001C7416">
              <w:t xml:space="preserve"> </w:t>
            </w:r>
            <w:proofErr w:type="spellStart"/>
            <w:r w:rsidRPr="001C7416">
              <w:t>Shelf</w:t>
            </w:r>
            <w:proofErr w:type="spellEnd"/>
            <w:r w:rsidRPr="001C7416">
              <w:t xml:space="preserve"> oplossing of als iets anders? </w:t>
            </w:r>
          </w:p>
        </w:tc>
        <w:tc>
          <w:tcPr>
            <w:tcW w:w="4394" w:type="dxa"/>
          </w:tcPr>
          <w:p w14:paraId="1A0D98C9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7F2D4AF7" w14:textId="77777777" w:rsidTr="00F76C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06"/>
        </w:trPr>
        <w:tc>
          <w:tcPr>
            <w:tcW w:w="421" w:type="dxa"/>
          </w:tcPr>
          <w:p w14:paraId="39DB6607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30E5E03A" w14:textId="77777777" w:rsidR="0057140F" w:rsidRDefault="0057140F" w:rsidP="00F76CD6">
            <w:pPr>
              <w:spacing w:after="160" w:line="278" w:lineRule="auto"/>
            </w:pPr>
            <w:r w:rsidRPr="00FF198D">
              <w:t>Waar (geografisch) vindt de dataopslag plaats?</w:t>
            </w:r>
            <w:r>
              <w:t xml:space="preserve"> </w:t>
            </w:r>
          </w:p>
          <w:p w14:paraId="7DD7E80F" w14:textId="77777777" w:rsidR="0057140F" w:rsidRPr="001C7416" w:rsidRDefault="0057140F" w:rsidP="00F76CD6">
            <w:pPr>
              <w:spacing w:after="160" w:line="278" w:lineRule="auto"/>
            </w:pPr>
            <w:r w:rsidRPr="007E3D8A">
              <w:t>Kunt u hierbij garanderen dat alle data in Nederland of de Europese Economische Ruimte blijft?</w:t>
            </w:r>
          </w:p>
        </w:tc>
        <w:tc>
          <w:tcPr>
            <w:tcW w:w="4394" w:type="dxa"/>
          </w:tcPr>
          <w:p w14:paraId="5EEE833B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07A1F273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912" w:type="dxa"/>
        <w:tblLook w:val="04A0" w:firstRow="1" w:lastRow="0" w:firstColumn="1" w:lastColumn="0" w:noHBand="0" w:noVBand="1"/>
      </w:tblPr>
      <w:tblGrid>
        <w:gridCol w:w="421"/>
        <w:gridCol w:w="4084"/>
        <w:gridCol w:w="4407"/>
      </w:tblGrid>
      <w:tr w:rsidR="0057140F" w:rsidRPr="00EC08A3" w14:paraId="02F95C03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12" w:type="dxa"/>
            <w:gridSpan w:val="3"/>
          </w:tcPr>
          <w:p w14:paraId="6ADEDE0C" w14:textId="77777777" w:rsidR="0057140F" w:rsidRPr="00EC08A3" w:rsidRDefault="0057140F" w:rsidP="00F76CD6">
            <w:pPr>
              <w:pStyle w:val="Kop2"/>
            </w:pPr>
            <w:bookmarkStart w:id="4" w:name="_Toc200628626"/>
            <w:r>
              <w:t>Technologie / innovatie</w:t>
            </w:r>
            <w:bookmarkEnd w:id="4"/>
          </w:p>
        </w:tc>
      </w:tr>
      <w:tr w:rsidR="0057140F" w:rsidRPr="00EC08A3" w14:paraId="67C2C4B9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334B9710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75EF0E96" w14:textId="77777777" w:rsidR="0057140F" w:rsidRDefault="0057140F" w:rsidP="00F76CD6">
            <w:pPr>
              <w:spacing w:after="160" w:line="278" w:lineRule="auto"/>
            </w:pPr>
            <w:r w:rsidRPr="00DF3F4A">
              <w:t xml:space="preserve">In hoeverre ondersteunt uw oplossing Identity </w:t>
            </w:r>
            <w:proofErr w:type="spellStart"/>
            <w:r w:rsidRPr="00DF3F4A">
              <w:t>and</w:t>
            </w:r>
            <w:proofErr w:type="spellEnd"/>
            <w:r w:rsidRPr="00DF3F4A">
              <w:t xml:space="preserve"> Access Management (IAM)? </w:t>
            </w:r>
          </w:p>
          <w:p w14:paraId="6F0F9629" w14:textId="77777777" w:rsidR="0057140F" w:rsidRPr="00DF3BA4" w:rsidRDefault="0057140F" w:rsidP="00F76CD6">
            <w:pPr>
              <w:spacing w:after="160" w:line="278" w:lineRule="auto"/>
            </w:pPr>
            <w:r>
              <w:t>Is dit een standaard onderdeel van uw oplossing of heeft dit nog aanvullende acties nodig met andere applicaties om IAM te realiseren</w:t>
            </w:r>
            <w:r w:rsidRPr="00DF3F4A">
              <w:t xml:space="preserve"> ?</w:t>
            </w:r>
          </w:p>
        </w:tc>
        <w:tc>
          <w:tcPr>
            <w:tcW w:w="4394" w:type="dxa"/>
          </w:tcPr>
          <w:p w14:paraId="4400A4E5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4DEE6C46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3601DDC0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00A4E1DA" w14:textId="77777777" w:rsidR="0057140F" w:rsidRPr="001C7416" w:rsidRDefault="0057140F" w:rsidP="00F76CD6">
            <w:pPr>
              <w:spacing w:after="160" w:line="278" w:lineRule="auto"/>
            </w:pPr>
            <w:r w:rsidRPr="00EE32D9">
              <w:t>In hoeverre maakt uw oplossing gebruik van Kunstmatige Intelligentie? Zo ja, op welke wijze en met welke algoritmes? </w:t>
            </w:r>
          </w:p>
        </w:tc>
        <w:tc>
          <w:tcPr>
            <w:tcW w:w="4394" w:type="dxa"/>
          </w:tcPr>
          <w:p w14:paraId="5079062A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16ABD01E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4EBC97C4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341707FB" w14:textId="77777777" w:rsidR="0057140F" w:rsidRPr="00EE32D9" w:rsidRDefault="0057140F" w:rsidP="00F76CD6">
            <w:pPr>
              <w:spacing w:after="160" w:line="278" w:lineRule="auto"/>
            </w:pPr>
            <w:r w:rsidRPr="00A13AB3">
              <w:rPr>
                <w:rFonts w:cs="Arial"/>
                <w:szCs w:val="18"/>
              </w:rPr>
              <w:t xml:space="preserve">Welke innovaties zijn recentelijk doorgevoerd in de door u </w:t>
            </w:r>
            <w:r>
              <w:rPr>
                <w:rFonts w:cs="Arial"/>
                <w:szCs w:val="18"/>
              </w:rPr>
              <w:t xml:space="preserve">aan te </w:t>
            </w:r>
            <w:r w:rsidRPr="00AB09E5">
              <w:rPr>
                <w:rFonts w:cs="Arial"/>
                <w:szCs w:val="18"/>
              </w:rPr>
              <w:t>bevelen diensten</w:t>
            </w:r>
            <w:r>
              <w:rPr>
                <w:rFonts w:cs="Arial"/>
                <w:szCs w:val="18"/>
              </w:rPr>
              <w:t xml:space="preserve"> en producten</w:t>
            </w:r>
            <w:r w:rsidRPr="00AB09E5">
              <w:rPr>
                <w:rFonts w:cs="Arial"/>
                <w:szCs w:val="18"/>
              </w:rPr>
              <w:t>?</w:t>
            </w:r>
          </w:p>
        </w:tc>
        <w:tc>
          <w:tcPr>
            <w:tcW w:w="4394" w:type="dxa"/>
          </w:tcPr>
          <w:p w14:paraId="7299F07D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48071474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585BC72B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53F4A645" w14:textId="77777777" w:rsidR="0057140F" w:rsidRPr="00EE32D9" w:rsidRDefault="0057140F" w:rsidP="00F76CD6">
            <w:pPr>
              <w:spacing w:after="160" w:line="278" w:lineRule="auto"/>
            </w:pPr>
            <w:r w:rsidRPr="00A13AB3">
              <w:rPr>
                <w:rFonts w:cs="Arial"/>
                <w:szCs w:val="18"/>
              </w:rPr>
              <w:t>Welke innovaties zullen worden doorgevoerd gedurende de looptijd van de overeenkomst</w:t>
            </w:r>
            <w:r>
              <w:rPr>
                <w:rFonts w:cs="Arial"/>
                <w:szCs w:val="18"/>
              </w:rPr>
              <w:t>?</w:t>
            </w:r>
          </w:p>
        </w:tc>
        <w:tc>
          <w:tcPr>
            <w:tcW w:w="4394" w:type="dxa"/>
          </w:tcPr>
          <w:p w14:paraId="6B9B8340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52A876B0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912" w:type="dxa"/>
        <w:tblLook w:val="04A0" w:firstRow="1" w:lastRow="0" w:firstColumn="1" w:lastColumn="0" w:noHBand="0" w:noVBand="1"/>
      </w:tblPr>
      <w:tblGrid>
        <w:gridCol w:w="421"/>
        <w:gridCol w:w="4084"/>
        <w:gridCol w:w="4394"/>
        <w:gridCol w:w="13"/>
      </w:tblGrid>
      <w:tr w:rsidR="0057140F" w:rsidRPr="00EC08A3" w14:paraId="1BC70D82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12" w:type="dxa"/>
            <w:gridSpan w:val="4"/>
          </w:tcPr>
          <w:p w14:paraId="23DE21E5" w14:textId="77777777" w:rsidR="0057140F" w:rsidRPr="00EC08A3" w:rsidRDefault="0057140F" w:rsidP="00F76CD6">
            <w:pPr>
              <w:pStyle w:val="Kop2"/>
            </w:pPr>
            <w:bookmarkStart w:id="5" w:name="_Toc200628627"/>
            <w:r>
              <w:lastRenderedPageBreak/>
              <w:t>Informatiebeveiliging en privacy</w:t>
            </w:r>
            <w:bookmarkEnd w:id="5"/>
          </w:p>
        </w:tc>
      </w:tr>
      <w:tr w:rsidR="0057140F" w:rsidRPr="00EC08A3" w14:paraId="099D649C" w14:textId="77777777" w:rsidTr="00F76C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506"/>
        </w:trPr>
        <w:tc>
          <w:tcPr>
            <w:tcW w:w="421" w:type="dxa"/>
          </w:tcPr>
          <w:p w14:paraId="3E5DFA5C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365A75DC" w14:textId="77777777" w:rsidR="0057140F" w:rsidRPr="00DF3BA4" w:rsidRDefault="0057140F" w:rsidP="00F76CD6">
            <w:pPr>
              <w:spacing w:after="160" w:line="278" w:lineRule="auto"/>
            </w:pPr>
            <w:r w:rsidRPr="008C1170">
              <w:t>Voldoet u als leverancier, incl. uw oplossing aantoonbaar aan de NEN-27001 of Baseline Informatiebeveiliging Overheid (BIO)? Indien geen van beiden, hoe waarborgt u dan de informatiebeveiliging?  </w:t>
            </w:r>
          </w:p>
        </w:tc>
        <w:tc>
          <w:tcPr>
            <w:tcW w:w="4394" w:type="dxa"/>
          </w:tcPr>
          <w:p w14:paraId="47685BFA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2266CCE6" w14:textId="77777777" w:rsidTr="00F76CD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3" w:type="dxa"/>
          <w:trHeight w:val="506"/>
        </w:trPr>
        <w:tc>
          <w:tcPr>
            <w:tcW w:w="421" w:type="dxa"/>
          </w:tcPr>
          <w:p w14:paraId="76295F87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2C42BA5A" w14:textId="77777777" w:rsidR="0057140F" w:rsidRPr="00DF3BA4" w:rsidRDefault="0057140F" w:rsidP="00F76CD6">
            <w:pPr>
              <w:spacing w:after="160" w:line="278" w:lineRule="auto"/>
            </w:pPr>
            <w:r w:rsidRPr="00DB3F37">
              <w:t xml:space="preserve">Vindt er doorgifte van data plaats buiten de Europese Economische Ruimte (EER), door u of eventuele </w:t>
            </w:r>
            <w:proofErr w:type="spellStart"/>
            <w:r w:rsidRPr="00DB3F37">
              <w:t>subleveranciers</w:t>
            </w:r>
            <w:proofErr w:type="spellEnd"/>
            <w:r w:rsidRPr="00DB3F37">
              <w:t>? </w:t>
            </w:r>
          </w:p>
        </w:tc>
        <w:tc>
          <w:tcPr>
            <w:tcW w:w="4394" w:type="dxa"/>
          </w:tcPr>
          <w:p w14:paraId="16F3CF5C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5CCF4A2D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912" w:type="dxa"/>
        <w:tblLook w:val="04A0" w:firstRow="1" w:lastRow="0" w:firstColumn="1" w:lastColumn="0" w:noHBand="0" w:noVBand="1"/>
      </w:tblPr>
      <w:tblGrid>
        <w:gridCol w:w="421"/>
        <w:gridCol w:w="4084"/>
        <w:gridCol w:w="4394"/>
        <w:gridCol w:w="13"/>
      </w:tblGrid>
      <w:tr w:rsidR="0057140F" w:rsidRPr="00EC08A3" w14:paraId="7A89998F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12" w:type="dxa"/>
            <w:gridSpan w:val="4"/>
          </w:tcPr>
          <w:p w14:paraId="175D8A26" w14:textId="77777777" w:rsidR="0057140F" w:rsidRPr="00EC08A3" w:rsidRDefault="0057140F" w:rsidP="00F76CD6">
            <w:pPr>
              <w:pStyle w:val="Kop2"/>
            </w:pPr>
            <w:bookmarkStart w:id="6" w:name="_Toc200628628"/>
            <w:r>
              <w:t>IT – overig</w:t>
            </w:r>
            <w:bookmarkEnd w:id="6"/>
          </w:p>
        </w:tc>
      </w:tr>
      <w:tr w:rsidR="0057140F" w:rsidRPr="00EC08A3" w14:paraId="7AE3D24B" w14:textId="77777777" w:rsidTr="00F76C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506"/>
        </w:trPr>
        <w:tc>
          <w:tcPr>
            <w:tcW w:w="421" w:type="dxa"/>
          </w:tcPr>
          <w:p w14:paraId="0BD50747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0684D9E1" w14:textId="77777777" w:rsidR="0057140F" w:rsidRPr="00DF3BA4" w:rsidRDefault="0057140F" w:rsidP="00F76CD6">
            <w:pPr>
              <w:spacing w:after="160" w:line="278" w:lineRule="auto"/>
            </w:pPr>
            <w:r w:rsidRPr="00F51EE2">
              <w:t xml:space="preserve">Wat is het standaard </w:t>
            </w:r>
            <w:proofErr w:type="spellStart"/>
            <w:r w:rsidRPr="00F51EE2">
              <w:t>fall</w:t>
            </w:r>
            <w:proofErr w:type="spellEnd"/>
            <w:r w:rsidRPr="00F51EE2">
              <w:t xml:space="preserve"> back scenario dat is ingeregeld i.v.m. continuïteit</w:t>
            </w:r>
            <w:r>
              <w:t>?</w:t>
            </w:r>
          </w:p>
        </w:tc>
        <w:tc>
          <w:tcPr>
            <w:tcW w:w="4394" w:type="dxa"/>
          </w:tcPr>
          <w:p w14:paraId="31A75139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776A1FAE" w14:textId="77777777" w:rsidTr="00F76CD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3" w:type="dxa"/>
          <w:trHeight w:val="506"/>
        </w:trPr>
        <w:tc>
          <w:tcPr>
            <w:tcW w:w="421" w:type="dxa"/>
          </w:tcPr>
          <w:p w14:paraId="1107783E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669C92B3" w14:textId="77777777" w:rsidR="0057140F" w:rsidRPr="00F51EE2" w:rsidRDefault="0057140F" w:rsidP="00F76CD6">
            <w:pPr>
              <w:spacing w:after="160" w:line="278" w:lineRule="auto"/>
            </w:pPr>
            <w:r w:rsidRPr="00957F27">
              <w:t xml:space="preserve">In hoeverre speelt u in op de (Europese) discussie om </w:t>
            </w:r>
            <w:r>
              <w:t xml:space="preserve">(als Nederlandse overheidsorganisatie) </w:t>
            </w:r>
            <w:r w:rsidRPr="00957F27">
              <w:t>meer digitaal soeverein te kunnen zijn en minder afhankelijk van Amerikaanse technologiebedrijven?</w:t>
            </w:r>
          </w:p>
        </w:tc>
        <w:tc>
          <w:tcPr>
            <w:tcW w:w="4394" w:type="dxa"/>
          </w:tcPr>
          <w:p w14:paraId="1FB4D55D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316CA774" w14:textId="77777777" w:rsidTr="00F76CD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506"/>
        </w:trPr>
        <w:tc>
          <w:tcPr>
            <w:tcW w:w="421" w:type="dxa"/>
          </w:tcPr>
          <w:p w14:paraId="3D4E60AE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02DFC077" w14:textId="77777777" w:rsidR="0057140F" w:rsidRPr="00957F27" w:rsidRDefault="0057140F" w:rsidP="00F76CD6">
            <w:pPr>
              <w:spacing w:after="160" w:line="278" w:lineRule="auto"/>
            </w:pPr>
            <w:r>
              <w:rPr>
                <w:rFonts w:cs="Arial"/>
                <w:szCs w:val="18"/>
              </w:rPr>
              <w:t xml:space="preserve">Welke acties zijn volgens u cruciaal om een </w:t>
            </w:r>
            <w:r w:rsidRPr="009467C9">
              <w:rPr>
                <w:rFonts w:cs="Arial"/>
                <w:szCs w:val="18"/>
              </w:rPr>
              <w:t>soepele overgang met behoud van data</w:t>
            </w:r>
            <w:r>
              <w:rPr>
                <w:rFonts w:cs="Arial"/>
                <w:szCs w:val="18"/>
              </w:rPr>
              <w:t xml:space="preserve"> te kunnen garanderen</w:t>
            </w:r>
            <w:r w:rsidRPr="009467C9">
              <w:rPr>
                <w:rFonts w:cs="Arial"/>
                <w:szCs w:val="18"/>
              </w:rPr>
              <w:t>, wanneer het NIPV aan het einde van de contractperiode wil of moet overstappen naar een andere leverancier? </w:t>
            </w:r>
          </w:p>
        </w:tc>
        <w:tc>
          <w:tcPr>
            <w:tcW w:w="4394" w:type="dxa"/>
          </w:tcPr>
          <w:p w14:paraId="5CE7531F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5CEFB2D0" w14:textId="77777777" w:rsidTr="00F76CD6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3" w:type="dxa"/>
          <w:trHeight w:val="506"/>
        </w:trPr>
        <w:tc>
          <w:tcPr>
            <w:tcW w:w="421" w:type="dxa"/>
          </w:tcPr>
          <w:p w14:paraId="3060D9CB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4084" w:type="dxa"/>
          </w:tcPr>
          <w:p w14:paraId="0E90139F" w14:textId="77777777" w:rsidR="0057140F" w:rsidRDefault="0057140F" w:rsidP="00F76CD6">
            <w:pPr>
              <w:spacing w:after="160" w:line="278" w:lineRule="auto"/>
              <w:rPr>
                <w:rFonts w:cs="Arial"/>
                <w:szCs w:val="18"/>
              </w:rPr>
            </w:pPr>
            <w:r w:rsidRPr="002D0A0A">
              <w:t xml:space="preserve">Heeft u standaard Service Level </w:t>
            </w:r>
            <w:proofErr w:type="spellStart"/>
            <w:r w:rsidRPr="002D0A0A">
              <w:t>Agreements</w:t>
            </w:r>
            <w:proofErr w:type="spellEnd"/>
            <w:r w:rsidRPr="002D0A0A">
              <w:t xml:space="preserve"> (SLA) en/of Dossier Afspraken Procedures (DAP) voor uw dienstverlening?</w:t>
            </w:r>
          </w:p>
        </w:tc>
        <w:tc>
          <w:tcPr>
            <w:tcW w:w="4394" w:type="dxa"/>
          </w:tcPr>
          <w:p w14:paraId="484D6A31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72ABCDAB" w14:textId="77777777" w:rsidR="0057140F" w:rsidRDefault="0057140F" w:rsidP="0057140F">
      <w:pPr>
        <w:spacing w:after="240"/>
        <w:rPr>
          <w:rFonts w:cs="Arial"/>
          <w:color w:val="000000"/>
        </w:rPr>
      </w:pPr>
    </w:p>
    <w:p w14:paraId="43FE1FD8" w14:textId="77777777" w:rsidR="0057140F" w:rsidRDefault="0057140F" w:rsidP="0057140F">
      <w:pPr>
        <w:spacing w:after="240"/>
        <w:rPr>
          <w:rFonts w:cs="Arial"/>
          <w:color w:val="000000"/>
        </w:rPr>
      </w:pPr>
    </w:p>
    <w:tbl>
      <w:tblPr>
        <w:tblStyle w:val="Tabelraster"/>
        <w:tblW w:w="8912" w:type="dxa"/>
        <w:tblLook w:val="04A0" w:firstRow="1" w:lastRow="0" w:firstColumn="1" w:lastColumn="0" w:noHBand="0" w:noVBand="1"/>
      </w:tblPr>
      <w:tblGrid>
        <w:gridCol w:w="421"/>
        <w:gridCol w:w="3648"/>
        <w:gridCol w:w="4843"/>
      </w:tblGrid>
      <w:tr w:rsidR="0057140F" w:rsidRPr="00EC08A3" w14:paraId="4EE97245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tcW w:w="8912" w:type="dxa"/>
            <w:gridSpan w:val="3"/>
          </w:tcPr>
          <w:p w14:paraId="07186BBA" w14:textId="77777777" w:rsidR="0057140F" w:rsidRPr="00EC08A3" w:rsidRDefault="0057140F" w:rsidP="00F76CD6">
            <w:pPr>
              <w:pStyle w:val="Kop2"/>
            </w:pPr>
            <w:bookmarkStart w:id="7" w:name="_Toc200628629"/>
            <w:r>
              <w:t>Vragen met betrekking tot implementatie en uitvoering</w:t>
            </w:r>
            <w:bookmarkEnd w:id="7"/>
          </w:p>
        </w:tc>
      </w:tr>
      <w:tr w:rsidR="0057140F" w:rsidRPr="00EC08A3" w14:paraId="4EC32BF5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6CD1A7A4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48" w:type="dxa"/>
          </w:tcPr>
          <w:p w14:paraId="421931F8" w14:textId="77777777" w:rsidR="0057140F" w:rsidRDefault="0057140F" w:rsidP="00F76CD6">
            <w:pPr>
              <w:spacing w:after="160" w:line="278" w:lineRule="auto"/>
            </w:pPr>
            <w:r>
              <w:t>Wat vraagt, op basis van uw er</w:t>
            </w:r>
            <w:r w:rsidRPr="00D72FEA">
              <w:t>varing</w:t>
            </w:r>
            <w:r>
              <w:t>,</w:t>
            </w:r>
            <w:r w:rsidRPr="00D72FEA">
              <w:t xml:space="preserve"> </w:t>
            </w:r>
            <w:r>
              <w:t>de</w:t>
            </w:r>
            <w:r w:rsidRPr="00D72FEA">
              <w:t xml:space="preserve"> implementatie </w:t>
            </w:r>
            <w:r>
              <w:t xml:space="preserve">van uw oplossing voor de organisatie. Denk aan </w:t>
            </w:r>
            <w:r>
              <w:lastRenderedPageBreak/>
              <w:t>stappen</w:t>
            </w:r>
            <w:r w:rsidRPr="00D72FEA">
              <w:t>plan, (doorloop-)tijd, betrokkenen</w:t>
            </w:r>
            <w:r>
              <w:t>, tijdsinvestering etc.?</w:t>
            </w:r>
            <w:r w:rsidRPr="00D72FEA">
              <w:br/>
            </w:r>
            <w:r>
              <w:t xml:space="preserve"> </w:t>
            </w:r>
          </w:p>
          <w:p w14:paraId="5B9EC671" w14:textId="77777777" w:rsidR="0057140F" w:rsidRDefault="0057140F" w:rsidP="00F76CD6">
            <w:pPr>
              <w:spacing w:after="160" w:line="278" w:lineRule="auto"/>
            </w:pPr>
            <w:r>
              <w:t>Op welke wijze ontzorgt u vanuit uw leveranciersrol de overgang?</w:t>
            </w:r>
          </w:p>
          <w:p w14:paraId="752FC499" w14:textId="77777777" w:rsidR="0057140F" w:rsidRPr="00DF3BA4" w:rsidRDefault="0057140F" w:rsidP="00F76CD6">
            <w:pPr>
              <w:spacing w:after="160" w:line="278" w:lineRule="auto"/>
            </w:pPr>
            <w:r w:rsidRPr="00D72FEA">
              <w:br/>
            </w:r>
            <w:r>
              <w:t xml:space="preserve">Hoe veel capaciteit van </w:t>
            </w:r>
            <w:r w:rsidRPr="00D72FEA">
              <w:t xml:space="preserve">functioneel </w:t>
            </w:r>
            <w:r>
              <w:t xml:space="preserve">NIPV </w:t>
            </w:r>
            <w:r w:rsidRPr="00D72FEA">
              <w:t>beheer</w:t>
            </w:r>
            <w:r>
              <w:t xml:space="preserve"> wordt gevraagd na implementatie</w:t>
            </w:r>
            <w:r w:rsidRPr="00D72FEA">
              <w:t>?</w:t>
            </w:r>
            <w:r>
              <w:t xml:space="preserve"> Met welke taken moet rekening worden gehouden?</w:t>
            </w:r>
          </w:p>
        </w:tc>
        <w:tc>
          <w:tcPr>
            <w:tcW w:w="4830" w:type="dxa"/>
          </w:tcPr>
          <w:p w14:paraId="449622D5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18FF5826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307A2308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48" w:type="dxa"/>
          </w:tcPr>
          <w:p w14:paraId="589EB941" w14:textId="77777777" w:rsidR="0057140F" w:rsidRPr="00B37C60" w:rsidRDefault="0057140F" w:rsidP="00F76CD6">
            <w:pPr>
              <w:pStyle w:val="Bodytekst"/>
              <w:rPr>
                <w:rFonts w:ascii="Arial" w:hAnsi="Arial"/>
              </w:rPr>
            </w:pPr>
            <w:r w:rsidRPr="00B37C60">
              <w:rPr>
                <w:rFonts w:ascii="Arial" w:hAnsi="Arial"/>
              </w:rPr>
              <w:t>Waar zit volgens u in een implementatie</w:t>
            </w:r>
            <w:r>
              <w:rPr>
                <w:rFonts w:ascii="Arial" w:hAnsi="Arial"/>
              </w:rPr>
              <w:t>traject</w:t>
            </w:r>
            <w:r w:rsidRPr="00B37C60">
              <w:rPr>
                <w:rFonts w:ascii="Arial" w:hAnsi="Arial"/>
              </w:rPr>
              <w:t xml:space="preserve"> doorgaans de bottlenecks</w:t>
            </w:r>
            <w:r>
              <w:rPr>
                <w:rFonts w:ascii="Arial" w:hAnsi="Arial"/>
              </w:rPr>
              <w:t>, wat zijn de</w:t>
            </w:r>
            <w:r w:rsidRPr="00B37C60">
              <w:rPr>
                <w:rFonts w:ascii="Arial" w:hAnsi="Arial"/>
              </w:rPr>
              <w:t xml:space="preserve"> grootste risico’s</w:t>
            </w:r>
            <w:r>
              <w:rPr>
                <w:rFonts w:ascii="Arial" w:hAnsi="Arial"/>
              </w:rPr>
              <w:t>, valkuilen</w:t>
            </w:r>
            <w:r w:rsidRPr="00B37C60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en</w:t>
            </w:r>
            <w:r w:rsidRPr="00B37C60">
              <w:rPr>
                <w:rFonts w:ascii="Arial" w:hAnsi="Arial"/>
              </w:rPr>
              <w:t xml:space="preserve"> uitdaging</w:t>
            </w:r>
            <w:r>
              <w:rPr>
                <w:rFonts w:ascii="Arial" w:hAnsi="Arial"/>
              </w:rPr>
              <w:t xml:space="preserve">en </w:t>
            </w:r>
            <w:r w:rsidRPr="00B37C60">
              <w:rPr>
                <w:rFonts w:ascii="Arial" w:hAnsi="Arial"/>
              </w:rPr>
              <w:t xml:space="preserve">? </w:t>
            </w:r>
          </w:p>
        </w:tc>
        <w:tc>
          <w:tcPr>
            <w:tcW w:w="4830" w:type="dxa"/>
          </w:tcPr>
          <w:p w14:paraId="5C35DA2A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6941406C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16E569F2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48" w:type="dxa"/>
          </w:tcPr>
          <w:p w14:paraId="7A1E2EF8" w14:textId="77777777" w:rsidR="0057140F" w:rsidRPr="00B37C60" w:rsidRDefault="0057140F" w:rsidP="00F76CD6">
            <w:pPr>
              <w:pStyle w:val="Bodytekst"/>
              <w:rPr>
                <w:rFonts w:ascii="Arial" w:hAnsi="Arial"/>
              </w:rPr>
            </w:pPr>
            <w:r w:rsidRPr="00B37C60">
              <w:rPr>
                <w:rFonts w:ascii="Arial" w:hAnsi="Arial"/>
              </w:rPr>
              <w:t xml:space="preserve">Welke rol </w:t>
            </w:r>
            <w:r>
              <w:rPr>
                <w:rFonts w:ascii="Arial" w:hAnsi="Arial"/>
              </w:rPr>
              <w:t xml:space="preserve">en inzet </w:t>
            </w:r>
            <w:r w:rsidRPr="00B37C60">
              <w:rPr>
                <w:rFonts w:ascii="Arial" w:hAnsi="Arial"/>
              </w:rPr>
              <w:t xml:space="preserve">verwacht u </w:t>
            </w:r>
            <w:r>
              <w:rPr>
                <w:rFonts w:ascii="Arial" w:hAnsi="Arial"/>
              </w:rPr>
              <w:t xml:space="preserve">tijdens de implementatie </w:t>
            </w:r>
            <w:r w:rsidRPr="00B37C60">
              <w:rPr>
                <w:rFonts w:ascii="Arial" w:hAnsi="Arial"/>
              </w:rPr>
              <w:t>van het NIPV in deze?</w:t>
            </w:r>
          </w:p>
        </w:tc>
        <w:tc>
          <w:tcPr>
            <w:tcW w:w="4830" w:type="dxa"/>
          </w:tcPr>
          <w:p w14:paraId="72FCD9ED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  <w:tr w:rsidR="0057140F" w:rsidRPr="00EC08A3" w14:paraId="4C713342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6"/>
        </w:trPr>
        <w:tc>
          <w:tcPr>
            <w:tcW w:w="421" w:type="dxa"/>
          </w:tcPr>
          <w:p w14:paraId="07515BA9" w14:textId="77777777" w:rsidR="0057140F" w:rsidRPr="00EC08A3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48" w:type="dxa"/>
          </w:tcPr>
          <w:p w14:paraId="57360F80" w14:textId="77777777" w:rsidR="0057140F" w:rsidRPr="00B37C60" w:rsidRDefault="0057140F" w:rsidP="00F76CD6">
            <w:pPr>
              <w:pStyle w:val="Bodytek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Welke ondersteuning biedt uw organisatie bij de migratie van data uit ons huidige systeem (ADP </w:t>
            </w:r>
            <w:proofErr w:type="spellStart"/>
            <w:r>
              <w:rPr>
                <w:rFonts w:ascii="Arial" w:hAnsi="Arial"/>
              </w:rPr>
              <w:t>Workforce</w:t>
            </w:r>
            <w:proofErr w:type="spellEnd"/>
            <w:r>
              <w:rPr>
                <w:rFonts w:ascii="Arial" w:hAnsi="Arial"/>
              </w:rPr>
              <w:t>) naar het nieuwe HR-systeem?</w:t>
            </w:r>
          </w:p>
        </w:tc>
        <w:tc>
          <w:tcPr>
            <w:tcW w:w="4830" w:type="dxa"/>
          </w:tcPr>
          <w:p w14:paraId="4FFD88AD" w14:textId="77777777" w:rsidR="0057140F" w:rsidRPr="00EC08A3" w:rsidRDefault="0057140F" w:rsidP="00F76CD6">
            <w:pPr>
              <w:pStyle w:val="Bodytekst"/>
              <w:rPr>
                <w:rFonts w:ascii="Arial" w:hAnsi="Arial" w:cs="Arial"/>
                <w:i/>
                <w:szCs w:val="18"/>
              </w:rPr>
            </w:pPr>
          </w:p>
        </w:tc>
      </w:tr>
    </w:tbl>
    <w:p w14:paraId="2DC83FB9" w14:textId="77777777" w:rsidR="0057140F" w:rsidRPr="00D87DB1" w:rsidRDefault="0057140F" w:rsidP="0057140F"/>
    <w:tbl>
      <w:tblPr>
        <w:tblStyle w:val="Tabelraster"/>
        <w:tblpPr w:leftFromText="141" w:rightFromText="141" w:vertAnchor="text" w:horzAnchor="margin" w:tblpY="59"/>
        <w:tblW w:w="8926" w:type="dxa"/>
        <w:tblLook w:val="04A0" w:firstRow="1" w:lastRow="0" w:firstColumn="1" w:lastColumn="0" w:noHBand="0" w:noVBand="1"/>
      </w:tblPr>
      <w:tblGrid>
        <w:gridCol w:w="421"/>
        <w:gridCol w:w="3685"/>
        <w:gridCol w:w="4820"/>
      </w:tblGrid>
      <w:tr w:rsidR="0057140F" w:rsidRPr="00D87DB1" w14:paraId="451BC168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tcW w:w="8926" w:type="dxa"/>
            <w:gridSpan w:val="3"/>
          </w:tcPr>
          <w:p w14:paraId="76416064" w14:textId="77777777" w:rsidR="0057140F" w:rsidRPr="00D87DB1" w:rsidRDefault="0057140F" w:rsidP="00F76CD6">
            <w:pPr>
              <w:pStyle w:val="Kop2"/>
              <w:rPr>
                <w:szCs w:val="18"/>
              </w:rPr>
            </w:pPr>
            <w:bookmarkStart w:id="8" w:name="_Toc200628630"/>
            <w:r w:rsidRPr="00D87DB1">
              <w:t>Dienstverlening</w:t>
            </w:r>
            <w:bookmarkEnd w:id="8"/>
          </w:p>
        </w:tc>
      </w:tr>
      <w:tr w:rsidR="0057140F" w:rsidRPr="00D87DB1" w14:paraId="7AA9D66D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54D78DF8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6C6E3F1A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>Welke suggesties heeft u waarmee het NIPV haar voordeel zou kunnen doen t.b.v. deze aanbesteding?</w:t>
            </w:r>
          </w:p>
        </w:tc>
        <w:tc>
          <w:tcPr>
            <w:tcW w:w="4820" w:type="dxa"/>
          </w:tcPr>
          <w:p w14:paraId="5C77CABF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D87DB1" w14:paraId="44CB9B37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60941A04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2CB70690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 xml:space="preserve">Welke </w:t>
            </w:r>
            <w:r w:rsidRPr="00AB09E5">
              <w:rPr>
                <w:rFonts w:ascii="Arial" w:hAnsi="Arial" w:cs="Arial"/>
                <w:szCs w:val="18"/>
              </w:rPr>
              <w:t>kansen ziet u op het gebied van dit product / deze dienst in de komende vijf jaar waar</w:t>
            </w:r>
            <w:r w:rsidRPr="00D87DB1">
              <w:rPr>
                <w:rFonts w:ascii="Arial" w:hAnsi="Arial" w:cs="Arial"/>
                <w:szCs w:val="18"/>
              </w:rPr>
              <w:t xml:space="preserve"> het NIPV van kan profiteren?</w:t>
            </w:r>
          </w:p>
        </w:tc>
        <w:tc>
          <w:tcPr>
            <w:tcW w:w="4820" w:type="dxa"/>
          </w:tcPr>
          <w:p w14:paraId="04838680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D87DB1" w14:paraId="7FF0A125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520E6818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0DBC35C4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 xml:space="preserve">Welke </w:t>
            </w:r>
            <w:r w:rsidRPr="00AB09E5">
              <w:rPr>
                <w:rFonts w:ascii="Arial" w:hAnsi="Arial" w:cs="Arial"/>
                <w:szCs w:val="18"/>
              </w:rPr>
              <w:t>risico’s ziet u op het gebied van dit product / deze dienst in de komende vijf jaar voor</w:t>
            </w:r>
            <w:r w:rsidRPr="00D87DB1">
              <w:rPr>
                <w:rFonts w:ascii="Arial" w:hAnsi="Arial" w:cs="Arial"/>
                <w:szCs w:val="18"/>
              </w:rPr>
              <w:t xml:space="preserve"> het NIPV?</w:t>
            </w:r>
          </w:p>
        </w:tc>
        <w:tc>
          <w:tcPr>
            <w:tcW w:w="4820" w:type="dxa"/>
          </w:tcPr>
          <w:p w14:paraId="086759E7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D87DB1" w14:paraId="0DE3E67A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4D630B6A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6BB9CED3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>
              <w:rPr>
                <w:rFonts w:ascii="Arial" w:hAnsi="Arial"/>
              </w:rPr>
              <w:t>Hoe adviseert u ondersteuning op het product te regelen na de implementatie?</w:t>
            </w:r>
          </w:p>
        </w:tc>
        <w:tc>
          <w:tcPr>
            <w:tcW w:w="4820" w:type="dxa"/>
          </w:tcPr>
          <w:p w14:paraId="52407561" w14:textId="77777777" w:rsidR="0057140F" w:rsidRPr="00D87DB1" w:rsidRDefault="0057140F" w:rsidP="00F76CD6"/>
        </w:tc>
      </w:tr>
      <w:tr w:rsidR="0057140F" w:rsidRPr="00D87DB1" w14:paraId="68C35AB4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7B0DA0CC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54DEA114" w14:textId="77777777" w:rsidR="0057140F" w:rsidRDefault="0057140F" w:rsidP="00F76CD6">
            <w:pPr>
              <w:pStyle w:val="Bodyteks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wat is doorgaans het proces van updates van het product? </w:t>
            </w:r>
          </w:p>
        </w:tc>
        <w:tc>
          <w:tcPr>
            <w:tcW w:w="4820" w:type="dxa"/>
          </w:tcPr>
          <w:p w14:paraId="7BD6568D" w14:textId="77777777" w:rsidR="0057140F" w:rsidRPr="00D87DB1" w:rsidRDefault="0057140F" w:rsidP="00F76CD6"/>
        </w:tc>
      </w:tr>
    </w:tbl>
    <w:p w14:paraId="297B926B" w14:textId="77777777" w:rsidR="0057140F" w:rsidRDefault="0057140F" w:rsidP="0057140F"/>
    <w:p w14:paraId="04ACE359" w14:textId="77777777" w:rsidR="0057140F" w:rsidRDefault="0057140F" w:rsidP="0057140F"/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421"/>
        <w:gridCol w:w="3685"/>
        <w:gridCol w:w="4820"/>
      </w:tblGrid>
      <w:tr w:rsidR="0057140F" w:rsidRPr="00EC08A3" w14:paraId="7DC51170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tcW w:w="8926" w:type="dxa"/>
            <w:gridSpan w:val="3"/>
          </w:tcPr>
          <w:p w14:paraId="779A83F4" w14:textId="77777777" w:rsidR="0057140F" w:rsidRPr="00AB2FB2" w:rsidRDefault="0057140F" w:rsidP="00F76CD6">
            <w:pPr>
              <w:pStyle w:val="Kop2"/>
              <w:rPr>
                <w:b/>
                <w:bCs/>
                <w:szCs w:val="18"/>
              </w:rPr>
            </w:pPr>
            <w:bookmarkStart w:id="9" w:name="_Toc200628631"/>
            <w:r w:rsidRPr="00AB2FB2">
              <w:lastRenderedPageBreak/>
              <w:t>Prijsstelling</w:t>
            </w:r>
            <w:bookmarkEnd w:id="9"/>
          </w:p>
        </w:tc>
      </w:tr>
      <w:tr w:rsidR="0057140F" w:rsidRPr="00D87DB1" w14:paraId="78BC9C99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tcW w:w="421" w:type="dxa"/>
          </w:tcPr>
          <w:p w14:paraId="0C3AE1D0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49F5A03C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>Welke informatie heeft u minimaal nodig om tot een juiste prijsstelling te komen?</w:t>
            </w:r>
          </w:p>
        </w:tc>
        <w:tc>
          <w:tcPr>
            <w:tcW w:w="4820" w:type="dxa"/>
          </w:tcPr>
          <w:p w14:paraId="6F10F60F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D87DB1" w14:paraId="5AE907D6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8"/>
        </w:trPr>
        <w:tc>
          <w:tcPr>
            <w:tcW w:w="421" w:type="dxa"/>
          </w:tcPr>
          <w:p w14:paraId="76D0A339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3D12B579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>Hoe is deze prijs opgebouwd en wat zijn de kostprijsbepalende factoren?</w:t>
            </w:r>
          </w:p>
        </w:tc>
        <w:tc>
          <w:tcPr>
            <w:tcW w:w="4820" w:type="dxa"/>
          </w:tcPr>
          <w:p w14:paraId="11C8AEDD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</w:tbl>
    <w:p w14:paraId="38DE7562" w14:textId="77777777" w:rsidR="0057140F" w:rsidRDefault="0057140F" w:rsidP="0057140F"/>
    <w:p w14:paraId="494A05DF" w14:textId="77777777" w:rsidR="0057140F" w:rsidRDefault="0057140F" w:rsidP="0057140F">
      <w:pPr>
        <w:rPr>
          <w:rFonts w:cs="Arial"/>
          <w:color w:val="000000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421"/>
        <w:gridCol w:w="3685"/>
        <w:gridCol w:w="4820"/>
      </w:tblGrid>
      <w:tr w:rsidR="0057140F" w:rsidRPr="00EC08A3" w14:paraId="4333F144" w14:textId="77777777" w:rsidTr="00F76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7"/>
        </w:trPr>
        <w:tc>
          <w:tcPr>
            <w:tcW w:w="8926" w:type="dxa"/>
            <w:gridSpan w:val="3"/>
          </w:tcPr>
          <w:p w14:paraId="37D00A9D" w14:textId="77777777" w:rsidR="0057140F" w:rsidRDefault="0057140F" w:rsidP="00F76CD6">
            <w:pPr>
              <w:pStyle w:val="Kop2"/>
              <w:rPr>
                <w:b/>
                <w:bCs/>
                <w:szCs w:val="18"/>
              </w:rPr>
            </w:pPr>
            <w:bookmarkStart w:id="10" w:name="_Toc200628632"/>
            <w:r>
              <w:t>Marktsituatie</w:t>
            </w:r>
            <w:bookmarkEnd w:id="10"/>
          </w:p>
        </w:tc>
      </w:tr>
      <w:tr w:rsidR="0057140F" w:rsidRPr="00D87DB1" w14:paraId="214D13DC" w14:textId="77777777" w:rsidTr="00F76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3ABB9B70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4A46FA71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>Hoe zou u de huidige marktsituatie omschrijven? Ga in op het aantal aanbieders, de verhouding tussen de aanbieders op het gebied van marktaandeel en de ontwikkelingen op de markt in brede zin.</w:t>
            </w:r>
          </w:p>
        </w:tc>
        <w:tc>
          <w:tcPr>
            <w:tcW w:w="4820" w:type="dxa"/>
          </w:tcPr>
          <w:p w14:paraId="2002AA54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  <w:tr w:rsidR="0057140F" w:rsidRPr="00D87DB1" w14:paraId="56C6A0CF" w14:textId="77777777" w:rsidTr="00F76C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tcW w:w="421" w:type="dxa"/>
          </w:tcPr>
          <w:p w14:paraId="24FFB35E" w14:textId="77777777" w:rsidR="0057140F" w:rsidRPr="00D87DB1" w:rsidRDefault="0057140F" w:rsidP="0057140F">
            <w:pPr>
              <w:pStyle w:val="Bodytekst"/>
              <w:numPr>
                <w:ilvl w:val="0"/>
                <w:numId w:val="1"/>
              </w:numPr>
              <w:rPr>
                <w:rFonts w:ascii="Arial" w:hAnsi="Arial" w:cs="Arial"/>
                <w:szCs w:val="18"/>
              </w:rPr>
            </w:pPr>
          </w:p>
        </w:tc>
        <w:tc>
          <w:tcPr>
            <w:tcW w:w="3685" w:type="dxa"/>
          </w:tcPr>
          <w:p w14:paraId="0090EBD4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  <w:r w:rsidRPr="00D87DB1">
              <w:rPr>
                <w:rFonts w:ascii="Arial" w:hAnsi="Arial" w:cs="Arial"/>
                <w:szCs w:val="18"/>
              </w:rPr>
              <w:t>Op welke vlakken zit het onderscheidend vermogen van de markt met betrekking tot deze opdracht?</w:t>
            </w:r>
          </w:p>
        </w:tc>
        <w:tc>
          <w:tcPr>
            <w:tcW w:w="4820" w:type="dxa"/>
          </w:tcPr>
          <w:p w14:paraId="52B3CCDA" w14:textId="77777777" w:rsidR="0057140F" w:rsidRPr="00D87DB1" w:rsidRDefault="0057140F" w:rsidP="00F76CD6">
            <w:pPr>
              <w:pStyle w:val="Bodytekst"/>
              <w:rPr>
                <w:rFonts w:ascii="Arial" w:hAnsi="Arial" w:cs="Arial"/>
                <w:szCs w:val="18"/>
              </w:rPr>
            </w:pPr>
          </w:p>
        </w:tc>
      </w:tr>
    </w:tbl>
    <w:p w14:paraId="3F75F639" w14:textId="77777777" w:rsidR="0002382F" w:rsidRDefault="0002382F"/>
    <w:sectPr w:rsidR="0002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A4AE3"/>
    <w:multiLevelType w:val="hybridMultilevel"/>
    <w:tmpl w:val="86643918"/>
    <w:lvl w:ilvl="0" w:tplc="7C5C68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396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0F"/>
    <w:rsid w:val="0002382F"/>
    <w:rsid w:val="00383EC2"/>
    <w:rsid w:val="0057140F"/>
    <w:rsid w:val="008117E1"/>
    <w:rsid w:val="00C53D53"/>
    <w:rsid w:val="00D8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3599"/>
  <w15:chartTrackingRefBased/>
  <w15:docId w15:val="{0FFF8EA0-CF29-4471-84EF-833DFE49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0F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3"/>
    <w:qFormat/>
    <w:rsid w:val="00571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3"/>
    <w:unhideWhenUsed/>
    <w:qFormat/>
    <w:rsid w:val="00571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571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3"/>
    <w:unhideWhenUsed/>
    <w:qFormat/>
    <w:rsid w:val="00571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571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3"/>
    <w:rsid w:val="00571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1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4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4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4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4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4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4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1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1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1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14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14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14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4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14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7140F"/>
    <w:rPr>
      <w:color w:val="467886" w:themeColor="hyperlink"/>
      <w:u w:val="single"/>
    </w:rPr>
  </w:style>
  <w:style w:type="table" w:styleId="Tabelraster">
    <w:name w:val="Table Grid"/>
    <w:basedOn w:val="Standaardtabel"/>
    <w:uiPriority w:val="39"/>
    <w:rsid w:val="0057140F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customStyle="1" w:styleId="Bodytekst">
    <w:name w:val="Bodytekst"/>
    <w:link w:val="BodytekstChar"/>
    <w:qFormat/>
    <w:rsid w:val="0057140F"/>
    <w:pPr>
      <w:tabs>
        <w:tab w:val="left" w:pos="0"/>
      </w:tabs>
      <w:spacing w:after="0" w:line="288" w:lineRule="auto"/>
    </w:pPr>
    <w:rPr>
      <w:rFonts w:ascii="Frutiger for Schiphol Book" w:hAnsi="Frutiger for Schiphol Book"/>
      <w:kern w:val="0"/>
      <w:sz w:val="18"/>
      <w14:ligatures w14:val="none"/>
    </w:rPr>
  </w:style>
  <w:style w:type="character" w:customStyle="1" w:styleId="BodytekstChar">
    <w:name w:val="Bodytekst Char"/>
    <w:basedOn w:val="Standaardalinea-lettertype"/>
    <w:link w:val="Bodytekst"/>
    <w:rsid w:val="0057140F"/>
    <w:rPr>
      <w:rFonts w:ascii="Frutiger for Schiphol Book" w:hAnsi="Frutiger for Schiphol Book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tionaalarchief.nl/archiveren/kennisbank/duto-raamwer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3C4E2D45-3B3E-4E1C-9001-1A06E414117C}"/>
</file>

<file path=customXml/itemProps2.xml><?xml version="1.0" encoding="utf-8"?>
<ds:datastoreItem xmlns:ds="http://schemas.openxmlformats.org/officeDocument/2006/customXml" ds:itemID="{64CC49BD-D7AC-49B0-97AB-9EAEA54CB540}"/>
</file>

<file path=customXml/itemProps3.xml><?xml version="1.0" encoding="utf-8"?>
<ds:datastoreItem xmlns:ds="http://schemas.openxmlformats.org/officeDocument/2006/customXml" ds:itemID="{F46B06FA-54AD-47FF-BCA6-918FB9042E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1134</Words>
  <Characters>6238</Characters>
  <Application>Microsoft Office Word</Application>
  <DocSecurity>0</DocSecurity>
  <Lines>51</Lines>
  <Paragraphs>14</Paragraphs>
  <ScaleCrop>false</ScaleCrop>
  <Company>Nederlands Instituut Publieke Veiligheid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1</cp:revision>
  <dcterms:created xsi:type="dcterms:W3CDTF">2025-06-20T12:27:00Z</dcterms:created>
  <dcterms:modified xsi:type="dcterms:W3CDTF">2025-06-20T12:28:00Z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