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956E1" w14:textId="77777777" w:rsidR="00FF4DDE" w:rsidRPr="006B004E" w:rsidRDefault="00555E81" w:rsidP="00FF4DDE">
      <w:pPr>
        <w:pStyle w:val="Kop7"/>
        <w:spacing w:before="360"/>
        <w:ind w:left="1260" w:hanging="1260"/>
        <w:rPr>
          <w:b/>
          <w:bCs/>
          <w:sz w:val="32"/>
          <w:szCs w:val="32"/>
          <w:lang w:val="en-GB"/>
        </w:rPr>
      </w:pPr>
      <w:r w:rsidRPr="00555E81">
        <w:rPr>
          <w:b/>
          <w:bCs/>
          <w:sz w:val="32"/>
          <w:szCs w:val="32"/>
          <w:lang w:val="en-GB"/>
        </w:rPr>
        <w:t>Summary of Additional Information and Changes</w:t>
      </w:r>
      <w:r>
        <w:rPr>
          <w:b/>
          <w:bCs/>
          <w:sz w:val="32"/>
          <w:szCs w:val="32"/>
          <w:lang w:val="en-GB"/>
        </w:rPr>
        <w:t xml:space="preserve"> </w:t>
      </w:r>
      <w:r w:rsidR="00F02A67">
        <w:rPr>
          <w:b/>
          <w:bCs/>
          <w:sz w:val="32"/>
          <w:szCs w:val="32"/>
          <w:lang w:val="en-GB"/>
        </w:rPr>
        <w:t>3</w:t>
      </w:r>
    </w:p>
    <w:p w14:paraId="42C6DFE9" w14:textId="77777777" w:rsidR="00FF4DDE" w:rsidRPr="006B004E" w:rsidRDefault="00FF4DDE" w:rsidP="00FF4DDE">
      <w:pPr>
        <w:pStyle w:val="formulierstandaard"/>
        <w:spacing w:before="120" w:after="0"/>
        <w:rPr>
          <w:lang w:val="en-GB"/>
        </w:rPr>
      </w:pPr>
    </w:p>
    <w:p w14:paraId="6288D63E" w14:textId="77777777" w:rsidR="00555E81" w:rsidRDefault="00555E81" w:rsidP="00D12969">
      <w:pPr>
        <w:rPr>
          <w:lang w:val="en-GB"/>
        </w:rPr>
      </w:pPr>
      <w:r>
        <w:rPr>
          <w:lang w:val="en-GB"/>
        </w:rPr>
        <w:t xml:space="preserve">The Hague, </w:t>
      </w:r>
      <w:r w:rsidR="00F04CF1" w:rsidRPr="00FF691E">
        <w:rPr>
          <w:lang w:val="en-GB"/>
        </w:rPr>
        <w:t>August</w:t>
      </w:r>
      <w:r w:rsidRPr="00FF691E">
        <w:rPr>
          <w:lang w:val="en-GB"/>
        </w:rPr>
        <w:t xml:space="preserve"> </w:t>
      </w:r>
      <w:r w:rsidR="00F02A67" w:rsidRPr="00FF691E">
        <w:rPr>
          <w:lang w:val="en-GB"/>
        </w:rPr>
        <w:t>22</w:t>
      </w:r>
      <w:r w:rsidR="00F02A67" w:rsidRPr="00FF691E">
        <w:rPr>
          <w:vertAlign w:val="superscript"/>
          <w:lang w:val="en-GB"/>
        </w:rPr>
        <w:t>nd</w:t>
      </w:r>
      <w:r w:rsidRPr="00FF691E">
        <w:rPr>
          <w:lang w:val="en-GB"/>
        </w:rPr>
        <w:t>,</w:t>
      </w:r>
      <w:r>
        <w:rPr>
          <w:lang w:val="en-GB"/>
        </w:rPr>
        <w:t xml:space="preserve"> 2014.</w:t>
      </w:r>
    </w:p>
    <w:p w14:paraId="368FF83E" w14:textId="77777777" w:rsidR="00FF4DDE" w:rsidRPr="006B004E" w:rsidRDefault="00555E81" w:rsidP="00D12969">
      <w:pPr>
        <w:rPr>
          <w:lang w:val="en-GB"/>
        </w:rPr>
      </w:pPr>
      <w:r>
        <w:rPr>
          <w:lang w:val="en-GB"/>
        </w:rPr>
        <w:t xml:space="preserve">This </w:t>
      </w:r>
      <w:r w:rsidRPr="00555E81">
        <w:rPr>
          <w:lang w:val="en-GB"/>
        </w:rPr>
        <w:t>Summary of Additional Information and Changes</w:t>
      </w:r>
      <w:r w:rsidR="00F02A67">
        <w:rPr>
          <w:lang w:val="en-GB"/>
        </w:rPr>
        <w:t xml:space="preserve"> (SAIC3</w:t>
      </w:r>
      <w:r>
        <w:rPr>
          <w:lang w:val="en-GB"/>
        </w:rPr>
        <w:t xml:space="preserve">) lists the questions raised bij potential Tenderers and the respective answers from Europeana. This document is thereby part of the combined set of Tender documents for the European tender for </w:t>
      </w:r>
      <w:r w:rsidRPr="00D809EA">
        <w:rPr>
          <w:rFonts w:asciiTheme="minorHAnsi" w:hAnsiTheme="minorHAnsi"/>
          <w:lang w:val="en-GB"/>
        </w:rPr>
        <w:t>Hosting services for the europeana.org website</w:t>
      </w:r>
      <w:r>
        <w:rPr>
          <w:rFonts w:asciiTheme="minorHAnsi" w:hAnsiTheme="minorHAnsi"/>
          <w:lang w:val="en-GB"/>
        </w:rPr>
        <w:t xml:space="preserve"> (TenderNed code: </w:t>
      </w:r>
      <w:r>
        <w:rPr>
          <w:rFonts w:asciiTheme="minorHAnsi" w:hAnsiTheme="minorHAnsi" w:cs="Arial"/>
          <w:lang w:val="en-GB"/>
        </w:rPr>
        <w:t>43680)</w:t>
      </w:r>
      <w:r>
        <w:rPr>
          <w:rFonts w:asciiTheme="minorHAnsi" w:hAnsiTheme="minorHAnsi"/>
          <w:lang w:val="en-GB"/>
        </w:rPr>
        <w:t>.</w:t>
      </w:r>
      <w:r w:rsidR="00B77067">
        <w:rPr>
          <w:lang w:val="en-GB"/>
        </w:rPr>
        <w:t xml:space="preserve"> </w:t>
      </w:r>
      <w:r w:rsidR="00F02A67">
        <w:rPr>
          <w:lang w:val="en-GB"/>
        </w:rPr>
        <w:t>The term for sending in any additional questions has been closed.</w:t>
      </w:r>
    </w:p>
    <w:p w14:paraId="4C3335B2" w14:textId="77777777" w:rsidR="00D12969" w:rsidRPr="006B004E" w:rsidRDefault="00D12969" w:rsidP="00D12969">
      <w:pPr>
        <w:rPr>
          <w:lang w:val="en-GB"/>
        </w:rPr>
      </w:pPr>
    </w:p>
    <w:tbl>
      <w:tblPr>
        <w:tblW w:w="10359" w:type="dxa"/>
        <w:tblInd w:w="-1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3"/>
        <w:gridCol w:w="807"/>
        <w:gridCol w:w="1559"/>
        <w:gridCol w:w="3544"/>
        <w:gridCol w:w="3696"/>
      </w:tblGrid>
      <w:tr w:rsidR="00555E81" w:rsidRPr="006B004E" w14:paraId="6DB17BCB" w14:textId="77777777" w:rsidTr="00F974C9">
        <w:trPr>
          <w:cantSplit/>
        </w:trPr>
        <w:tc>
          <w:tcPr>
            <w:tcW w:w="753" w:type="dxa"/>
            <w:tcBorders>
              <w:top w:val="double" w:sz="4" w:space="0" w:color="auto"/>
              <w:bottom w:val="double" w:sz="4" w:space="0" w:color="auto"/>
            </w:tcBorders>
            <w:shd w:val="clear" w:color="auto" w:fill="D9D9D9"/>
          </w:tcPr>
          <w:p w14:paraId="639FB8F7" w14:textId="77777777" w:rsidR="00555E81" w:rsidRPr="006B004E" w:rsidRDefault="00555E81" w:rsidP="00FF4DDE">
            <w:pPr>
              <w:pStyle w:val="Kop6"/>
              <w:spacing w:before="0" w:after="0" w:line="300" w:lineRule="atLeast"/>
              <w:ind w:left="0" w:firstLine="0"/>
              <w:rPr>
                <w:sz w:val="18"/>
                <w:szCs w:val="18"/>
                <w:lang w:val="en-GB"/>
              </w:rPr>
            </w:pPr>
            <w:r>
              <w:rPr>
                <w:sz w:val="18"/>
                <w:szCs w:val="18"/>
                <w:lang w:val="en-GB"/>
              </w:rPr>
              <w:t>Number</w:t>
            </w:r>
          </w:p>
        </w:tc>
        <w:tc>
          <w:tcPr>
            <w:tcW w:w="807" w:type="dxa"/>
            <w:tcBorders>
              <w:top w:val="double" w:sz="4" w:space="0" w:color="auto"/>
              <w:bottom w:val="double" w:sz="4" w:space="0" w:color="auto"/>
            </w:tcBorders>
            <w:shd w:val="clear" w:color="auto" w:fill="D9D9D9"/>
          </w:tcPr>
          <w:p w14:paraId="0187CAA1" w14:textId="77777777" w:rsidR="00555E81" w:rsidRPr="006B004E" w:rsidRDefault="00555E81" w:rsidP="00C20D1D">
            <w:pPr>
              <w:pStyle w:val="Kop6"/>
              <w:spacing w:before="0" w:after="0" w:line="300" w:lineRule="atLeast"/>
              <w:ind w:left="0" w:firstLine="0"/>
              <w:rPr>
                <w:sz w:val="18"/>
                <w:szCs w:val="18"/>
                <w:lang w:val="en-GB"/>
              </w:rPr>
            </w:pPr>
            <w:r>
              <w:rPr>
                <w:sz w:val="18"/>
                <w:szCs w:val="18"/>
                <w:lang w:val="en-GB"/>
              </w:rPr>
              <w:t>Keyword</w:t>
            </w:r>
          </w:p>
        </w:tc>
        <w:tc>
          <w:tcPr>
            <w:tcW w:w="1559" w:type="dxa"/>
            <w:tcBorders>
              <w:top w:val="double" w:sz="4" w:space="0" w:color="auto"/>
              <w:bottom w:val="double" w:sz="4" w:space="0" w:color="auto"/>
            </w:tcBorders>
            <w:shd w:val="clear" w:color="auto" w:fill="D9D9D9"/>
          </w:tcPr>
          <w:p w14:paraId="51752F5F" w14:textId="77777777" w:rsidR="00555E81" w:rsidRPr="006B004E" w:rsidRDefault="00555E81" w:rsidP="00072899">
            <w:pPr>
              <w:pStyle w:val="Kop6"/>
              <w:spacing w:before="0" w:after="0" w:line="300" w:lineRule="atLeast"/>
              <w:ind w:left="0" w:firstLine="0"/>
              <w:rPr>
                <w:sz w:val="18"/>
                <w:szCs w:val="18"/>
                <w:lang w:val="en-GB"/>
              </w:rPr>
            </w:pPr>
            <w:r>
              <w:rPr>
                <w:sz w:val="18"/>
                <w:szCs w:val="18"/>
                <w:lang w:val="en-GB"/>
              </w:rPr>
              <w:t>Document/Paragraph</w:t>
            </w:r>
          </w:p>
        </w:tc>
        <w:tc>
          <w:tcPr>
            <w:tcW w:w="3544" w:type="dxa"/>
            <w:tcBorders>
              <w:top w:val="double" w:sz="4" w:space="0" w:color="auto"/>
              <w:bottom w:val="double" w:sz="4" w:space="0" w:color="auto"/>
            </w:tcBorders>
            <w:shd w:val="clear" w:color="auto" w:fill="D9D9D9"/>
          </w:tcPr>
          <w:p w14:paraId="17A721C9" w14:textId="77777777" w:rsidR="00555E81" w:rsidRDefault="00555E81" w:rsidP="00C20D1D">
            <w:pPr>
              <w:pStyle w:val="Kop6"/>
              <w:spacing w:before="0" w:after="0" w:line="300" w:lineRule="atLeast"/>
              <w:ind w:left="0" w:firstLine="0"/>
              <w:rPr>
                <w:sz w:val="18"/>
                <w:szCs w:val="18"/>
                <w:lang w:val="en-GB"/>
              </w:rPr>
            </w:pPr>
            <w:r>
              <w:rPr>
                <w:sz w:val="18"/>
                <w:szCs w:val="18"/>
                <w:lang w:val="en-GB"/>
              </w:rPr>
              <w:t>Question</w:t>
            </w:r>
          </w:p>
        </w:tc>
        <w:tc>
          <w:tcPr>
            <w:tcW w:w="3696" w:type="dxa"/>
            <w:tcBorders>
              <w:top w:val="double" w:sz="4" w:space="0" w:color="auto"/>
              <w:bottom w:val="double" w:sz="4" w:space="0" w:color="auto"/>
            </w:tcBorders>
            <w:shd w:val="clear" w:color="auto" w:fill="D9D9D9"/>
          </w:tcPr>
          <w:p w14:paraId="01C7EBE6" w14:textId="77777777" w:rsidR="00555E81" w:rsidRDefault="00555E81" w:rsidP="00C20D1D">
            <w:pPr>
              <w:pStyle w:val="Kop6"/>
              <w:spacing w:before="0" w:after="0" w:line="300" w:lineRule="atLeast"/>
              <w:ind w:left="0" w:firstLine="0"/>
              <w:rPr>
                <w:sz w:val="18"/>
                <w:szCs w:val="18"/>
                <w:lang w:val="en-GB"/>
              </w:rPr>
            </w:pPr>
            <w:r>
              <w:rPr>
                <w:sz w:val="18"/>
                <w:szCs w:val="18"/>
                <w:lang w:val="en-GB"/>
              </w:rPr>
              <w:t>Answer</w:t>
            </w:r>
          </w:p>
        </w:tc>
      </w:tr>
      <w:tr w:rsidR="00F02A67" w:rsidRPr="00AE3D4D" w14:paraId="15D5C493" w14:textId="77777777" w:rsidTr="00F974C9">
        <w:trPr>
          <w:cantSplit/>
          <w:trHeight w:val="434"/>
        </w:trPr>
        <w:tc>
          <w:tcPr>
            <w:tcW w:w="753" w:type="dxa"/>
            <w:tcBorders>
              <w:top w:val="double" w:sz="4" w:space="0" w:color="auto"/>
            </w:tcBorders>
          </w:tcPr>
          <w:p w14:paraId="4CE6FF27" w14:textId="77777777" w:rsidR="00F02A67" w:rsidRPr="00F02A67" w:rsidRDefault="00F02A67" w:rsidP="00D57B32">
            <w:pPr>
              <w:pStyle w:val="Geenafstand"/>
              <w:jc w:val="center"/>
              <w:rPr>
                <w:sz w:val="18"/>
                <w:lang w:val="en-GB"/>
              </w:rPr>
            </w:pPr>
            <w:r w:rsidRPr="00F02A67">
              <w:rPr>
                <w:sz w:val="18"/>
                <w:lang w:val="en-GB"/>
              </w:rPr>
              <w:t>77</w:t>
            </w:r>
          </w:p>
        </w:tc>
        <w:tc>
          <w:tcPr>
            <w:tcW w:w="807" w:type="dxa"/>
            <w:tcBorders>
              <w:top w:val="double" w:sz="4" w:space="0" w:color="auto"/>
            </w:tcBorders>
          </w:tcPr>
          <w:p w14:paraId="54D75502" w14:textId="77777777" w:rsidR="00F02A67" w:rsidRPr="00F02A67" w:rsidRDefault="00F02A67" w:rsidP="00F02A67">
            <w:pPr>
              <w:pStyle w:val="Geenafstand"/>
              <w:rPr>
                <w:sz w:val="18"/>
                <w:lang w:val="en-GB"/>
              </w:rPr>
            </w:pPr>
            <w:r w:rsidRPr="00F02A67">
              <w:rPr>
                <w:sz w:val="18"/>
                <w:lang w:val="en-GB"/>
              </w:rPr>
              <w:t>Meaning of Services</w:t>
            </w:r>
          </w:p>
        </w:tc>
        <w:tc>
          <w:tcPr>
            <w:tcW w:w="1559" w:type="dxa"/>
            <w:tcBorders>
              <w:top w:val="double" w:sz="4" w:space="0" w:color="auto"/>
            </w:tcBorders>
          </w:tcPr>
          <w:p w14:paraId="63E4FF66" w14:textId="77777777" w:rsidR="00F02A67" w:rsidRPr="00F02A67" w:rsidRDefault="00F02A67" w:rsidP="00F02A67">
            <w:pPr>
              <w:pStyle w:val="Geenafstand"/>
              <w:rPr>
                <w:sz w:val="18"/>
                <w:lang w:val="en-GB"/>
              </w:rPr>
            </w:pPr>
            <w:r w:rsidRPr="00F02A67">
              <w:rPr>
                <w:sz w:val="18"/>
                <w:lang w:val="en-GB"/>
              </w:rPr>
              <w:t>Cloud hosting services agreement Appendix D Article 3.3.b</w:t>
            </w:r>
          </w:p>
        </w:tc>
        <w:tc>
          <w:tcPr>
            <w:tcW w:w="3544" w:type="dxa"/>
            <w:tcBorders>
              <w:top w:val="double" w:sz="4" w:space="0" w:color="auto"/>
            </w:tcBorders>
          </w:tcPr>
          <w:p w14:paraId="6326C571" w14:textId="77777777" w:rsidR="00F02A67" w:rsidRPr="00F02A67" w:rsidRDefault="00F02A67" w:rsidP="00F02A67">
            <w:pPr>
              <w:pStyle w:val="Geenafstand"/>
              <w:rPr>
                <w:sz w:val="18"/>
                <w:lang w:val="en-GB"/>
              </w:rPr>
            </w:pPr>
            <w:r w:rsidRPr="00F02A67">
              <w:rPr>
                <w:sz w:val="18"/>
                <w:lang w:val="en-GB"/>
              </w:rPr>
              <w:t>"Can Europeana confirm that clause 3.3.b applies to application-s</w:t>
            </w:r>
            <w:bookmarkStart w:id="0" w:name="_GoBack"/>
            <w:bookmarkEnd w:id="0"/>
            <w:r w:rsidRPr="00F02A67">
              <w:rPr>
                <w:sz w:val="18"/>
                <w:lang w:val="en-GB"/>
              </w:rPr>
              <w:t xml:space="preserve">oftware only and does not relate to system-software?" </w:t>
            </w:r>
          </w:p>
        </w:tc>
        <w:tc>
          <w:tcPr>
            <w:tcW w:w="3696" w:type="dxa"/>
            <w:tcBorders>
              <w:top w:val="double" w:sz="4" w:space="0" w:color="auto"/>
            </w:tcBorders>
          </w:tcPr>
          <w:p w14:paraId="19CCD174" w14:textId="77777777" w:rsidR="004F458A" w:rsidRDefault="007A6E44" w:rsidP="00F071CE">
            <w:pPr>
              <w:pStyle w:val="formulierstandaard"/>
              <w:spacing w:before="60" w:after="60" w:line="260" w:lineRule="atLeast"/>
              <w:ind w:left="0"/>
              <w:rPr>
                <w:rFonts w:ascii="Calibri" w:hAnsi="Calibri"/>
                <w:sz w:val="18"/>
                <w:szCs w:val="18"/>
                <w:lang w:val="en-GB"/>
              </w:rPr>
            </w:pPr>
            <w:r>
              <w:rPr>
                <w:rFonts w:ascii="Calibri" w:hAnsi="Calibri"/>
                <w:sz w:val="18"/>
                <w:szCs w:val="18"/>
                <w:lang w:val="en-GB"/>
              </w:rPr>
              <w:t>The hosting services as currently required by Europeana do not comprise the provision/delivery of software to Europeana.</w:t>
            </w:r>
            <w:r w:rsidR="004F458A">
              <w:rPr>
                <w:rFonts w:ascii="Calibri" w:hAnsi="Calibri"/>
                <w:sz w:val="18"/>
                <w:szCs w:val="18"/>
                <w:lang w:val="en-GB"/>
              </w:rPr>
              <w:t xml:space="preserve"> Only a Scope Change could change this.</w:t>
            </w:r>
            <w:r>
              <w:rPr>
                <w:rFonts w:ascii="Calibri" w:hAnsi="Calibri"/>
                <w:sz w:val="18"/>
                <w:szCs w:val="18"/>
                <w:lang w:val="en-GB"/>
              </w:rPr>
              <w:t xml:space="preserve"> </w:t>
            </w:r>
          </w:p>
          <w:p w14:paraId="7E77EC77" w14:textId="618C1C64" w:rsidR="00F071CE" w:rsidRDefault="007A6E44" w:rsidP="00F071CE">
            <w:pPr>
              <w:pStyle w:val="formulierstandaard"/>
              <w:spacing w:before="60" w:after="60" w:line="260" w:lineRule="atLeast"/>
              <w:ind w:left="0"/>
              <w:rPr>
                <w:rFonts w:ascii="Calibri" w:hAnsi="Calibri"/>
                <w:sz w:val="18"/>
                <w:szCs w:val="18"/>
                <w:lang w:val="en-GB"/>
              </w:rPr>
            </w:pPr>
            <w:r>
              <w:rPr>
                <w:rFonts w:ascii="Calibri" w:hAnsi="Calibri"/>
                <w:sz w:val="18"/>
                <w:szCs w:val="18"/>
                <w:lang w:val="en-GB"/>
              </w:rPr>
              <w:t>Also s</w:t>
            </w:r>
            <w:r w:rsidR="00F071CE">
              <w:rPr>
                <w:rFonts w:ascii="Calibri" w:hAnsi="Calibri"/>
                <w:sz w:val="18"/>
                <w:szCs w:val="18"/>
                <w:lang w:val="en-GB"/>
              </w:rPr>
              <w:t>ee answer #49 for</w:t>
            </w:r>
            <w:r>
              <w:rPr>
                <w:rFonts w:ascii="Calibri" w:hAnsi="Calibri"/>
                <w:sz w:val="18"/>
                <w:szCs w:val="18"/>
                <w:lang w:val="en-GB"/>
              </w:rPr>
              <w:t xml:space="preserve"> a general explanation on the scope of the Services (i.e. </w:t>
            </w:r>
            <w:r w:rsidR="00043E1D">
              <w:rPr>
                <w:rFonts w:ascii="Calibri" w:hAnsi="Calibri"/>
                <w:sz w:val="18"/>
                <w:szCs w:val="18"/>
                <w:lang w:val="en-GB"/>
              </w:rPr>
              <w:t xml:space="preserve">the Agreement </w:t>
            </w:r>
            <w:r>
              <w:rPr>
                <w:rFonts w:ascii="Calibri" w:hAnsi="Calibri"/>
                <w:sz w:val="18"/>
                <w:szCs w:val="18"/>
                <w:lang w:val="en-GB"/>
              </w:rPr>
              <w:t>states</w:t>
            </w:r>
            <w:r w:rsidR="00043E1D">
              <w:rPr>
                <w:rFonts w:ascii="Calibri" w:hAnsi="Calibri"/>
                <w:sz w:val="18"/>
                <w:szCs w:val="18"/>
                <w:lang w:val="en-GB"/>
              </w:rPr>
              <w:t xml:space="preserve"> the main obligations of Parties in Clause 3.2 and 3.3 and the Schedules are to contain a detailed description of the Services</w:t>
            </w:r>
            <w:r>
              <w:rPr>
                <w:rFonts w:ascii="Calibri" w:hAnsi="Calibri"/>
                <w:sz w:val="18"/>
                <w:szCs w:val="18"/>
                <w:lang w:val="en-GB"/>
              </w:rPr>
              <w:t>)</w:t>
            </w:r>
            <w:r w:rsidR="00F071CE">
              <w:rPr>
                <w:rFonts w:ascii="Calibri" w:hAnsi="Calibri"/>
                <w:sz w:val="18"/>
                <w:szCs w:val="18"/>
                <w:lang w:val="en-GB"/>
              </w:rPr>
              <w:t>.</w:t>
            </w:r>
          </w:p>
          <w:p w14:paraId="39E627B1" w14:textId="572A0C95" w:rsidR="00720345" w:rsidRDefault="004F458A" w:rsidP="00ED7631">
            <w:pPr>
              <w:pStyle w:val="Geenafstand"/>
              <w:rPr>
                <w:sz w:val="18"/>
                <w:lang w:val="en-GB"/>
              </w:rPr>
            </w:pPr>
            <w:r>
              <w:rPr>
                <w:sz w:val="18"/>
                <w:lang w:val="en-GB"/>
              </w:rPr>
              <w:t xml:space="preserve">For clarity reasons </w:t>
            </w:r>
            <w:r w:rsidR="00720345">
              <w:rPr>
                <w:sz w:val="18"/>
                <w:lang w:val="en-GB"/>
              </w:rPr>
              <w:t>Clause 3.3 will be amended as follows:</w:t>
            </w:r>
          </w:p>
          <w:p w14:paraId="4D8D7C27" w14:textId="200A572F" w:rsidR="00720345" w:rsidRPr="00043E1D" w:rsidRDefault="00720345" w:rsidP="00ED7631">
            <w:pPr>
              <w:pStyle w:val="Geenafstand"/>
              <w:rPr>
                <w:i/>
                <w:sz w:val="18"/>
                <w:lang w:val="en-GB"/>
              </w:rPr>
            </w:pPr>
            <w:r w:rsidRPr="00043E1D">
              <w:rPr>
                <w:i/>
                <w:sz w:val="18"/>
                <w:lang w:val="en-GB"/>
              </w:rPr>
              <w:t>“For the purpose of this Agreement, the term ‘Services’ also includes (the provision of) all results of the Services</w:t>
            </w:r>
            <w:r w:rsidR="004F458A">
              <w:rPr>
                <w:i/>
                <w:sz w:val="18"/>
                <w:lang w:val="en-GB"/>
              </w:rPr>
              <w:t xml:space="preserve"> which Parties</w:t>
            </w:r>
            <w:r w:rsidR="00414502" w:rsidRPr="00043E1D">
              <w:rPr>
                <w:i/>
                <w:sz w:val="18"/>
                <w:lang w:val="en-GB"/>
              </w:rPr>
              <w:t xml:space="preserve"> agreed upon,</w:t>
            </w:r>
            <w:r w:rsidRPr="00043E1D">
              <w:rPr>
                <w:i/>
                <w:sz w:val="18"/>
                <w:lang w:val="en-GB"/>
              </w:rPr>
              <w:t xml:space="preserve"> </w:t>
            </w:r>
            <w:r w:rsidR="004F458A">
              <w:rPr>
                <w:i/>
                <w:sz w:val="18"/>
                <w:lang w:val="en-GB"/>
              </w:rPr>
              <w:t>such as</w:t>
            </w:r>
            <w:r w:rsidR="00923E5F" w:rsidRPr="00043E1D">
              <w:rPr>
                <w:i/>
                <w:sz w:val="18"/>
                <w:lang w:val="en-GB"/>
              </w:rPr>
              <w:t>:</w:t>
            </w:r>
          </w:p>
          <w:p w14:paraId="105B0547" w14:textId="2F1A8ECF" w:rsidR="00923E5F" w:rsidRPr="00043E1D" w:rsidRDefault="00923E5F" w:rsidP="00ED7631">
            <w:pPr>
              <w:pStyle w:val="Geenafstand"/>
              <w:rPr>
                <w:i/>
                <w:sz w:val="18"/>
                <w:lang w:val="en-GB"/>
              </w:rPr>
            </w:pPr>
            <w:r w:rsidRPr="00043E1D">
              <w:rPr>
                <w:i/>
                <w:sz w:val="18"/>
                <w:lang w:val="en-GB"/>
              </w:rPr>
              <w:t>a) access to the Services; and</w:t>
            </w:r>
          </w:p>
          <w:p w14:paraId="2BF5F571" w14:textId="5F96E123" w:rsidR="00F02A67" w:rsidRPr="00043E1D" w:rsidRDefault="00923E5F" w:rsidP="00F02A67">
            <w:pPr>
              <w:pStyle w:val="Geenafstand"/>
              <w:rPr>
                <w:i/>
                <w:sz w:val="18"/>
                <w:lang w:val="en-GB"/>
              </w:rPr>
            </w:pPr>
            <w:r w:rsidRPr="00043E1D">
              <w:rPr>
                <w:i/>
                <w:sz w:val="18"/>
                <w:lang w:val="en-GB"/>
              </w:rPr>
              <w:t>b) any and all materials (including Specifications</w:t>
            </w:r>
            <w:r w:rsidR="00414502" w:rsidRPr="00043E1D">
              <w:rPr>
                <w:i/>
                <w:sz w:val="18"/>
                <w:lang w:val="en-GB"/>
              </w:rPr>
              <w:t>, other technical documentation, reports, source code and object code of computer programs and computer systems) developed or supplied or to be developed or supplied by Supplier as part of the Services.</w:t>
            </w:r>
            <w:r w:rsidR="00043E1D">
              <w:rPr>
                <w:i/>
                <w:sz w:val="18"/>
                <w:lang w:val="en-GB"/>
              </w:rPr>
              <w:t>”</w:t>
            </w:r>
          </w:p>
        </w:tc>
      </w:tr>
      <w:tr w:rsidR="00F02A67" w:rsidRPr="00AE3D4D" w14:paraId="426E2392" w14:textId="77777777" w:rsidTr="00F974C9">
        <w:trPr>
          <w:cantSplit/>
        </w:trPr>
        <w:tc>
          <w:tcPr>
            <w:tcW w:w="753" w:type="dxa"/>
          </w:tcPr>
          <w:p w14:paraId="44E2EAAF" w14:textId="5088FA42" w:rsidR="00F02A67" w:rsidRPr="00F02A67" w:rsidRDefault="00F02A67" w:rsidP="00D57B32">
            <w:pPr>
              <w:pStyle w:val="Geenafstand"/>
              <w:jc w:val="center"/>
              <w:rPr>
                <w:sz w:val="18"/>
                <w:lang w:val="en-GB"/>
              </w:rPr>
            </w:pPr>
            <w:r w:rsidRPr="00F02A67">
              <w:rPr>
                <w:sz w:val="18"/>
                <w:lang w:val="en-GB"/>
              </w:rPr>
              <w:t>78</w:t>
            </w:r>
          </w:p>
        </w:tc>
        <w:tc>
          <w:tcPr>
            <w:tcW w:w="807" w:type="dxa"/>
          </w:tcPr>
          <w:p w14:paraId="505206A7" w14:textId="77777777" w:rsidR="00F02A67" w:rsidRPr="00F02A67" w:rsidRDefault="00F02A67" w:rsidP="00F02A67">
            <w:pPr>
              <w:pStyle w:val="Geenafstand"/>
              <w:rPr>
                <w:sz w:val="18"/>
                <w:lang w:val="en-GB"/>
              </w:rPr>
            </w:pPr>
            <w:r w:rsidRPr="00F02A67">
              <w:rPr>
                <w:sz w:val="18"/>
                <w:lang w:val="en-GB"/>
              </w:rPr>
              <w:t>Liability</w:t>
            </w:r>
          </w:p>
        </w:tc>
        <w:tc>
          <w:tcPr>
            <w:tcW w:w="1559" w:type="dxa"/>
          </w:tcPr>
          <w:p w14:paraId="75D60EA7" w14:textId="77777777" w:rsidR="00F02A67" w:rsidRPr="00F02A67" w:rsidRDefault="00F02A67" w:rsidP="00F02A67">
            <w:pPr>
              <w:pStyle w:val="Geenafstand"/>
              <w:rPr>
                <w:sz w:val="18"/>
                <w:lang w:val="en-GB"/>
              </w:rPr>
            </w:pPr>
            <w:r w:rsidRPr="00F02A67">
              <w:rPr>
                <w:sz w:val="18"/>
                <w:lang w:val="en-GB"/>
              </w:rPr>
              <w:t>Cloud hosting services agreement Appendix D</w:t>
            </w:r>
            <w:r>
              <w:rPr>
                <w:sz w:val="18"/>
                <w:lang w:val="en-GB"/>
              </w:rPr>
              <w:t xml:space="preserve"> </w:t>
            </w:r>
            <w:r w:rsidRPr="00F02A67">
              <w:rPr>
                <w:sz w:val="18"/>
                <w:lang w:val="en-GB"/>
              </w:rPr>
              <w:t>Article 18.2.d</w:t>
            </w:r>
          </w:p>
        </w:tc>
        <w:tc>
          <w:tcPr>
            <w:tcW w:w="3544" w:type="dxa"/>
          </w:tcPr>
          <w:p w14:paraId="2FFD22A4" w14:textId="77777777" w:rsidR="00F02A67" w:rsidRPr="00F02A67" w:rsidRDefault="00F02A67" w:rsidP="00F02A67">
            <w:pPr>
              <w:pStyle w:val="Geenafstand"/>
              <w:rPr>
                <w:sz w:val="18"/>
                <w:lang w:val="en-GB"/>
              </w:rPr>
            </w:pPr>
            <w:r w:rsidRPr="00F02A67">
              <w:rPr>
                <w:sz w:val="18"/>
                <w:lang w:val="en-GB"/>
              </w:rPr>
              <w:t xml:space="preserve">"Supplier wants to take out insurance for the risks that may arise under this agreement. Can Europeana inform us about the maximum damages that could be caused by a breach of article 14 or 23?" </w:t>
            </w:r>
          </w:p>
        </w:tc>
        <w:tc>
          <w:tcPr>
            <w:tcW w:w="3696" w:type="dxa"/>
          </w:tcPr>
          <w:p w14:paraId="543532F7" w14:textId="698040EC" w:rsidR="00F103B1" w:rsidRDefault="00F103B1" w:rsidP="00F02A67">
            <w:pPr>
              <w:pStyle w:val="Geenafstand"/>
              <w:rPr>
                <w:sz w:val="18"/>
                <w:lang w:val="en-GB"/>
              </w:rPr>
            </w:pPr>
            <w:r>
              <w:rPr>
                <w:sz w:val="18"/>
                <w:lang w:val="en-GB"/>
              </w:rPr>
              <w:t>The types of damage mentioned in Clause 18.2 are subject to unlimited liability of each Party.</w:t>
            </w:r>
            <w:r w:rsidR="00554560">
              <w:rPr>
                <w:sz w:val="18"/>
                <w:lang w:val="en-GB"/>
              </w:rPr>
              <w:t xml:space="preserve"> Therefore, Europeana will not state a maximum amount.</w:t>
            </w:r>
          </w:p>
          <w:p w14:paraId="176B3ECE" w14:textId="77777777" w:rsidR="00F103B1" w:rsidRDefault="00F103B1" w:rsidP="00F02A67">
            <w:pPr>
              <w:pStyle w:val="Geenafstand"/>
              <w:rPr>
                <w:sz w:val="18"/>
                <w:lang w:val="en-GB"/>
              </w:rPr>
            </w:pPr>
          </w:p>
          <w:p w14:paraId="1D26BEBA" w14:textId="47BF6038" w:rsidR="00F02A67" w:rsidRDefault="004F458A" w:rsidP="00F02A67">
            <w:pPr>
              <w:pStyle w:val="Geenafstand"/>
              <w:rPr>
                <w:sz w:val="18"/>
                <w:lang w:val="en-GB"/>
              </w:rPr>
            </w:pPr>
            <w:r>
              <w:rPr>
                <w:sz w:val="18"/>
                <w:lang w:val="en-GB"/>
              </w:rPr>
              <w:t>Clause 18.2.d will be amended as follows:</w:t>
            </w:r>
          </w:p>
          <w:p w14:paraId="13DB1C63" w14:textId="0AB1707D" w:rsidR="004F458A" w:rsidRDefault="004F458A" w:rsidP="00F02A67">
            <w:pPr>
              <w:pStyle w:val="Geenafstand"/>
              <w:rPr>
                <w:sz w:val="18"/>
                <w:lang w:val="en-GB"/>
              </w:rPr>
            </w:pPr>
            <w:r>
              <w:rPr>
                <w:sz w:val="18"/>
                <w:lang w:val="en-GB"/>
              </w:rPr>
              <w:t>“</w:t>
            </w:r>
            <w:r w:rsidR="00F103B1">
              <w:rPr>
                <w:sz w:val="18"/>
                <w:lang w:val="en-GB"/>
              </w:rPr>
              <w:t>breach of Clause 14 (Intellectual Property), Clause 15 (Infringement) and Clause 23 (Confidentiality, data protection and security.</w:t>
            </w:r>
            <w:r>
              <w:rPr>
                <w:sz w:val="18"/>
                <w:lang w:val="en-GB"/>
              </w:rPr>
              <w:t>”</w:t>
            </w:r>
          </w:p>
          <w:p w14:paraId="726FB48B" w14:textId="77777777" w:rsidR="00ED7631" w:rsidRPr="00F02A67" w:rsidRDefault="00ED7631" w:rsidP="00F02A67">
            <w:pPr>
              <w:pStyle w:val="Geenafstand"/>
              <w:rPr>
                <w:sz w:val="18"/>
                <w:lang w:val="en-GB"/>
              </w:rPr>
            </w:pPr>
          </w:p>
        </w:tc>
      </w:tr>
      <w:tr w:rsidR="00F02A67" w:rsidRPr="00AE3D4D" w14:paraId="0D28FEF1" w14:textId="77777777" w:rsidTr="00F974C9">
        <w:trPr>
          <w:cantSplit/>
        </w:trPr>
        <w:tc>
          <w:tcPr>
            <w:tcW w:w="753" w:type="dxa"/>
          </w:tcPr>
          <w:p w14:paraId="1657613F" w14:textId="71691D87" w:rsidR="00F02A67" w:rsidRPr="00F02A67" w:rsidRDefault="00F02A67" w:rsidP="00D57B32">
            <w:pPr>
              <w:pStyle w:val="Geenafstand"/>
              <w:jc w:val="center"/>
              <w:rPr>
                <w:sz w:val="18"/>
                <w:lang w:val="en-GB"/>
              </w:rPr>
            </w:pPr>
            <w:r w:rsidRPr="00F02A67">
              <w:rPr>
                <w:sz w:val="18"/>
                <w:lang w:val="en-GB"/>
              </w:rPr>
              <w:lastRenderedPageBreak/>
              <w:t>79</w:t>
            </w:r>
          </w:p>
        </w:tc>
        <w:tc>
          <w:tcPr>
            <w:tcW w:w="807" w:type="dxa"/>
          </w:tcPr>
          <w:p w14:paraId="313A731F" w14:textId="77777777" w:rsidR="00F02A67" w:rsidRPr="00F02A67" w:rsidRDefault="00F02A67" w:rsidP="00F02A67">
            <w:pPr>
              <w:pStyle w:val="Geenafstand"/>
              <w:rPr>
                <w:sz w:val="18"/>
                <w:lang w:val="en-GB"/>
              </w:rPr>
            </w:pPr>
            <w:r w:rsidRPr="00F02A67">
              <w:rPr>
                <w:sz w:val="18"/>
                <w:lang w:val="en-GB"/>
              </w:rPr>
              <w:t>Liability</w:t>
            </w:r>
          </w:p>
        </w:tc>
        <w:tc>
          <w:tcPr>
            <w:tcW w:w="1559" w:type="dxa"/>
          </w:tcPr>
          <w:p w14:paraId="2A5F3FCF" w14:textId="77777777" w:rsidR="00F02A67" w:rsidRPr="00F02A67" w:rsidRDefault="00F02A67" w:rsidP="00F02A67">
            <w:pPr>
              <w:pStyle w:val="Geenafstand"/>
              <w:rPr>
                <w:sz w:val="18"/>
                <w:lang w:val="en-GB"/>
              </w:rPr>
            </w:pPr>
            <w:r w:rsidRPr="00F02A67">
              <w:rPr>
                <w:sz w:val="18"/>
                <w:lang w:val="en-GB"/>
              </w:rPr>
              <w:t>Cloud hosting services agreement Appendix D</w:t>
            </w:r>
            <w:r>
              <w:rPr>
                <w:sz w:val="18"/>
                <w:lang w:val="en-GB"/>
              </w:rPr>
              <w:t xml:space="preserve"> </w:t>
            </w:r>
            <w:r w:rsidRPr="00F02A67">
              <w:rPr>
                <w:sz w:val="18"/>
                <w:lang w:val="en-GB"/>
              </w:rPr>
              <w:t>Article 18.3</w:t>
            </w:r>
          </w:p>
        </w:tc>
        <w:tc>
          <w:tcPr>
            <w:tcW w:w="3544" w:type="dxa"/>
          </w:tcPr>
          <w:p w14:paraId="231FAFFC" w14:textId="77777777" w:rsidR="00F02A67" w:rsidRPr="00F02A67" w:rsidRDefault="00F02A67" w:rsidP="00F02A67">
            <w:pPr>
              <w:pStyle w:val="Geenafstand"/>
              <w:rPr>
                <w:sz w:val="18"/>
                <w:lang w:val="en-GB"/>
              </w:rPr>
            </w:pPr>
            <w:r w:rsidRPr="00F02A67">
              <w:rPr>
                <w:sz w:val="18"/>
                <w:lang w:val="en-GB"/>
              </w:rPr>
              <w:t xml:space="preserve">"Europeana is entitled to terminate the agreement "for convenience" at any moment. So it is in theory possible that Supplier's  revenues are limited to a couple of months. This makes a maximum liability for a fixed  sum (€ 500.000,=) rather un reasonable. </w:t>
            </w:r>
          </w:p>
          <w:p w14:paraId="11AF0A7A" w14:textId="77777777" w:rsidR="00F02A67" w:rsidRPr="00F02A67" w:rsidRDefault="00F02A67" w:rsidP="00F02A67">
            <w:pPr>
              <w:pStyle w:val="Geenafstand"/>
              <w:rPr>
                <w:sz w:val="18"/>
                <w:lang w:val="en-GB"/>
              </w:rPr>
            </w:pPr>
            <w:r w:rsidRPr="00F02A67">
              <w:rPr>
                <w:sz w:val="18"/>
                <w:lang w:val="en-GB"/>
              </w:rPr>
              <w:t xml:space="preserve">Relating the total liability to the revenues earned will solves this disproportion, for example ' The maximum liability for Supplier will never exceed the amount paid by Europeana for the products services rendered during the months preceding the date on which the damage occurred, multiplied by 2. In all cases however, the sum total of </w:t>
            </w:r>
            <w:proofErr w:type="spellStart"/>
            <w:r w:rsidRPr="00F02A67">
              <w:rPr>
                <w:sz w:val="18"/>
                <w:lang w:val="en-GB"/>
              </w:rPr>
              <w:t>Suuplier's</w:t>
            </w:r>
            <w:proofErr w:type="spellEnd"/>
            <w:r w:rsidRPr="00F02A67">
              <w:rPr>
                <w:sz w:val="18"/>
                <w:lang w:val="en-GB"/>
              </w:rPr>
              <w:t xml:space="preserve"> liability or obligation to compensate for damages will never exceed the amount of  Euro 500,000.=.'</w:t>
            </w:r>
          </w:p>
          <w:p w14:paraId="03319914" w14:textId="77777777" w:rsidR="00F02A67" w:rsidRPr="00F02A67" w:rsidRDefault="00F02A67" w:rsidP="00F02A67">
            <w:pPr>
              <w:pStyle w:val="Geenafstand"/>
              <w:rPr>
                <w:sz w:val="18"/>
                <w:lang w:val="en-GB"/>
              </w:rPr>
            </w:pPr>
            <w:r w:rsidRPr="00F02A67">
              <w:rPr>
                <w:sz w:val="18"/>
                <w:lang w:val="en-GB"/>
              </w:rPr>
              <w:t>What can Europeana do to make this article more reasonable?</w:t>
            </w:r>
          </w:p>
        </w:tc>
        <w:tc>
          <w:tcPr>
            <w:tcW w:w="3696" w:type="dxa"/>
          </w:tcPr>
          <w:p w14:paraId="63FF88A3" w14:textId="77777777" w:rsidR="00A71615" w:rsidRDefault="00A71615" w:rsidP="007B71E5">
            <w:pPr>
              <w:pStyle w:val="Geenafstand"/>
              <w:rPr>
                <w:sz w:val="18"/>
                <w:lang w:val="en-GB"/>
              </w:rPr>
            </w:pPr>
            <w:r>
              <w:rPr>
                <w:sz w:val="18"/>
                <w:lang w:val="en-GB"/>
              </w:rPr>
              <w:t>Based on the amount you mention in your question, Europeana assumes that your question relates to Clause 18.5 instead of 18.3.</w:t>
            </w:r>
          </w:p>
          <w:p w14:paraId="5D29C229" w14:textId="77777777" w:rsidR="00A71615" w:rsidRDefault="00A71615" w:rsidP="007B71E5">
            <w:pPr>
              <w:pStyle w:val="Geenafstand"/>
              <w:rPr>
                <w:sz w:val="18"/>
                <w:lang w:val="en-GB"/>
              </w:rPr>
            </w:pPr>
          </w:p>
          <w:p w14:paraId="20CA54EE" w14:textId="05BB4175" w:rsidR="00F02A67" w:rsidRPr="00F02A67" w:rsidRDefault="00151FFF" w:rsidP="007B71E5">
            <w:pPr>
              <w:pStyle w:val="Geenafstand"/>
              <w:rPr>
                <w:sz w:val="18"/>
                <w:lang w:val="en-GB"/>
              </w:rPr>
            </w:pPr>
            <w:r>
              <w:rPr>
                <w:sz w:val="18"/>
                <w:lang w:val="en-GB"/>
              </w:rPr>
              <w:t>Europeana does not agree that Clause 18.</w:t>
            </w:r>
            <w:r w:rsidR="00A71615">
              <w:rPr>
                <w:sz w:val="18"/>
                <w:lang w:val="en-GB"/>
              </w:rPr>
              <w:t>5</w:t>
            </w:r>
            <w:r>
              <w:rPr>
                <w:sz w:val="18"/>
                <w:lang w:val="en-GB"/>
              </w:rPr>
              <w:t xml:space="preserve"> is unreasonable. Firstly,</w:t>
            </w:r>
            <w:r w:rsidR="00A71615">
              <w:rPr>
                <w:sz w:val="18"/>
                <w:lang w:val="en-GB"/>
              </w:rPr>
              <w:t xml:space="preserve"> termination for convenience is connected to a termination fee (see Clause 20.7 of the Agreement and Paragraph 3 of Schedule 6). Secondly, the amount mentioned in</w:t>
            </w:r>
            <w:r>
              <w:rPr>
                <w:sz w:val="18"/>
                <w:lang w:val="en-GB"/>
              </w:rPr>
              <w:t xml:space="preserve"> Clause 18.</w:t>
            </w:r>
            <w:r w:rsidR="00A71615">
              <w:rPr>
                <w:sz w:val="18"/>
                <w:lang w:val="en-GB"/>
              </w:rPr>
              <w:t>5</w:t>
            </w:r>
            <w:r>
              <w:rPr>
                <w:sz w:val="18"/>
                <w:lang w:val="en-GB"/>
              </w:rPr>
              <w:t xml:space="preserve"> </w:t>
            </w:r>
            <w:r w:rsidR="00A71615">
              <w:rPr>
                <w:sz w:val="18"/>
                <w:lang w:val="en-GB"/>
              </w:rPr>
              <w:t>stays well within standard insurable</w:t>
            </w:r>
            <w:r>
              <w:rPr>
                <w:sz w:val="18"/>
                <w:lang w:val="en-GB"/>
              </w:rPr>
              <w:t xml:space="preserve"> amounts. </w:t>
            </w:r>
            <w:r w:rsidR="00486D98">
              <w:rPr>
                <w:sz w:val="18"/>
                <w:lang w:val="en-GB"/>
              </w:rPr>
              <w:t>Thirdly, the potential direct damage amounts for Europeana may very well be higher than EUR 500,000.</w:t>
            </w:r>
          </w:p>
        </w:tc>
      </w:tr>
      <w:tr w:rsidR="00F02A67" w:rsidRPr="00AE3D4D" w14:paraId="4A62E035" w14:textId="77777777" w:rsidTr="00F974C9">
        <w:trPr>
          <w:cantSplit/>
        </w:trPr>
        <w:tc>
          <w:tcPr>
            <w:tcW w:w="753" w:type="dxa"/>
          </w:tcPr>
          <w:p w14:paraId="78C90ACF" w14:textId="260A7CC8" w:rsidR="00F02A67" w:rsidRPr="00F02A67" w:rsidRDefault="00F02A67" w:rsidP="00D57B32">
            <w:pPr>
              <w:pStyle w:val="Geenafstand"/>
              <w:jc w:val="center"/>
              <w:rPr>
                <w:sz w:val="18"/>
                <w:lang w:val="en-GB"/>
              </w:rPr>
            </w:pPr>
            <w:r w:rsidRPr="00F02A67">
              <w:rPr>
                <w:sz w:val="18"/>
                <w:lang w:val="en-GB"/>
              </w:rPr>
              <w:t>80</w:t>
            </w:r>
          </w:p>
        </w:tc>
        <w:tc>
          <w:tcPr>
            <w:tcW w:w="807" w:type="dxa"/>
          </w:tcPr>
          <w:p w14:paraId="53B0AE4B" w14:textId="77777777" w:rsidR="00F02A67" w:rsidRPr="00F02A67" w:rsidRDefault="00F02A67" w:rsidP="00F02A67">
            <w:pPr>
              <w:pStyle w:val="Geenafstand"/>
              <w:rPr>
                <w:sz w:val="18"/>
                <w:lang w:val="en-GB"/>
              </w:rPr>
            </w:pPr>
            <w:r w:rsidRPr="00F02A67">
              <w:rPr>
                <w:sz w:val="18"/>
                <w:lang w:val="en-GB"/>
              </w:rPr>
              <w:t>Liability</w:t>
            </w:r>
          </w:p>
        </w:tc>
        <w:tc>
          <w:tcPr>
            <w:tcW w:w="1559" w:type="dxa"/>
          </w:tcPr>
          <w:p w14:paraId="3C1B6044" w14:textId="77777777" w:rsidR="00F02A67" w:rsidRPr="00F02A67" w:rsidRDefault="00F02A67" w:rsidP="00F02A67">
            <w:pPr>
              <w:pStyle w:val="Geenafstand"/>
              <w:rPr>
                <w:sz w:val="18"/>
                <w:lang w:val="en-GB"/>
              </w:rPr>
            </w:pPr>
            <w:r w:rsidRPr="00F02A67">
              <w:rPr>
                <w:sz w:val="18"/>
                <w:lang w:val="en-GB"/>
              </w:rPr>
              <w:t>Cloud hosting services agreement Appendix D</w:t>
            </w:r>
            <w:r>
              <w:rPr>
                <w:sz w:val="18"/>
                <w:lang w:val="en-GB"/>
              </w:rPr>
              <w:t xml:space="preserve"> </w:t>
            </w:r>
            <w:r w:rsidRPr="00F02A67">
              <w:rPr>
                <w:sz w:val="18"/>
                <w:lang w:val="en-GB"/>
              </w:rPr>
              <w:t>Article 18.4c</w:t>
            </w:r>
          </w:p>
        </w:tc>
        <w:tc>
          <w:tcPr>
            <w:tcW w:w="3544" w:type="dxa"/>
          </w:tcPr>
          <w:p w14:paraId="0148F590" w14:textId="77777777" w:rsidR="00F02A67" w:rsidRPr="00F02A67" w:rsidRDefault="00F02A67" w:rsidP="00F02A67">
            <w:pPr>
              <w:pStyle w:val="Geenafstand"/>
              <w:rPr>
                <w:sz w:val="18"/>
                <w:lang w:val="en-GB"/>
              </w:rPr>
            </w:pPr>
            <w:r w:rsidRPr="00F02A67">
              <w:rPr>
                <w:sz w:val="18"/>
                <w:lang w:val="en-GB"/>
              </w:rPr>
              <w:t>"Based on the current information provided by Europeana it is not possible to make an useful estimation of the costs of 'cost of restoring lost, damaged or corrupted software or data (including Europeana data) and consequent recovery or rework'.</w:t>
            </w:r>
          </w:p>
          <w:p w14:paraId="67013528" w14:textId="77777777" w:rsidR="00F02A67" w:rsidRPr="00F02A67" w:rsidRDefault="00F02A67" w:rsidP="00F02A67">
            <w:pPr>
              <w:pStyle w:val="Geenafstand"/>
              <w:rPr>
                <w:sz w:val="18"/>
                <w:lang w:val="en-GB"/>
              </w:rPr>
            </w:pPr>
            <w:r w:rsidRPr="00F02A67">
              <w:rPr>
                <w:sz w:val="18"/>
                <w:lang w:val="en-GB"/>
              </w:rPr>
              <w:t>Depending on questions like 'Which sources are available for recovery/rebuilding of lost data and are these sources in a digital form?', Supplier might advise Europeana to take additional measures for storing data or to choose for doubling the back-up system. Is Europeana willing to take such measures at the expense of Europeana -if reasonable- to reduce the risk of loss of data? "</w:t>
            </w:r>
          </w:p>
        </w:tc>
        <w:tc>
          <w:tcPr>
            <w:tcW w:w="3696" w:type="dxa"/>
          </w:tcPr>
          <w:p w14:paraId="722D2EA2" w14:textId="6B7E8A59" w:rsidR="00175249" w:rsidRPr="00486D98" w:rsidRDefault="00C42494" w:rsidP="00175249">
            <w:pPr>
              <w:pStyle w:val="Geenafstand"/>
              <w:rPr>
                <w:sz w:val="18"/>
                <w:szCs w:val="18"/>
                <w:lang w:val="en-GB"/>
              </w:rPr>
            </w:pPr>
            <w:r>
              <w:rPr>
                <w:sz w:val="18"/>
                <w:szCs w:val="18"/>
                <w:lang w:val="en-GB"/>
              </w:rPr>
              <w:t xml:space="preserve">Making regular back-ups is actually part of the Services. See requirements PS-4-16 and PR-2-2. </w:t>
            </w:r>
            <w:r w:rsidR="00486D98">
              <w:rPr>
                <w:sz w:val="18"/>
                <w:szCs w:val="18"/>
                <w:lang w:val="en-GB"/>
              </w:rPr>
              <w:t>It is up to you to decide which back-up facilities are required and price those facilities in your offer.</w:t>
            </w:r>
            <w:r w:rsidR="00175249">
              <w:rPr>
                <w:sz w:val="18"/>
                <w:szCs w:val="18"/>
                <w:lang w:val="en-GB"/>
              </w:rPr>
              <w:t xml:space="preserve"> </w:t>
            </w:r>
          </w:p>
        </w:tc>
      </w:tr>
    </w:tbl>
    <w:p w14:paraId="4E4025B3" w14:textId="77777777" w:rsidR="00D03586" w:rsidRPr="006B004E" w:rsidRDefault="00D03586" w:rsidP="00B77067">
      <w:pPr>
        <w:rPr>
          <w:lang w:val="en-GB"/>
        </w:rPr>
      </w:pPr>
    </w:p>
    <w:sectPr w:rsidR="00D03586" w:rsidRPr="006B004E" w:rsidSect="00F5295E">
      <w:headerReference w:type="default" r:id="rId9"/>
      <w:footerReference w:type="default" r:id="rId10"/>
      <w:headerReference w:type="first" r:id="rId11"/>
      <w:footerReference w:type="first" r:id="rId12"/>
      <w:type w:val="continuous"/>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FA20B" w14:textId="77777777" w:rsidR="009D1CDE" w:rsidRDefault="009D1CDE">
      <w:r>
        <w:separator/>
      </w:r>
    </w:p>
  </w:endnote>
  <w:endnote w:type="continuationSeparator" w:id="0">
    <w:p w14:paraId="6D47A759" w14:textId="77777777" w:rsidR="009D1CDE" w:rsidRDefault="009D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22FC" w14:textId="72EAF424" w:rsidR="00486D98" w:rsidRPr="00CC1BE4" w:rsidRDefault="00486D98" w:rsidP="00CC1BE4">
    <w:pPr>
      <w:pStyle w:val="Voettekst"/>
      <w:rPr>
        <w:lang w:val="en-GB"/>
      </w:rPr>
    </w:pPr>
    <w:r w:rsidRPr="00FC7689">
      <w:rPr>
        <w:lang w:val="en-GB"/>
      </w:rPr>
      <w:t>Europeana - PETP - Hosting services</w:t>
    </w:r>
    <w:r>
      <w:rPr>
        <w:lang w:val="en-GB"/>
      </w:rPr>
      <w:t xml:space="preserve"> -</w:t>
    </w:r>
    <w:r w:rsidRPr="00CC1BE4">
      <w:rPr>
        <w:lang w:val="en-GB"/>
      </w:rPr>
      <w:t xml:space="preserve"> Summary of Additional Information and Changes </w:t>
    </w:r>
    <w:r w:rsidR="00AE3D4D">
      <w:rPr>
        <w:lang w:val="en-GB"/>
      </w:rPr>
      <w:t>3</w:t>
    </w:r>
    <w:r w:rsidRPr="00FC7689">
      <w:rPr>
        <w:lang w:val="en-GB"/>
      </w:rPr>
      <w:tab/>
      <w:t xml:space="preserve">Page </w:t>
    </w:r>
    <w:r>
      <w:rPr>
        <w:b/>
      </w:rPr>
      <w:fldChar w:fldCharType="begin"/>
    </w:r>
    <w:r w:rsidRPr="00FC7689">
      <w:rPr>
        <w:b/>
        <w:lang w:val="en-GB"/>
      </w:rPr>
      <w:instrText>PAGE  \* Arabic  \* MERGEFORMAT</w:instrText>
    </w:r>
    <w:r>
      <w:rPr>
        <w:b/>
      </w:rPr>
      <w:fldChar w:fldCharType="separate"/>
    </w:r>
    <w:r w:rsidR="00AE3D4D">
      <w:rPr>
        <w:b/>
        <w:noProof/>
        <w:lang w:val="en-GB"/>
      </w:rPr>
      <w:t>2</w:t>
    </w:r>
    <w:r>
      <w:rPr>
        <w:b/>
      </w:rPr>
      <w:fldChar w:fldCharType="end"/>
    </w:r>
    <w:r w:rsidRPr="00FC7689">
      <w:rPr>
        <w:lang w:val="en-GB"/>
      </w:rPr>
      <w:t xml:space="preserve"> of </w:t>
    </w:r>
    <w:r>
      <w:rPr>
        <w:b/>
      </w:rPr>
      <w:fldChar w:fldCharType="begin"/>
    </w:r>
    <w:r w:rsidRPr="00FC7689">
      <w:rPr>
        <w:b/>
        <w:lang w:val="en-GB"/>
      </w:rPr>
      <w:instrText>NUMPAGES  \* Arabic  \* MERGEFORMAT</w:instrText>
    </w:r>
    <w:r>
      <w:rPr>
        <w:b/>
      </w:rPr>
      <w:fldChar w:fldCharType="separate"/>
    </w:r>
    <w:r w:rsidR="00AE3D4D">
      <w:rPr>
        <w:b/>
        <w:noProof/>
        <w:lang w:val="en-G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CDF4" w14:textId="69507618" w:rsidR="00486D98" w:rsidRPr="00FC7689" w:rsidRDefault="00486D98" w:rsidP="00FC7689">
    <w:pPr>
      <w:pStyle w:val="Voettekst"/>
      <w:tabs>
        <w:tab w:val="left" w:pos="142"/>
      </w:tabs>
      <w:jc w:val="right"/>
      <w:rPr>
        <w:lang w:val="en-GB"/>
      </w:rPr>
    </w:pPr>
    <w:r w:rsidRPr="00FC7689">
      <w:rPr>
        <w:lang w:val="en-GB"/>
      </w:rPr>
      <w:t>Europeana - PETP - Hosting services</w:t>
    </w:r>
    <w:r>
      <w:rPr>
        <w:lang w:val="en-GB"/>
      </w:rPr>
      <w:t xml:space="preserve"> - </w:t>
    </w:r>
    <w:r w:rsidRPr="00CC1BE4">
      <w:rPr>
        <w:lang w:val="en-GB"/>
      </w:rPr>
      <w:t xml:space="preserve">Summary of Additional Information and Changes </w:t>
    </w:r>
    <w:r w:rsidR="00AE3D4D">
      <w:rPr>
        <w:lang w:val="en-GB"/>
      </w:rPr>
      <w:t>3</w:t>
    </w:r>
    <w:r w:rsidRPr="00FC7689">
      <w:rPr>
        <w:lang w:val="en-GB"/>
      </w:rPr>
      <w:tab/>
      <w:t xml:space="preserve">Page </w:t>
    </w:r>
    <w:r>
      <w:rPr>
        <w:b/>
      </w:rPr>
      <w:fldChar w:fldCharType="begin"/>
    </w:r>
    <w:r w:rsidRPr="00FC7689">
      <w:rPr>
        <w:b/>
        <w:lang w:val="en-GB"/>
      </w:rPr>
      <w:instrText>PAGE  \* Arabic  \* MERGEFORMAT</w:instrText>
    </w:r>
    <w:r>
      <w:rPr>
        <w:b/>
      </w:rPr>
      <w:fldChar w:fldCharType="separate"/>
    </w:r>
    <w:r w:rsidR="00AE3D4D">
      <w:rPr>
        <w:b/>
        <w:noProof/>
        <w:lang w:val="en-GB"/>
      </w:rPr>
      <w:t>1</w:t>
    </w:r>
    <w:r>
      <w:rPr>
        <w:b/>
      </w:rPr>
      <w:fldChar w:fldCharType="end"/>
    </w:r>
    <w:r w:rsidRPr="00FC7689">
      <w:rPr>
        <w:lang w:val="en-GB"/>
      </w:rPr>
      <w:t xml:space="preserve"> of </w:t>
    </w:r>
    <w:r>
      <w:rPr>
        <w:b/>
      </w:rPr>
      <w:fldChar w:fldCharType="begin"/>
    </w:r>
    <w:r w:rsidRPr="00FC7689">
      <w:rPr>
        <w:b/>
        <w:lang w:val="en-GB"/>
      </w:rPr>
      <w:instrText>NUMPAGES  \* Arabic  \* MERGEFORMAT</w:instrText>
    </w:r>
    <w:r>
      <w:rPr>
        <w:b/>
      </w:rPr>
      <w:fldChar w:fldCharType="separate"/>
    </w:r>
    <w:r w:rsidR="00AE3D4D">
      <w:rPr>
        <w:b/>
        <w:noProof/>
        <w:lang w:val="en-GB"/>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B83B" w14:textId="77777777" w:rsidR="009D1CDE" w:rsidRDefault="009D1CDE">
      <w:r>
        <w:separator/>
      </w:r>
    </w:p>
  </w:footnote>
  <w:footnote w:type="continuationSeparator" w:id="0">
    <w:p w14:paraId="38B7E35D" w14:textId="77777777" w:rsidR="009D1CDE" w:rsidRDefault="009D1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0" w:type="dxa"/>
      <w:tblInd w:w="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6D98" w:rsidRPr="00F731C9" w14:paraId="18F80772" w14:textId="77777777" w:rsidTr="00B8479E">
      <w:trPr>
        <w:trHeight w:hRule="exact" w:val="1083"/>
      </w:trPr>
      <w:tc>
        <w:tcPr>
          <w:tcW w:w="5220" w:type="dxa"/>
          <w:tcBorders>
            <w:top w:val="nil"/>
            <w:left w:val="nil"/>
            <w:bottom w:val="nil"/>
            <w:right w:val="nil"/>
          </w:tcBorders>
        </w:tcPr>
        <w:p w14:paraId="5986870E" w14:textId="77777777" w:rsidR="00486D98" w:rsidRPr="003E5443" w:rsidRDefault="00486D98" w:rsidP="00B8479E">
          <w:pPr>
            <w:pStyle w:val="Koptekst"/>
            <w:jc w:val="right"/>
          </w:pPr>
          <w:r>
            <w:rPr>
              <w:noProof/>
            </w:rPr>
            <w:drawing>
              <wp:anchor distT="0" distB="0" distL="114300" distR="114300" simplePos="0" relativeHeight="251660288" behindDoc="0" locked="0" layoutInCell="1" allowOverlap="1" wp14:anchorId="29346732" wp14:editId="5A67A7CE">
                <wp:simplePos x="0" y="0"/>
                <wp:positionH relativeFrom="column">
                  <wp:posOffset>-597535</wp:posOffset>
                </wp:positionH>
                <wp:positionV relativeFrom="paragraph">
                  <wp:posOffset>52070</wp:posOffset>
                </wp:positionV>
                <wp:extent cx="1821485" cy="977530"/>
                <wp:effectExtent l="0" t="0" r="762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a-300x161.jpg"/>
                        <pic:cNvPicPr/>
                      </pic:nvPicPr>
                      <pic:blipFill>
                        <a:blip r:embed="rId1">
                          <a:extLst>
                            <a:ext uri="{28A0092B-C50C-407E-A947-70E740481C1C}">
                              <a14:useLocalDpi xmlns:a14="http://schemas.microsoft.com/office/drawing/2010/main" val="0"/>
                            </a:ext>
                          </a:extLst>
                        </a:blip>
                        <a:stretch>
                          <a:fillRect/>
                        </a:stretch>
                      </pic:blipFill>
                      <pic:spPr>
                        <a:xfrm>
                          <a:off x="0" y="0"/>
                          <a:ext cx="1821485" cy="977530"/>
                        </a:xfrm>
                        <a:prstGeom prst="rect">
                          <a:avLst/>
                        </a:prstGeom>
                      </pic:spPr>
                    </pic:pic>
                  </a:graphicData>
                </a:graphic>
                <wp14:sizeRelH relativeFrom="page">
                  <wp14:pctWidth>0</wp14:pctWidth>
                </wp14:sizeRelH>
                <wp14:sizeRelV relativeFrom="page">
                  <wp14:pctHeight>0</wp14:pctHeight>
                </wp14:sizeRelV>
              </wp:anchor>
            </w:drawing>
          </w:r>
        </w:p>
      </w:tc>
    </w:tr>
  </w:tbl>
  <w:p w14:paraId="7E424E57" w14:textId="77777777" w:rsidR="00486D98" w:rsidRDefault="00486D9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D4688" w14:textId="77777777" w:rsidR="00486D98" w:rsidRDefault="00486D98" w:rsidP="00B62F6D">
    <w:pPr>
      <w:pStyle w:val="Koptekst"/>
      <w:tabs>
        <w:tab w:val="clear" w:pos="4536"/>
        <w:tab w:val="center" w:pos="3969"/>
      </w:tabs>
    </w:pPr>
    <w:r>
      <w:rPr>
        <w:noProof/>
      </w:rPr>
      <w:drawing>
        <wp:anchor distT="0" distB="0" distL="114300" distR="114300" simplePos="0" relativeHeight="251658240" behindDoc="0" locked="0" layoutInCell="1" allowOverlap="1" wp14:anchorId="559D5DFB" wp14:editId="112B3F5A">
          <wp:simplePos x="0" y="0"/>
          <wp:positionH relativeFrom="column">
            <wp:posOffset>1415720</wp:posOffset>
          </wp:positionH>
          <wp:positionV relativeFrom="paragraph">
            <wp:posOffset>-100330</wp:posOffset>
          </wp:positionV>
          <wp:extent cx="1821485" cy="977530"/>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a-300x161.jpg"/>
                  <pic:cNvPicPr/>
                </pic:nvPicPr>
                <pic:blipFill>
                  <a:blip r:embed="rId1">
                    <a:extLst>
                      <a:ext uri="{28A0092B-C50C-407E-A947-70E740481C1C}">
                        <a14:useLocalDpi xmlns:a14="http://schemas.microsoft.com/office/drawing/2010/main" val="0"/>
                      </a:ext>
                    </a:extLst>
                  </a:blip>
                  <a:stretch>
                    <a:fillRect/>
                  </a:stretch>
                </pic:blipFill>
                <pic:spPr>
                  <a:xfrm>
                    <a:off x="0" y="0"/>
                    <a:ext cx="1821485" cy="97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D8F"/>
    <w:multiLevelType w:val="hybridMultilevel"/>
    <w:tmpl w:val="F9A27872"/>
    <w:lvl w:ilvl="0" w:tplc="96DE6B3A">
      <w:start w:val="1"/>
      <w:numFmt w:val="bullet"/>
      <w:lvlText w:val=""/>
      <w:lvlJc w:val="left"/>
      <w:pPr>
        <w:tabs>
          <w:tab w:val="num" w:pos="1400"/>
        </w:tabs>
        <w:ind w:left="1400" w:hanging="360"/>
      </w:pPr>
      <w:rPr>
        <w:rFonts w:ascii="Symbol" w:hAnsi="Symbol" w:hint="default"/>
      </w:rPr>
    </w:lvl>
    <w:lvl w:ilvl="1" w:tplc="1EDE8F68">
      <w:start w:val="1"/>
      <w:numFmt w:val="bullet"/>
      <w:lvlText w:val="o"/>
      <w:lvlJc w:val="left"/>
      <w:pPr>
        <w:tabs>
          <w:tab w:val="num" w:pos="2120"/>
        </w:tabs>
        <w:ind w:left="2120" w:hanging="360"/>
      </w:pPr>
      <w:rPr>
        <w:rFonts w:ascii="Courier New" w:hAnsi="Courier New" w:cs="Courier New" w:hint="default"/>
      </w:rPr>
    </w:lvl>
    <w:lvl w:ilvl="2" w:tplc="08CCB482" w:tentative="1">
      <w:start w:val="1"/>
      <w:numFmt w:val="bullet"/>
      <w:lvlText w:val=""/>
      <w:lvlJc w:val="left"/>
      <w:pPr>
        <w:tabs>
          <w:tab w:val="num" w:pos="2840"/>
        </w:tabs>
        <w:ind w:left="2840" w:hanging="360"/>
      </w:pPr>
      <w:rPr>
        <w:rFonts w:ascii="Wingdings" w:hAnsi="Wingdings" w:hint="default"/>
      </w:rPr>
    </w:lvl>
    <w:lvl w:ilvl="3" w:tplc="752ECE60" w:tentative="1">
      <w:start w:val="1"/>
      <w:numFmt w:val="bullet"/>
      <w:lvlText w:val=""/>
      <w:lvlJc w:val="left"/>
      <w:pPr>
        <w:tabs>
          <w:tab w:val="num" w:pos="3560"/>
        </w:tabs>
        <w:ind w:left="3560" w:hanging="360"/>
      </w:pPr>
      <w:rPr>
        <w:rFonts w:ascii="Symbol" w:hAnsi="Symbol" w:hint="default"/>
      </w:rPr>
    </w:lvl>
    <w:lvl w:ilvl="4" w:tplc="D79AA798" w:tentative="1">
      <w:start w:val="1"/>
      <w:numFmt w:val="bullet"/>
      <w:lvlText w:val="o"/>
      <w:lvlJc w:val="left"/>
      <w:pPr>
        <w:tabs>
          <w:tab w:val="num" w:pos="4280"/>
        </w:tabs>
        <w:ind w:left="4280" w:hanging="360"/>
      </w:pPr>
      <w:rPr>
        <w:rFonts w:ascii="Courier New" w:hAnsi="Courier New" w:cs="Courier New" w:hint="default"/>
      </w:rPr>
    </w:lvl>
    <w:lvl w:ilvl="5" w:tplc="18700854" w:tentative="1">
      <w:start w:val="1"/>
      <w:numFmt w:val="bullet"/>
      <w:lvlText w:val=""/>
      <w:lvlJc w:val="left"/>
      <w:pPr>
        <w:tabs>
          <w:tab w:val="num" w:pos="5000"/>
        </w:tabs>
        <w:ind w:left="5000" w:hanging="360"/>
      </w:pPr>
      <w:rPr>
        <w:rFonts w:ascii="Wingdings" w:hAnsi="Wingdings" w:hint="default"/>
      </w:rPr>
    </w:lvl>
    <w:lvl w:ilvl="6" w:tplc="DC7C3408" w:tentative="1">
      <w:start w:val="1"/>
      <w:numFmt w:val="bullet"/>
      <w:lvlText w:val=""/>
      <w:lvlJc w:val="left"/>
      <w:pPr>
        <w:tabs>
          <w:tab w:val="num" w:pos="5720"/>
        </w:tabs>
        <w:ind w:left="5720" w:hanging="360"/>
      </w:pPr>
      <w:rPr>
        <w:rFonts w:ascii="Symbol" w:hAnsi="Symbol" w:hint="default"/>
      </w:rPr>
    </w:lvl>
    <w:lvl w:ilvl="7" w:tplc="63FAEBB8" w:tentative="1">
      <w:start w:val="1"/>
      <w:numFmt w:val="bullet"/>
      <w:lvlText w:val="o"/>
      <w:lvlJc w:val="left"/>
      <w:pPr>
        <w:tabs>
          <w:tab w:val="num" w:pos="6440"/>
        </w:tabs>
        <w:ind w:left="6440" w:hanging="360"/>
      </w:pPr>
      <w:rPr>
        <w:rFonts w:ascii="Courier New" w:hAnsi="Courier New" w:cs="Courier New" w:hint="default"/>
      </w:rPr>
    </w:lvl>
    <w:lvl w:ilvl="8" w:tplc="A080B4D8" w:tentative="1">
      <w:start w:val="1"/>
      <w:numFmt w:val="bullet"/>
      <w:lvlText w:val=""/>
      <w:lvlJc w:val="left"/>
      <w:pPr>
        <w:tabs>
          <w:tab w:val="num" w:pos="7160"/>
        </w:tabs>
        <w:ind w:left="7160" w:hanging="360"/>
      </w:pPr>
      <w:rPr>
        <w:rFonts w:ascii="Wingdings" w:hAnsi="Wingdings" w:hint="default"/>
      </w:rPr>
    </w:lvl>
  </w:abstractNum>
  <w:abstractNum w:abstractNumId="1">
    <w:nsid w:val="08FE3A0F"/>
    <w:multiLevelType w:val="hybridMultilevel"/>
    <w:tmpl w:val="1AB287D0"/>
    <w:lvl w:ilvl="0" w:tplc="942849AA">
      <w:numFmt w:val="bullet"/>
      <w:lvlText w:val="-"/>
      <w:lvlJc w:val="left"/>
      <w:pPr>
        <w:tabs>
          <w:tab w:val="num" w:pos="1400"/>
        </w:tabs>
        <w:ind w:left="1400" w:hanging="360"/>
      </w:pPr>
      <w:rPr>
        <w:rFonts w:ascii="Arial" w:eastAsia="DaunPenh" w:hAnsi="Arial" w:cs="Arial" w:hint="default"/>
      </w:rPr>
    </w:lvl>
    <w:lvl w:ilvl="1" w:tplc="78FCCF8C" w:tentative="1">
      <w:start w:val="1"/>
      <w:numFmt w:val="bullet"/>
      <w:lvlText w:val="o"/>
      <w:lvlJc w:val="left"/>
      <w:pPr>
        <w:tabs>
          <w:tab w:val="num" w:pos="1440"/>
        </w:tabs>
        <w:ind w:left="1440" w:hanging="360"/>
      </w:pPr>
      <w:rPr>
        <w:rFonts w:ascii="Courier New" w:hAnsi="Courier New" w:cs="Courier New" w:hint="default"/>
      </w:rPr>
    </w:lvl>
    <w:lvl w:ilvl="2" w:tplc="AA3EB376" w:tentative="1">
      <w:start w:val="1"/>
      <w:numFmt w:val="bullet"/>
      <w:lvlText w:val=""/>
      <w:lvlJc w:val="left"/>
      <w:pPr>
        <w:tabs>
          <w:tab w:val="num" w:pos="2160"/>
        </w:tabs>
        <w:ind w:left="2160" w:hanging="360"/>
      </w:pPr>
      <w:rPr>
        <w:rFonts w:ascii="Wingdings" w:hAnsi="Wingdings" w:hint="default"/>
      </w:rPr>
    </w:lvl>
    <w:lvl w:ilvl="3" w:tplc="43DC9EBE" w:tentative="1">
      <w:start w:val="1"/>
      <w:numFmt w:val="bullet"/>
      <w:lvlText w:val=""/>
      <w:lvlJc w:val="left"/>
      <w:pPr>
        <w:tabs>
          <w:tab w:val="num" w:pos="2880"/>
        </w:tabs>
        <w:ind w:left="2880" w:hanging="360"/>
      </w:pPr>
      <w:rPr>
        <w:rFonts w:ascii="Symbol" w:hAnsi="Symbol" w:hint="default"/>
      </w:rPr>
    </w:lvl>
    <w:lvl w:ilvl="4" w:tplc="854659F2" w:tentative="1">
      <w:start w:val="1"/>
      <w:numFmt w:val="bullet"/>
      <w:lvlText w:val="o"/>
      <w:lvlJc w:val="left"/>
      <w:pPr>
        <w:tabs>
          <w:tab w:val="num" w:pos="3600"/>
        </w:tabs>
        <w:ind w:left="3600" w:hanging="360"/>
      </w:pPr>
      <w:rPr>
        <w:rFonts w:ascii="Courier New" w:hAnsi="Courier New" w:cs="Courier New" w:hint="default"/>
      </w:rPr>
    </w:lvl>
    <w:lvl w:ilvl="5" w:tplc="0128D8D4" w:tentative="1">
      <w:start w:val="1"/>
      <w:numFmt w:val="bullet"/>
      <w:lvlText w:val=""/>
      <w:lvlJc w:val="left"/>
      <w:pPr>
        <w:tabs>
          <w:tab w:val="num" w:pos="4320"/>
        </w:tabs>
        <w:ind w:left="4320" w:hanging="360"/>
      </w:pPr>
      <w:rPr>
        <w:rFonts w:ascii="Wingdings" w:hAnsi="Wingdings" w:hint="default"/>
      </w:rPr>
    </w:lvl>
    <w:lvl w:ilvl="6" w:tplc="BBDC8EA4" w:tentative="1">
      <w:start w:val="1"/>
      <w:numFmt w:val="bullet"/>
      <w:lvlText w:val=""/>
      <w:lvlJc w:val="left"/>
      <w:pPr>
        <w:tabs>
          <w:tab w:val="num" w:pos="5040"/>
        </w:tabs>
        <w:ind w:left="5040" w:hanging="360"/>
      </w:pPr>
      <w:rPr>
        <w:rFonts w:ascii="Symbol" w:hAnsi="Symbol" w:hint="default"/>
      </w:rPr>
    </w:lvl>
    <w:lvl w:ilvl="7" w:tplc="D1924940" w:tentative="1">
      <w:start w:val="1"/>
      <w:numFmt w:val="bullet"/>
      <w:lvlText w:val="o"/>
      <w:lvlJc w:val="left"/>
      <w:pPr>
        <w:tabs>
          <w:tab w:val="num" w:pos="5760"/>
        </w:tabs>
        <w:ind w:left="5760" w:hanging="360"/>
      </w:pPr>
      <w:rPr>
        <w:rFonts w:ascii="Courier New" w:hAnsi="Courier New" w:cs="Courier New" w:hint="default"/>
      </w:rPr>
    </w:lvl>
    <w:lvl w:ilvl="8" w:tplc="A88800E8" w:tentative="1">
      <w:start w:val="1"/>
      <w:numFmt w:val="bullet"/>
      <w:lvlText w:val=""/>
      <w:lvlJc w:val="left"/>
      <w:pPr>
        <w:tabs>
          <w:tab w:val="num" w:pos="6480"/>
        </w:tabs>
        <w:ind w:left="6480" w:hanging="360"/>
      </w:pPr>
      <w:rPr>
        <w:rFonts w:ascii="Wingdings" w:hAnsi="Wingdings" w:hint="default"/>
      </w:rPr>
    </w:lvl>
  </w:abstractNum>
  <w:abstractNum w:abstractNumId="2">
    <w:nsid w:val="12E2125F"/>
    <w:multiLevelType w:val="hybridMultilevel"/>
    <w:tmpl w:val="C67C2734"/>
    <w:lvl w:ilvl="0" w:tplc="0B5640D2">
      <w:numFmt w:val="bullet"/>
      <w:lvlText w:val="-"/>
      <w:lvlJc w:val="left"/>
      <w:pPr>
        <w:tabs>
          <w:tab w:val="num" w:pos="1400"/>
        </w:tabs>
        <w:ind w:left="1400" w:hanging="360"/>
      </w:pPr>
      <w:rPr>
        <w:rFonts w:ascii="Arial" w:eastAsia="DaunPenh" w:hAnsi="Arial" w:cs="Arial" w:hint="default"/>
      </w:rPr>
    </w:lvl>
    <w:lvl w:ilvl="1" w:tplc="13C273E4">
      <w:start w:val="1"/>
      <w:numFmt w:val="bullet"/>
      <w:lvlText w:val="o"/>
      <w:lvlJc w:val="left"/>
      <w:pPr>
        <w:tabs>
          <w:tab w:val="num" w:pos="2120"/>
        </w:tabs>
        <w:ind w:left="2120" w:hanging="360"/>
      </w:pPr>
      <w:rPr>
        <w:rFonts w:ascii="Courier New" w:hAnsi="Courier New" w:cs="Courier New" w:hint="default"/>
      </w:rPr>
    </w:lvl>
    <w:lvl w:ilvl="2" w:tplc="62A81ECA" w:tentative="1">
      <w:start w:val="1"/>
      <w:numFmt w:val="bullet"/>
      <w:lvlText w:val=""/>
      <w:lvlJc w:val="left"/>
      <w:pPr>
        <w:tabs>
          <w:tab w:val="num" w:pos="2840"/>
        </w:tabs>
        <w:ind w:left="2840" w:hanging="360"/>
      </w:pPr>
      <w:rPr>
        <w:rFonts w:ascii="Wingdings" w:hAnsi="Wingdings" w:hint="default"/>
      </w:rPr>
    </w:lvl>
    <w:lvl w:ilvl="3" w:tplc="8200D354" w:tentative="1">
      <w:start w:val="1"/>
      <w:numFmt w:val="bullet"/>
      <w:lvlText w:val=""/>
      <w:lvlJc w:val="left"/>
      <w:pPr>
        <w:tabs>
          <w:tab w:val="num" w:pos="3560"/>
        </w:tabs>
        <w:ind w:left="3560" w:hanging="360"/>
      </w:pPr>
      <w:rPr>
        <w:rFonts w:ascii="Symbol" w:hAnsi="Symbol" w:hint="default"/>
      </w:rPr>
    </w:lvl>
    <w:lvl w:ilvl="4" w:tplc="E006CD6A" w:tentative="1">
      <w:start w:val="1"/>
      <w:numFmt w:val="bullet"/>
      <w:lvlText w:val="o"/>
      <w:lvlJc w:val="left"/>
      <w:pPr>
        <w:tabs>
          <w:tab w:val="num" w:pos="4280"/>
        </w:tabs>
        <w:ind w:left="4280" w:hanging="360"/>
      </w:pPr>
      <w:rPr>
        <w:rFonts w:ascii="Courier New" w:hAnsi="Courier New" w:cs="Courier New" w:hint="default"/>
      </w:rPr>
    </w:lvl>
    <w:lvl w:ilvl="5" w:tplc="F1A02FAC" w:tentative="1">
      <w:start w:val="1"/>
      <w:numFmt w:val="bullet"/>
      <w:lvlText w:val=""/>
      <w:lvlJc w:val="left"/>
      <w:pPr>
        <w:tabs>
          <w:tab w:val="num" w:pos="5000"/>
        </w:tabs>
        <w:ind w:left="5000" w:hanging="360"/>
      </w:pPr>
      <w:rPr>
        <w:rFonts w:ascii="Wingdings" w:hAnsi="Wingdings" w:hint="default"/>
      </w:rPr>
    </w:lvl>
    <w:lvl w:ilvl="6" w:tplc="3A3A532C" w:tentative="1">
      <w:start w:val="1"/>
      <w:numFmt w:val="bullet"/>
      <w:lvlText w:val=""/>
      <w:lvlJc w:val="left"/>
      <w:pPr>
        <w:tabs>
          <w:tab w:val="num" w:pos="5720"/>
        </w:tabs>
        <w:ind w:left="5720" w:hanging="360"/>
      </w:pPr>
      <w:rPr>
        <w:rFonts w:ascii="Symbol" w:hAnsi="Symbol" w:hint="default"/>
      </w:rPr>
    </w:lvl>
    <w:lvl w:ilvl="7" w:tplc="36BC5090" w:tentative="1">
      <w:start w:val="1"/>
      <w:numFmt w:val="bullet"/>
      <w:lvlText w:val="o"/>
      <w:lvlJc w:val="left"/>
      <w:pPr>
        <w:tabs>
          <w:tab w:val="num" w:pos="6440"/>
        </w:tabs>
        <w:ind w:left="6440" w:hanging="360"/>
      </w:pPr>
      <w:rPr>
        <w:rFonts w:ascii="Courier New" w:hAnsi="Courier New" w:cs="Courier New" w:hint="default"/>
      </w:rPr>
    </w:lvl>
    <w:lvl w:ilvl="8" w:tplc="158C1C5A" w:tentative="1">
      <w:start w:val="1"/>
      <w:numFmt w:val="bullet"/>
      <w:lvlText w:val=""/>
      <w:lvlJc w:val="left"/>
      <w:pPr>
        <w:tabs>
          <w:tab w:val="num" w:pos="7160"/>
        </w:tabs>
        <w:ind w:left="7160" w:hanging="360"/>
      </w:pPr>
      <w:rPr>
        <w:rFonts w:ascii="Wingdings" w:hAnsi="Wingdings" w:hint="default"/>
      </w:rPr>
    </w:lvl>
  </w:abstractNum>
  <w:abstractNum w:abstractNumId="3">
    <w:nsid w:val="12E4622A"/>
    <w:multiLevelType w:val="hybridMultilevel"/>
    <w:tmpl w:val="73EA5202"/>
    <w:lvl w:ilvl="0" w:tplc="6D20056A">
      <w:start w:val="1"/>
      <w:numFmt w:val="decimal"/>
      <w:lvlText w:val="%1."/>
      <w:lvlJc w:val="left"/>
      <w:pPr>
        <w:tabs>
          <w:tab w:val="num" w:pos="360"/>
        </w:tabs>
        <w:ind w:left="360" w:hanging="360"/>
      </w:pPr>
    </w:lvl>
    <w:lvl w:ilvl="1" w:tplc="F57C416A" w:tentative="1">
      <w:start w:val="1"/>
      <w:numFmt w:val="lowerLetter"/>
      <w:lvlText w:val="%2."/>
      <w:lvlJc w:val="left"/>
      <w:pPr>
        <w:tabs>
          <w:tab w:val="num" w:pos="1080"/>
        </w:tabs>
        <w:ind w:left="1080" w:hanging="360"/>
      </w:pPr>
    </w:lvl>
    <w:lvl w:ilvl="2" w:tplc="FF66B9E0" w:tentative="1">
      <w:start w:val="1"/>
      <w:numFmt w:val="lowerRoman"/>
      <w:lvlText w:val="%3."/>
      <w:lvlJc w:val="right"/>
      <w:pPr>
        <w:tabs>
          <w:tab w:val="num" w:pos="1800"/>
        </w:tabs>
        <w:ind w:left="1800" w:hanging="180"/>
      </w:pPr>
    </w:lvl>
    <w:lvl w:ilvl="3" w:tplc="568C8C50" w:tentative="1">
      <w:start w:val="1"/>
      <w:numFmt w:val="decimal"/>
      <w:lvlText w:val="%4."/>
      <w:lvlJc w:val="left"/>
      <w:pPr>
        <w:tabs>
          <w:tab w:val="num" w:pos="2520"/>
        </w:tabs>
        <w:ind w:left="2520" w:hanging="360"/>
      </w:pPr>
    </w:lvl>
    <w:lvl w:ilvl="4" w:tplc="450EBD18" w:tentative="1">
      <w:start w:val="1"/>
      <w:numFmt w:val="lowerLetter"/>
      <w:lvlText w:val="%5."/>
      <w:lvlJc w:val="left"/>
      <w:pPr>
        <w:tabs>
          <w:tab w:val="num" w:pos="3240"/>
        </w:tabs>
        <w:ind w:left="3240" w:hanging="360"/>
      </w:pPr>
    </w:lvl>
    <w:lvl w:ilvl="5" w:tplc="CCC07AE2" w:tentative="1">
      <w:start w:val="1"/>
      <w:numFmt w:val="lowerRoman"/>
      <w:lvlText w:val="%6."/>
      <w:lvlJc w:val="right"/>
      <w:pPr>
        <w:tabs>
          <w:tab w:val="num" w:pos="3960"/>
        </w:tabs>
        <w:ind w:left="3960" w:hanging="180"/>
      </w:pPr>
    </w:lvl>
    <w:lvl w:ilvl="6" w:tplc="CCFED24A" w:tentative="1">
      <w:start w:val="1"/>
      <w:numFmt w:val="decimal"/>
      <w:lvlText w:val="%7."/>
      <w:lvlJc w:val="left"/>
      <w:pPr>
        <w:tabs>
          <w:tab w:val="num" w:pos="4680"/>
        </w:tabs>
        <w:ind w:left="4680" w:hanging="360"/>
      </w:pPr>
    </w:lvl>
    <w:lvl w:ilvl="7" w:tplc="F11C5B1C" w:tentative="1">
      <w:start w:val="1"/>
      <w:numFmt w:val="lowerLetter"/>
      <w:lvlText w:val="%8."/>
      <w:lvlJc w:val="left"/>
      <w:pPr>
        <w:tabs>
          <w:tab w:val="num" w:pos="5400"/>
        </w:tabs>
        <w:ind w:left="5400" w:hanging="360"/>
      </w:pPr>
    </w:lvl>
    <w:lvl w:ilvl="8" w:tplc="C338B8D2" w:tentative="1">
      <w:start w:val="1"/>
      <w:numFmt w:val="lowerRoman"/>
      <w:lvlText w:val="%9."/>
      <w:lvlJc w:val="right"/>
      <w:pPr>
        <w:tabs>
          <w:tab w:val="num" w:pos="6120"/>
        </w:tabs>
        <w:ind w:left="6120" w:hanging="180"/>
      </w:pPr>
    </w:lvl>
  </w:abstractNum>
  <w:abstractNum w:abstractNumId="4">
    <w:nsid w:val="14C4498C"/>
    <w:multiLevelType w:val="hybridMultilevel"/>
    <w:tmpl w:val="6A6E86AC"/>
    <w:lvl w:ilvl="0" w:tplc="641E4924">
      <w:start w:val="1"/>
      <w:numFmt w:val="decimal"/>
      <w:lvlText w:val="%1."/>
      <w:lvlJc w:val="left"/>
      <w:pPr>
        <w:tabs>
          <w:tab w:val="num" w:pos="1400"/>
        </w:tabs>
        <w:ind w:left="1400" w:hanging="360"/>
      </w:pPr>
    </w:lvl>
    <w:lvl w:ilvl="1" w:tplc="40FA3FA8" w:tentative="1">
      <w:start w:val="1"/>
      <w:numFmt w:val="lowerLetter"/>
      <w:lvlText w:val="%2."/>
      <w:lvlJc w:val="left"/>
      <w:pPr>
        <w:tabs>
          <w:tab w:val="num" w:pos="2120"/>
        </w:tabs>
        <w:ind w:left="2120" w:hanging="360"/>
      </w:pPr>
    </w:lvl>
    <w:lvl w:ilvl="2" w:tplc="8174DDCC" w:tentative="1">
      <w:start w:val="1"/>
      <w:numFmt w:val="lowerRoman"/>
      <w:lvlText w:val="%3."/>
      <w:lvlJc w:val="right"/>
      <w:pPr>
        <w:tabs>
          <w:tab w:val="num" w:pos="2840"/>
        </w:tabs>
        <w:ind w:left="2840" w:hanging="180"/>
      </w:pPr>
    </w:lvl>
    <w:lvl w:ilvl="3" w:tplc="7348F066" w:tentative="1">
      <w:start w:val="1"/>
      <w:numFmt w:val="decimal"/>
      <w:lvlText w:val="%4."/>
      <w:lvlJc w:val="left"/>
      <w:pPr>
        <w:tabs>
          <w:tab w:val="num" w:pos="3560"/>
        </w:tabs>
        <w:ind w:left="3560" w:hanging="360"/>
      </w:pPr>
    </w:lvl>
    <w:lvl w:ilvl="4" w:tplc="23A4B2A0" w:tentative="1">
      <w:start w:val="1"/>
      <w:numFmt w:val="lowerLetter"/>
      <w:lvlText w:val="%5."/>
      <w:lvlJc w:val="left"/>
      <w:pPr>
        <w:tabs>
          <w:tab w:val="num" w:pos="4280"/>
        </w:tabs>
        <w:ind w:left="4280" w:hanging="360"/>
      </w:pPr>
    </w:lvl>
    <w:lvl w:ilvl="5" w:tplc="3BF8FF36" w:tentative="1">
      <w:start w:val="1"/>
      <w:numFmt w:val="lowerRoman"/>
      <w:lvlText w:val="%6."/>
      <w:lvlJc w:val="right"/>
      <w:pPr>
        <w:tabs>
          <w:tab w:val="num" w:pos="5000"/>
        </w:tabs>
        <w:ind w:left="5000" w:hanging="180"/>
      </w:pPr>
    </w:lvl>
    <w:lvl w:ilvl="6" w:tplc="75745F06" w:tentative="1">
      <w:start w:val="1"/>
      <w:numFmt w:val="decimal"/>
      <w:lvlText w:val="%7."/>
      <w:lvlJc w:val="left"/>
      <w:pPr>
        <w:tabs>
          <w:tab w:val="num" w:pos="5720"/>
        </w:tabs>
        <w:ind w:left="5720" w:hanging="360"/>
      </w:pPr>
    </w:lvl>
    <w:lvl w:ilvl="7" w:tplc="FFC02CF8" w:tentative="1">
      <w:start w:val="1"/>
      <w:numFmt w:val="lowerLetter"/>
      <w:lvlText w:val="%8."/>
      <w:lvlJc w:val="left"/>
      <w:pPr>
        <w:tabs>
          <w:tab w:val="num" w:pos="6440"/>
        </w:tabs>
        <w:ind w:left="6440" w:hanging="360"/>
      </w:pPr>
    </w:lvl>
    <w:lvl w:ilvl="8" w:tplc="7EC4A85E" w:tentative="1">
      <w:start w:val="1"/>
      <w:numFmt w:val="lowerRoman"/>
      <w:lvlText w:val="%9."/>
      <w:lvlJc w:val="right"/>
      <w:pPr>
        <w:tabs>
          <w:tab w:val="num" w:pos="7160"/>
        </w:tabs>
        <w:ind w:left="7160" w:hanging="180"/>
      </w:pPr>
    </w:lvl>
  </w:abstractNum>
  <w:abstractNum w:abstractNumId="5">
    <w:nsid w:val="1EB427DE"/>
    <w:multiLevelType w:val="hybridMultilevel"/>
    <w:tmpl w:val="59101698"/>
    <w:lvl w:ilvl="0" w:tplc="9F56451A">
      <w:numFmt w:val="bullet"/>
      <w:lvlText w:val="-"/>
      <w:lvlJc w:val="left"/>
      <w:pPr>
        <w:tabs>
          <w:tab w:val="num" w:pos="1400"/>
        </w:tabs>
        <w:ind w:left="1400" w:hanging="360"/>
      </w:pPr>
      <w:rPr>
        <w:rFonts w:ascii="Arial" w:eastAsia="DaunPenh" w:hAnsi="Arial" w:cs="Arial" w:hint="default"/>
      </w:rPr>
    </w:lvl>
    <w:lvl w:ilvl="1" w:tplc="71A89B3E" w:tentative="1">
      <w:start w:val="1"/>
      <w:numFmt w:val="bullet"/>
      <w:lvlText w:val="o"/>
      <w:lvlJc w:val="left"/>
      <w:pPr>
        <w:tabs>
          <w:tab w:val="num" w:pos="1440"/>
        </w:tabs>
        <w:ind w:left="1440" w:hanging="360"/>
      </w:pPr>
      <w:rPr>
        <w:rFonts w:ascii="Courier New" w:hAnsi="Courier New" w:cs="Courier New" w:hint="default"/>
      </w:rPr>
    </w:lvl>
    <w:lvl w:ilvl="2" w:tplc="1B74B32C" w:tentative="1">
      <w:start w:val="1"/>
      <w:numFmt w:val="bullet"/>
      <w:lvlText w:val=""/>
      <w:lvlJc w:val="left"/>
      <w:pPr>
        <w:tabs>
          <w:tab w:val="num" w:pos="2160"/>
        </w:tabs>
        <w:ind w:left="2160" w:hanging="360"/>
      </w:pPr>
      <w:rPr>
        <w:rFonts w:ascii="Wingdings" w:hAnsi="Wingdings" w:hint="default"/>
      </w:rPr>
    </w:lvl>
    <w:lvl w:ilvl="3" w:tplc="5338F74A" w:tentative="1">
      <w:start w:val="1"/>
      <w:numFmt w:val="bullet"/>
      <w:lvlText w:val=""/>
      <w:lvlJc w:val="left"/>
      <w:pPr>
        <w:tabs>
          <w:tab w:val="num" w:pos="2880"/>
        </w:tabs>
        <w:ind w:left="2880" w:hanging="360"/>
      </w:pPr>
      <w:rPr>
        <w:rFonts w:ascii="Symbol" w:hAnsi="Symbol" w:hint="default"/>
      </w:rPr>
    </w:lvl>
    <w:lvl w:ilvl="4" w:tplc="64987EF2" w:tentative="1">
      <w:start w:val="1"/>
      <w:numFmt w:val="bullet"/>
      <w:lvlText w:val="o"/>
      <w:lvlJc w:val="left"/>
      <w:pPr>
        <w:tabs>
          <w:tab w:val="num" w:pos="3600"/>
        </w:tabs>
        <w:ind w:left="3600" w:hanging="360"/>
      </w:pPr>
      <w:rPr>
        <w:rFonts w:ascii="Courier New" w:hAnsi="Courier New" w:cs="Courier New" w:hint="default"/>
      </w:rPr>
    </w:lvl>
    <w:lvl w:ilvl="5" w:tplc="AA82F240" w:tentative="1">
      <w:start w:val="1"/>
      <w:numFmt w:val="bullet"/>
      <w:lvlText w:val=""/>
      <w:lvlJc w:val="left"/>
      <w:pPr>
        <w:tabs>
          <w:tab w:val="num" w:pos="4320"/>
        </w:tabs>
        <w:ind w:left="4320" w:hanging="360"/>
      </w:pPr>
      <w:rPr>
        <w:rFonts w:ascii="Wingdings" w:hAnsi="Wingdings" w:hint="default"/>
      </w:rPr>
    </w:lvl>
    <w:lvl w:ilvl="6" w:tplc="315E33F4" w:tentative="1">
      <w:start w:val="1"/>
      <w:numFmt w:val="bullet"/>
      <w:lvlText w:val=""/>
      <w:lvlJc w:val="left"/>
      <w:pPr>
        <w:tabs>
          <w:tab w:val="num" w:pos="5040"/>
        </w:tabs>
        <w:ind w:left="5040" w:hanging="360"/>
      </w:pPr>
      <w:rPr>
        <w:rFonts w:ascii="Symbol" w:hAnsi="Symbol" w:hint="default"/>
      </w:rPr>
    </w:lvl>
    <w:lvl w:ilvl="7" w:tplc="9DB24116" w:tentative="1">
      <w:start w:val="1"/>
      <w:numFmt w:val="bullet"/>
      <w:lvlText w:val="o"/>
      <w:lvlJc w:val="left"/>
      <w:pPr>
        <w:tabs>
          <w:tab w:val="num" w:pos="5760"/>
        </w:tabs>
        <w:ind w:left="5760" w:hanging="360"/>
      </w:pPr>
      <w:rPr>
        <w:rFonts w:ascii="Courier New" w:hAnsi="Courier New" w:cs="Courier New" w:hint="default"/>
      </w:rPr>
    </w:lvl>
    <w:lvl w:ilvl="8" w:tplc="7DA250AE" w:tentative="1">
      <w:start w:val="1"/>
      <w:numFmt w:val="bullet"/>
      <w:lvlText w:val=""/>
      <w:lvlJc w:val="left"/>
      <w:pPr>
        <w:tabs>
          <w:tab w:val="num" w:pos="6480"/>
        </w:tabs>
        <w:ind w:left="6480" w:hanging="360"/>
      </w:pPr>
      <w:rPr>
        <w:rFonts w:ascii="Wingdings" w:hAnsi="Wingdings" w:hint="default"/>
      </w:rPr>
    </w:lvl>
  </w:abstractNum>
  <w:abstractNum w:abstractNumId="6">
    <w:nsid w:val="25D0659F"/>
    <w:multiLevelType w:val="hybridMultilevel"/>
    <w:tmpl w:val="915019E2"/>
    <w:lvl w:ilvl="0" w:tplc="49548760">
      <w:numFmt w:val="bullet"/>
      <w:lvlText w:val="-"/>
      <w:lvlJc w:val="left"/>
      <w:pPr>
        <w:tabs>
          <w:tab w:val="num" w:pos="1400"/>
        </w:tabs>
        <w:ind w:left="1400" w:hanging="360"/>
      </w:pPr>
      <w:rPr>
        <w:rFonts w:ascii="Arial" w:eastAsia="DaunPenh" w:hAnsi="Arial" w:cs="Arial" w:hint="default"/>
      </w:rPr>
    </w:lvl>
    <w:lvl w:ilvl="1" w:tplc="0DD4D366" w:tentative="1">
      <w:start w:val="1"/>
      <w:numFmt w:val="bullet"/>
      <w:lvlText w:val="o"/>
      <w:lvlJc w:val="left"/>
      <w:pPr>
        <w:tabs>
          <w:tab w:val="num" w:pos="1440"/>
        </w:tabs>
        <w:ind w:left="1440" w:hanging="360"/>
      </w:pPr>
      <w:rPr>
        <w:rFonts w:ascii="Courier New" w:hAnsi="Courier New" w:cs="Courier New" w:hint="default"/>
      </w:rPr>
    </w:lvl>
    <w:lvl w:ilvl="2" w:tplc="AE36DD3C" w:tentative="1">
      <w:start w:val="1"/>
      <w:numFmt w:val="bullet"/>
      <w:lvlText w:val=""/>
      <w:lvlJc w:val="left"/>
      <w:pPr>
        <w:tabs>
          <w:tab w:val="num" w:pos="2160"/>
        </w:tabs>
        <w:ind w:left="2160" w:hanging="360"/>
      </w:pPr>
      <w:rPr>
        <w:rFonts w:ascii="Wingdings" w:hAnsi="Wingdings" w:hint="default"/>
      </w:rPr>
    </w:lvl>
    <w:lvl w:ilvl="3" w:tplc="F12A97E8" w:tentative="1">
      <w:start w:val="1"/>
      <w:numFmt w:val="bullet"/>
      <w:lvlText w:val=""/>
      <w:lvlJc w:val="left"/>
      <w:pPr>
        <w:tabs>
          <w:tab w:val="num" w:pos="2880"/>
        </w:tabs>
        <w:ind w:left="2880" w:hanging="360"/>
      </w:pPr>
      <w:rPr>
        <w:rFonts w:ascii="Symbol" w:hAnsi="Symbol" w:hint="default"/>
      </w:rPr>
    </w:lvl>
    <w:lvl w:ilvl="4" w:tplc="2C2C067A" w:tentative="1">
      <w:start w:val="1"/>
      <w:numFmt w:val="bullet"/>
      <w:lvlText w:val="o"/>
      <w:lvlJc w:val="left"/>
      <w:pPr>
        <w:tabs>
          <w:tab w:val="num" w:pos="3600"/>
        </w:tabs>
        <w:ind w:left="3600" w:hanging="360"/>
      </w:pPr>
      <w:rPr>
        <w:rFonts w:ascii="Courier New" w:hAnsi="Courier New" w:cs="Courier New" w:hint="default"/>
      </w:rPr>
    </w:lvl>
    <w:lvl w:ilvl="5" w:tplc="DFFEC6B6" w:tentative="1">
      <w:start w:val="1"/>
      <w:numFmt w:val="bullet"/>
      <w:lvlText w:val=""/>
      <w:lvlJc w:val="left"/>
      <w:pPr>
        <w:tabs>
          <w:tab w:val="num" w:pos="4320"/>
        </w:tabs>
        <w:ind w:left="4320" w:hanging="360"/>
      </w:pPr>
      <w:rPr>
        <w:rFonts w:ascii="Wingdings" w:hAnsi="Wingdings" w:hint="default"/>
      </w:rPr>
    </w:lvl>
    <w:lvl w:ilvl="6" w:tplc="F0546960" w:tentative="1">
      <w:start w:val="1"/>
      <w:numFmt w:val="bullet"/>
      <w:lvlText w:val=""/>
      <w:lvlJc w:val="left"/>
      <w:pPr>
        <w:tabs>
          <w:tab w:val="num" w:pos="5040"/>
        </w:tabs>
        <w:ind w:left="5040" w:hanging="360"/>
      </w:pPr>
      <w:rPr>
        <w:rFonts w:ascii="Symbol" w:hAnsi="Symbol" w:hint="default"/>
      </w:rPr>
    </w:lvl>
    <w:lvl w:ilvl="7" w:tplc="E2D8279A" w:tentative="1">
      <w:start w:val="1"/>
      <w:numFmt w:val="bullet"/>
      <w:lvlText w:val="o"/>
      <w:lvlJc w:val="left"/>
      <w:pPr>
        <w:tabs>
          <w:tab w:val="num" w:pos="5760"/>
        </w:tabs>
        <w:ind w:left="5760" w:hanging="360"/>
      </w:pPr>
      <w:rPr>
        <w:rFonts w:ascii="Courier New" w:hAnsi="Courier New" w:cs="Courier New" w:hint="default"/>
      </w:rPr>
    </w:lvl>
    <w:lvl w:ilvl="8" w:tplc="9522B43A" w:tentative="1">
      <w:start w:val="1"/>
      <w:numFmt w:val="bullet"/>
      <w:lvlText w:val=""/>
      <w:lvlJc w:val="left"/>
      <w:pPr>
        <w:tabs>
          <w:tab w:val="num" w:pos="6480"/>
        </w:tabs>
        <w:ind w:left="6480" w:hanging="360"/>
      </w:pPr>
      <w:rPr>
        <w:rFonts w:ascii="Wingdings" w:hAnsi="Wingdings" w:hint="default"/>
      </w:rPr>
    </w:lvl>
  </w:abstractNum>
  <w:abstractNum w:abstractNumId="7">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1CB7024"/>
    <w:multiLevelType w:val="hybridMultilevel"/>
    <w:tmpl w:val="BE5A393A"/>
    <w:lvl w:ilvl="0" w:tplc="7ED07DBA">
      <w:start w:val="1"/>
      <w:numFmt w:val="decimal"/>
      <w:lvlText w:val="%1."/>
      <w:lvlJc w:val="left"/>
      <w:pPr>
        <w:ind w:left="2080" w:hanging="360"/>
      </w:pPr>
    </w:lvl>
    <w:lvl w:ilvl="1" w:tplc="DAB27C94" w:tentative="1">
      <w:start w:val="1"/>
      <w:numFmt w:val="lowerLetter"/>
      <w:lvlText w:val="%2."/>
      <w:lvlJc w:val="left"/>
      <w:pPr>
        <w:tabs>
          <w:tab w:val="num" w:pos="2120"/>
        </w:tabs>
        <w:ind w:left="2120" w:hanging="360"/>
      </w:pPr>
    </w:lvl>
    <w:lvl w:ilvl="2" w:tplc="D1F4273E" w:tentative="1">
      <w:start w:val="1"/>
      <w:numFmt w:val="lowerRoman"/>
      <w:lvlText w:val="%3."/>
      <w:lvlJc w:val="right"/>
      <w:pPr>
        <w:tabs>
          <w:tab w:val="num" w:pos="2840"/>
        </w:tabs>
        <w:ind w:left="2840" w:hanging="180"/>
      </w:pPr>
    </w:lvl>
    <w:lvl w:ilvl="3" w:tplc="C9CC4F30" w:tentative="1">
      <w:start w:val="1"/>
      <w:numFmt w:val="decimal"/>
      <w:lvlText w:val="%4."/>
      <w:lvlJc w:val="left"/>
      <w:pPr>
        <w:tabs>
          <w:tab w:val="num" w:pos="3560"/>
        </w:tabs>
        <w:ind w:left="3560" w:hanging="360"/>
      </w:pPr>
    </w:lvl>
    <w:lvl w:ilvl="4" w:tplc="5F329BB4" w:tentative="1">
      <w:start w:val="1"/>
      <w:numFmt w:val="lowerLetter"/>
      <w:lvlText w:val="%5."/>
      <w:lvlJc w:val="left"/>
      <w:pPr>
        <w:tabs>
          <w:tab w:val="num" w:pos="4280"/>
        </w:tabs>
        <w:ind w:left="4280" w:hanging="360"/>
      </w:pPr>
    </w:lvl>
    <w:lvl w:ilvl="5" w:tplc="CF8A9EEC" w:tentative="1">
      <w:start w:val="1"/>
      <w:numFmt w:val="lowerRoman"/>
      <w:lvlText w:val="%6."/>
      <w:lvlJc w:val="right"/>
      <w:pPr>
        <w:tabs>
          <w:tab w:val="num" w:pos="5000"/>
        </w:tabs>
        <w:ind w:left="5000" w:hanging="180"/>
      </w:pPr>
    </w:lvl>
    <w:lvl w:ilvl="6" w:tplc="736EBF52" w:tentative="1">
      <w:start w:val="1"/>
      <w:numFmt w:val="decimal"/>
      <w:lvlText w:val="%7."/>
      <w:lvlJc w:val="left"/>
      <w:pPr>
        <w:tabs>
          <w:tab w:val="num" w:pos="5720"/>
        </w:tabs>
        <w:ind w:left="5720" w:hanging="360"/>
      </w:pPr>
    </w:lvl>
    <w:lvl w:ilvl="7" w:tplc="27429776" w:tentative="1">
      <w:start w:val="1"/>
      <w:numFmt w:val="lowerLetter"/>
      <w:lvlText w:val="%8."/>
      <w:lvlJc w:val="left"/>
      <w:pPr>
        <w:tabs>
          <w:tab w:val="num" w:pos="6440"/>
        </w:tabs>
        <w:ind w:left="6440" w:hanging="360"/>
      </w:pPr>
    </w:lvl>
    <w:lvl w:ilvl="8" w:tplc="38C2E59E" w:tentative="1">
      <w:start w:val="1"/>
      <w:numFmt w:val="lowerRoman"/>
      <w:lvlText w:val="%9."/>
      <w:lvlJc w:val="right"/>
      <w:pPr>
        <w:tabs>
          <w:tab w:val="num" w:pos="7160"/>
        </w:tabs>
        <w:ind w:left="7160" w:hanging="180"/>
      </w:pPr>
    </w:lvl>
  </w:abstractNum>
  <w:abstractNum w:abstractNumId="9">
    <w:nsid w:val="3AD11B44"/>
    <w:multiLevelType w:val="hybridMultilevel"/>
    <w:tmpl w:val="84A4E7D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1">
    <w:nsid w:val="436B0F5F"/>
    <w:multiLevelType w:val="multilevel"/>
    <w:tmpl w:val="1AB287D0"/>
    <w:lvl w:ilvl="0">
      <w:numFmt w:val="bullet"/>
      <w:lvlText w:val="-"/>
      <w:lvlJc w:val="left"/>
      <w:pPr>
        <w:tabs>
          <w:tab w:val="num" w:pos="1400"/>
        </w:tabs>
        <w:ind w:left="1400" w:hanging="360"/>
      </w:pPr>
      <w:rPr>
        <w:rFonts w:ascii="Arial" w:eastAsia="DaunPenh"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A915110"/>
    <w:multiLevelType w:val="singleLevel"/>
    <w:tmpl w:val="47D4FDE2"/>
    <w:lvl w:ilvl="0">
      <w:start w:val="1"/>
      <w:numFmt w:val="bullet"/>
      <w:pStyle w:val="Tabelops"/>
      <w:lvlText w:val="•"/>
      <w:lvlJc w:val="left"/>
      <w:pPr>
        <w:tabs>
          <w:tab w:val="num" w:pos="360"/>
        </w:tabs>
        <w:ind w:left="284" w:hanging="284"/>
      </w:pPr>
      <w:rPr>
        <w:rFonts w:ascii="Helvetica" w:hAnsi="Helvetica" w:hint="default"/>
      </w:rPr>
    </w:lvl>
  </w:abstractNum>
  <w:abstractNum w:abstractNumId="13">
    <w:nsid w:val="4B217E5F"/>
    <w:multiLevelType w:val="singleLevel"/>
    <w:tmpl w:val="62BAD462"/>
    <w:lvl w:ilvl="0">
      <w:start w:val="1"/>
      <w:numFmt w:val="bullet"/>
      <w:pStyle w:val="Lijstopsomteken"/>
      <w:lvlText w:val="•"/>
      <w:lvlJc w:val="left"/>
      <w:pPr>
        <w:tabs>
          <w:tab w:val="num" w:pos="360"/>
        </w:tabs>
        <w:ind w:left="340" w:hanging="340"/>
      </w:pPr>
      <w:rPr>
        <w:rFonts w:ascii="Arial" w:hAnsi="Arial" w:hint="default"/>
        <w:b w:val="0"/>
        <w:i w:val="0"/>
        <w:sz w:val="18"/>
      </w:rPr>
    </w:lvl>
  </w:abstractNum>
  <w:abstractNum w:abstractNumId="14">
    <w:nsid w:val="5BE641A8"/>
    <w:multiLevelType w:val="multilevel"/>
    <w:tmpl w:val="598CB414"/>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5DF01B80"/>
    <w:multiLevelType w:val="hybridMultilevel"/>
    <w:tmpl w:val="8BFCCC9A"/>
    <w:lvl w:ilvl="0" w:tplc="FFFFFFFF">
      <w:numFmt w:val="bullet"/>
      <w:lvlText w:val="-"/>
      <w:lvlJc w:val="left"/>
      <w:pPr>
        <w:tabs>
          <w:tab w:val="num" w:pos="1400"/>
        </w:tabs>
        <w:ind w:left="1400" w:hanging="360"/>
      </w:pPr>
      <w:rPr>
        <w:rFonts w:ascii="Arial" w:eastAsia="DaunPenh"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F3C4039"/>
    <w:multiLevelType w:val="hybridMultilevel"/>
    <w:tmpl w:val="194E40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60A74470"/>
    <w:multiLevelType w:val="hybridMultilevel"/>
    <w:tmpl w:val="8D2C629E"/>
    <w:lvl w:ilvl="0" w:tplc="FFFFFFFF">
      <w:start w:val="1"/>
      <w:numFmt w:val="bullet"/>
      <w:lvlText w:val=""/>
      <w:lvlJc w:val="left"/>
      <w:pPr>
        <w:tabs>
          <w:tab w:val="num" w:pos="720"/>
        </w:tabs>
        <w:ind w:left="720" w:hanging="360"/>
      </w:pPr>
      <w:rPr>
        <w:rFonts w:ascii="Wingdings" w:hAnsi="Wingdings" w:hint="default"/>
      </w:rPr>
    </w:lvl>
    <w:lvl w:ilvl="1" w:tplc="10F267F2">
      <w:start w:val="1"/>
      <w:numFmt w:val="bullet"/>
      <w:lvlText w:val="o"/>
      <w:lvlJc w:val="left"/>
      <w:pPr>
        <w:tabs>
          <w:tab w:val="num" w:pos="1440"/>
        </w:tabs>
        <w:ind w:left="1440" w:hanging="360"/>
      </w:pPr>
      <w:rPr>
        <w:rFonts w:ascii="Courier New" w:hAnsi="Courier New" w:cs="Courier New" w:hint="default"/>
      </w:rPr>
    </w:lvl>
    <w:lvl w:ilvl="2" w:tplc="1002949E" w:tentative="1">
      <w:start w:val="1"/>
      <w:numFmt w:val="bullet"/>
      <w:lvlText w:val=""/>
      <w:lvlJc w:val="left"/>
      <w:pPr>
        <w:tabs>
          <w:tab w:val="num" w:pos="2160"/>
        </w:tabs>
        <w:ind w:left="2160" w:hanging="360"/>
      </w:pPr>
      <w:rPr>
        <w:rFonts w:ascii="Wingdings" w:hAnsi="Wingdings" w:hint="default"/>
      </w:rPr>
    </w:lvl>
    <w:lvl w:ilvl="3" w:tplc="FC50269A" w:tentative="1">
      <w:start w:val="1"/>
      <w:numFmt w:val="bullet"/>
      <w:lvlText w:val=""/>
      <w:lvlJc w:val="left"/>
      <w:pPr>
        <w:tabs>
          <w:tab w:val="num" w:pos="2880"/>
        </w:tabs>
        <w:ind w:left="2880" w:hanging="360"/>
      </w:pPr>
      <w:rPr>
        <w:rFonts w:ascii="Symbol" w:hAnsi="Symbol" w:hint="default"/>
      </w:rPr>
    </w:lvl>
    <w:lvl w:ilvl="4" w:tplc="52063D0A" w:tentative="1">
      <w:start w:val="1"/>
      <w:numFmt w:val="bullet"/>
      <w:lvlText w:val="o"/>
      <w:lvlJc w:val="left"/>
      <w:pPr>
        <w:tabs>
          <w:tab w:val="num" w:pos="3600"/>
        </w:tabs>
        <w:ind w:left="3600" w:hanging="360"/>
      </w:pPr>
      <w:rPr>
        <w:rFonts w:ascii="Courier New" w:hAnsi="Courier New" w:hint="default"/>
      </w:rPr>
    </w:lvl>
    <w:lvl w:ilvl="5" w:tplc="08ECAAB0" w:tentative="1">
      <w:start w:val="1"/>
      <w:numFmt w:val="bullet"/>
      <w:lvlText w:val=""/>
      <w:lvlJc w:val="left"/>
      <w:pPr>
        <w:tabs>
          <w:tab w:val="num" w:pos="4320"/>
        </w:tabs>
        <w:ind w:left="4320" w:hanging="360"/>
      </w:pPr>
      <w:rPr>
        <w:rFonts w:ascii="Wingdings" w:hAnsi="Wingdings" w:hint="default"/>
      </w:rPr>
    </w:lvl>
    <w:lvl w:ilvl="6" w:tplc="C60E9AB4" w:tentative="1">
      <w:start w:val="1"/>
      <w:numFmt w:val="bullet"/>
      <w:lvlText w:val=""/>
      <w:lvlJc w:val="left"/>
      <w:pPr>
        <w:tabs>
          <w:tab w:val="num" w:pos="5040"/>
        </w:tabs>
        <w:ind w:left="5040" w:hanging="360"/>
      </w:pPr>
      <w:rPr>
        <w:rFonts w:ascii="Symbol" w:hAnsi="Symbol" w:hint="default"/>
      </w:rPr>
    </w:lvl>
    <w:lvl w:ilvl="7" w:tplc="7182200E" w:tentative="1">
      <w:start w:val="1"/>
      <w:numFmt w:val="bullet"/>
      <w:lvlText w:val="o"/>
      <w:lvlJc w:val="left"/>
      <w:pPr>
        <w:tabs>
          <w:tab w:val="num" w:pos="5760"/>
        </w:tabs>
        <w:ind w:left="5760" w:hanging="360"/>
      </w:pPr>
      <w:rPr>
        <w:rFonts w:ascii="Courier New" w:hAnsi="Courier New" w:hint="default"/>
      </w:rPr>
    </w:lvl>
    <w:lvl w:ilvl="8" w:tplc="171CF266" w:tentative="1">
      <w:start w:val="1"/>
      <w:numFmt w:val="bullet"/>
      <w:lvlText w:val=""/>
      <w:lvlJc w:val="left"/>
      <w:pPr>
        <w:tabs>
          <w:tab w:val="num" w:pos="6480"/>
        </w:tabs>
        <w:ind w:left="6480" w:hanging="360"/>
      </w:pPr>
      <w:rPr>
        <w:rFonts w:ascii="Wingdings" w:hAnsi="Wingdings" w:hint="default"/>
      </w:rPr>
    </w:lvl>
  </w:abstractNum>
  <w:abstractNum w:abstractNumId="18">
    <w:nsid w:val="61676BA7"/>
    <w:multiLevelType w:val="hybridMultilevel"/>
    <w:tmpl w:val="86528C2A"/>
    <w:lvl w:ilvl="0" w:tplc="DF26402A">
      <w:numFmt w:val="bullet"/>
      <w:lvlText w:val="-"/>
      <w:lvlJc w:val="left"/>
      <w:pPr>
        <w:tabs>
          <w:tab w:val="num" w:pos="1400"/>
        </w:tabs>
        <w:ind w:left="1400" w:hanging="360"/>
      </w:pPr>
      <w:rPr>
        <w:rFonts w:ascii="Arial" w:eastAsia="DaunPenh" w:hAnsi="Arial" w:cs="Arial" w:hint="default"/>
      </w:rPr>
    </w:lvl>
    <w:lvl w:ilvl="1" w:tplc="FCE8EED0" w:tentative="1">
      <w:start w:val="1"/>
      <w:numFmt w:val="bullet"/>
      <w:lvlText w:val="o"/>
      <w:lvlJc w:val="left"/>
      <w:pPr>
        <w:tabs>
          <w:tab w:val="num" w:pos="1440"/>
        </w:tabs>
        <w:ind w:left="1440" w:hanging="360"/>
      </w:pPr>
      <w:rPr>
        <w:rFonts w:ascii="Courier New" w:hAnsi="Courier New" w:cs="Courier New" w:hint="default"/>
      </w:rPr>
    </w:lvl>
    <w:lvl w:ilvl="2" w:tplc="5C2C7D68" w:tentative="1">
      <w:start w:val="1"/>
      <w:numFmt w:val="bullet"/>
      <w:lvlText w:val=""/>
      <w:lvlJc w:val="left"/>
      <w:pPr>
        <w:tabs>
          <w:tab w:val="num" w:pos="2160"/>
        </w:tabs>
        <w:ind w:left="2160" w:hanging="360"/>
      </w:pPr>
      <w:rPr>
        <w:rFonts w:ascii="Wingdings" w:hAnsi="Wingdings" w:hint="default"/>
      </w:rPr>
    </w:lvl>
    <w:lvl w:ilvl="3" w:tplc="942CD0CE" w:tentative="1">
      <w:start w:val="1"/>
      <w:numFmt w:val="bullet"/>
      <w:lvlText w:val=""/>
      <w:lvlJc w:val="left"/>
      <w:pPr>
        <w:tabs>
          <w:tab w:val="num" w:pos="2880"/>
        </w:tabs>
        <w:ind w:left="2880" w:hanging="360"/>
      </w:pPr>
      <w:rPr>
        <w:rFonts w:ascii="Symbol" w:hAnsi="Symbol" w:hint="default"/>
      </w:rPr>
    </w:lvl>
    <w:lvl w:ilvl="4" w:tplc="FA3EBE48" w:tentative="1">
      <w:start w:val="1"/>
      <w:numFmt w:val="bullet"/>
      <w:lvlText w:val="o"/>
      <w:lvlJc w:val="left"/>
      <w:pPr>
        <w:tabs>
          <w:tab w:val="num" w:pos="3600"/>
        </w:tabs>
        <w:ind w:left="3600" w:hanging="360"/>
      </w:pPr>
      <w:rPr>
        <w:rFonts w:ascii="Courier New" w:hAnsi="Courier New" w:cs="Courier New" w:hint="default"/>
      </w:rPr>
    </w:lvl>
    <w:lvl w:ilvl="5" w:tplc="869CA574" w:tentative="1">
      <w:start w:val="1"/>
      <w:numFmt w:val="bullet"/>
      <w:lvlText w:val=""/>
      <w:lvlJc w:val="left"/>
      <w:pPr>
        <w:tabs>
          <w:tab w:val="num" w:pos="4320"/>
        </w:tabs>
        <w:ind w:left="4320" w:hanging="360"/>
      </w:pPr>
      <w:rPr>
        <w:rFonts w:ascii="Wingdings" w:hAnsi="Wingdings" w:hint="default"/>
      </w:rPr>
    </w:lvl>
    <w:lvl w:ilvl="6" w:tplc="EDCE7D3A" w:tentative="1">
      <w:start w:val="1"/>
      <w:numFmt w:val="bullet"/>
      <w:lvlText w:val=""/>
      <w:lvlJc w:val="left"/>
      <w:pPr>
        <w:tabs>
          <w:tab w:val="num" w:pos="5040"/>
        </w:tabs>
        <w:ind w:left="5040" w:hanging="360"/>
      </w:pPr>
      <w:rPr>
        <w:rFonts w:ascii="Symbol" w:hAnsi="Symbol" w:hint="default"/>
      </w:rPr>
    </w:lvl>
    <w:lvl w:ilvl="7" w:tplc="8EE2DFF2" w:tentative="1">
      <w:start w:val="1"/>
      <w:numFmt w:val="bullet"/>
      <w:lvlText w:val="o"/>
      <w:lvlJc w:val="left"/>
      <w:pPr>
        <w:tabs>
          <w:tab w:val="num" w:pos="5760"/>
        </w:tabs>
        <w:ind w:left="5760" w:hanging="360"/>
      </w:pPr>
      <w:rPr>
        <w:rFonts w:ascii="Courier New" w:hAnsi="Courier New" w:cs="Courier New" w:hint="default"/>
      </w:rPr>
    </w:lvl>
    <w:lvl w:ilvl="8" w:tplc="F6F22E2E" w:tentative="1">
      <w:start w:val="1"/>
      <w:numFmt w:val="bullet"/>
      <w:lvlText w:val=""/>
      <w:lvlJc w:val="left"/>
      <w:pPr>
        <w:tabs>
          <w:tab w:val="num" w:pos="6480"/>
        </w:tabs>
        <w:ind w:left="6480" w:hanging="360"/>
      </w:pPr>
      <w:rPr>
        <w:rFonts w:ascii="Wingdings" w:hAnsi="Wingdings" w:hint="default"/>
      </w:rPr>
    </w:lvl>
  </w:abstractNum>
  <w:abstractNum w:abstractNumId="19">
    <w:nsid w:val="62CA26EC"/>
    <w:multiLevelType w:val="hybridMultilevel"/>
    <w:tmpl w:val="B226FF8C"/>
    <w:lvl w:ilvl="0" w:tplc="FFFFFFFF">
      <w:numFmt w:val="bullet"/>
      <w:lvlText w:val="-"/>
      <w:lvlJc w:val="left"/>
      <w:pPr>
        <w:tabs>
          <w:tab w:val="num" w:pos="1400"/>
        </w:tabs>
        <w:ind w:left="1400" w:hanging="360"/>
      </w:pPr>
      <w:rPr>
        <w:rFonts w:ascii="Arial" w:eastAsia="DaunPenh"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21">
    <w:nsid w:val="6D076FA5"/>
    <w:multiLevelType w:val="hybridMultilevel"/>
    <w:tmpl w:val="BC7A1BA8"/>
    <w:lvl w:ilvl="0" w:tplc="A9E093DE">
      <w:start w:val="1"/>
      <w:numFmt w:val="bullet"/>
      <w:lvlText w:val=""/>
      <w:lvlJc w:val="left"/>
      <w:pPr>
        <w:tabs>
          <w:tab w:val="num" w:pos="1400"/>
        </w:tabs>
        <w:ind w:left="1400" w:hanging="360"/>
      </w:pPr>
      <w:rPr>
        <w:rFonts w:ascii="Symbol" w:hAnsi="Symbol" w:hint="default"/>
      </w:rPr>
    </w:lvl>
    <w:lvl w:ilvl="1" w:tplc="51489FA6" w:tentative="1">
      <w:start w:val="1"/>
      <w:numFmt w:val="bullet"/>
      <w:lvlText w:val="o"/>
      <w:lvlJc w:val="left"/>
      <w:pPr>
        <w:tabs>
          <w:tab w:val="num" w:pos="1440"/>
        </w:tabs>
        <w:ind w:left="1440" w:hanging="360"/>
      </w:pPr>
      <w:rPr>
        <w:rFonts w:ascii="Courier New" w:hAnsi="Courier New" w:cs="Courier New" w:hint="default"/>
      </w:rPr>
    </w:lvl>
    <w:lvl w:ilvl="2" w:tplc="0CD0039A" w:tentative="1">
      <w:start w:val="1"/>
      <w:numFmt w:val="bullet"/>
      <w:lvlText w:val=""/>
      <w:lvlJc w:val="left"/>
      <w:pPr>
        <w:tabs>
          <w:tab w:val="num" w:pos="2160"/>
        </w:tabs>
        <w:ind w:left="2160" w:hanging="360"/>
      </w:pPr>
      <w:rPr>
        <w:rFonts w:ascii="Wingdings" w:hAnsi="Wingdings" w:hint="default"/>
      </w:rPr>
    </w:lvl>
    <w:lvl w:ilvl="3" w:tplc="737CDC04" w:tentative="1">
      <w:start w:val="1"/>
      <w:numFmt w:val="bullet"/>
      <w:lvlText w:val=""/>
      <w:lvlJc w:val="left"/>
      <w:pPr>
        <w:tabs>
          <w:tab w:val="num" w:pos="2880"/>
        </w:tabs>
        <w:ind w:left="2880" w:hanging="360"/>
      </w:pPr>
      <w:rPr>
        <w:rFonts w:ascii="Symbol" w:hAnsi="Symbol" w:hint="default"/>
      </w:rPr>
    </w:lvl>
    <w:lvl w:ilvl="4" w:tplc="3678E4F0" w:tentative="1">
      <w:start w:val="1"/>
      <w:numFmt w:val="bullet"/>
      <w:lvlText w:val="o"/>
      <w:lvlJc w:val="left"/>
      <w:pPr>
        <w:tabs>
          <w:tab w:val="num" w:pos="3600"/>
        </w:tabs>
        <w:ind w:left="3600" w:hanging="360"/>
      </w:pPr>
      <w:rPr>
        <w:rFonts w:ascii="Courier New" w:hAnsi="Courier New" w:cs="Courier New" w:hint="default"/>
      </w:rPr>
    </w:lvl>
    <w:lvl w:ilvl="5" w:tplc="6EA88CA0" w:tentative="1">
      <w:start w:val="1"/>
      <w:numFmt w:val="bullet"/>
      <w:lvlText w:val=""/>
      <w:lvlJc w:val="left"/>
      <w:pPr>
        <w:tabs>
          <w:tab w:val="num" w:pos="4320"/>
        </w:tabs>
        <w:ind w:left="4320" w:hanging="360"/>
      </w:pPr>
      <w:rPr>
        <w:rFonts w:ascii="Wingdings" w:hAnsi="Wingdings" w:hint="default"/>
      </w:rPr>
    </w:lvl>
    <w:lvl w:ilvl="6" w:tplc="7568704C" w:tentative="1">
      <w:start w:val="1"/>
      <w:numFmt w:val="bullet"/>
      <w:lvlText w:val=""/>
      <w:lvlJc w:val="left"/>
      <w:pPr>
        <w:tabs>
          <w:tab w:val="num" w:pos="5040"/>
        </w:tabs>
        <w:ind w:left="5040" w:hanging="360"/>
      </w:pPr>
      <w:rPr>
        <w:rFonts w:ascii="Symbol" w:hAnsi="Symbol" w:hint="default"/>
      </w:rPr>
    </w:lvl>
    <w:lvl w:ilvl="7" w:tplc="78FCC0A4" w:tentative="1">
      <w:start w:val="1"/>
      <w:numFmt w:val="bullet"/>
      <w:lvlText w:val="o"/>
      <w:lvlJc w:val="left"/>
      <w:pPr>
        <w:tabs>
          <w:tab w:val="num" w:pos="5760"/>
        </w:tabs>
        <w:ind w:left="5760" w:hanging="360"/>
      </w:pPr>
      <w:rPr>
        <w:rFonts w:ascii="Courier New" w:hAnsi="Courier New" w:cs="Courier New" w:hint="default"/>
      </w:rPr>
    </w:lvl>
    <w:lvl w:ilvl="8" w:tplc="E46EF606" w:tentative="1">
      <w:start w:val="1"/>
      <w:numFmt w:val="bullet"/>
      <w:lvlText w:val=""/>
      <w:lvlJc w:val="left"/>
      <w:pPr>
        <w:tabs>
          <w:tab w:val="num" w:pos="6480"/>
        </w:tabs>
        <w:ind w:left="6480" w:hanging="360"/>
      </w:pPr>
      <w:rPr>
        <w:rFonts w:ascii="Wingdings" w:hAnsi="Wingdings" w:hint="default"/>
      </w:rPr>
    </w:lvl>
  </w:abstractNum>
  <w:abstractNum w:abstractNumId="22">
    <w:nsid w:val="6DCC0249"/>
    <w:multiLevelType w:val="hybridMultilevel"/>
    <w:tmpl w:val="A3C06F6C"/>
    <w:lvl w:ilvl="0" w:tplc="FFFFFFFF">
      <w:numFmt w:val="bullet"/>
      <w:lvlText w:val="-"/>
      <w:lvlJc w:val="left"/>
      <w:pPr>
        <w:tabs>
          <w:tab w:val="num" w:pos="1400"/>
        </w:tabs>
        <w:ind w:left="1400" w:hanging="360"/>
      </w:pPr>
      <w:rPr>
        <w:rFonts w:ascii="Arial" w:eastAsia="DaunPenh"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6EA216AE"/>
    <w:multiLevelType w:val="multilevel"/>
    <w:tmpl w:val="194E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25">
    <w:nsid w:val="708D1815"/>
    <w:multiLevelType w:val="multilevel"/>
    <w:tmpl w:val="F9A27872"/>
    <w:lvl w:ilvl="0">
      <w:start w:val="1"/>
      <w:numFmt w:val="bullet"/>
      <w:lvlText w:val=""/>
      <w:lvlJc w:val="left"/>
      <w:pPr>
        <w:tabs>
          <w:tab w:val="num" w:pos="1400"/>
        </w:tabs>
        <w:ind w:left="1400" w:hanging="360"/>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6">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76A91127"/>
    <w:multiLevelType w:val="hybridMultilevel"/>
    <w:tmpl w:val="909A05B6"/>
    <w:lvl w:ilvl="0" w:tplc="FFFFFFFF">
      <w:numFmt w:val="bullet"/>
      <w:lvlText w:val="-"/>
      <w:lvlJc w:val="left"/>
      <w:pPr>
        <w:tabs>
          <w:tab w:val="num" w:pos="1400"/>
        </w:tabs>
        <w:ind w:left="1400" w:hanging="360"/>
      </w:pPr>
      <w:rPr>
        <w:rFonts w:ascii="Arial" w:eastAsia="DaunPenh"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4"/>
  </w:num>
  <w:num w:numId="3">
    <w:abstractNumId w:val="26"/>
  </w:num>
  <w:num w:numId="4">
    <w:abstractNumId w:val="10"/>
  </w:num>
  <w:num w:numId="5">
    <w:abstractNumId w:val="0"/>
  </w:num>
  <w:num w:numId="6">
    <w:abstractNumId w:val="13"/>
  </w:num>
  <w:num w:numId="7">
    <w:abstractNumId w:val="8"/>
  </w:num>
  <w:num w:numId="8">
    <w:abstractNumId w:val="4"/>
  </w:num>
  <w:num w:numId="9">
    <w:abstractNumId w:val="19"/>
  </w:num>
  <w:num w:numId="10">
    <w:abstractNumId w:val="18"/>
  </w:num>
  <w:num w:numId="11">
    <w:abstractNumId w:val="6"/>
  </w:num>
  <w:num w:numId="12">
    <w:abstractNumId w:val="25"/>
  </w:num>
  <w:num w:numId="13">
    <w:abstractNumId w:val="2"/>
  </w:num>
  <w:num w:numId="14">
    <w:abstractNumId w:val="22"/>
  </w:num>
  <w:num w:numId="15">
    <w:abstractNumId w:val="5"/>
  </w:num>
  <w:num w:numId="16">
    <w:abstractNumId w:val="17"/>
  </w:num>
  <w:num w:numId="17">
    <w:abstractNumId w:val="2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2"/>
  </w:num>
  <w:num w:numId="29">
    <w:abstractNumId w:val="3"/>
  </w:num>
  <w:num w:numId="30">
    <w:abstractNumId w:val="1"/>
  </w:num>
  <w:num w:numId="31">
    <w:abstractNumId w:val="11"/>
  </w:num>
  <w:num w:numId="32">
    <w:abstractNumId w:val="21"/>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7"/>
  </w:num>
  <w:num w:numId="42">
    <w:abstractNumId w:val="20"/>
  </w:num>
  <w:num w:numId="43">
    <w:abstractNumId w:val="20"/>
    <w:lvlOverride w:ilvl="0">
      <w:startOverride w:val="1"/>
    </w:lvlOverride>
  </w:num>
  <w:num w:numId="44">
    <w:abstractNumId w:val="27"/>
  </w:num>
  <w:num w:numId="45">
    <w:abstractNumId w:val="16"/>
  </w:num>
  <w:num w:numId="46">
    <w:abstractNumId w:val="23"/>
  </w:num>
  <w:num w:numId="47">
    <w:abstractNumId w:val="9"/>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FA"/>
    <w:rsid w:val="00004710"/>
    <w:rsid w:val="000054E9"/>
    <w:rsid w:val="00016D1C"/>
    <w:rsid w:val="00020D7A"/>
    <w:rsid w:val="000219C1"/>
    <w:rsid w:val="00022228"/>
    <w:rsid w:val="00033328"/>
    <w:rsid w:val="000365B7"/>
    <w:rsid w:val="00043E1D"/>
    <w:rsid w:val="000521CF"/>
    <w:rsid w:val="000615A1"/>
    <w:rsid w:val="000655D5"/>
    <w:rsid w:val="00072899"/>
    <w:rsid w:val="00072FC3"/>
    <w:rsid w:val="00091521"/>
    <w:rsid w:val="000955B8"/>
    <w:rsid w:val="000B4C34"/>
    <w:rsid w:val="000C4218"/>
    <w:rsid w:val="000D2F6E"/>
    <w:rsid w:val="000D30A6"/>
    <w:rsid w:val="000D4ECD"/>
    <w:rsid w:val="000E5FD2"/>
    <w:rsid w:val="000E6D24"/>
    <w:rsid w:val="000F0835"/>
    <w:rsid w:val="000F2685"/>
    <w:rsid w:val="000F2C5B"/>
    <w:rsid w:val="000F72E5"/>
    <w:rsid w:val="00103AA4"/>
    <w:rsid w:val="00105868"/>
    <w:rsid w:val="001165B1"/>
    <w:rsid w:val="001278A1"/>
    <w:rsid w:val="001315BE"/>
    <w:rsid w:val="00143CC7"/>
    <w:rsid w:val="00151FFF"/>
    <w:rsid w:val="00162B91"/>
    <w:rsid w:val="00175249"/>
    <w:rsid w:val="0018130A"/>
    <w:rsid w:val="0018450C"/>
    <w:rsid w:val="00192DDC"/>
    <w:rsid w:val="001951C8"/>
    <w:rsid w:val="001A7739"/>
    <w:rsid w:val="001C64C0"/>
    <w:rsid w:val="001D1484"/>
    <w:rsid w:val="001D2DFD"/>
    <w:rsid w:val="001D4880"/>
    <w:rsid w:val="001E0262"/>
    <w:rsid w:val="001E46D2"/>
    <w:rsid w:val="001F643D"/>
    <w:rsid w:val="001F66D0"/>
    <w:rsid w:val="001F7F0E"/>
    <w:rsid w:val="00203F5E"/>
    <w:rsid w:val="0020428D"/>
    <w:rsid w:val="00205437"/>
    <w:rsid w:val="002067B2"/>
    <w:rsid w:val="00210706"/>
    <w:rsid w:val="00211949"/>
    <w:rsid w:val="00214471"/>
    <w:rsid w:val="0021537F"/>
    <w:rsid w:val="00224D8C"/>
    <w:rsid w:val="00231F80"/>
    <w:rsid w:val="002407F3"/>
    <w:rsid w:val="00241616"/>
    <w:rsid w:val="00252B89"/>
    <w:rsid w:val="00257A28"/>
    <w:rsid w:val="00260192"/>
    <w:rsid w:val="00275A5B"/>
    <w:rsid w:val="002906C1"/>
    <w:rsid w:val="00292522"/>
    <w:rsid w:val="002A15A2"/>
    <w:rsid w:val="002A4539"/>
    <w:rsid w:val="002A4C84"/>
    <w:rsid w:val="002B54A9"/>
    <w:rsid w:val="002B5E7A"/>
    <w:rsid w:val="002C3F74"/>
    <w:rsid w:val="002C705F"/>
    <w:rsid w:val="002D1186"/>
    <w:rsid w:val="002F03F2"/>
    <w:rsid w:val="002F2686"/>
    <w:rsid w:val="003042B9"/>
    <w:rsid w:val="003065B5"/>
    <w:rsid w:val="003101F5"/>
    <w:rsid w:val="0031115D"/>
    <w:rsid w:val="00312636"/>
    <w:rsid w:val="003234A6"/>
    <w:rsid w:val="00326DAB"/>
    <w:rsid w:val="00333706"/>
    <w:rsid w:val="00344FF0"/>
    <w:rsid w:val="00365DEB"/>
    <w:rsid w:val="003664E4"/>
    <w:rsid w:val="00367CF9"/>
    <w:rsid w:val="00367D97"/>
    <w:rsid w:val="0037177F"/>
    <w:rsid w:val="0037396A"/>
    <w:rsid w:val="00392949"/>
    <w:rsid w:val="003953FC"/>
    <w:rsid w:val="003A4089"/>
    <w:rsid w:val="003C0C6C"/>
    <w:rsid w:val="003C0FF0"/>
    <w:rsid w:val="003C740B"/>
    <w:rsid w:val="003D6941"/>
    <w:rsid w:val="003E5443"/>
    <w:rsid w:val="003F419B"/>
    <w:rsid w:val="003F65C8"/>
    <w:rsid w:val="003F69DD"/>
    <w:rsid w:val="00401184"/>
    <w:rsid w:val="00414502"/>
    <w:rsid w:val="00420029"/>
    <w:rsid w:val="00444DDA"/>
    <w:rsid w:val="0045525E"/>
    <w:rsid w:val="00456A5D"/>
    <w:rsid w:val="00457B6C"/>
    <w:rsid w:val="00464D07"/>
    <w:rsid w:val="00466E53"/>
    <w:rsid w:val="00486D98"/>
    <w:rsid w:val="00494C27"/>
    <w:rsid w:val="0049651B"/>
    <w:rsid w:val="004A151F"/>
    <w:rsid w:val="004B4E2F"/>
    <w:rsid w:val="004B5D72"/>
    <w:rsid w:val="004D06F5"/>
    <w:rsid w:val="004D0CEC"/>
    <w:rsid w:val="004E3364"/>
    <w:rsid w:val="004F09B2"/>
    <w:rsid w:val="004F458A"/>
    <w:rsid w:val="004F60B4"/>
    <w:rsid w:val="00510798"/>
    <w:rsid w:val="00510FFD"/>
    <w:rsid w:val="00512CDD"/>
    <w:rsid w:val="00522C2A"/>
    <w:rsid w:val="00524087"/>
    <w:rsid w:val="00544DA8"/>
    <w:rsid w:val="00551897"/>
    <w:rsid w:val="00553F67"/>
    <w:rsid w:val="00554560"/>
    <w:rsid w:val="00555E81"/>
    <w:rsid w:val="00557D11"/>
    <w:rsid w:val="0057099B"/>
    <w:rsid w:val="00571CD5"/>
    <w:rsid w:val="00572580"/>
    <w:rsid w:val="00580B5B"/>
    <w:rsid w:val="0058635D"/>
    <w:rsid w:val="005A08A3"/>
    <w:rsid w:val="005A32CC"/>
    <w:rsid w:val="005A5344"/>
    <w:rsid w:val="005A5C44"/>
    <w:rsid w:val="005B1D9F"/>
    <w:rsid w:val="005B3678"/>
    <w:rsid w:val="005B4282"/>
    <w:rsid w:val="005C094E"/>
    <w:rsid w:val="005E6BA5"/>
    <w:rsid w:val="005E79CE"/>
    <w:rsid w:val="00604535"/>
    <w:rsid w:val="006067EA"/>
    <w:rsid w:val="00610E79"/>
    <w:rsid w:val="00613109"/>
    <w:rsid w:val="006135B2"/>
    <w:rsid w:val="00623399"/>
    <w:rsid w:val="0062741D"/>
    <w:rsid w:val="00632277"/>
    <w:rsid w:val="00632808"/>
    <w:rsid w:val="006364D2"/>
    <w:rsid w:val="00646697"/>
    <w:rsid w:val="0065197B"/>
    <w:rsid w:val="00655C5F"/>
    <w:rsid w:val="00656E46"/>
    <w:rsid w:val="00660553"/>
    <w:rsid w:val="00660D3C"/>
    <w:rsid w:val="00663F57"/>
    <w:rsid w:val="00665976"/>
    <w:rsid w:val="00675DC4"/>
    <w:rsid w:val="0067603F"/>
    <w:rsid w:val="00693E71"/>
    <w:rsid w:val="006A75B9"/>
    <w:rsid w:val="006B004E"/>
    <w:rsid w:val="006B162E"/>
    <w:rsid w:val="006C1EE1"/>
    <w:rsid w:val="006C6F29"/>
    <w:rsid w:val="006C71D2"/>
    <w:rsid w:val="006D0A98"/>
    <w:rsid w:val="006E4555"/>
    <w:rsid w:val="006E7484"/>
    <w:rsid w:val="006F1D0E"/>
    <w:rsid w:val="00705B5D"/>
    <w:rsid w:val="00712196"/>
    <w:rsid w:val="007144E9"/>
    <w:rsid w:val="00717A7B"/>
    <w:rsid w:val="00720345"/>
    <w:rsid w:val="00721DBC"/>
    <w:rsid w:val="007350B0"/>
    <w:rsid w:val="00740347"/>
    <w:rsid w:val="007527F2"/>
    <w:rsid w:val="00752ABC"/>
    <w:rsid w:val="00755E29"/>
    <w:rsid w:val="00767F2D"/>
    <w:rsid w:val="00777ADE"/>
    <w:rsid w:val="00777D39"/>
    <w:rsid w:val="007831E9"/>
    <w:rsid w:val="00784717"/>
    <w:rsid w:val="00784981"/>
    <w:rsid w:val="007904A0"/>
    <w:rsid w:val="00791C76"/>
    <w:rsid w:val="007A229F"/>
    <w:rsid w:val="007A2CC0"/>
    <w:rsid w:val="007A6E44"/>
    <w:rsid w:val="007B14DC"/>
    <w:rsid w:val="007B6D3C"/>
    <w:rsid w:val="007B71E5"/>
    <w:rsid w:val="007C247F"/>
    <w:rsid w:val="007C4B4D"/>
    <w:rsid w:val="007D2B3F"/>
    <w:rsid w:val="007F7D49"/>
    <w:rsid w:val="008012C3"/>
    <w:rsid w:val="008012FF"/>
    <w:rsid w:val="008122CB"/>
    <w:rsid w:val="00817884"/>
    <w:rsid w:val="00820EBA"/>
    <w:rsid w:val="00821F6C"/>
    <w:rsid w:val="00843E68"/>
    <w:rsid w:val="00847266"/>
    <w:rsid w:val="00856289"/>
    <w:rsid w:val="00860752"/>
    <w:rsid w:val="008668A0"/>
    <w:rsid w:val="008702A8"/>
    <w:rsid w:val="00874A34"/>
    <w:rsid w:val="00882F1A"/>
    <w:rsid w:val="00884EDE"/>
    <w:rsid w:val="00891D24"/>
    <w:rsid w:val="00892A26"/>
    <w:rsid w:val="00896EC8"/>
    <w:rsid w:val="008A1CE1"/>
    <w:rsid w:val="008A3AAC"/>
    <w:rsid w:val="008B064F"/>
    <w:rsid w:val="008C789B"/>
    <w:rsid w:val="008E2B2F"/>
    <w:rsid w:val="008F4CE6"/>
    <w:rsid w:val="00921661"/>
    <w:rsid w:val="00922B2D"/>
    <w:rsid w:val="00923E5F"/>
    <w:rsid w:val="00926E60"/>
    <w:rsid w:val="00944DF3"/>
    <w:rsid w:val="009468A6"/>
    <w:rsid w:val="00963521"/>
    <w:rsid w:val="0097289F"/>
    <w:rsid w:val="009828DF"/>
    <w:rsid w:val="009A4738"/>
    <w:rsid w:val="009A7276"/>
    <w:rsid w:val="009C6217"/>
    <w:rsid w:val="009D1CDE"/>
    <w:rsid w:val="009E4297"/>
    <w:rsid w:val="009E59B5"/>
    <w:rsid w:val="009E5BB7"/>
    <w:rsid w:val="009E625B"/>
    <w:rsid w:val="009F0B78"/>
    <w:rsid w:val="009F3BF9"/>
    <w:rsid w:val="00A1526B"/>
    <w:rsid w:val="00A2482D"/>
    <w:rsid w:val="00A31ACC"/>
    <w:rsid w:val="00A4450E"/>
    <w:rsid w:val="00A52685"/>
    <w:rsid w:val="00A567F8"/>
    <w:rsid w:val="00A71615"/>
    <w:rsid w:val="00A8211F"/>
    <w:rsid w:val="00A82603"/>
    <w:rsid w:val="00A835EC"/>
    <w:rsid w:val="00A955DB"/>
    <w:rsid w:val="00AA5485"/>
    <w:rsid w:val="00AB1851"/>
    <w:rsid w:val="00AB1E2D"/>
    <w:rsid w:val="00AB772F"/>
    <w:rsid w:val="00AC1C36"/>
    <w:rsid w:val="00AC797C"/>
    <w:rsid w:val="00AE3D4D"/>
    <w:rsid w:val="00AE4113"/>
    <w:rsid w:val="00AF4ABE"/>
    <w:rsid w:val="00AF6FDC"/>
    <w:rsid w:val="00B052F5"/>
    <w:rsid w:val="00B05399"/>
    <w:rsid w:val="00B10E13"/>
    <w:rsid w:val="00B16F71"/>
    <w:rsid w:val="00B2538C"/>
    <w:rsid w:val="00B26A83"/>
    <w:rsid w:val="00B321C4"/>
    <w:rsid w:val="00B3563E"/>
    <w:rsid w:val="00B375F2"/>
    <w:rsid w:val="00B41DAC"/>
    <w:rsid w:val="00B54232"/>
    <w:rsid w:val="00B55A83"/>
    <w:rsid w:val="00B55D2C"/>
    <w:rsid w:val="00B617C1"/>
    <w:rsid w:val="00B62F6D"/>
    <w:rsid w:val="00B65240"/>
    <w:rsid w:val="00B73C06"/>
    <w:rsid w:val="00B76BB1"/>
    <w:rsid w:val="00B77067"/>
    <w:rsid w:val="00B8479E"/>
    <w:rsid w:val="00B86A94"/>
    <w:rsid w:val="00B9448E"/>
    <w:rsid w:val="00BB2727"/>
    <w:rsid w:val="00BD114D"/>
    <w:rsid w:val="00BD39B0"/>
    <w:rsid w:val="00BE2E49"/>
    <w:rsid w:val="00BF66B5"/>
    <w:rsid w:val="00C07DAB"/>
    <w:rsid w:val="00C12BDC"/>
    <w:rsid w:val="00C15D41"/>
    <w:rsid w:val="00C20D1D"/>
    <w:rsid w:val="00C24A03"/>
    <w:rsid w:val="00C32220"/>
    <w:rsid w:val="00C37CF1"/>
    <w:rsid w:val="00C42494"/>
    <w:rsid w:val="00C42BC3"/>
    <w:rsid w:val="00C434CC"/>
    <w:rsid w:val="00C47BE9"/>
    <w:rsid w:val="00C505FF"/>
    <w:rsid w:val="00C5200F"/>
    <w:rsid w:val="00C61C3D"/>
    <w:rsid w:val="00C62B5E"/>
    <w:rsid w:val="00C62E26"/>
    <w:rsid w:val="00C643B6"/>
    <w:rsid w:val="00C645CF"/>
    <w:rsid w:val="00C76103"/>
    <w:rsid w:val="00C77670"/>
    <w:rsid w:val="00C80932"/>
    <w:rsid w:val="00C8647A"/>
    <w:rsid w:val="00C921E2"/>
    <w:rsid w:val="00CB2215"/>
    <w:rsid w:val="00CC1BE4"/>
    <w:rsid w:val="00CD31D6"/>
    <w:rsid w:val="00CE0820"/>
    <w:rsid w:val="00CE1597"/>
    <w:rsid w:val="00CE69A4"/>
    <w:rsid w:val="00CF0BA6"/>
    <w:rsid w:val="00D01D7B"/>
    <w:rsid w:val="00D03586"/>
    <w:rsid w:val="00D04595"/>
    <w:rsid w:val="00D047F3"/>
    <w:rsid w:val="00D06073"/>
    <w:rsid w:val="00D12969"/>
    <w:rsid w:val="00D1792D"/>
    <w:rsid w:val="00D31FCB"/>
    <w:rsid w:val="00D33EF6"/>
    <w:rsid w:val="00D51DD5"/>
    <w:rsid w:val="00D53246"/>
    <w:rsid w:val="00D54291"/>
    <w:rsid w:val="00D54978"/>
    <w:rsid w:val="00D57B32"/>
    <w:rsid w:val="00D81A1F"/>
    <w:rsid w:val="00D85E69"/>
    <w:rsid w:val="00D87207"/>
    <w:rsid w:val="00DB4E23"/>
    <w:rsid w:val="00DC48A2"/>
    <w:rsid w:val="00DD35A2"/>
    <w:rsid w:val="00DE0319"/>
    <w:rsid w:val="00DF5EDF"/>
    <w:rsid w:val="00E0006A"/>
    <w:rsid w:val="00E061E2"/>
    <w:rsid w:val="00E153E7"/>
    <w:rsid w:val="00E170C0"/>
    <w:rsid w:val="00E21362"/>
    <w:rsid w:val="00E27C34"/>
    <w:rsid w:val="00E43676"/>
    <w:rsid w:val="00E57D62"/>
    <w:rsid w:val="00E6684D"/>
    <w:rsid w:val="00E72642"/>
    <w:rsid w:val="00E730DF"/>
    <w:rsid w:val="00E818E4"/>
    <w:rsid w:val="00E91919"/>
    <w:rsid w:val="00E951D3"/>
    <w:rsid w:val="00E96451"/>
    <w:rsid w:val="00EA4E91"/>
    <w:rsid w:val="00EB597C"/>
    <w:rsid w:val="00ED29D9"/>
    <w:rsid w:val="00ED5C2D"/>
    <w:rsid w:val="00ED7631"/>
    <w:rsid w:val="00EE28BF"/>
    <w:rsid w:val="00EE28FA"/>
    <w:rsid w:val="00EE6F90"/>
    <w:rsid w:val="00EF223E"/>
    <w:rsid w:val="00F02A67"/>
    <w:rsid w:val="00F04CF1"/>
    <w:rsid w:val="00F05FF4"/>
    <w:rsid w:val="00F071CE"/>
    <w:rsid w:val="00F103B1"/>
    <w:rsid w:val="00F10B51"/>
    <w:rsid w:val="00F237BA"/>
    <w:rsid w:val="00F253C0"/>
    <w:rsid w:val="00F27C80"/>
    <w:rsid w:val="00F3018D"/>
    <w:rsid w:val="00F402E0"/>
    <w:rsid w:val="00F40BB9"/>
    <w:rsid w:val="00F42B7B"/>
    <w:rsid w:val="00F45121"/>
    <w:rsid w:val="00F50518"/>
    <w:rsid w:val="00F5295E"/>
    <w:rsid w:val="00F53A5C"/>
    <w:rsid w:val="00F70801"/>
    <w:rsid w:val="00F731C9"/>
    <w:rsid w:val="00F733FE"/>
    <w:rsid w:val="00F77DFE"/>
    <w:rsid w:val="00F823A5"/>
    <w:rsid w:val="00F85773"/>
    <w:rsid w:val="00F92366"/>
    <w:rsid w:val="00F974C9"/>
    <w:rsid w:val="00FA3895"/>
    <w:rsid w:val="00FC7689"/>
    <w:rsid w:val="00FD4D5C"/>
    <w:rsid w:val="00FE4096"/>
    <w:rsid w:val="00FE6CEF"/>
    <w:rsid w:val="00FF25A0"/>
    <w:rsid w:val="00FF4878"/>
    <w:rsid w:val="00FF4DDE"/>
    <w:rsid w:val="00FF691E"/>
    <w:rsid w:val="00FF75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0E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B51"/>
    <w:pPr>
      <w:spacing w:line="300" w:lineRule="atLeast"/>
    </w:pPr>
    <w:rPr>
      <w:rFonts w:ascii="Calibri" w:hAnsi="Calibri"/>
    </w:rPr>
  </w:style>
  <w:style w:type="paragraph" w:styleId="Kop1">
    <w:name w:val="heading 1"/>
    <w:aliases w:val="Hoofdstuk,Hoofdstuk-kop,k1,heading 1"/>
    <w:basedOn w:val="Standaard"/>
    <w:next w:val="Standaard"/>
    <w:qFormat/>
    <w:rsid w:val="00705B5D"/>
    <w:pPr>
      <w:keepNext/>
      <w:pageBreakBefore/>
      <w:numPr>
        <w:numId w:val="2"/>
      </w:numPr>
      <w:spacing w:after="360" w:line="320" w:lineRule="atLeast"/>
      <w:outlineLvl w:val="0"/>
    </w:pPr>
    <w:rPr>
      <w:b/>
      <w:bCs/>
      <w:caps/>
      <w:color w:val="009EAD"/>
      <w:kern w:val="32"/>
      <w:sz w:val="30"/>
      <w:szCs w:val="32"/>
    </w:rPr>
  </w:style>
  <w:style w:type="paragraph" w:styleId="Kop2">
    <w:name w:val="heading 2"/>
    <w:aliases w:val="Paragraaf,k2,h2,2scr,H2,Paragrf 2,1.1Heading 2,Head 2,l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H3,Section,Org Heading 1,h1,H31,h3,l3,Level 3 Topic Heading,h31,Level 3 Topic Heading1,Sub-paragraaf1,subparagraaf titel,3scr,Kop 3 Char1,Kop 3 Char Char,Kop 3 Char1 Char Char,Kop 3 Char Char Char Char,Paragrf 3,Level 1 - 1"/>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Kop 4+tab"/>
    <w:basedOn w:val="Standaard"/>
    <w:next w:val="Standaard"/>
    <w:link w:val="Kop4Char"/>
    <w:qFormat/>
    <w:rsid w:val="00F10B51"/>
    <w:pPr>
      <w:keepNext/>
      <w:spacing w:before="240"/>
      <w:outlineLvl w:val="3"/>
    </w:pPr>
    <w:rPr>
      <w:bCs/>
      <w:caps/>
      <w:color w:val="009EAD"/>
      <w:szCs w:val="28"/>
    </w:rPr>
  </w:style>
  <w:style w:type="paragraph" w:styleId="Kop5">
    <w:name w:val="heading 5"/>
    <w:basedOn w:val="Standaard"/>
    <w:next w:val="Standaard"/>
    <w:qFormat/>
    <w:rsid w:val="00EF223E"/>
    <w:pPr>
      <w:spacing w:before="240" w:after="60" w:line="280" w:lineRule="exact"/>
      <w:ind w:left="1008" w:hanging="1008"/>
      <w:outlineLvl w:val="4"/>
    </w:pPr>
    <w:rPr>
      <w:b/>
      <w:bCs/>
      <w:i/>
      <w:iCs/>
      <w:kern w:val="28"/>
      <w:sz w:val="26"/>
      <w:szCs w:val="26"/>
    </w:rPr>
  </w:style>
  <w:style w:type="paragraph" w:styleId="Kop6">
    <w:name w:val="heading 6"/>
    <w:basedOn w:val="Standaard"/>
    <w:next w:val="Standaard"/>
    <w:qFormat/>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qFormat/>
    <w:rsid w:val="00EF223E"/>
    <w:pPr>
      <w:spacing w:before="240" w:after="60" w:line="280" w:lineRule="exact"/>
      <w:ind w:left="1296" w:hanging="1296"/>
      <w:outlineLvl w:val="6"/>
    </w:pPr>
    <w:rPr>
      <w:kern w:val="28"/>
      <w:sz w:val="24"/>
      <w:szCs w:val="24"/>
    </w:rPr>
  </w:style>
  <w:style w:type="paragraph" w:styleId="Kop8">
    <w:name w:val="heading 8"/>
    <w:aliases w:val="Kop 4 zonder titel"/>
    <w:basedOn w:val="Standaard"/>
    <w:next w:val="Standaard"/>
    <w:qFormat/>
    <w:rsid w:val="00EF223E"/>
    <w:pPr>
      <w:spacing w:before="240" w:after="60" w:line="280" w:lineRule="exact"/>
      <w:ind w:left="1440" w:hanging="1440"/>
      <w:outlineLvl w:val="7"/>
    </w:pPr>
    <w:rPr>
      <w:i/>
      <w:iCs/>
      <w:kern w:val="28"/>
      <w:sz w:val="24"/>
      <w:szCs w:val="24"/>
    </w:rPr>
  </w:style>
  <w:style w:type="paragraph" w:styleId="Kop9">
    <w:name w:val="heading 9"/>
    <w:aliases w:val="(appendix), (appendix)"/>
    <w:basedOn w:val="Standaard"/>
    <w:next w:val="Standaard"/>
    <w:link w:val="Kop9Char"/>
    <w:qFormat/>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rsid w:val="00705B5D"/>
    <w:pPr>
      <w:numPr>
        <w:numId w:val="1"/>
      </w:numPr>
      <w:spacing w:line="300" w:lineRule="atLeast"/>
    </w:pPr>
    <w:rPr>
      <w:caps w:val="0"/>
    </w:rPr>
  </w:style>
  <w:style w:type="paragraph" w:customStyle="1" w:styleId="BijlageKop2">
    <w:name w:val="Bijlage Kop 2"/>
    <w:basedOn w:val="Kop2"/>
    <w:next w:val="Standaard"/>
    <w:link w:val="BijlageKop2Char"/>
    <w:rsid w:val="00705B5D"/>
    <w:pPr>
      <w:numPr>
        <w:numId w:val="1"/>
      </w:numPr>
    </w:pPr>
    <w:rPr>
      <w:bCs/>
      <w:sz w:val="22"/>
    </w:rPr>
  </w:style>
  <w:style w:type="paragraph" w:styleId="Bijschrift">
    <w:name w:val="caption"/>
    <w:aliases w:val="Quote"/>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semiHidden/>
    <w:rsid w:val="005B3678"/>
    <w:pPr>
      <w:tabs>
        <w:tab w:val="left" w:pos="567"/>
        <w:tab w:val="right" w:pos="7938"/>
      </w:tabs>
      <w:spacing w:before="320" w:line="320" w:lineRule="atLeast"/>
      <w:ind w:left="567" w:right="964" w:hanging="567"/>
    </w:pPr>
    <w:rPr>
      <w:b/>
    </w:rPr>
  </w:style>
  <w:style w:type="paragraph" w:styleId="Inhopg2">
    <w:name w:val="toc 2"/>
    <w:basedOn w:val="Standaard"/>
    <w:next w:val="Standaard"/>
    <w:autoRedefine/>
    <w:semiHidden/>
    <w:rsid w:val="00F10B51"/>
    <w:pPr>
      <w:tabs>
        <w:tab w:val="left" w:pos="567"/>
        <w:tab w:val="right" w:pos="7938"/>
      </w:tabs>
      <w:spacing w:line="320" w:lineRule="atLeast"/>
      <w:ind w:left="567" w:right="851" w:hanging="567"/>
    </w:pPr>
  </w:style>
  <w:style w:type="paragraph" w:styleId="Inhopg3">
    <w:name w:val="toc 3"/>
    <w:basedOn w:val="Inhopg2"/>
    <w:next w:val="Standaard"/>
    <w:autoRedefine/>
    <w:semiHidden/>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qFormat/>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US"/>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Marlett" w:hAnsi="Marlet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Marlett" w:hAnsi="Marlet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Batang" w:hAnsi="@Batang"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Kop 4+tab Char"/>
    <w:link w:val="Kop4"/>
    <w:locked/>
    <w:rsid w:val="00B55A83"/>
    <w:rPr>
      <w:rFonts w:ascii="Calibri" w:hAnsi="Calibri"/>
      <w:caps/>
      <w:color w:val="009EAD"/>
      <w:sz w:val="28"/>
      <w:lang w:val="nl-NL" w:eastAsia="nl-NL"/>
    </w:rPr>
  </w:style>
  <w:style w:type="character" w:styleId="Hyperlink">
    <w:name w:val="Hyperlink"/>
    <w:basedOn w:val="Standaardalinea-lettertype"/>
    <w:semiHidden/>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lang w:val="nl-NL" w:eastAsia="nl-NL" w:bidi="ar-SA"/>
    </w:rPr>
  </w:style>
  <w:style w:type="character" w:customStyle="1" w:styleId="BijlageKop2Char">
    <w:name w:val="Bijlage Kop 2 Char"/>
    <w:link w:val="BijlageKop2"/>
    <w:locked/>
    <w:rsid w:val="00705B5D"/>
    <w:rPr>
      <w:rFonts w:ascii="Calibri" w:hAnsi="Calibri"/>
      <w:b/>
      <w:bCs/>
      <w:iCs/>
      <w:kern w:val="32"/>
      <w:sz w:val="22"/>
      <w:szCs w:val="28"/>
      <w:lang w:val="nl-NL" w:eastAsia="nl-NL" w:bidi="ar-SA"/>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aliases w:val="(appendix) Char, (appendix)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693E71"/>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48048C"/>
    <w:pPr>
      <w:numPr>
        <w:numId w:val="4"/>
      </w:numPr>
    </w:pPr>
  </w:style>
  <w:style w:type="numbering" w:customStyle="1" w:styleId="Lijstgenummerdctrl6">
    <w:name w:val="Lijst genummerd (ctrl+6)"/>
    <w:rsid w:val="0048048C"/>
    <w:pPr>
      <w:numPr>
        <w:numId w:val="3"/>
      </w:numPr>
    </w:pPr>
  </w:style>
  <w:style w:type="paragraph" w:customStyle="1" w:styleId="Tabelcel">
    <w:name w:val="Tabelcel"/>
    <w:basedOn w:val="Standaard"/>
    <w:link w:val="TabelcelChar"/>
    <w:rsid w:val="00EE28FA"/>
    <w:pPr>
      <w:keepNext/>
      <w:keepLines/>
      <w:spacing w:after="20" w:line="260" w:lineRule="atLeast"/>
    </w:pPr>
    <w:rPr>
      <w:rFonts w:ascii="Arial" w:hAnsi="Arial"/>
      <w:sz w:val="18"/>
    </w:rPr>
  </w:style>
  <w:style w:type="character" w:customStyle="1" w:styleId="TabelcelChar">
    <w:name w:val="Tabelcel Char"/>
    <w:basedOn w:val="Standaardalinea-lettertype"/>
    <w:link w:val="Tabelcel"/>
    <w:rsid w:val="00EE28FA"/>
    <w:rPr>
      <w:rFonts w:ascii="Arial" w:hAnsi="Arial"/>
      <w:sz w:val="18"/>
      <w:lang w:val="nl-NL" w:eastAsia="nl-NL" w:bidi="ar-SA"/>
    </w:rPr>
  </w:style>
  <w:style w:type="paragraph" w:styleId="Lijstnummering">
    <w:name w:val="List Number"/>
    <w:basedOn w:val="Standaard"/>
    <w:rsid w:val="009828DF"/>
    <w:pPr>
      <w:ind w:left="1020" w:hanging="340"/>
    </w:pPr>
    <w:rPr>
      <w:rFonts w:ascii="Arial" w:hAnsi="Arial"/>
      <w:sz w:val="18"/>
    </w:rPr>
  </w:style>
  <w:style w:type="paragraph" w:styleId="Ballontekst">
    <w:name w:val="Balloon Text"/>
    <w:basedOn w:val="Standaard"/>
    <w:semiHidden/>
    <w:rsid w:val="009828DF"/>
    <w:rPr>
      <w:rFonts w:ascii="Tahoma" w:hAnsi="Tahoma" w:cs="Tahoma"/>
      <w:sz w:val="16"/>
      <w:szCs w:val="16"/>
    </w:rPr>
  </w:style>
  <w:style w:type="paragraph" w:styleId="Lijstopsomteken">
    <w:name w:val="List Bullet"/>
    <w:basedOn w:val="Standaard"/>
    <w:rsid w:val="000F2685"/>
    <w:pPr>
      <w:numPr>
        <w:numId w:val="6"/>
      </w:numPr>
    </w:pPr>
    <w:rPr>
      <w:rFonts w:ascii="Arial" w:hAnsi="Arial"/>
      <w:sz w:val="18"/>
    </w:rPr>
  </w:style>
  <w:style w:type="character" w:styleId="Voetnootmarkering">
    <w:name w:val="footnote reference"/>
    <w:semiHidden/>
    <w:rsid w:val="000F2685"/>
    <w:rPr>
      <w:vertAlign w:val="superscript"/>
    </w:rPr>
  </w:style>
  <w:style w:type="paragraph" w:customStyle="1" w:styleId="Tabelops">
    <w:name w:val="Tabelops"/>
    <w:basedOn w:val="Tabelcel"/>
    <w:rsid w:val="000054E9"/>
    <w:pPr>
      <w:numPr>
        <w:numId w:val="28"/>
      </w:numPr>
      <w:tabs>
        <w:tab w:val="clear" w:pos="360"/>
      </w:tabs>
      <w:ind w:left="255" w:hanging="255"/>
    </w:pPr>
  </w:style>
  <w:style w:type="paragraph" w:customStyle="1" w:styleId="definitiesomschrijving">
    <w:name w:val="definities omschrijving"/>
    <w:basedOn w:val="Standaard"/>
    <w:rsid w:val="000054E9"/>
    <w:pPr>
      <w:spacing w:before="60" w:line="312" w:lineRule="auto"/>
      <w:ind w:left="57"/>
    </w:pPr>
    <w:rPr>
      <w:rFonts w:ascii="Arial" w:hAnsi="Arial"/>
      <w:sz w:val="19"/>
      <w:szCs w:val="24"/>
    </w:rPr>
  </w:style>
  <w:style w:type="paragraph" w:customStyle="1" w:styleId="tussenkop">
    <w:name w:val="tussenkop"/>
    <w:basedOn w:val="Kop5"/>
    <w:next w:val="Standaard"/>
    <w:rsid w:val="000054E9"/>
    <w:pPr>
      <w:keepNext/>
      <w:spacing w:after="0" w:line="312" w:lineRule="auto"/>
      <w:ind w:left="737" w:firstLine="0"/>
    </w:pPr>
    <w:rPr>
      <w:rFonts w:ascii="Arial" w:hAnsi="Arial" w:cs="Arial"/>
      <w:bCs w:val="0"/>
      <w:kern w:val="0"/>
      <w:sz w:val="20"/>
    </w:rPr>
  </w:style>
  <w:style w:type="paragraph" w:styleId="Standaardinspringing">
    <w:name w:val="Normal Indent"/>
    <w:basedOn w:val="Standaard"/>
    <w:rsid w:val="000054E9"/>
    <w:pPr>
      <w:spacing w:line="280" w:lineRule="atLeast"/>
      <w:ind w:left="708"/>
    </w:pPr>
    <w:rPr>
      <w:rFonts w:ascii="Arial" w:hAnsi="Arial"/>
      <w:snapToGrid w:val="0"/>
      <w:kern w:val="28"/>
      <w:sz w:val="18"/>
      <w:lang w:eastAsia="en-US"/>
    </w:rPr>
  </w:style>
  <w:style w:type="paragraph" w:customStyle="1" w:styleId="opsommingbullit">
    <w:name w:val="opsomming bullit"/>
    <w:basedOn w:val="Standaard"/>
    <w:rsid w:val="00FF4DDE"/>
    <w:pPr>
      <w:numPr>
        <w:numId w:val="41"/>
      </w:numPr>
      <w:spacing w:line="312" w:lineRule="auto"/>
      <w:ind w:left="1021" w:hanging="284"/>
    </w:pPr>
    <w:rPr>
      <w:rFonts w:ascii="Arial" w:hAnsi="Arial"/>
      <w:sz w:val="19"/>
      <w:szCs w:val="24"/>
    </w:rPr>
  </w:style>
  <w:style w:type="paragraph" w:customStyle="1" w:styleId="genummerdstandaard">
    <w:name w:val="genummerd standaard"/>
    <w:basedOn w:val="Standaard"/>
    <w:rsid w:val="00FF4DDE"/>
    <w:pPr>
      <w:numPr>
        <w:numId w:val="42"/>
      </w:numPr>
      <w:spacing w:line="360" w:lineRule="auto"/>
    </w:pPr>
    <w:rPr>
      <w:rFonts w:ascii="Arial" w:hAnsi="Arial" w:cs="Arial"/>
      <w:szCs w:val="24"/>
    </w:rPr>
  </w:style>
  <w:style w:type="paragraph" w:customStyle="1" w:styleId="formulierstandaard">
    <w:name w:val="formulier standaard"/>
    <w:basedOn w:val="Standaard"/>
    <w:rsid w:val="00FF4DDE"/>
    <w:pPr>
      <w:spacing w:after="120" w:line="312" w:lineRule="auto"/>
      <w:ind w:left="113"/>
    </w:pPr>
    <w:rPr>
      <w:rFonts w:ascii="Arial" w:hAnsi="Arial"/>
      <w:sz w:val="19"/>
      <w:szCs w:val="24"/>
    </w:rPr>
  </w:style>
  <w:style w:type="paragraph" w:customStyle="1" w:styleId="formulierbullit">
    <w:name w:val="formulier bullit"/>
    <w:basedOn w:val="opsommingbullit"/>
    <w:rsid w:val="00FF4DDE"/>
    <w:pPr>
      <w:ind w:left="907" w:hanging="170"/>
    </w:pPr>
  </w:style>
  <w:style w:type="paragraph" w:customStyle="1" w:styleId="definitie">
    <w:name w:val="definitie"/>
    <w:basedOn w:val="definitiesomschrijving"/>
    <w:rsid w:val="00FF4DDE"/>
    <w:rPr>
      <w:b/>
      <w:szCs w:val="19"/>
    </w:rPr>
  </w:style>
  <w:style w:type="paragraph" w:styleId="Geenafstand">
    <w:name w:val="No Spacing"/>
    <w:uiPriority w:val="1"/>
    <w:qFormat/>
    <w:rsid w:val="00F02A67"/>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B51"/>
    <w:pPr>
      <w:spacing w:line="300" w:lineRule="atLeast"/>
    </w:pPr>
    <w:rPr>
      <w:rFonts w:ascii="Calibri" w:hAnsi="Calibri"/>
    </w:rPr>
  </w:style>
  <w:style w:type="paragraph" w:styleId="Kop1">
    <w:name w:val="heading 1"/>
    <w:aliases w:val="Hoofdstuk,Hoofdstuk-kop,k1,heading 1"/>
    <w:basedOn w:val="Standaard"/>
    <w:next w:val="Standaard"/>
    <w:qFormat/>
    <w:rsid w:val="00705B5D"/>
    <w:pPr>
      <w:keepNext/>
      <w:pageBreakBefore/>
      <w:numPr>
        <w:numId w:val="2"/>
      </w:numPr>
      <w:spacing w:after="360" w:line="320" w:lineRule="atLeast"/>
      <w:outlineLvl w:val="0"/>
    </w:pPr>
    <w:rPr>
      <w:b/>
      <w:bCs/>
      <w:caps/>
      <w:color w:val="009EAD"/>
      <w:kern w:val="32"/>
      <w:sz w:val="30"/>
      <w:szCs w:val="32"/>
    </w:rPr>
  </w:style>
  <w:style w:type="paragraph" w:styleId="Kop2">
    <w:name w:val="heading 2"/>
    <w:aliases w:val="Paragraaf,k2,h2,2scr,H2,Paragrf 2,1.1Heading 2,Head 2,l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H3,Section,Org Heading 1,h1,H31,h3,l3,Level 3 Topic Heading,h31,Level 3 Topic Heading1,Sub-paragraaf1,subparagraaf titel,3scr,Kop 3 Char1,Kop 3 Char Char,Kop 3 Char1 Char Char,Kop 3 Char Char Char Char,Paragrf 3,Level 1 - 1"/>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Kop 4+tab"/>
    <w:basedOn w:val="Standaard"/>
    <w:next w:val="Standaard"/>
    <w:link w:val="Kop4Char"/>
    <w:qFormat/>
    <w:rsid w:val="00F10B51"/>
    <w:pPr>
      <w:keepNext/>
      <w:spacing w:before="240"/>
      <w:outlineLvl w:val="3"/>
    </w:pPr>
    <w:rPr>
      <w:bCs/>
      <w:caps/>
      <w:color w:val="009EAD"/>
      <w:szCs w:val="28"/>
    </w:rPr>
  </w:style>
  <w:style w:type="paragraph" w:styleId="Kop5">
    <w:name w:val="heading 5"/>
    <w:basedOn w:val="Standaard"/>
    <w:next w:val="Standaard"/>
    <w:qFormat/>
    <w:rsid w:val="00EF223E"/>
    <w:pPr>
      <w:spacing w:before="240" w:after="60" w:line="280" w:lineRule="exact"/>
      <w:ind w:left="1008" w:hanging="1008"/>
      <w:outlineLvl w:val="4"/>
    </w:pPr>
    <w:rPr>
      <w:b/>
      <w:bCs/>
      <w:i/>
      <w:iCs/>
      <w:kern w:val="28"/>
      <w:sz w:val="26"/>
      <w:szCs w:val="26"/>
    </w:rPr>
  </w:style>
  <w:style w:type="paragraph" w:styleId="Kop6">
    <w:name w:val="heading 6"/>
    <w:basedOn w:val="Standaard"/>
    <w:next w:val="Standaard"/>
    <w:qFormat/>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qFormat/>
    <w:rsid w:val="00EF223E"/>
    <w:pPr>
      <w:spacing w:before="240" w:after="60" w:line="280" w:lineRule="exact"/>
      <w:ind w:left="1296" w:hanging="1296"/>
      <w:outlineLvl w:val="6"/>
    </w:pPr>
    <w:rPr>
      <w:kern w:val="28"/>
      <w:sz w:val="24"/>
      <w:szCs w:val="24"/>
    </w:rPr>
  </w:style>
  <w:style w:type="paragraph" w:styleId="Kop8">
    <w:name w:val="heading 8"/>
    <w:aliases w:val="Kop 4 zonder titel"/>
    <w:basedOn w:val="Standaard"/>
    <w:next w:val="Standaard"/>
    <w:qFormat/>
    <w:rsid w:val="00EF223E"/>
    <w:pPr>
      <w:spacing w:before="240" w:after="60" w:line="280" w:lineRule="exact"/>
      <w:ind w:left="1440" w:hanging="1440"/>
      <w:outlineLvl w:val="7"/>
    </w:pPr>
    <w:rPr>
      <w:i/>
      <w:iCs/>
      <w:kern w:val="28"/>
      <w:sz w:val="24"/>
      <w:szCs w:val="24"/>
    </w:rPr>
  </w:style>
  <w:style w:type="paragraph" w:styleId="Kop9">
    <w:name w:val="heading 9"/>
    <w:aliases w:val="(appendix), (appendix)"/>
    <w:basedOn w:val="Standaard"/>
    <w:next w:val="Standaard"/>
    <w:link w:val="Kop9Char"/>
    <w:qFormat/>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rsid w:val="00705B5D"/>
    <w:pPr>
      <w:numPr>
        <w:numId w:val="1"/>
      </w:numPr>
      <w:spacing w:line="300" w:lineRule="atLeast"/>
    </w:pPr>
    <w:rPr>
      <w:caps w:val="0"/>
    </w:rPr>
  </w:style>
  <w:style w:type="paragraph" w:customStyle="1" w:styleId="BijlageKop2">
    <w:name w:val="Bijlage Kop 2"/>
    <w:basedOn w:val="Kop2"/>
    <w:next w:val="Standaard"/>
    <w:link w:val="BijlageKop2Char"/>
    <w:rsid w:val="00705B5D"/>
    <w:pPr>
      <w:numPr>
        <w:numId w:val="1"/>
      </w:numPr>
    </w:pPr>
    <w:rPr>
      <w:bCs/>
      <w:sz w:val="22"/>
    </w:rPr>
  </w:style>
  <w:style w:type="paragraph" w:styleId="Bijschrift">
    <w:name w:val="caption"/>
    <w:aliases w:val="Quote"/>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semiHidden/>
    <w:rsid w:val="005B3678"/>
    <w:pPr>
      <w:tabs>
        <w:tab w:val="left" w:pos="567"/>
        <w:tab w:val="right" w:pos="7938"/>
      </w:tabs>
      <w:spacing w:before="320" w:line="320" w:lineRule="atLeast"/>
      <w:ind w:left="567" w:right="964" w:hanging="567"/>
    </w:pPr>
    <w:rPr>
      <w:b/>
    </w:rPr>
  </w:style>
  <w:style w:type="paragraph" w:styleId="Inhopg2">
    <w:name w:val="toc 2"/>
    <w:basedOn w:val="Standaard"/>
    <w:next w:val="Standaard"/>
    <w:autoRedefine/>
    <w:semiHidden/>
    <w:rsid w:val="00F10B51"/>
    <w:pPr>
      <w:tabs>
        <w:tab w:val="left" w:pos="567"/>
        <w:tab w:val="right" w:pos="7938"/>
      </w:tabs>
      <w:spacing w:line="320" w:lineRule="atLeast"/>
      <w:ind w:left="567" w:right="851" w:hanging="567"/>
    </w:pPr>
  </w:style>
  <w:style w:type="paragraph" w:styleId="Inhopg3">
    <w:name w:val="toc 3"/>
    <w:basedOn w:val="Inhopg2"/>
    <w:next w:val="Standaard"/>
    <w:autoRedefine/>
    <w:semiHidden/>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qFormat/>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US"/>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Marlett" w:hAnsi="Marlet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Marlett" w:hAnsi="Marlet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Batang" w:hAnsi="@Batang"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Kop 4+tab Char"/>
    <w:link w:val="Kop4"/>
    <w:locked/>
    <w:rsid w:val="00B55A83"/>
    <w:rPr>
      <w:rFonts w:ascii="Calibri" w:hAnsi="Calibri"/>
      <w:caps/>
      <w:color w:val="009EAD"/>
      <w:sz w:val="28"/>
      <w:lang w:val="nl-NL" w:eastAsia="nl-NL"/>
    </w:rPr>
  </w:style>
  <w:style w:type="character" w:styleId="Hyperlink">
    <w:name w:val="Hyperlink"/>
    <w:basedOn w:val="Standaardalinea-lettertype"/>
    <w:semiHidden/>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lang w:val="nl-NL" w:eastAsia="nl-NL" w:bidi="ar-SA"/>
    </w:rPr>
  </w:style>
  <w:style w:type="character" w:customStyle="1" w:styleId="BijlageKop2Char">
    <w:name w:val="Bijlage Kop 2 Char"/>
    <w:link w:val="BijlageKop2"/>
    <w:locked/>
    <w:rsid w:val="00705B5D"/>
    <w:rPr>
      <w:rFonts w:ascii="Calibri" w:hAnsi="Calibri"/>
      <w:b/>
      <w:bCs/>
      <w:iCs/>
      <w:kern w:val="32"/>
      <w:sz w:val="22"/>
      <w:szCs w:val="28"/>
      <w:lang w:val="nl-NL" w:eastAsia="nl-NL" w:bidi="ar-SA"/>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aliases w:val="(appendix) Char, (appendix)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693E71"/>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48048C"/>
    <w:pPr>
      <w:numPr>
        <w:numId w:val="4"/>
      </w:numPr>
    </w:pPr>
  </w:style>
  <w:style w:type="numbering" w:customStyle="1" w:styleId="Lijstgenummerdctrl6">
    <w:name w:val="Lijst genummerd (ctrl+6)"/>
    <w:rsid w:val="0048048C"/>
    <w:pPr>
      <w:numPr>
        <w:numId w:val="3"/>
      </w:numPr>
    </w:pPr>
  </w:style>
  <w:style w:type="paragraph" w:customStyle="1" w:styleId="Tabelcel">
    <w:name w:val="Tabelcel"/>
    <w:basedOn w:val="Standaard"/>
    <w:link w:val="TabelcelChar"/>
    <w:rsid w:val="00EE28FA"/>
    <w:pPr>
      <w:keepNext/>
      <w:keepLines/>
      <w:spacing w:after="20" w:line="260" w:lineRule="atLeast"/>
    </w:pPr>
    <w:rPr>
      <w:rFonts w:ascii="Arial" w:hAnsi="Arial"/>
      <w:sz w:val="18"/>
    </w:rPr>
  </w:style>
  <w:style w:type="character" w:customStyle="1" w:styleId="TabelcelChar">
    <w:name w:val="Tabelcel Char"/>
    <w:basedOn w:val="Standaardalinea-lettertype"/>
    <w:link w:val="Tabelcel"/>
    <w:rsid w:val="00EE28FA"/>
    <w:rPr>
      <w:rFonts w:ascii="Arial" w:hAnsi="Arial"/>
      <w:sz w:val="18"/>
      <w:lang w:val="nl-NL" w:eastAsia="nl-NL" w:bidi="ar-SA"/>
    </w:rPr>
  </w:style>
  <w:style w:type="paragraph" w:styleId="Lijstnummering">
    <w:name w:val="List Number"/>
    <w:basedOn w:val="Standaard"/>
    <w:rsid w:val="009828DF"/>
    <w:pPr>
      <w:ind w:left="1020" w:hanging="340"/>
    </w:pPr>
    <w:rPr>
      <w:rFonts w:ascii="Arial" w:hAnsi="Arial"/>
      <w:sz w:val="18"/>
    </w:rPr>
  </w:style>
  <w:style w:type="paragraph" w:styleId="Ballontekst">
    <w:name w:val="Balloon Text"/>
    <w:basedOn w:val="Standaard"/>
    <w:semiHidden/>
    <w:rsid w:val="009828DF"/>
    <w:rPr>
      <w:rFonts w:ascii="Tahoma" w:hAnsi="Tahoma" w:cs="Tahoma"/>
      <w:sz w:val="16"/>
      <w:szCs w:val="16"/>
    </w:rPr>
  </w:style>
  <w:style w:type="paragraph" w:styleId="Lijstopsomteken">
    <w:name w:val="List Bullet"/>
    <w:basedOn w:val="Standaard"/>
    <w:rsid w:val="000F2685"/>
    <w:pPr>
      <w:numPr>
        <w:numId w:val="6"/>
      </w:numPr>
    </w:pPr>
    <w:rPr>
      <w:rFonts w:ascii="Arial" w:hAnsi="Arial"/>
      <w:sz w:val="18"/>
    </w:rPr>
  </w:style>
  <w:style w:type="character" w:styleId="Voetnootmarkering">
    <w:name w:val="footnote reference"/>
    <w:semiHidden/>
    <w:rsid w:val="000F2685"/>
    <w:rPr>
      <w:vertAlign w:val="superscript"/>
    </w:rPr>
  </w:style>
  <w:style w:type="paragraph" w:customStyle="1" w:styleId="Tabelops">
    <w:name w:val="Tabelops"/>
    <w:basedOn w:val="Tabelcel"/>
    <w:rsid w:val="000054E9"/>
    <w:pPr>
      <w:numPr>
        <w:numId w:val="28"/>
      </w:numPr>
      <w:tabs>
        <w:tab w:val="clear" w:pos="360"/>
      </w:tabs>
      <w:ind w:left="255" w:hanging="255"/>
    </w:pPr>
  </w:style>
  <w:style w:type="paragraph" w:customStyle="1" w:styleId="definitiesomschrijving">
    <w:name w:val="definities omschrijving"/>
    <w:basedOn w:val="Standaard"/>
    <w:rsid w:val="000054E9"/>
    <w:pPr>
      <w:spacing w:before="60" w:line="312" w:lineRule="auto"/>
      <w:ind w:left="57"/>
    </w:pPr>
    <w:rPr>
      <w:rFonts w:ascii="Arial" w:hAnsi="Arial"/>
      <w:sz w:val="19"/>
      <w:szCs w:val="24"/>
    </w:rPr>
  </w:style>
  <w:style w:type="paragraph" w:customStyle="1" w:styleId="tussenkop">
    <w:name w:val="tussenkop"/>
    <w:basedOn w:val="Kop5"/>
    <w:next w:val="Standaard"/>
    <w:rsid w:val="000054E9"/>
    <w:pPr>
      <w:keepNext/>
      <w:spacing w:after="0" w:line="312" w:lineRule="auto"/>
      <w:ind w:left="737" w:firstLine="0"/>
    </w:pPr>
    <w:rPr>
      <w:rFonts w:ascii="Arial" w:hAnsi="Arial" w:cs="Arial"/>
      <w:bCs w:val="0"/>
      <w:kern w:val="0"/>
      <w:sz w:val="20"/>
    </w:rPr>
  </w:style>
  <w:style w:type="paragraph" w:styleId="Standaardinspringing">
    <w:name w:val="Normal Indent"/>
    <w:basedOn w:val="Standaard"/>
    <w:rsid w:val="000054E9"/>
    <w:pPr>
      <w:spacing w:line="280" w:lineRule="atLeast"/>
      <w:ind w:left="708"/>
    </w:pPr>
    <w:rPr>
      <w:rFonts w:ascii="Arial" w:hAnsi="Arial"/>
      <w:snapToGrid w:val="0"/>
      <w:kern w:val="28"/>
      <w:sz w:val="18"/>
      <w:lang w:eastAsia="en-US"/>
    </w:rPr>
  </w:style>
  <w:style w:type="paragraph" w:customStyle="1" w:styleId="opsommingbullit">
    <w:name w:val="opsomming bullit"/>
    <w:basedOn w:val="Standaard"/>
    <w:rsid w:val="00FF4DDE"/>
    <w:pPr>
      <w:numPr>
        <w:numId w:val="41"/>
      </w:numPr>
      <w:spacing w:line="312" w:lineRule="auto"/>
      <w:ind w:left="1021" w:hanging="284"/>
    </w:pPr>
    <w:rPr>
      <w:rFonts w:ascii="Arial" w:hAnsi="Arial"/>
      <w:sz w:val="19"/>
      <w:szCs w:val="24"/>
    </w:rPr>
  </w:style>
  <w:style w:type="paragraph" w:customStyle="1" w:styleId="genummerdstandaard">
    <w:name w:val="genummerd standaard"/>
    <w:basedOn w:val="Standaard"/>
    <w:rsid w:val="00FF4DDE"/>
    <w:pPr>
      <w:numPr>
        <w:numId w:val="42"/>
      </w:numPr>
      <w:spacing w:line="360" w:lineRule="auto"/>
    </w:pPr>
    <w:rPr>
      <w:rFonts w:ascii="Arial" w:hAnsi="Arial" w:cs="Arial"/>
      <w:szCs w:val="24"/>
    </w:rPr>
  </w:style>
  <w:style w:type="paragraph" w:customStyle="1" w:styleId="formulierstandaard">
    <w:name w:val="formulier standaard"/>
    <w:basedOn w:val="Standaard"/>
    <w:rsid w:val="00FF4DDE"/>
    <w:pPr>
      <w:spacing w:after="120" w:line="312" w:lineRule="auto"/>
      <w:ind w:left="113"/>
    </w:pPr>
    <w:rPr>
      <w:rFonts w:ascii="Arial" w:hAnsi="Arial"/>
      <w:sz w:val="19"/>
      <w:szCs w:val="24"/>
    </w:rPr>
  </w:style>
  <w:style w:type="paragraph" w:customStyle="1" w:styleId="formulierbullit">
    <w:name w:val="formulier bullit"/>
    <w:basedOn w:val="opsommingbullit"/>
    <w:rsid w:val="00FF4DDE"/>
    <w:pPr>
      <w:ind w:left="907" w:hanging="170"/>
    </w:pPr>
  </w:style>
  <w:style w:type="paragraph" w:customStyle="1" w:styleId="definitie">
    <w:name w:val="definitie"/>
    <w:basedOn w:val="definitiesomschrijving"/>
    <w:rsid w:val="00FF4DDE"/>
    <w:rPr>
      <w:b/>
      <w:szCs w:val="19"/>
    </w:rPr>
  </w:style>
  <w:style w:type="paragraph" w:styleId="Geenafstand">
    <w:name w:val="No Spacing"/>
    <w:uiPriority w:val="1"/>
    <w:qFormat/>
    <w:rsid w:val="00F02A6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ij\AppData\Roaming\Microsoft\Sjablonen\VKA\VKA%20-%20Projectvoorste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3A59-E19A-482E-8A7A-3D358F2A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VKA - Projectvoorstel.dot</Template>
  <TotalTime>23</TotalTime>
  <Pages>2</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Appendix E</vt:lpstr>
    </vt:vector>
  </TitlesOfParts>
  <Company>VKA</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rick.derooij@vka.nl</dc:creator>
  <cp:lastModifiedBy>Rick de Rooij</cp:lastModifiedBy>
  <cp:revision>3</cp:revision>
  <cp:lastPrinted>2013-01-09T13:48:00Z</cp:lastPrinted>
  <dcterms:created xsi:type="dcterms:W3CDTF">2014-08-22T10:41:00Z</dcterms:created>
  <dcterms:modified xsi:type="dcterms:W3CDTF">2014-08-22T21:07:00Z</dcterms:modified>
</cp:coreProperties>
</file>