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590C" w14:textId="77777777" w:rsidR="00CB1593" w:rsidRPr="00CB1593" w:rsidRDefault="00CB1593" w:rsidP="00CB1593">
      <w:pPr>
        <w:pStyle w:val="Kop1"/>
        <w:ind w:left="400" w:hanging="400"/>
        <w:rPr>
          <w:rFonts w:ascii="Arial" w:eastAsia="Times New Roman" w:hAnsi="Arial" w:cs="Arial"/>
          <w:b/>
          <w:bCs/>
          <w:color w:val="C2004B"/>
          <w:kern w:val="32"/>
          <w:sz w:val="28"/>
          <w:szCs w:val="32"/>
        </w:rPr>
      </w:pPr>
      <w:bookmarkStart w:id="0" w:name="_Toc194938937"/>
      <w:r w:rsidRPr="00CB1593">
        <w:rPr>
          <w:rFonts w:ascii="Arial" w:eastAsia="Times New Roman" w:hAnsi="Arial" w:cs="Arial"/>
          <w:b/>
          <w:bCs/>
          <w:color w:val="C2004B"/>
          <w:kern w:val="32"/>
          <w:sz w:val="28"/>
          <w:szCs w:val="32"/>
        </w:rPr>
        <w:t>Annex 1 – Format referentiegegevens</w:t>
      </w:r>
      <w:bookmarkEnd w:id="0"/>
    </w:p>
    <w:p w14:paraId="5C4AE46B" w14:textId="77777777" w:rsidR="00CB1593" w:rsidRPr="00171219" w:rsidRDefault="00CB1593" w:rsidP="00CB1593">
      <w:pPr>
        <w:spacing w:line="240" w:lineRule="auto"/>
        <w:contextualSpacing/>
        <w:rPr>
          <w:rFonts w:eastAsia="Calibri"/>
          <w:sz w:val="20"/>
          <w:szCs w:val="22"/>
          <w:lang w:eastAsia="en-US"/>
        </w:rPr>
      </w:pPr>
    </w:p>
    <w:p w14:paraId="4029CC84" w14:textId="5B2FB4F1" w:rsidR="00CB1593" w:rsidRDefault="00CB1593" w:rsidP="00CB1593">
      <w:pPr>
        <w:spacing w:line="240" w:lineRule="auto"/>
        <w:contextualSpacing/>
        <w:rPr>
          <w:rFonts w:eastAsia="Calibri"/>
          <w:sz w:val="20"/>
          <w:szCs w:val="20"/>
          <w:lang w:eastAsia="en-US"/>
        </w:rPr>
      </w:pPr>
      <w:r w:rsidRPr="04020516">
        <w:rPr>
          <w:rFonts w:eastAsia="Calibri"/>
          <w:sz w:val="20"/>
          <w:szCs w:val="20"/>
          <w:lang w:eastAsia="en-US"/>
        </w:rPr>
        <w:t>In het kader van de technische en beroepsbekwaamheid verklaart Inschrijver dat zijn organisatie, althans voor dat deel van de organisatie dat betrokken is bij de uitvoering van de opdracht,</w:t>
      </w:r>
      <w:r w:rsidRPr="04020516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696752DE" w:rsidRPr="04020516">
        <w:rPr>
          <w:rFonts w:eastAsia="Calibri"/>
          <w:color w:val="000000" w:themeColor="text1"/>
          <w:sz w:val="20"/>
          <w:szCs w:val="20"/>
          <w:lang w:eastAsia="en-US"/>
        </w:rPr>
        <w:t xml:space="preserve">minimaal </w:t>
      </w:r>
      <w:r w:rsidRPr="04020516">
        <w:rPr>
          <w:rFonts w:eastAsia="Calibri"/>
          <w:color w:val="000000" w:themeColor="text1"/>
          <w:sz w:val="20"/>
          <w:szCs w:val="20"/>
          <w:lang w:eastAsia="en-US"/>
        </w:rPr>
        <w:t>één (1) referentie te overleggen waaruit blijkt</w:t>
      </w:r>
      <w:r w:rsidRPr="04020516">
        <w:rPr>
          <w:rFonts w:eastAsia="Calibri"/>
          <w:sz w:val="20"/>
          <w:szCs w:val="20"/>
          <w:lang w:eastAsia="en-US"/>
        </w:rPr>
        <w:t xml:space="preserve"> dat (zie ook </w:t>
      </w:r>
      <w:r w:rsidRPr="002B21D5">
        <w:rPr>
          <w:rFonts w:eastAsia="Calibri"/>
          <w:sz w:val="20"/>
          <w:szCs w:val="20"/>
          <w:lang w:eastAsia="en-US"/>
        </w:rPr>
        <w:t>paragraaf 4.2.1</w:t>
      </w:r>
      <w:r w:rsidRPr="04020516">
        <w:rPr>
          <w:rFonts w:eastAsia="Calibri"/>
          <w:sz w:val="20"/>
          <w:szCs w:val="20"/>
          <w:lang w:eastAsia="en-US"/>
        </w:rPr>
        <w:t xml:space="preserve"> geschiktheidseisen voor een toelichting): </w:t>
      </w:r>
    </w:p>
    <w:p w14:paraId="55D03F73" w14:textId="7A46C4B2" w:rsidR="00CB1593" w:rsidRPr="00CB1593" w:rsidRDefault="00CB1593" w:rsidP="00CB1593">
      <w:pPr>
        <w:ind w:left="708" w:hanging="708"/>
        <w:rPr>
          <w:rFonts w:eastAsia="Calibri"/>
          <w:sz w:val="20"/>
          <w:szCs w:val="20"/>
          <w:lang w:eastAsia="en-US"/>
        </w:rPr>
      </w:pPr>
      <w:r>
        <w:t xml:space="preserve">1. </w:t>
      </w:r>
      <w:r>
        <w:tab/>
      </w:r>
      <w:r w:rsidRPr="00CB1593">
        <w:rPr>
          <w:rFonts w:eastAsia="Calibri"/>
          <w:sz w:val="20"/>
          <w:szCs w:val="20"/>
          <w:lang w:eastAsia="en-US"/>
        </w:rPr>
        <w:t>Inschrijver heeft in de afgelopen 3 jaren aantoonbaar ervaring met het leveren en administreren van gebruiksrechten van software, conform definitie in de Opdrachtomschrijving (</w:t>
      </w:r>
      <w:r w:rsidRPr="00D4635E">
        <w:rPr>
          <w:rFonts w:eastAsia="Calibri"/>
          <w:sz w:val="20"/>
          <w:szCs w:val="20"/>
          <w:lang w:eastAsia="en-US"/>
        </w:rPr>
        <w:t>Hoofdstuk 3),</w:t>
      </w:r>
      <w:r w:rsidRPr="00CB1593">
        <w:rPr>
          <w:rFonts w:eastAsia="Calibri"/>
          <w:sz w:val="20"/>
          <w:szCs w:val="20"/>
          <w:lang w:eastAsia="en-US"/>
        </w:rPr>
        <w:t xml:space="preserve"> onder het regime van een Raamovereenkomst met een overheidsinstelling met een minimale opdrachtwaarde van € </w:t>
      </w:r>
      <w:r w:rsidR="00BE3E18">
        <w:rPr>
          <w:rFonts w:eastAsia="Calibri"/>
          <w:sz w:val="20"/>
          <w:szCs w:val="20"/>
          <w:lang w:eastAsia="en-US"/>
        </w:rPr>
        <w:t>1</w:t>
      </w:r>
      <w:r w:rsidRPr="00CB1593">
        <w:rPr>
          <w:rFonts w:eastAsia="Calibri"/>
          <w:sz w:val="20"/>
          <w:szCs w:val="20"/>
          <w:lang w:eastAsia="en-US"/>
        </w:rPr>
        <w:t>.000.000 op jaarbasis.</w:t>
      </w:r>
    </w:p>
    <w:p w14:paraId="311EF253" w14:textId="47E5E02A" w:rsidR="00CB1593" w:rsidRPr="00CB1593" w:rsidRDefault="00CB1593" w:rsidP="00CB1593">
      <w:pPr>
        <w:ind w:left="708" w:hanging="708"/>
        <w:rPr>
          <w:rFonts w:eastAsia="Calibri"/>
          <w:sz w:val="20"/>
          <w:szCs w:val="20"/>
          <w:lang w:eastAsia="en-US"/>
        </w:rPr>
      </w:pPr>
      <w:r w:rsidRPr="00CB1593">
        <w:rPr>
          <w:rFonts w:eastAsia="Calibri"/>
          <w:sz w:val="20"/>
          <w:szCs w:val="20"/>
          <w:lang w:eastAsia="en-US"/>
        </w:rPr>
        <w:t>2.</w:t>
      </w:r>
      <w:r>
        <w:rPr>
          <w:rFonts w:eastAsia="Calibri"/>
        </w:rPr>
        <w:tab/>
      </w:r>
      <w:r w:rsidRPr="00CB1593">
        <w:rPr>
          <w:rFonts w:eastAsia="Calibri"/>
          <w:sz w:val="20"/>
          <w:szCs w:val="20"/>
          <w:lang w:eastAsia="en-US"/>
        </w:rPr>
        <w:t xml:space="preserve">Inschrijver heeft in de afgelopen 3 jaren aantoonbare ervaring met het adviseren binnen een </w:t>
      </w:r>
      <w:r w:rsidRPr="456901C3">
        <w:rPr>
          <w:rFonts w:eastAsia="Calibri"/>
          <w:sz w:val="20"/>
          <w:szCs w:val="20"/>
          <w:lang w:eastAsia="en-US"/>
        </w:rPr>
        <w:t>overheidsomgeving</w:t>
      </w:r>
      <w:r w:rsidRPr="00CB1593">
        <w:rPr>
          <w:rFonts w:eastAsia="Calibri"/>
          <w:sz w:val="20"/>
          <w:szCs w:val="20"/>
          <w:lang w:eastAsia="en-US"/>
        </w:rPr>
        <w:t xml:space="preserve"> over een softwarelicentie- en licentie onderhoudsportfolio, waarbij de omvang van de software licentie onderhoudsportfolio een minimale contractwaarde van </w:t>
      </w:r>
    </w:p>
    <w:p w14:paraId="0B4321F0" w14:textId="59A847B5" w:rsidR="00CB1593" w:rsidRPr="00CB1593" w:rsidRDefault="00CB1593" w:rsidP="00CB1593">
      <w:pPr>
        <w:ind w:left="708"/>
        <w:rPr>
          <w:rFonts w:eastAsia="Calibri"/>
          <w:sz w:val="20"/>
          <w:szCs w:val="20"/>
          <w:lang w:eastAsia="en-US"/>
        </w:rPr>
      </w:pPr>
      <w:r w:rsidRPr="00CB1593">
        <w:rPr>
          <w:rFonts w:eastAsia="Calibri"/>
          <w:sz w:val="20"/>
          <w:szCs w:val="20"/>
          <w:lang w:eastAsia="en-US"/>
        </w:rPr>
        <w:t xml:space="preserve">€ </w:t>
      </w:r>
      <w:r w:rsidR="00BE3E18">
        <w:rPr>
          <w:rFonts w:eastAsia="Calibri"/>
          <w:sz w:val="20"/>
          <w:szCs w:val="20"/>
          <w:lang w:eastAsia="en-US"/>
        </w:rPr>
        <w:t>1</w:t>
      </w:r>
      <w:r w:rsidRPr="00CB1593">
        <w:rPr>
          <w:rFonts w:eastAsia="Calibri"/>
          <w:sz w:val="20"/>
          <w:szCs w:val="20"/>
          <w:lang w:eastAsia="en-US"/>
        </w:rPr>
        <w:t>.000.000 heeft. Hierbij is de advisering in ieder geval ook gericht op het minimaliseren van de Total Cost of Ownership van voornoemde overeenkomsten voor de klant</w:t>
      </w:r>
    </w:p>
    <w:p w14:paraId="1E97B028" w14:textId="2979A81D" w:rsidR="00CB1593" w:rsidRDefault="00CB1593" w:rsidP="007551ED">
      <w:pPr>
        <w:ind w:left="709" w:hanging="709"/>
        <w:contextualSpacing/>
        <w:rPr>
          <w:rFonts w:eastAsia="Calibri"/>
          <w:sz w:val="20"/>
          <w:szCs w:val="20"/>
          <w:lang w:eastAsia="en-US"/>
        </w:rPr>
      </w:pPr>
      <w:r w:rsidRPr="00CB1593">
        <w:rPr>
          <w:rFonts w:eastAsia="Calibri"/>
          <w:sz w:val="20"/>
          <w:szCs w:val="20"/>
          <w:lang w:eastAsia="en-US"/>
        </w:rPr>
        <w:t>3.</w:t>
      </w:r>
      <w:r>
        <w:rPr>
          <w:rFonts w:eastAsia="Calibri"/>
        </w:rPr>
        <w:tab/>
      </w:r>
      <w:r w:rsidRPr="00CB1593">
        <w:rPr>
          <w:rFonts w:eastAsia="Calibri"/>
          <w:sz w:val="20"/>
          <w:szCs w:val="20"/>
          <w:lang w:eastAsia="en-US"/>
        </w:rPr>
        <w:t>Inschrijver heeft in de afgelopen drie (3) jaar voor overheidsorganisaties of samenwerkingsverband daarvan met ten minste 500 medewerkers naar tevredenheid een Microsoft Enterprise Agreement geleverd</w:t>
      </w:r>
    </w:p>
    <w:p w14:paraId="082FE705" w14:textId="24B88E98" w:rsidR="00376E3E" w:rsidRPr="007A3FC4" w:rsidRDefault="00376E3E" w:rsidP="007A3FC4">
      <w:pPr>
        <w:ind w:left="709" w:hanging="709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4.</w:t>
      </w:r>
      <w:r>
        <w:rPr>
          <w:rFonts w:eastAsia="Calibri"/>
        </w:rPr>
        <w:tab/>
      </w:r>
      <w:r w:rsidRPr="007A3FC4">
        <w:rPr>
          <w:rFonts w:eastAsia="Calibri"/>
          <w:sz w:val="20"/>
          <w:szCs w:val="20"/>
          <w:lang w:eastAsia="en-US"/>
        </w:rPr>
        <w:t xml:space="preserve">Inschrijver heeft als broker in de afgelopen 36 maanden minimaal bij één referentie-organisatie een advies- en/of selectietraject doorlopen voor de aanschaf van nieuwe software op basis van de functionele eisen en wensen van de referentie-organisatie. De adviezen dienen aantoonbaar (schriftelijk) te zijn vastgelegd, inclusief de afwegingen bij de pakketselectie, de evaluatie van licentievoorwaarden en de uiteindelijk geadviseerde wijze van </w:t>
      </w:r>
      <w:proofErr w:type="spellStart"/>
      <w:r w:rsidR="009345F1" w:rsidRPr="007A3FC4">
        <w:rPr>
          <w:rFonts w:eastAsia="Calibri"/>
          <w:sz w:val="20"/>
          <w:szCs w:val="20"/>
          <w:lang w:eastAsia="en-US"/>
        </w:rPr>
        <w:t>licen</w:t>
      </w:r>
      <w:r w:rsidR="009345F1">
        <w:rPr>
          <w:rFonts w:eastAsia="Calibri"/>
          <w:sz w:val="20"/>
          <w:szCs w:val="20"/>
          <w:lang w:eastAsia="en-US"/>
        </w:rPr>
        <w:t>ti</w:t>
      </w:r>
      <w:r w:rsidR="00965CBC">
        <w:rPr>
          <w:rFonts w:eastAsia="Calibri"/>
          <w:sz w:val="20"/>
          <w:szCs w:val="20"/>
          <w:lang w:eastAsia="en-US"/>
        </w:rPr>
        <w:t>ë</w:t>
      </w:r>
      <w:r w:rsidR="009345F1" w:rsidRPr="007A3FC4">
        <w:rPr>
          <w:rFonts w:eastAsia="Calibri"/>
          <w:sz w:val="20"/>
          <w:szCs w:val="20"/>
          <w:lang w:eastAsia="en-US"/>
        </w:rPr>
        <w:t>ring</w:t>
      </w:r>
      <w:proofErr w:type="spellEnd"/>
      <w:r w:rsidRPr="007A3FC4">
        <w:rPr>
          <w:rFonts w:eastAsia="Calibri"/>
          <w:sz w:val="20"/>
          <w:szCs w:val="20"/>
          <w:lang w:eastAsia="en-US"/>
        </w:rPr>
        <w:t xml:space="preserve">.  </w:t>
      </w:r>
    </w:p>
    <w:p w14:paraId="3B190D63" w14:textId="77777777" w:rsidR="00376E3E" w:rsidRDefault="00376E3E" w:rsidP="007551ED">
      <w:pPr>
        <w:ind w:left="709" w:hanging="709"/>
        <w:contextualSpacing/>
        <w:rPr>
          <w:rFonts w:eastAsia="Calibri"/>
          <w:sz w:val="20"/>
          <w:szCs w:val="20"/>
          <w:lang w:eastAsia="en-US"/>
        </w:rPr>
      </w:pPr>
    </w:p>
    <w:p w14:paraId="3C4DBDF5" w14:textId="77777777" w:rsidR="00CB1593" w:rsidRPr="00171219" w:rsidRDefault="00CB1593" w:rsidP="00CB1593">
      <w:pPr>
        <w:spacing w:line="240" w:lineRule="auto"/>
        <w:contextualSpacing/>
        <w:rPr>
          <w:rFonts w:eastAsia="Calibri"/>
          <w:b/>
          <w:sz w:val="20"/>
          <w:szCs w:val="20"/>
          <w:lang w:eastAsia="en-US"/>
        </w:rPr>
      </w:pPr>
    </w:p>
    <w:p w14:paraId="0D7D282A" w14:textId="77777777" w:rsidR="00CB1593" w:rsidRPr="00171219" w:rsidRDefault="00CB1593" w:rsidP="00CB1593">
      <w:pPr>
        <w:spacing w:line="240" w:lineRule="auto"/>
        <w:contextualSpacing/>
        <w:rPr>
          <w:rFonts w:eastAsia="Calibri"/>
          <w:sz w:val="20"/>
          <w:szCs w:val="20"/>
          <w:lang w:eastAsia="en-US"/>
        </w:rPr>
      </w:pPr>
      <w:r w:rsidRPr="00171219">
        <w:rPr>
          <w:rFonts w:eastAsia="Calibri"/>
          <w:sz w:val="20"/>
          <w:szCs w:val="20"/>
          <w:lang w:eastAsia="en-US"/>
        </w:rPr>
        <w:t xml:space="preserve">De Inschrijver voegt 1 ingevulde referentie toe over de </w:t>
      </w:r>
      <w:r w:rsidRPr="00171219">
        <w:rPr>
          <w:rFonts w:eastAsia="Calibri"/>
          <w:b/>
          <w:sz w:val="20"/>
          <w:szCs w:val="20"/>
          <w:u w:val="single"/>
          <w:lang w:eastAsia="en-US"/>
        </w:rPr>
        <w:t>afgelopen 3 jaar</w:t>
      </w:r>
      <w:r w:rsidRPr="00171219">
        <w:rPr>
          <w:rFonts w:eastAsia="Calibri"/>
          <w:sz w:val="20"/>
          <w:szCs w:val="20"/>
          <w:lang w:eastAsia="en-US"/>
        </w:rPr>
        <w:t>. Uit de bijgevoegde referentie blijkt bovenstaande kerncompetentie en ervaring.</w:t>
      </w:r>
    </w:p>
    <w:p w14:paraId="157A83AA" w14:textId="77777777" w:rsidR="00CB1593" w:rsidRPr="00171219" w:rsidRDefault="00CB1593" w:rsidP="00CB1593">
      <w:pPr>
        <w:spacing w:line="240" w:lineRule="auto"/>
        <w:contextualSpacing/>
        <w:rPr>
          <w:b/>
          <w:sz w:val="20"/>
        </w:rPr>
      </w:pPr>
    </w:p>
    <w:p w14:paraId="1819D146" w14:textId="77777777" w:rsidR="00CB1593" w:rsidRPr="00171219" w:rsidRDefault="00CB1593" w:rsidP="00CB1593">
      <w:pPr>
        <w:spacing w:line="240" w:lineRule="auto"/>
        <w:contextualSpacing/>
        <w:rPr>
          <w:b/>
          <w:sz w:val="20"/>
        </w:rPr>
      </w:pPr>
      <w:r w:rsidRPr="00171219">
        <w:rPr>
          <w:b/>
          <w:sz w:val="24"/>
        </w:rPr>
        <w:t>Vraag</w:t>
      </w:r>
      <w:r w:rsidRPr="00171219">
        <w:rPr>
          <w:b/>
          <w:sz w:val="20"/>
        </w:rPr>
        <w:tab/>
      </w:r>
      <w:r w:rsidRPr="00171219">
        <w:rPr>
          <w:b/>
          <w:sz w:val="20"/>
        </w:rPr>
        <w:tab/>
      </w:r>
      <w:r w:rsidRPr="00171219">
        <w:rPr>
          <w:b/>
          <w:sz w:val="20"/>
        </w:rPr>
        <w:tab/>
      </w:r>
      <w:r w:rsidRPr="00171219">
        <w:rPr>
          <w:b/>
          <w:sz w:val="20"/>
        </w:rPr>
        <w:tab/>
      </w:r>
      <w:r w:rsidRPr="00171219">
        <w:rPr>
          <w:b/>
          <w:sz w:val="20"/>
        </w:rPr>
        <w:tab/>
      </w:r>
      <w:r w:rsidRPr="00171219">
        <w:rPr>
          <w:b/>
          <w:sz w:val="20"/>
        </w:rPr>
        <w:tab/>
      </w:r>
      <w:r w:rsidRPr="00171219">
        <w:rPr>
          <w:b/>
          <w:sz w:val="20"/>
        </w:rPr>
        <w:tab/>
      </w:r>
      <w:r w:rsidRPr="00171219">
        <w:rPr>
          <w:b/>
          <w:sz w:val="24"/>
        </w:rPr>
        <w:t>Antwoord</w:t>
      </w:r>
    </w:p>
    <w:p w14:paraId="317E2CF8" w14:textId="77777777" w:rsidR="00CB1593" w:rsidRPr="00171219" w:rsidRDefault="00CB1593" w:rsidP="00CB1593">
      <w:pPr>
        <w:spacing w:line="240" w:lineRule="auto"/>
        <w:contextualSpacing/>
        <w:rPr>
          <w:b/>
          <w:sz w:val="20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B1593" w:rsidRPr="00171219" w14:paraId="5FD4DEDA" w14:textId="77777777" w:rsidTr="00A36A04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E4F5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171219">
              <w:rPr>
                <w:bCs/>
                <w:sz w:val="20"/>
                <w:szCs w:val="20"/>
              </w:rPr>
              <w:t>Naam Opdrachtgever</w:t>
            </w:r>
          </w:p>
          <w:p w14:paraId="3B4F740E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171219">
              <w:rPr>
                <w:bCs/>
                <w:sz w:val="20"/>
                <w:szCs w:val="20"/>
              </w:rPr>
              <w:t>Adres</w:t>
            </w:r>
          </w:p>
          <w:p w14:paraId="722409E2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171219">
              <w:rPr>
                <w:bCs/>
                <w:sz w:val="20"/>
                <w:szCs w:val="20"/>
              </w:rPr>
              <w:t>Postcode en plaatsnaam</w:t>
            </w:r>
          </w:p>
          <w:p w14:paraId="6B9C2A45" w14:textId="77777777" w:rsidR="00CB1593" w:rsidRPr="00171219" w:rsidRDefault="00CB1593" w:rsidP="00A36A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8CFB" w14:textId="77777777" w:rsidR="00CB1593" w:rsidRPr="00171219" w:rsidRDefault="00CB1593" w:rsidP="00A36A04">
            <w:pPr>
              <w:spacing w:line="240" w:lineRule="auto"/>
              <w:contextualSpacing/>
              <w:rPr>
                <w:b/>
                <w:sz w:val="20"/>
              </w:rPr>
            </w:pPr>
          </w:p>
          <w:p w14:paraId="06435307" w14:textId="77777777" w:rsidR="00CB1593" w:rsidRPr="00171219" w:rsidRDefault="00CB1593" w:rsidP="00A36A04">
            <w:pPr>
              <w:spacing w:line="240" w:lineRule="auto"/>
              <w:contextualSpacing/>
              <w:rPr>
                <w:b/>
                <w:sz w:val="20"/>
              </w:rPr>
            </w:pPr>
          </w:p>
        </w:tc>
      </w:tr>
      <w:tr w:rsidR="00CB1593" w:rsidRPr="00171219" w14:paraId="1D14D6E7" w14:textId="77777777" w:rsidTr="00A36A04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2A97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171219">
              <w:rPr>
                <w:bCs/>
                <w:sz w:val="20"/>
                <w:szCs w:val="20"/>
              </w:rPr>
              <w:t>Contactpersoon van de betreffende organisatie met contactinformatie</w:t>
            </w:r>
          </w:p>
          <w:p w14:paraId="444C8AB8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47728099" w14:textId="77777777" w:rsidR="00CB1593" w:rsidRPr="00171219" w:rsidRDefault="00CB1593" w:rsidP="00A36A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990" w14:textId="77777777" w:rsidR="00CB1593" w:rsidRPr="00171219" w:rsidRDefault="00CB1593" w:rsidP="00A36A04">
            <w:pPr>
              <w:spacing w:line="240" w:lineRule="auto"/>
              <w:contextualSpacing/>
              <w:rPr>
                <w:b/>
                <w:sz w:val="20"/>
              </w:rPr>
            </w:pPr>
          </w:p>
          <w:p w14:paraId="65F903D4" w14:textId="77777777" w:rsidR="00CB1593" w:rsidRPr="00171219" w:rsidRDefault="00CB1593" w:rsidP="00A36A04">
            <w:pPr>
              <w:spacing w:line="240" w:lineRule="auto"/>
              <w:contextualSpacing/>
              <w:rPr>
                <w:b/>
                <w:sz w:val="20"/>
              </w:rPr>
            </w:pPr>
          </w:p>
        </w:tc>
      </w:tr>
      <w:tr w:rsidR="00CB1593" w:rsidRPr="00171219" w14:paraId="6F42909B" w14:textId="77777777" w:rsidTr="00A36A04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0B33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sz w:val="20"/>
              </w:rPr>
            </w:pPr>
            <w:r w:rsidRPr="00171219">
              <w:rPr>
                <w:bCs/>
                <w:sz w:val="20"/>
                <w:szCs w:val="20"/>
              </w:rPr>
              <w:t>Looptijd van de opdracht: begin- en einddatum</w:t>
            </w:r>
          </w:p>
          <w:p w14:paraId="620B6E9B" w14:textId="77777777" w:rsidR="00CB1593" w:rsidRPr="00171219" w:rsidRDefault="00CB1593" w:rsidP="00A36A04">
            <w:pPr>
              <w:spacing w:line="240" w:lineRule="auto"/>
              <w:contextualSpacing/>
              <w:rPr>
                <w:sz w:val="20"/>
              </w:rPr>
            </w:pPr>
          </w:p>
          <w:p w14:paraId="6B9F0A4C" w14:textId="77777777" w:rsidR="00CB1593" w:rsidRPr="00171219" w:rsidRDefault="00CB1593" w:rsidP="00A36A04">
            <w:pPr>
              <w:spacing w:line="240" w:lineRule="auto"/>
              <w:contextualSpacing/>
              <w:rPr>
                <w:sz w:val="20"/>
              </w:rPr>
            </w:pPr>
          </w:p>
          <w:p w14:paraId="4F5AE538" w14:textId="77777777" w:rsidR="00CB1593" w:rsidRPr="00171219" w:rsidRDefault="00CB1593" w:rsidP="00A36A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667D" w14:textId="77777777" w:rsidR="00CB1593" w:rsidRPr="00171219" w:rsidRDefault="00CB1593" w:rsidP="00A36A04">
            <w:pPr>
              <w:spacing w:line="240" w:lineRule="auto"/>
              <w:contextualSpacing/>
              <w:rPr>
                <w:b/>
                <w:sz w:val="20"/>
              </w:rPr>
            </w:pPr>
          </w:p>
          <w:p w14:paraId="5C20BEBF" w14:textId="77777777" w:rsidR="00CB1593" w:rsidRPr="00171219" w:rsidRDefault="00CB1593" w:rsidP="00A36A04">
            <w:pPr>
              <w:spacing w:line="240" w:lineRule="auto"/>
              <w:contextualSpacing/>
              <w:rPr>
                <w:b/>
                <w:sz w:val="20"/>
              </w:rPr>
            </w:pPr>
          </w:p>
        </w:tc>
      </w:tr>
      <w:tr w:rsidR="00CB1593" w:rsidRPr="00171219" w14:paraId="07DB7685" w14:textId="77777777" w:rsidTr="00A36A04">
        <w:trPr>
          <w:trHeight w:val="504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87BD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Omvang opdracht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3A32" w14:textId="77777777" w:rsidR="00CB1593" w:rsidRPr="00171219" w:rsidRDefault="00CB1593" w:rsidP="00A36A04">
            <w:pPr>
              <w:spacing w:line="240" w:lineRule="auto"/>
              <w:contextualSpacing/>
              <w:rPr>
                <w:b/>
                <w:sz w:val="20"/>
              </w:rPr>
            </w:pPr>
          </w:p>
        </w:tc>
      </w:tr>
      <w:tr w:rsidR="00CB1593" w:rsidRPr="00171219" w14:paraId="1735D351" w14:textId="77777777" w:rsidTr="00A36A04">
        <w:trPr>
          <w:trHeight w:val="2063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8471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171219">
              <w:rPr>
                <w:bCs/>
                <w:sz w:val="20"/>
                <w:szCs w:val="20"/>
              </w:rPr>
              <w:lastRenderedPageBreak/>
              <w:t>Beschrijving opdracht</w:t>
            </w:r>
          </w:p>
          <w:p w14:paraId="0A0B9867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79E2677A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7DA8BF22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4DB97975" w14:textId="77777777" w:rsidR="00CB1593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5F754BF4" w14:textId="77777777" w:rsidR="00CB1593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31EFB04D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534B3996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07ED1181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2CC52575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23AB7B2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F85D" w14:textId="77777777" w:rsidR="00CB1593" w:rsidRPr="00171219" w:rsidRDefault="00CB1593" w:rsidP="00A36A04">
            <w:pPr>
              <w:spacing w:line="240" w:lineRule="auto"/>
              <w:contextualSpacing/>
              <w:rPr>
                <w:b/>
                <w:sz w:val="20"/>
              </w:rPr>
            </w:pPr>
          </w:p>
        </w:tc>
      </w:tr>
      <w:tr w:rsidR="00CB1593" w:rsidRPr="00171219" w14:paraId="209D36AB" w14:textId="77777777" w:rsidTr="00A36A04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8180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171219">
              <w:rPr>
                <w:bCs/>
                <w:sz w:val="20"/>
                <w:szCs w:val="20"/>
              </w:rPr>
              <w:t>Is het project tot voldoening van de Opdrachtgever</w:t>
            </w:r>
          </w:p>
          <w:p w14:paraId="068CD263" w14:textId="77777777" w:rsidR="00CB1593" w:rsidRPr="00171219" w:rsidRDefault="00CB1593" w:rsidP="00A36A04">
            <w:pPr>
              <w:spacing w:line="240" w:lineRule="auto"/>
              <w:contextualSpacing/>
              <w:rPr>
                <w:sz w:val="20"/>
              </w:rPr>
            </w:pPr>
            <w:r w:rsidRPr="00171219">
              <w:rPr>
                <w:sz w:val="20"/>
              </w:rPr>
              <w:t>uitgevoerd?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CCFF" w14:textId="77777777" w:rsidR="00CB1593" w:rsidRPr="00171219" w:rsidRDefault="00CB1593" w:rsidP="00A36A04">
            <w:pPr>
              <w:spacing w:line="240" w:lineRule="auto"/>
              <w:contextualSpacing/>
              <w:rPr>
                <w:sz w:val="20"/>
                <w:vertAlign w:val="superscript"/>
              </w:rPr>
            </w:pPr>
            <w:r w:rsidRPr="00171219">
              <w:rPr>
                <w:sz w:val="20"/>
              </w:rPr>
              <w:t xml:space="preserve">Ja/nee </w:t>
            </w:r>
            <w:r w:rsidRPr="00171219">
              <w:rPr>
                <w:sz w:val="20"/>
                <w:vertAlign w:val="superscript"/>
              </w:rPr>
              <w:t>1</w:t>
            </w:r>
          </w:p>
          <w:p w14:paraId="531832D8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171219">
              <w:rPr>
                <w:bCs/>
                <w:sz w:val="20"/>
                <w:szCs w:val="20"/>
              </w:rPr>
              <w:t>Toelichting:</w:t>
            </w:r>
          </w:p>
          <w:p w14:paraId="62636AFF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1B0CB35F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  <w:p w14:paraId="514A0B38" w14:textId="77777777" w:rsidR="00CB1593" w:rsidRPr="00171219" w:rsidRDefault="00CB1593" w:rsidP="00A36A0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</w:tc>
      </w:tr>
    </w:tbl>
    <w:p w14:paraId="4A46F0FF" w14:textId="77777777" w:rsidR="00CB1593" w:rsidRPr="00171219" w:rsidRDefault="00CB1593" w:rsidP="00CB1593">
      <w:pPr>
        <w:spacing w:line="240" w:lineRule="auto"/>
        <w:contextualSpacing/>
        <w:rPr>
          <w:rFonts w:eastAsia="MS Mincho"/>
          <w:sz w:val="20"/>
          <w:szCs w:val="20"/>
          <w:lang w:eastAsia="ja-JP"/>
        </w:rPr>
      </w:pPr>
    </w:p>
    <w:p w14:paraId="1E984D4A" w14:textId="0E69DB31" w:rsidR="00CB1593" w:rsidRPr="00171219" w:rsidRDefault="00CB1593" w:rsidP="00CB1593">
      <w:pPr>
        <w:spacing w:line="240" w:lineRule="auto"/>
        <w:contextualSpacing/>
        <w:rPr>
          <w:rFonts w:eastAsia="MS Mincho"/>
          <w:sz w:val="20"/>
          <w:szCs w:val="20"/>
          <w:lang w:eastAsia="ja-JP"/>
        </w:rPr>
      </w:pPr>
      <w:r w:rsidRPr="00171219">
        <w:rPr>
          <w:sz w:val="20"/>
          <w:vertAlign w:val="superscript"/>
        </w:rPr>
        <w:t xml:space="preserve">1 </w:t>
      </w:r>
      <w:r w:rsidRPr="00171219">
        <w:rPr>
          <w:bCs/>
          <w:snapToGrid w:val="0"/>
          <w:color w:val="000000"/>
          <w:sz w:val="20"/>
          <w:szCs w:val="20"/>
        </w:rPr>
        <w:t xml:space="preserve">U gaat ermee akkoord dat </w:t>
      </w:r>
      <w:proofErr w:type="spellStart"/>
      <w:r w:rsidR="00335C4D">
        <w:rPr>
          <w:sz w:val="20"/>
          <w:szCs w:val="20"/>
        </w:rPr>
        <w:t>iRv</w:t>
      </w:r>
      <w:r w:rsidR="00BE3E18">
        <w:rPr>
          <w:sz w:val="20"/>
          <w:szCs w:val="20"/>
        </w:rPr>
        <w:t>N</w:t>
      </w:r>
      <w:proofErr w:type="spellEnd"/>
      <w:r w:rsidRPr="00171219">
        <w:rPr>
          <w:bCs/>
          <w:snapToGrid w:val="0"/>
          <w:color w:val="000000"/>
          <w:sz w:val="20"/>
          <w:szCs w:val="20"/>
        </w:rPr>
        <w:t xml:space="preserve">, of daartoe door hen aangewezen derden, wanneer </w:t>
      </w:r>
      <w:proofErr w:type="spellStart"/>
      <w:r w:rsidR="00335C4D">
        <w:rPr>
          <w:bCs/>
          <w:snapToGrid w:val="0"/>
          <w:color w:val="000000"/>
          <w:sz w:val="20"/>
          <w:szCs w:val="20"/>
        </w:rPr>
        <w:t>iRvN</w:t>
      </w:r>
      <w:proofErr w:type="spellEnd"/>
      <w:r w:rsidRPr="00171219">
        <w:rPr>
          <w:bCs/>
          <w:snapToGrid w:val="0"/>
          <w:color w:val="000000"/>
          <w:sz w:val="20"/>
          <w:szCs w:val="20"/>
        </w:rPr>
        <w:t xml:space="preserve"> dat wenst, direct - zonder tussenkomst van de Inschrijver - bij de referent informatie inwint.</w:t>
      </w:r>
    </w:p>
    <w:tbl>
      <w:tblPr>
        <w:tblW w:w="9214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5619"/>
      </w:tblGrid>
      <w:tr w:rsidR="00CB1593" w:rsidRPr="00171219" w14:paraId="720D60A7" w14:textId="77777777" w:rsidTr="00A36A04">
        <w:tc>
          <w:tcPr>
            <w:tcW w:w="3595" w:type="dxa"/>
            <w:shd w:val="clear" w:color="auto" w:fill="DEEAF6"/>
          </w:tcPr>
          <w:p w14:paraId="53D9E3E0" w14:textId="77777777" w:rsidR="00CB1593" w:rsidRPr="00171219" w:rsidRDefault="00CB1593" w:rsidP="00A36A04">
            <w:pPr>
              <w:spacing w:line="240" w:lineRule="auto"/>
              <w:contextualSpacing/>
              <w:rPr>
                <w:rFonts w:eastAsia="MS Mincho" w:cs="Times New Roman"/>
                <w:kern w:val="1"/>
                <w:sz w:val="20"/>
                <w:szCs w:val="20"/>
                <w:lang w:eastAsia="ja-JP"/>
              </w:rPr>
            </w:pPr>
            <w:r w:rsidRPr="00171219">
              <w:rPr>
                <w:rFonts w:eastAsia="MS Mincho" w:cs="Times New Roman"/>
                <w:sz w:val="20"/>
                <w:szCs w:val="20"/>
                <w:lang w:eastAsia="ja-JP"/>
              </w:rPr>
              <w:t>Naam rechtsgeldig bevoegde functionaris</w:t>
            </w:r>
          </w:p>
        </w:tc>
        <w:tc>
          <w:tcPr>
            <w:tcW w:w="5619" w:type="dxa"/>
          </w:tcPr>
          <w:p w14:paraId="6907F9F7" w14:textId="77777777" w:rsidR="00CB1593" w:rsidRPr="00171219" w:rsidRDefault="00CB1593" w:rsidP="00A36A04">
            <w:pPr>
              <w:spacing w:line="240" w:lineRule="auto"/>
              <w:contextualSpacing/>
              <w:rPr>
                <w:rFonts w:eastAsia="MS Mincho" w:cs="Times New Roman"/>
                <w:kern w:val="1"/>
                <w:sz w:val="20"/>
                <w:szCs w:val="20"/>
                <w:lang w:eastAsia="ja-JP"/>
              </w:rPr>
            </w:pPr>
          </w:p>
        </w:tc>
      </w:tr>
      <w:tr w:rsidR="00CB1593" w:rsidRPr="00171219" w14:paraId="4B588E50" w14:textId="77777777" w:rsidTr="00A36A04">
        <w:tc>
          <w:tcPr>
            <w:tcW w:w="3595" w:type="dxa"/>
            <w:shd w:val="clear" w:color="auto" w:fill="DEEAF6"/>
          </w:tcPr>
          <w:p w14:paraId="0641E467" w14:textId="77777777" w:rsidR="00CB1593" w:rsidRPr="00171219" w:rsidRDefault="00CB1593" w:rsidP="00A36A04">
            <w:pPr>
              <w:spacing w:line="240" w:lineRule="auto"/>
              <w:contextualSpacing/>
              <w:rPr>
                <w:rFonts w:eastAsia="MS Mincho" w:cs="Times New Roman"/>
                <w:kern w:val="1"/>
                <w:sz w:val="20"/>
                <w:szCs w:val="20"/>
                <w:lang w:eastAsia="ja-JP"/>
              </w:rPr>
            </w:pPr>
            <w:r w:rsidRPr="00171219">
              <w:rPr>
                <w:rFonts w:eastAsia="MS Mincho" w:cs="Times New Roman"/>
                <w:sz w:val="20"/>
                <w:szCs w:val="20"/>
                <w:lang w:eastAsia="ja-JP"/>
              </w:rPr>
              <w:t>Functie</w:t>
            </w:r>
          </w:p>
        </w:tc>
        <w:tc>
          <w:tcPr>
            <w:tcW w:w="5619" w:type="dxa"/>
          </w:tcPr>
          <w:p w14:paraId="28E3EF1A" w14:textId="77777777" w:rsidR="00CB1593" w:rsidRPr="00171219" w:rsidRDefault="00CB1593" w:rsidP="00A36A04">
            <w:pPr>
              <w:spacing w:line="240" w:lineRule="auto"/>
              <w:contextualSpacing/>
              <w:rPr>
                <w:rFonts w:eastAsia="MS Mincho" w:cs="Times New Roman"/>
                <w:kern w:val="1"/>
                <w:sz w:val="20"/>
                <w:szCs w:val="20"/>
                <w:lang w:eastAsia="ja-JP"/>
              </w:rPr>
            </w:pPr>
          </w:p>
        </w:tc>
      </w:tr>
      <w:tr w:rsidR="00CB1593" w:rsidRPr="00171219" w14:paraId="233B248C" w14:textId="77777777" w:rsidTr="00A36A04">
        <w:tc>
          <w:tcPr>
            <w:tcW w:w="3595" w:type="dxa"/>
            <w:shd w:val="clear" w:color="auto" w:fill="DEEAF6"/>
          </w:tcPr>
          <w:p w14:paraId="1F58730C" w14:textId="77777777" w:rsidR="00CB1593" w:rsidRPr="00171219" w:rsidRDefault="00CB1593" w:rsidP="00A36A04">
            <w:pPr>
              <w:spacing w:line="240" w:lineRule="auto"/>
              <w:contextualSpacing/>
              <w:rPr>
                <w:rFonts w:eastAsia="MS Mincho" w:cs="Times New Roman"/>
                <w:kern w:val="1"/>
                <w:sz w:val="20"/>
                <w:szCs w:val="20"/>
                <w:lang w:eastAsia="ja-JP"/>
              </w:rPr>
            </w:pPr>
            <w:r w:rsidRPr="00171219">
              <w:rPr>
                <w:rFonts w:eastAsia="MS Mincho" w:cs="Times New Roman"/>
                <w:sz w:val="20"/>
                <w:szCs w:val="20"/>
                <w:lang w:eastAsia="ja-JP"/>
              </w:rPr>
              <w:t>Handtekening</w:t>
            </w:r>
          </w:p>
        </w:tc>
        <w:tc>
          <w:tcPr>
            <w:tcW w:w="5619" w:type="dxa"/>
          </w:tcPr>
          <w:p w14:paraId="1F4260FD" w14:textId="77777777" w:rsidR="00CB1593" w:rsidRPr="00171219" w:rsidRDefault="00CB1593" w:rsidP="00A36A04">
            <w:pPr>
              <w:spacing w:line="240" w:lineRule="auto"/>
              <w:contextualSpacing/>
              <w:rPr>
                <w:rFonts w:eastAsia="MS Mincho" w:cs="Times New Roman"/>
                <w:kern w:val="1"/>
                <w:sz w:val="20"/>
                <w:szCs w:val="20"/>
                <w:lang w:eastAsia="ja-JP"/>
              </w:rPr>
            </w:pPr>
          </w:p>
          <w:p w14:paraId="508F8447" w14:textId="77777777" w:rsidR="00CB1593" w:rsidRPr="00171219" w:rsidRDefault="00CB1593" w:rsidP="00A36A04">
            <w:pPr>
              <w:spacing w:line="240" w:lineRule="auto"/>
              <w:contextualSpacing/>
              <w:rPr>
                <w:rFonts w:eastAsia="MS Mincho" w:cs="Times New Roman"/>
                <w:kern w:val="1"/>
                <w:sz w:val="20"/>
                <w:szCs w:val="20"/>
                <w:lang w:eastAsia="ja-JP"/>
              </w:rPr>
            </w:pPr>
          </w:p>
          <w:p w14:paraId="2CD284BD" w14:textId="77777777" w:rsidR="00CB1593" w:rsidRPr="00171219" w:rsidRDefault="00CB1593" w:rsidP="00A36A04">
            <w:pPr>
              <w:spacing w:line="240" w:lineRule="auto"/>
              <w:contextualSpacing/>
              <w:rPr>
                <w:rFonts w:eastAsia="MS Mincho" w:cs="Times New Roman"/>
                <w:kern w:val="1"/>
                <w:sz w:val="20"/>
                <w:szCs w:val="20"/>
                <w:lang w:eastAsia="ja-JP"/>
              </w:rPr>
            </w:pPr>
          </w:p>
        </w:tc>
      </w:tr>
      <w:tr w:rsidR="00CB1593" w:rsidRPr="00171219" w14:paraId="3351C90D" w14:textId="77777777" w:rsidTr="00A36A04">
        <w:tc>
          <w:tcPr>
            <w:tcW w:w="3595" w:type="dxa"/>
            <w:shd w:val="clear" w:color="auto" w:fill="DEEAF6"/>
          </w:tcPr>
          <w:p w14:paraId="2EF5D931" w14:textId="77777777" w:rsidR="00CB1593" w:rsidRPr="00171219" w:rsidRDefault="00CB1593" w:rsidP="00A36A04">
            <w:pPr>
              <w:spacing w:line="240" w:lineRule="auto"/>
              <w:contextualSpacing/>
              <w:rPr>
                <w:rFonts w:eastAsia="MS Mincho" w:cs="Times New Roman"/>
                <w:kern w:val="1"/>
                <w:sz w:val="20"/>
                <w:szCs w:val="20"/>
                <w:lang w:eastAsia="ja-JP"/>
              </w:rPr>
            </w:pPr>
            <w:r w:rsidRPr="00171219">
              <w:rPr>
                <w:rFonts w:eastAsia="MS Mincho" w:cs="Times New Roman"/>
                <w:sz w:val="20"/>
                <w:szCs w:val="20"/>
                <w:lang w:eastAsia="ja-JP"/>
              </w:rPr>
              <w:t>Datum</w:t>
            </w:r>
          </w:p>
        </w:tc>
        <w:tc>
          <w:tcPr>
            <w:tcW w:w="5619" w:type="dxa"/>
          </w:tcPr>
          <w:p w14:paraId="2899E779" w14:textId="77777777" w:rsidR="00CB1593" w:rsidRPr="00171219" w:rsidRDefault="00CB1593" w:rsidP="00A36A04">
            <w:pPr>
              <w:spacing w:line="240" w:lineRule="auto"/>
              <w:contextualSpacing/>
              <w:rPr>
                <w:rFonts w:eastAsia="MS Mincho" w:cs="Times New Roman"/>
                <w:kern w:val="1"/>
                <w:sz w:val="20"/>
                <w:szCs w:val="20"/>
                <w:lang w:eastAsia="ja-JP"/>
              </w:rPr>
            </w:pPr>
          </w:p>
        </w:tc>
      </w:tr>
    </w:tbl>
    <w:p w14:paraId="0CBD289C" w14:textId="77777777" w:rsidR="00076B02" w:rsidRDefault="00076B02"/>
    <w:sectPr w:rsidR="00076B0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E2A2" w14:textId="77777777" w:rsidR="00956E25" w:rsidRDefault="00956E25" w:rsidP="00CB1593">
      <w:pPr>
        <w:spacing w:line="240" w:lineRule="auto"/>
      </w:pPr>
      <w:r>
        <w:separator/>
      </w:r>
    </w:p>
  </w:endnote>
  <w:endnote w:type="continuationSeparator" w:id="0">
    <w:p w14:paraId="25153359" w14:textId="77777777" w:rsidR="00956E25" w:rsidRDefault="00956E25" w:rsidP="00CB1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5A9A" w14:textId="77777777" w:rsidR="00956E25" w:rsidRDefault="00956E25" w:rsidP="00CB1593">
      <w:pPr>
        <w:spacing w:line="240" w:lineRule="auto"/>
      </w:pPr>
      <w:r>
        <w:separator/>
      </w:r>
    </w:p>
  </w:footnote>
  <w:footnote w:type="continuationSeparator" w:id="0">
    <w:p w14:paraId="77D0DF41" w14:textId="77777777" w:rsidR="00956E25" w:rsidRDefault="00956E25" w:rsidP="00CB1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C53B" w14:textId="7BF0650E" w:rsidR="00CB1593" w:rsidRPr="000721CC" w:rsidRDefault="00ED340C" w:rsidP="00CB1593">
    <w:pPr>
      <w:pStyle w:val="Koptekst"/>
      <w:tabs>
        <w:tab w:val="left" w:pos="6684"/>
      </w:tabs>
      <w:rPr>
        <w:i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F78F7" wp14:editId="40691AD4">
          <wp:simplePos x="0" y="0"/>
          <wp:positionH relativeFrom="column">
            <wp:posOffset>5059045</wp:posOffset>
          </wp:positionH>
          <wp:positionV relativeFrom="paragraph">
            <wp:posOffset>-144780</wp:posOffset>
          </wp:positionV>
          <wp:extent cx="556260" cy="768794"/>
          <wp:effectExtent l="0" t="0" r="0" b="0"/>
          <wp:wrapNone/>
          <wp:docPr id="1770232881" name="Afbeelding 1" descr="Afbeeldingsresultaten voor ir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ten voor irv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6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3A64E" w14:textId="77777777" w:rsidR="00CB1593" w:rsidRDefault="00CB159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518"/>
    <w:multiLevelType w:val="multilevel"/>
    <w:tmpl w:val="80522E5C"/>
    <w:styleLink w:val="OpmaakprofielMeerdereniveaus14ptVetAangepastekleurRGB5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/>
        <w:b/>
        <w:bCs/>
        <w:color w:val="CC0066"/>
        <w:kern w:val="32"/>
        <w:sz w:val="28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/>
        <w:iCs/>
        <w:color w:val="004B95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6D563920"/>
    <w:multiLevelType w:val="hybridMultilevel"/>
    <w:tmpl w:val="8842CAC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97975">
    <w:abstractNumId w:val="0"/>
  </w:num>
  <w:num w:numId="2" w16cid:durableId="1169322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93"/>
    <w:rsid w:val="00020035"/>
    <w:rsid w:val="00023C91"/>
    <w:rsid w:val="0005107E"/>
    <w:rsid w:val="00076B02"/>
    <w:rsid w:val="001D3DB9"/>
    <w:rsid w:val="001F4A10"/>
    <w:rsid w:val="0022464E"/>
    <w:rsid w:val="002B21D5"/>
    <w:rsid w:val="00335C4D"/>
    <w:rsid w:val="003449F3"/>
    <w:rsid w:val="00370698"/>
    <w:rsid w:val="00376E3E"/>
    <w:rsid w:val="00405F85"/>
    <w:rsid w:val="004C6169"/>
    <w:rsid w:val="00514E65"/>
    <w:rsid w:val="005856AE"/>
    <w:rsid w:val="006E3AAF"/>
    <w:rsid w:val="007551ED"/>
    <w:rsid w:val="007A3FC4"/>
    <w:rsid w:val="007C36AB"/>
    <w:rsid w:val="008A7D9D"/>
    <w:rsid w:val="008A7DFF"/>
    <w:rsid w:val="00903161"/>
    <w:rsid w:val="009345F1"/>
    <w:rsid w:val="00956E25"/>
    <w:rsid w:val="00965CBC"/>
    <w:rsid w:val="009D5AF5"/>
    <w:rsid w:val="00A16642"/>
    <w:rsid w:val="00AA59D3"/>
    <w:rsid w:val="00BB2C18"/>
    <w:rsid w:val="00BE3E18"/>
    <w:rsid w:val="00CB1593"/>
    <w:rsid w:val="00D202F8"/>
    <w:rsid w:val="00D4635E"/>
    <w:rsid w:val="00ED340C"/>
    <w:rsid w:val="04020516"/>
    <w:rsid w:val="2B1FE1D1"/>
    <w:rsid w:val="456901C3"/>
    <w:rsid w:val="6967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23FA4"/>
  <w15:chartTrackingRefBased/>
  <w15:docId w15:val="{9EE79E56-9CE9-4371-AA89-C0BAD915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1593"/>
    <w:pPr>
      <w:spacing w:after="0" w:line="300" w:lineRule="atLeast"/>
    </w:pPr>
    <w:rPr>
      <w:rFonts w:ascii="Arial" w:eastAsia="Times New Roman" w:hAnsi="Arial" w:cs="Arial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CB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CB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15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15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15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15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15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15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15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15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15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15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1593"/>
    <w:rPr>
      <w:i/>
      <w:iCs/>
      <w:color w:val="404040" w:themeColor="text1" w:themeTint="BF"/>
    </w:rPr>
  </w:style>
  <w:style w:type="paragraph" w:styleId="Lijstalinea">
    <w:name w:val="List Paragraph"/>
    <w:aliases w:val="Reference List,Kop 1.1,opsomming 1,3 *-,3 * -,Opsomtekens,Opsomblokjes en substreepjes"/>
    <w:basedOn w:val="Standaard"/>
    <w:link w:val="LijstalineaChar"/>
    <w:uiPriority w:val="34"/>
    <w:qFormat/>
    <w:rsid w:val="00CB15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15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15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1593"/>
    <w:rPr>
      <w:b/>
      <w:bCs/>
      <w:smallCaps/>
      <w:color w:val="0F4761" w:themeColor="accent1" w:themeShade="BF"/>
      <w:spacing w:val="5"/>
    </w:rPr>
  </w:style>
  <w:style w:type="numbering" w:customStyle="1" w:styleId="OpmaakprofielMeerdereniveaus14ptVetAangepastekleurRGB51">
    <w:name w:val="Opmaakprofiel Meerdere niveaus 14 pt Vet Aangepaste kleur (RGB(51"/>
    <w:aliases w:val="51,255..."/>
    <w:basedOn w:val="Geenlijst"/>
    <w:rsid w:val="00CB1593"/>
    <w:pPr>
      <w:numPr>
        <w:numId w:val="1"/>
      </w:numPr>
    </w:pPr>
  </w:style>
  <w:style w:type="paragraph" w:styleId="Koptekst">
    <w:name w:val="header"/>
    <w:basedOn w:val="Standaard"/>
    <w:link w:val="KoptekstChar"/>
    <w:uiPriority w:val="99"/>
    <w:unhideWhenUsed/>
    <w:rsid w:val="00CB15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1593"/>
    <w:rPr>
      <w:rFonts w:ascii="Arial" w:eastAsia="Times New Roman" w:hAnsi="Arial" w:cs="Arial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B15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1593"/>
    <w:rPr>
      <w:rFonts w:ascii="Arial" w:eastAsia="Times New Roman" w:hAnsi="Arial" w:cs="Arial"/>
      <w:kern w:val="0"/>
      <w:sz w:val="18"/>
      <w:szCs w:val="24"/>
      <w:lang w:eastAsia="nl-NL"/>
      <w14:ligatures w14:val="none"/>
    </w:rPr>
  </w:style>
  <w:style w:type="paragraph" w:styleId="Revisie">
    <w:name w:val="Revision"/>
    <w:hidden/>
    <w:uiPriority w:val="99"/>
    <w:semiHidden/>
    <w:rsid w:val="008A7D9D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rsid w:val="00376E3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76E3E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uiPriority w:val="99"/>
    <w:semiHidden/>
    <w:rsid w:val="00376E3E"/>
    <w:rPr>
      <w:sz w:val="16"/>
      <w:szCs w:val="16"/>
    </w:rPr>
  </w:style>
  <w:style w:type="character" w:customStyle="1" w:styleId="LijstalineaChar">
    <w:name w:val="Lijstalinea Char"/>
    <w:aliases w:val="Reference List Char,Kop 1.1 Char,opsomming 1 Char,3 *- Char,3 * - Char,Opsomtekens Char,Opsomblokjes en substreepjes Char"/>
    <w:basedOn w:val="Standaardalinea-lettertype"/>
    <w:link w:val="Lijstalinea"/>
    <w:uiPriority w:val="34"/>
    <w:locked/>
    <w:rsid w:val="00376E3E"/>
    <w:rPr>
      <w:rFonts w:ascii="Arial" w:eastAsia="Times New Roman" w:hAnsi="Arial" w:cs="Arial"/>
      <w:kern w:val="0"/>
      <w:sz w:val="18"/>
      <w:szCs w:val="24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4E65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14E65"/>
    <w:rPr>
      <w:rFonts w:ascii="Arial" w:eastAsia="Times New Roman" w:hAnsi="Arial" w:cs="Arial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72C7EA69F154B9D84986E49E1EED5" ma:contentTypeVersion="4" ma:contentTypeDescription="Een nieuw document maken." ma:contentTypeScope="" ma:versionID="5b34f261de6dc3b47fc84d5189710140">
  <xsd:schema xmlns:xsd="http://www.w3.org/2001/XMLSchema" xmlns:xs="http://www.w3.org/2001/XMLSchema" xmlns:p="http://schemas.microsoft.com/office/2006/metadata/properties" xmlns:ns2="4f1a565c-ee45-4c23-9f0e-dfa9fe4ed46e" targetNamespace="http://schemas.microsoft.com/office/2006/metadata/properties" ma:root="true" ma:fieldsID="8ea770d25b2110bfc2916275b1072e26" ns2:_="">
    <xsd:import namespace="4f1a565c-ee45-4c23-9f0e-dfa9fe4ed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565c-ee45-4c23-9f0e-dfa9fe4ed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30DA6-B5BD-4AE0-98DF-7C08B865B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4AF674-5EA3-4A32-A3B5-58E6E7981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a565c-ee45-4c23-9f0e-dfa9fe4ed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17831-125B-4B6C-99BF-39FF1FE25C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7041ea-d8e4-4675-8f41-dc79697a805f}" enabled="1" method="Standard" siteId="{76850799-28ea-4f56-b80d-c164068705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Gerben Kuijpers</dc:creator>
  <cp:keywords/>
  <dc:description/>
  <cp:lastModifiedBy>Jiska de Groot</cp:lastModifiedBy>
  <cp:revision>19</cp:revision>
  <dcterms:created xsi:type="dcterms:W3CDTF">2025-04-28T07:55:00Z</dcterms:created>
  <dcterms:modified xsi:type="dcterms:W3CDTF">2025-06-26T13:15:00Z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0x0101008BF72C7EA69F154B9D84986E49E1EED5</vt:lpwstr>
  </property>
  <property fmtid="{D5CDD505-2E9C-101B-9397-08002B2CF9AE}" pid="3" name="MediaServiceImageTags">
    <vt:lpwstr/>
  </property>
</Properties>
</file>