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14711" w14:textId="231FA6CA" w:rsidR="00A025F9" w:rsidRPr="005D7970" w:rsidRDefault="00A025F9" w:rsidP="00A025F9">
      <w:pPr>
        <w:spacing w:line="360" w:lineRule="auto"/>
        <w:rPr>
          <w:rFonts w:eastAsiaTheme="majorEastAsia" w:cstheme="majorBidi"/>
          <w:b/>
          <w:bCs/>
          <w:sz w:val="24"/>
          <w:szCs w:val="28"/>
        </w:rPr>
      </w:pPr>
      <w:bookmarkStart w:id="0" w:name="_Hlk170120446"/>
      <w:bookmarkStart w:id="1" w:name="_Hlk169691454"/>
      <w:r w:rsidRPr="005D7970">
        <w:rPr>
          <w:rFonts w:eastAsiaTheme="majorEastAsia" w:cstheme="majorBidi"/>
          <w:b/>
          <w:bCs/>
          <w:sz w:val="24"/>
          <w:szCs w:val="28"/>
        </w:rPr>
        <w:t xml:space="preserve">Bijlage </w:t>
      </w:r>
      <w:r>
        <w:rPr>
          <w:rFonts w:eastAsiaTheme="majorEastAsia" w:cstheme="majorBidi"/>
          <w:b/>
          <w:bCs/>
          <w:sz w:val="24"/>
          <w:szCs w:val="28"/>
        </w:rPr>
        <w:t>9 U</w:t>
      </w:r>
      <w:r w:rsidRPr="005D7970">
        <w:rPr>
          <w:rFonts w:eastAsiaTheme="majorEastAsia" w:cstheme="majorBidi"/>
          <w:b/>
          <w:bCs/>
          <w:sz w:val="24"/>
          <w:szCs w:val="28"/>
        </w:rPr>
        <w:t>itvoerings</w:t>
      </w:r>
      <w:r>
        <w:rPr>
          <w:rFonts w:eastAsiaTheme="majorEastAsia" w:cstheme="majorBidi"/>
          <w:b/>
          <w:bCs/>
          <w:sz w:val="24"/>
          <w:szCs w:val="28"/>
        </w:rPr>
        <w:t>voorwaarden</w:t>
      </w:r>
      <w:r w:rsidRPr="005D7970">
        <w:rPr>
          <w:rFonts w:eastAsiaTheme="majorEastAsia" w:cstheme="majorBidi"/>
          <w:b/>
          <w:bCs/>
          <w:sz w:val="24"/>
          <w:szCs w:val="28"/>
        </w:rPr>
        <w:t xml:space="preserve"> Geclusterd Beschermd Thuis</w:t>
      </w:r>
    </w:p>
    <w:bookmarkEnd w:id="0"/>
    <w:p w14:paraId="1E905A14" w14:textId="77777777" w:rsidR="00A025F9" w:rsidRDefault="00A025F9" w:rsidP="00A025F9">
      <w:pPr>
        <w:spacing w:line="360" w:lineRule="auto"/>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103"/>
      </w:tblGrid>
      <w:tr w:rsidR="00A025F9" w:rsidRPr="000A6583" w14:paraId="7DF488F7" w14:textId="77777777" w:rsidTr="00D4663E">
        <w:tc>
          <w:tcPr>
            <w:tcW w:w="9060" w:type="dxa"/>
            <w:gridSpan w:val="2"/>
            <w:shd w:val="clear" w:color="auto" w:fill="00B0F0"/>
          </w:tcPr>
          <w:p w14:paraId="22DC7155" w14:textId="77777777" w:rsidR="00A025F9" w:rsidRPr="005C6CF1" w:rsidRDefault="00A025F9" w:rsidP="00D4663E">
            <w:pPr>
              <w:tabs>
                <w:tab w:val="left" w:pos="324"/>
                <w:tab w:val="left" w:pos="859"/>
              </w:tabs>
              <w:jc w:val="center"/>
              <w:rPr>
                <w:rFonts w:eastAsia="Calibri"/>
                <w:b/>
                <w:bCs/>
              </w:rPr>
            </w:pPr>
            <w:r w:rsidRPr="005C6CF1">
              <w:rPr>
                <w:rFonts w:eastAsia="Calibri"/>
                <w:b/>
                <w:bCs/>
              </w:rPr>
              <w:t>Uitvoerings</w:t>
            </w:r>
            <w:r>
              <w:rPr>
                <w:rFonts w:eastAsia="Calibri"/>
                <w:b/>
                <w:bCs/>
              </w:rPr>
              <w:t>voorwaarden</w:t>
            </w:r>
            <w:r w:rsidRPr="005C6CF1">
              <w:rPr>
                <w:rFonts w:eastAsia="Calibri"/>
                <w:b/>
                <w:bCs/>
              </w:rPr>
              <w:t xml:space="preserve"> </w:t>
            </w:r>
            <w:r>
              <w:rPr>
                <w:rFonts w:eastAsia="Calibri"/>
                <w:b/>
                <w:bCs/>
              </w:rPr>
              <w:t>algemeen</w:t>
            </w:r>
          </w:p>
        </w:tc>
      </w:tr>
      <w:tr w:rsidR="00A025F9" w:rsidRPr="000A6583" w14:paraId="3FC13803" w14:textId="77777777" w:rsidTr="00D4663E">
        <w:tc>
          <w:tcPr>
            <w:tcW w:w="3957" w:type="dxa"/>
            <w:shd w:val="clear" w:color="auto" w:fill="auto"/>
          </w:tcPr>
          <w:p w14:paraId="293769B0" w14:textId="77777777" w:rsidR="00A025F9" w:rsidRDefault="00A025F9" w:rsidP="00D4663E">
            <w:pPr>
              <w:spacing w:line="360" w:lineRule="auto"/>
              <w:rPr>
                <w:rFonts w:eastAsia="Calibri"/>
              </w:rPr>
            </w:pPr>
            <w:r w:rsidRPr="0084601E">
              <w:rPr>
                <w:rFonts w:eastAsia="Calibri"/>
              </w:rPr>
              <w:t>Integriteit</w:t>
            </w:r>
          </w:p>
        </w:tc>
        <w:tc>
          <w:tcPr>
            <w:tcW w:w="5103" w:type="dxa"/>
            <w:shd w:val="clear" w:color="auto" w:fill="auto"/>
          </w:tcPr>
          <w:p w14:paraId="4DDE4573" w14:textId="77777777" w:rsidR="00A025F9" w:rsidRPr="00AC5822" w:rsidRDefault="00A025F9" w:rsidP="00D4663E">
            <w:pPr>
              <w:tabs>
                <w:tab w:val="left" w:pos="324"/>
                <w:tab w:val="left" w:pos="859"/>
              </w:tabs>
              <w:spacing w:line="360" w:lineRule="auto"/>
              <w:ind w:left="257" w:hanging="257"/>
              <w:rPr>
                <w:rFonts w:eastAsia="Calibri"/>
              </w:rPr>
            </w:pPr>
            <w:r>
              <w:rPr>
                <w:rFonts w:eastAsia="Calibri"/>
              </w:rPr>
              <w:t>1. Aanbieder</w:t>
            </w:r>
            <w:r w:rsidRPr="00AC5822">
              <w:rPr>
                <w:rFonts w:eastAsia="Calibri"/>
              </w:rPr>
              <w:t xml:space="preserve"> en zijn directie en/of bestuur verklaren in het kader van hun integriteit door ondertekening van de overeenkomst dat zij in de afgelopen 5 jaren, voorafgaand aan de datum van ondertekening van de overeenkomst in ieder geval:</w:t>
            </w:r>
          </w:p>
          <w:p w14:paraId="631B35AD" w14:textId="77777777" w:rsidR="00A025F9" w:rsidRPr="00AC5822" w:rsidRDefault="00A025F9" w:rsidP="00A025F9">
            <w:pPr>
              <w:numPr>
                <w:ilvl w:val="0"/>
                <w:numId w:val="3"/>
              </w:numPr>
              <w:tabs>
                <w:tab w:val="left" w:pos="324"/>
                <w:tab w:val="left" w:pos="859"/>
              </w:tabs>
              <w:spacing w:line="360" w:lineRule="auto"/>
              <w:rPr>
                <w:rFonts w:eastAsia="Calibri"/>
                <w:bCs/>
              </w:rPr>
            </w:pPr>
            <w:r w:rsidRPr="00AC5822">
              <w:rPr>
                <w:rFonts w:eastAsia="Calibri"/>
                <w:bCs/>
              </w:rPr>
              <w:t>niet betrokken zijn geweest bij strafbare feiten noch strafbare overtredingen hebben begaan;</w:t>
            </w:r>
          </w:p>
          <w:p w14:paraId="25E71314" w14:textId="77777777" w:rsidR="00A025F9" w:rsidRPr="00AC5822" w:rsidRDefault="00A025F9" w:rsidP="00A025F9">
            <w:pPr>
              <w:numPr>
                <w:ilvl w:val="0"/>
                <w:numId w:val="3"/>
              </w:numPr>
              <w:tabs>
                <w:tab w:val="left" w:pos="324"/>
                <w:tab w:val="left" w:pos="859"/>
              </w:tabs>
              <w:spacing w:line="360" w:lineRule="auto"/>
              <w:rPr>
                <w:rFonts w:eastAsia="Calibri"/>
                <w:bCs/>
              </w:rPr>
            </w:pPr>
            <w:r w:rsidRPr="00AC5822">
              <w:rPr>
                <w:rFonts w:eastAsia="Calibri"/>
                <w:bCs/>
              </w:rPr>
              <w:t>geen verdachten van strafbare feiten zijn geweest noch daarvoor zijn veroordeeld;</w:t>
            </w:r>
          </w:p>
          <w:p w14:paraId="2CD3A8F4" w14:textId="77777777" w:rsidR="00A025F9" w:rsidRPr="00AC5822" w:rsidRDefault="00A025F9" w:rsidP="00A025F9">
            <w:pPr>
              <w:numPr>
                <w:ilvl w:val="0"/>
                <w:numId w:val="3"/>
              </w:numPr>
              <w:tabs>
                <w:tab w:val="left" w:pos="324"/>
                <w:tab w:val="left" w:pos="859"/>
              </w:tabs>
              <w:spacing w:line="360" w:lineRule="auto"/>
              <w:rPr>
                <w:rFonts w:eastAsia="Calibri"/>
                <w:bCs/>
              </w:rPr>
            </w:pPr>
            <w:r w:rsidRPr="00AC5822">
              <w:rPr>
                <w:rFonts w:eastAsia="Calibri"/>
                <w:bCs/>
              </w:rPr>
              <w:t xml:space="preserve">geen bestuursrechtelijke en/of fiscaalrechtelijke boetes opgelegd hebben gekregen; </w:t>
            </w:r>
          </w:p>
          <w:p w14:paraId="4F056571" w14:textId="77777777" w:rsidR="00A025F9" w:rsidRPr="00AC5822" w:rsidRDefault="00A025F9" w:rsidP="00A025F9">
            <w:pPr>
              <w:numPr>
                <w:ilvl w:val="0"/>
                <w:numId w:val="3"/>
              </w:numPr>
              <w:tabs>
                <w:tab w:val="left" w:pos="324"/>
                <w:tab w:val="left" w:pos="859"/>
              </w:tabs>
              <w:spacing w:line="360" w:lineRule="auto"/>
              <w:rPr>
                <w:rFonts w:eastAsia="Calibri"/>
                <w:bCs/>
              </w:rPr>
            </w:pPr>
            <w:r w:rsidRPr="00AC5822">
              <w:rPr>
                <w:rFonts w:eastAsia="Calibri"/>
                <w:bCs/>
              </w:rPr>
              <w:t>geen bestuursrechtelijke handhavingsmaatregelen opgelegd hebben gekregen in de vorm van een last onder bestuursdwang en/of dwangsom;</w:t>
            </w:r>
          </w:p>
          <w:p w14:paraId="1D1180DC" w14:textId="77777777" w:rsidR="00A025F9" w:rsidRPr="00AC5822" w:rsidRDefault="00A025F9" w:rsidP="00A025F9">
            <w:pPr>
              <w:numPr>
                <w:ilvl w:val="0"/>
                <w:numId w:val="3"/>
              </w:numPr>
              <w:tabs>
                <w:tab w:val="left" w:pos="324"/>
                <w:tab w:val="left" w:pos="859"/>
              </w:tabs>
              <w:spacing w:line="360" w:lineRule="auto"/>
              <w:rPr>
                <w:rFonts w:eastAsia="Calibri"/>
                <w:bCs/>
              </w:rPr>
            </w:pPr>
            <w:r w:rsidRPr="00AC5822">
              <w:rPr>
                <w:rFonts w:eastAsia="Calibri"/>
                <w:bCs/>
              </w:rPr>
              <w:t>zich niet in het maatschappelijk en/of zakelijk verkeer onaanvaardbaar hebben gedragen;</w:t>
            </w:r>
          </w:p>
          <w:p w14:paraId="43894579" w14:textId="77777777" w:rsidR="00A025F9" w:rsidRPr="00AC5822" w:rsidRDefault="00A025F9" w:rsidP="00A025F9">
            <w:pPr>
              <w:numPr>
                <w:ilvl w:val="0"/>
                <w:numId w:val="3"/>
              </w:numPr>
              <w:tabs>
                <w:tab w:val="left" w:pos="324"/>
                <w:tab w:val="left" w:pos="859"/>
              </w:tabs>
              <w:spacing w:line="360" w:lineRule="auto"/>
              <w:rPr>
                <w:rFonts w:eastAsia="Calibri"/>
                <w:bCs/>
              </w:rPr>
            </w:pPr>
            <w:r w:rsidRPr="00AC5822">
              <w:rPr>
                <w:rFonts w:eastAsia="Calibri"/>
                <w:bCs/>
              </w:rPr>
              <w:t>zich niet schuldig hebben gemaakt aan ongeoorloofde afspraken;</w:t>
            </w:r>
          </w:p>
          <w:p w14:paraId="043B0CBA" w14:textId="77777777" w:rsidR="00A025F9" w:rsidRPr="00AC5822" w:rsidRDefault="00A025F9" w:rsidP="00A025F9">
            <w:pPr>
              <w:numPr>
                <w:ilvl w:val="0"/>
                <w:numId w:val="3"/>
              </w:numPr>
              <w:tabs>
                <w:tab w:val="left" w:pos="324"/>
                <w:tab w:val="left" w:pos="859"/>
              </w:tabs>
              <w:spacing w:line="360" w:lineRule="auto"/>
              <w:rPr>
                <w:rFonts w:eastAsia="Calibri"/>
                <w:bCs/>
              </w:rPr>
            </w:pPr>
            <w:r w:rsidRPr="00AC5822">
              <w:rPr>
                <w:rFonts w:eastAsia="Calibri"/>
                <w:bCs/>
              </w:rPr>
              <w:t>medewerkers van de gemeenten geen persoonlijke voordelen hebben gegund met als doel om orders of overeenkomsten te krijgen of te houden.</w:t>
            </w:r>
          </w:p>
          <w:p w14:paraId="6863DFE9" w14:textId="77777777" w:rsidR="00A025F9" w:rsidRPr="00AC5822" w:rsidRDefault="00A025F9" w:rsidP="00D4663E">
            <w:pPr>
              <w:tabs>
                <w:tab w:val="left" w:pos="324"/>
                <w:tab w:val="left" w:pos="859"/>
              </w:tabs>
              <w:spacing w:line="360" w:lineRule="auto"/>
              <w:ind w:left="257" w:hanging="257"/>
              <w:rPr>
                <w:rFonts w:eastAsia="Calibri"/>
              </w:rPr>
            </w:pPr>
            <w:r>
              <w:rPr>
                <w:rFonts w:eastAsia="Calibri"/>
              </w:rPr>
              <w:t>2. Aanbieder</w:t>
            </w:r>
            <w:r w:rsidRPr="00AC5822">
              <w:rPr>
                <w:rFonts w:eastAsia="Calibri"/>
              </w:rPr>
              <w:t xml:space="preserve"> (bestuurder(s)/directie, medewerkers en door </w:t>
            </w:r>
            <w:r>
              <w:rPr>
                <w:rFonts w:eastAsia="Calibri"/>
              </w:rPr>
              <w:t>Aanbieder</w:t>
            </w:r>
            <w:r w:rsidRPr="00AC5822">
              <w:rPr>
                <w:rFonts w:eastAsia="Calibri"/>
              </w:rPr>
              <w:t xml:space="preserve"> eventueel in te zetten derden) is verplicht om zich gedurende de looptijd van de overeenkomst integer te gedragen. Er mogen geen integriteitstwijfels bestaan of ontstaan. De integriteit van de </w:t>
            </w:r>
            <w:r>
              <w:rPr>
                <w:rFonts w:eastAsia="Calibri"/>
              </w:rPr>
              <w:t>Aanbieder</w:t>
            </w:r>
            <w:r w:rsidRPr="00AC5822">
              <w:rPr>
                <w:rFonts w:eastAsia="Calibri"/>
              </w:rPr>
              <w:t xml:space="preserve"> is in ieder geval geschonden of er bestaan integriteitstwijfels indien:</w:t>
            </w:r>
          </w:p>
          <w:p w14:paraId="5A91CB27" w14:textId="77777777" w:rsidR="00A025F9" w:rsidRPr="00AC5822" w:rsidRDefault="00A025F9" w:rsidP="00A025F9">
            <w:pPr>
              <w:numPr>
                <w:ilvl w:val="0"/>
                <w:numId w:val="4"/>
              </w:numPr>
              <w:tabs>
                <w:tab w:val="left" w:pos="324"/>
                <w:tab w:val="left" w:pos="859"/>
              </w:tabs>
              <w:spacing w:line="360" w:lineRule="auto"/>
              <w:rPr>
                <w:rFonts w:eastAsia="Calibri"/>
              </w:rPr>
            </w:pPr>
            <w:r>
              <w:rPr>
                <w:rFonts w:eastAsia="Calibri"/>
              </w:rPr>
              <w:t>Aanbieder</w:t>
            </w:r>
            <w:r w:rsidRPr="00AC5822">
              <w:rPr>
                <w:rFonts w:eastAsia="Calibri"/>
              </w:rPr>
              <w:t xml:space="preserve"> strafbare feiten en/of overtredingen heeft gepleegd, medegepleegd of daaraan medeplichtig is of daarvan is verdacht of feiten heeft begaan die in het maatschappelijk verkeer als maatschappelijk </w:t>
            </w:r>
            <w:r w:rsidRPr="00AC5822">
              <w:rPr>
                <w:rFonts w:eastAsia="Calibri"/>
              </w:rPr>
              <w:lastRenderedPageBreak/>
              <w:t>onaanvaardbaar zijn aangemerkt;</w:t>
            </w:r>
          </w:p>
          <w:p w14:paraId="262B8B62" w14:textId="77777777" w:rsidR="00A025F9" w:rsidRPr="00AC5822" w:rsidRDefault="00A025F9" w:rsidP="00A025F9">
            <w:pPr>
              <w:numPr>
                <w:ilvl w:val="0"/>
                <w:numId w:val="4"/>
              </w:numPr>
              <w:tabs>
                <w:tab w:val="left" w:pos="324"/>
                <w:tab w:val="left" w:pos="859"/>
              </w:tabs>
              <w:spacing w:line="360" w:lineRule="auto"/>
              <w:rPr>
                <w:rFonts w:eastAsia="Calibri"/>
              </w:rPr>
            </w:pPr>
            <w:r w:rsidRPr="00AC5822">
              <w:rPr>
                <w:rFonts w:eastAsia="Calibri"/>
              </w:rPr>
              <w:t xml:space="preserve">sprake is van feiten en omstandigheden die erop wijzen of redelijkerwijs doen vermoeden dat </w:t>
            </w:r>
            <w:r>
              <w:rPr>
                <w:rFonts w:eastAsia="Calibri"/>
              </w:rPr>
              <w:t>Aanbieder</w:t>
            </w:r>
            <w:r w:rsidRPr="00AC5822">
              <w:rPr>
                <w:rFonts w:eastAsia="Calibri"/>
              </w:rPr>
              <w:t xml:space="preserve"> in relatie staat tot strafbare feiten;</w:t>
            </w:r>
          </w:p>
          <w:p w14:paraId="6F8EFDE0" w14:textId="77777777" w:rsidR="00A025F9" w:rsidRPr="00AC5822" w:rsidRDefault="00A025F9" w:rsidP="00A025F9">
            <w:pPr>
              <w:numPr>
                <w:ilvl w:val="0"/>
                <w:numId w:val="4"/>
              </w:numPr>
              <w:tabs>
                <w:tab w:val="left" w:pos="324"/>
                <w:tab w:val="left" w:pos="859"/>
              </w:tabs>
              <w:spacing w:line="360" w:lineRule="auto"/>
              <w:rPr>
                <w:rFonts w:eastAsia="Calibri"/>
              </w:rPr>
            </w:pPr>
            <w:r w:rsidRPr="00AC5822">
              <w:rPr>
                <w:rFonts w:eastAsia="Calibri"/>
              </w:rPr>
              <w:t xml:space="preserve">sprake is van feiten en omstandigheden die erop wijzen dat </w:t>
            </w:r>
            <w:r>
              <w:rPr>
                <w:rFonts w:eastAsia="Calibri"/>
              </w:rPr>
              <w:t>Aanbieder</w:t>
            </w:r>
            <w:r w:rsidRPr="00AC5822">
              <w:rPr>
                <w:rFonts w:eastAsia="Calibri"/>
              </w:rPr>
              <w:t xml:space="preserve"> op enige wijze bedragen aan de bedrijfsvoering onttrekt ter aanwending van voor de branche niet-gebruikelijke, of niet-integere, of niet-marktconforme, of niet ter ondersteuning van de bedrijfsvoering, bedoelde uitgaven;</w:t>
            </w:r>
          </w:p>
          <w:p w14:paraId="5BAE5AF5" w14:textId="77777777" w:rsidR="00A025F9" w:rsidRPr="00AC5822" w:rsidRDefault="00A025F9" w:rsidP="00A025F9">
            <w:pPr>
              <w:numPr>
                <w:ilvl w:val="0"/>
                <w:numId w:val="4"/>
              </w:numPr>
              <w:tabs>
                <w:tab w:val="left" w:pos="324"/>
                <w:tab w:val="left" w:pos="859"/>
              </w:tabs>
              <w:spacing w:line="360" w:lineRule="auto"/>
              <w:rPr>
                <w:rFonts w:eastAsia="Calibri"/>
              </w:rPr>
            </w:pPr>
            <w:r w:rsidRPr="00AC5822">
              <w:rPr>
                <w:rFonts w:eastAsia="Calibri"/>
              </w:rPr>
              <w:t xml:space="preserve">sprake is van feiten en omstandigheden die erop wijzen of redelijkerwijs doen vermoeden dat </w:t>
            </w:r>
            <w:r>
              <w:rPr>
                <w:rFonts w:eastAsia="Calibri"/>
              </w:rPr>
              <w:t>Aanbieder</w:t>
            </w:r>
            <w:r w:rsidRPr="00AC5822">
              <w:rPr>
                <w:rFonts w:eastAsia="Calibri"/>
              </w:rPr>
              <w:t xml:space="preserve"> en/of de aan hem gelieerde vennootschappen een (zakelijk) samenwerkingsverband onderhoudt met derden die in relatie staan tot strafbare feiten of daarvan onder verdenking staan;</w:t>
            </w:r>
          </w:p>
          <w:p w14:paraId="4AE44816" w14:textId="77777777" w:rsidR="00A025F9" w:rsidRPr="00AC5822" w:rsidRDefault="00A025F9" w:rsidP="00A025F9">
            <w:pPr>
              <w:numPr>
                <w:ilvl w:val="0"/>
                <w:numId w:val="4"/>
              </w:numPr>
              <w:tabs>
                <w:tab w:val="left" w:pos="324"/>
                <w:tab w:val="left" w:pos="859"/>
              </w:tabs>
              <w:spacing w:line="360" w:lineRule="auto"/>
              <w:rPr>
                <w:rFonts w:eastAsia="Calibri"/>
              </w:rPr>
            </w:pPr>
            <w:r w:rsidRPr="00AC5822">
              <w:rPr>
                <w:rFonts w:eastAsia="Calibri"/>
              </w:rPr>
              <w:t xml:space="preserve">sprake is van feiten en omstandigheden die erop wijzen of redelijkerwijs doen vermoeden dat ter verkrijging van deze overeenkomst door </w:t>
            </w:r>
            <w:r>
              <w:rPr>
                <w:rFonts w:eastAsia="Calibri"/>
              </w:rPr>
              <w:t>Aanbieder</w:t>
            </w:r>
            <w:r w:rsidRPr="00AC5822">
              <w:rPr>
                <w:rFonts w:eastAsia="Calibri"/>
              </w:rPr>
              <w:t xml:space="preserve"> een strafbaar feit is gepleegd of een overtreding is begaan.</w:t>
            </w:r>
          </w:p>
          <w:p w14:paraId="32AE6117" w14:textId="77777777" w:rsidR="00A025F9" w:rsidRDefault="00A025F9" w:rsidP="00D4663E">
            <w:pPr>
              <w:tabs>
                <w:tab w:val="left" w:pos="324"/>
                <w:tab w:val="left" w:pos="859"/>
              </w:tabs>
              <w:spacing w:line="360" w:lineRule="auto"/>
              <w:ind w:left="257" w:hanging="257"/>
              <w:rPr>
                <w:rFonts w:eastAsia="Calibri"/>
                <w:bCs/>
              </w:rPr>
            </w:pPr>
            <w:r>
              <w:rPr>
                <w:rFonts w:eastAsia="Calibri"/>
              </w:rPr>
              <w:t>3.</w:t>
            </w:r>
            <w:r w:rsidRPr="00AC5822">
              <w:rPr>
                <w:rFonts w:eastAsia="Calibri"/>
              </w:rPr>
              <w:tab/>
            </w:r>
            <w:r w:rsidRPr="00AC5822">
              <w:rPr>
                <w:rFonts w:eastAsia="Calibri"/>
                <w:bCs/>
              </w:rPr>
              <w:t xml:space="preserve">De gemeente(n) kunnen een integriteitsonderzoek (laten) uitvoeren bij </w:t>
            </w:r>
            <w:r>
              <w:rPr>
                <w:rFonts w:eastAsia="Calibri"/>
                <w:bCs/>
              </w:rPr>
              <w:t>Aanbieder</w:t>
            </w:r>
            <w:r w:rsidRPr="00AC5822">
              <w:rPr>
                <w:rFonts w:eastAsia="Calibri"/>
                <w:bCs/>
              </w:rPr>
              <w:t xml:space="preserve"> of zijn in te zetten onderaannemer en/of een advies vragen aan het Bureau bevordering integriteitsbeoordelingen. </w:t>
            </w:r>
            <w:r>
              <w:rPr>
                <w:rFonts w:eastAsia="Calibri"/>
                <w:bCs/>
              </w:rPr>
              <w:t>Aanbieder</w:t>
            </w:r>
            <w:r w:rsidRPr="00AC5822">
              <w:rPr>
                <w:rFonts w:eastAsia="Calibri"/>
                <w:bCs/>
              </w:rPr>
              <w:t xml:space="preserve"> werkt altijd kosteloos mee aan een dergelijk integriteitsonderzoek, tenzij dit redelijkerwijs niet van hem kan worden verlangd. De kosten van het onderzoek komen voor rekening van de gemeente(n), tenzij op grond van de uitkomst van het onderzoek de overeenkomst met </w:t>
            </w:r>
            <w:r>
              <w:rPr>
                <w:rFonts w:eastAsia="Calibri"/>
                <w:bCs/>
              </w:rPr>
              <w:t>Aanbieder</w:t>
            </w:r>
            <w:r w:rsidRPr="00AC5822">
              <w:rPr>
                <w:rFonts w:eastAsia="Calibri"/>
                <w:bCs/>
              </w:rPr>
              <w:t xml:space="preserve"> wordt ontbonden als gevolg van integriteitsschending. In dat geval verhalen de gemeente(n) de kosten op </w:t>
            </w:r>
            <w:r>
              <w:rPr>
                <w:rFonts w:eastAsia="Calibri"/>
                <w:bCs/>
              </w:rPr>
              <w:t>Aanbieder</w:t>
            </w:r>
            <w:r w:rsidRPr="00AC5822">
              <w:rPr>
                <w:rFonts w:eastAsia="Calibri"/>
                <w:bCs/>
              </w:rPr>
              <w:t>.</w:t>
            </w:r>
          </w:p>
          <w:p w14:paraId="66CF74D0" w14:textId="77777777" w:rsidR="00A025F9" w:rsidRPr="0097735B" w:rsidRDefault="00A025F9" w:rsidP="00D4663E">
            <w:pPr>
              <w:tabs>
                <w:tab w:val="left" w:pos="324"/>
                <w:tab w:val="left" w:pos="859"/>
              </w:tabs>
              <w:spacing w:line="360" w:lineRule="auto"/>
              <w:ind w:left="257" w:hanging="257"/>
              <w:rPr>
                <w:rFonts w:eastAsia="Calibri"/>
              </w:rPr>
            </w:pPr>
            <w:r>
              <w:rPr>
                <w:rFonts w:eastAsia="Calibri"/>
                <w:bCs/>
              </w:rPr>
              <w:t xml:space="preserve">4. </w:t>
            </w:r>
            <w:r w:rsidRPr="006143E5">
              <w:rPr>
                <w:rFonts w:eastAsia="Calibri"/>
                <w:bCs/>
              </w:rPr>
              <w:t xml:space="preserve">In geval van ontbinding van de overeenkomst als bedoeld </w:t>
            </w:r>
            <w:r>
              <w:rPr>
                <w:rFonts w:eastAsia="Calibri"/>
                <w:bCs/>
              </w:rPr>
              <w:t>onder 3)</w:t>
            </w:r>
            <w:r w:rsidRPr="006143E5">
              <w:rPr>
                <w:rFonts w:eastAsia="Calibri"/>
                <w:bCs/>
              </w:rPr>
              <w:t xml:space="preserve"> zijn de gemeenten niet gehouden tot vergoeding van welke schade van </w:t>
            </w:r>
            <w:r>
              <w:rPr>
                <w:rFonts w:eastAsia="Calibri"/>
                <w:bCs/>
              </w:rPr>
              <w:t>Aanbieder</w:t>
            </w:r>
            <w:r w:rsidRPr="006143E5">
              <w:rPr>
                <w:rFonts w:eastAsia="Calibri"/>
                <w:bCs/>
              </w:rPr>
              <w:t xml:space="preserve"> dan ook. </w:t>
            </w:r>
            <w:r>
              <w:rPr>
                <w:rFonts w:eastAsia="Calibri"/>
                <w:bCs/>
              </w:rPr>
              <w:t>Aanbieder</w:t>
            </w:r>
            <w:r w:rsidRPr="006143E5">
              <w:rPr>
                <w:rFonts w:eastAsia="Calibri"/>
                <w:bCs/>
              </w:rPr>
              <w:t xml:space="preserve"> vrijwaart de gemeenten van (schade-)claims van derden als </w:t>
            </w:r>
            <w:r w:rsidRPr="006143E5">
              <w:rPr>
                <w:rFonts w:eastAsia="Calibri"/>
                <w:bCs/>
              </w:rPr>
              <w:lastRenderedPageBreak/>
              <w:t xml:space="preserve">gevolg van een ontbinding van de overeenkomst door de Centrumgemeente op grond van het </w:t>
            </w:r>
            <w:r>
              <w:rPr>
                <w:rFonts w:eastAsia="Calibri"/>
                <w:bCs/>
              </w:rPr>
              <w:t>vermelde onder 3).</w:t>
            </w:r>
          </w:p>
        </w:tc>
      </w:tr>
      <w:tr w:rsidR="00A025F9" w:rsidRPr="000A6583" w14:paraId="74519A26" w14:textId="77777777" w:rsidTr="00D4663E">
        <w:tc>
          <w:tcPr>
            <w:tcW w:w="3957" w:type="dxa"/>
            <w:shd w:val="clear" w:color="auto" w:fill="auto"/>
          </w:tcPr>
          <w:p w14:paraId="728EACDE" w14:textId="77777777" w:rsidR="00A025F9" w:rsidRPr="00811A1A" w:rsidRDefault="00A025F9" w:rsidP="00D4663E">
            <w:pPr>
              <w:spacing w:line="360" w:lineRule="auto"/>
              <w:rPr>
                <w:rFonts w:eastAsia="Calibri"/>
                <w:highlight w:val="yellow"/>
              </w:rPr>
            </w:pPr>
            <w:r w:rsidRPr="0084601E">
              <w:rPr>
                <w:rFonts w:eastAsia="Calibri"/>
              </w:rPr>
              <w:lastRenderedPageBreak/>
              <w:t>Algemene voorwaarden</w:t>
            </w:r>
          </w:p>
        </w:tc>
        <w:tc>
          <w:tcPr>
            <w:tcW w:w="5103" w:type="dxa"/>
            <w:shd w:val="clear" w:color="auto" w:fill="auto"/>
          </w:tcPr>
          <w:p w14:paraId="668AC26C" w14:textId="77777777" w:rsidR="00A025F9" w:rsidRPr="0097735B" w:rsidRDefault="00A025F9" w:rsidP="00D4663E">
            <w:pPr>
              <w:tabs>
                <w:tab w:val="left" w:pos="324"/>
                <w:tab w:val="left" w:pos="859"/>
              </w:tabs>
              <w:spacing w:line="360" w:lineRule="auto"/>
              <w:rPr>
                <w:rFonts w:eastAsia="Calibri"/>
              </w:rPr>
            </w:pPr>
            <w:r w:rsidRPr="00AC5822">
              <w:rPr>
                <w:rFonts w:eastAsia="Calibri"/>
              </w:rPr>
              <w:t xml:space="preserve">De algemene voorwaarden van </w:t>
            </w:r>
            <w:r>
              <w:rPr>
                <w:rFonts w:eastAsia="Calibri"/>
              </w:rPr>
              <w:t>Aanbieder</w:t>
            </w:r>
            <w:r w:rsidRPr="00AC5822">
              <w:rPr>
                <w:rFonts w:eastAsia="Calibri"/>
              </w:rPr>
              <w:t>, onder welke naam en in welke vorm dan ook, zijn niet van toepassing.</w:t>
            </w:r>
          </w:p>
        </w:tc>
      </w:tr>
      <w:tr w:rsidR="00A025F9" w:rsidRPr="000A6583" w14:paraId="2E7DE444" w14:textId="77777777" w:rsidTr="00D4663E">
        <w:tc>
          <w:tcPr>
            <w:tcW w:w="9060" w:type="dxa"/>
            <w:gridSpan w:val="2"/>
            <w:shd w:val="clear" w:color="auto" w:fill="00B0F0"/>
          </w:tcPr>
          <w:p w14:paraId="799399BD" w14:textId="77777777" w:rsidR="00A025F9" w:rsidRPr="005C6CF1" w:rsidRDefault="00A025F9" w:rsidP="00D4663E">
            <w:pPr>
              <w:spacing w:line="360" w:lineRule="auto"/>
              <w:ind w:left="324"/>
              <w:jc w:val="center"/>
              <w:rPr>
                <w:rFonts w:eastAsia="Calibri"/>
                <w:b/>
                <w:bCs/>
              </w:rPr>
            </w:pPr>
            <w:r w:rsidRPr="005C6CF1">
              <w:rPr>
                <w:rFonts w:eastAsia="Calibri"/>
                <w:b/>
                <w:bCs/>
              </w:rPr>
              <w:t>Uitvoerings</w:t>
            </w:r>
            <w:r>
              <w:rPr>
                <w:rFonts w:eastAsia="Calibri"/>
                <w:b/>
                <w:bCs/>
              </w:rPr>
              <w:t>voorwaarden</w:t>
            </w:r>
            <w:r w:rsidRPr="005C6CF1">
              <w:rPr>
                <w:rFonts w:eastAsia="Calibri"/>
                <w:b/>
                <w:bCs/>
              </w:rPr>
              <w:t xml:space="preserve"> uitvoering</w:t>
            </w:r>
          </w:p>
        </w:tc>
      </w:tr>
      <w:tr w:rsidR="00A025F9" w:rsidRPr="000A6583" w14:paraId="43C20995" w14:textId="77777777" w:rsidTr="00D4663E">
        <w:tc>
          <w:tcPr>
            <w:tcW w:w="3957" w:type="dxa"/>
            <w:shd w:val="clear" w:color="auto" w:fill="auto"/>
          </w:tcPr>
          <w:p w14:paraId="2EAAE13E" w14:textId="77777777" w:rsidR="00A025F9" w:rsidRPr="000A6583" w:rsidRDefault="00A025F9" w:rsidP="00D4663E">
            <w:pPr>
              <w:spacing w:line="360" w:lineRule="auto"/>
              <w:rPr>
                <w:rFonts w:eastAsia="Calibri"/>
              </w:rPr>
            </w:pPr>
            <w:r>
              <w:rPr>
                <w:rFonts w:eastAsia="Calibri"/>
              </w:rPr>
              <w:t>Bereikbaarheid en beschikbaarheid ondersteuning</w:t>
            </w:r>
          </w:p>
        </w:tc>
        <w:tc>
          <w:tcPr>
            <w:tcW w:w="5103" w:type="dxa"/>
            <w:shd w:val="clear" w:color="auto" w:fill="auto"/>
          </w:tcPr>
          <w:p w14:paraId="6C8FC783" w14:textId="77777777" w:rsidR="00A025F9" w:rsidRDefault="00A025F9" w:rsidP="00D4663E">
            <w:pPr>
              <w:tabs>
                <w:tab w:val="left" w:pos="324"/>
                <w:tab w:val="left" w:pos="859"/>
              </w:tabs>
              <w:spacing w:line="360" w:lineRule="auto"/>
              <w:ind w:left="257" w:hanging="257"/>
              <w:rPr>
                <w:rFonts w:eastAsia="Calibri"/>
              </w:rPr>
            </w:pPr>
            <w:r>
              <w:rPr>
                <w:rFonts w:eastAsia="Calibri"/>
              </w:rPr>
              <w:t>1. De ondersteuning vanuit Aanbieder is:</w:t>
            </w:r>
          </w:p>
          <w:p w14:paraId="62E5CB13" w14:textId="77777777" w:rsidR="00A025F9" w:rsidRPr="00C26DB7" w:rsidRDefault="00A025F9" w:rsidP="00A025F9">
            <w:pPr>
              <w:pStyle w:val="Lijstalinea"/>
              <w:numPr>
                <w:ilvl w:val="0"/>
                <w:numId w:val="8"/>
              </w:numPr>
              <w:tabs>
                <w:tab w:val="left" w:pos="324"/>
                <w:tab w:val="left" w:pos="541"/>
                <w:tab w:val="left" w:pos="859"/>
              </w:tabs>
              <w:spacing w:line="360" w:lineRule="auto"/>
              <w:ind w:left="609" w:hanging="142"/>
              <w:rPr>
                <w:rFonts w:eastAsia="Calibri"/>
              </w:rPr>
            </w:pPr>
            <w:r w:rsidRPr="00C26DB7">
              <w:rPr>
                <w:rFonts w:eastAsia="Calibri"/>
              </w:rPr>
              <w:t>24/7 telefonisch bereikbaar.</w:t>
            </w:r>
          </w:p>
          <w:p w14:paraId="24AC73B1" w14:textId="77777777" w:rsidR="00A025F9" w:rsidRPr="00C26DB7" w:rsidRDefault="00A025F9" w:rsidP="00A025F9">
            <w:pPr>
              <w:pStyle w:val="Lijstalinea"/>
              <w:numPr>
                <w:ilvl w:val="0"/>
                <w:numId w:val="8"/>
              </w:numPr>
              <w:tabs>
                <w:tab w:val="left" w:pos="331"/>
                <w:tab w:val="left" w:pos="751"/>
              </w:tabs>
              <w:spacing w:line="360" w:lineRule="auto"/>
              <w:ind w:left="893" w:hanging="426"/>
              <w:rPr>
                <w:rFonts w:eastAsia="Calibri"/>
              </w:rPr>
            </w:pPr>
            <w:r w:rsidRPr="00C26DB7">
              <w:rPr>
                <w:rFonts w:eastAsia="Calibri"/>
              </w:rPr>
              <w:t>binnen 2 uur fysiek beschikbaar, ook in het weekend.</w:t>
            </w:r>
          </w:p>
          <w:p w14:paraId="06DF1456" w14:textId="77777777" w:rsidR="00A025F9" w:rsidRPr="00027DDE" w:rsidRDefault="00A025F9" w:rsidP="00A025F9">
            <w:pPr>
              <w:numPr>
                <w:ilvl w:val="0"/>
                <w:numId w:val="5"/>
              </w:numPr>
              <w:spacing w:line="360" w:lineRule="auto"/>
              <w:ind w:left="257" w:hanging="257"/>
              <w:rPr>
                <w:rFonts w:eastAsia="Calibri"/>
              </w:rPr>
            </w:pPr>
            <w:r>
              <w:rPr>
                <w:rFonts w:eastAsia="Calibri"/>
              </w:rPr>
              <w:t>Aanbieder</w:t>
            </w:r>
            <w:r w:rsidRPr="00027DDE">
              <w:rPr>
                <w:rFonts w:eastAsia="Calibri"/>
              </w:rPr>
              <w:t xml:space="preserve"> biedt meerdere keren per week fysieke ondersteuning </w:t>
            </w:r>
            <w:r>
              <w:rPr>
                <w:rFonts w:eastAsia="Calibri"/>
              </w:rPr>
              <w:t>tussen 8.00 en 22.00 uur</w:t>
            </w:r>
            <w:r w:rsidRPr="00027DDE">
              <w:rPr>
                <w:rFonts w:eastAsia="Calibri"/>
              </w:rPr>
              <w:t>, 52 weken per jaar.</w:t>
            </w:r>
          </w:p>
          <w:p w14:paraId="371BE236" w14:textId="77777777" w:rsidR="00A025F9" w:rsidRPr="000A6583" w:rsidRDefault="00A025F9" w:rsidP="00A025F9">
            <w:pPr>
              <w:numPr>
                <w:ilvl w:val="0"/>
                <w:numId w:val="5"/>
              </w:numPr>
              <w:spacing w:line="360" w:lineRule="auto"/>
              <w:ind w:left="257" w:hanging="257"/>
              <w:rPr>
                <w:rFonts w:eastAsia="Calibri"/>
              </w:rPr>
            </w:pPr>
            <w:r w:rsidRPr="00027DDE">
              <w:rPr>
                <w:rFonts w:eastAsia="Calibri"/>
              </w:rPr>
              <w:t xml:space="preserve">Zowel de inwoner als het netwerk van de inwoner kan </w:t>
            </w:r>
            <w:r>
              <w:rPr>
                <w:rFonts w:eastAsia="Calibri"/>
              </w:rPr>
              <w:t>Aanbieder</w:t>
            </w:r>
            <w:r w:rsidRPr="00027DDE">
              <w:rPr>
                <w:rFonts w:eastAsia="Calibri"/>
              </w:rPr>
              <w:t xml:space="preserve"> benaderen bijvoorbeeld bij overlast of (dreigende) escalatie.</w:t>
            </w:r>
          </w:p>
        </w:tc>
      </w:tr>
      <w:tr w:rsidR="00A025F9" w:rsidRPr="000A6583" w14:paraId="1DD772E3" w14:textId="77777777" w:rsidTr="00D4663E">
        <w:tc>
          <w:tcPr>
            <w:tcW w:w="3957" w:type="dxa"/>
            <w:shd w:val="clear" w:color="auto" w:fill="auto"/>
          </w:tcPr>
          <w:p w14:paraId="05F67C6A" w14:textId="77777777" w:rsidR="00A025F9" w:rsidRPr="000A6583" w:rsidRDefault="00A025F9" w:rsidP="00D4663E">
            <w:pPr>
              <w:spacing w:line="360" w:lineRule="auto"/>
              <w:rPr>
                <w:rFonts w:eastAsia="Calibri"/>
              </w:rPr>
            </w:pPr>
            <w:r>
              <w:rPr>
                <w:rFonts w:eastAsia="Calibri"/>
              </w:rPr>
              <w:t>Samenwerking bij de ondersteuning</w:t>
            </w:r>
          </w:p>
        </w:tc>
        <w:tc>
          <w:tcPr>
            <w:tcW w:w="5103" w:type="dxa"/>
            <w:shd w:val="clear" w:color="auto" w:fill="auto"/>
          </w:tcPr>
          <w:p w14:paraId="5C0F9578" w14:textId="77777777" w:rsidR="00A025F9" w:rsidRPr="0097735B" w:rsidRDefault="00A025F9" w:rsidP="00A025F9">
            <w:pPr>
              <w:numPr>
                <w:ilvl w:val="0"/>
                <w:numId w:val="6"/>
              </w:numPr>
              <w:spacing w:line="360" w:lineRule="auto"/>
              <w:ind w:left="257" w:hanging="257"/>
              <w:rPr>
                <w:rFonts w:eastAsia="Calibri"/>
              </w:rPr>
            </w:pPr>
            <w:r w:rsidRPr="0097735B">
              <w:rPr>
                <w:rFonts w:eastAsia="Calibri"/>
              </w:rPr>
              <w:t xml:space="preserve">De inzet van de ondersteuning is dusdanig dat er zicht blijft op de situatie waardoor signalen snel en adequaat worden opgepakt. Dat betekent dat deze ook ongepland en </w:t>
            </w:r>
            <w:proofErr w:type="spellStart"/>
            <w:r w:rsidRPr="0097735B">
              <w:rPr>
                <w:rFonts w:eastAsia="Calibri"/>
              </w:rPr>
              <w:t>outreachend</w:t>
            </w:r>
            <w:proofErr w:type="spellEnd"/>
            <w:r>
              <w:rPr>
                <w:rStyle w:val="Voetnootmarkering"/>
                <w:rFonts w:eastAsia="Calibri"/>
              </w:rPr>
              <w:footnoteReference w:id="1"/>
            </w:r>
            <w:r w:rsidRPr="0097735B">
              <w:rPr>
                <w:rFonts w:eastAsia="Calibri"/>
              </w:rPr>
              <w:t xml:space="preserve"> is.</w:t>
            </w:r>
          </w:p>
          <w:p w14:paraId="5CE607D1" w14:textId="77777777" w:rsidR="00A025F9" w:rsidRPr="0097735B" w:rsidRDefault="00A025F9" w:rsidP="00A025F9">
            <w:pPr>
              <w:numPr>
                <w:ilvl w:val="0"/>
                <w:numId w:val="6"/>
              </w:numPr>
              <w:spacing w:line="360" w:lineRule="auto"/>
              <w:ind w:left="257" w:hanging="257"/>
              <w:rPr>
                <w:rFonts w:eastAsia="Calibri"/>
              </w:rPr>
            </w:pPr>
            <w:r w:rsidRPr="0097735B">
              <w:rPr>
                <w:rFonts w:eastAsia="Calibri"/>
              </w:rPr>
              <w:t>De ondersteuning wordt geboden door een beperkt aantal begeleiders, zodat er continuïteit is in het traject.</w:t>
            </w:r>
          </w:p>
          <w:p w14:paraId="7FC6B3FD" w14:textId="77777777" w:rsidR="00A025F9" w:rsidRPr="0097735B" w:rsidRDefault="00A025F9" w:rsidP="00A025F9">
            <w:pPr>
              <w:numPr>
                <w:ilvl w:val="0"/>
                <w:numId w:val="6"/>
              </w:numPr>
              <w:spacing w:line="360" w:lineRule="auto"/>
              <w:ind w:left="257" w:hanging="257"/>
              <w:rPr>
                <w:rFonts w:eastAsia="Calibri"/>
              </w:rPr>
            </w:pPr>
            <w:r w:rsidRPr="0097735B">
              <w:rPr>
                <w:rFonts w:eastAsia="Calibri"/>
              </w:rPr>
              <w:t xml:space="preserve">Er is regelmatige afstemming met betrokken ketenpartners, gemeente en de betreffende </w:t>
            </w:r>
            <w:r>
              <w:rPr>
                <w:rFonts w:eastAsia="Calibri"/>
              </w:rPr>
              <w:t>Aanbieder</w:t>
            </w:r>
            <w:r w:rsidRPr="0097735B">
              <w:rPr>
                <w:rFonts w:eastAsia="Calibri"/>
              </w:rPr>
              <w:t>(s).</w:t>
            </w:r>
          </w:p>
          <w:p w14:paraId="04F3F3AA" w14:textId="77777777" w:rsidR="00A025F9" w:rsidRPr="0097735B" w:rsidRDefault="00A025F9" w:rsidP="00A025F9">
            <w:pPr>
              <w:pStyle w:val="Lijstalinea"/>
              <w:numPr>
                <w:ilvl w:val="0"/>
                <w:numId w:val="6"/>
              </w:numPr>
              <w:tabs>
                <w:tab w:val="left" w:pos="324"/>
              </w:tabs>
              <w:spacing w:line="360" w:lineRule="auto"/>
              <w:ind w:left="257" w:hanging="257"/>
              <w:rPr>
                <w:rFonts w:eastAsia="Calibri"/>
              </w:rPr>
            </w:pPr>
            <w:r w:rsidRPr="0097735B">
              <w:rPr>
                <w:rFonts w:eastAsia="Calibri"/>
              </w:rPr>
              <w:t>Er wordt zo veel als mogelijk ingezet op een woonsetting in de gemeente van herkomst om het versterken van sociale relaties in de eigen woonomgeving mogelijk te maken.</w:t>
            </w:r>
          </w:p>
        </w:tc>
      </w:tr>
      <w:tr w:rsidR="00A025F9" w:rsidRPr="000A6583" w14:paraId="1E8543DB" w14:textId="77777777" w:rsidTr="00D4663E">
        <w:tc>
          <w:tcPr>
            <w:tcW w:w="3957" w:type="dxa"/>
            <w:shd w:val="clear" w:color="auto" w:fill="auto"/>
          </w:tcPr>
          <w:p w14:paraId="6D5F35CB" w14:textId="77777777" w:rsidR="00A025F9" w:rsidRPr="000A6583" w:rsidRDefault="00A025F9" w:rsidP="00D4663E">
            <w:pPr>
              <w:spacing w:line="360" w:lineRule="auto"/>
              <w:rPr>
                <w:rFonts w:eastAsia="Calibri"/>
              </w:rPr>
            </w:pPr>
            <w:r>
              <w:rPr>
                <w:rFonts w:eastAsia="Calibri"/>
              </w:rPr>
              <w:t>Intensiteit van de ondersteuning</w:t>
            </w:r>
          </w:p>
        </w:tc>
        <w:tc>
          <w:tcPr>
            <w:tcW w:w="5103" w:type="dxa"/>
            <w:shd w:val="clear" w:color="auto" w:fill="auto"/>
          </w:tcPr>
          <w:p w14:paraId="789FA9F3" w14:textId="77777777" w:rsidR="00A025F9" w:rsidRDefault="00A025F9" w:rsidP="00A025F9">
            <w:pPr>
              <w:numPr>
                <w:ilvl w:val="0"/>
                <w:numId w:val="7"/>
              </w:numPr>
              <w:spacing w:line="360" w:lineRule="auto"/>
              <w:ind w:left="319" w:hanging="284"/>
              <w:rPr>
                <w:rFonts w:eastAsia="Calibri"/>
              </w:rPr>
            </w:pPr>
            <w:r w:rsidRPr="004B661E">
              <w:rPr>
                <w:rFonts w:eastAsia="Calibri"/>
              </w:rPr>
              <w:t xml:space="preserve">Aanbieder biedt gemiddeld 6-8 uur ondersteuning verdeeld over meerdere momenten per week waarbij minimaal 80% van de ondersteuning </w:t>
            </w:r>
            <w:r>
              <w:rPr>
                <w:rFonts w:eastAsia="Calibri"/>
              </w:rPr>
              <w:t xml:space="preserve">directe tijd is </w:t>
            </w:r>
            <w:r w:rsidRPr="004B661E">
              <w:rPr>
                <w:rFonts w:eastAsia="Calibri"/>
              </w:rPr>
              <w:t>en</w:t>
            </w:r>
            <w:r>
              <w:rPr>
                <w:rFonts w:eastAsia="Calibri"/>
              </w:rPr>
              <w:t xml:space="preserve"> fysiek en</w:t>
            </w:r>
            <w:r w:rsidRPr="004B661E">
              <w:rPr>
                <w:rFonts w:eastAsia="Calibri"/>
              </w:rPr>
              <w:t xml:space="preserve"> individueel plaatsvindt.</w:t>
            </w:r>
          </w:p>
          <w:p w14:paraId="2047BD33" w14:textId="77777777" w:rsidR="00A025F9" w:rsidRPr="00E554AF" w:rsidRDefault="00A025F9" w:rsidP="00A025F9">
            <w:pPr>
              <w:pStyle w:val="Lijstalinea"/>
              <w:numPr>
                <w:ilvl w:val="0"/>
                <w:numId w:val="7"/>
              </w:numPr>
              <w:spacing w:line="360" w:lineRule="auto"/>
              <w:ind w:left="319" w:hanging="284"/>
              <w:rPr>
                <w:rFonts w:eastAsia="Calibri"/>
              </w:rPr>
            </w:pPr>
            <w:r w:rsidRPr="00E554AF">
              <w:rPr>
                <w:rFonts w:eastAsia="Calibri"/>
              </w:rPr>
              <w:t>Fysieke ondersteuning kan geboden worden tussen 8:00 uur en 20:00 uur.</w:t>
            </w:r>
          </w:p>
          <w:p w14:paraId="7B3212FC" w14:textId="77777777" w:rsidR="00A025F9" w:rsidRDefault="00A025F9" w:rsidP="00A025F9">
            <w:pPr>
              <w:pStyle w:val="Lijstalinea"/>
              <w:numPr>
                <w:ilvl w:val="0"/>
                <w:numId w:val="7"/>
              </w:numPr>
              <w:spacing w:line="360" w:lineRule="auto"/>
              <w:ind w:left="319" w:hanging="284"/>
            </w:pPr>
            <w:r w:rsidRPr="00973181">
              <w:rPr>
                <w:rFonts w:eastAsia="Calibri"/>
              </w:rPr>
              <w:t xml:space="preserve">Er is doordeweeks dagelijks een contactmoment. </w:t>
            </w:r>
            <w:r w:rsidRPr="001A2DE5">
              <w:t>Afhankelijk van de behoefte van de inwoner kan dat ook in het weekeinde plaatsvinden.</w:t>
            </w:r>
            <w:r>
              <w:t xml:space="preserve"> </w:t>
            </w:r>
            <w:r w:rsidRPr="00973181">
              <w:rPr>
                <w:rFonts w:eastAsia="Calibri"/>
              </w:rPr>
              <w:t xml:space="preserve">Dit kan </w:t>
            </w:r>
            <w:r w:rsidRPr="00973181">
              <w:rPr>
                <w:rFonts w:eastAsia="Calibri"/>
              </w:rPr>
              <w:lastRenderedPageBreak/>
              <w:t>ook telefonisch plaatsvinden.</w:t>
            </w:r>
          </w:p>
          <w:p w14:paraId="4B0F35FF" w14:textId="77777777" w:rsidR="00A025F9" w:rsidRPr="00591ADC" w:rsidRDefault="00A025F9" w:rsidP="00A025F9">
            <w:pPr>
              <w:numPr>
                <w:ilvl w:val="0"/>
                <w:numId w:val="7"/>
              </w:numPr>
              <w:spacing w:line="360" w:lineRule="auto"/>
              <w:ind w:left="319" w:hanging="284"/>
              <w:rPr>
                <w:rFonts w:eastAsia="Calibri"/>
              </w:rPr>
            </w:pPr>
            <w:r w:rsidRPr="00591ADC">
              <w:rPr>
                <w:rFonts w:eastAsia="Calibri"/>
              </w:rPr>
              <w:t xml:space="preserve">Er is regelmatig gevraagd en ongevraagd contact met inwoner om vroegtijdig te kunnen signaleren. Deze signalerende rol vervangt het ‘toezicht’ dat inwoners in een Beschermd Wonen setting ontvangen. Hiermee wordt invulling gegeven aan de signalerende functie en </w:t>
            </w:r>
            <w:proofErr w:type="spellStart"/>
            <w:r w:rsidRPr="00591ADC">
              <w:rPr>
                <w:rFonts w:eastAsia="Calibri"/>
              </w:rPr>
              <w:t>outreachende</w:t>
            </w:r>
            <w:proofErr w:type="spellEnd"/>
            <w:r w:rsidRPr="00591ADC">
              <w:rPr>
                <w:rFonts w:eastAsia="Calibri"/>
              </w:rPr>
              <w:t xml:space="preserve"> werkwijze.</w:t>
            </w:r>
          </w:p>
          <w:p w14:paraId="21975992" w14:textId="77777777" w:rsidR="00A025F9" w:rsidRPr="00591ADC" w:rsidRDefault="00A025F9" w:rsidP="00A025F9">
            <w:pPr>
              <w:numPr>
                <w:ilvl w:val="0"/>
                <w:numId w:val="7"/>
              </w:numPr>
              <w:spacing w:line="360" w:lineRule="auto"/>
              <w:ind w:left="319" w:hanging="284"/>
              <w:rPr>
                <w:rFonts w:eastAsia="Calibri"/>
              </w:rPr>
            </w:pPr>
            <w:r w:rsidRPr="00591ADC">
              <w:rPr>
                <w:rFonts w:eastAsia="Calibri"/>
              </w:rPr>
              <w:t xml:space="preserve">Naast de individuele ondersteuningsmomenten wordt er ook ondersteuning in groepsverband geleverd, afhankelijk van de behoefte van de </w:t>
            </w:r>
            <w:r>
              <w:rPr>
                <w:rFonts w:eastAsia="Calibri"/>
              </w:rPr>
              <w:t>inwoner</w:t>
            </w:r>
            <w:r w:rsidRPr="00591ADC">
              <w:rPr>
                <w:rFonts w:eastAsia="Calibri"/>
              </w:rPr>
              <w:t>. Bijvoorbeeld: gezamenlijk koffie drinken, samen koken en eten, maar ook het aanleren van vaardigheden in bijvoorbeeld koken of samenwerken.</w:t>
            </w:r>
          </w:p>
          <w:p w14:paraId="4653F906" w14:textId="77777777" w:rsidR="00A025F9" w:rsidRPr="000A6583" w:rsidRDefault="00A025F9" w:rsidP="00A025F9">
            <w:pPr>
              <w:pStyle w:val="Lijstalinea"/>
              <w:numPr>
                <w:ilvl w:val="0"/>
                <w:numId w:val="7"/>
              </w:numPr>
              <w:spacing w:line="360" w:lineRule="auto"/>
              <w:ind w:left="319" w:hanging="284"/>
              <w:rPr>
                <w:rFonts w:eastAsia="Calibri"/>
              </w:rPr>
            </w:pPr>
            <w:r w:rsidRPr="00591ADC">
              <w:rPr>
                <w:rFonts w:eastAsia="Calibri"/>
              </w:rPr>
              <w:t>Er is één begeleider die zicht houdt op de ontwikkelingen van een inwoner en die verantwoordelijkheid draagt voor de ondersteuning die een inwoner nodig heeft. Op deze manier wordt continuïteit van ondersteuning geborgd.</w:t>
            </w:r>
          </w:p>
        </w:tc>
      </w:tr>
      <w:tr w:rsidR="00A025F9" w:rsidRPr="000A6583" w14:paraId="1209E704" w14:textId="77777777" w:rsidTr="00D4663E">
        <w:tc>
          <w:tcPr>
            <w:tcW w:w="3957" w:type="dxa"/>
            <w:shd w:val="clear" w:color="auto" w:fill="auto"/>
          </w:tcPr>
          <w:p w14:paraId="7988F8E1" w14:textId="77777777" w:rsidR="00A025F9" w:rsidRDefault="00A025F9" w:rsidP="00D4663E">
            <w:pPr>
              <w:spacing w:line="360" w:lineRule="auto"/>
              <w:rPr>
                <w:rFonts w:eastAsia="Calibri"/>
              </w:rPr>
            </w:pPr>
            <w:r>
              <w:rPr>
                <w:rFonts w:eastAsia="Calibri"/>
              </w:rPr>
              <w:lastRenderedPageBreak/>
              <w:t>Trajectplan en het uitstroomplan</w:t>
            </w:r>
          </w:p>
        </w:tc>
        <w:tc>
          <w:tcPr>
            <w:tcW w:w="5103" w:type="dxa"/>
            <w:shd w:val="clear" w:color="auto" w:fill="auto"/>
          </w:tcPr>
          <w:p w14:paraId="16C0C527" w14:textId="77777777" w:rsidR="00A025F9" w:rsidRPr="001200E8" w:rsidRDefault="00A025F9" w:rsidP="00D4663E">
            <w:pPr>
              <w:spacing w:line="360" w:lineRule="auto"/>
              <w:rPr>
                <w:rFonts w:eastAsia="Calibri"/>
                <w:i/>
              </w:rPr>
            </w:pPr>
            <w:r w:rsidRPr="001200E8">
              <w:rPr>
                <w:rFonts w:eastAsia="Calibri"/>
                <w:i/>
              </w:rPr>
              <w:t>Eisen aan het trajectplan:</w:t>
            </w:r>
          </w:p>
          <w:p w14:paraId="7C5834EB" w14:textId="77777777" w:rsidR="00A025F9" w:rsidRPr="001200E8" w:rsidRDefault="00A025F9" w:rsidP="00A025F9">
            <w:pPr>
              <w:numPr>
                <w:ilvl w:val="0"/>
                <w:numId w:val="1"/>
              </w:numPr>
              <w:spacing w:line="360" w:lineRule="auto"/>
              <w:ind w:left="316" w:hanging="283"/>
              <w:rPr>
                <w:rFonts w:eastAsia="Calibri"/>
              </w:rPr>
            </w:pPr>
            <w:r>
              <w:rPr>
                <w:rFonts w:eastAsia="Calibri"/>
              </w:rPr>
              <w:t>Aanbieder</w:t>
            </w:r>
            <w:r w:rsidRPr="001200E8">
              <w:rPr>
                <w:rFonts w:eastAsia="Calibri"/>
              </w:rPr>
              <w:t xml:space="preserve"> stelt binnen </w:t>
            </w:r>
            <w:r>
              <w:rPr>
                <w:rFonts w:eastAsia="Calibri"/>
              </w:rPr>
              <w:t>8</w:t>
            </w:r>
            <w:r w:rsidRPr="001200E8">
              <w:rPr>
                <w:rFonts w:eastAsia="Calibri"/>
              </w:rPr>
              <w:t xml:space="preserve"> weken na ontvangst van het Wmo bericht 301 (besluit) een trajectplan op volgens de richtlijnen van het kwaliteitskader Wmo Brabant Noordoost-Oost en de werkafspraken zoals gepubliceerd op </w:t>
            </w:r>
            <w:hyperlink r:id="rId10" w:history="1">
              <w:r w:rsidRPr="001200E8">
                <w:rPr>
                  <w:rStyle w:val="Hyperlink"/>
                  <w:rFonts w:eastAsia="Calibri"/>
                </w:rPr>
                <w:t>www.RIWMO</w:t>
              </w:r>
            </w:hyperlink>
            <w:r w:rsidRPr="001200E8">
              <w:rPr>
                <w:rFonts w:eastAsia="Calibri"/>
                <w:u w:val="single"/>
              </w:rPr>
              <w:t>.nl</w:t>
            </w:r>
            <w:r w:rsidRPr="001200E8">
              <w:rPr>
                <w:rFonts w:eastAsia="Calibri"/>
              </w:rPr>
              <w:t>;</w:t>
            </w:r>
          </w:p>
          <w:p w14:paraId="5EF30DB6" w14:textId="77777777" w:rsidR="00A025F9" w:rsidRPr="001200E8" w:rsidRDefault="00A025F9" w:rsidP="00A025F9">
            <w:pPr>
              <w:numPr>
                <w:ilvl w:val="0"/>
                <w:numId w:val="1"/>
              </w:numPr>
              <w:spacing w:line="360" w:lineRule="auto"/>
              <w:ind w:left="316" w:hanging="283"/>
              <w:rPr>
                <w:rFonts w:eastAsia="Calibri"/>
              </w:rPr>
            </w:pPr>
            <w:r>
              <w:rPr>
                <w:rFonts w:eastAsia="Calibri"/>
              </w:rPr>
              <w:t>Aanbieder</w:t>
            </w:r>
            <w:r w:rsidRPr="001200E8">
              <w:rPr>
                <w:rFonts w:eastAsia="Calibri"/>
              </w:rPr>
              <w:t xml:space="preserve"> levert het trajectplan aan bij de contactpersoon van de lokale gemeente en bij het </w:t>
            </w:r>
            <w:proofErr w:type="spellStart"/>
            <w:r w:rsidRPr="001200E8">
              <w:rPr>
                <w:rFonts w:eastAsia="Calibri"/>
              </w:rPr>
              <w:t>regioteam</w:t>
            </w:r>
            <w:proofErr w:type="spellEnd"/>
            <w:r w:rsidRPr="001200E8">
              <w:rPr>
                <w:rFonts w:eastAsia="Calibri"/>
              </w:rPr>
              <w:t xml:space="preserve"> BWO;</w:t>
            </w:r>
          </w:p>
          <w:p w14:paraId="2D61E027" w14:textId="77777777" w:rsidR="00A025F9" w:rsidRPr="001200E8" w:rsidRDefault="00A025F9" w:rsidP="00A025F9">
            <w:pPr>
              <w:numPr>
                <w:ilvl w:val="0"/>
                <w:numId w:val="1"/>
              </w:numPr>
              <w:spacing w:line="360" w:lineRule="auto"/>
              <w:ind w:left="316" w:hanging="283"/>
              <w:rPr>
                <w:rFonts w:eastAsia="Calibri"/>
              </w:rPr>
            </w:pPr>
            <w:r>
              <w:rPr>
                <w:rFonts w:eastAsia="Calibri"/>
              </w:rPr>
              <w:t>Aanbieder</w:t>
            </w:r>
            <w:r w:rsidRPr="001200E8">
              <w:rPr>
                <w:rFonts w:eastAsia="Calibri"/>
              </w:rPr>
              <w:t xml:space="preserve"> stuurt de trajectplannen via beveiligde mail;</w:t>
            </w:r>
          </w:p>
          <w:p w14:paraId="1EE0F443" w14:textId="77777777" w:rsidR="00A025F9" w:rsidRPr="001200E8" w:rsidRDefault="00A025F9" w:rsidP="00A025F9">
            <w:pPr>
              <w:numPr>
                <w:ilvl w:val="0"/>
                <w:numId w:val="1"/>
              </w:numPr>
              <w:spacing w:line="360" w:lineRule="auto"/>
              <w:ind w:left="316" w:hanging="283"/>
              <w:rPr>
                <w:rFonts w:eastAsia="Calibri"/>
              </w:rPr>
            </w:pPr>
            <w:r>
              <w:rPr>
                <w:rFonts w:eastAsia="Calibri"/>
              </w:rPr>
              <w:t>Aanbieder</w:t>
            </w:r>
            <w:r w:rsidRPr="001200E8">
              <w:rPr>
                <w:rFonts w:eastAsia="Calibri"/>
              </w:rPr>
              <w:t xml:space="preserve"> ontvangt bij niet-akkoord binnen 4 weken een inhoudelijke terugkoppeling vanuit de gemeente </w:t>
            </w:r>
            <w:r>
              <w:rPr>
                <w:rFonts w:eastAsia="Calibri"/>
              </w:rPr>
              <w:t>op welke punten</w:t>
            </w:r>
            <w:r w:rsidRPr="001200E8">
              <w:rPr>
                <w:rFonts w:eastAsia="Calibri"/>
              </w:rPr>
              <w:t xml:space="preserve"> het trajectplan verbeterd dient te worden. Indien het trajectplan niet-akkoord is, levert </w:t>
            </w:r>
            <w:r>
              <w:rPr>
                <w:rFonts w:eastAsia="Calibri"/>
              </w:rPr>
              <w:t>Aanbieder</w:t>
            </w:r>
            <w:r w:rsidRPr="001200E8">
              <w:rPr>
                <w:rFonts w:eastAsia="Calibri"/>
              </w:rPr>
              <w:t xml:space="preserve"> binnen 2 tot 4 weken een aangepast trajectplan aan bij de gemeente;</w:t>
            </w:r>
          </w:p>
          <w:p w14:paraId="37077BBE" w14:textId="77777777" w:rsidR="00A025F9" w:rsidRPr="001200E8" w:rsidRDefault="00A025F9" w:rsidP="00A025F9">
            <w:pPr>
              <w:numPr>
                <w:ilvl w:val="0"/>
                <w:numId w:val="1"/>
              </w:numPr>
              <w:spacing w:line="360" w:lineRule="auto"/>
              <w:ind w:left="316" w:hanging="283"/>
              <w:rPr>
                <w:rFonts w:eastAsia="Calibri"/>
              </w:rPr>
            </w:pPr>
            <w:r w:rsidRPr="001200E8">
              <w:rPr>
                <w:rFonts w:eastAsia="Calibri"/>
              </w:rPr>
              <w:t xml:space="preserve">De inwoner wordt middels de beschikking op de hoogte gesteld van het feit dat het trajectplan </w:t>
            </w:r>
            <w:r w:rsidRPr="001200E8">
              <w:rPr>
                <w:rFonts w:eastAsia="Calibri"/>
              </w:rPr>
              <w:lastRenderedPageBreak/>
              <w:t>wordt gedeeld met de betreffende gemeente;</w:t>
            </w:r>
          </w:p>
          <w:p w14:paraId="3522F3DA" w14:textId="77777777" w:rsidR="00A025F9" w:rsidRPr="001200E8" w:rsidRDefault="00A025F9" w:rsidP="00A025F9">
            <w:pPr>
              <w:numPr>
                <w:ilvl w:val="0"/>
                <w:numId w:val="1"/>
              </w:numPr>
              <w:spacing w:line="360" w:lineRule="auto"/>
              <w:ind w:left="316" w:hanging="283"/>
              <w:rPr>
                <w:rFonts w:eastAsia="Calibri"/>
              </w:rPr>
            </w:pPr>
            <w:r>
              <w:rPr>
                <w:rFonts w:eastAsia="Calibri"/>
              </w:rPr>
              <w:t>Aanbieder</w:t>
            </w:r>
            <w:r w:rsidRPr="001200E8">
              <w:rPr>
                <w:rFonts w:eastAsia="Calibri"/>
              </w:rPr>
              <w:t xml:space="preserve"> geeft aantoonbaar invulling aan het proces van de ‘regie bij de inwoner</w:t>
            </w:r>
            <w:r>
              <w:rPr>
                <w:rFonts w:eastAsia="Calibri"/>
              </w:rPr>
              <w:t>’</w:t>
            </w:r>
            <w:r w:rsidRPr="001200E8">
              <w:rPr>
                <w:rFonts w:eastAsia="Calibri"/>
              </w:rPr>
              <w:t xml:space="preserve">. </w:t>
            </w:r>
            <w:r>
              <w:rPr>
                <w:rFonts w:eastAsia="Calibri"/>
              </w:rPr>
              <w:t>Aanbieder</w:t>
            </w:r>
            <w:r w:rsidRPr="001200E8">
              <w:rPr>
                <w:rFonts w:eastAsia="Calibri"/>
              </w:rPr>
              <w:t xml:space="preserve"> betrekt hiervoor de inwoner en indien aanwezig het sociaal netwerk bij de invulling van de ondersteuning, het opstellen en bijstellen van de doelen, subdoelen en acties in het trajectplan en de evaluatie.</w:t>
            </w:r>
          </w:p>
          <w:p w14:paraId="18F1C525" w14:textId="77777777" w:rsidR="00A025F9" w:rsidRDefault="00A025F9" w:rsidP="00A025F9">
            <w:pPr>
              <w:numPr>
                <w:ilvl w:val="0"/>
                <w:numId w:val="1"/>
              </w:numPr>
              <w:spacing w:line="360" w:lineRule="auto"/>
              <w:ind w:left="316" w:hanging="283"/>
              <w:rPr>
                <w:rFonts w:eastAsia="Calibri"/>
              </w:rPr>
            </w:pPr>
            <w:r>
              <w:rPr>
                <w:rFonts w:eastAsia="Calibri"/>
              </w:rPr>
              <w:t>Aanbieder</w:t>
            </w:r>
            <w:r w:rsidRPr="001200E8">
              <w:rPr>
                <w:rFonts w:eastAsia="Calibri"/>
              </w:rPr>
              <w:t xml:space="preserve"> signaleert terugval/dreigende achteruitgang en zet hierop adequate ondersteuning in. </w:t>
            </w:r>
            <w:r>
              <w:rPr>
                <w:rFonts w:eastAsia="Calibri"/>
              </w:rPr>
              <w:t>Aanbieder</w:t>
            </w:r>
            <w:r w:rsidRPr="001200E8">
              <w:rPr>
                <w:rFonts w:eastAsia="Calibri"/>
              </w:rPr>
              <w:t xml:space="preserve"> maakt hierover afspraken met de inwoner. Bijvoorbeeld hoe te handelen als de inwoner afspraken niet nakomt/de deur niet opent.</w:t>
            </w:r>
          </w:p>
          <w:p w14:paraId="0E24D2D8" w14:textId="77777777" w:rsidR="00A025F9" w:rsidRDefault="00A025F9" w:rsidP="00D4663E">
            <w:pPr>
              <w:spacing w:line="360" w:lineRule="auto"/>
              <w:ind w:left="33"/>
              <w:rPr>
                <w:rFonts w:eastAsia="Calibri"/>
              </w:rPr>
            </w:pPr>
          </w:p>
          <w:p w14:paraId="35B95700" w14:textId="77777777" w:rsidR="00A025F9" w:rsidRPr="001200E8" w:rsidRDefault="00A025F9" w:rsidP="00D4663E">
            <w:pPr>
              <w:spacing w:line="360" w:lineRule="auto"/>
              <w:ind w:left="33"/>
              <w:rPr>
                <w:rFonts w:eastAsia="Calibri"/>
              </w:rPr>
            </w:pPr>
            <w:r w:rsidRPr="001200E8">
              <w:rPr>
                <w:rFonts w:eastAsia="Calibri"/>
              </w:rPr>
              <w:t>In het trajectplan wordt minimaal ingegaan op:</w:t>
            </w:r>
          </w:p>
          <w:p w14:paraId="224B6D20" w14:textId="77777777" w:rsidR="00A025F9" w:rsidRPr="003B6D6D" w:rsidRDefault="00A025F9" w:rsidP="00A025F9">
            <w:pPr>
              <w:pStyle w:val="Lijstalinea"/>
              <w:numPr>
                <w:ilvl w:val="0"/>
                <w:numId w:val="9"/>
              </w:numPr>
              <w:spacing w:line="360" w:lineRule="auto"/>
              <w:rPr>
                <w:rFonts w:eastAsia="Calibri"/>
              </w:rPr>
            </w:pPr>
            <w:r>
              <w:rPr>
                <w:rFonts w:eastAsia="Calibri"/>
              </w:rPr>
              <w:t>d</w:t>
            </w:r>
            <w:r w:rsidRPr="003B6D6D">
              <w:rPr>
                <w:rFonts w:eastAsia="Calibri"/>
              </w:rPr>
              <w:t>e situatieschets van inwoner:</w:t>
            </w:r>
          </w:p>
          <w:p w14:paraId="42A61B19" w14:textId="77777777" w:rsidR="00A025F9" w:rsidRPr="003B6D6D" w:rsidRDefault="00A025F9" w:rsidP="00A025F9">
            <w:pPr>
              <w:pStyle w:val="Lijstalinea"/>
              <w:numPr>
                <w:ilvl w:val="0"/>
                <w:numId w:val="9"/>
              </w:numPr>
              <w:spacing w:line="360" w:lineRule="auto"/>
              <w:rPr>
                <w:rFonts w:eastAsia="Calibri"/>
              </w:rPr>
            </w:pPr>
            <w:r>
              <w:rPr>
                <w:rFonts w:eastAsia="Calibri"/>
              </w:rPr>
              <w:t>d</w:t>
            </w:r>
            <w:r w:rsidRPr="003B6D6D">
              <w:rPr>
                <w:rFonts w:eastAsia="Calibri"/>
              </w:rPr>
              <w:t>e hulpvraag, wensen en doelen van de inwoner;</w:t>
            </w:r>
          </w:p>
          <w:p w14:paraId="796A69F1" w14:textId="77777777" w:rsidR="00A025F9" w:rsidRPr="003B6D6D" w:rsidRDefault="00A025F9" w:rsidP="00A025F9">
            <w:pPr>
              <w:pStyle w:val="Lijstalinea"/>
              <w:numPr>
                <w:ilvl w:val="0"/>
                <w:numId w:val="9"/>
              </w:numPr>
              <w:spacing w:line="360" w:lineRule="auto"/>
              <w:rPr>
                <w:rFonts w:eastAsia="Calibri"/>
              </w:rPr>
            </w:pPr>
            <w:r>
              <w:rPr>
                <w:rFonts w:eastAsia="Calibri"/>
              </w:rPr>
              <w:t>d</w:t>
            </w:r>
            <w:r w:rsidRPr="003B6D6D">
              <w:rPr>
                <w:rFonts w:eastAsia="Calibri"/>
              </w:rPr>
              <w:t>e resultaten meegegeven in de beschikking vanuit de gemeente;</w:t>
            </w:r>
          </w:p>
          <w:p w14:paraId="026F36EB" w14:textId="77777777" w:rsidR="00A025F9" w:rsidRPr="003B6D6D" w:rsidRDefault="00A025F9" w:rsidP="00A025F9">
            <w:pPr>
              <w:pStyle w:val="Lijstalinea"/>
              <w:numPr>
                <w:ilvl w:val="0"/>
                <w:numId w:val="9"/>
              </w:numPr>
              <w:spacing w:line="360" w:lineRule="auto"/>
              <w:rPr>
                <w:rFonts w:eastAsia="Calibri"/>
              </w:rPr>
            </w:pPr>
            <w:r>
              <w:rPr>
                <w:rFonts w:eastAsia="Calibri"/>
              </w:rPr>
              <w:t>d</w:t>
            </w:r>
            <w:r w:rsidRPr="003B6D6D">
              <w:rPr>
                <w:rFonts w:eastAsia="Calibri"/>
              </w:rPr>
              <w:t>e omschrijving van de doelen waaraan wordt gewerkt, in overeenstemming met, aansluitend op en gekoppeld aan de resultaten uit de beschikking en de hulpvraag van de inwoner. Deze doelen zijn SMART geformuleerd;</w:t>
            </w:r>
          </w:p>
          <w:p w14:paraId="7F9A8C4A" w14:textId="77777777" w:rsidR="00A025F9" w:rsidRPr="003B6D6D" w:rsidRDefault="00A025F9" w:rsidP="00A025F9">
            <w:pPr>
              <w:pStyle w:val="Lijstalinea"/>
              <w:numPr>
                <w:ilvl w:val="0"/>
                <w:numId w:val="9"/>
              </w:numPr>
              <w:spacing w:line="360" w:lineRule="auto"/>
              <w:rPr>
                <w:rFonts w:eastAsia="Calibri"/>
              </w:rPr>
            </w:pPr>
            <w:r>
              <w:rPr>
                <w:rFonts w:eastAsia="Calibri"/>
              </w:rPr>
              <w:t>h</w:t>
            </w:r>
            <w:r w:rsidRPr="003B6D6D">
              <w:rPr>
                <w:rFonts w:eastAsia="Calibri"/>
              </w:rPr>
              <w:t xml:space="preserve">et werken aan doelen op meerdere levensgebieden zoals o.a. meedoen en participatie in de wijk, versterken sociaal netwerk, </w:t>
            </w:r>
            <w:proofErr w:type="spellStart"/>
            <w:r w:rsidRPr="003B6D6D">
              <w:rPr>
                <w:rFonts w:eastAsia="Calibri"/>
              </w:rPr>
              <w:t>dagstructuur</w:t>
            </w:r>
            <w:proofErr w:type="spellEnd"/>
            <w:r w:rsidRPr="003B6D6D">
              <w:rPr>
                <w:rFonts w:eastAsia="Calibri"/>
              </w:rPr>
              <w:t>, onder controle krijgen van verslavingsproblematiek, arbeidsparticipatie, mentale gezondheid, medicatie-inname, omgaan met beperkingen, ontwikkeling op zelfredzaamheid en zelfregie, voeren van een huishouden, zingeving, financiële ondersteuning, landen in de wijk en formele en opbouwen informele steunstructuren;</w:t>
            </w:r>
          </w:p>
          <w:p w14:paraId="6704F88E" w14:textId="77777777" w:rsidR="00A025F9" w:rsidRPr="003B6D6D" w:rsidRDefault="00A025F9" w:rsidP="00A025F9">
            <w:pPr>
              <w:pStyle w:val="Lijstalinea"/>
              <w:numPr>
                <w:ilvl w:val="0"/>
                <w:numId w:val="9"/>
              </w:numPr>
              <w:spacing w:line="360" w:lineRule="auto"/>
              <w:rPr>
                <w:rFonts w:eastAsia="Calibri"/>
              </w:rPr>
            </w:pPr>
            <w:r>
              <w:rPr>
                <w:rFonts w:eastAsia="Calibri"/>
              </w:rPr>
              <w:t>c</w:t>
            </w:r>
            <w:r w:rsidRPr="003B6D6D">
              <w:rPr>
                <w:rFonts w:eastAsia="Calibri"/>
              </w:rPr>
              <w:t>oncrete activiteiten hoe aan doelen wordt gewerkt, wanneer en met wie;</w:t>
            </w:r>
          </w:p>
          <w:p w14:paraId="44C0524D" w14:textId="77777777" w:rsidR="00A025F9" w:rsidRPr="003B6D6D" w:rsidRDefault="00A025F9" w:rsidP="00A025F9">
            <w:pPr>
              <w:pStyle w:val="Lijstalinea"/>
              <w:numPr>
                <w:ilvl w:val="0"/>
                <w:numId w:val="9"/>
              </w:numPr>
              <w:spacing w:line="360" w:lineRule="auto"/>
              <w:rPr>
                <w:rFonts w:eastAsia="Calibri"/>
              </w:rPr>
            </w:pPr>
            <w:r>
              <w:rPr>
                <w:rFonts w:eastAsia="Calibri"/>
              </w:rPr>
              <w:t>h</w:t>
            </w:r>
            <w:r w:rsidRPr="003B6D6D">
              <w:rPr>
                <w:rFonts w:eastAsia="Calibri"/>
              </w:rPr>
              <w:t xml:space="preserve">oe de inwoner/sociaal netwerk/mantelzorg </w:t>
            </w:r>
            <w:r w:rsidRPr="003B6D6D">
              <w:rPr>
                <w:rFonts w:eastAsia="Calibri"/>
              </w:rPr>
              <w:lastRenderedPageBreak/>
              <w:t>betrokken is bij het opstellen, bijstellen of behalen van de doelen, subdoelen en acties in het trajectplan;</w:t>
            </w:r>
          </w:p>
          <w:p w14:paraId="21223156" w14:textId="77777777" w:rsidR="00A025F9" w:rsidRPr="003B6D6D" w:rsidRDefault="00A025F9" w:rsidP="00A025F9">
            <w:pPr>
              <w:pStyle w:val="Lijstalinea"/>
              <w:numPr>
                <w:ilvl w:val="0"/>
                <w:numId w:val="9"/>
              </w:numPr>
              <w:spacing w:line="360" w:lineRule="auto"/>
              <w:rPr>
                <w:rFonts w:eastAsia="Calibri"/>
              </w:rPr>
            </w:pPr>
            <w:r>
              <w:rPr>
                <w:rFonts w:eastAsia="Calibri"/>
              </w:rPr>
              <w:t>h</w:t>
            </w:r>
            <w:r w:rsidRPr="003B6D6D">
              <w:rPr>
                <w:rFonts w:eastAsia="Calibri"/>
              </w:rPr>
              <w:t>oe de inwoner het trajectplan beheert;</w:t>
            </w:r>
          </w:p>
          <w:p w14:paraId="37CB7028" w14:textId="77777777" w:rsidR="00A025F9" w:rsidRPr="003B6D6D" w:rsidRDefault="00A025F9" w:rsidP="00A025F9">
            <w:pPr>
              <w:pStyle w:val="Lijstalinea"/>
              <w:numPr>
                <w:ilvl w:val="0"/>
                <w:numId w:val="9"/>
              </w:numPr>
              <w:spacing w:line="360" w:lineRule="auto"/>
              <w:rPr>
                <w:rFonts w:eastAsia="Calibri"/>
              </w:rPr>
            </w:pPr>
            <w:r>
              <w:rPr>
                <w:rFonts w:eastAsia="Calibri"/>
              </w:rPr>
              <w:t>h</w:t>
            </w:r>
            <w:r w:rsidRPr="003B6D6D">
              <w:rPr>
                <w:rFonts w:eastAsia="Calibri"/>
              </w:rPr>
              <w:t>oe invulling wordt gegeven aan een periodieke evaluatie van het trajectplan;</w:t>
            </w:r>
          </w:p>
          <w:p w14:paraId="129A860D" w14:textId="77777777" w:rsidR="00A025F9" w:rsidRPr="003B6D6D" w:rsidRDefault="00A025F9" w:rsidP="00A025F9">
            <w:pPr>
              <w:pStyle w:val="Lijstalinea"/>
              <w:numPr>
                <w:ilvl w:val="0"/>
                <w:numId w:val="9"/>
              </w:numPr>
              <w:spacing w:line="360" w:lineRule="auto"/>
              <w:rPr>
                <w:rFonts w:eastAsia="Calibri"/>
              </w:rPr>
            </w:pPr>
            <w:r>
              <w:rPr>
                <w:rFonts w:eastAsia="Calibri"/>
              </w:rPr>
              <w:t>w</w:t>
            </w:r>
            <w:r w:rsidRPr="003B6D6D">
              <w:rPr>
                <w:rFonts w:eastAsia="Calibri"/>
              </w:rPr>
              <w:t>ie casusregisseur is;</w:t>
            </w:r>
            <w:r>
              <w:rPr>
                <w:rFonts w:eastAsia="Calibri"/>
              </w:rPr>
              <w:t xml:space="preserve"> en</w:t>
            </w:r>
          </w:p>
          <w:p w14:paraId="4D155A31" w14:textId="77777777" w:rsidR="00A025F9" w:rsidRPr="003B6D6D" w:rsidRDefault="00A025F9" w:rsidP="00A025F9">
            <w:pPr>
              <w:pStyle w:val="Lijstalinea"/>
              <w:numPr>
                <w:ilvl w:val="0"/>
                <w:numId w:val="9"/>
              </w:numPr>
              <w:spacing w:line="360" w:lineRule="auto"/>
              <w:rPr>
                <w:rFonts w:eastAsia="Calibri"/>
              </w:rPr>
            </w:pPr>
            <w:r>
              <w:rPr>
                <w:rFonts w:eastAsia="Calibri"/>
              </w:rPr>
              <w:t>t</w:t>
            </w:r>
            <w:r w:rsidRPr="003B6D6D">
              <w:rPr>
                <w:rFonts w:eastAsia="Calibri"/>
              </w:rPr>
              <w:t>ussentijds bijstellen van doelen, subdoelen en acties en reden tot bijstellen.</w:t>
            </w:r>
          </w:p>
          <w:p w14:paraId="4731EFDA" w14:textId="77777777" w:rsidR="00A025F9" w:rsidRDefault="00A025F9" w:rsidP="00D4663E">
            <w:pPr>
              <w:spacing w:line="360" w:lineRule="auto"/>
              <w:ind w:left="316"/>
              <w:rPr>
                <w:rFonts w:eastAsia="Calibri"/>
              </w:rPr>
            </w:pPr>
          </w:p>
          <w:p w14:paraId="61CB672B" w14:textId="77777777" w:rsidR="00A025F9" w:rsidRPr="001200E8" w:rsidRDefault="00A025F9" w:rsidP="00D4663E">
            <w:pPr>
              <w:spacing w:line="360" w:lineRule="auto"/>
              <w:ind w:left="33"/>
              <w:rPr>
                <w:rFonts w:eastAsia="Calibri"/>
              </w:rPr>
            </w:pPr>
            <w:r w:rsidRPr="001200E8">
              <w:rPr>
                <w:rFonts w:eastAsia="Calibri"/>
              </w:rPr>
              <w:t xml:space="preserve">Het trajectplan sluit naar het oordeel van de </w:t>
            </w:r>
            <w:r>
              <w:rPr>
                <w:rFonts w:eastAsia="Calibri"/>
              </w:rPr>
              <w:t>Regionale toegang</w:t>
            </w:r>
            <w:r w:rsidRPr="001200E8">
              <w:rPr>
                <w:rFonts w:eastAsia="Calibri"/>
              </w:rPr>
              <w:t xml:space="preserve"> aan op de verleningsbeschikking. </w:t>
            </w:r>
            <w:r>
              <w:rPr>
                <w:rFonts w:eastAsia="Calibri"/>
              </w:rPr>
              <w:t>Aanbieder</w:t>
            </w:r>
            <w:r w:rsidRPr="001200E8">
              <w:rPr>
                <w:rFonts w:eastAsia="Calibri"/>
              </w:rPr>
              <w:t xml:space="preserve"> is verantwoordelijk voor het achterhalen van de daarin gestelde resultaten. Daarbij voert de inwoner de regie over de uitvoering van het plan, tenzij de inwoner hiertoe niet in staat is. Dan voert </w:t>
            </w:r>
            <w:r>
              <w:rPr>
                <w:rFonts w:eastAsia="Calibri"/>
              </w:rPr>
              <w:t>Aanbieder</w:t>
            </w:r>
            <w:r w:rsidRPr="001200E8">
              <w:rPr>
                <w:rFonts w:eastAsia="Calibri"/>
              </w:rPr>
              <w:t xml:space="preserve"> casusregie uit voor het trajectplan binnen de woonvorm. Een doorstroom- en uitstroomplan is onderdeel van het trajectplan. Een procesregisseur of Wmo-consulent van de gemeente van herkomst wordt door </w:t>
            </w:r>
            <w:r>
              <w:rPr>
                <w:rFonts w:eastAsia="Calibri"/>
              </w:rPr>
              <w:t>Aanbieder</w:t>
            </w:r>
            <w:r w:rsidRPr="001200E8">
              <w:rPr>
                <w:rFonts w:eastAsia="Calibri"/>
              </w:rPr>
              <w:t xml:space="preserve"> bij het uitstroomplan betrokken.</w:t>
            </w:r>
          </w:p>
          <w:p w14:paraId="5341C8D1" w14:textId="77777777" w:rsidR="00A025F9" w:rsidRPr="001200E8" w:rsidRDefault="00A025F9" w:rsidP="00D4663E">
            <w:pPr>
              <w:spacing w:line="360" w:lineRule="auto"/>
              <w:ind w:left="33"/>
              <w:rPr>
                <w:rFonts w:eastAsia="Calibri"/>
              </w:rPr>
            </w:pPr>
          </w:p>
          <w:p w14:paraId="1DC1DEDB" w14:textId="77777777" w:rsidR="00A025F9" w:rsidRPr="001200E8" w:rsidRDefault="00A025F9" w:rsidP="00D4663E">
            <w:pPr>
              <w:spacing w:line="360" w:lineRule="auto"/>
              <w:ind w:left="33"/>
              <w:rPr>
                <w:rFonts w:eastAsia="Calibri"/>
              </w:rPr>
            </w:pPr>
            <w:r w:rsidRPr="001200E8">
              <w:rPr>
                <w:rFonts w:eastAsia="Calibri"/>
              </w:rPr>
              <w:t xml:space="preserve">In het trajectplan wordt aangestuurd op activering. Er wordt gestreefd naar een zinvolle </w:t>
            </w:r>
            <w:proofErr w:type="spellStart"/>
            <w:r w:rsidRPr="001200E8">
              <w:rPr>
                <w:rFonts w:eastAsia="Calibri"/>
              </w:rPr>
              <w:t>daginvulling</w:t>
            </w:r>
            <w:proofErr w:type="spellEnd"/>
            <w:r w:rsidRPr="001200E8">
              <w:rPr>
                <w:rFonts w:eastAsia="Calibri"/>
              </w:rPr>
              <w:t xml:space="preserve"> waarbij in 1e instantie gekeken wordt naar de mogelijkheden van scholing, (vrijwilligers)werk, activiteiten binnen algemene voorzieningen zoals het wijkcentrum of, indien hier geen enkele passende mogelijkheden zijn, stimulering naar gespecialiseerde dagbesteding.</w:t>
            </w:r>
          </w:p>
          <w:p w14:paraId="318F44BC" w14:textId="77777777" w:rsidR="00A025F9" w:rsidRPr="001200E8" w:rsidRDefault="00A025F9" w:rsidP="00D4663E">
            <w:pPr>
              <w:spacing w:line="360" w:lineRule="auto"/>
              <w:ind w:left="316"/>
              <w:rPr>
                <w:rFonts w:eastAsia="Calibri"/>
              </w:rPr>
            </w:pPr>
          </w:p>
          <w:p w14:paraId="604CBD95" w14:textId="77777777" w:rsidR="00A025F9" w:rsidRPr="0039701B" w:rsidRDefault="00A025F9" w:rsidP="00D4663E">
            <w:pPr>
              <w:spacing w:line="360" w:lineRule="auto"/>
              <w:ind w:left="33"/>
              <w:rPr>
                <w:rFonts w:eastAsia="Calibri"/>
              </w:rPr>
            </w:pPr>
            <w:r w:rsidRPr="0039701B">
              <w:rPr>
                <w:rFonts w:eastAsia="Calibri"/>
              </w:rPr>
              <w:t>Onderdeel van het uitstroomplan is:</w:t>
            </w:r>
          </w:p>
          <w:p w14:paraId="7B11DC6F" w14:textId="77777777" w:rsidR="00A025F9" w:rsidRPr="003B6D6D" w:rsidRDefault="00A025F9" w:rsidP="00A025F9">
            <w:pPr>
              <w:pStyle w:val="Lijstalinea"/>
              <w:numPr>
                <w:ilvl w:val="0"/>
                <w:numId w:val="10"/>
              </w:numPr>
              <w:spacing w:line="360" w:lineRule="auto"/>
              <w:rPr>
                <w:rFonts w:eastAsia="Calibri"/>
              </w:rPr>
            </w:pPr>
            <w:r>
              <w:rPr>
                <w:rFonts w:eastAsia="Calibri"/>
              </w:rPr>
              <w:t>d</w:t>
            </w:r>
            <w:r w:rsidRPr="003B6D6D">
              <w:rPr>
                <w:rFonts w:eastAsia="Calibri"/>
              </w:rPr>
              <w:t>e betrokkenheid van het sociaal netwerk;</w:t>
            </w:r>
          </w:p>
          <w:p w14:paraId="77429052" w14:textId="77777777" w:rsidR="00A025F9" w:rsidRPr="003B6D6D" w:rsidRDefault="00A025F9" w:rsidP="00A025F9">
            <w:pPr>
              <w:pStyle w:val="Lijstalinea"/>
              <w:numPr>
                <w:ilvl w:val="0"/>
                <w:numId w:val="10"/>
              </w:numPr>
              <w:spacing w:line="360" w:lineRule="auto"/>
              <w:rPr>
                <w:rFonts w:eastAsia="Calibri"/>
              </w:rPr>
            </w:pPr>
            <w:r w:rsidRPr="003B6D6D">
              <w:rPr>
                <w:rFonts w:eastAsia="Calibri"/>
              </w:rPr>
              <w:t>onderdak of landen op de nieuwe woonvoorziening en in de wijk;</w:t>
            </w:r>
          </w:p>
          <w:p w14:paraId="4FA79FAF" w14:textId="77777777" w:rsidR="00A025F9" w:rsidRPr="003B6D6D" w:rsidRDefault="00A025F9" w:rsidP="00A025F9">
            <w:pPr>
              <w:pStyle w:val="Lijstalinea"/>
              <w:numPr>
                <w:ilvl w:val="0"/>
                <w:numId w:val="10"/>
              </w:numPr>
              <w:spacing w:line="360" w:lineRule="auto"/>
              <w:rPr>
                <w:rFonts w:eastAsia="Calibri"/>
              </w:rPr>
            </w:pPr>
            <w:r w:rsidRPr="003B6D6D">
              <w:rPr>
                <w:rFonts w:eastAsia="Calibri"/>
              </w:rPr>
              <w:t>ondersteuning, en</w:t>
            </w:r>
          </w:p>
          <w:p w14:paraId="6CA5ED30" w14:textId="77777777" w:rsidR="00A025F9" w:rsidRPr="003B6D6D" w:rsidRDefault="00A025F9" w:rsidP="00A025F9">
            <w:pPr>
              <w:pStyle w:val="Lijstalinea"/>
              <w:numPr>
                <w:ilvl w:val="0"/>
                <w:numId w:val="10"/>
              </w:numPr>
              <w:rPr>
                <w:rFonts w:eastAsia="Calibri"/>
              </w:rPr>
            </w:pPr>
            <w:r w:rsidRPr="003B6D6D">
              <w:rPr>
                <w:rFonts w:eastAsia="Calibri"/>
              </w:rPr>
              <w:t xml:space="preserve">een warme overdracht naar de wijk. </w:t>
            </w:r>
          </w:p>
          <w:p w14:paraId="34894ADE" w14:textId="77777777" w:rsidR="00A025F9" w:rsidRPr="000A6583" w:rsidRDefault="00A025F9" w:rsidP="00D4663E">
            <w:pPr>
              <w:spacing w:line="360" w:lineRule="auto"/>
              <w:rPr>
                <w:rFonts w:eastAsia="Calibri"/>
              </w:rPr>
            </w:pPr>
          </w:p>
        </w:tc>
      </w:tr>
      <w:tr w:rsidR="00A025F9" w:rsidRPr="000A6583" w14:paraId="74946FEF" w14:textId="77777777" w:rsidTr="00D4663E">
        <w:trPr>
          <w:trHeight w:val="568"/>
        </w:trPr>
        <w:tc>
          <w:tcPr>
            <w:tcW w:w="3957" w:type="dxa"/>
            <w:shd w:val="clear" w:color="auto" w:fill="auto"/>
          </w:tcPr>
          <w:p w14:paraId="1932F64B" w14:textId="77777777" w:rsidR="00A025F9" w:rsidRPr="00811A1A" w:rsidRDefault="00A025F9" w:rsidP="00D4663E">
            <w:pPr>
              <w:spacing w:line="360" w:lineRule="auto"/>
              <w:rPr>
                <w:rFonts w:eastAsia="Calibri"/>
                <w:highlight w:val="yellow"/>
              </w:rPr>
            </w:pPr>
            <w:r>
              <w:rPr>
                <w:rFonts w:eastAsia="Calibri"/>
              </w:rPr>
              <w:lastRenderedPageBreak/>
              <w:t>Afwezigheid inwoner</w:t>
            </w:r>
          </w:p>
        </w:tc>
        <w:tc>
          <w:tcPr>
            <w:tcW w:w="5103" w:type="dxa"/>
            <w:shd w:val="clear" w:color="auto" w:fill="auto"/>
          </w:tcPr>
          <w:p w14:paraId="531F5889" w14:textId="77777777" w:rsidR="00A025F9" w:rsidRPr="00FB5D76" w:rsidRDefault="00A025F9" w:rsidP="00D4663E">
            <w:pPr>
              <w:spacing w:line="360" w:lineRule="auto"/>
              <w:rPr>
                <w:rFonts w:eastAsia="Calibri"/>
              </w:rPr>
            </w:pPr>
            <w:r w:rsidRPr="00582430">
              <w:rPr>
                <w:rFonts w:eastAsia="Calibri"/>
              </w:rPr>
              <w:t xml:space="preserve">Alleen in overleg met de Regionale Toegang en met toestemming van afdeling Inkoop en Contractmanagement van de Centrumgemeente kan </w:t>
            </w:r>
            <w:r w:rsidRPr="00582430">
              <w:rPr>
                <w:rFonts w:eastAsia="Calibri"/>
              </w:rPr>
              <w:lastRenderedPageBreak/>
              <w:t>declaratie maximaal 4 weken voortgezet worden als de inwoner tijdelijk niet aanwezig is in de woning, bijvoorbeeld wanneer er sprake is van tijdelijke opname elders. Dit geldt ook voor een mogelijke verlenging hiervan.</w:t>
            </w:r>
          </w:p>
        </w:tc>
      </w:tr>
      <w:tr w:rsidR="00A025F9" w:rsidRPr="000A6583" w14:paraId="563CCEE3" w14:textId="77777777" w:rsidTr="00D4663E">
        <w:trPr>
          <w:trHeight w:val="568"/>
        </w:trPr>
        <w:tc>
          <w:tcPr>
            <w:tcW w:w="3957" w:type="dxa"/>
            <w:shd w:val="clear" w:color="auto" w:fill="auto"/>
          </w:tcPr>
          <w:p w14:paraId="7D9720CD" w14:textId="77777777" w:rsidR="00A025F9" w:rsidRDefault="00A025F9" w:rsidP="00D4663E">
            <w:pPr>
              <w:spacing w:line="360" w:lineRule="auto"/>
              <w:rPr>
                <w:rFonts w:eastAsia="Calibri"/>
              </w:rPr>
            </w:pPr>
            <w:r w:rsidRPr="0084601E">
              <w:rPr>
                <w:rFonts w:eastAsia="Calibri"/>
              </w:rPr>
              <w:lastRenderedPageBreak/>
              <w:t>Acceptatieplicht</w:t>
            </w:r>
          </w:p>
        </w:tc>
        <w:tc>
          <w:tcPr>
            <w:tcW w:w="5103" w:type="dxa"/>
            <w:shd w:val="clear" w:color="auto" w:fill="auto"/>
          </w:tcPr>
          <w:p w14:paraId="29D257C7" w14:textId="77777777" w:rsidR="00A025F9" w:rsidRPr="00EA18BC" w:rsidRDefault="00A025F9" w:rsidP="00D4663E">
            <w:pPr>
              <w:spacing w:line="360" w:lineRule="auto"/>
              <w:rPr>
                <w:rFonts w:ascii="Segoe UI" w:hAnsi="Segoe UI" w:cs="Segoe UI"/>
              </w:rPr>
            </w:pPr>
            <w:r w:rsidRPr="00EA18BC">
              <w:rPr>
                <w:rFonts w:eastAsia="Calibri"/>
              </w:rPr>
              <w:t xml:space="preserve">Het streven is om iedereen de benodigde ondersteuning te bieden, zonder wachtlijsten. </w:t>
            </w:r>
            <w:r>
              <w:rPr>
                <w:rFonts w:eastAsia="Calibri"/>
              </w:rPr>
              <w:t>Aanbieder</w:t>
            </w:r>
            <w:r w:rsidRPr="00EA18BC">
              <w:rPr>
                <w:rFonts w:eastAsia="Calibri"/>
              </w:rPr>
              <w:t xml:space="preserve"> heeft dan ook een acceptatieplicht ten aanzien van de inwoner die een indicatie van de gemeente heeft. Voor het product Geclusterd Beschermd Thuis betekent dit dat er een acceptatieplicht is wanneer er een woonplek beschikbaar is binnen de door </w:t>
            </w:r>
            <w:r>
              <w:rPr>
                <w:rFonts w:eastAsia="Calibri"/>
              </w:rPr>
              <w:t>Aanbieder</w:t>
            </w:r>
            <w:r w:rsidRPr="00EA18BC">
              <w:rPr>
                <w:rFonts w:eastAsia="Calibri"/>
              </w:rPr>
              <w:t xml:space="preserve"> aangegeven plekken in het kader van deze aanbesteding.</w:t>
            </w:r>
            <w:r w:rsidRPr="00EA18BC">
              <w:rPr>
                <w:rFonts w:ascii="Segoe UI" w:hAnsi="Segoe UI" w:cs="Segoe UI"/>
              </w:rPr>
              <w:t xml:space="preserve"> </w:t>
            </w:r>
          </w:p>
          <w:p w14:paraId="057E3826" w14:textId="77777777" w:rsidR="00A025F9" w:rsidRPr="00535D80" w:rsidRDefault="00A025F9" w:rsidP="00D4663E">
            <w:pPr>
              <w:spacing w:line="360" w:lineRule="auto"/>
              <w:rPr>
                <w:rFonts w:eastAsia="Calibri"/>
              </w:rPr>
            </w:pPr>
            <w:r w:rsidRPr="00EA18BC">
              <w:rPr>
                <w:rFonts w:eastAsia="Calibri"/>
              </w:rPr>
              <w:t xml:space="preserve">De acceptatieplicht kan slechts in overeenstemming met de contractmanager vervallen als er zwaarwegende redenen zijn, dit ter beoordeling van de contractmanager. Als </w:t>
            </w:r>
            <w:r>
              <w:rPr>
                <w:rFonts w:eastAsia="Calibri"/>
              </w:rPr>
              <w:t>Aanbieder</w:t>
            </w:r>
            <w:r w:rsidRPr="00EA18BC">
              <w:rPr>
                <w:rFonts w:eastAsia="Calibri"/>
              </w:rPr>
              <w:t xml:space="preserve"> de ondersteuning in verband met een ontbrekend specialisme niet zelf kan leveren, dient hij daarvoor een onderaannemer te contracteren.</w:t>
            </w:r>
          </w:p>
        </w:tc>
      </w:tr>
      <w:tr w:rsidR="00A025F9" w:rsidRPr="000A6583" w14:paraId="33677BAD" w14:textId="77777777" w:rsidTr="00D4663E">
        <w:trPr>
          <w:trHeight w:val="568"/>
        </w:trPr>
        <w:tc>
          <w:tcPr>
            <w:tcW w:w="3957" w:type="dxa"/>
            <w:shd w:val="clear" w:color="auto" w:fill="auto"/>
          </w:tcPr>
          <w:p w14:paraId="75D9C66F" w14:textId="77777777" w:rsidR="00A025F9" w:rsidRPr="00811A1A" w:rsidRDefault="00A025F9" w:rsidP="00D4663E">
            <w:pPr>
              <w:spacing w:line="360" w:lineRule="auto"/>
              <w:rPr>
                <w:rFonts w:eastAsia="Calibri"/>
                <w:highlight w:val="yellow"/>
              </w:rPr>
            </w:pPr>
            <w:proofErr w:type="spellStart"/>
            <w:r w:rsidRPr="0084601E">
              <w:rPr>
                <w:rFonts w:eastAsia="Calibri"/>
              </w:rPr>
              <w:t>Social</w:t>
            </w:r>
            <w:proofErr w:type="spellEnd"/>
            <w:r w:rsidRPr="0084601E">
              <w:rPr>
                <w:rFonts w:eastAsia="Calibri"/>
              </w:rPr>
              <w:t xml:space="preserve"> return</w:t>
            </w:r>
          </w:p>
        </w:tc>
        <w:tc>
          <w:tcPr>
            <w:tcW w:w="5103" w:type="dxa"/>
            <w:shd w:val="clear" w:color="auto" w:fill="auto"/>
          </w:tcPr>
          <w:p w14:paraId="3E9E86B6" w14:textId="77777777" w:rsidR="00A025F9" w:rsidRPr="00E60C16" w:rsidRDefault="00A025F9" w:rsidP="00D4663E">
            <w:pPr>
              <w:spacing w:line="360" w:lineRule="auto"/>
              <w:rPr>
                <w:rFonts w:eastAsia="Calibri"/>
              </w:rPr>
            </w:pPr>
            <w:proofErr w:type="spellStart"/>
            <w:r w:rsidRPr="00E60C16">
              <w:rPr>
                <w:rFonts w:eastAsia="Calibri"/>
              </w:rPr>
              <w:t>Social</w:t>
            </w:r>
            <w:proofErr w:type="spellEnd"/>
            <w:r w:rsidRPr="00E60C16">
              <w:rPr>
                <w:rFonts w:eastAsia="Calibri"/>
              </w:rPr>
              <w:t xml:space="preserve"> return houdt in dat </w:t>
            </w:r>
            <w:r>
              <w:rPr>
                <w:rFonts w:eastAsia="Calibri"/>
              </w:rPr>
              <w:t xml:space="preserve">Aanbieder </w:t>
            </w:r>
            <w:r w:rsidRPr="00E60C16">
              <w:rPr>
                <w:rFonts w:eastAsia="Calibri"/>
              </w:rPr>
              <w:t>verplicht is om een deel van de aanneemsom te besteden aan (bij voorkeur langdurige) inzet van mensen die een afstand hebben tot de arbeidsmarkt.</w:t>
            </w:r>
          </w:p>
          <w:p w14:paraId="62A2CDA8" w14:textId="77777777" w:rsidR="00A025F9" w:rsidRPr="001C25A2" w:rsidRDefault="00A025F9" w:rsidP="00D4663E">
            <w:pPr>
              <w:spacing w:line="360" w:lineRule="auto"/>
              <w:ind w:left="257" w:hanging="257"/>
              <w:rPr>
                <w:rFonts w:eastAsia="Calibri"/>
                <w:bCs/>
              </w:rPr>
            </w:pPr>
            <w:r>
              <w:rPr>
                <w:rFonts w:eastAsia="Calibri"/>
              </w:rPr>
              <w:t>1. Aanbieder</w:t>
            </w:r>
            <w:r w:rsidRPr="001C25A2">
              <w:rPr>
                <w:rFonts w:eastAsia="Calibri"/>
              </w:rPr>
              <w:t xml:space="preserve"> voert de regeling </w:t>
            </w:r>
            <w:proofErr w:type="spellStart"/>
            <w:r w:rsidRPr="001C25A2">
              <w:rPr>
                <w:rFonts w:eastAsia="Calibri"/>
              </w:rPr>
              <w:t>social</w:t>
            </w:r>
            <w:proofErr w:type="spellEnd"/>
            <w:r w:rsidRPr="001C25A2">
              <w:rPr>
                <w:rFonts w:eastAsia="Calibri"/>
              </w:rPr>
              <w:t xml:space="preserve"> return uit. Op het leveren van de ondersteuning is het vastgestelde beleid van toepassing zoals opgenomen in de </w:t>
            </w:r>
            <w:r w:rsidRPr="001C25A2">
              <w:rPr>
                <w:rFonts w:eastAsia="Calibri"/>
                <w:bCs/>
              </w:rPr>
              <w:t>bijlage.</w:t>
            </w:r>
            <w:r>
              <w:rPr>
                <w:rFonts w:eastAsia="Calibri"/>
                <w:bCs/>
              </w:rPr>
              <w:t xml:space="preserve"> Als het beleid gedurende de duur van de overeenkomst wordt aangepast, is het gewijzigde beleid van toepassing.</w:t>
            </w:r>
          </w:p>
          <w:p w14:paraId="1AB88232" w14:textId="77777777" w:rsidR="00A025F9" w:rsidRPr="00826793" w:rsidRDefault="00A025F9" w:rsidP="00D4663E">
            <w:pPr>
              <w:spacing w:line="360" w:lineRule="auto"/>
              <w:ind w:left="257" w:hanging="257"/>
              <w:rPr>
                <w:rFonts w:eastAsia="Calibri"/>
                <w:u w:val="single"/>
              </w:rPr>
            </w:pPr>
            <w:r w:rsidRPr="001C25A2">
              <w:rPr>
                <w:rFonts w:eastAsia="Calibri"/>
              </w:rPr>
              <w:t>2</w:t>
            </w:r>
            <w:r>
              <w:rPr>
                <w:rFonts w:eastAsia="Calibri"/>
              </w:rPr>
              <w:t>. Aanbieder</w:t>
            </w:r>
            <w:r w:rsidRPr="001C25A2">
              <w:rPr>
                <w:rFonts w:eastAsia="Calibri"/>
              </w:rPr>
              <w:t xml:space="preserve"> verantwoordt zijn verplichtingen op basis van deze eis via het systeem </w:t>
            </w:r>
            <w:proofErr w:type="spellStart"/>
            <w:r w:rsidRPr="001C25A2">
              <w:rPr>
                <w:rFonts w:eastAsia="Calibri"/>
              </w:rPr>
              <w:t>Wizzr</w:t>
            </w:r>
            <w:proofErr w:type="spellEnd"/>
            <w:r w:rsidRPr="001C25A2">
              <w:rPr>
                <w:rFonts w:eastAsia="Calibri"/>
              </w:rPr>
              <w:t xml:space="preserve">. </w:t>
            </w:r>
          </w:p>
        </w:tc>
      </w:tr>
      <w:tr w:rsidR="00A025F9" w:rsidRPr="000A6583" w14:paraId="4D418132" w14:textId="77777777" w:rsidTr="00D4663E">
        <w:trPr>
          <w:trHeight w:val="568"/>
        </w:trPr>
        <w:tc>
          <w:tcPr>
            <w:tcW w:w="3957" w:type="dxa"/>
            <w:shd w:val="clear" w:color="auto" w:fill="auto"/>
          </w:tcPr>
          <w:p w14:paraId="24006894" w14:textId="77777777" w:rsidR="00A025F9" w:rsidRPr="00EF1609" w:rsidRDefault="00A025F9" w:rsidP="00D4663E">
            <w:pPr>
              <w:spacing w:line="360" w:lineRule="auto"/>
              <w:rPr>
                <w:rFonts w:eastAsia="Calibri"/>
                <w:color w:val="FF0000"/>
                <w:highlight w:val="yellow"/>
              </w:rPr>
            </w:pPr>
            <w:r w:rsidRPr="0084601E">
              <w:rPr>
                <w:rFonts w:eastAsia="Calibri"/>
              </w:rPr>
              <w:t xml:space="preserve">Vroegtijdige uitval </w:t>
            </w:r>
          </w:p>
        </w:tc>
        <w:tc>
          <w:tcPr>
            <w:tcW w:w="5103" w:type="dxa"/>
            <w:shd w:val="clear" w:color="auto" w:fill="auto"/>
          </w:tcPr>
          <w:p w14:paraId="3EB8A93E" w14:textId="77777777" w:rsidR="00A025F9" w:rsidRPr="00826793" w:rsidRDefault="00A025F9" w:rsidP="00D4663E">
            <w:pPr>
              <w:spacing w:line="360" w:lineRule="auto"/>
              <w:rPr>
                <w:rFonts w:eastAsia="Calibri"/>
                <w:u w:val="single"/>
              </w:rPr>
            </w:pPr>
            <w:r>
              <w:rPr>
                <w:rFonts w:eastAsia="Calibri"/>
              </w:rPr>
              <w:t>Aanbieder</w:t>
            </w:r>
            <w:r w:rsidRPr="00694C6E">
              <w:rPr>
                <w:rFonts w:eastAsia="Calibri"/>
              </w:rPr>
              <w:t xml:space="preserve"> analyseert vroegtijdige uitval. Als blijkt dat vroegtijdige uitval is te voorkomen door het nemen van verbetermaatregelen, dan neemt </w:t>
            </w:r>
            <w:r>
              <w:rPr>
                <w:rFonts w:eastAsia="Calibri"/>
              </w:rPr>
              <w:t>Aanbieder</w:t>
            </w:r>
            <w:r w:rsidRPr="00694C6E">
              <w:rPr>
                <w:rFonts w:eastAsia="Calibri"/>
              </w:rPr>
              <w:t xml:space="preserve"> deze.</w:t>
            </w:r>
          </w:p>
        </w:tc>
      </w:tr>
      <w:tr w:rsidR="00A025F9" w:rsidRPr="000A6583" w14:paraId="2DC6817C" w14:textId="77777777" w:rsidTr="00D4663E">
        <w:trPr>
          <w:trHeight w:val="568"/>
        </w:trPr>
        <w:tc>
          <w:tcPr>
            <w:tcW w:w="3957" w:type="dxa"/>
            <w:shd w:val="clear" w:color="auto" w:fill="auto"/>
          </w:tcPr>
          <w:p w14:paraId="6506348D" w14:textId="77777777" w:rsidR="00A025F9" w:rsidRPr="0084601E" w:rsidRDefault="00A025F9" w:rsidP="00D4663E">
            <w:pPr>
              <w:spacing w:line="360" w:lineRule="auto"/>
              <w:rPr>
                <w:rFonts w:eastAsia="Calibri"/>
              </w:rPr>
            </w:pPr>
            <w:r w:rsidRPr="0084601E">
              <w:rPr>
                <w:rFonts w:eastAsia="Calibri"/>
              </w:rPr>
              <w:t>Cliëntervaringen</w:t>
            </w:r>
          </w:p>
          <w:p w14:paraId="3A1AF9D0" w14:textId="77777777" w:rsidR="00A025F9" w:rsidRPr="0084601E" w:rsidRDefault="00A025F9" w:rsidP="00D4663E">
            <w:pPr>
              <w:spacing w:line="360" w:lineRule="auto"/>
              <w:rPr>
                <w:rFonts w:eastAsia="Calibri"/>
                <w:color w:val="FF0000"/>
              </w:rPr>
            </w:pPr>
          </w:p>
        </w:tc>
        <w:tc>
          <w:tcPr>
            <w:tcW w:w="5103" w:type="dxa"/>
            <w:shd w:val="clear" w:color="auto" w:fill="auto"/>
          </w:tcPr>
          <w:p w14:paraId="37EE6C51" w14:textId="77777777" w:rsidR="00A025F9" w:rsidRPr="009A32EB" w:rsidRDefault="00A025F9" w:rsidP="00D4663E">
            <w:pPr>
              <w:spacing w:line="360" w:lineRule="auto"/>
              <w:ind w:left="47" w:hanging="47"/>
              <w:rPr>
                <w:rFonts w:eastAsia="Calibri"/>
              </w:rPr>
            </w:pPr>
            <w:r>
              <w:rPr>
                <w:rFonts w:eastAsia="Calibri"/>
              </w:rPr>
              <w:t>Aanbieder</w:t>
            </w:r>
            <w:r w:rsidRPr="009A32EB">
              <w:rPr>
                <w:rFonts w:eastAsia="Calibri"/>
              </w:rPr>
              <w:t xml:space="preserve"> meet minimaal één keer per twee jaar individuele cliëntervaringen. De </w:t>
            </w:r>
            <w:r>
              <w:rPr>
                <w:rFonts w:eastAsia="Calibri"/>
              </w:rPr>
              <w:t>Aanbieder</w:t>
            </w:r>
            <w:r w:rsidRPr="009A32EB">
              <w:rPr>
                <w:rFonts w:eastAsia="Calibri"/>
              </w:rPr>
              <w:t xml:space="preserve"> neemt de volgende vijf vragen op in de vragenlijst:</w:t>
            </w:r>
          </w:p>
          <w:p w14:paraId="50BE2B67" w14:textId="77777777" w:rsidR="00A025F9" w:rsidRPr="009A32EB" w:rsidRDefault="00A025F9" w:rsidP="00D4663E">
            <w:pPr>
              <w:spacing w:line="360" w:lineRule="auto"/>
              <w:ind w:left="609" w:hanging="257"/>
              <w:rPr>
                <w:rFonts w:eastAsia="Calibri"/>
              </w:rPr>
            </w:pPr>
            <w:r w:rsidRPr="009A32EB">
              <w:rPr>
                <w:rFonts w:eastAsia="Calibri"/>
              </w:rPr>
              <w:t>•</w:t>
            </w:r>
            <w:r w:rsidRPr="009A32EB">
              <w:rPr>
                <w:rFonts w:eastAsia="Calibri"/>
              </w:rPr>
              <w:tab/>
            </w:r>
            <w:r>
              <w:rPr>
                <w:rFonts w:eastAsia="Calibri"/>
              </w:rPr>
              <w:t>w</w:t>
            </w:r>
            <w:r w:rsidRPr="009A32EB">
              <w:rPr>
                <w:rFonts w:eastAsia="Calibri"/>
              </w:rPr>
              <w:t>at vind ik van de kwaliteit van ondersteuning?</w:t>
            </w:r>
          </w:p>
          <w:p w14:paraId="2A93EF4D" w14:textId="77777777" w:rsidR="00A025F9" w:rsidRPr="009A32EB" w:rsidRDefault="00A025F9" w:rsidP="00D4663E">
            <w:pPr>
              <w:spacing w:line="360" w:lineRule="auto"/>
              <w:ind w:left="609" w:hanging="257"/>
              <w:rPr>
                <w:rFonts w:eastAsia="Calibri"/>
              </w:rPr>
            </w:pPr>
            <w:r w:rsidRPr="009A32EB">
              <w:rPr>
                <w:rFonts w:eastAsia="Calibri"/>
              </w:rPr>
              <w:lastRenderedPageBreak/>
              <w:t>•</w:t>
            </w:r>
            <w:r w:rsidRPr="009A32EB">
              <w:rPr>
                <w:rFonts w:eastAsia="Calibri"/>
              </w:rPr>
              <w:tab/>
            </w:r>
            <w:r>
              <w:rPr>
                <w:rFonts w:eastAsia="Calibri"/>
              </w:rPr>
              <w:t>p</w:t>
            </w:r>
            <w:r w:rsidRPr="009A32EB">
              <w:rPr>
                <w:rFonts w:eastAsia="Calibri"/>
              </w:rPr>
              <w:t>ast de ondersteuning die ik krijg bij mijn hulpvraag?</w:t>
            </w:r>
          </w:p>
          <w:p w14:paraId="0850317F" w14:textId="77777777" w:rsidR="00A025F9" w:rsidRPr="009A32EB" w:rsidRDefault="00A025F9" w:rsidP="00D4663E">
            <w:pPr>
              <w:spacing w:line="360" w:lineRule="auto"/>
              <w:ind w:left="609" w:hanging="257"/>
              <w:rPr>
                <w:rFonts w:eastAsia="Calibri"/>
              </w:rPr>
            </w:pPr>
            <w:r w:rsidRPr="009A32EB">
              <w:rPr>
                <w:rFonts w:eastAsia="Calibri"/>
              </w:rPr>
              <w:t>•</w:t>
            </w:r>
            <w:r w:rsidRPr="009A32EB">
              <w:rPr>
                <w:rFonts w:eastAsia="Calibri"/>
              </w:rPr>
              <w:tab/>
            </w:r>
            <w:r>
              <w:rPr>
                <w:rFonts w:eastAsia="Calibri"/>
              </w:rPr>
              <w:t>k</w:t>
            </w:r>
            <w:r w:rsidRPr="009A32EB">
              <w:rPr>
                <w:rFonts w:eastAsia="Calibri"/>
              </w:rPr>
              <w:t>an ik door de ondersteuning beter de dingen doen die ik wil doen?</w:t>
            </w:r>
          </w:p>
          <w:p w14:paraId="0787846C" w14:textId="77777777" w:rsidR="00A025F9" w:rsidRPr="009A32EB" w:rsidRDefault="00A025F9" w:rsidP="00D4663E">
            <w:pPr>
              <w:spacing w:line="360" w:lineRule="auto"/>
              <w:ind w:left="609" w:hanging="257"/>
              <w:rPr>
                <w:rFonts w:eastAsia="Calibri"/>
              </w:rPr>
            </w:pPr>
            <w:r w:rsidRPr="009A32EB">
              <w:rPr>
                <w:rFonts w:eastAsia="Calibri"/>
              </w:rPr>
              <w:t>•</w:t>
            </w:r>
            <w:r w:rsidRPr="009A32EB">
              <w:rPr>
                <w:rFonts w:eastAsia="Calibri"/>
              </w:rPr>
              <w:tab/>
            </w:r>
            <w:r>
              <w:rPr>
                <w:rFonts w:eastAsia="Calibri"/>
              </w:rPr>
              <w:t>k</w:t>
            </w:r>
            <w:r w:rsidRPr="009A32EB">
              <w:rPr>
                <w:rFonts w:eastAsia="Calibri"/>
              </w:rPr>
              <w:t>an ik mij door de ondersteuning beter redden?</w:t>
            </w:r>
          </w:p>
          <w:p w14:paraId="74EFC7F2" w14:textId="77777777" w:rsidR="00A025F9" w:rsidRPr="009A32EB" w:rsidRDefault="00A025F9" w:rsidP="00D4663E">
            <w:pPr>
              <w:spacing w:line="360" w:lineRule="auto"/>
              <w:ind w:left="609" w:hanging="257"/>
              <w:rPr>
                <w:rFonts w:eastAsia="Calibri"/>
              </w:rPr>
            </w:pPr>
            <w:r w:rsidRPr="009A32EB">
              <w:rPr>
                <w:rFonts w:eastAsia="Calibri"/>
              </w:rPr>
              <w:t>•</w:t>
            </w:r>
            <w:r w:rsidRPr="009A32EB">
              <w:rPr>
                <w:rFonts w:eastAsia="Calibri"/>
              </w:rPr>
              <w:tab/>
            </w:r>
            <w:r>
              <w:rPr>
                <w:rFonts w:eastAsia="Calibri"/>
              </w:rPr>
              <w:t>h</w:t>
            </w:r>
            <w:r w:rsidRPr="009A32EB">
              <w:rPr>
                <w:rFonts w:eastAsia="Calibri"/>
              </w:rPr>
              <w:t xml:space="preserve">eb ik door de ondersteuning een betere kwaliteit van leven? </w:t>
            </w:r>
          </w:p>
          <w:p w14:paraId="2DD68F45" w14:textId="77777777" w:rsidR="00A025F9" w:rsidRPr="009A32EB" w:rsidRDefault="00A025F9" w:rsidP="00D4663E">
            <w:pPr>
              <w:spacing w:line="360" w:lineRule="auto"/>
              <w:rPr>
                <w:rFonts w:eastAsia="Calibri"/>
              </w:rPr>
            </w:pPr>
            <w:r>
              <w:rPr>
                <w:rFonts w:eastAsia="Calibri"/>
              </w:rPr>
              <w:t>Aanbieder</w:t>
            </w:r>
            <w:r w:rsidRPr="009A32EB">
              <w:rPr>
                <w:rFonts w:eastAsia="Calibri"/>
              </w:rPr>
              <w:t xml:space="preserve"> toont aan dat hij aantoonbaar verbeteringen doorvoert op basis van de uitkomsten van de meting van individuele cliëntervaringen. </w:t>
            </w:r>
          </w:p>
          <w:p w14:paraId="1B430364" w14:textId="77777777" w:rsidR="00A025F9" w:rsidRPr="009A32EB" w:rsidRDefault="00A025F9" w:rsidP="00D4663E">
            <w:pPr>
              <w:spacing w:line="360" w:lineRule="auto"/>
              <w:ind w:left="257" w:hanging="257"/>
              <w:rPr>
                <w:rFonts w:eastAsia="Calibri"/>
              </w:rPr>
            </w:pPr>
          </w:p>
          <w:p w14:paraId="74E5C514" w14:textId="77777777" w:rsidR="00A025F9" w:rsidRPr="00826793" w:rsidRDefault="00A025F9" w:rsidP="00D4663E">
            <w:pPr>
              <w:spacing w:line="360" w:lineRule="auto"/>
              <w:rPr>
                <w:rFonts w:eastAsia="Calibri"/>
                <w:u w:val="single"/>
              </w:rPr>
            </w:pPr>
            <w:r>
              <w:rPr>
                <w:rFonts w:eastAsia="Calibri"/>
              </w:rPr>
              <w:t>Aanbieder</w:t>
            </w:r>
            <w:r w:rsidRPr="009A32EB">
              <w:rPr>
                <w:rFonts w:eastAsia="Calibri"/>
              </w:rPr>
              <w:t xml:space="preserve"> stelt de centrumgemeente Oss één maal per twee jaar het meest recente cliënttevredenheidsonderzoek beschikbaar, inclusief de hieruit voortvloeiende verbeterplannen.</w:t>
            </w:r>
          </w:p>
        </w:tc>
      </w:tr>
      <w:tr w:rsidR="00A025F9" w:rsidRPr="000A6583" w14:paraId="4820C7FB" w14:textId="77777777" w:rsidTr="00D4663E">
        <w:trPr>
          <w:trHeight w:val="568"/>
        </w:trPr>
        <w:tc>
          <w:tcPr>
            <w:tcW w:w="3957" w:type="dxa"/>
            <w:shd w:val="clear" w:color="auto" w:fill="auto"/>
          </w:tcPr>
          <w:p w14:paraId="33623735" w14:textId="77777777" w:rsidR="00A025F9" w:rsidRPr="0084601E" w:rsidRDefault="00A025F9" w:rsidP="00D4663E">
            <w:pPr>
              <w:spacing w:line="360" w:lineRule="auto"/>
              <w:rPr>
                <w:rFonts w:eastAsia="Calibri"/>
              </w:rPr>
            </w:pPr>
            <w:r w:rsidRPr="0084601E">
              <w:rPr>
                <w:rFonts w:eastAsia="Calibri"/>
              </w:rPr>
              <w:lastRenderedPageBreak/>
              <w:t>Informatieplicht</w:t>
            </w:r>
          </w:p>
          <w:p w14:paraId="59ECB8D4" w14:textId="77777777" w:rsidR="00A025F9" w:rsidRPr="0084601E" w:rsidRDefault="00A025F9" w:rsidP="00D4663E">
            <w:pPr>
              <w:spacing w:line="360" w:lineRule="auto"/>
              <w:rPr>
                <w:rFonts w:eastAsia="Calibri"/>
              </w:rPr>
            </w:pPr>
          </w:p>
        </w:tc>
        <w:tc>
          <w:tcPr>
            <w:tcW w:w="5103" w:type="dxa"/>
            <w:shd w:val="clear" w:color="auto" w:fill="auto"/>
          </w:tcPr>
          <w:p w14:paraId="697B8F47" w14:textId="77777777" w:rsidR="00A025F9" w:rsidRPr="00694C6E" w:rsidRDefault="00A025F9" w:rsidP="00D4663E">
            <w:pPr>
              <w:spacing w:line="360" w:lineRule="auto"/>
              <w:rPr>
                <w:rFonts w:eastAsia="Calibri"/>
              </w:rPr>
            </w:pPr>
            <w:r>
              <w:rPr>
                <w:rFonts w:eastAsia="Calibri"/>
              </w:rPr>
              <w:t>Aanbieder</w:t>
            </w:r>
            <w:r w:rsidRPr="00694C6E">
              <w:rPr>
                <w:rFonts w:eastAsia="Calibri"/>
              </w:rPr>
              <w:t xml:space="preserve"> informeert de Centrumgemeente direct bij: </w:t>
            </w:r>
          </w:p>
          <w:p w14:paraId="44349712" w14:textId="77777777" w:rsidR="00A025F9" w:rsidRPr="00F33228" w:rsidRDefault="00A025F9" w:rsidP="00A025F9">
            <w:pPr>
              <w:pStyle w:val="Lijstalinea"/>
              <w:numPr>
                <w:ilvl w:val="0"/>
                <w:numId w:val="11"/>
              </w:numPr>
              <w:spacing w:line="360" w:lineRule="auto"/>
              <w:rPr>
                <w:rFonts w:eastAsia="Calibri"/>
              </w:rPr>
            </w:pPr>
            <w:r w:rsidRPr="00F33228">
              <w:rPr>
                <w:rFonts w:eastAsia="Calibri"/>
              </w:rPr>
              <w:t>financiële problemen</w:t>
            </w:r>
          </w:p>
          <w:p w14:paraId="3094662E" w14:textId="77777777" w:rsidR="00A025F9" w:rsidRPr="00826793" w:rsidRDefault="00A025F9" w:rsidP="00A025F9">
            <w:pPr>
              <w:pStyle w:val="Lijstalinea"/>
              <w:numPr>
                <w:ilvl w:val="0"/>
                <w:numId w:val="11"/>
              </w:numPr>
              <w:spacing w:line="360" w:lineRule="auto"/>
              <w:rPr>
                <w:rFonts w:eastAsia="Calibri"/>
                <w:u w:val="single"/>
              </w:rPr>
            </w:pPr>
            <w:r w:rsidRPr="00572C31">
              <w:rPr>
                <w:rFonts w:eastAsia="Calibri"/>
              </w:rPr>
              <w:t>het in gevaar zijn van de continuïteit, beschikbaarheid en/of kwaliteit van ondersteuning.</w:t>
            </w:r>
          </w:p>
        </w:tc>
      </w:tr>
      <w:tr w:rsidR="00A025F9" w:rsidRPr="000A6583" w14:paraId="7BBCD24A" w14:textId="77777777" w:rsidTr="00D4663E">
        <w:trPr>
          <w:trHeight w:val="568"/>
        </w:trPr>
        <w:tc>
          <w:tcPr>
            <w:tcW w:w="3957" w:type="dxa"/>
            <w:shd w:val="clear" w:color="auto" w:fill="auto"/>
          </w:tcPr>
          <w:p w14:paraId="2CA4B6C9" w14:textId="77777777" w:rsidR="00A025F9" w:rsidRDefault="00A025F9" w:rsidP="00D4663E">
            <w:pPr>
              <w:spacing w:line="360" w:lineRule="auto"/>
              <w:rPr>
                <w:rFonts w:eastAsia="Calibri"/>
                <w:highlight w:val="yellow"/>
              </w:rPr>
            </w:pPr>
            <w:proofErr w:type="spellStart"/>
            <w:r w:rsidRPr="0084601E">
              <w:rPr>
                <w:rFonts w:eastAsia="Calibri"/>
              </w:rPr>
              <w:t>Onderaannemerschap</w:t>
            </w:r>
            <w:proofErr w:type="spellEnd"/>
          </w:p>
        </w:tc>
        <w:tc>
          <w:tcPr>
            <w:tcW w:w="5103" w:type="dxa"/>
            <w:shd w:val="clear" w:color="auto" w:fill="auto"/>
          </w:tcPr>
          <w:p w14:paraId="46050540" w14:textId="77777777" w:rsidR="00A025F9" w:rsidRPr="00EF4A08" w:rsidRDefault="00A025F9" w:rsidP="00D4663E">
            <w:pPr>
              <w:spacing w:line="360" w:lineRule="auto"/>
              <w:ind w:left="257" w:hanging="257"/>
              <w:rPr>
                <w:rFonts w:eastAsia="Calibri"/>
              </w:rPr>
            </w:pPr>
            <w:r>
              <w:rPr>
                <w:rFonts w:eastAsia="Calibri"/>
              </w:rPr>
              <w:t xml:space="preserve">1. </w:t>
            </w:r>
            <w:r w:rsidRPr="00EF4A08">
              <w:rPr>
                <w:rFonts w:eastAsia="Calibri"/>
              </w:rPr>
              <w:t xml:space="preserve">Indien </w:t>
            </w:r>
            <w:r>
              <w:rPr>
                <w:rFonts w:eastAsia="Calibri"/>
              </w:rPr>
              <w:t>Aanbieder</w:t>
            </w:r>
            <w:r w:rsidRPr="00EF4A08">
              <w:rPr>
                <w:rFonts w:eastAsia="Calibri"/>
              </w:rPr>
              <w:t xml:space="preserve"> gebruik maakt van een onderaannemer dient hij vooraf toestemming te vragen aan de Centrumgemeente. Deze toestemming zal niet op onredelijke gronden worden geweigerd. De Centrumgemeente behoudt zich het recht voor om, alvorens de toestemming te verlenen en uitsluitend met het oog op diens acceptatie, een integriteitsadvies op te vragen bij het Bureau bevordering integriteitsbeoordelingen.</w:t>
            </w:r>
          </w:p>
          <w:p w14:paraId="49A745FC" w14:textId="77777777" w:rsidR="00A025F9" w:rsidRPr="00EF4A08" w:rsidRDefault="00A025F9" w:rsidP="00D4663E">
            <w:pPr>
              <w:spacing w:line="360" w:lineRule="auto"/>
              <w:ind w:left="257" w:hanging="257"/>
              <w:rPr>
                <w:rFonts w:eastAsia="Calibri"/>
              </w:rPr>
            </w:pPr>
            <w:r w:rsidRPr="00EF4A08">
              <w:rPr>
                <w:rFonts w:eastAsia="Calibri"/>
              </w:rPr>
              <w:t>2</w:t>
            </w:r>
            <w:r>
              <w:rPr>
                <w:rFonts w:eastAsia="Calibri"/>
              </w:rPr>
              <w:t>.</w:t>
            </w:r>
            <w:r w:rsidRPr="00EF4A08">
              <w:rPr>
                <w:rFonts w:eastAsia="Calibri"/>
              </w:rPr>
              <w:tab/>
              <w:t>De onderaannemer dient altijd vooraf de volgende documenten te overleggen:</w:t>
            </w:r>
          </w:p>
          <w:p w14:paraId="3134B74E" w14:textId="77777777" w:rsidR="00A025F9" w:rsidRPr="00572C31" w:rsidRDefault="00A025F9" w:rsidP="00A025F9">
            <w:pPr>
              <w:pStyle w:val="Lijstalinea"/>
              <w:numPr>
                <w:ilvl w:val="0"/>
                <w:numId w:val="12"/>
              </w:numPr>
              <w:spacing w:line="360" w:lineRule="auto"/>
              <w:rPr>
                <w:rFonts w:eastAsia="Calibri"/>
              </w:rPr>
            </w:pPr>
            <w:r w:rsidRPr="00572C31">
              <w:rPr>
                <w:rFonts w:eastAsia="Calibri"/>
              </w:rPr>
              <w:t>Gedragsverklaring Aanbesteden</w:t>
            </w:r>
          </w:p>
          <w:p w14:paraId="4E68EE3F" w14:textId="77777777" w:rsidR="00A025F9" w:rsidRPr="00572C31" w:rsidRDefault="00A025F9" w:rsidP="00A025F9">
            <w:pPr>
              <w:pStyle w:val="Lijstalinea"/>
              <w:numPr>
                <w:ilvl w:val="0"/>
                <w:numId w:val="12"/>
              </w:numPr>
              <w:spacing w:line="360" w:lineRule="auto"/>
              <w:rPr>
                <w:rFonts w:eastAsia="Calibri"/>
              </w:rPr>
            </w:pPr>
            <w:r w:rsidRPr="00572C31">
              <w:rPr>
                <w:rFonts w:eastAsia="Calibri"/>
              </w:rPr>
              <w:t>Verklaring betalingsgedrag nakoming fiscale verplichtingen</w:t>
            </w:r>
          </w:p>
          <w:p w14:paraId="2A88C898" w14:textId="77777777" w:rsidR="00A025F9" w:rsidRPr="00572C31" w:rsidRDefault="00A025F9" w:rsidP="00A025F9">
            <w:pPr>
              <w:pStyle w:val="Lijstalinea"/>
              <w:numPr>
                <w:ilvl w:val="0"/>
                <w:numId w:val="12"/>
              </w:numPr>
              <w:spacing w:line="360" w:lineRule="auto"/>
              <w:rPr>
                <w:rFonts w:eastAsia="Calibri"/>
              </w:rPr>
            </w:pPr>
            <w:r w:rsidRPr="00572C31">
              <w:rPr>
                <w:rFonts w:eastAsia="Calibri"/>
              </w:rPr>
              <w:t>Uittreksel Kamer van Koophandel</w:t>
            </w:r>
          </w:p>
          <w:p w14:paraId="5C8443A9" w14:textId="77777777" w:rsidR="00A025F9" w:rsidRPr="00EF4A08" w:rsidRDefault="00A025F9" w:rsidP="00D4663E">
            <w:pPr>
              <w:spacing w:line="360" w:lineRule="auto"/>
              <w:ind w:left="257" w:hanging="257"/>
              <w:rPr>
                <w:rFonts w:eastAsia="Calibri"/>
              </w:rPr>
            </w:pPr>
            <w:r w:rsidRPr="00EF4A08">
              <w:rPr>
                <w:rFonts w:eastAsia="Calibri"/>
              </w:rPr>
              <w:t>3</w:t>
            </w:r>
            <w:r>
              <w:rPr>
                <w:rFonts w:eastAsia="Calibri"/>
              </w:rPr>
              <w:t>.</w:t>
            </w:r>
            <w:r w:rsidRPr="00EF4A08">
              <w:rPr>
                <w:rFonts w:eastAsia="Calibri"/>
              </w:rPr>
              <w:tab/>
            </w:r>
            <w:r>
              <w:rPr>
                <w:rFonts w:eastAsia="Calibri"/>
              </w:rPr>
              <w:t>Aanbieder</w:t>
            </w:r>
            <w:r w:rsidRPr="00EF4A08">
              <w:rPr>
                <w:rFonts w:eastAsia="Calibri"/>
              </w:rPr>
              <w:t xml:space="preserve"> dient aan te geven welke onderdelen van de overeenkomst hij laat uitvoeren door een onderaannemer. </w:t>
            </w:r>
          </w:p>
          <w:p w14:paraId="59249F6E" w14:textId="77777777" w:rsidR="00A025F9" w:rsidRPr="00EF4A08" w:rsidRDefault="00A025F9" w:rsidP="00D4663E">
            <w:pPr>
              <w:spacing w:line="360" w:lineRule="auto"/>
              <w:ind w:left="257" w:hanging="257"/>
              <w:rPr>
                <w:rFonts w:eastAsia="Calibri"/>
              </w:rPr>
            </w:pPr>
            <w:r w:rsidRPr="00EF4A08">
              <w:rPr>
                <w:rFonts w:eastAsia="Calibri"/>
              </w:rPr>
              <w:t>4</w:t>
            </w:r>
            <w:r>
              <w:rPr>
                <w:rFonts w:eastAsia="Calibri"/>
              </w:rPr>
              <w:t>.</w:t>
            </w:r>
            <w:r w:rsidRPr="00EF4A08">
              <w:rPr>
                <w:rFonts w:eastAsia="Calibri"/>
              </w:rPr>
              <w:tab/>
            </w:r>
            <w:r>
              <w:rPr>
                <w:rFonts w:eastAsia="Calibri"/>
              </w:rPr>
              <w:t>Aanbieder</w:t>
            </w:r>
            <w:r w:rsidRPr="00EF4A08">
              <w:rPr>
                <w:rFonts w:eastAsia="Calibri"/>
              </w:rPr>
              <w:t xml:space="preserve"> garandeert dat de dienstverlening door de onderaannemer aan dezelfde eisen voldoet, als </w:t>
            </w:r>
            <w:r w:rsidRPr="00EF4A08">
              <w:rPr>
                <w:rFonts w:eastAsia="Calibri"/>
              </w:rPr>
              <w:lastRenderedPageBreak/>
              <w:t xml:space="preserve">die welke aan de </w:t>
            </w:r>
            <w:r>
              <w:rPr>
                <w:rFonts w:eastAsia="Calibri"/>
              </w:rPr>
              <w:t>Aanbieder</w:t>
            </w:r>
            <w:r w:rsidRPr="00EF4A08">
              <w:rPr>
                <w:rFonts w:eastAsia="Calibri"/>
              </w:rPr>
              <w:t xml:space="preserve"> zijn gesteld. </w:t>
            </w:r>
          </w:p>
          <w:p w14:paraId="6D053485" w14:textId="77777777" w:rsidR="00A025F9" w:rsidRPr="00826793" w:rsidRDefault="00A025F9" w:rsidP="00D4663E">
            <w:pPr>
              <w:spacing w:line="360" w:lineRule="auto"/>
              <w:ind w:left="257" w:hanging="257"/>
              <w:rPr>
                <w:rFonts w:eastAsia="Calibri"/>
                <w:u w:val="single"/>
              </w:rPr>
            </w:pPr>
            <w:r w:rsidRPr="00EF4A08">
              <w:rPr>
                <w:rFonts w:eastAsia="Calibri"/>
              </w:rPr>
              <w:t>5</w:t>
            </w:r>
            <w:r>
              <w:rPr>
                <w:rFonts w:eastAsia="Calibri"/>
              </w:rPr>
              <w:t>.</w:t>
            </w:r>
            <w:r w:rsidRPr="00EF4A08">
              <w:rPr>
                <w:rFonts w:eastAsia="Calibri"/>
              </w:rPr>
              <w:tab/>
            </w:r>
            <w:r>
              <w:rPr>
                <w:rFonts w:eastAsia="Calibri"/>
              </w:rPr>
              <w:t>Aanbieder</w:t>
            </w:r>
            <w:r w:rsidRPr="00EF4A08">
              <w:rPr>
                <w:rFonts w:eastAsia="Calibri"/>
              </w:rPr>
              <w:t xml:space="preserve"> is als hoofdaannemer volledig aansprakelijk voor de nakoming van de verplichtingen uit de overeenkomst door de door hem ingeschakelde onderaannemer.</w:t>
            </w:r>
          </w:p>
        </w:tc>
      </w:tr>
      <w:tr w:rsidR="00A025F9" w:rsidRPr="000A6583" w14:paraId="7B122F75" w14:textId="77777777" w:rsidTr="00D4663E">
        <w:trPr>
          <w:trHeight w:val="568"/>
        </w:trPr>
        <w:tc>
          <w:tcPr>
            <w:tcW w:w="3957" w:type="dxa"/>
            <w:shd w:val="clear" w:color="auto" w:fill="auto"/>
          </w:tcPr>
          <w:p w14:paraId="15DC6A61" w14:textId="77777777" w:rsidR="00A025F9" w:rsidRDefault="00A025F9" w:rsidP="00D4663E">
            <w:pPr>
              <w:spacing w:line="360" w:lineRule="auto"/>
              <w:rPr>
                <w:rFonts w:eastAsia="Calibri"/>
                <w:highlight w:val="yellow"/>
              </w:rPr>
            </w:pPr>
            <w:r w:rsidRPr="0084601E">
              <w:rPr>
                <w:rFonts w:eastAsia="Calibri"/>
              </w:rPr>
              <w:lastRenderedPageBreak/>
              <w:t>Wet- en regelgeving</w:t>
            </w:r>
          </w:p>
        </w:tc>
        <w:tc>
          <w:tcPr>
            <w:tcW w:w="5103" w:type="dxa"/>
            <w:shd w:val="clear" w:color="auto" w:fill="auto"/>
          </w:tcPr>
          <w:p w14:paraId="43E9CAB4" w14:textId="77777777" w:rsidR="00A025F9" w:rsidRPr="00EF4A08" w:rsidRDefault="00A025F9" w:rsidP="00D4663E">
            <w:pPr>
              <w:spacing w:line="360" w:lineRule="auto"/>
              <w:rPr>
                <w:rFonts w:eastAsia="Calibri"/>
              </w:rPr>
            </w:pPr>
            <w:r>
              <w:rPr>
                <w:rFonts w:eastAsia="Calibri"/>
              </w:rPr>
              <w:t>Aanbieder</w:t>
            </w:r>
            <w:r w:rsidRPr="00EF4A08">
              <w:rPr>
                <w:rFonts w:eastAsia="Calibri"/>
              </w:rPr>
              <w:t xml:space="preserve"> voldoet  bij het uitvoeren van de overeenkomst aan alle van toepassing zijnde wet- en regelgeving. De Centrumgemeente kan dit tijdens de gehele looptijd van de overeenkomst (laten) controleren.</w:t>
            </w:r>
          </w:p>
        </w:tc>
      </w:tr>
      <w:tr w:rsidR="00A025F9" w:rsidRPr="000A6583" w14:paraId="1CCE1E03" w14:textId="77777777" w:rsidTr="00D4663E">
        <w:tc>
          <w:tcPr>
            <w:tcW w:w="9060" w:type="dxa"/>
            <w:gridSpan w:val="2"/>
            <w:shd w:val="clear" w:color="auto" w:fill="00B0F0"/>
          </w:tcPr>
          <w:p w14:paraId="03B39411" w14:textId="77777777" w:rsidR="00A025F9" w:rsidRDefault="00A025F9" w:rsidP="00D4663E">
            <w:pPr>
              <w:spacing w:line="360" w:lineRule="auto"/>
              <w:jc w:val="center"/>
              <w:rPr>
                <w:rFonts w:eastAsia="Calibri" w:cs="Times New Roman"/>
                <w:b/>
                <w:bCs/>
                <w:kern w:val="0"/>
                <w14:ligatures w14:val="none"/>
              </w:rPr>
            </w:pPr>
            <w:r w:rsidRPr="005C6CF1">
              <w:rPr>
                <w:rFonts w:eastAsia="Calibri" w:cs="Times New Roman"/>
                <w:b/>
                <w:bCs/>
                <w:kern w:val="0"/>
                <w14:ligatures w14:val="none"/>
              </w:rPr>
              <w:t>Uitvoerings</w:t>
            </w:r>
            <w:r>
              <w:rPr>
                <w:rFonts w:eastAsia="Calibri" w:cs="Times New Roman"/>
                <w:b/>
                <w:bCs/>
                <w:kern w:val="0"/>
                <w14:ligatures w14:val="none"/>
              </w:rPr>
              <w:t>voorwaarden</w:t>
            </w:r>
            <w:r w:rsidRPr="005C6CF1">
              <w:rPr>
                <w:rFonts w:eastAsia="Calibri" w:cs="Times New Roman"/>
                <w:b/>
                <w:bCs/>
                <w:kern w:val="0"/>
                <w14:ligatures w14:val="none"/>
              </w:rPr>
              <w:t xml:space="preserve"> kwaliteit</w:t>
            </w:r>
          </w:p>
          <w:p w14:paraId="1B440DB2" w14:textId="77777777" w:rsidR="00A025F9" w:rsidRPr="005C6CF1" w:rsidRDefault="00A025F9" w:rsidP="00D4663E">
            <w:pPr>
              <w:spacing w:line="360" w:lineRule="auto"/>
              <w:jc w:val="center"/>
              <w:rPr>
                <w:rFonts w:eastAsia="Calibri" w:cs="Times New Roman"/>
                <w:b/>
                <w:bCs/>
                <w:kern w:val="0"/>
                <w14:ligatures w14:val="none"/>
              </w:rPr>
            </w:pPr>
          </w:p>
        </w:tc>
      </w:tr>
      <w:tr w:rsidR="00A025F9" w:rsidRPr="000A6583" w14:paraId="28E4367C" w14:textId="77777777" w:rsidTr="00D4663E">
        <w:tc>
          <w:tcPr>
            <w:tcW w:w="3957" w:type="dxa"/>
            <w:shd w:val="clear" w:color="auto" w:fill="auto"/>
          </w:tcPr>
          <w:p w14:paraId="2A622358" w14:textId="77777777" w:rsidR="00A025F9" w:rsidRDefault="00A025F9" w:rsidP="00D4663E">
            <w:pPr>
              <w:spacing w:line="360" w:lineRule="auto"/>
              <w:rPr>
                <w:rFonts w:eastAsia="Calibri"/>
              </w:rPr>
            </w:pPr>
            <w:r w:rsidRPr="0084601E">
              <w:rPr>
                <w:rFonts w:eastAsia="Calibri"/>
              </w:rPr>
              <w:t>Kwaliteit algemeen</w:t>
            </w:r>
          </w:p>
        </w:tc>
        <w:tc>
          <w:tcPr>
            <w:tcW w:w="5103" w:type="dxa"/>
            <w:shd w:val="clear" w:color="auto" w:fill="auto"/>
          </w:tcPr>
          <w:p w14:paraId="11F2C109" w14:textId="77777777" w:rsidR="00A025F9" w:rsidRDefault="00A025F9" w:rsidP="00D4663E">
            <w:pPr>
              <w:spacing w:line="360" w:lineRule="auto"/>
              <w:rPr>
                <w:rFonts w:eastAsia="Calibri" w:cs="Times New Roman"/>
                <w:color w:val="FF0000"/>
                <w:kern w:val="0"/>
                <w14:ligatures w14:val="none"/>
              </w:rPr>
            </w:pPr>
            <w:r>
              <w:rPr>
                <w:rFonts w:eastAsia="Calibri" w:cs="Times New Roman"/>
                <w:kern w:val="0"/>
                <w14:ligatures w14:val="none"/>
              </w:rPr>
              <w:t>Aanbieder</w:t>
            </w:r>
            <w:r w:rsidRPr="001B59AB">
              <w:rPr>
                <w:rFonts w:eastAsia="Calibri" w:cs="Times New Roman"/>
                <w:kern w:val="0"/>
                <w14:ligatures w14:val="none"/>
              </w:rPr>
              <w:t xml:space="preserve"> verplicht zich er voor te zorgen dat de voorziening van goede kwaliteit en verantwoord is.  Een voorziening wordt in elk geval veilig, doeltreffend, doelmatig en cliëntgericht geleverd en is afgestemd op de reële behoefte van de inwoner en op andere vormen van zorg of hulp die de inwoner ontvangt. </w:t>
            </w:r>
          </w:p>
        </w:tc>
      </w:tr>
      <w:tr w:rsidR="00A025F9" w:rsidRPr="000A6583" w14:paraId="066081CD" w14:textId="77777777" w:rsidTr="00D4663E">
        <w:tc>
          <w:tcPr>
            <w:tcW w:w="3957" w:type="dxa"/>
            <w:shd w:val="clear" w:color="auto" w:fill="auto"/>
          </w:tcPr>
          <w:p w14:paraId="560B0012" w14:textId="77777777" w:rsidR="00A025F9" w:rsidRDefault="00A025F9" w:rsidP="00D4663E">
            <w:pPr>
              <w:spacing w:line="360" w:lineRule="auto"/>
              <w:rPr>
                <w:rFonts w:eastAsia="Calibri"/>
              </w:rPr>
            </w:pPr>
            <w:r>
              <w:rPr>
                <w:rFonts w:eastAsia="Calibri"/>
              </w:rPr>
              <w:t>Personeel</w:t>
            </w:r>
          </w:p>
        </w:tc>
        <w:tc>
          <w:tcPr>
            <w:tcW w:w="5103" w:type="dxa"/>
            <w:shd w:val="clear" w:color="auto" w:fill="auto"/>
          </w:tcPr>
          <w:p w14:paraId="7F0EA83F" w14:textId="77777777" w:rsidR="00A025F9" w:rsidRPr="0084601E" w:rsidRDefault="00A025F9" w:rsidP="00D4663E">
            <w:pPr>
              <w:spacing w:line="360" w:lineRule="auto"/>
              <w:rPr>
                <w:rFonts w:eastAsia="Calibri" w:cs="Times New Roman"/>
                <w:kern w:val="0"/>
                <w14:ligatures w14:val="none"/>
              </w:rPr>
            </w:pPr>
            <w:r>
              <w:rPr>
                <w:rFonts w:eastAsia="Calibri" w:cs="Times New Roman"/>
                <w:kern w:val="0"/>
                <w14:ligatures w14:val="none"/>
              </w:rPr>
              <w:t>Aanbieder</w:t>
            </w:r>
            <w:r w:rsidRPr="0084601E">
              <w:rPr>
                <w:rFonts w:eastAsia="Calibri" w:cs="Times New Roman"/>
                <w:kern w:val="0"/>
                <w14:ligatures w14:val="none"/>
              </w:rPr>
              <w:t xml:space="preserve"> kan aantoonbaar voldoende expertise raadplegen op het gebied van psychiatrie en gedragsdeskundigheid binnen de eigen organisatie </w:t>
            </w:r>
            <w:proofErr w:type="spellStart"/>
            <w:r w:rsidRPr="0084601E">
              <w:rPr>
                <w:rFonts w:eastAsia="Calibri" w:cs="Times New Roman"/>
                <w:kern w:val="0"/>
                <w14:ligatures w14:val="none"/>
              </w:rPr>
              <w:t>danwel</w:t>
            </w:r>
            <w:proofErr w:type="spellEnd"/>
            <w:r w:rsidRPr="0084601E">
              <w:rPr>
                <w:rFonts w:eastAsia="Calibri" w:cs="Times New Roman"/>
                <w:kern w:val="0"/>
                <w14:ligatures w14:val="none"/>
              </w:rPr>
              <w:t xml:space="preserve"> door middel van vastgelegde afspraken met een andere organisatie. </w:t>
            </w:r>
          </w:p>
          <w:p w14:paraId="705986CC" w14:textId="77777777" w:rsidR="00A025F9" w:rsidRPr="0084601E" w:rsidRDefault="00A025F9" w:rsidP="00D4663E">
            <w:pPr>
              <w:spacing w:line="360" w:lineRule="auto"/>
              <w:rPr>
                <w:rFonts w:eastAsia="Calibri" w:cs="Times New Roman"/>
                <w:kern w:val="0"/>
                <w14:ligatures w14:val="none"/>
              </w:rPr>
            </w:pPr>
          </w:p>
          <w:p w14:paraId="35954183" w14:textId="77777777" w:rsidR="00A025F9" w:rsidRPr="0084601E" w:rsidRDefault="00A025F9" w:rsidP="00D4663E">
            <w:pPr>
              <w:spacing w:line="360" w:lineRule="auto"/>
              <w:rPr>
                <w:rFonts w:eastAsia="Calibri" w:cs="Times New Roman"/>
                <w:kern w:val="0"/>
                <w14:ligatures w14:val="none"/>
              </w:rPr>
            </w:pPr>
            <w:r w:rsidRPr="0084601E">
              <w:rPr>
                <w:rFonts w:eastAsia="Calibri" w:cs="Times New Roman"/>
                <w:kern w:val="0"/>
                <w14:ligatures w14:val="none"/>
              </w:rPr>
              <w:t xml:space="preserve">De helft van het personeel dat </w:t>
            </w:r>
            <w:r>
              <w:rPr>
                <w:rFonts w:eastAsia="Calibri" w:cs="Times New Roman"/>
                <w:kern w:val="0"/>
                <w14:ligatures w14:val="none"/>
              </w:rPr>
              <w:t>Aanbieder</w:t>
            </w:r>
            <w:r w:rsidRPr="0084601E">
              <w:rPr>
                <w:rFonts w:eastAsia="Calibri" w:cs="Times New Roman"/>
                <w:kern w:val="0"/>
                <w14:ligatures w14:val="none"/>
              </w:rPr>
              <w:t xml:space="preserve"> inzet heeft minimaal 2 jaar recente ervaring (in de afgelopen 5 jaar) met het begeleiden van de doelgroep. </w:t>
            </w:r>
          </w:p>
          <w:p w14:paraId="39FF0CBE" w14:textId="77777777" w:rsidR="00A025F9" w:rsidRPr="0084601E" w:rsidRDefault="00A025F9" w:rsidP="00D4663E">
            <w:pPr>
              <w:spacing w:line="360" w:lineRule="auto"/>
              <w:rPr>
                <w:rFonts w:eastAsia="Calibri" w:cs="Times New Roman"/>
                <w:kern w:val="0"/>
                <w14:ligatures w14:val="none"/>
              </w:rPr>
            </w:pPr>
          </w:p>
          <w:p w14:paraId="089899D0" w14:textId="77777777" w:rsidR="00A025F9" w:rsidRPr="0084601E" w:rsidRDefault="00A025F9" w:rsidP="00D4663E">
            <w:pPr>
              <w:spacing w:line="360" w:lineRule="auto"/>
              <w:rPr>
                <w:rFonts w:eastAsia="Calibri" w:cs="Times New Roman"/>
                <w:kern w:val="0"/>
                <w14:ligatures w14:val="none"/>
              </w:rPr>
            </w:pPr>
            <w:r w:rsidRPr="0084601E">
              <w:rPr>
                <w:rFonts w:eastAsia="Calibri" w:cs="Times New Roman"/>
                <w:kern w:val="0"/>
                <w14:ligatures w14:val="none"/>
              </w:rPr>
              <w:t xml:space="preserve">Inzet van niet professionele medewerkers (vrijwilligers/stagiaires) vindt plaats onder de verantwoordelijkheid van een deskundig en vakbekwame medewerker. </w:t>
            </w:r>
          </w:p>
          <w:p w14:paraId="61516A4C" w14:textId="77777777" w:rsidR="00A025F9" w:rsidRPr="0084601E" w:rsidRDefault="00A025F9" w:rsidP="00D4663E">
            <w:pPr>
              <w:spacing w:line="360" w:lineRule="auto"/>
              <w:rPr>
                <w:rFonts w:eastAsia="Calibri" w:cs="Times New Roman"/>
                <w:kern w:val="0"/>
                <w14:ligatures w14:val="none"/>
              </w:rPr>
            </w:pPr>
          </w:p>
          <w:p w14:paraId="0B67C61F" w14:textId="77777777" w:rsidR="00A025F9" w:rsidRPr="0084601E" w:rsidRDefault="00A025F9" w:rsidP="00D4663E">
            <w:pPr>
              <w:spacing w:line="360" w:lineRule="auto"/>
              <w:rPr>
                <w:rFonts w:eastAsia="Calibri" w:cs="Times New Roman"/>
                <w:i/>
                <w:iCs/>
                <w:kern w:val="0"/>
                <w14:ligatures w14:val="none"/>
              </w:rPr>
            </w:pPr>
            <w:r w:rsidRPr="0084601E">
              <w:rPr>
                <w:rFonts w:eastAsia="Calibri" w:cs="Times New Roman"/>
                <w:i/>
                <w:iCs/>
                <w:kern w:val="0"/>
                <w14:ligatures w14:val="none"/>
              </w:rPr>
              <w:t>Dagelijkse ondersteuning &amp; Groepsactiviteiten:</w:t>
            </w:r>
          </w:p>
          <w:p w14:paraId="272844F1" w14:textId="77777777" w:rsidR="00A025F9" w:rsidRPr="0084601E" w:rsidRDefault="00A025F9" w:rsidP="00D4663E">
            <w:pPr>
              <w:spacing w:line="360" w:lineRule="auto"/>
              <w:rPr>
                <w:rFonts w:eastAsia="Calibri" w:cs="Times New Roman"/>
                <w:kern w:val="0"/>
                <w14:ligatures w14:val="none"/>
              </w:rPr>
            </w:pPr>
            <w:r w:rsidRPr="0084601E">
              <w:rPr>
                <w:rFonts w:eastAsia="Calibri" w:cs="Times New Roman"/>
                <w:kern w:val="0"/>
                <w14:ligatures w14:val="none"/>
              </w:rPr>
              <w:t xml:space="preserve">40% van het personeel dat de ondersteuning uitvoert beschikt over een zorginhoudelijke HBO opleiding gericht op de doelgroep. Het overige personeel dat de ondersteuning uitvoert beschikt over een zorginhoudelijke opleiding op minimaal MBO-4 niveau, aangevuld met basiskennis over Licht Verstandelijke Beperking, verslavingszorg en </w:t>
            </w:r>
            <w:r w:rsidRPr="0084601E">
              <w:rPr>
                <w:rFonts w:eastAsia="Calibri" w:cs="Times New Roman"/>
                <w:kern w:val="0"/>
                <w14:ligatures w14:val="none"/>
              </w:rPr>
              <w:lastRenderedPageBreak/>
              <w:t>Geestelijke Gezondheidszorg.</w:t>
            </w:r>
          </w:p>
          <w:p w14:paraId="4EE9956F" w14:textId="77777777" w:rsidR="00A025F9" w:rsidRPr="0084601E" w:rsidRDefault="00A025F9" w:rsidP="00D4663E">
            <w:pPr>
              <w:spacing w:line="360" w:lineRule="auto"/>
              <w:rPr>
                <w:rFonts w:eastAsia="Calibri" w:cs="Times New Roman"/>
                <w:kern w:val="0"/>
                <w14:ligatures w14:val="none"/>
              </w:rPr>
            </w:pPr>
          </w:p>
          <w:p w14:paraId="7216B2E4" w14:textId="77777777" w:rsidR="00A025F9" w:rsidRPr="0084601E" w:rsidRDefault="00A025F9" w:rsidP="00D4663E">
            <w:pPr>
              <w:spacing w:line="360" w:lineRule="auto"/>
              <w:rPr>
                <w:rFonts w:cs="Times New Roman"/>
                <w:i/>
                <w:iCs/>
              </w:rPr>
            </w:pPr>
            <w:r w:rsidRPr="0084601E">
              <w:rPr>
                <w:rFonts w:cs="Times New Roman"/>
                <w:i/>
                <w:iCs/>
              </w:rPr>
              <w:t>Trajectplan &amp; Evaluaties</w:t>
            </w:r>
          </w:p>
          <w:p w14:paraId="6BD9C06C" w14:textId="77777777" w:rsidR="00A025F9" w:rsidRPr="0084601E" w:rsidRDefault="00A025F9" w:rsidP="00D4663E">
            <w:pPr>
              <w:spacing w:line="360" w:lineRule="auto"/>
              <w:rPr>
                <w:rFonts w:cs="Times New Roman"/>
              </w:rPr>
            </w:pPr>
            <w:r>
              <w:rPr>
                <w:rFonts w:cs="Times New Roman"/>
              </w:rPr>
              <w:t>Aanbieder</w:t>
            </w:r>
            <w:r w:rsidRPr="0084601E">
              <w:rPr>
                <w:rFonts w:cs="Times New Roman"/>
              </w:rPr>
              <w:t xml:space="preserve"> heeft de mogelijkheid op te schalen naar een minimaal HBO geschoolde professional, BIG- geregistreerd (indien BIG-registratie voor het specialisme van toepassing is), met specialistische kennis van psychiatrische problematiek, verslaving, </w:t>
            </w:r>
            <w:proofErr w:type="spellStart"/>
            <w:r w:rsidRPr="0084601E">
              <w:rPr>
                <w:rFonts w:cs="Times New Roman"/>
              </w:rPr>
              <w:t>lvb</w:t>
            </w:r>
            <w:proofErr w:type="spellEnd"/>
            <w:r w:rsidRPr="0084601E">
              <w:rPr>
                <w:rFonts w:cs="Times New Roman"/>
              </w:rPr>
              <w:t xml:space="preserve"> (of combinatie van deze problematiek). Deze medewerker is verantwoordelijk voor het opstellen en de regie over het trajectplan en signaleert de mogelijkheden en noodzaak tot op- en afschalen.</w:t>
            </w:r>
          </w:p>
          <w:p w14:paraId="1BB7E925" w14:textId="77777777" w:rsidR="00A025F9" w:rsidRPr="0084601E" w:rsidRDefault="00A025F9" w:rsidP="00D4663E">
            <w:pPr>
              <w:spacing w:line="360" w:lineRule="auto"/>
              <w:rPr>
                <w:rFonts w:cs="Times New Roman"/>
              </w:rPr>
            </w:pPr>
          </w:p>
          <w:p w14:paraId="7977F84B" w14:textId="77777777" w:rsidR="00A025F9" w:rsidRPr="0084601E" w:rsidRDefault="00A025F9" w:rsidP="00D4663E">
            <w:pPr>
              <w:spacing w:line="360" w:lineRule="auto"/>
              <w:rPr>
                <w:rFonts w:cs="Times New Roman"/>
                <w:i/>
                <w:iCs/>
              </w:rPr>
            </w:pPr>
            <w:r w:rsidRPr="0084601E">
              <w:rPr>
                <w:rFonts w:cs="Times New Roman"/>
                <w:i/>
                <w:iCs/>
              </w:rPr>
              <w:t xml:space="preserve">Ervaringsdeskundigheid </w:t>
            </w:r>
          </w:p>
          <w:p w14:paraId="0A7D5CDF" w14:textId="77777777" w:rsidR="00A025F9" w:rsidRPr="0084601E" w:rsidRDefault="00A025F9" w:rsidP="00D4663E">
            <w:pPr>
              <w:spacing w:line="360" w:lineRule="auto"/>
              <w:rPr>
                <w:rFonts w:eastAsia="Calibri"/>
                <w:u w:val="single"/>
              </w:rPr>
            </w:pPr>
            <w:r w:rsidRPr="0084601E">
              <w:rPr>
                <w:rFonts w:cs="Times New Roman"/>
              </w:rPr>
              <w:t xml:space="preserve">Indien een ervaringsdeskundige ingezet wordt als zorgprofessional dient deze te voldoen aan bovenstaande opleidingseisen. </w:t>
            </w:r>
          </w:p>
        </w:tc>
      </w:tr>
      <w:tr w:rsidR="00A025F9" w:rsidRPr="000A6583" w14:paraId="6B038152" w14:textId="77777777" w:rsidTr="00D4663E">
        <w:tc>
          <w:tcPr>
            <w:tcW w:w="3957" w:type="dxa"/>
            <w:shd w:val="clear" w:color="auto" w:fill="auto"/>
          </w:tcPr>
          <w:p w14:paraId="3F603E16" w14:textId="77777777" w:rsidR="00A025F9" w:rsidRDefault="00A025F9" w:rsidP="00D4663E">
            <w:pPr>
              <w:spacing w:line="360" w:lineRule="auto"/>
              <w:rPr>
                <w:rFonts w:eastAsia="Calibri"/>
              </w:rPr>
            </w:pPr>
            <w:r w:rsidRPr="0084601E">
              <w:rPr>
                <w:rFonts w:eastAsia="Calibri"/>
              </w:rPr>
              <w:lastRenderedPageBreak/>
              <w:t>Verklaring omtrent gedrag</w:t>
            </w:r>
          </w:p>
        </w:tc>
        <w:tc>
          <w:tcPr>
            <w:tcW w:w="5103" w:type="dxa"/>
            <w:shd w:val="clear" w:color="auto" w:fill="auto"/>
          </w:tcPr>
          <w:p w14:paraId="6A3A96B3" w14:textId="77777777" w:rsidR="00A025F9" w:rsidRPr="00EF4A08" w:rsidRDefault="00A025F9" w:rsidP="00D4663E">
            <w:pPr>
              <w:spacing w:line="360" w:lineRule="auto"/>
              <w:ind w:left="257" w:hanging="257"/>
              <w:rPr>
                <w:rFonts w:eastAsia="Calibri" w:cs="Times New Roman"/>
                <w:kern w:val="0"/>
                <w14:ligatures w14:val="none"/>
              </w:rPr>
            </w:pPr>
            <w:r>
              <w:rPr>
                <w:rFonts w:eastAsia="Calibri" w:cs="Times New Roman"/>
                <w:kern w:val="0"/>
                <w14:ligatures w14:val="none"/>
              </w:rPr>
              <w:t>1. Aanbieder</w:t>
            </w:r>
            <w:r w:rsidRPr="00EF4A08">
              <w:rPr>
                <w:rFonts w:eastAsia="Calibri" w:cs="Times New Roman"/>
                <w:kern w:val="0"/>
                <w14:ligatures w14:val="none"/>
              </w:rPr>
              <w:t xml:space="preserve"> zet bij de ondersteuning van </w:t>
            </w:r>
            <w:r>
              <w:rPr>
                <w:rFonts w:eastAsia="Calibri" w:cs="Times New Roman"/>
                <w:kern w:val="0"/>
                <w14:ligatures w14:val="none"/>
              </w:rPr>
              <w:t>inwoners</w:t>
            </w:r>
            <w:r w:rsidRPr="00EF4A08">
              <w:rPr>
                <w:rFonts w:eastAsia="Calibri" w:cs="Times New Roman"/>
                <w:kern w:val="0"/>
                <w14:ligatures w14:val="none"/>
              </w:rPr>
              <w:t xml:space="preserve"> uitsluitend medewerkers, stagiaires en vrijwilligers in die in het bezit zijn van een Verklaring omtrent gedrag (VOG) voor natuurlijke personen gericht op het screeningsprofiel 45 ‘gezondheidszorg en welzijn van mens en dier’. </w:t>
            </w:r>
          </w:p>
          <w:p w14:paraId="64B44085" w14:textId="77777777" w:rsidR="00A025F9" w:rsidRPr="00EF4A08" w:rsidRDefault="00A025F9" w:rsidP="00D4663E">
            <w:pPr>
              <w:spacing w:line="360" w:lineRule="auto"/>
              <w:ind w:left="257" w:hanging="257"/>
              <w:rPr>
                <w:rFonts w:eastAsia="Calibri" w:cs="Times New Roman"/>
                <w:kern w:val="0"/>
                <w14:ligatures w14:val="none"/>
              </w:rPr>
            </w:pPr>
            <w:r w:rsidRPr="00EF4A08">
              <w:rPr>
                <w:rFonts w:eastAsia="Calibri" w:cs="Times New Roman"/>
                <w:kern w:val="0"/>
                <w14:ligatures w14:val="none"/>
              </w:rPr>
              <w:t>2</w:t>
            </w:r>
            <w:r>
              <w:rPr>
                <w:rFonts w:eastAsia="Calibri" w:cs="Times New Roman"/>
                <w:kern w:val="0"/>
                <w14:ligatures w14:val="none"/>
              </w:rPr>
              <w:t xml:space="preserve">. </w:t>
            </w:r>
            <w:r w:rsidRPr="00EF4A08">
              <w:rPr>
                <w:rFonts w:eastAsia="Calibri" w:cs="Times New Roman"/>
                <w:kern w:val="0"/>
                <w14:ligatures w14:val="none"/>
              </w:rPr>
              <w:t xml:space="preserve">Voor medewerkers die in dienst treden, geldt dat de VOG op het moment van indiensttreding niet ouder mag zijn dan 3 maanden. De eis van 3 maanden geldt voor zittende medewerkers niet. </w:t>
            </w:r>
          </w:p>
          <w:p w14:paraId="721C12F1" w14:textId="77777777" w:rsidR="00A025F9" w:rsidRPr="00EF4A08" w:rsidRDefault="00A025F9" w:rsidP="00D4663E">
            <w:pPr>
              <w:spacing w:line="360" w:lineRule="auto"/>
              <w:ind w:left="257" w:hanging="257"/>
              <w:rPr>
                <w:rFonts w:eastAsia="Calibri" w:cs="Times New Roman"/>
                <w:kern w:val="0"/>
                <w14:ligatures w14:val="none"/>
              </w:rPr>
            </w:pPr>
            <w:r w:rsidRPr="00EF4A08">
              <w:rPr>
                <w:rFonts w:eastAsia="Calibri" w:cs="Times New Roman"/>
                <w:kern w:val="0"/>
                <w14:ligatures w14:val="none"/>
              </w:rPr>
              <w:t>3</w:t>
            </w:r>
            <w:r>
              <w:rPr>
                <w:rFonts w:eastAsia="Calibri" w:cs="Times New Roman"/>
                <w:kern w:val="0"/>
                <w14:ligatures w14:val="none"/>
              </w:rPr>
              <w:t xml:space="preserve">. </w:t>
            </w:r>
            <w:r w:rsidRPr="00EF4A08">
              <w:rPr>
                <w:rFonts w:eastAsia="Calibri" w:cs="Times New Roman"/>
                <w:kern w:val="0"/>
                <w14:ligatures w14:val="none"/>
              </w:rPr>
              <w:t>Als</w:t>
            </w:r>
            <w:r>
              <w:rPr>
                <w:rFonts w:eastAsia="Calibri" w:cs="Times New Roman"/>
                <w:kern w:val="0"/>
                <w14:ligatures w14:val="none"/>
              </w:rPr>
              <w:t xml:space="preserve"> Aanbieder</w:t>
            </w:r>
            <w:r w:rsidRPr="00EF4A08">
              <w:rPr>
                <w:rFonts w:eastAsia="Calibri" w:cs="Times New Roman"/>
                <w:kern w:val="0"/>
                <w14:ligatures w14:val="none"/>
              </w:rPr>
              <w:t xml:space="preserve"> vermoedt dat een medewerker niet voldoet aan de eisen voor het afgeven van een VOG, eist hij dat binnen </w:t>
            </w:r>
            <w:r>
              <w:rPr>
                <w:rFonts w:eastAsia="Calibri" w:cs="Times New Roman"/>
                <w:kern w:val="0"/>
                <w14:ligatures w14:val="none"/>
              </w:rPr>
              <w:t>4</w:t>
            </w:r>
            <w:r w:rsidRPr="00EF4A08">
              <w:rPr>
                <w:rFonts w:eastAsia="Calibri" w:cs="Times New Roman"/>
                <w:kern w:val="0"/>
                <w14:ligatures w14:val="none"/>
              </w:rPr>
              <w:t xml:space="preserve"> weken een nieuwe VOG door de medewerker wordt aangevraagd en overgelegd. Als de VOG er niet (op tijd) komt, dient </w:t>
            </w:r>
            <w:r>
              <w:rPr>
                <w:rFonts w:eastAsia="Calibri" w:cs="Times New Roman"/>
                <w:kern w:val="0"/>
                <w14:ligatures w14:val="none"/>
              </w:rPr>
              <w:t>Aanbieder</w:t>
            </w:r>
            <w:r w:rsidRPr="00EF4A08">
              <w:rPr>
                <w:rFonts w:eastAsia="Calibri" w:cs="Times New Roman"/>
                <w:kern w:val="0"/>
                <w14:ligatures w14:val="none"/>
              </w:rPr>
              <w:t xml:space="preserve"> zo snel mogelijk maatregelen te nemen om </w:t>
            </w:r>
            <w:r>
              <w:rPr>
                <w:rFonts w:eastAsia="Calibri" w:cs="Times New Roman"/>
                <w:kern w:val="0"/>
                <w14:ligatures w14:val="none"/>
              </w:rPr>
              <w:t>inwoners</w:t>
            </w:r>
            <w:r w:rsidRPr="00EF4A08">
              <w:rPr>
                <w:rFonts w:eastAsia="Calibri" w:cs="Times New Roman"/>
                <w:kern w:val="0"/>
                <w14:ligatures w14:val="none"/>
              </w:rPr>
              <w:t xml:space="preserve"> te beschermen.</w:t>
            </w:r>
          </w:p>
          <w:p w14:paraId="3A0FA595" w14:textId="77777777" w:rsidR="00A025F9" w:rsidRPr="00EF4A08" w:rsidRDefault="00A025F9" w:rsidP="00D4663E">
            <w:pPr>
              <w:spacing w:line="360" w:lineRule="auto"/>
              <w:ind w:left="257" w:hanging="257"/>
              <w:rPr>
                <w:rFonts w:eastAsia="Calibri" w:cs="Times New Roman"/>
                <w:kern w:val="0"/>
                <w14:ligatures w14:val="none"/>
              </w:rPr>
            </w:pPr>
            <w:r>
              <w:rPr>
                <w:rFonts w:eastAsia="Calibri" w:cs="Times New Roman"/>
                <w:kern w:val="0"/>
                <w14:ligatures w14:val="none"/>
              </w:rPr>
              <w:t xml:space="preserve">4. </w:t>
            </w:r>
            <w:r w:rsidRPr="00EF4A08">
              <w:rPr>
                <w:rFonts w:eastAsia="Calibri" w:cs="Times New Roman"/>
                <w:kern w:val="0"/>
                <w14:ligatures w14:val="none"/>
              </w:rPr>
              <w:t xml:space="preserve">Indien </w:t>
            </w:r>
            <w:r>
              <w:rPr>
                <w:rFonts w:eastAsia="Calibri" w:cs="Times New Roman"/>
                <w:kern w:val="0"/>
                <w14:ligatures w14:val="none"/>
              </w:rPr>
              <w:t>Aanbieder</w:t>
            </w:r>
            <w:r w:rsidRPr="00EF4A08">
              <w:rPr>
                <w:rFonts w:eastAsia="Calibri" w:cs="Times New Roman"/>
                <w:kern w:val="0"/>
                <w14:ligatures w14:val="none"/>
              </w:rPr>
              <w:t xml:space="preserve"> gebruik maakt van een onderaannemer, geldt deze eis ook voor de  onderaannemer. </w:t>
            </w:r>
          </w:p>
          <w:p w14:paraId="05500CB0" w14:textId="77777777" w:rsidR="00A025F9" w:rsidRPr="00B85AEC" w:rsidRDefault="00A025F9" w:rsidP="00D4663E">
            <w:pPr>
              <w:spacing w:line="360" w:lineRule="auto"/>
              <w:ind w:left="323" w:hanging="323"/>
              <w:rPr>
                <w:rFonts w:eastAsia="Calibri" w:cs="Times New Roman"/>
                <w:color w:val="FF0000"/>
                <w:kern w:val="0"/>
                <w14:ligatures w14:val="none"/>
              </w:rPr>
            </w:pPr>
            <w:r>
              <w:rPr>
                <w:rFonts w:eastAsia="Calibri" w:cs="Times New Roman"/>
                <w:kern w:val="0"/>
                <w14:ligatures w14:val="none"/>
              </w:rPr>
              <w:t xml:space="preserve">5. </w:t>
            </w:r>
            <w:r w:rsidRPr="00EF4A08">
              <w:rPr>
                <w:rFonts w:eastAsia="Calibri" w:cs="Times New Roman"/>
                <w:kern w:val="0"/>
                <w14:ligatures w14:val="none"/>
              </w:rPr>
              <w:t xml:space="preserve">De VOG is ook verplicht voor bestuurders van </w:t>
            </w:r>
            <w:r>
              <w:rPr>
                <w:rFonts w:eastAsia="Calibri" w:cs="Times New Roman"/>
                <w:kern w:val="0"/>
                <w14:ligatures w14:val="none"/>
              </w:rPr>
              <w:t>Aanbieder</w:t>
            </w:r>
            <w:r w:rsidRPr="00EF4A08">
              <w:rPr>
                <w:rFonts w:eastAsia="Calibri" w:cs="Times New Roman"/>
                <w:kern w:val="0"/>
                <w14:ligatures w14:val="none"/>
              </w:rPr>
              <w:t>.</w:t>
            </w:r>
          </w:p>
        </w:tc>
      </w:tr>
      <w:tr w:rsidR="00A025F9" w:rsidRPr="000A6583" w14:paraId="10A570D2" w14:textId="77777777" w:rsidTr="00D4663E">
        <w:tc>
          <w:tcPr>
            <w:tcW w:w="3957" w:type="dxa"/>
            <w:shd w:val="clear" w:color="auto" w:fill="auto"/>
          </w:tcPr>
          <w:p w14:paraId="00850846" w14:textId="77777777" w:rsidR="00A025F9" w:rsidRDefault="00A025F9" w:rsidP="00D4663E">
            <w:pPr>
              <w:spacing w:line="360" w:lineRule="auto"/>
              <w:rPr>
                <w:rFonts w:eastAsia="Calibri"/>
              </w:rPr>
            </w:pPr>
            <w:r w:rsidRPr="0084601E">
              <w:rPr>
                <w:rFonts w:eastAsia="Calibri"/>
              </w:rPr>
              <w:t>Professionele standaard</w:t>
            </w:r>
          </w:p>
        </w:tc>
        <w:tc>
          <w:tcPr>
            <w:tcW w:w="5103" w:type="dxa"/>
            <w:shd w:val="clear" w:color="auto" w:fill="auto"/>
          </w:tcPr>
          <w:p w14:paraId="0A9B250C" w14:textId="77777777" w:rsidR="00A025F9" w:rsidRPr="00EF4A08" w:rsidRDefault="00A025F9" w:rsidP="00D4663E">
            <w:pPr>
              <w:spacing w:line="360" w:lineRule="auto"/>
              <w:ind w:left="257" w:hanging="257"/>
              <w:rPr>
                <w:rFonts w:eastAsia="Calibri" w:cs="Times New Roman"/>
                <w:kern w:val="0"/>
                <w14:ligatures w14:val="none"/>
              </w:rPr>
            </w:pPr>
            <w:r w:rsidRPr="00EF4A08">
              <w:rPr>
                <w:rFonts w:eastAsia="Calibri" w:cs="Times New Roman"/>
                <w:kern w:val="0"/>
                <w14:ligatures w14:val="none"/>
              </w:rPr>
              <w:t xml:space="preserve">1. </w:t>
            </w:r>
            <w:r>
              <w:rPr>
                <w:rFonts w:eastAsia="Calibri" w:cs="Times New Roman"/>
                <w:kern w:val="0"/>
                <w14:ligatures w14:val="none"/>
              </w:rPr>
              <w:t>Aanbieder</w:t>
            </w:r>
            <w:r w:rsidRPr="00EF4A08">
              <w:rPr>
                <w:rFonts w:eastAsia="Calibri" w:cs="Times New Roman"/>
                <w:kern w:val="0"/>
                <w14:ligatures w14:val="none"/>
              </w:rPr>
              <w:t xml:space="preserve"> werkt volgens geldende (en toekomstige) beroepsstandaarden, veelbelovende of wetenschappelijk onderbouwde methoden die </w:t>
            </w:r>
            <w:r w:rsidRPr="00EF4A08">
              <w:rPr>
                <w:rFonts w:eastAsia="Calibri" w:cs="Times New Roman"/>
                <w:kern w:val="0"/>
                <w14:ligatures w14:val="none"/>
              </w:rPr>
              <w:lastRenderedPageBreak/>
              <w:t xml:space="preserve">gelden voor het uitvoeren van de voorzieningen </w:t>
            </w:r>
            <w:r>
              <w:rPr>
                <w:rFonts w:eastAsia="Calibri" w:cs="Times New Roman"/>
                <w:kern w:val="0"/>
                <w14:ligatures w14:val="none"/>
              </w:rPr>
              <w:t>M</w:t>
            </w:r>
            <w:r w:rsidRPr="00EF4A08">
              <w:rPr>
                <w:rFonts w:eastAsia="Calibri" w:cs="Times New Roman"/>
                <w:kern w:val="0"/>
                <w14:ligatures w14:val="none"/>
              </w:rPr>
              <w:t xml:space="preserve">aatschappelijke </w:t>
            </w:r>
            <w:r>
              <w:rPr>
                <w:rFonts w:eastAsia="Calibri" w:cs="Times New Roman"/>
                <w:kern w:val="0"/>
                <w14:ligatures w14:val="none"/>
              </w:rPr>
              <w:t>O</w:t>
            </w:r>
            <w:r w:rsidRPr="00EF4A08">
              <w:rPr>
                <w:rFonts w:eastAsia="Calibri" w:cs="Times New Roman"/>
                <w:kern w:val="0"/>
                <w14:ligatures w14:val="none"/>
              </w:rPr>
              <w:t>pvang en implementeert deze in zijn werkwijze.</w:t>
            </w:r>
          </w:p>
          <w:p w14:paraId="7CE8F900" w14:textId="77777777" w:rsidR="00A025F9" w:rsidRPr="00B85AEC" w:rsidRDefault="00A025F9" w:rsidP="00D4663E">
            <w:pPr>
              <w:spacing w:line="360" w:lineRule="auto"/>
              <w:ind w:left="257" w:hanging="257"/>
              <w:rPr>
                <w:rFonts w:eastAsia="Calibri" w:cs="Times New Roman"/>
                <w:color w:val="FF0000"/>
                <w:kern w:val="0"/>
                <w14:ligatures w14:val="none"/>
              </w:rPr>
            </w:pPr>
            <w:r w:rsidRPr="00EF4A08">
              <w:rPr>
                <w:rFonts w:eastAsia="Calibri" w:cs="Times New Roman"/>
                <w:kern w:val="0"/>
                <w14:ligatures w14:val="none"/>
              </w:rPr>
              <w:t xml:space="preserve">2. </w:t>
            </w:r>
            <w:r>
              <w:rPr>
                <w:rFonts w:eastAsia="Calibri" w:cs="Times New Roman"/>
                <w:kern w:val="0"/>
                <w14:ligatures w14:val="none"/>
              </w:rPr>
              <w:t>Aanbieder</w:t>
            </w:r>
            <w:r w:rsidRPr="00EF4A08">
              <w:rPr>
                <w:rFonts w:eastAsia="Calibri" w:cs="Times New Roman"/>
                <w:kern w:val="0"/>
                <w14:ligatures w14:val="none"/>
              </w:rPr>
              <w:t xml:space="preserve"> heeft ruimte voor professionele autonomie en innovatie van de ondersteuning.</w:t>
            </w:r>
          </w:p>
        </w:tc>
      </w:tr>
      <w:tr w:rsidR="00A025F9" w:rsidRPr="000A6583" w14:paraId="1B4E7098" w14:textId="77777777" w:rsidTr="00D4663E">
        <w:tc>
          <w:tcPr>
            <w:tcW w:w="3957" w:type="dxa"/>
            <w:shd w:val="clear" w:color="auto" w:fill="auto"/>
          </w:tcPr>
          <w:p w14:paraId="35E5F53E" w14:textId="77777777" w:rsidR="00A025F9" w:rsidRDefault="00A025F9" w:rsidP="00D4663E">
            <w:pPr>
              <w:spacing w:line="360" w:lineRule="auto"/>
              <w:rPr>
                <w:rFonts w:eastAsia="Calibri"/>
              </w:rPr>
            </w:pPr>
            <w:r w:rsidRPr="0084601E">
              <w:rPr>
                <w:rFonts w:eastAsia="Calibri"/>
              </w:rPr>
              <w:lastRenderedPageBreak/>
              <w:t>Kwaliteitsborgingssysteem</w:t>
            </w:r>
          </w:p>
        </w:tc>
        <w:tc>
          <w:tcPr>
            <w:tcW w:w="5103" w:type="dxa"/>
            <w:shd w:val="clear" w:color="auto" w:fill="auto"/>
          </w:tcPr>
          <w:p w14:paraId="51FE13E7" w14:textId="77777777" w:rsidR="00A025F9" w:rsidRPr="00B85AEC" w:rsidRDefault="00A025F9" w:rsidP="00D4663E">
            <w:pPr>
              <w:spacing w:line="360" w:lineRule="auto"/>
              <w:rPr>
                <w:rFonts w:eastAsia="Calibri" w:cs="Times New Roman"/>
                <w:color w:val="FF0000"/>
                <w:kern w:val="0"/>
                <w14:ligatures w14:val="none"/>
              </w:rPr>
            </w:pPr>
            <w:r>
              <w:rPr>
                <w:rFonts w:eastAsia="Calibri" w:cs="Times New Roman"/>
                <w:kern w:val="0"/>
                <w14:ligatures w14:val="none"/>
              </w:rPr>
              <w:t>Aanbieder</w:t>
            </w:r>
            <w:r w:rsidRPr="001C25A2">
              <w:rPr>
                <w:rFonts w:eastAsia="Calibri" w:cs="Times New Roman"/>
                <w:kern w:val="0"/>
                <w14:ligatures w14:val="none"/>
              </w:rPr>
              <w:t xml:space="preserve"> beschikt over een kwaliteitsborgingssysteem HKZ Norm: Algemeen organisatiedeel (Rubriek 4 tot en met 9, HKZ 123) in combinatie met HKZ Norm: Welzijn en Maatschappelijke opvang (HKZ 139) en HKZ Norm: Cliënt-/patiëntveiligheid (HKZ 125) of een ander door </w:t>
            </w:r>
            <w:r>
              <w:rPr>
                <w:rFonts w:eastAsia="Calibri" w:cs="Times New Roman"/>
                <w:kern w:val="0"/>
                <w14:ligatures w14:val="none"/>
              </w:rPr>
              <w:t>Aanbieder</w:t>
            </w:r>
            <w:r w:rsidRPr="001C25A2">
              <w:rPr>
                <w:rFonts w:eastAsia="Calibri" w:cs="Times New Roman"/>
                <w:kern w:val="0"/>
                <w14:ligatures w14:val="none"/>
              </w:rPr>
              <w:t xml:space="preserve"> aan te tonen vergelijkbaar kwaliteitsmanagementsysteem.</w:t>
            </w:r>
          </w:p>
        </w:tc>
      </w:tr>
      <w:tr w:rsidR="00A025F9" w:rsidRPr="000A6583" w14:paraId="7B105E7D" w14:textId="77777777" w:rsidTr="00D4663E">
        <w:tc>
          <w:tcPr>
            <w:tcW w:w="3957" w:type="dxa"/>
            <w:shd w:val="clear" w:color="auto" w:fill="auto"/>
          </w:tcPr>
          <w:p w14:paraId="2B422B5F" w14:textId="77777777" w:rsidR="00A025F9" w:rsidRDefault="00A025F9" w:rsidP="00D4663E">
            <w:pPr>
              <w:spacing w:line="360" w:lineRule="auto"/>
              <w:rPr>
                <w:rFonts w:eastAsia="Calibri"/>
              </w:rPr>
            </w:pPr>
            <w:r>
              <w:rPr>
                <w:rFonts w:eastAsia="Calibri"/>
              </w:rPr>
              <w:t>Eisen woonruimte</w:t>
            </w:r>
          </w:p>
        </w:tc>
        <w:tc>
          <w:tcPr>
            <w:tcW w:w="5103" w:type="dxa"/>
            <w:shd w:val="clear" w:color="auto" w:fill="auto"/>
          </w:tcPr>
          <w:p w14:paraId="24869F2D" w14:textId="77777777" w:rsidR="00A025F9" w:rsidRPr="003435AD" w:rsidRDefault="00A025F9" w:rsidP="00D4663E">
            <w:pPr>
              <w:spacing w:line="360" w:lineRule="auto"/>
              <w:rPr>
                <w:rFonts w:eastAsia="Calibri" w:cs="Times New Roman"/>
                <w:kern w:val="0"/>
                <w14:ligatures w14:val="none"/>
              </w:rPr>
            </w:pPr>
            <w:r w:rsidRPr="003435AD">
              <w:rPr>
                <w:rFonts w:eastAsia="Calibri" w:cs="Times New Roman"/>
                <w:kern w:val="0"/>
                <w14:ligatures w14:val="none"/>
              </w:rPr>
              <w:t>Voor alle woonruimtes geldt:</w:t>
            </w:r>
          </w:p>
          <w:p w14:paraId="5B9535A5" w14:textId="77777777" w:rsidR="00A025F9" w:rsidRPr="00572C31" w:rsidRDefault="00A025F9" w:rsidP="00A025F9">
            <w:pPr>
              <w:pStyle w:val="Lijstalinea"/>
              <w:numPr>
                <w:ilvl w:val="0"/>
                <w:numId w:val="13"/>
              </w:numPr>
              <w:spacing w:line="360" w:lineRule="auto"/>
              <w:rPr>
                <w:rFonts w:eastAsia="Calibri" w:cs="Times New Roman"/>
                <w:kern w:val="0"/>
                <w14:ligatures w14:val="none"/>
              </w:rPr>
            </w:pPr>
            <w:r>
              <w:rPr>
                <w:rFonts w:eastAsia="Calibri" w:cs="Times New Roman"/>
                <w:kern w:val="0"/>
                <w14:ligatures w14:val="none"/>
              </w:rPr>
              <w:t>d</w:t>
            </w:r>
            <w:r w:rsidRPr="00572C31">
              <w:rPr>
                <w:rFonts w:eastAsia="Calibri" w:cs="Times New Roman"/>
                <w:kern w:val="0"/>
                <w14:ligatures w14:val="none"/>
              </w:rPr>
              <w:t>e woonruimtes zijn geschikt voor het scheiden van wonen en zorg.</w:t>
            </w:r>
          </w:p>
          <w:p w14:paraId="0637F2E8" w14:textId="77777777" w:rsidR="00A025F9" w:rsidRPr="008D5E11" w:rsidRDefault="00A025F9" w:rsidP="00A025F9">
            <w:pPr>
              <w:pStyle w:val="Lijstalinea"/>
              <w:numPr>
                <w:ilvl w:val="0"/>
                <w:numId w:val="13"/>
              </w:numPr>
              <w:spacing w:line="360" w:lineRule="auto"/>
              <w:rPr>
                <w:rFonts w:eastAsia="Calibri" w:cs="Times New Roman"/>
                <w:kern w:val="0"/>
                <w14:ligatures w14:val="none"/>
              </w:rPr>
            </w:pPr>
            <w:r w:rsidRPr="008D5E11">
              <w:rPr>
                <w:rFonts w:eastAsia="Calibri" w:cs="Times New Roman"/>
                <w:kern w:val="0"/>
                <w14:ligatures w14:val="none"/>
              </w:rPr>
              <w:t>het huurtarief van de woonruimte moet beneden de huurgrens zijn om in aanmerking te komen voor huurtoeslag.</w:t>
            </w:r>
          </w:p>
          <w:p w14:paraId="2B6E5A57" w14:textId="77777777" w:rsidR="00A025F9" w:rsidRPr="008D5E11" w:rsidRDefault="00A025F9" w:rsidP="00A025F9">
            <w:pPr>
              <w:pStyle w:val="Lijstalinea"/>
              <w:numPr>
                <w:ilvl w:val="0"/>
                <w:numId w:val="13"/>
              </w:numPr>
              <w:spacing w:line="360" w:lineRule="auto"/>
              <w:rPr>
                <w:rFonts w:eastAsia="Calibri" w:cs="Times New Roman"/>
                <w:kern w:val="0"/>
                <w14:ligatures w14:val="none"/>
              </w:rPr>
            </w:pPr>
            <w:r w:rsidRPr="008D5E11">
              <w:rPr>
                <w:rFonts w:eastAsia="Calibri" w:cs="Times New Roman"/>
                <w:kern w:val="0"/>
                <w14:ligatures w14:val="none"/>
              </w:rPr>
              <w:t>de woonruimtes zijn eenvoudig, veilig en schoon.</w:t>
            </w:r>
          </w:p>
          <w:p w14:paraId="438C8DF4" w14:textId="77777777" w:rsidR="00A025F9" w:rsidRPr="008D5E11" w:rsidRDefault="00A025F9" w:rsidP="00A025F9">
            <w:pPr>
              <w:pStyle w:val="Lijstalinea"/>
              <w:numPr>
                <w:ilvl w:val="0"/>
                <w:numId w:val="13"/>
              </w:numPr>
              <w:spacing w:line="360" w:lineRule="auto"/>
              <w:rPr>
                <w:rFonts w:eastAsia="Calibri" w:cs="Times New Roman"/>
                <w:kern w:val="0"/>
                <w14:ligatures w14:val="none"/>
              </w:rPr>
            </w:pPr>
            <w:r w:rsidRPr="008D5E11">
              <w:rPr>
                <w:rFonts w:eastAsia="Calibri" w:cs="Times New Roman"/>
                <w:kern w:val="0"/>
                <w14:ligatures w14:val="none"/>
              </w:rPr>
              <w:t>de woonruimtes voldoen aan veiligheids- en hygiëne eisen.</w:t>
            </w:r>
          </w:p>
          <w:p w14:paraId="022E9506" w14:textId="77777777" w:rsidR="00A025F9" w:rsidRPr="008D5E11" w:rsidRDefault="00A025F9" w:rsidP="00A025F9">
            <w:pPr>
              <w:pStyle w:val="Lijstalinea"/>
              <w:numPr>
                <w:ilvl w:val="0"/>
                <w:numId w:val="13"/>
              </w:numPr>
              <w:spacing w:line="360" w:lineRule="auto"/>
              <w:rPr>
                <w:rFonts w:eastAsia="Calibri" w:cs="Times New Roman"/>
                <w:kern w:val="0"/>
                <w14:ligatures w14:val="none"/>
              </w:rPr>
            </w:pPr>
            <w:r w:rsidRPr="008D5E11">
              <w:rPr>
                <w:rFonts w:eastAsia="Calibri" w:cs="Times New Roman"/>
                <w:kern w:val="0"/>
                <w14:ligatures w14:val="none"/>
              </w:rPr>
              <w:t xml:space="preserve">aanbieder is in staat een rolstoelafhankelijke inwoner op te nemen. </w:t>
            </w:r>
          </w:p>
          <w:p w14:paraId="5017B051" w14:textId="77777777" w:rsidR="00A025F9" w:rsidRPr="008D5E11" w:rsidRDefault="00A025F9" w:rsidP="00A025F9">
            <w:pPr>
              <w:pStyle w:val="Lijstalinea"/>
              <w:numPr>
                <w:ilvl w:val="0"/>
                <w:numId w:val="13"/>
              </w:numPr>
              <w:spacing w:line="360" w:lineRule="auto"/>
              <w:rPr>
                <w:rFonts w:eastAsia="Calibri" w:cs="Times New Roman"/>
                <w:kern w:val="0"/>
                <w14:ligatures w14:val="none"/>
              </w:rPr>
            </w:pPr>
            <w:r w:rsidRPr="008D5E11">
              <w:rPr>
                <w:rFonts w:eastAsia="Calibri" w:cs="Times New Roman"/>
                <w:kern w:val="0"/>
                <w14:ligatures w14:val="none"/>
              </w:rPr>
              <w:t>de woonruimtes zijn in overeenstemming met de relevante bepalingen uit de Omgevingswet en het Besluit bouwwerken leefomgeving (</w:t>
            </w:r>
            <w:proofErr w:type="spellStart"/>
            <w:r w:rsidRPr="008D5E11">
              <w:rPr>
                <w:rFonts w:eastAsia="Calibri" w:cs="Times New Roman"/>
                <w:kern w:val="0"/>
                <w14:ligatures w14:val="none"/>
              </w:rPr>
              <w:t>Bbl</w:t>
            </w:r>
            <w:proofErr w:type="spellEnd"/>
            <w:r w:rsidRPr="008D5E11">
              <w:rPr>
                <w:rFonts w:eastAsia="Calibri" w:cs="Times New Roman"/>
                <w:kern w:val="0"/>
                <w14:ligatures w14:val="none"/>
              </w:rPr>
              <w:t>)</w:t>
            </w:r>
          </w:p>
          <w:p w14:paraId="37D3E28E" w14:textId="77777777" w:rsidR="00A025F9" w:rsidRPr="008D5E11" w:rsidRDefault="00A025F9" w:rsidP="00A025F9">
            <w:pPr>
              <w:pStyle w:val="Lijstalinea"/>
              <w:numPr>
                <w:ilvl w:val="0"/>
                <w:numId w:val="13"/>
              </w:numPr>
              <w:spacing w:line="360" w:lineRule="auto"/>
              <w:rPr>
                <w:rFonts w:eastAsia="Calibri" w:cs="Times New Roman"/>
                <w:kern w:val="0"/>
                <w14:ligatures w14:val="none"/>
              </w:rPr>
            </w:pPr>
            <w:r w:rsidRPr="008D5E11">
              <w:rPr>
                <w:rFonts w:eastAsia="Calibri" w:cs="Times New Roman"/>
                <w:kern w:val="0"/>
                <w14:ligatures w14:val="none"/>
              </w:rPr>
              <w:t>de woonruimtes zijn ingericht voor de doelgroep.</w:t>
            </w:r>
          </w:p>
          <w:p w14:paraId="56A724DF" w14:textId="77777777" w:rsidR="00A025F9" w:rsidRPr="008D5E11" w:rsidRDefault="00A025F9" w:rsidP="00A025F9">
            <w:pPr>
              <w:pStyle w:val="Lijstalinea"/>
              <w:numPr>
                <w:ilvl w:val="0"/>
                <w:numId w:val="13"/>
              </w:numPr>
              <w:spacing w:line="360" w:lineRule="auto"/>
              <w:rPr>
                <w:rFonts w:eastAsia="Calibri" w:cs="Times New Roman"/>
                <w:kern w:val="0"/>
                <w14:ligatures w14:val="none"/>
              </w:rPr>
            </w:pPr>
            <w:r w:rsidRPr="008D5E11">
              <w:rPr>
                <w:rFonts w:eastAsia="Calibri" w:cs="Times New Roman"/>
                <w:kern w:val="0"/>
                <w14:ligatures w14:val="none"/>
              </w:rPr>
              <w:t>de woning wordt gestoffeerd opgeleverd.</w:t>
            </w:r>
          </w:p>
          <w:p w14:paraId="653E5D32" w14:textId="77777777" w:rsidR="00A025F9" w:rsidRPr="008D5E11" w:rsidRDefault="00A025F9" w:rsidP="00A025F9">
            <w:pPr>
              <w:pStyle w:val="Lijstalinea"/>
              <w:numPr>
                <w:ilvl w:val="0"/>
                <w:numId w:val="13"/>
              </w:numPr>
              <w:spacing w:line="360" w:lineRule="auto"/>
              <w:rPr>
                <w:rFonts w:eastAsia="Calibri" w:cs="Times New Roman"/>
                <w:kern w:val="0"/>
                <w14:ligatures w14:val="none"/>
              </w:rPr>
            </w:pPr>
            <w:r w:rsidRPr="008D5E11">
              <w:rPr>
                <w:rFonts w:eastAsia="Calibri" w:cs="Times New Roman"/>
                <w:kern w:val="0"/>
                <w14:ligatures w14:val="none"/>
              </w:rPr>
              <w:t>de woning is beschikbaar voor één persoon. Alleen met toestemming van de gemeente mogen er maximaal 2 personen in een geclusterde woning wonen;</w:t>
            </w:r>
          </w:p>
          <w:p w14:paraId="248A2D5E" w14:textId="77777777" w:rsidR="00A025F9" w:rsidRPr="00AF5ECF" w:rsidRDefault="00A025F9" w:rsidP="00A025F9">
            <w:pPr>
              <w:pStyle w:val="Lijstalinea"/>
              <w:numPr>
                <w:ilvl w:val="0"/>
                <w:numId w:val="13"/>
              </w:numPr>
              <w:spacing w:line="360" w:lineRule="auto"/>
              <w:rPr>
                <w:rFonts w:eastAsia="Calibri" w:cs="Times New Roman"/>
                <w:kern w:val="0"/>
                <w14:ligatures w14:val="none"/>
              </w:rPr>
            </w:pPr>
            <w:r w:rsidRPr="00AF5ECF">
              <w:rPr>
                <w:rFonts w:eastAsia="Calibri" w:cs="Times New Roman"/>
                <w:kern w:val="0"/>
                <w14:ligatures w14:val="none"/>
              </w:rPr>
              <w:t>de woonruimtes voldoen aan de omschrijving van een zelfstandige woonruimte en:</w:t>
            </w:r>
          </w:p>
          <w:p w14:paraId="63FB3FB2" w14:textId="77777777" w:rsidR="00A025F9" w:rsidRPr="003435AD" w:rsidRDefault="00A025F9" w:rsidP="00A025F9">
            <w:pPr>
              <w:numPr>
                <w:ilvl w:val="1"/>
                <w:numId w:val="2"/>
              </w:numPr>
              <w:spacing w:line="360" w:lineRule="auto"/>
              <w:ind w:left="1147" w:hanging="425"/>
              <w:rPr>
                <w:rFonts w:eastAsia="Calibri" w:cs="Times New Roman"/>
                <w:kern w:val="0"/>
                <w14:ligatures w14:val="none"/>
              </w:rPr>
            </w:pPr>
            <w:r>
              <w:rPr>
                <w:rFonts w:eastAsia="Calibri" w:cs="Times New Roman"/>
                <w:kern w:val="0"/>
                <w14:ligatures w14:val="none"/>
              </w:rPr>
              <w:t>z</w:t>
            </w:r>
            <w:r w:rsidRPr="003435AD">
              <w:rPr>
                <w:rFonts w:eastAsia="Calibri" w:cs="Times New Roman"/>
                <w:kern w:val="0"/>
                <w14:ligatures w14:val="none"/>
              </w:rPr>
              <w:t>ijn voorzien van een eigen keukenblok met kookgelegenheid; én</w:t>
            </w:r>
          </w:p>
          <w:p w14:paraId="38C7739F" w14:textId="77777777" w:rsidR="00A025F9" w:rsidRPr="003435AD" w:rsidRDefault="00A025F9" w:rsidP="00A025F9">
            <w:pPr>
              <w:numPr>
                <w:ilvl w:val="1"/>
                <w:numId w:val="2"/>
              </w:numPr>
              <w:spacing w:line="360" w:lineRule="auto"/>
              <w:ind w:left="1147" w:hanging="425"/>
              <w:rPr>
                <w:rFonts w:eastAsia="Calibri" w:cs="Times New Roman"/>
                <w:kern w:val="0"/>
                <w14:ligatures w14:val="none"/>
              </w:rPr>
            </w:pPr>
            <w:r>
              <w:rPr>
                <w:rFonts w:eastAsia="Calibri" w:cs="Times New Roman"/>
                <w:kern w:val="0"/>
                <w14:ligatures w14:val="none"/>
              </w:rPr>
              <w:t>z</w:t>
            </w:r>
            <w:r w:rsidRPr="003435AD">
              <w:rPr>
                <w:rFonts w:eastAsia="Calibri" w:cs="Times New Roman"/>
                <w:kern w:val="0"/>
                <w14:ligatures w14:val="none"/>
              </w:rPr>
              <w:t>ijn voorzien van zelfstandige sanitaire voorzieningen.</w:t>
            </w:r>
          </w:p>
          <w:p w14:paraId="56AB5A13" w14:textId="77777777" w:rsidR="00A025F9" w:rsidRPr="003435AD" w:rsidRDefault="00A025F9" w:rsidP="00D4663E">
            <w:pPr>
              <w:spacing w:line="360" w:lineRule="auto"/>
              <w:rPr>
                <w:rFonts w:eastAsia="Calibri" w:cs="Times New Roman"/>
                <w:kern w:val="0"/>
                <w14:ligatures w14:val="none"/>
              </w:rPr>
            </w:pPr>
          </w:p>
          <w:p w14:paraId="06AB7767" w14:textId="77777777" w:rsidR="00A025F9" w:rsidRPr="00FB067B" w:rsidRDefault="00A025F9" w:rsidP="00D4663E">
            <w:pPr>
              <w:spacing w:line="360" w:lineRule="auto"/>
              <w:rPr>
                <w:rFonts w:eastAsia="Calibri" w:cs="Times New Roman"/>
                <w:color w:val="FF0000"/>
                <w:kern w:val="0"/>
                <w14:ligatures w14:val="none"/>
              </w:rPr>
            </w:pPr>
            <w:r w:rsidRPr="003435AD">
              <w:rPr>
                <w:rFonts w:eastAsia="Calibri" w:cs="Times New Roman"/>
                <w:kern w:val="0"/>
                <w14:ligatures w14:val="none"/>
              </w:rPr>
              <w:t>Andere voorzieningen zoals berging, wasgelegenheid en eventueel een gespreks-/ ontmoetingsruime kunnen gezamenlijk dan wel centraal worden georganiseerd.</w:t>
            </w:r>
          </w:p>
        </w:tc>
      </w:tr>
      <w:tr w:rsidR="00A025F9" w:rsidRPr="000A6583" w14:paraId="61FECA14" w14:textId="77777777" w:rsidTr="00D4663E">
        <w:tc>
          <w:tcPr>
            <w:tcW w:w="3957" w:type="dxa"/>
            <w:shd w:val="clear" w:color="auto" w:fill="auto"/>
          </w:tcPr>
          <w:p w14:paraId="3E05EAD4" w14:textId="77777777" w:rsidR="00A025F9" w:rsidRDefault="00A025F9" w:rsidP="00D4663E">
            <w:pPr>
              <w:rPr>
                <w:rFonts w:eastAsia="Calibri"/>
              </w:rPr>
            </w:pPr>
            <w:r w:rsidRPr="008C7A80">
              <w:rPr>
                <w:rFonts w:eastAsia="Calibri"/>
              </w:rPr>
              <w:lastRenderedPageBreak/>
              <w:t>Eisen omgeving</w:t>
            </w:r>
          </w:p>
        </w:tc>
        <w:tc>
          <w:tcPr>
            <w:tcW w:w="5103" w:type="dxa"/>
            <w:shd w:val="clear" w:color="auto" w:fill="auto"/>
          </w:tcPr>
          <w:p w14:paraId="040EA5F4" w14:textId="77777777" w:rsidR="00A025F9" w:rsidRPr="0084601E" w:rsidRDefault="00A025F9" w:rsidP="00D4663E">
            <w:pPr>
              <w:spacing w:line="360" w:lineRule="auto"/>
              <w:rPr>
                <w:rFonts w:eastAsia="Calibri" w:cs="Times New Roman"/>
                <w:kern w:val="0"/>
                <w14:ligatures w14:val="none"/>
              </w:rPr>
            </w:pPr>
            <w:r>
              <w:rPr>
                <w:rFonts w:eastAsia="Calibri" w:cs="Times New Roman"/>
                <w:kern w:val="0"/>
                <w14:ligatures w14:val="none"/>
              </w:rPr>
              <w:t>Aanbieder</w:t>
            </w:r>
            <w:r w:rsidRPr="0084601E">
              <w:rPr>
                <w:rFonts w:eastAsia="Calibri" w:cs="Times New Roman"/>
                <w:kern w:val="0"/>
                <w14:ligatures w14:val="none"/>
              </w:rPr>
              <w:t xml:space="preserve"> is verantwoordelijk voor de veiligheid rondom de woning en zorgt voor het waarborgen van de veiligheid voor bewoners, personeel en direct omwonenden. </w:t>
            </w:r>
          </w:p>
          <w:p w14:paraId="41013A70" w14:textId="77777777" w:rsidR="00A025F9" w:rsidRPr="0084601E" w:rsidRDefault="00A025F9" w:rsidP="00D4663E">
            <w:pPr>
              <w:spacing w:line="360" w:lineRule="auto"/>
              <w:rPr>
                <w:rFonts w:eastAsia="Calibri" w:cs="Times New Roman"/>
                <w:kern w:val="0"/>
                <w14:ligatures w14:val="none"/>
              </w:rPr>
            </w:pPr>
          </w:p>
          <w:p w14:paraId="672BA863" w14:textId="77777777" w:rsidR="00A025F9" w:rsidRPr="0084601E" w:rsidRDefault="00A025F9" w:rsidP="00D4663E">
            <w:pPr>
              <w:spacing w:line="360" w:lineRule="auto"/>
              <w:rPr>
                <w:rFonts w:eastAsia="Calibri" w:cs="Times New Roman"/>
                <w:kern w:val="0"/>
                <w14:ligatures w14:val="none"/>
              </w:rPr>
            </w:pPr>
            <w:r>
              <w:rPr>
                <w:rFonts w:eastAsia="Calibri" w:cs="Times New Roman"/>
                <w:kern w:val="0"/>
                <w14:ligatures w14:val="none"/>
              </w:rPr>
              <w:t>Aanbieder</w:t>
            </w:r>
            <w:r w:rsidRPr="0084601E">
              <w:rPr>
                <w:rFonts w:eastAsia="Calibri" w:cs="Times New Roman"/>
                <w:kern w:val="0"/>
                <w14:ligatures w14:val="none"/>
              </w:rPr>
              <w:t>:</w:t>
            </w:r>
          </w:p>
          <w:p w14:paraId="10E7C5AB" w14:textId="77777777" w:rsidR="00A025F9" w:rsidRPr="00AF5ECF" w:rsidRDefault="00A025F9" w:rsidP="00A025F9">
            <w:pPr>
              <w:pStyle w:val="Lijstalinea"/>
              <w:numPr>
                <w:ilvl w:val="0"/>
                <w:numId w:val="14"/>
              </w:numPr>
              <w:spacing w:line="360" w:lineRule="auto"/>
              <w:rPr>
                <w:rFonts w:eastAsia="Calibri" w:cs="Times New Roman"/>
                <w:kern w:val="0"/>
                <w14:ligatures w14:val="none"/>
              </w:rPr>
            </w:pPr>
            <w:r w:rsidRPr="00AF5ECF">
              <w:rPr>
                <w:rFonts w:eastAsia="Calibri" w:cs="Times New Roman"/>
                <w:kern w:val="0"/>
                <w14:ligatures w14:val="none"/>
              </w:rPr>
              <w:t>stelt in samenspraak met gemeente, omwonenden, direct betrokkenen en andere ketenpartners een beheersplan op, waarin afspraken worden opgenomen die zijn gemaakt om de veiligheid en leefbaarheid te borgen;</w:t>
            </w:r>
          </w:p>
          <w:p w14:paraId="2696F396" w14:textId="77777777" w:rsidR="00A025F9" w:rsidRPr="00AF5ECF" w:rsidRDefault="00A025F9" w:rsidP="00A025F9">
            <w:pPr>
              <w:pStyle w:val="Lijstalinea"/>
              <w:numPr>
                <w:ilvl w:val="0"/>
                <w:numId w:val="14"/>
              </w:numPr>
              <w:spacing w:line="360" w:lineRule="auto"/>
              <w:rPr>
                <w:rFonts w:eastAsia="Calibri" w:cs="Times New Roman"/>
                <w:kern w:val="0"/>
                <w14:ligatures w14:val="none"/>
              </w:rPr>
            </w:pPr>
            <w:r w:rsidRPr="00AF5ECF">
              <w:rPr>
                <w:rFonts w:eastAsia="Calibri" w:cs="Times New Roman"/>
                <w:kern w:val="0"/>
                <w14:ligatures w14:val="none"/>
              </w:rPr>
              <w:t>moet in het beheersplan minimaal opnemen welke interne en externe beheersmaatregelen worden genomen om de veiligheid te waarborgen en overlast te voorkomen en de wijze waarop gehandeld wordt wanneer zich een incident voordoet of een melding van overlast wordt gemaakt;</w:t>
            </w:r>
          </w:p>
          <w:p w14:paraId="080B7964" w14:textId="77777777" w:rsidR="00A025F9" w:rsidRPr="00AF5ECF" w:rsidRDefault="00A025F9" w:rsidP="00A025F9">
            <w:pPr>
              <w:pStyle w:val="Lijstalinea"/>
              <w:numPr>
                <w:ilvl w:val="0"/>
                <w:numId w:val="14"/>
              </w:numPr>
              <w:spacing w:line="360" w:lineRule="auto"/>
              <w:rPr>
                <w:rFonts w:eastAsia="Calibri" w:cs="Times New Roman"/>
                <w:kern w:val="0"/>
                <w14:ligatures w14:val="none"/>
              </w:rPr>
            </w:pPr>
            <w:r w:rsidRPr="00AF5ECF">
              <w:rPr>
                <w:rFonts w:eastAsia="Calibri" w:cs="Times New Roman"/>
                <w:kern w:val="0"/>
                <w14:ligatures w14:val="none"/>
              </w:rPr>
              <w:t>communiceert de wijze waarop de omgeving contact kan opnemen of meldingen kan doen;</w:t>
            </w:r>
          </w:p>
          <w:p w14:paraId="3B3CB823" w14:textId="77777777" w:rsidR="00A025F9" w:rsidRPr="00AF5ECF" w:rsidRDefault="00A025F9" w:rsidP="00A025F9">
            <w:pPr>
              <w:pStyle w:val="Lijstalinea"/>
              <w:numPr>
                <w:ilvl w:val="0"/>
                <w:numId w:val="14"/>
              </w:numPr>
              <w:spacing w:line="360" w:lineRule="auto"/>
              <w:rPr>
                <w:rFonts w:eastAsia="Calibri" w:cs="Times New Roman"/>
                <w:kern w:val="0"/>
                <w14:ligatures w14:val="none"/>
              </w:rPr>
            </w:pPr>
            <w:r w:rsidRPr="00AF5ECF">
              <w:rPr>
                <w:rFonts w:eastAsia="Calibri" w:cs="Times New Roman"/>
                <w:kern w:val="0"/>
                <w14:ligatures w14:val="none"/>
              </w:rPr>
              <w:t>treedt actief op bij incidenten, meldingen en klachten uit de omgeving en houdt toezicht in en om de locatie;</w:t>
            </w:r>
          </w:p>
          <w:p w14:paraId="2370E325" w14:textId="77777777" w:rsidR="00A025F9" w:rsidRPr="00AF5ECF" w:rsidRDefault="00A025F9" w:rsidP="00A025F9">
            <w:pPr>
              <w:pStyle w:val="Lijstalinea"/>
              <w:numPr>
                <w:ilvl w:val="0"/>
                <w:numId w:val="14"/>
              </w:numPr>
              <w:spacing w:line="360" w:lineRule="auto"/>
              <w:rPr>
                <w:rFonts w:eastAsia="Calibri" w:cs="Times New Roman"/>
                <w:kern w:val="0"/>
                <w14:ligatures w14:val="none"/>
              </w:rPr>
            </w:pPr>
            <w:r w:rsidRPr="00AF5ECF">
              <w:rPr>
                <w:rFonts w:eastAsia="Calibri" w:cs="Times New Roman"/>
                <w:kern w:val="0"/>
                <w14:ligatures w14:val="none"/>
              </w:rPr>
              <w:t>zorgt voor voldoende aantoonbare veiligheidsmaatregelen indien verschillende doelgroepen op één woonlocatie verblijven.</w:t>
            </w:r>
          </w:p>
          <w:p w14:paraId="3CC6C068" w14:textId="77777777" w:rsidR="00A025F9" w:rsidRPr="00AF5ECF" w:rsidRDefault="00A025F9" w:rsidP="00A025F9">
            <w:pPr>
              <w:pStyle w:val="Lijstalinea"/>
              <w:numPr>
                <w:ilvl w:val="0"/>
                <w:numId w:val="14"/>
              </w:numPr>
              <w:spacing w:line="360" w:lineRule="auto"/>
              <w:rPr>
                <w:rFonts w:eastAsia="Calibri" w:cs="Times New Roman"/>
                <w:kern w:val="0"/>
                <w14:ligatures w14:val="none"/>
              </w:rPr>
            </w:pPr>
            <w:r w:rsidRPr="00AF5ECF">
              <w:rPr>
                <w:rFonts w:eastAsia="Calibri" w:cs="Times New Roman"/>
                <w:kern w:val="0"/>
                <w14:ligatures w14:val="none"/>
              </w:rPr>
              <w:t>zorgt voor een goede communicatie met de omgeving, investeert hierin en neemt hierin verantwoordelijkheid.</w:t>
            </w:r>
          </w:p>
          <w:p w14:paraId="2FD037F0" w14:textId="77777777" w:rsidR="00A025F9" w:rsidRPr="00B85AEC" w:rsidRDefault="00A025F9" w:rsidP="00D4663E">
            <w:pPr>
              <w:ind w:left="316" w:hanging="316"/>
              <w:rPr>
                <w:rFonts w:eastAsia="Calibri" w:cs="Times New Roman"/>
                <w:color w:val="FF0000"/>
                <w:kern w:val="0"/>
                <w14:ligatures w14:val="none"/>
              </w:rPr>
            </w:pPr>
          </w:p>
        </w:tc>
      </w:tr>
      <w:tr w:rsidR="00A025F9" w:rsidRPr="000A6583" w14:paraId="2579D1D2" w14:textId="77777777" w:rsidTr="00D4663E">
        <w:tc>
          <w:tcPr>
            <w:tcW w:w="3957" w:type="dxa"/>
            <w:shd w:val="clear" w:color="auto" w:fill="auto"/>
          </w:tcPr>
          <w:p w14:paraId="069B3D95" w14:textId="77777777" w:rsidR="00A025F9" w:rsidRDefault="00A025F9" w:rsidP="00D4663E">
            <w:pPr>
              <w:spacing w:line="360" w:lineRule="auto"/>
              <w:rPr>
                <w:rFonts w:eastAsia="Calibri"/>
              </w:rPr>
            </w:pPr>
            <w:r>
              <w:rPr>
                <w:rFonts w:eastAsia="Calibri"/>
              </w:rPr>
              <w:t>Overige eisen</w:t>
            </w:r>
          </w:p>
        </w:tc>
        <w:tc>
          <w:tcPr>
            <w:tcW w:w="5103" w:type="dxa"/>
            <w:shd w:val="clear" w:color="auto" w:fill="auto"/>
          </w:tcPr>
          <w:p w14:paraId="0C962837" w14:textId="77777777" w:rsidR="00A025F9" w:rsidRPr="00AB0506" w:rsidRDefault="00A025F9" w:rsidP="00D4663E">
            <w:pPr>
              <w:spacing w:line="360" w:lineRule="auto"/>
              <w:ind w:left="316" w:hanging="316"/>
              <w:rPr>
                <w:rFonts w:eastAsia="Calibri" w:cs="Times New Roman"/>
                <w:b/>
                <w:i/>
                <w:kern w:val="0"/>
                <w14:ligatures w14:val="none"/>
              </w:rPr>
            </w:pPr>
            <w:r>
              <w:rPr>
                <w:rFonts w:eastAsia="Calibri" w:cs="Times New Roman"/>
                <w:kern w:val="0"/>
                <w14:ligatures w14:val="none"/>
              </w:rPr>
              <w:t>1.</w:t>
            </w:r>
            <w:r w:rsidRPr="00AB0506">
              <w:rPr>
                <w:rFonts w:eastAsia="Calibri" w:cs="Times New Roman"/>
                <w:kern w:val="0"/>
                <w14:ligatures w14:val="none"/>
              </w:rPr>
              <w:t xml:space="preserve">  Er wordt zo veel als mogelijk ingezet op een woonruimte in de gemeente van herkomst in samenwerking met de </w:t>
            </w:r>
            <w:r>
              <w:rPr>
                <w:rFonts w:eastAsia="Calibri" w:cs="Times New Roman"/>
                <w:kern w:val="0"/>
                <w14:ligatures w14:val="none"/>
              </w:rPr>
              <w:t>Regionale toegang</w:t>
            </w:r>
            <w:r w:rsidRPr="00AB0506">
              <w:rPr>
                <w:rFonts w:eastAsia="Calibri" w:cs="Times New Roman"/>
                <w:kern w:val="0"/>
                <w14:ligatures w14:val="none"/>
              </w:rPr>
              <w:t xml:space="preserve"> en de lokale gemeente.</w:t>
            </w:r>
          </w:p>
          <w:p w14:paraId="77918A76" w14:textId="77777777" w:rsidR="00A025F9" w:rsidRPr="00B85AEC" w:rsidRDefault="00A025F9" w:rsidP="00D4663E">
            <w:pPr>
              <w:spacing w:line="360" w:lineRule="auto"/>
              <w:ind w:left="316" w:hanging="316"/>
              <w:rPr>
                <w:rFonts w:eastAsia="Calibri" w:cs="Times New Roman"/>
                <w:color w:val="FF0000"/>
                <w:kern w:val="0"/>
                <w14:ligatures w14:val="none"/>
              </w:rPr>
            </w:pPr>
            <w:r>
              <w:rPr>
                <w:rFonts w:eastAsia="Calibri" w:cs="Times New Roman"/>
                <w:kern w:val="0"/>
                <w14:ligatures w14:val="none"/>
              </w:rPr>
              <w:t>2.</w:t>
            </w:r>
            <w:r w:rsidRPr="00AB0506">
              <w:rPr>
                <w:rFonts w:eastAsia="Calibri" w:cs="Times New Roman"/>
                <w:kern w:val="0"/>
                <w14:ligatures w14:val="none"/>
              </w:rPr>
              <w:t xml:space="preserve">  </w:t>
            </w:r>
            <w:r>
              <w:rPr>
                <w:rFonts w:eastAsia="Calibri" w:cs="Times New Roman"/>
                <w:kern w:val="0"/>
                <w14:ligatures w14:val="none"/>
              </w:rPr>
              <w:t>Aanbieder</w:t>
            </w:r>
            <w:r w:rsidRPr="00AB0506">
              <w:rPr>
                <w:rFonts w:eastAsia="Calibri" w:cs="Times New Roman"/>
                <w:kern w:val="0"/>
                <w14:ligatures w14:val="none"/>
              </w:rPr>
              <w:t xml:space="preserve"> maakt afspraken met de ketenpartners </w:t>
            </w:r>
            <w:r w:rsidRPr="00AB0506">
              <w:rPr>
                <w:rFonts w:eastAsia="Calibri" w:cs="Times New Roman"/>
                <w:kern w:val="0"/>
                <w14:ligatures w14:val="none"/>
              </w:rPr>
              <w:lastRenderedPageBreak/>
              <w:t xml:space="preserve">zorg en veiligheid, </w:t>
            </w:r>
            <w:proofErr w:type="spellStart"/>
            <w:r w:rsidRPr="00AB0506">
              <w:rPr>
                <w:rFonts w:eastAsia="Calibri" w:cs="Times New Roman"/>
                <w:kern w:val="0"/>
                <w14:ligatures w14:val="none"/>
              </w:rPr>
              <w:t>welzijns</w:t>
            </w:r>
            <w:r>
              <w:rPr>
                <w:rFonts w:eastAsia="Calibri" w:cs="Times New Roman"/>
                <w:kern w:val="0"/>
                <w14:ligatures w14:val="none"/>
              </w:rPr>
              <w:t>Aanbieder</w:t>
            </w:r>
            <w:r w:rsidRPr="00AB0506">
              <w:rPr>
                <w:rFonts w:eastAsia="Calibri" w:cs="Times New Roman"/>
                <w:kern w:val="0"/>
                <w14:ligatures w14:val="none"/>
              </w:rPr>
              <w:t>s</w:t>
            </w:r>
            <w:proofErr w:type="spellEnd"/>
            <w:r w:rsidRPr="00AB0506">
              <w:rPr>
                <w:rFonts w:eastAsia="Calibri" w:cs="Times New Roman"/>
                <w:kern w:val="0"/>
                <w14:ligatures w14:val="none"/>
              </w:rPr>
              <w:t>, woningcorporaties en lokale gemeenten.</w:t>
            </w:r>
          </w:p>
        </w:tc>
      </w:tr>
      <w:tr w:rsidR="00A025F9" w:rsidRPr="000A6583" w14:paraId="0B872F41" w14:textId="77777777" w:rsidTr="00D4663E">
        <w:tc>
          <w:tcPr>
            <w:tcW w:w="3957" w:type="dxa"/>
            <w:shd w:val="clear" w:color="auto" w:fill="auto"/>
          </w:tcPr>
          <w:p w14:paraId="4D732FFE" w14:textId="77777777" w:rsidR="00A025F9" w:rsidRDefault="00A025F9" w:rsidP="00D4663E">
            <w:pPr>
              <w:spacing w:line="360" w:lineRule="auto"/>
              <w:rPr>
                <w:rFonts w:eastAsia="Calibri"/>
              </w:rPr>
            </w:pPr>
            <w:r w:rsidRPr="0084601E">
              <w:rPr>
                <w:rFonts w:eastAsia="Calibri"/>
              </w:rPr>
              <w:lastRenderedPageBreak/>
              <w:t>Meldcode</w:t>
            </w:r>
          </w:p>
          <w:p w14:paraId="570500C8" w14:textId="77777777" w:rsidR="00A025F9" w:rsidRDefault="00A025F9" w:rsidP="00D4663E">
            <w:pPr>
              <w:spacing w:line="360" w:lineRule="auto"/>
              <w:rPr>
                <w:rFonts w:eastAsia="Calibri"/>
              </w:rPr>
            </w:pPr>
          </w:p>
        </w:tc>
        <w:tc>
          <w:tcPr>
            <w:tcW w:w="5103" w:type="dxa"/>
            <w:shd w:val="clear" w:color="auto" w:fill="auto"/>
          </w:tcPr>
          <w:p w14:paraId="75FBECDE" w14:textId="77777777" w:rsidR="00A025F9" w:rsidRPr="00EF4A08" w:rsidRDefault="00A025F9" w:rsidP="00D4663E">
            <w:pPr>
              <w:spacing w:line="360" w:lineRule="auto"/>
              <w:ind w:left="257" w:hanging="257"/>
              <w:rPr>
                <w:rFonts w:eastAsia="Calibri" w:cs="Times New Roman"/>
                <w:kern w:val="0"/>
                <w14:ligatures w14:val="none"/>
              </w:rPr>
            </w:pPr>
            <w:r w:rsidRPr="00EF4A08">
              <w:rPr>
                <w:rFonts w:eastAsia="Calibri" w:cs="Times New Roman"/>
                <w:kern w:val="0"/>
                <w14:ligatures w14:val="none"/>
              </w:rPr>
              <w:t xml:space="preserve">1. </w:t>
            </w:r>
            <w:r>
              <w:rPr>
                <w:rFonts w:eastAsia="Calibri" w:cs="Times New Roman"/>
                <w:kern w:val="0"/>
                <w14:ligatures w14:val="none"/>
              </w:rPr>
              <w:t>Aanbieder</w:t>
            </w:r>
            <w:r w:rsidRPr="00EF4A08">
              <w:rPr>
                <w:rFonts w:eastAsia="Calibri" w:cs="Times New Roman"/>
                <w:kern w:val="0"/>
                <w14:ligatures w14:val="none"/>
              </w:rPr>
              <w:t xml:space="preserve"> hanteert voor zijn medewerkers aantoonbaar een meldcode waarin stapsgewijs wordt aangegeven hoe met signalen van huiselijk geweld of kindermishandeling wordt omgegaan. </w:t>
            </w:r>
            <w:r>
              <w:rPr>
                <w:rFonts w:eastAsia="Calibri" w:cs="Times New Roman"/>
                <w:kern w:val="0"/>
                <w14:ligatures w14:val="none"/>
              </w:rPr>
              <w:t>Aanbieder</w:t>
            </w:r>
            <w:r w:rsidRPr="00EF4A08">
              <w:rPr>
                <w:rFonts w:eastAsia="Calibri" w:cs="Times New Roman"/>
                <w:kern w:val="0"/>
                <w14:ligatures w14:val="none"/>
              </w:rPr>
              <w:t xml:space="preserve"> werkt bij de aanpak van huiselijk geweld en kindermishandeling volgens de visie gefaseerd samenwerken aan veiligheid. De meldcode draagt er toe bij dat zo snel en adequaat mogelijk hulp kan worden geboden. </w:t>
            </w:r>
          </w:p>
          <w:p w14:paraId="5CBAF649" w14:textId="77777777" w:rsidR="00A025F9" w:rsidRDefault="00A025F9" w:rsidP="00D4663E">
            <w:pPr>
              <w:spacing w:line="360" w:lineRule="auto"/>
              <w:ind w:left="257" w:hanging="257"/>
              <w:rPr>
                <w:rFonts w:eastAsia="Calibri" w:cs="Times New Roman"/>
                <w:color w:val="FF0000"/>
                <w:kern w:val="0"/>
                <w14:ligatures w14:val="none"/>
              </w:rPr>
            </w:pPr>
            <w:r w:rsidRPr="00EF4A08">
              <w:rPr>
                <w:rFonts w:eastAsia="Calibri" w:cs="Times New Roman"/>
                <w:kern w:val="0"/>
                <w14:ligatures w14:val="none"/>
              </w:rPr>
              <w:t>2.</w:t>
            </w:r>
            <w:r w:rsidRPr="00EF4A08">
              <w:rPr>
                <w:rFonts w:eastAsia="Calibri" w:cs="Times New Roman"/>
                <w:kern w:val="0"/>
                <w14:ligatures w14:val="none"/>
              </w:rPr>
              <w:tab/>
            </w:r>
            <w:r>
              <w:rPr>
                <w:rFonts w:eastAsia="Calibri" w:cs="Times New Roman"/>
                <w:kern w:val="0"/>
                <w14:ligatures w14:val="none"/>
              </w:rPr>
              <w:t>Aanbieder</w:t>
            </w:r>
            <w:r w:rsidRPr="00EF4A08">
              <w:rPr>
                <w:rFonts w:eastAsia="Calibri" w:cs="Times New Roman"/>
                <w:kern w:val="0"/>
                <w14:ligatures w14:val="none"/>
              </w:rPr>
              <w:t xml:space="preserve"> bevordert aantoonbaar de kennis en het gebruik van de meldcode.</w:t>
            </w:r>
          </w:p>
        </w:tc>
      </w:tr>
      <w:tr w:rsidR="00A025F9" w:rsidRPr="000A6583" w14:paraId="1A67ED92" w14:textId="77777777" w:rsidTr="00D4663E">
        <w:tc>
          <w:tcPr>
            <w:tcW w:w="3957" w:type="dxa"/>
            <w:shd w:val="clear" w:color="auto" w:fill="auto"/>
          </w:tcPr>
          <w:p w14:paraId="5C2C9732" w14:textId="77777777" w:rsidR="00A025F9" w:rsidRPr="00857B80" w:rsidRDefault="00A025F9" w:rsidP="00D4663E">
            <w:pPr>
              <w:spacing w:line="360" w:lineRule="auto"/>
              <w:rPr>
                <w:rFonts w:eastAsia="Calibri"/>
              </w:rPr>
            </w:pPr>
            <w:r w:rsidRPr="0084601E">
              <w:rPr>
                <w:rFonts w:eastAsia="Calibri"/>
              </w:rPr>
              <w:t>Klachtenregeling</w:t>
            </w:r>
          </w:p>
          <w:p w14:paraId="35B1370D" w14:textId="77777777" w:rsidR="00A025F9" w:rsidRPr="00857B80" w:rsidRDefault="00A025F9" w:rsidP="00D4663E">
            <w:pPr>
              <w:spacing w:line="360" w:lineRule="auto"/>
              <w:rPr>
                <w:rFonts w:eastAsia="Calibri"/>
                <w:color w:val="FF0000"/>
              </w:rPr>
            </w:pPr>
          </w:p>
        </w:tc>
        <w:tc>
          <w:tcPr>
            <w:tcW w:w="5103" w:type="dxa"/>
            <w:shd w:val="clear" w:color="auto" w:fill="auto"/>
          </w:tcPr>
          <w:p w14:paraId="6A99B80D" w14:textId="77777777" w:rsidR="00A025F9" w:rsidRPr="00EF4A08" w:rsidRDefault="00A025F9" w:rsidP="00D4663E">
            <w:pPr>
              <w:spacing w:line="360" w:lineRule="auto"/>
              <w:ind w:left="257" w:hanging="257"/>
              <w:rPr>
                <w:rFonts w:eastAsia="Calibri" w:cs="Times New Roman"/>
                <w:kern w:val="0"/>
                <w14:ligatures w14:val="none"/>
              </w:rPr>
            </w:pPr>
            <w:r w:rsidRPr="00064E45">
              <w:rPr>
                <w:rFonts w:eastAsia="Calibri" w:cs="Times New Roman"/>
                <w:kern w:val="0"/>
                <w14:ligatures w14:val="none"/>
              </w:rPr>
              <w:t>1.</w:t>
            </w:r>
            <w:r>
              <w:rPr>
                <w:rFonts w:eastAsia="Calibri" w:cs="Times New Roman"/>
                <w:color w:val="FF0000"/>
                <w:kern w:val="0"/>
                <w14:ligatures w14:val="none"/>
              </w:rPr>
              <w:t xml:space="preserve"> </w:t>
            </w:r>
            <w:r>
              <w:rPr>
                <w:rFonts w:eastAsia="Calibri" w:cs="Times New Roman"/>
                <w:kern w:val="0"/>
                <w14:ligatures w14:val="none"/>
              </w:rPr>
              <w:t>Aanbieder</w:t>
            </w:r>
            <w:r w:rsidRPr="00EF4A08">
              <w:rPr>
                <w:rFonts w:eastAsia="Calibri" w:cs="Times New Roman"/>
                <w:kern w:val="0"/>
                <w14:ligatures w14:val="none"/>
              </w:rPr>
              <w:t xml:space="preserve"> hanteert aantoonbaar een effectieve, laagdrempelige interne en externe klachten- en/of geschillenregeling en maakt duidelijk kenbaar aan </w:t>
            </w:r>
            <w:r w:rsidRPr="00064E45">
              <w:rPr>
                <w:rFonts w:eastAsia="Calibri" w:cs="Times New Roman"/>
                <w:kern w:val="0"/>
                <w14:ligatures w14:val="none"/>
              </w:rPr>
              <w:t>inwoners</w:t>
            </w:r>
            <w:r w:rsidRPr="00EF4A08">
              <w:rPr>
                <w:rFonts w:eastAsia="Calibri" w:cs="Times New Roman"/>
                <w:kern w:val="0"/>
                <w14:ligatures w14:val="none"/>
              </w:rPr>
              <w:t xml:space="preserve"> hoe zij een klacht</w:t>
            </w:r>
            <w:r w:rsidRPr="00EF4A08">
              <w:rPr>
                <w:rFonts w:eastAsia="Calibri" w:cs="Times New Roman"/>
                <w:kern w:val="0"/>
                <w:vertAlign w:val="superscript"/>
                <w14:ligatures w14:val="none"/>
              </w:rPr>
              <w:footnoteReference w:id="2"/>
            </w:r>
            <w:r w:rsidRPr="00EF4A08">
              <w:rPr>
                <w:rFonts w:eastAsia="Calibri" w:cs="Times New Roman"/>
                <w:kern w:val="0"/>
                <w14:ligatures w14:val="none"/>
              </w:rPr>
              <w:t xml:space="preserve"> kunnen indienen. Dit betekent dat de </w:t>
            </w:r>
            <w:r w:rsidRPr="00064E45">
              <w:rPr>
                <w:rFonts w:eastAsia="Calibri" w:cs="Times New Roman"/>
                <w:kern w:val="0"/>
                <w14:ligatures w14:val="none"/>
              </w:rPr>
              <w:t>inwoner</w:t>
            </w:r>
            <w:r w:rsidRPr="00EF4A08">
              <w:rPr>
                <w:rFonts w:eastAsia="Calibri" w:cs="Times New Roman"/>
                <w:kern w:val="0"/>
                <w14:ligatures w14:val="none"/>
              </w:rPr>
              <w:t xml:space="preserve"> op eenvoudige wijze zijn klachten kenbaar kan maken en dat het voor de </w:t>
            </w:r>
            <w:r w:rsidRPr="00064E45">
              <w:rPr>
                <w:rFonts w:eastAsia="Calibri" w:cs="Times New Roman"/>
                <w:kern w:val="0"/>
                <w14:ligatures w14:val="none"/>
              </w:rPr>
              <w:t>inwoner</w:t>
            </w:r>
            <w:r w:rsidRPr="00EF4A08">
              <w:rPr>
                <w:rFonts w:eastAsia="Calibri" w:cs="Times New Roman"/>
                <w:kern w:val="0"/>
                <w14:ligatures w14:val="none"/>
              </w:rPr>
              <w:t xml:space="preserve"> helder is wat er met de klacht wordt gedaan. </w:t>
            </w:r>
          </w:p>
          <w:p w14:paraId="2636ABC2" w14:textId="77777777" w:rsidR="00A025F9" w:rsidRDefault="00A025F9" w:rsidP="00D4663E">
            <w:pPr>
              <w:spacing w:line="360" w:lineRule="auto"/>
              <w:ind w:left="257" w:hanging="257"/>
              <w:rPr>
                <w:rFonts w:eastAsia="Calibri" w:cs="Times New Roman"/>
                <w:color w:val="FF0000"/>
                <w:kern w:val="0"/>
                <w14:ligatures w14:val="none"/>
              </w:rPr>
            </w:pPr>
            <w:r w:rsidRPr="00EF4A08">
              <w:rPr>
                <w:rFonts w:eastAsia="Calibri" w:cs="Times New Roman"/>
                <w:kern w:val="0"/>
                <w14:ligatures w14:val="none"/>
              </w:rPr>
              <w:t>2</w:t>
            </w:r>
            <w:r w:rsidRPr="00064E45">
              <w:rPr>
                <w:rFonts w:eastAsia="Calibri" w:cs="Times New Roman"/>
                <w:kern w:val="0"/>
                <w14:ligatures w14:val="none"/>
              </w:rPr>
              <w:t xml:space="preserve">. </w:t>
            </w:r>
            <w:r w:rsidRPr="00EF4A08">
              <w:rPr>
                <w:rFonts w:eastAsia="Calibri" w:cs="Times New Roman"/>
                <w:kern w:val="0"/>
                <w14:ligatures w14:val="none"/>
              </w:rPr>
              <w:tab/>
            </w:r>
            <w:r>
              <w:rPr>
                <w:rFonts w:eastAsia="Calibri" w:cs="Times New Roman"/>
                <w:kern w:val="0"/>
                <w14:ligatures w14:val="none"/>
              </w:rPr>
              <w:t>Aanbieder</w:t>
            </w:r>
            <w:r w:rsidRPr="00EF4A08">
              <w:rPr>
                <w:rFonts w:eastAsia="Calibri" w:cs="Times New Roman"/>
                <w:kern w:val="0"/>
                <w14:ligatures w14:val="none"/>
              </w:rPr>
              <w:t xml:space="preserve"> levert één maal per jaar een totaalrapportage aan van ontvangen klachten over de dienstverlening naar aard en oorzaak met verbeterpunten volgens een door de Centrumgemeente vastgesteld format (te vinden via </w:t>
            </w:r>
            <w:hyperlink r:id="rId11" w:history="1">
              <w:r w:rsidRPr="00EF4A08">
                <w:rPr>
                  <w:rStyle w:val="Hyperlink"/>
                  <w:rFonts w:eastAsia="Calibri" w:cs="Times New Roman"/>
                  <w:kern w:val="0"/>
                  <w14:ligatures w14:val="none"/>
                </w:rPr>
                <w:t>www.RIWMO.nl</w:t>
              </w:r>
            </w:hyperlink>
            <w:r w:rsidRPr="00EF4A08">
              <w:rPr>
                <w:rFonts w:eastAsia="Calibri" w:cs="Times New Roman"/>
                <w:kern w:val="0"/>
                <w14:ligatures w14:val="none"/>
              </w:rPr>
              <w:t xml:space="preserve">). </w:t>
            </w:r>
          </w:p>
        </w:tc>
      </w:tr>
      <w:tr w:rsidR="00A025F9" w:rsidRPr="000A6583" w14:paraId="4F25A1FD" w14:textId="77777777" w:rsidTr="00D4663E">
        <w:tc>
          <w:tcPr>
            <w:tcW w:w="3957" w:type="dxa"/>
            <w:shd w:val="clear" w:color="auto" w:fill="auto"/>
          </w:tcPr>
          <w:p w14:paraId="2011C771" w14:textId="77777777" w:rsidR="00A025F9" w:rsidRDefault="00A025F9" w:rsidP="00D4663E">
            <w:pPr>
              <w:rPr>
                <w:rFonts w:eastAsia="Calibri"/>
              </w:rPr>
            </w:pPr>
            <w:r w:rsidRPr="0084601E">
              <w:rPr>
                <w:rFonts w:eastAsia="Calibri"/>
              </w:rPr>
              <w:t>Privacy</w:t>
            </w:r>
          </w:p>
        </w:tc>
        <w:tc>
          <w:tcPr>
            <w:tcW w:w="5103" w:type="dxa"/>
            <w:shd w:val="clear" w:color="auto" w:fill="auto"/>
          </w:tcPr>
          <w:p w14:paraId="651D05E0" w14:textId="77777777" w:rsidR="00A025F9" w:rsidRPr="00064E45" w:rsidRDefault="00A025F9" w:rsidP="00D4663E">
            <w:pPr>
              <w:spacing w:line="360" w:lineRule="auto"/>
              <w:ind w:left="318" w:hanging="318"/>
              <w:rPr>
                <w:rFonts w:eastAsia="Calibri" w:cs="Times New Roman"/>
                <w:kern w:val="0"/>
                <w14:ligatures w14:val="none"/>
              </w:rPr>
            </w:pPr>
            <w:r w:rsidRPr="00064E45">
              <w:rPr>
                <w:rFonts w:eastAsia="Calibri" w:cs="Times New Roman"/>
                <w:kern w:val="0"/>
                <w14:ligatures w14:val="none"/>
              </w:rPr>
              <w:t xml:space="preserve">1. </w:t>
            </w:r>
            <w:r>
              <w:rPr>
                <w:rFonts w:eastAsia="Calibri" w:cs="Times New Roman"/>
                <w:kern w:val="0"/>
                <w14:ligatures w14:val="none"/>
              </w:rPr>
              <w:t>Aanbieder</w:t>
            </w:r>
            <w:r w:rsidRPr="00064E45">
              <w:rPr>
                <w:rFonts w:eastAsia="Calibri" w:cs="Times New Roman"/>
                <w:kern w:val="0"/>
                <w14:ligatures w14:val="none"/>
              </w:rPr>
              <w:t xml:space="preserve"> zorgt ervoor dat de privacy van de inwoner is gewaarborgd.</w:t>
            </w:r>
          </w:p>
          <w:p w14:paraId="25775BB0" w14:textId="77777777" w:rsidR="00A025F9" w:rsidRPr="00064E45" w:rsidRDefault="00A025F9" w:rsidP="00D4663E">
            <w:pPr>
              <w:spacing w:line="360" w:lineRule="auto"/>
              <w:ind w:left="318" w:hanging="318"/>
              <w:rPr>
                <w:rFonts w:eastAsia="Calibri" w:cs="Times New Roman"/>
                <w:kern w:val="0"/>
                <w14:ligatures w14:val="none"/>
              </w:rPr>
            </w:pPr>
            <w:r w:rsidRPr="00064E45">
              <w:rPr>
                <w:rFonts w:eastAsia="Calibri" w:cs="Times New Roman"/>
                <w:kern w:val="0"/>
                <w14:ligatures w14:val="none"/>
              </w:rPr>
              <w:t>2.</w:t>
            </w:r>
            <w:r w:rsidRPr="00064E45">
              <w:rPr>
                <w:rFonts w:eastAsia="Calibri" w:cs="Times New Roman"/>
                <w:kern w:val="0"/>
                <w14:ligatures w14:val="none"/>
              </w:rPr>
              <w:tab/>
              <w:t xml:space="preserve">Ter uitvoering van de overeenkomst verwerkt </w:t>
            </w:r>
            <w:r>
              <w:rPr>
                <w:rFonts w:eastAsia="Calibri" w:cs="Times New Roman"/>
                <w:kern w:val="0"/>
                <w14:ligatures w14:val="none"/>
              </w:rPr>
              <w:t>Aanbieder</w:t>
            </w:r>
            <w:r w:rsidRPr="00064E45">
              <w:rPr>
                <w:rFonts w:eastAsia="Calibri" w:cs="Times New Roman"/>
                <w:kern w:val="0"/>
                <w14:ligatures w14:val="none"/>
              </w:rPr>
              <w:t xml:space="preserve"> persoonsgegevens in de zin van de Algemene Verordening Gegevensbescherming (AVG), waarbij </w:t>
            </w:r>
            <w:r>
              <w:rPr>
                <w:rFonts w:eastAsia="Calibri" w:cs="Times New Roman"/>
                <w:kern w:val="0"/>
                <w14:ligatures w14:val="none"/>
              </w:rPr>
              <w:t>Aanbieder</w:t>
            </w:r>
            <w:r w:rsidRPr="00064E45">
              <w:rPr>
                <w:rFonts w:eastAsia="Calibri" w:cs="Times New Roman"/>
                <w:kern w:val="0"/>
                <w14:ligatures w14:val="none"/>
              </w:rPr>
              <w:t xml:space="preserve"> en de gemeenten ieder zelfstandig verwerkingsverantwoordelijke zijn. </w:t>
            </w:r>
          </w:p>
          <w:p w14:paraId="6F052555" w14:textId="77777777" w:rsidR="00A025F9" w:rsidRPr="00064E45" w:rsidRDefault="00A025F9" w:rsidP="00D4663E">
            <w:pPr>
              <w:spacing w:line="360" w:lineRule="auto"/>
              <w:ind w:left="318" w:hanging="318"/>
              <w:rPr>
                <w:rFonts w:eastAsia="Calibri" w:cs="Times New Roman"/>
                <w:kern w:val="0"/>
                <w14:ligatures w14:val="none"/>
              </w:rPr>
            </w:pPr>
            <w:r w:rsidRPr="00064E45">
              <w:rPr>
                <w:rFonts w:eastAsia="Calibri" w:cs="Times New Roman"/>
                <w:kern w:val="0"/>
                <w14:ligatures w14:val="none"/>
              </w:rPr>
              <w:t>3.</w:t>
            </w:r>
            <w:r w:rsidRPr="00064E45">
              <w:rPr>
                <w:rFonts w:eastAsia="Calibri" w:cs="Times New Roman"/>
                <w:kern w:val="0"/>
                <w14:ligatures w14:val="none"/>
              </w:rPr>
              <w:tab/>
            </w:r>
            <w:r>
              <w:rPr>
                <w:rFonts w:eastAsia="Calibri" w:cs="Times New Roman"/>
                <w:kern w:val="0"/>
                <w14:ligatures w14:val="none"/>
              </w:rPr>
              <w:t>Aanbieder</w:t>
            </w:r>
            <w:r w:rsidRPr="00064E45">
              <w:rPr>
                <w:rFonts w:eastAsia="Calibri" w:cs="Times New Roman"/>
                <w:kern w:val="0"/>
                <w14:ligatures w14:val="none"/>
              </w:rPr>
              <w:t xml:space="preserve"> handelt bij de verwerking van persoonsgegevens in overeenstemming met de toepasselijke wet- en regelgeving betreffende de verwerking van persoonsgegevens. </w:t>
            </w:r>
          </w:p>
          <w:p w14:paraId="33762923" w14:textId="77777777" w:rsidR="00A025F9" w:rsidRPr="00064E45" w:rsidRDefault="00A025F9" w:rsidP="00D4663E">
            <w:pPr>
              <w:spacing w:line="360" w:lineRule="auto"/>
              <w:ind w:left="318" w:hanging="318"/>
              <w:rPr>
                <w:rFonts w:eastAsia="Calibri" w:cs="Times New Roman"/>
                <w:kern w:val="0"/>
                <w14:ligatures w14:val="none"/>
              </w:rPr>
            </w:pPr>
            <w:r w:rsidRPr="00064E45">
              <w:rPr>
                <w:rFonts w:eastAsia="Calibri" w:cs="Times New Roman"/>
                <w:kern w:val="0"/>
                <w14:ligatures w14:val="none"/>
              </w:rPr>
              <w:t>4.</w:t>
            </w:r>
            <w:r w:rsidRPr="00064E45">
              <w:rPr>
                <w:rFonts w:eastAsia="Calibri" w:cs="Times New Roman"/>
                <w:kern w:val="0"/>
                <w14:ligatures w14:val="none"/>
              </w:rPr>
              <w:tab/>
              <w:t xml:space="preserve">Partijen stellen elkaar te allen tijde in staat om binnen de wettelijke termijnen te voldoen aan de </w:t>
            </w:r>
            <w:r w:rsidRPr="00064E45">
              <w:rPr>
                <w:rFonts w:eastAsia="Calibri" w:cs="Times New Roman"/>
                <w:kern w:val="0"/>
                <w14:ligatures w14:val="none"/>
              </w:rPr>
              <w:lastRenderedPageBreak/>
              <w:t xml:space="preserve">verplichtingen op grond van de AVG. </w:t>
            </w:r>
          </w:p>
          <w:p w14:paraId="5714F5E9" w14:textId="77777777" w:rsidR="00A025F9" w:rsidRPr="00064E45" w:rsidRDefault="00A025F9" w:rsidP="00D4663E">
            <w:pPr>
              <w:spacing w:line="360" w:lineRule="auto"/>
              <w:ind w:left="318" w:hanging="318"/>
              <w:rPr>
                <w:rFonts w:eastAsia="Calibri" w:cs="Times New Roman"/>
                <w:kern w:val="0"/>
                <w14:ligatures w14:val="none"/>
              </w:rPr>
            </w:pPr>
            <w:r w:rsidRPr="00064E45">
              <w:rPr>
                <w:rFonts w:eastAsia="Calibri" w:cs="Times New Roman"/>
                <w:kern w:val="0"/>
                <w14:ligatures w14:val="none"/>
              </w:rPr>
              <w:t>5.</w:t>
            </w:r>
            <w:r w:rsidRPr="00064E45">
              <w:rPr>
                <w:rFonts w:eastAsia="Calibri" w:cs="Times New Roman"/>
                <w:kern w:val="0"/>
                <w14:ligatures w14:val="none"/>
              </w:rPr>
              <w:tab/>
            </w:r>
            <w:r>
              <w:rPr>
                <w:rFonts w:eastAsia="Calibri" w:cs="Times New Roman"/>
                <w:kern w:val="0"/>
                <w14:ligatures w14:val="none"/>
              </w:rPr>
              <w:t>Aanbieder</w:t>
            </w:r>
            <w:r w:rsidRPr="00064E45">
              <w:rPr>
                <w:rFonts w:eastAsia="Calibri" w:cs="Times New Roman"/>
                <w:kern w:val="0"/>
                <w14:ligatures w14:val="none"/>
              </w:rPr>
              <w:t xml:space="preserve"> verwerkt de persoonsgegevens niet voor enig ander doel dan noodzakelijk is voor het verrichten van de overeengekomen ondersteuning, behoudens afwijkende wettelijke verplichtingen. </w:t>
            </w:r>
          </w:p>
          <w:p w14:paraId="5A2ACF73" w14:textId="77777777" w:rsidR="00A025F9" w:rsidRPr="00064E45" w:rsidRDefault="00A025F9" w:rsidP="00D4663E">
            <w:pPr>
              <w:spacing w:line="360" w:lineRule="auto"/>
              <w:ind w:left="318" w:hanging="318"/>
              <w:rPr>
                <w:rFonts w:eastAsia="Calibri" w:cs="Times New Roman"/>
                <w:kern w:val="0"/>
                <w14:ligatures w14:val="none"/>
              </w:rPr>
            </w:pPr>
            <w:r w:rsidRPr="00064E45">
              <w:rPr>
                <w:rFonts w:eastAsia="Calibri" w:cs="Times New Roman"/>
                <w:kern w:val="0"/>
                <w14:ligatures w14:val="none"/>
              </w:rPr>
              <w:t>6.</w:t>
            </w:r>
            <w:r w:rsidRPr="00064E45">
              <w:rPr>
                <w:rFonts w:eastAsia="Calibri" w:cs="Times New Roman"/>
                <w:kern w:val="0"/>
                <w14:ligatures w14:val="none"/>
              </w:rPr>
              <w:tab/>
            </w:r>
            <w:r>
              <w:rPr>
                <w:rFonts w:eastAsia="Calibri" w:cs="Times New Roman"/>
                <w:kern w:val="0"/>
                <w14:ligatures w14:val="none"/>
              </w:rPr>
              <w:t>Aanbieder</w:t>
            </w:r>
            <w:r w:rsidRPr="00064E45">
              <w:rPr>
                <w:rFonts w:eastAsia="Calibri" w:cs="Times New Roman"/>
                <w:kern w:val="0"/>
                <w14:ligatures w14:val="none"/>
              </w:rPr>
              <w:t xml:space="preserve"> draagt er zorg voor dat personen in dienst van of werkzaam voor </w:t>
            </w:r>
            <w:r>
              <w:rPr>
                <w:rFonts w:eastAsia="Calibri" w:cs="Times New Roman"/>
                <w:kern w:val="0"/>
                <w14:ligatures w14:val="none"/>
              </w:rPr>
              <w:t>Aanbieder</w:t>
            </w:r>
            <w:r w:rsidRPr="00064E45">
              <w:rPr>
                <w:rFonts w:eastAsia="Calibri" w:cs="Times New Roman"/>
                <w:kern w:val="0"/>
                <w14:ligatures w14:val="none"/>
              </w:rPr>
              <w:t xml:space="preserve">, verplicht zijn tot geheimhouding over de persoonsgegevens waarvan zij kennis kunnen nemen, behoudens voor zover een bij, of krachtens de wet gegeven voorschrift tot verstrekking verplicht. </w:t>
            </w:r>
          </w:p>
          <w:p w14:paraId="37654685" w14:textId="77777777" w:rsidR="00A025F9" w:rsidRPr="00064E45" w:rsidRDefault="00A025F9" w:rsidP="00D4663E">
            <w:pPr>
              <w:spacing w:line="360" w:lineRule="auto"/>
              <w:ind w:left="318" w:hanging="318"/>
              <w:rPr>
                <w:rFonts w:eastAsia="Calibri" w:cs="Times New Roman"/>
                <w:kern w:val="0"/>
                <w14:ligatures w14:val="none"/>
              </w:rPr>
            </w:pPr>
            <w:r w:rsidRPr="00064E45">
              <w:rPr>
                <w:rFonts w:eastAsia="Calibri" w:cs="Times New Roman"/>
                <w:kern w:val="0"/>
                <w14:ligatures w14:val="none"/>
              </w:rPr>
              <w:t>7.</w:t>
            </w:r>
            <w:r w:rsidRPr="00064E45">
              <w:rPr>
                <w:rFonts w:eastAsia="Calibri" w:cs="Times New Roman"/>
                <w:kern w:val="0"/>
                <w14:ligatures w14:val="none"/>
              </w:rPr>
              <w:tab/>
            </w:r>
            <w:r>
              <w:rPr>
                <w:rFonts w:eastAsia="Calibri" w:cs="Times New Roman"/>
                <w:kern w:val="0"/>
                <w14:ligatures w14:val="none"/>
              </w:rPr>
              <w:t>Aanbieder</w:t>
            </w:r>
            <w:r w:rsidRPr="00064E45">
              <w:rPr>
                <w:rFonts w:eastAsia="Calibri" w:cs="Times New Roman"/>
                <w:kern w:val="0"/>
                <w14:ligatures w14:val="none"/>
              </w:rPr>
              <w:t xml:space="preserve"> neemt passende technische en organisatorische maatregelen om te waarborgen en te kunnen aantonen dat de verwerking in overeenstemming met de AVG wordt uitgevoerd. Deze maatregelen garanderen een passend beveiligingsniveau gelet op de risico’s die de aard van de persoonsgegevens en de te verrichten verwerkingen met zich meebrengen. </w:t>
            </w:r>
          </w:p>
          <w:p w14:paraId="434F2AB1" w14:textId="77777777" w:rsidR="00A025F9" w:rsidRPr="00064E45" w:rsidRDefault="00A025F9" w:rsidP="00D4663E">
            <w:pPr>
              <w:spacing w:line="360" w:lineRule="auto"/>
              <w:ind w:left="318" w:hanging="318"/>
              <w:rPr>
                <w:rFonts w:eastAsia="Calibri" w:cs="Times New Roman"/>
                <w:kern w:val="0"/>
                <w14:ligatures w14:val="none"/>
              </w:rPr>
            </w:pPr>
            <w:r w:rsidRPr="00064E45">
              <w:rPr>
                <w:rFonts w:eastAsia="Calibri" w:cs="Times New Roman"/>
                <w:kern w:val="0"/>
                <w14:ligatures w14:val="none"/>
              </w:rPr>
              <w:t>8.</w:t>
            </w:r>
            <w:r w:rsidRPr="00064E45">
              <w:rPr>
                <w:rFonts w:eastAsia="Calibri" w:cs="Times New Roman"/>
                <w:kern w:val="0"/>
                <w14:ligatures w14:val="none"/>
              </w:rPr>
              <w:tab/>
              <w:t xml:space="preserve">Partijen informeren elkaar zo spoedig mogelijk – uiterlijk binnen 24 uur na de eerste ontdekking – over alle inbreuken in verband met persoonsgegevens die op grond van wetgeving een meldingsplicht hebben bij de Autoriteit Persoonsgegevens en de betrokkene en waar persoonsgegevens in het kader van uitvoering van de overeenkomst bij betrokken zijn.  </w:t>
            </w:r>
          </w:p>
        </w:tc>
      </w:tr>
      <w:tr w:rsidR="00A025F9" w:rsidRPr="000A6583" w14:paraId="7413EDA7" w14:textId="77777777" w:rsidTr="00D4663E">
        <w:tc>
          <w:tcPr>
            <w:tcW w:w="3957" w:type="dxa"/>
            <w:shd w:val="clear" w:color="auto" w:fill="auto"/>
          </w:tcPr>
          <w:p w14:paraId="71C45102" w14:textId="77777777" w:rsidR="00A025F9" w:rsidRDefault="00A025F9" w:rsidP="00D4663E">
            <w:pPr>
              <w:spacing w:line="360" w:lineRule="auto"/>
              <w:rPr>
                <w:rFonts w:eastAsia="Calibri"/>
              </w:rPr>
            </w:pPr>
            <w:r w:rsidRPr="0084601E">
              <w:rPr>
                <w:rFonts w:eastAsia="Calibri"/>
              </w:rPr>
              <w:lastRenderedPageBreak/>
              <w:t>Toezicht</w:t>
            </w:r>
          </w:p>
          <w:p w14:paraId="13649B5C" w14:textId="77777777" w:rsidR="00A025F9" w:rsidRDefault="00A025F9" w:rsidP="00D4663E">
            <w:pPr>
              <w:spacing w:line="360" w:lineRule="auto"/>
              <w:rPr>
                <w:rFonts w:eastAsia="Calibri"/>
              </w:rPr>
            </w:pPr>
          </w:p>
        </w:tc>
        <w:tc>
          <w:tcPr>
            <w:tcW w:w="5103" w:type="dxa"/>
            <w:shd w:val="clear" w:color="auto" w:fill="auto"/>
          </w:tcPr>
          <w:p w14:paraId="15A8E5FA" w14:textId="77777777" w:rsidR="00A025F9" w:rsidRPr="00064E45" w:rsidRDefault="00A025F9" w:rsidP="00D4663E">
            <w:pPr>
              <w:spacing w:line="360" w:lineRule="auto"/>
              <w:ind w:left="257" w:hanging="257"/>
              <w:rPr>
                <w:rFonts w:eastAsia="Calibri" w:cs="Times New Roman"/>
                <w:kern w:val="0"/>
                <w14:ligatures w14:val="none"/>
              </w:rPr>
            </w:pPr>
            <w:r w:rsidRPr="00064E45">
              <w:rPr>
                <w:rFonts w:eastAsia="Calibri" w:cs="Times New Roman"/>
                <w:kern w:val="0"/>
                <w14:ligatures w14:val="none"/>
              </w:rPr>
              <w:t>1</w:t>
            </w:r>
            <w:r w:rsidRPr="00726429">
              <w:rPr>
                <w:rFonts w:eastAsia="Calibri" w:cs="Times New Roman"/>
                <w:kern w:val="0"/>
                <w14:ligatures w14:val="none"/>
              </w:rPr>
              <w:t>.</w:t>
            </w:r>
            <w:r>
              <w:rPr>
                <w:rFonts w:eastAsia="Calibri" w:cs="Times New Roman"/>
                <w:color w:val="FF0000"/>
                <w:kern w:val="0"/>
                <w14:ligatures w14:val="none"/>
              </w:rPr>
              <w:t xml:space="preserve"> </w:t>
            </w:r>
            <w:r>
              <w:rPr>
                <w:rFonts w:eastAsia="Calibri" w:cs="Times New Roman"/>
                <w:kern w:val="0"/>
                <w14:ligatures w14:val="none"/>
              </w:rPr>
              <w:t>Aanbieder</w:t>
            </w:r>
            <w:r w:rsidRPr="00064E45">
              <w:rPr>
                <w:rFonts w:eastAsia="Calibri" w:cs="Times New Roman"/>
                <w:kern w:val="0"/>
                <w14:ligatures w14:val="none"/>
              </w:rPr>
              <w:t xml:space="preserve"> verleent actief alle benodigde medewerking aan een onderzoek van toezichthouders zoals de gemeentelijke toezichthouder en de Inspectie voor Gezondheidszorg en Jeugd (IGJ) en geeft opvolging aan aanbevelingen die uit deze onderzoeken voortkomen. </w:t>
            </w:r>
          </w:p>
          <w:p w14:paraId="0B8B5B3A" w14:textId="77777777" w:rsidR="00A025F9" w:rsidRPr="00064E45" w:rsidRDefault="00A025F9" w:rsidP="00D4663E">
            <w:pPr>
              <w:spacing w:line="360" w:lineRule="auto"/>
              <w:ind w:left="257" w:hanging="257"/>
              <w:rPr>
                <w:rFonts w:eastAsia="Calibri" w:cs="Times New Roman"/>
                <w:kern w:val="0"/>
                <w14:ligatures w14:val="none"/>
              </w:rPr>
            </w:pPr>
            <w:r w:rsidRPr="00064E45">
              <w:rPr>
                <w:rFonts w:eastAsia="Calibri" w:cs="Times New Roman"/>
                <w:kern w:val="0"/>
                <w14:ligatures w14:val="none"/>
              </w:rPr>
              <w:t>2.</w:t>
            </w:r>
            <w:r w:rsidRPr="00064E45">
              <w:rPr>
                <w:rFonts w:eastAsia="Calibri" w:cs="Times New Roman"/>
                <w:kern w:val="0"/>
                <w14:ligatures w14:val="none"/>
              </w:rPr>
              <w:tab/>
              <w:t xml:space="preserve">Op het moment dat één van voornoemde toezichthouders een onderzoek schriftelijk aankondigt bij </w:t>
            </w:r>
            <w:r>
              <w:rPr>
                <w:rFonts w:eastAsia="Calibri" w:cs="Times New Roman"/>
                <w:kern w:val="0"/>
                <w14:ligatures w14:val="none"/>
              </w:rPr>
              <w:t>Aanbieder</w:t>
            </w:r>
            <w:r w:rsidRPr="00064E45">
              <w:rPr>
                <w:rFonts w:eastAsia="Calibri" w:cs="Times New Roman"/>
                <w:kern w:val="0"/>
                <w14:ligatures w14:val="none"/>
              </w:rPr>
              <w:t xml:space="preserve"> (of bij een door hem voor de uitvoering van de overeenkomst ingeschakelde derde), meldt de </w:t>
            </w:r>
            <w:r>
              <w:rPr>
                <w:rFonts w:eastAsia="Calibri" w:cs="Times New Roman"/>
                <w:kern w:val="0"/>
                <w14:ligatures w14:val="none"/>
              </w:rPr>
              <w:t>Aanbieder</w:t>
            </w:r>
            <w:r w:rsidRPr="00064E45">
              <w:rPr>
                <w:rFonts w:eastAsia="Calibri" w:cs="Times New Roman"/>
                <w:kern w:val="0"/>
                <w14:ligatures w14:val="none"/>
              </w:rPr>
              <w:t xml:space="preserve"> dit schriftelijk en per ommegaande aan de </w:t>
            </w:r>
            <w:r w:rsidRPr="00064E45">
              <w:rPr>
                <w:rFonts w:eastAsia="Calibri" w:cs="Times New Roman"/>
                <w:kern w:val="0"/>
                <w14:ligatures w14:val="none"/>
              </w:rPr>
              <w:lastRenderedPageBreak/>
              <w:t>Centrumgemeente via zorginkoop@oss.nl.</w:t>
            </w:r>
          </w:p>
          <w:p w14:paraId="7C376468" w14:textId="77777777" w:rsidR="00A025F9" w:rsidRDefault="00A025F9" w:rsidP="00D4663E">
            <w:pPr>
              <w:spacing w:line="360" w:lineRule="auto"/>
              <w:ind w:left="257" w:hanging="257"/>
              <w:rPr>
                <w:rFonts w:eastAsia="Calibri" w:cs="Times New Roman"/>
                <w:color w:val="FF0000"/>
                <w:kern w:val="0"/>
                <w14:ligatures w14:val="none"/>
              </w:rPr>
            </w:pPr>
            <w:r w:rsidRPr="00064E45">
              <w:rPr>
                <w:rFonts w:eastAsia="Calibri" w:cs="Times New Roman"/>
                <w:kern w:val="0"/>
                <w14:ligatures w14:val="none"/>
              </w:rPr>
              <w:t>3.</w:t>
            </w:r>
            <w:r w:rsidRPr="00064E45">
              <w:rPr>
                <w:rFonts w:eastAsia="Calibri" w:cs="Times New Roman"/>
                <w:kern w:val="0"/>
                <w14:ligatures w14:val="none"/>
              </w:rPr>
              <w:tab/>
              <w:t xml:space="preserve">Als de </w:t>
            </w:r>
            <w:r>
              <w:rPr>
                <w:rFonts w:eastAsia="Calibri" w:cs="Times New Roman"/>
                <w:kern w:val="0"/>
                <w14:ligatures w14:val="none"/>
              </w:rPr>
              <w:t>Aanbieder</w:t>
            </w:r>
            <w:r w:rsidRPr="00064E45">
              <w:rPr>
                <w:rFonts w:eastAsia="Calibri" w:cs="Times New Roman"/>
                <w:kern w:val="0"/>
                <w14:ligatures w14:val="none"/>
              </w:rPr>
              <w:t xml:space="preserve"> een verbeterplan moet opstellen om volledig te voldoen aan wet- en regelgeving en/of om risico’s beter te beheersen, stuurt de </w:t>
            </w:r>
            <w:r>
              <w:rPr>
                <w:rFonts w:eastAsia="Calibri" w:cs="Times New Roman"/>
                <w:kern w:val="0"/>
                <w14:ligatures w14:val="none"/>
              </w:rPr>
              <w:t>Aanbieder</w:t>
            </w:r>
            <w:r w:rsidRPr="00064E45">
              <w:rPr>
                <w:rFonts w:eastAsia="Calibri" w:cs="Times New Roman"/>
                <w:kern w:val="0"/>
                <w14:ligatures w14:val="none"/>
              </w:rPr>
              <w:t xml:space="preserve"> een kopie van dit verbeterplan naar de Centrumgemeente.</w:t>
            </w:r>
          </w:p>
        </w:tc>
      </w:tr>
      <w:tr w:rsidR="00A025F9" w:rsidRPr="000A6583" w14:paraId="2F090240" w14:textId="77777777" w:rsidTr="00D4663E">
        <w:tc>
          <w:tcPr>
            <w:tcW w:w="3957" w:type="dxa"/>
            <w:shd w:val="clear" w:color="auto" w:fill="auto"/>
          </w:tcPr>
          <w:p w14:paraId="3B9113E2" w14:textId="77777777" w:rsidR="00A025F9" w:rsidRDefault="00A025F9" w:rsidP="00D4663E">
            <w:pPr>
              <w:spacing w:line="360" w:lineRule="auto"/>
              <w:rPr>
                <w:rFonts w:eastAsia="Calibri"/>
              </w:rPr>
            </w:pPr>
            <w:r w:rsidRPr="0084601E">
              <w:rPr>
                <w:rFonts w:eastAsia="Calibri"/>
              </w:rPr>
              <w:lastRenderedPageBreak/>
              <w:t>Ernstige incidenten en calamiteiten</w:t>
            </w:r>
          </w:p>
          <w:p w14:paraId="47B49473" w14:textId="77777777" w:rsidR="00A025F9" w:rsidRDefault="00A025F9" w:rsidP="00D4663E">
            <w:pPr>
              <w:spacing w:line="360" w:lineRule="auto"/>
              <w:rPr>
                <w:rFonts w:eastAsia="Calibri"/>
              </w:rPr>
            </w:pPr>
          </w:p>
        </w:tc>
        <w:tc>
          <w:tcPr>
            <w:tcW w:w="5103" w:type="dxa"/>
            <w:shd w:val="clear" w:color="auto" w:fill="auto"/>
          </w:tcPr>
          <w:p w14:paraId="75AFE753" w14:textId="77777777" w:rsidR="00A025F9" w:rsidRPr="00064E45" w:rsidRDefault="00A025F9" w:rsidP="00D4663E">
            <w:pPr>
              <w:spacing w:line="360" w:lineRule="auto"/>
              <w:ind w:left="257" w:hanging="257"/>
              <w:rPr>
                <w:rFonts w:eastAsia="Calibri" w:cs="Times New Roman"/>
                <w:kern w:val="0"/>
                <w14:ligatures w14:val="none"/>
              </w:rPr>
            </w:pPr>
            <w:r w:rsidRPr="00064E45">
              <w:rPr>
                <w:rFonts w:eastAsia="Calibri" w:cs="Times New Roman"/>
                <w:kern w:val="0"/>
                <w14:ligatures w14:val="none"/>
              </w:rPr>
              <w:t>1.</w:t>
            </w:r>
            <w:r>
              <w:rPr>
                <w:rFonts w:eastAsia="Calibri" w:cs="Times New Roman"/>
                <w:color w:val="FF0000"/>
                <w:kern w:val="0"/>
                <w14:ligatures w14:val="none"/>
              </w:rPr>
              <w:t xml:space="preserve"> </w:t>
            </w:r>
            <w:r>
              <w:rPr>
                <w:rFonts w:eastAsia="Calibri" w:cs="Times New Roman"/>
                <w:kern w:val="0"/>
                <w14:ligatures w14:val="none"/>
              </w:rPr>
              <w:t>Aanbieder</w:t>
            </w:r>
            <w:r w:rsidRPr="00064E45">
              <w:rPr>
                <w:rFonts w:eastAsia="Calibri" w:cs="Times New Roman"/>
                <w:kern w:val="0"/>
                <w14:ligatures w14:val="none"/>
              </w:rPr>
              <w:t xml:space="preserve"> meldt iedere Calamiteit en ieder Geweldsincident</w:t>
            </w:r>
            <w:r w:rsidRPr="00064E45">
              <w:rPr>
                <w:rFonts w:eastAsia="Calibri" w:cs="Times New Roman"/>
                <w:kern w:val="0"/>
                <w:vertAlign w:val="superscript"/>
                <w14:ligatures w14:val="none"/>
              </w:rPr>
              <w:t xml:space="preserve"> </w:t>
            </w:r>
            <w:r w:rsidRPr="00064E45">
              <w:rPr>
                <w:rFonts w:eastAsia="Calibri" w:cs="Times New Roman"/>
                <w:kern w:val="0"/>
                <w14:ligatures w14:val="none"/>
              </w:rPr>
              <w:t xml:space="preserve">dat zich heeft voorgedaan bij de uitvoering van de ondersteuning binnen twee werkdagen aan de toezichthoudende ambtenaar van de GGD Hart voor Brabant. </w:t>
            </w:r>
            <w:r>
              <w:rPr>
                <w:rFonts w:eastAsia="Calibri" w:cs="Times New Roman"/>
                <w:kern w:val="0"/>
                <w14:ligatures w14:val="none"/>
              </w:rPr>
              <w:t>Aanbieder</w:t>
            </w:r>
            <w:r w:rsidRPr="00064E45">
              <w:rPr>
                <w:rFonts w:eastAsia="Calibri" w:cs="Times New Roman"/>
                <w:kern w:val="0"/>
                <w14:ligatures w14:val="none"/>
              </w:rPr>
              <w:t xml:space="preserve"> handelt conform de </w:t>
            </w:r>
            <w:proofErr w:type="spellStart"/>
            <w:r w:rsidRPr="00064E45">
              <w:rPr>
                <w:rFonts w:eastAsia="Calibri" w:cs="Times New Roman"/>
                <w:kern w:val="0"/>
                <w14:ligatures w14:val="none"/>
              </w:rPr>
              <w:t>factsheet</w:t>
            </w:r>
            <w:proofErr w:type="spellEnd"/>
            <w:r w:rsidRPr="00064E45">
              <w:rPr>
                <w:rFonts w:eastAsia="Calibri" w:cs="Times New Roman"/>
                <w:kern w:val="0"/>
                <w14:ligatures w14:val="none"/>
              </w:rPr>
              <w:t xml:space="preserve"> Melding van calamiteiten en geweld Wmo en het protocol van de GGD, te vinden via </w:t>
            </w:r>
            <w:hyperlink r:id="rId12" w:history="1">
              <w:r w:rsidRPr="00064E45">
                <w:rPr>
                  <w:rStyle w:val="Hyperlink"/>
                  <w:rFonts w:eastAsia="Calibri" w:cs="Times New Roman"/>
                  <w:kern w:val="0"/>
                  <w14:ligatures w14:val="none"/>
                </w:rPr>
                <w:t>https://www.ggdhvb.nl/professionals/ik-wil-iets-melden/meldpunt-toezicht-wmo</w:t>
              </w:r>
            </w:hyperlink>
          </w:p>
          <w:p w14:paraId="784A5C67" w14:textId="77777777" w:rsidR="00A025F9" w:rsidRPr="00064E45" w:rsidRDefault="00A025F9" w:rsidP="00D4663E">
            <w:pPr>
              <w:spacing w:line="360" w:lineRule="auto"/>
              <w:ind w:left="257"/>
              <w:rPr>
                <w:rFonts w:eastAsia="Calibri" w:cs="Times New Roman"/>
                <w:kern w:val="0"/>
                <w14:ligatures w14:val="none"/>
              </w:rPr>
            </w:pPr>
            <w:r w:rsidRPr="00064E45">
              <w:rPr>
                <w:rFonts w:eastAsia="Calibri" w:cs="Times New Roman"/>
                <w:kern w:val="0"/>
                <w14:ligatures w14:val="none"/>
              </w:rPr>
              <w:t xml:space="preserve">Na deze melding informeert </w:t>
            </w:r>
            <w:r>
              <w:rPr>
                <w:rFonts w:eastAsia="Calibri" w:cs="Times New Roman"/>
                <w:kern w:val="0"/>
                <w14:ligatures w14:val="none"/>
              </w:rPr>
              <w:t>Aanbieder</w:t>
            </w:r>
            <w:r w:rsidRPr="00064E45">
              <w:rPr>
                <w:rFonts w:eastAsia="Calibri" w:cs="Times New Roman"/>
                <w:kern w:val="0"/>
                <w14:ligatures w14:val="none"/>
              </w:rPr>
              <w:t xml:space="preserve"> de Centrumgemeente.</w:t>
            </w:r>
          </w:p>
          <w:p w14:paraId="57C7C1FE" w14:textId="77777777" w:rsidR="00A025F9" w:rsidRPr="00064E45" w:rsidRDefault="00A025F9" w:rsidP="00D4663E">
            <w:pPr>
              <w:spacing w:line="360" w:lineRule="auto"/>
              <w:ind w:left="257" w:hanging="257"/>
              <w:rPr>
                <w:rFonts w:eastAsia="Calibri" w:cs="Times New Roman"/>
                <w:kern w:val="0"/>
                <w14:ligatures w14:val="none"/>
              </w:rPr>
            </w:pPr>
            <w:r w:rsidRPr="00064E45">
              <w:rPr>
                <w:rFonts w:eastAsia="Calibri" w:cs="Times New Roman"/>
                <w:kern w:val="0"/>
                <w14:ligatures w14:val="none"/>
              </w:rPr>
              <w:t>2.</w:t>
            </w:r>
            <w:r w:rsidRPr="00064E45">
              <w:rPr>
                <w:rFonts w:eastAsia="Calibri" w:cs="Times New Roman"/>
                <w:kern w:val="0"/>
                <w14:ligatures w14:val="none"/>
              </w:rPr>
              <w:tab/>
            </w:r>
            <w:r>
              <w:rPr>
                <w:rFonts w:eastAsia="Calibri" w:cs="Times New Roman"/>
                <w:kern w:val="0"/>
                <w14:ligatures w14:val="none"/>
              </w:rPr>
              <w:t>Aanbieder</w:t>
            </w:r>
            <w:r w:rsidRPr="00064E45">
              <w:rPr>
                <w:rFonts w:eastAsia="Calibri" w:cs="Times New Roman"/>
                <w:kern w:val="0"/>
                <w14:ligatures w14:val="none"/>
              </w:rPr>
              <w:t xml:space="preserve"> neemt zo nodig verbetermaatregelen.</w:t>
            </w:r>
          </w:p>
          <w:p w14:paraId="256A20BD" w14:textId="77777777" w:rsidR="00A025F9" w:rsidRPr="00064E45" w:rsidRDefault="00A025F9" w:rsidP="00D4663E">
            <w:pPr>
              <w:spacing w:line="360" w:lineRule="auto"/>
              <w:ind w:left="257" w:hanging="257"/>
              <w:rPr>
                <w:rFonts w:eastAsia="Calibri" w:cs="Times New Roman"/>
                <w:kern w:val="0"/>
                <w14:ligatures w14:val="none"/>
              </w:rPr>
            </w:pPr>
            <w:r w:rsidRPr="00064E45">
              <w:rPr>
                <w:rFonts w:eastAsia="Calibri" w:cs="Times New Roman"/>
                <w:kern w:val="0"/>
                <w14:ligatures w14:val="none"/>
              </w:rPr>
              <w:t>3.</w:t>
            </w:r>
            <w:r w:rsidRPr="00064E45">
              <w:rPr>
                <w:rFonts w:eastAsia="Calibri" w:cs="Times New Roman"/>
                <w:kern w:val="0"/>
                <w14:ligatures w14:val="none"/>
              </w:rPr>
              <w:tab/>
              <w:t xml:space="preserve">Op verzoek van de Centrumgemeente levert </w:t>
            </w:r>
            <w:r>
              <w:rPr>
                <w:rFonts w:eastAsia="Calibri" w:cs="Times New Roman"/>
                <w:kern w:val="0"/>
                <w14:ligatures w14:val="none"/>
              </w:rPr>
              <w:t>Aanbieder</w:t>
            </w:r>
            <w:r w:rsidRPr="00064E45">
              <w:rPr>
                <w:rFonts w:eastAsia="Calibri" w:cs="Times New Roman"/>
                <w:kern w:val="0"/>
                <w14:ligatures w14:val="none"/>
              </w:rPr>
              <w:t xml:space="preserve"> naar aanleiding van een ernstig incident aan de Centrumgemeente een verbeterplan waaruit blijkt dat er passende maatregelen zijn genomen. </w:t>
            </w:r>
          </w:p>
          <w:p w14:paraId="7376C8FA" w14:textId="77777777" w:rsidR="00A025F9" w:rsidRDefault="00A025F9" w:rsidP="00D4663E">
            <w:pPr>
              <w:spacing w:line="360" w:lineRule="auto"/>
              <w:ind w:left="257" w:hanging="257"/>
              <w:rPr>
                <w:rFonts w:eastAsia="Calibri" w:cs="Times New Roman"/>
                <w:color w:val="FF0000"/>
                <w:kern w:val="0"/>
                <w14:ligatures w14:val="none"/>
              </w:rPr>
            </w:pPr>
            <w:r w:rsidRPr="00064E45">
              <w:rPr>
                <w:rFonts w:eastAsia="Calibri" w:cs="Times New Roman"/>
                <w:kern w:val="0"/>
                <w14:ligatures w14:val="none"/>
              </w:rPr>
              <w:t>4.</w:t>
            </w:r>
            <w:r w:rsidRPr="00064E45">
              <w:rPr>
                <w:rFonts w:eastAsia="Calibri" w:cs="Times New Roman"/>
                <w:kern w:val="0"/>
                <w14:ligatures w14:val="none"/>
              </w:rPr>
              <w:tab/>
              <w:t>Bij ernstige nalatigheid en uitblijven van passende maatregelen die herhaling voorkomen kan de Centrumgemeente de overeenkomst ontbinden zonder ingebrekestelling en zonder verplicht te zijn tot schadevergoeding.</w:t>
            </w:r>
          </w:p>
        </w:tc>
      </w:tr>
      <w:tr w:rsidR="00A025F9" w:rsidRPr="000A6583" w14:paraId="380B4F1B" w14:textId="77777777" w:rsidTr="00D4663E">
        <w:tc>
          <w:tcPr>
            <w:tcW w:w="3957" w:type="dxa"/>
            <w:shd w:val="clear" w:color="auto" w:fill="auto"/>
          </w:tcPr>
          <w:p w14:paraId="07A82C97" w14:textId="77777777" w:rsidR="00A025F9" w:rsidRPr="005F7643" w:rsidRDefault="00A025F9" w:rsidP="00D4663E">
            <w:pPr>
              <w:spacing w:line="360" w:lineRule="auto"/>
              <w:rPr>
                <w:rFonts w:eastAsia="Calibri"/>
              </w:rPr>
            </w:pPr>
            <w:r w:rsidRPr="005F7643">
              <w:rPr>
                <w:rFonts w:eastAsia="Calibri"/>
              </w:rPr>
              <w:t>Kwaliteitskader Wmo</w:t>
            </w:r>
          </w:p>
        </w:tc>
        <w:tc>
          <w:tcPr>
            <w:tcW w:w="5103" w:type="dxa"/>
            <w:shd w:val="clear" w:color="auto" w:fill="auto"/>
          </w:tcPr>
          <w:p w14:paraId="59C36071" w14:textId="77777777" w:rsidR="00A025F9" w:rsidRPr="00676380" w:rsidRDefault="00A025F9" w:rsidP="00D4663E">
            <w:pPr>
              <w:spacing w:line="360" w:lineRule="auto"/>
              <w:rPr>
                <w:rFonts w:eastAsia="Calibri" w:cs="Times New Roman"/>
                <w:kern w:val="0"/>
                <w14:ligatures w14:val="none"/>
              </w:rPr>
            </w:pPr>
            <w:r>
              <w:rPr>
                <w:rFonts w:eastAsia="Calibri" w:cs="Times New Roman"/>
                <w:kern w:val="0"/>
                <w14:ligatures w14:val="none"/>
              </w:rPr>
              <w:t>Aanbieder</w:t>
            </w:r>
            <w:r w:rsidRPr="00676380">
              <w:rPr>
                <w:rFonts w:eastAsia="Calibri" w:cs="Times New Roman"/>
                <w:kern w:val="0"/>
                <w14:ligatures w14:val="none"/>
              </w:rPr>
              <w:t xml:space="preserve"> dient te voldoen aan de kwaliteitseisen zoals opgenomen in het in de bijlage opgenomen Kwaliteitskader Wmo Brabant Noordoost-Oost. Indien er een nieuwe versie wordt vastgesteld, geldt deze gewijzigde versie, te vinden op </w:t>
            </w:r>
            <w:hyperlink r:id="rId13" w:history="1">
              <w:r w:rsidRPr="00676380">
                <w:rPr>
                  <w:rStyle w:val="Hyperlink"/>
                  <w:rFonts w:eastAsia="Calibri" w:cs="Times New Roman"/>
                  <w:kern w:val="0"/>
                  <w14:ligatures w14:val="none"/>
                </w:rPr>
                <w:t>www.RIWMO.nl</w:t>
              </w:r>
            </w:hyperlink>
          </w:p>
          <w:p w14:paraId="3757A2BF" w14:textId="77777777" w:rsidR="00A025F9" w:rsidRPr="00064E45" w:rsidRDefault="00A025F9" w:rsidP="00D4663E">
            <w:pPr>
              <w:spacing w:line="360" w:lineRule="auto"/>
              <w:rPr>
                <w:rFonts w:eastAsia="Calibri" w:cs="Times New Roman"/>
                <w:kern w:val="0"/>
                <w14:ligatures w14:val="none"/>
              </w:rPr>
            </w:pPr>
            <w:r w:rsidRPr="00676380">
              <w:rPr>
                <w:rFonts w:eastAsia="Calibri" w:cs="Times New Roman"/>
                <w:kern w:val="0"/>
                <w14:ligatures w14:val="none"/>
              </w:rPr>
              <w:t xml:space="preserve">Bij strijdigheid tussen het kwaliteitskader en dit </w:t>
            </w:r>
            <w:r>
              <w:rPr>
                <w:rFonts w:eastAsia="Calibri" w:cs="Times New Roman"/>
                <w:kern w:val="0"/>
                <w14:ligatures w14:val="none"/>
              </w:rPr>
              <w:t>Aanbestedingsdocument</w:t>
            </w:r>
            <w:r w:rsidRPr="00676380">
              <w:rPr>
                <w:rFonts w:eastAsia="Calibri" w:cs="Times New Roman"/>
                <w:kern w:val="0"/>
                <w14:ligatures w14:val="none"/>
              </w:rPr>
              <w:t xml:space="preserve"> inclusief bijlagen, prevaleert dit </w:t>
            </w:r>
            <w:r>
              <w:rPr>
                <w:rFonts w:eastAsia="Calibri" w:cs="Times New Roman"/>
                <w:kern w:val="0"/>
                <w14:ligatures w14:val="none"/>
              </w:rPr>
              <w:t>Aanbestedingsdocument</w:t>
            </w:r>
            <w:r w:rsidRPr="00676380">
              <w:rPr>
                <w:rFonts w:eastAsia="Calibri" w:cs="Times New Roman"/>
                <w:kern w:val="0"/>
                <w14:ligatures w14:val="none"/>
              </w:rPr>
              <w:t xml:space="preserve"> </w:t>
            </w:r>
            <w:proofErr w:type="spellStart"/>
            <w:r w:rsidRPr="00676380">
              <w:rPr>
                <w:rFonts w:eastAsia="Calibri" w:cs="Times New Roman"/>
                <w:kern w:val="0"/>
                <w14:ligatures w14:val="none"/>
              </w:rPr>
              <w:t>incusief</w:t>
            </w:r>
            <w:proofErr w:type="spellEnd"/>
            <w:r w:rsidRPr="00676380">
              <w:rPr>
                <w:rFonts w:eastAsia="Calibri" w:cs="Times New Roman"/>
                <w:kern w:val="0"/>
                <w14:ligatures w14:val="none"/>
              </w:rPr>
              <w:t xml:space="preserve"> bijlagen.</w:t>
            </w:r>
          </w:p>
        </w:tc>
      </w:tr>
      <w:tr w:rsidR="00A025F9" w:rsidRPr="000A6583" w14:paraId="3C4FF76D" w14:textId="77777777" w:rsidTr="00D4663E">
        <w:tc>
          <w:tcPr>
            <w:tcW w:w="9060" w:type="dxa"/>
            <w:gridSpan w:val="2"/>
            <w:shd w:val="clear" w:color="auto" w:fill="00B0F0"/>
          </w:tcPr>
          <w:p w14:paraId="24E690DB" w14:textId="77777777" w:rsidR="00A025F9" w:rsidRPr="005C6CF1" w:rsidRDefault="00A025F9" w:rsidP="00D4663E">
            <w:pPr>
              <w:spacing w:line="360" w:lineRule="auto"/>
              <w:ind w:left="828"/>
              <w:jc w:val="center"/>
              <w:rPr>
                <w:rFonts w:eastAsia="Calibri" w:cs="Times New Roman"/>
                <w:b/>
                <w:bCs/>
                <w:color w:val="FF0000"/>
                <w:kern w:val="0"/>
                <w14:ligatures w14:val="none"/>
              </w:rPr>
            </w:pPr>
            <w:r w:rsidRPr="005C6CF1">
              <w:rPr>
                <w:rFonts w:eastAsia="Calibri" w:cs="Times New Roman"/>
                <w:b/>
                <w:bCs/>
                <w:kern w:val="0"/>
                <w14:ligatures w14:val="none"/>
              </w:rPr>
              <w:t>Uitvoerings</w:t>
            </w:r>
            <w:r>
              <w:rPr>
                <w:rFonts w:eastAsia="Calibri" w:cs="Times New Roman"/>
                <w:b/>
                <w:bCs/>
                <w:kern w:val="0"/>
                <w14:ligatures w14:val="none"/>
              </w:rPr>
              <w:t>voorwaarden</w:t>
            </w:r>
            <w:r w:rsidRPr="005C6CF1">
              <w:rPr>
                <w:rFonts w:eastAsia="Calibri" w:cs="Times New Roman"/>
                <w:b/>
                <w:bCs/>
                <w:kern w:val="0"/>
                <w14:ligatures w14:val="none"/>
              </w:rPr>
              <w:t xml:space="preserve"> monitoring en verantwoording</w:t>
            </w:r>
          </w:p>
        </w:tc>
      </w:tr>
      <w:tr w:rsidR="00A025F9" w:rsidRPr="000A6583" w14:paraId="62DE16E9" w14:textId="77777777" w:rsidTr="00D4663E">
        <w:tc>
          <w:tcPr>
            <w:tcW w:w="3957" w:type="dxa"/>
            <w:shd w:val="clear" w:color="auto" w:fill="auto"/>
          </w:tcPr>
          <w:p w14:paraId="62D3F094" w14:textId="77777777" w:rsidR="00A025F9" w:rsidRDefault="00A025F9" w:rsidP="00D4663E">
            <w:pPr>
              <w:spacing w:line="360" w:lineRule="auto"/>
              <w:rPr>
                <w:rFonts w:eastAsia="Calibri"/>
              </w:rPr>
            </w:pPr>
            <w:r>
              <w:rPr>
                <w:rFonts w:eastAsia="Calibri"/>
              </w:rPr>
              <w:t>Rapportage en monitoring</w:t>
            </w:r>
          </w:p>
        </w:tc>
        <w:tc>
          <w:tcPr>
            <w:tcW w:w="5103" w:type="dxa"/>
            <w:shd w:val="clear" w:color="auto" w:fill="auto"/>
          </w:tcPr>
          <w:p w14:paraId="77C151C0" w14:textId="77777777" w:rsidR="00A025F9" w:rsidRPr="00511687" w:rsidRDefault="00A025F9" w:rsidP="00D4663E">
            <w:pPr>
              <w:spacing w:line="360" w:lineRule="auto"/>
              <w:ind w:left="-26"/>
              <w:rPr>
                <w:rFonts w:eastAsia="Calibri" w:cs="Times New Roman"/>
                <w:kern w:val="0"/>
                <w14:ligatures w14:val="none"/>
              </w:rPr>
            </w:pPr>
            <w:r w:rsidRPr="00511687">
              <w:rPr>
                <w:rFonts w:eastAsia="Calibri" w:cs="Times New Roman"/>
                <w:kern w:val="0"/>
                <w14:ligatures w14:val="none"/>
              </w:rPr>
              <w:t xml:space="preserve">Minimaal twee keer per jaar vindt er een voortgangsgesprek op voorzieningenniveau plaats tussen Aanbieder en de afdeling Inkoop en Contractmanagement van de Centrumgemeente. </w:t>
            </w:r>
            <w:r w:rsidRPr="00511687">
              <w:rPr>
                <w:rFonts w:eastAsia="Calibri" w:cs="Times New Roman"/>
                <w:kern w:val="0"/>
                <w14:ligatures w14:val="none"/>
              </w:rPr>
              <w:lastRenderedPageBreak/>
              <w:t>Gedurende de looptijd van de overeenkomst wordt door deze afdeling gestuurd op kwaliteit, prestaties en samenwerking.</w:t>
            </w:r>
          </w:p>
          <w:p w14:paraId="4E6A39D8" w14:textId="77777777" w:rsidR="00A025F9" w:rsidRPr="00511687" w:rsidRDefault="00A025F9" w:rsidP="00D4663E">
            <w:pPr>
              <w:spacing w:line="360" w:lineRule="auto"/>
              <w:rPr>
                <w:rFonts w:eastAsia="Calibri" w:cs="Times New Roman"/>
                <w:kern w:val="0"/>
                <w14:ligatures w14:val="none"/>
              </w:rPr>
            </w:pPr>
            <w:r w:rsidRPr="00511687">
              <w:rPr>
                <w:rFonts w:eastAsia="Calibri" w:cs="Times New Roman"/>
                <w:kern w:val="0"/>
                <w14:ligatures w14:val="none"/>
              </w:rPr>
              <w:t>Voor elk voortgangsgesprek levert Aanbieder een voortgangsrapportage aan. Voor het aanleveren van de rapportage wordt gebruik gemaakt van het format zoals aangeleverd door afdeling Inkoop en Contractmanagement. In de rapportage is opgenomen:</w:t>
            </w:r>
          </w:p>
          <w:p w14:paraId="5C3A007D" w14:textId="77777777" w:rsidR="00A025F9" w:rsidRPr="00511687" w:rsidRDefault="00A025F9" w:rsidP="00A025F9">
            <w:pPr>
              <w:pStyle w:val="Lijstalinea"/>
              <w:numPr>
                <w:ilvl w:val="4"/>
                <w:numId w:val="3"/>
              </w:numPr>
              <w:spacing w:line="360" w:lineRule="auto"/>
              <w:ind w:left="331" w:hanging="331"/>
              <w:rPr>
                <w:rFonts w:eastAsia="Calibri" w:cs="Times New Roman"/>
                <w:kern w:val="0"/>
                <w14:ligatures w14:val="none"/>
              </w:rPr>
            </w:pPr>
            <w:r>
              <w:rPr>
                <w:rFonts w:eastAsia="Calibri" w:cs="Times New Roman"/>
                <w:kern w:val="0"/>
                <w14:ligatures w14:val="none"/>
              </w:rPr>
              <w:t>d</w:t>
            </w:r>
            <w:r w:rsidRPr="00511687">
              <w:rPr>
                <w:rFonts w:eastAsia="Calibri" w:cs="Times New Roman"/>
                <w:kern w:val="0"/>
                <w14:ligatures w14:val="none"/>
              </w:rPr>
              <w:t>e ureninzet per inwoner per week;</w:t>
            </w:r>
          </w:p>
          <w:p w14:paraId="3831A044" w14:textId="77777777" w:rsidR="00A025F9" w:rsidRPr="003B5492" w:rsidRDefault="00A025F9" w:rsidP="00A025F9">
            <w:pPr>
              <w:pStyle w:val="Lijstalinea"/>
              <w:numPr>
                <w:ilvl w:val="4"/>
                <w:numId w:val="3"/>
              </w:numPr>
              <w:spacing w:line="360" w:lineRule="auto"/>
              <w:ind w:left="331" w:hanging="331"/>
              <w:rPr>
                <w:rFonts w:eastAsia="Calibri" w:cs="Times New Roman"/>
                <w:i/>
                <w:iCs/>
                <w:color w:val="FF0000"/>
                <w:kern w:val="0"/>
                <w14:ligatures w14:val="none"/>
              </w:rPr>
            </w:pPr>
            <w:r>
              <w:rPr>
                <w:rFonts w:eastAsia="Calibri" w:cs="Times New Roman"/>
                <w:kern w:val="0"/>
                <w14:ligatures w14:val="none"/>
              </w:rPr>
              <w:t>h</w:t>
            </w:r>
            <w:r w:rsidRPr="00511687">
              <w:rPr>
                <w:rFonts w:eastAsia="Calibri" w:cs="Times New Roman"/>
                <w:kern w:val="0"/>
                <w14:ligatures w14:val="none"/>
              </w:rPr>
              <w:t>et gebruik van de 24-uurs bereikbaarheid en beschikbaarheid.</w:t>
            </w:r>
            <w:r w:rsidRPr="00211D5D">
              <w:rPr>
                <w:rFonts w:eastAsia="Calibri" w:cs="Times New Roman"/>
                <w:i/>
                <w:iCs/>
                <w:kern w:val="0"/>
                <w14:ligatures w14:val="none"/>
              </w:rPr>
              <w:t xml:space="preserve"> </w:t>
            </w:r>
          </w:p>
        </w:tc>
      </w:tr>
      <w:tr w:rsidR="00A025F9" w:rsidRPr="000A6583" w14:paraId="11196C60" w14:textId="77777777" w:rsidTr="00D4663E">
        <w:tc>
          <w:tcPr>
            <w:tcW w:w="3957" w:type="dxa"/>
            <w:shd w:val="clear" w:color="auto" w:fill="auto"/>
          </w:tcPr>
          <w:p w14:paraId="7D21CA0C" w14:textId="77777777" w:rsidR="00A025F9" w:rsidRDefault="00A025F9" w:rsidP="00D4663E">
            <w:pPr>
              <w:spacing w:line="360" w:lineRule="auto"/>
              <w:rPr>
                <w:rFonts w:eastAsia="Calibri"/>
              </w:rPr>
            </w:pPr>
            <w:r w:rsidRPr="00211D5D">
              <w:rPr>
                <w:rFonts w:eastAsia="Calibri"/>
              </w:rPr>
              <w:lastRenderedPageBreak/>
              <w:t>Wijze verantwoorden en declareren</w:t>
            </w:r>
          </w:p>
        </w:tc>
        <w:tc>
          <w:tcPr>
            <w:tcW w:w="5103" w:type="dxa"/>
            <w:shd w:val="clear" w:color="auto" w:fill="auto"/>
          </w:tcPr>
          <w:p w14:paraId="145133A9" w14:textId="77777777" w:rsidR="00A025F9" w:rsidRPr="00081835" w:rsidRDefault="00A025F9" w:rsidP="00D4663E">
            <w:pPr>
              <w:spacing w:line="360" w:lineRule="auto"/>
              <w:ind w:hanging="26"/>
              <w:rPr>
                <w:rFonts w:eastAsia="Calibri" w:cs="Times New Roman"/>
                <w:kern w:val="0"/>
                <w14:ligatures w14:val="none"/>
              </w:rPr>
            </w:pPr>
            <w:r w:rsidRPr="00081835">
              <w:rPr>
                <w:rFonts w:eastAsia="Calibri" w:cs="Times New Roman"/>
                <w:kern w:val="0"/>
                <w14:ligatures w14:val="none"/>
              </w:rPr>
              <w:t>De Centrumgemeente heeft het contractmanagement en beheert/ voert uit de administratie, facturatie, betalingen, monitoring enzovoort. Afspraken over processen zijn te vinden op een door de Centrumgemeente ingericht digitaal platform (</w:t>
            </w:r>
            <w:hyperlink r:id="rId14" w:history="1">
              <w:r w:rsidRPr="00081835">
                <w:rPr>
                  <w:rStyle w:val="Hyperlink"/>
                  <w:rFonts w:eastAsia="Calibri" w:cs="Times New Roman"/>
                  <w:kern w:val="0"/>
                  <w14:ligatures w14:val="none"/>
                </w:rPr>
                <w:t>www.RIWMO.nl</w:t>
              </w:r>
            </w:hyperlink>
            <w:r w:rsidRPr="00081835">
              <w:rPr>
                <w:rFonts w:eastAsia="Calibri" w:cs="Times New Roman"/>
                <w:kern w:val="0"/>
                <w14:ligatures w14:val="none"/>
              </w:rPr>
              <w:t>).</w:t>
            </w:r>
          </w:p>
          <w:p w14:paraId="0A379345" w14:textId="77777777" w:rsidR="00A025F9" w:rsidRPr="00B85AEC" w:rsidRDefault="00A025F9" w:rsidP="00D4663E">
            <w:pPr>
              <w:spacing w:line="360" w:lineRule="auto"/>
              <w:ind w:hanging="26"/>
              <w:rPr>
                <w:rFonts w:eastAsia="Calibri" w:cs="Times New Roman"/>
                <w:color w:val="FF0000"/>
                <w:kern w:val="0"/>
                <w14:ligatures w14:val="none"/>
              </w:rPr>
            </w:pPr>
            <w:r>
              <w:rPr>
                <w:rFonts w:eastAsia="Calibri" w:cs="Times New Roman"/>
                <w:kern w:val="0"/>
                <w14:ligatures w14:val="none"/>
              </w:rPr>
              <w:t>Aanbieder</w:t>
            </w:r>
            <w:r w:rsidRPr="00081835">
              <w:rPr>
                <w:rFonts w:eastAsia="Calibri" w:cs="Times New Roman"/>
                <w:kern w:val="0"/>
                <w14:ligatures w14:val="none"/>
              </w:rPr>
              <w:t xml:space="preserve"> factureert conform het facturatieprotocol </w:t>
            </w:r>
            <w:proofErr w:type="spellStart"/>
            <w:r w:rsidRPr="00081835">
              <w:rPr>
                <w:rFonts w:eastAsia="Calibri" w:cs="Times New Roman"/>
                <w:kern w:val="0"/>
                <w14:ligatures w14:val="none"/>
              </w:rPr>
              <w:t>iWmo</w:t>
            </w:r>
            <w:proofErr w:type="spellEnd"/>
            <w:r w:rsidRPr="00081835">
              <w:rPr>
                <w:rFonts w:eastAsia="Calibri" w:cs="Times New Roman"/>
                <w:kern w:val="0"/>
                <w14:ligatures w14:val="none"/>
              </w:rPr>
              <w:t xml:space="preserve"> (</w:t>
            </w:r>
            <w:hyperlink r:id="rId15" w:history="1">
              <w:r w:rsidRPr="00081835">
                <w:rPr>
                  <w:rStyle w:val="Hyperlink"/>
                  <w:rFonts w:eastAsia="Calibri" w:cs="Times New Roman"/>
                  <w:kern w:val="0"/>
                  <w14:ligatures w14:val="none"/>
                </w:rPr>
                <w:t>www.RIWMO.nl</w:t>
              </w:r>
            </w:hyperlink>
            <w:r w:rsidRPr="00081835">
              <w:rPr>
                <w:rFonts w:eastAsia="Calibri" w:cs="Times New Roman"/>
                <w:kern w:val="0"/>
                <w14:ligatures w14:val="none"/>
              </w:rPr>
              <w:t xml:space="preserve">) en handelt conform het daarin opgenomen proces digitaal berichtenverkeer </w:t>
            </w:r>
            <w:proofErr w:type="spellStart"/>
            <w:r w:rsidRPr="00081835">
              <w:rPr>
                <w:rFonts w:eastAsia="Calibri" w:cs="Times New Roman"/>
                <w:kern w:val="0"/>
                <w14:ligatures w14:val="none"/>
              </w:rPr>
              <w:t>iWmo</w:t>
            </w:r>
            <w:proofErr w:type="spellEnd"/>
            <w:r w:rsidRPr="00081835">
              <w:rPr>
                <w:rFonts w:eastAsia="Calibri" w:cs="Times New Roman"/>
                <w:kern w:val="0"/>
                <w14:ligatures w14:val="none"/>
              </w:rPr>
              <w:t>.</w:t>
            </w:r>
          </w:p>
        </w:tc>
      </w:tr>
      <w:tr w:rsidR="00A025F9" w:rsidRPr="000A6583" w14:paraId="0FC6186B" w14:textId="77777777" w:rsidTr="00D4663E">
        <w:tc>
          <w:tcPr>
            <w:tcW w:w="3957" w:type="dxa"/>
            <w:shd w:val="clear" w:color="auto" w:fill="auto"/>
          </w:tcPr>
          <w:p w14:paraId="175F5C18" w14:textId="77777777" w:rsidR="00A025F9" w:rsidRDefault="00A025F9" w:rsidP="00D4663E">
            <w:pPr>
              <w:spacing w:line="360" w:lineRule="auto"/>
              <w:rPr>
                <w:rFonts w:eastAsia="Calibri"/>
              </w:rPr>
            </w:pPr>
            <w:r w:rsidRPr="00211D5D">
              <w:rPr>
                <w:rFonts w:eastAsia="Calibri"/>
              </w:rPr>
              <w:t>Financiële verantwoording en controle bij jaarafsluiting</w:t>
            </w:r>
          </w:p>
          <w:p w14:paraId="405CC78E" w14:textId="77777777" w:rsidR="00A025F9" w:rsidRPr="00060281" w:rsidRDefault="00A025F9" w:rsidP="00D4663E">
            <w:pPr>
              <w:rPr>
                <w:rFonts w:eastAsia="Calibri"/>
              </w:rPr>
            </w:pPr>
          </w:p>
          <w:p w14:paraId="42606D53" w14:textId="77777777" w:rsidR="00A025F9" w:rsidRPr="00060281" w:rsidRDefault="00A025F9" w:rsidP="00D4663E">
            <w:pPr>
              <w:rPr>
                <w:rFonts w:eastAsia="Calibri"/>
              </w:rPr>
            </w:pPr>
          </w:p>
          <w:p w14:paraId="084EE1B9" w14:textId="77777777" w:rsidR="00A025F9" w:rsidRPr="00060281" w:rsidRDefault="00A025F9" w:rsidP="00D4663E">
            <w:pPr>
              <w:rPr>
                <w:rFonts w:eastAsia="Calibri"/>
              </w:rPr>
            </w:pPr>
          </w:p>
          <w:p w14:paraId="55361E25" w14:textId="77777777" w:rsidR="00A025F9" w:rsidRPr="00060281" w:rsidRDefault="00A025F9" w:rsidP="00D4663E">
            <w:pPr>
              <w:rPr>
                <w:rFonts w:eastAsia="Calibri"/>
              </w:rPr>
            </w:pPr>
          </w:p>
          <w:p w14:paraId="182F442A" w14:textId="77777777" w:rsidR="00A025F9" w:rsidRPr="00060281" w:rsidRDefault="00A025F9" w:rsidP="00D4663E">
            <w:pPr>
              <w:rPr>
                <w:rFonts w:eastAsia="Calibri"/>
              </w:rPr>
            </w:pPr>
          </w:p>
          <w:p w14:paraId="6856C71D" w14:textId="77777777" w:rsidR="00A025F9" w:rsidRPr="00060281" w:rsidRDefault="00A025F9" w:rsidP="00D4663E">
            <w:pPr>
              <w:rPr>
                <w:rFonts w:eastAsia="Calibri"/>
              </w:rPr>
            </w:pPr>
          </w:p>
          <w:p w14:paraId="642184CA" w14:textId="77777777" w:rsidR="00A025F9" w:rsidRPr="00060281" w:rsidRDefault="00A025F9" w:rsidP="00D4663E">
            <w:pPr>
              <w:rPr>
                <w:rFonts w:eastAsia="Calibri"/>
              </w:rPr>
            </w:pPr>
          </w:p>
          <w:p w14:paraId="74F030BE" w14:textId="77777777" w:rsidR="00A025F9" w:rsidRDefault="00A025F9" w:rsidP="00D4663E">
            <w:pPr>
              <w:rPr>
                <w:rFonts w:eastAsia="Calibri"/>
              </w:rPr>
            </w:pPr>
          </w:p>
          <w:p w14:paraId="3D8AD06D" w14:textId="77777777" w:rsidR="00A025F9" w:rsidRDefault="00A025F9" w:rsidP="00D4663E">
            <w:pPr>
              <w:tabs>
                <w:tab w:val="left" w:pos="2535"/>
              </w:tabs>
              <w:rPr>
                <w:rFonts w:eastAsia="Calibri"/>
              </w:rPr>
            </w:pPr>
            <w:r>
              <w:rPr>
                <w:rFonts w:eastAsia="Calibri"/>
              </w:rPr>
              <w:tab/>
            </w:r>
          </w:p>
        </w:tc>
        <w:tc>
          <w:tcPr>
            <w:tcW w:w="5103" w:type="dxa"/>
            <w:shd w:val="clear" w:color="auto" w:fill="auto"/>
          </w:tcPr>
          <w:p w14:paraId="116AB28D" w14:textId="77777777" w:rsidR="00A025F9" w:rsidRPr="00081835" w:rsidRDefault="00A025F9" w:rsidP="00D4663E">
            <w:pPr>
              <w:spacing w:line="360" w:lineRule="auto"/>
              <w:ind w:left="-26"/>
              <w:rPr>
                <w:rFonts w:eastAsia="Calibri" w:cs="Times New Roman"/>
                <w:kern w:val="0"/>
                <w14:ligatures w14:val="none"/>
              </w:rPr>
            </w:pPr>
            <w:r w:rsidRPr="00081835">
              <w:rPr>
                <w:rFonts w:eastAsia="Calibri" w:cs="Times New Roman"/>
                <w:kern w:val="0"/>
                <w14:ligatures w14:val="none"/>
              </w:rPr>
              <w:t xml:space="preserve">Bij afsluiting van het boekjaar verstrekt </w:t>
            </w:r>
            <w:r>
              <w:rPr>
                <w:rFonts w:eastAsia="Calibri" w:cs="Times New Roman"/>
                <w:kern w:val="0"/>
                <w14:ligatures w14:val="none"/>
              </w:rPr>
              <w:t>Aanbieder</w:t>
            </w:r>
            <w:r w:rsidRPr="00081835">
              <w:rPr>
                <w:rFonts w:eastAsia="Calibri" w:cs="Times New Roman"/>
                <w:kern w:val="0"/>
                <w14:ligatures w14:val="none"/>
              </w:rPr>
              <w:t xml:space="preserve"> vóór 1 maart een productieverantwoording aan de Centrumgemeente. </w:t>
            </w:r>
            <w:r>
              <w:rPr>
                <w:rFonts w:eastAsia="Calibri" w:cs="Times New Roman"/>
                <w:kern w:val="0"/>
                <w14:ligatures w14:val="none"/>
              </w:rPr>
              <w:t>Aanbieder</w:t>
            </w:r>
            <w:r w:rsidRPr="00081835">
              <w:rPr>
                <w:rFonts w:eastAsia="Calibri" w:cs="Times New Roman"/>
                <w:kern w:val="0"/>
                <w14:ligatures w14:val="none"/>
              </w:rPr>
              <w:t xml:space="preserve"> dient daarbij gebruik te maken van het ‘Landelijk accountantsprotocol financiële productieverantwoording Wmo en Jeugdwet’, gepubliceerd op website </w:t>
            </w:r>
            <w:r w:rsidRPr="00081835">
              <w:rPr>
                <w:rFonts w:eastAsia="Calibri" w:cs="Times New Roman"/>
                <w:kern w:val="0"/>
                <w:u w:val="single"/>
                <w14:ligatures w14:val="none"/>
              </w:rPr>
              <w:t>http://www.i-sociaaldomein.nl</w:t>
            </w:r>
          </w:p>
          <w:p w14:paraId="4550939A" w14:textId="77777777" w:rsidR="00A025F9" w:rsidRPr="00081835" w:rsidRDefault="00A025F9" w:rsidP="00D4663E">
            <w:pPr>
              <w:spacing w:line="360" w:lineRule="auto"/>
              <w:ind w:left="-26"/>
              <w:rPr>
                <w:rFonts w:eastAsia="Calibri" w:cs="Times New Roman"/>
                <w:kern w:val="0"/>
                <w14:ligatures w14:val="none"/>
              </w:rPr>
            </w:pPr>
          </w:p>
          <w:p w14:paraId="3F3B669E" w14:textId="77777777" w:rsidR="00A025F9" w:rsidRPr="00081835" w:rsidRDefault="00A025F9" w:rsidP="00D4663E">
            <w:pPr>
              <w:spacing w:line="360" w:lineRule="auto"/>
              <w:ind w:left="-26"/>
              <w:rPr>
                <w:rFonts w:eastAsia="Calibri" w:cs="Times New Roman"/>
                <w:kern w:val="0"/>
                <w14:ligatures w14:val="none"/>
              </w:rPr>
            </w:pPr>
            <w:r w:rsidRPr="00081835">
              <w:rPr>
                <w:rFonts w:eastAsia="Calibri" w:cs="Times New Roman"/>
                <w:kern w:val="0"/>
                <w14:ligatures w14:val="none"/>
              </w:rPr>
              <w:t>De Centrumgemeente kan conform het landelijk accountantsprotocol financiële</w:t>
            </w:r>
            <w:r w:rsidRPr="00331EA4">
              <w:rPr>
                <w:rFonts w:eastAsia="Calibri" w:cs="Times New Roman"/>
                <w:i/>
                <w:iCs/>
                <w:kern w:val="0"/>
                <w14:ligatures w14:val="none"/>
              </w:rPr>
              <w:t xml:space="preserve"> </w:t>
            </w:r>
            <w:r w:rsidRPr="00081835">
              <w:rPr>
                <w:rFonts w:eastAsia="Calibri" w:cs="Times New Roman"/>
                <w:kern w:val="0"/>
                <w14:ligatures w14:val="none"/>
              </w:rPr>
              <w:t xml:space="preserve">productieverantwoording naast de productieverantwoording een controleverklaring van de accountant van </w:t>
            </w:r>
            <w:r>
              <w:rPr>
                <w:rFonts w:eastAsia="Calibri" w:cs="Times New Roman"/>
                <w:kern w:val="0"/>
                <w14:ligatures w14:val="none"/>
              </w:rPr>
              <w:t>Aanbieder</w:t>
            </w:r>
            <w:r w:rsidRPr="00081835">
              <w:rPr>
                <w:rFonts w:eastAsia="Calibri" w:cs="Times New Roman"/>
                <w:kern w:val="0"/>
                <w14:ligatures w14:val="none"/>
              </w:rPr>
              <w:t xml:space="preserve"> opvragen. </w:t>
            </w:r>
            <w:r>
              <w:rPr>
                <w:rFonts w:eastAsia="Calibri" w:cs="Times New Roman"/>
                <w:kern w:val="0"/>
                <w14:ligatures w14:val="none"/>
              </w:rPr>
              <w:t>Aanbieder</w:t>
            </w:r>
            <w:r w:rsidRPr="00081835">
              <w:rPr>
                <w:rFonts w:eastAsia="Calibri" w:cs="Times New Roman"/>
                <w:kern w:val="0"/>
                <w14:ligatures w14:val="none"/>
              </w:rPr>
              <w:t xml:space="preserve"> dient deze controleverklaring dan vóór 1 april in te leveren. De Centrumgemeente communiceert voor 1 januari of de controleverklaring vereist is. Is de controleverklaring vereist, dan zal de Centrumgemeente communiceren vanaf welke omzetgrens dit het geval is. </w:t>
            </w:r>
          </w:p>
          <w:p w14:paraId="64DC95E9" w14:textId="77777777" w:rsidR="00A025F9" w:rsidRPr="00081835" w:rsidRDefault="00A025F9" w:rsidP="00D4663E">
            <w:pPr>
              <w:spacing w:line="360" w:lineRule="auto"/>
              <w:ind w:left="-26"/>
              <w:rPr>
                <w:rFonts w:eastAsia="Calibri" w:cs="Times New Roman"/>
                <w:kern w:val="0"/>
                <w14:ligatures w14:val="none"/>
              </w:rPr>
            </w:pPr>
          </w:p>
          <w:p w14:paraId="7D6FF5AA" w14:textId="77777777" w:rsidR="00A025F9" w:rsidRPr="00081835" w:rsidRDefault="00A025F9" w:rsidP="00D4663E">
            <w:pPr>
              <w:spacing w:line="360" w:lineRule="auto"/>
              <w:ind w:left="-26"/>
              <w:rPr>
                <w:rFonts w:eastAsia="Calibri" w:cs="Times New Roman"/>
                <w:kern w:val="0"/>
                <w14:ligatures w14:val="none"/>
              </w:rPr>
            </w:pPr>
            <w:r>
              <w:rPr>
                <w:rFonts w:eastAsia="Calibri" w:cs="Times New Roman"/>
                <w:kern w:val="0"/>
                <w14:ligatures w14:val="none"/>
              </w:rPr>
              <w:lastRenderedPageBreak/>
              <w:t>Aanbieder</w:t>
            </w:r>
            <w:r w:rsidRPr="00081835">
              <w:rPr>
                <w:rFonts w:eastAsia="Calibri" w:cs="Times New Roman"/>
                <w:kern w:val="0"/>
                <w14:ligatures w14:val="none"/>
              </w:rPr>
              <w:t xml:space="preserve"> verleent op verzoek van de Centrumgemeente medewerking aan bestandsvergelijking op de declaraties en productieverantwoording. </w:t>
            </w:r>
          </w:p>
          <w:p w14:paraId="4B307BC9" w14:textId="77777777" w:rsidR="00A025F9" w:rsidRPr="00081835" w:rsidRDefault="00A025F9" w:rsidP="00D4663E">
            <w:pPr>
              <w:spacing w:line="360" w:lineRule="auto"/>
              <w:ind w:left="-26"/>
              <w:rPr>
                <w:rFonts w:eastAsia="Calibri" w:cs="Times New Roman"/>
                <w:kern w:val="0"/>
                <w14:ligatures w14:val="none"/>
              </w:rPr>
            </w:pPr>
          </w:p>
          <w:p w14:paraId="1E099FC5" w14:textId="77777777" w:rsidR="00A025F9" w:rsidRPr="00081835" w:rsidRDefault="00A025F9" w:rsidP="00D4663E">
            <w:pPr>
              <w:spacing w:line="360" w:lineRule="auto"/>
              <w:ind w:left="-26"/>
              <w:rPr>
                <w:rFonts w:eastAsia="Calibri" w:cs="Times New Roman"/>
                <w:kern w:val="0"/>
                <w14:ligatures w14:val="none"/>
              </w:rPr>
            </w:pPr>
            <w:r w:rsidRPr="00081835">
              <w:rPr>
                <w:rFonts w:eastAsia="Calibri" w:cs="Times New Roman"/>
                <w:kern w:val="0"/>
                <w14:ligatures w14:val="none"/>
              </w:rPr>
              <w:t xml:space="preserve">Als aan voorgaande eisen niet wordt voldaan worden de betalingen onrechtmatig geacht en kunnen toekomstige betalingen worden opgeschort. De Centrumgemeente is gerechtigd, op grond van de uitgevoerde controle, de ten onrechte gedeclareerde bedragen, waaronder mede wordt verstaan betalingen waarvan de rechtmatigheid niet kan worden gecontroleerd, en reeds uitbetaalde declaraties, terug te vorderen van, dan wel te verrekenen met </w:t>
            </w:r>
            <w:r>
              <w:rPr>
                <w:rFonts w:eastAsia="Calibri" w:cs="Times New Roman"/>
                <w:kern w:val="0"/>
                <w14:ligatures w14:val="none"/>
              </w:rPr>
              <w:t>Aanbieder</w:t>
            </w:r>
            <w:r w:rsidRPr="00081835">
              <w:rPr>
                <w:rFonts w:eastAsia="Calibri" w:cs="Times New Roman"/>
                <w:kern w:val="0"/>
                <w14:ligatures w14:val="none"/>
              </w:rPr>
              <w:t xml:space="preserve">, met verhoging van de wettelijke rente. </w:t>
            </w:r>
          </w:p>
          <w:p w14:paraId="7243028F" w14:textId="77777777" w:rsidR="00A025F9" w:rsidRPr="00B85AEC" w:rsidRDefault="00A025F9" w:rsidP="00D4663E">
            <w:pPr>
              <w:spacing w:line="360" w:lineRule="auto"/>
              <w:ind w:left="828"/>
              <w:rPr>
                <w:rFonts w:eastAsia="Calibri" w:cs="Times New Roman"/>
                <w:color w:val="FF0000"/>
                <w:kern w:val="0"/>
                <w14:ligatures w14:val="none"/>
              </w:rPr>
            </w:pPr>
          </w:p>
        </w:tc>
      </w:tr>
      <w:bookmarkEnd w:id="1"/>
    </w:tbl>
    <w:p w14:paraId="6DEEE002" w14:textId="0D885120" w:rsidR="00A23891" w:rsidRPr="004A5CDD" w:rsidRDefault="00A23891" w:rsidP="008F6C27"/>
    <w:sectPr w:rsidR="00A23891" w:rsidRPr="004A5CDD" w:rsidSect="004B7D82">
      <w:foot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0030D" w14:textId="77777777" w:rsidR="006C44BF" w:rsidRDefault="006C44BF" w:rsidP="00A025F9">
      <w:r>
        <w:separator/>
      </w:r>
    </w:p>
  </w:endnote>
  <w:endnote w:type="continuationSeparator" w:id="0">
    <w:p w14:paraId="39339291" w14:textId="77777777" w:rsidR="006C44BF" w:rsidRDefault="006C44BF" w:rsidP="00A02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1788"/>
      <w:docPartObj>
        <w:docPartGallery w:val="Page Numbers (Bottom of Page)"/>
        <w:docPartUnique/>
      </w:docPartObj>
    </w:sdtPr>
    <w:sdtEndPr/>
    <w:sdtContent>
      <w:p w14:paraId="1005D5CB" w14:textId="76828FC3" w:rsidR="00A025F9" w:rsidRDefault="00A025F9">
        <w:pPr>
          <w:pStyle w:val="Voettekst"/>
          <w:jc w:val="right"/>
        </w:pPr>
        <w:r>
          <w:fldChar w:fldCharType="begin"/>
        </w:r>
        <w:r>
          <w:instrText>PAGE   \* MERGEFORMAT</w:instrText>
        </w:r>
        <w:r>
          <w:fldChar w:fldCharType="separate"/>
        </w:r>
        <w:r>
          <w:t>2</w:t>
        </w:r>
        <w:r>
          <w:fldChar w:fldCharType="end"/>
        </w:r>
      </w:p>
    </w:sdtContent>
  </w:sdt>
  <w:p w14:paraId="69F32646" w14:textId="77777777" w:rsidR="00A025F9" w:rsidRDefault="00A025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3028B" w14:textId="77777777" w:rsidR="006C44BF" w:rsidRDefault="006C44BF" w:rsidP="00A025F9">
      <w:r>
        <w:separator/>
      </w:r>
    </w:p>
  </w:footnote>
  <w:footnote w:type="continuationSeparator" w:id="0">
    <w:p w14:paraId="70583011" w14:textId="77777777" w:rsidR="006C44BF" w:rsidRDefault="006C44BF" w:rsidP="00A025F9">
      <w:r>
        <w:continuationSeparator/>
      </w:r>
    </w:p>
  </w:footnote>
  <w:footnote w:id="1">
    <w:p w14:paraId="4667E154" w14:textId="77777777" w:rsidR="00A025F9" w:rsidRPr="00591ADC" w:rsidRDefault="00A025F9" w:rsidP="00A025F9">
      <w:pPr>
        <w:pStyle w:val="Voetnoottekst"/>
        <w:rPr>
          <w:sz w:val="16"/>
          <w:szCs w:val="16"/>
        </w:rPr>
      </w:pPr>
      <w:r>
        <w:rPr>
          <w:rStyle w:val="Voetnootmarkering"/>
        </w:rPr>
        <w:footnoteRef/>
      </w:r>
      <w:r>
        <w:t xml:space="preserve"> </w:t>
      </w:r>
      <w:r w:rsidRPr="00591ADC">
        <w:rPr>
          <w:sz w:val="16"/>
          <w:szCs w:val="16"/>
        </w:rPr>
        <w:t>Outreachend werken: Niet enkel vraaggericht, maar ook onaangekondigd buiten geplande afspraken om de inwoner in beeld te houden.</w:t>
      </w:r>
    </w:p>
  </w:footnote>
  <w:footnote w:id="2">
    <w:p w14:paraId="1A3C1BAD" w14:textId="77777777" w:rsidR="00A025F9" w:rsidRPr="00C8101C" w:rsidRDefault="00A025F9" w:rsidP="00A025F9">
      <w:pPr>
        <w:pStyle w:val="Voetnoottekst"/>
        <w:rPr>
          <w:sz w:val="16"/>
          <w:szCs w:val="16"/>
        </w:rPr>
      </w:pPr>
      <w:r w:rsidRPr="00C8101C">
        <w:rPr>
          <w:rStyle w:val="Voetnootmarkering"/>
          <w:sz w:val="16"/>
          <w:szCs w:val="16"/>
        </w:rPr>
        <w:footnoteRef/>
      </w:r>
      <w:r w:rsidRPr="00C8101C">
        <w:rPr>
          <w:sz w:val="16"/>
          <w:szCs w:val="16"/>
        </w:rPr>
        <w:t xml:space="preserve"> Klacht: elke uiting van ontevredenheid, in welke vorm dan ook, over de uitvoering van de ondersteuning of een door de </w:t>
      </w:r>
      <w:r>
        <w:rPr>
          <w:sz w:val="16"/>
          <w:szCs w:val="16"/>
        </w:rPr>
        <w:t>Aanbieder</w:t>
      </w:r>
      <w:r w:rsidRPr="00C8101C">
        <w:rPr>
          <w:sz w:val="16"/>
          <w:szCs w:val="16"/>
        </w:rPr>
        <w:t xml:space="preserve"> ingeschakelde derde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2196"/>
    <w:multiLevelType w:val="multilevel"/>
    <w:tmpl w:val="6366B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ascii="Arial" w:eastAsia="Times New Roman" w:hAnsi="Arial" w:cs="Arial"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ind w:left="3600" w:hanging="360"/>
      </w:pPr>
      <w:rPr>
        <w:rFonts w:hint="default"/>
        <w:color w:val="auto"/>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97BED"/>
    <w:multiLevelType w:val="hybridMultilevel"/>
    <w:tmpl w:val="9542AF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96243F"/>
    <w:multiLevelType w:val="hybridMultilevel"/>
    <w:tmpl w:val="609A8C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F13DFA"/>
    <w:multiLevelType w:val="hybridMultilevel"/>
    <w:tmpl w:val="0214F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966C65"/>
    <w:multiLevelType w:val="hybridMultilevel"/>
    <w:tmpl w:val="60983D7C"/>
    <w:lvl w:ilvl="0" w:tplc="EB6EA10C">
      <w:start w:val="2"/>
      <w:numFmt w:val="decimal"/>
      <w:lvlText w:val="%1."/>
      <w:lvlJc w:val="left"/>
      <w:pPr>
        <w:ind w:left="828" w:hanging="361"/>
      </w:pPr>
      <w:rPr>
        <w:rFonts w:hint="default"/>
        <w:b w:val="0"/>
        <w:bCs w:val="0"/>
        <w:i w:val="0"/>
        <w:iCs w:val="0"/>
        <w:spacing w:val="-1"/>
        <w:w w:val="100"/>
        <w:sz w:val="18"/>
        <w:szCs w:val="18"/>
        <w:lang w:val="nl-NL" w:eastAsia="en-US" w:bidi="ar-SA"/>
      </w:rPr>
    </w:lvl>
    <w:lvl w:ilvl="1" w:tplc="FFFFFFFF">
      <w:numFmt w:val="bullet"/>
      <w:lvlText w:val="•"/>
      <w:lvlJc w:val="left"/>
      <w:pPr>
        <w:ind w:left="1857" w:hanging="361"/>
      </w:pPr>
      <w:rPr>
        <w:rFonts w:hint="default"/>
        <w:lang w:val="nl-NL" w:eastAsia="en-US" w:bidi="ar-SA"/>
      </w:rPr>
    </w:lvl>
    <w:lvl w:ilvl="2" w:tplc="FFFFFFFF">
      <w:numFmt w:val="bullet"/>
      <w:lvlText w:val="•"/>
      <w:lvlJc w:val="left"/>
      <w:pPr>
        <w:ind w:left="2894" w:hanging="361"/>
      </w:pPr>
      <w:rPr>
        <w:rFonts w:hint="default"/>
        <w:lang w:val="nl-NL" w:eastAsia="en-US" w:bidi="ar-SA"/>
      </w:rPr>
    </w:lvl>
    <w:lvl w:ilvl="3" w:tplc="FFFFFFFF">
      <w:numFmt w:val="bullet"/>
      <w:lvlText w:val="•"/>
      <w:lvlJc w:val="left"/>
      <w:pPr>
        <w:ind w:left="3931" w:hanging="361"/>
      </w:pPr>
      <w:rPr>
        <w:rFonts w:hint="default"/>
        <w:lang w:val="nl-NL" w:eastAsia="en-US" w:bidi="ar-SA"/>
      </w:rPr>
    </w:lvl>
    <w:lvl w:ilvl="4" w:tplc="FFFFFFFF">
      <w:numFmt w:val="bullet"/>
      <w:lvlText w:val="•"/>
      <w:lvlJc w:val="left"/>
      <w:pPr>
        <w:ind w:left="4969" w:hanging="361"/>
      </w:pPr>
      <w:rPr>
        <w:rFonts w:hint="default"/>
        <w:lang w:val="nl-NL" w:eastAsia="en-US" w:bidi="ar-SA"/>
      </w:rPr>
    </w:lvl>
    <w:lvl w:ilvl="5" w:tplc="FFFFFFFF">
      <w:numFmt w:val="bullet"/>
      <w:lvlText w:val="•"/>
      <w:lvlJc w:val="left"/>
      <w:pPr>
        <w:ind w:left="6006" w:hanging="361"/>
      </w:pPr>
      <w:rPr>
        <w:rFonts w:hint="default"/>
        <w:lang w:val="nl-NL" w:eastAsia="en-US" w:bidi="ar-SA"/>
      </w:rPr>
    </w:lvl>
    <w:lvl w:ilvl="6" w:tplc="FFFFFFFF">
      <w:numFmt w:val="bullet"/>
      <w:lvlText w:val="•"/>
      <w:lvlJc w:val="left"/>
      <w:pPr>
        <w:ind w:left="7043" w:hanging="361"/>
      </w:pPr>
      <w:rPr>
        <w:rFonts w:hint="default"/>
        <w:lang w:val="nl-NL" w:eastAsia="en-US" w:bidi="ar-SA"/>
      </w:rPr>
    </w:lvl>
    <w:lvl w:ilvl="7" w:tplc="FFFFFFFF">
      <w:numFmt w:val="bullet"/>
      <w:lvlText w:val="•"/>
      <w:lvlJc w:val="left"/>
      <w:pPr>
        <w:ind w:left="8081" w:hanging="361"/>
      </w:pPr>
      <w:rPr>
        <w:rFonts w:hint="default"/>
        <w:lang w:val="nl-NL" w:eastAsia="en-US" w:bidi="ar-SA"/>
      </w:rPr>
    </w:lvl>
    <w:lvl w:ilvl="8" w:tplc="FFFFFFFF">
      <w:numFmt w:val="bullet"/>
      <w:lvlText w:val="•"/>
      <w:lvlJc w:val="left"/>
      <w:pPr>
        <w:ind w:left="9118" w:hanging="361"/>
      </w:pPr>
      <w:rPr>
        <w:rFonts w:hint="default"/>
        <w:lang w:val="nl-NL" w:eastAsia="en-US" w:bidi="ar-SA"/>
      </w:rPr>
    </w:lvl>
  </w:abstractNum>
  <w:abstractNum w:abstractNumId="5" w15:restartNumberingAfterBreak="0">
    <w:nsid w:val="35EF4580"/>
    <w:multiLevelType w:val="hybridMultilevel"/>
    <w:tmpl w:val="EA9C05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E4C1F86"/>
    <w:multiLevelType w:val="hybridMultilevel"/>
    <w:tmpl w:val="B7F6EE2A"/>
    <w:lvl w:ilvl="0" w:tplc="04130001">
      <w:start w:val="1"/>
      <w:numFmt w:val="bullet"/>
      <w:lvlText w:val=""/>
      <w:lvlJc w:val="left"/>
      <w:pPr>
        <w:ind w:left="1046" w:hanging="360"/>
      </w:pPr>
      <w:rPr>
        <w:rFonts w:ascii="Symbol" w:hAnsi="Symbol" w:hint="default"/>
      </w:rPr>
    </w:lvl>
    <w:lvl w:ilvl="1" w:tplc="04130003" w:tentative="1">
      <w:start w:val="1"/>
      <w:numFmt w:val="bullet"/>
      <w:lvlText w:val="o"/>
      <w:lvlJc w:val="left"/>
      <w:pPr>
        <w:ind w:left="1766" w:hanging="360"/>
      </w:pPr>
      <w:rPr>
        <w:rFonts w:ascii="Courier New" w:hAnsi="Courier New" w:cs="Courier New" w:hint="default"/>
      </w:rPr>
    </w:lvl>
    <w:lvl w:ilvl="2" w:tplc="04130005" w:tentative="1">
      <w:start w:val="1"/>
      <w:numFmt w:val="bullet"/>
      <w:lvlText w:val=""/>
      <w:lvlJc w:val="left"/>
      <w:pPr>
        <w:ind w:left="2486" w:hanging="360"/>
      </w:pPr>
      <w:rPr>
        <w:rFonts w:ascii="Wingdings" w:hAnsi="Wingdings" w:hint="default"/>
      </w:rPr>
    </w:lvl>
    <w:lvl w:ilvl="3" w:tplc="04130001" w:tentative="1">
      <w:start w:val="1"/>
      <w:numFmt w:val="bullet"/>
      <w:lvlText w:val=""/>
      <w:lvlJc w:val="left"/>
      <w:pPr>
        <w:ind w:left="3206" w:hanging="360"/>
      </w:pPr>
      <w:rPr>
        <w:rFonts w:ascii="Symbol" w:hAnsi="Symbol" w:hint="default"/>
      </w:rPr>
    </w:lvl>
    <w:lvl w:ilvl="4" w:tplc="04130003" w:tentative="1">
      <w:start w:val="1"/>
      <w:numFmt w:val="bullet"/>
      <w:lvlText w:val="o"/>
      <w:lvlJc w:val="left"/>
      <w:pPr>
        <w:ind w:left="3926" w:hanging="360"/>
      </w:pPr>
      <w:rPr>
        <w:rFonts w:ascii="Courier New" w:hAnsi="Courier New" w:cs="Courier New" w:hint="default"/>
      </w:rPr>
    </w:lvl>
    <w:lvl w:ilvl="5" w:tplc="04130005" w:tentative="1">
      <w:start w:val="1"/>
      <w:numFmt w:val="bullet"/>
      <w:lvlText w:val=""/>
      <w:lvlJc w:val="left"/>
      <w:pPr>
        <w:ind w:left="4646" w:hanging="360"/>
      </w:pPr>
      <w:rPr>
        <w:rFonts w:ascii="Wingdings" w:hAnsi="Wingdings" w:hint="default"/>
      </w:rPr>
    </w:lvl>
    <w:lvl w:ilvl="6" w:tplc="04130001" w:tentative="1">
      <w:start w:val="1"/>
      <w:numFmt w:val="bullet"/>
      <w:lvlText w:val=""/>
      <w:lvlJc w:val="left"/>
      <w:pPr>
        <w:ind w:left="5366" w:hanging="360"/>
      </w:pPr>
      <w:rPr>
        <w:rFonts w:ascii="Symbol" w:hAnsi="Symbol" w:hint="default"/>
      </w:rPr>
    </w:lvl>
    <w:lvl w:ilvl="7" w:tplc="04130003" w:tentative="1">
      <w:start w:val="1"/>
      <w:numFmt w:val="bullet"/>
      <w:lvlText w:val="o"/>
      <w:lvlJc w:val="left"/>
      <w:pPr>
        <w:ind w:left="6086" w:hanging="360"/>
      </w:pPr>
      <w:rPr>
        <w:rFonts w:ascii="Courier New" w:hAnsi="Courier New" w:cs="Courier New" w:hint="default"/>
      </w:rPr>
    </w:lvl>
    <w:lvl w:ilvl="8" w:tplc="04130005" w:tentative="1">
      <w:start w:val="1"/>
      <w:numFmt w:val="bullet"/>
      <w:lvlText w:val=""/>
      <w:lvlJc w:val="left"/>
      <w:pPr>
        <w:ind w:left="6806" w:hanging="360"/>
      </w:pPr>
      <w:rPr>
        <w:rFonts w:ascii="Wingdings" w:hAnsi="Wingdings" w:hint="default"/>
      </w:rPr>
    </w:lvl>
  </w:abstractNum>
  <w:abstractNum w:abstractNumId="7" w15:restartNumberingAfterBreak="0">
    <w:nsid w:val="519A5205"/>
    <w:multiLevelType w:val="hybridMultilevel"/>
    <w:tmpl w:val="9F8C3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5212902"/>
    <w:multiLevelType w:val="hybridMultilevel"/>
    <w:tmpl w:val="F894E36C"/>
    <w:lvl w:ilvl="0" w:tplc="32D0CCDC">
      <w:start w:val="1"/>
      <w:numFmt w:val="lowerLetter"/>
      <w:lvlText w:val="%1)"/>
      <w:lvlJc w:val="left"/>
      <w:pPr>
        <w:ind w:left="467" w:hanging="360"/>
      </w:pPr>
      <w:rPr>
        <w:rFonts w:ascii="Verdana" w:eastAsia="Verdana" w:hAnsi="Verdana" w:cs="Verdana" w:hint="default"/>
        <w:b w:val="0"/>
        <w:bCs w:val="0"/>
        <w:i w:val="0"/>
        <w:iCs w:val="0"/>
        <w:spacing w:val="-1"/>
        <w:w w:val="100"/>
        <w:sz w:val="18"/>
        <w:szCs w:val="18"/>
        <w:lang w:val="nl-NL" w:eastAsia="en-US" w:bidi="ar-SA"/>
      </w:rPr>
    </w:lvl>
    <w:lvl w:ilvl="1" w:tplc="8B9092DE">
      <w:numFmt w:val="bullet"/>
      <w:lvlText w:val="o"/>
      <w:lvlJc w:val="left"/>
      <w:pPr>
        <w:ind w:left="1188" w:hanging="360"/>
      </w:pPr>
      <w:rPr>
        <w:rFonts w:ascii="Courier New" w:eastAsia="Courier New" w:hAnsi="Courier New" w:cs="Courier New" w:hint="default"/>
        <w:b w:val="0"/>
        <w:bCs w:val="0"/>
        <w:i w:val="0"/>
        <w:iCs w:val="0"/>
        <w:spacing w:val="0"/>
        <w:w w:val="100"/>
        <w:sz w:val="18"/>
        <w:szCs w:val="18"/>
        <w:lang w:val="nl-NL" w:eastAsia="en-US" w:bidi="ar-SA"/>
      </w:rPr>
    </w:lvl>
    <w:lvl w:ilvl="2" w:tplc="F4CE1B72">
      <w:numFmt w:val="bullet"/>
      <w:lvlText w:val="•"/>
      <w:lvlJc w:val="left"/>
      <w:pPr>
        <w:ind w:left="2292" w:hanging="360"/>
      </w:pPr>
      <w:rPr>
        <w:rFonts w:hint="default"/>
        <w:lang w:val="nl-NL" w:eastAsia="en-US" w:bidi="ar-SA"/>
      </w:rPr>
    </w:lvl>
    <w:lvl w:ilvl="3" w:tplc="6CAEA70E">
      <w:numFmt w:val="bullet"/>
      <w:lvlText w:val="•"/>
      <w:lvlJc w:val="left"/>
      <w:pPr>
        <w:ind w:left="3405" w:hanging="360"/>
      </w:pPr>
      <w:rPr>
        <w:rFonts w:hint="default"/>
        <w:lang w:val="nl-NL" w:eastAsia="en-US" w:bidi="ar-SA"/>
      </w:rPr>
    </w:lvl>
    <w:lvl w:ilvl="4" w:tplc="38684B58">
      <w:numFmt w:val="bullet"/>
      <w:lvlText w:val="•"/>
      <w:lvlJc w:val="left"/>
      <w:pPr>
        <w:ind w:left="4517" w:hanging="360"/>
      </w:pPr>
      <w:rPr>
        <w:rFonts w:hint="default"/>
        <w:lang w:val="nl-NL" w:eastAsia="en-US" w:bidi="ar-SA"/>
      </w:rPr>
    </w:lvl>
    <w:lvl w:ilvl="5" w:tplc="E9FC1FEE">
      <w:numFmt w:val="bullet"/>
      <w:lvlText w:val="•"/>
      <w:lvlJc w:val="left"/>
      <w:pPr>
        <w:ind w:left="5630" w:hanging="360"/>
      </w:pPr>
      <w:rPr>
        <w:rFonts w:hint="default"/>
        <w:lang w:val="nl-NL" w:eastAsia="en-US" w:bidi="ar-SA"/>
      </w:rPr>
    </w:lvl>
    <w:lvl w:ilvl="6" w:tplc="4614C530">
      <w:numFmt w:val="bullet"/>
      <w:lvlText w:val="•"/>
      <w:lvlJc w:val="left"/>
      <w:pPr>
        <w:ind w:left="6742" w:hanging="360"/>
      </w:pPr>
      <w:rPr>
        <w:rFonts w:hint="default"/>
        <w:lang w:val="nl-NL" w:eastAsia="en-US" w:bidi="ar-SA"/>
      </w:rPr>
    </w:lvl>
    <w:lvl w:ilvl="7" w:tplc="3DF2BD4E">
      <w:numFmt w:val="bullet"/>
      <w:lvlText w:val="•"/>
      <w:lvlJc w:val="left"/>
      <w:pPr>
        <w:ind w:left="7855" w:hanging="360"/>
      </w:pPr>
      <w:rPr>
        <w:rFonts w:hint="default"/>
        <w:lang w:val="nl-NL" w:eastAsia="en-US" w:bidi="ar-SA"/>
      </w:rPr>
    </w:lvl>
    <w:lvl w:ilvl="8" w:tplc="04BC1984">
      <w:numFmt w:val="bullet"/>
      <w:lvlText w:val="•"/>
      <w:lvlJc w:val="left"/>
      <w:pPr>
        <w:ind w:left="8967" w:hanging="360"/>
      </w:pPr>
      <w:rPr>
        <w:rFonts w:hint="default"/>
        <w:lang w:val="nl-NL" w:eastAsia="en-US" w:bidi="ar-SA"/>
      </w:rPr>
    </w:lvl>
  </w:abstractNum>
  <w:abstractNum w:abstractNumId="9" w15:restartNumberingAfterBreak="0">
    <w:nsid w:val="602A05E2"/>
    <w:multiLevelType w:val="hybridMultilevel"/>
    <w:tmpl w:val="45E0F16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3A04549"/>
    <w:multiLevelType w:val="hybridMultilevel"/>
    <w:tmpl w:val="82DA56FE"/>
    <w:lvl w:ilvl="0" w:tplc="8D7C4AD8">
      <w:start w:val="1"/>
      <w:numFmt w:val="decimal"/>
      <w:lvlText w:val="%1."/>
      <w:lvlJc w:val="left"/>
      <w:pPr>
        <w:ind w:left="828" w:hanging="361"/>
      </w:pPr>
      <w:rPr>
        <w:rFonts w:hint="default"/>
        <w:b w:val="0"/>
        <w:bCs w:val="0"/>
        <w:i w:val="0"/>
        <w:iCs w:val="0"/>
        <w:spacing w:val="-1"/>
        <w:w w:val="10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4025DAA"/>
    <w:multiLevelType w:val="hybridMultilevel"/>
    <w:tmpl w:val="2DA45592"/>
    <w:lvl w:ilvl="0" w:tplc="5D20F76A">
      <w:start w:val="1"/>
      <w:numFmt w:val="decimal"/>
      <w:lvlText w:val="%1."/>
      <w:lvlJc w:val="left"/>
      <w:pPr>
        <w:ind w:left="828" w:hanging="361"/>
      </w:pPr>
      <w:rPr>
        <w:rFonts w:ascii="Verdana" w:eastAsia="Verdana" w:hAnsi="Verdana" w:cs="Verdana" w:hint="default"/>
        <w:b w:val="0"/>
        <w:bCs w:val="0"/>
        <w:i w:val="0"/>
        <w:iCs w:val="0"/>
        <w:spacing w:val="0"/>
        <w:w w:val="100"/>
        <w:sz w:val="18"/>
        <w:szCs w:val="18"/>
        <w:lang w:val="nl-NL" w:eastAsia="en-US" w:bidi="ar-SA"/>
      </w:rPr>
    </w:lvl>
    <w:lvl w:ilvl="1" w:tplc="64C2D85E">
      <w:start w:val="1"/>
      <w:numFmt w:val="lowerLetter"/>
      <w:lvlText w:val="%2)"/>
      <w:lvlJc w:val="left"/>
      <w:pPr>
        <w:ind w:left="828" w:hanging="361"/>
      </w:pPr>
      <w:rPr>
        <w:rFonts w:ascii="Verdana" w:eastAsia="Verdana" w:hAnsi="Verdana" w:cs="Verdana" w:hint="default"/>
        <w:b w:val="0"/>
        <w:bCs w:val="0"/>
        <w:i w:val="0"/>
        <w:iCs w:val="0"/>
        <w:spacing w:val="-1"/>
        <w:w w:val="100"/>
        <w:sz w:val="18"/>
        <w:szCs w:val="18"/>
        <w:lang w:val="nl-NL" w:eastAsia="en-US" w:bidi="ar-SA"/>
      </w:rPr>
    </w:lvl>
    <w:lvl w:ilvl="2" w:tplc="243C5448">
      <w:numFmt w:val="bullet"/>
      <w:lvlText w:val="•"/>
      <w:lvlJc w:val="left"/>
      <w:pPr>
        <w:ind w:left="2894" w:hanging="361"/>
      </w:pPr>
      <w:rPr>
        <w:rFonts w:hint="default"/>
        <w:lang w:val="nl-NL" w:eastAsia="en-US" w:bidi="ar-SA"/>
      </w:rPr>
    </w:lvl>
    <w:lvl w:ilvl="3" w:tplc="DB003506">
      <w:numFmt w:val="bullet"/>
      <w:lvlText w:val="•"/>
      <w:lvlJc w:val="left"/>
      <w:pPr>
        <w:ind w:left="3931" w:hanging="361"/>
      </w:pPr>
      <w:rPr>
        <w:rFonts w:hint="default"/>
        <w:lang w:val="nl-NL" w:eastAsia="en-US" w:bidi="ar-SA"/>
      </w:rPr>
    </w:lvl>
    <w:lvl w:ilvl="4" w:tplc="832E1D58">
      <w:numFmt w:val="bullet"/>
      <w:lvlText w:val="•"/>
      <w:lvlJc w:val="left"/>
      <w:pPr>
        <w:ind w:left="4969" w:hanging="361"/>
      </w:pPr>
      <w:rPr>
        <w:rFonts w:hint="default"/>
        <w:lang w:val="nl-NL" w:eastAsia="en-US" w:bidi="ar-SA"/>
      </w:rPr>
    </w:lvl>
    <w:lvl w:ilvl="5" w:tplc="F9DAAE30">
      <w:numFmt w:val="bullet"/>
      <w:lvlText w:val="•"/>
      <w:lvlJc w:val="left"/>
      <w:pPr>
        <w:ind w:left="6006" w:hanging="361"/>
      </w:pPr>
      <w:rPr>
        <w:rFonts w:hint="default"/>
        <w:lang w:val="nl-NL" w:eastAsia="en-US" w:bidi="ar-SA"/>
      </w:rPr>
    </w:lvl>
    <w:lvl w:ilvl="6" w:tplc="FE5C9AE8">
      <w:numFmt w:val="bullet"/>
      <w:lvlText w:val="•"/>
      <w:lvlJc w:val="left"/>
      <w:pPr>
        <w:ind w:left="7043" w:hanging="361"/>
      </w:pPr>
      <w:rPr>
        <w:rFonts w:hint="default"/>
        <w:lang w:val="nl-NL" w:eastAsia="en-US" w:bidi="ar-SA"/>
      </w:rPr>
    </w:lvl>
    <w:lvl w:ilvl="7" w:tplc="5A409B48">
      <w:numFmt w:val="bullet"/>
      <w:lvlText w:val="•"/>
      <w:lvlJc w:val="left"/>
      <w:pPr>
        <w:ind w:left="8081" w:hanging="361"/>
      </w:pPr>
      <w:rPr>
        <w:rFonts w:hint="default"/>
        <w:lang w:val="nl-NL" w:eastAsia="en-US" w:bidi="ar-SA"/>
      </w:rPr>
    </w:lvl>
    <w:lvl w:ilvl="8" w:tplc="8D94E21C">
      <w:numFmt w:val="bullet"/>
      <w:lvlText w:val="•"/>
      <w:lvlJc w:val="left"/>
      <w:pPr>
        <w:ind w:left="9118" w:hanging="361"/>
      </w:pPr>
      <w:rPr>
        <w:rFonts w:hint="default"/>
        <w:lang w:val="nl-NL" w:eastAsia="en-US" w:bidi="ar-SA"/>
      </w:rPr>
    </w:lvl>
  </w:abstractNum>
  <w:abstractNum w:abstractNumId="12" w15:restartNumberingAfterBreak="0">
    <w:nsid w:val="70EB3295"/>
    <w:multiLevelType w:val="hybridMultilevel"/>
    <w:tmpl w:val="82C4FE12"/>
    <w:lvl w:ilvl="0" w:tplc="04130001">
      <w:start w:val="1"/>
      <w:numFmt w:val="bullet"/>
      <w:lvlText w:val=""/>
      <w:lvlJc w:val="left"/>
      <w:pPr>
        <w:ind w:left="977"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13" w15:restartNumberingAfterBreak="0">
    <w:nsid w:val="773C09DA"/>
    <w:multiLevelType w:val="hybridMultilevel"/>
    <w:tmpl w:val="EB583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51548043">
    <w:abstractNumId w:val="11"/>
  </w:num>
  <w:num w:numId="2" w16cid:durableId="2020542030">
    <w:abstractNumId w:val="8"/>
  </w:num>
  <w:num w:numId="3" w16cid:durableId="150289845">
    <w:abstractNumId w:val="0"/>
  </w:num>
  <w:num w:numId="4" w16cid:durableId="254872435">
    <w:abstractNumId w:val="9"/>
  </w:num>
  <w:num w:numId="5" w16cid:durableId="1788305014">
    <w:abstractNumId w:val="4"/>
  </w:num>
  <w:num w:numId="6" w16cid:durableId="684526296">
    <w:abstractNumId w:val="10"/>
  </w:num>
  <w:num w:numId="7" w16cid:durableId="648364265">
    <w:abstractNumId w:val="5"/>
  </w:num>
  <w:num w:numId="8" w16cid:durableId="1897815069">
    <w:abstractNumId w:val="6"/>
  </w:num>
  <w:num w:numId="9" w16cid:durableId="297298846">
    <w:abstractNumId w:val="1"/>
  </w:num>
  <w:num w:numId="10" w16cid:durableId="1586331626">
    <w:abstractNumId w:val="7"/>
  </w:num>
  <w:num w:numId="11" w16cid:durableId="2059737767">
    <w:abstractNumId w:val="2"/>
  </w:num>
  <w:num w:numId="12" w16cid:durableId="845049521">
    <w:abstractNumId w:val="12"/>
  </w:num>
  <w:num w:numId="13" w16cid:durableId="1084572061">
    <w:abstractNumId w:val="3"/>
  </w:num>
  <w:num w:numId="14" w16cid:durableId="19330020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025F9"/>
    <w:rsid w:val="001252D3"/>
    <w:rsid w:val="002050E4"/>
    <w:rsid w:val="0021188C"/>
    <w:rsid w:val="00273CEB"/>
    <w:rsid w:val="00292135"/>
    <w:rsid w:val="003300B5"/>
    <w:rsid w:val="00392A1A"/>
    <w:rsid w:val="004A5CDD"/>
    <w:rsid w:val="004B7D82"/>
    <w:rsid w:val="005735F8"/>
    <w:rsid w:val="00582430"/>
    <w:rsid w:val="006C44BF"/>
    <w:rsid w:val="008F6C27"/>
    <w:rsid w:val="00976BCA"/>
    <w:rsid w:val="00A025F9"/>
    <w:rsid w:val="00A23891"/>
    <w:rsid w:val="00AD091A"/>
    <w:rsid w:val="00AD26B0"/>
    <w:rsid w:val="00CB441C"/>
    <w:rsid w:val="00CB50AF"/>
    <w:rsid w:val="00CB6623"/>
    <w:rsid w:val="00CC3C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8C03A"/>
  <w15:chartTrackingRefBased/>
  <w15:docId w15:val="{2BFF28BA-97B7-4459-89BD-10509EFE9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kern w:val="2"/>
        <w:sz w:val="18"/>
        <w:szCs w:val="18"/>
        <w:lang w:val="nl-NL"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25F9"/>
    <w:pPr>
      <w:spacing w:line="240" w:lineRule="auto"/>
    </w:pPr>
  </w:style>
  <w:style w:type="paragraph" w:styleId="Kop1">
    <w:name w:val="heading 1"/>
    <w:basedOn w:val="Standaard"/>
    <w:next w:val="Standaard"/>
    <w:link w:val="Kop1Char"/>
    <w:uiPriority w:val="9"/>
    <w:qFormat/>
    <w:rsid w:val="00273CEB"/>
    <w:pPr>
      <w:keepNext/>
      <w:keepLines/>
      <w:spacing w:before="480"/>
      <w:outlineLvl w:val="0"/>
    </w:pPr>
    <w:rPr>
      <w:rFonts w:eastAsiaTheme="majorEastAsia" w:cstheme="majorBidi"/>
      <w:b/>
      <w:bCs/>
      <w:szCs w:val="28"/>
    </w:rPr>
  </w:style>
  <w:style w:type="paragraph" w:styleId="Kop2">
    <w:name w:val="heading 2"/>
    <w:basedOn w:val="Standaard"/>
    <w:next w:val="Standaard"/>
    <w:link w:val="Kop2Char"/>
    <w:uiPriority w:val="9"/>
    <w:qFormat/>
    <w:rsid w:val="00273CEB"/>
    <w:pPr>
      <w:keepNext/>
      <w:keepLines/>
      <w:spacing w:before="200"/>
      <w:outlineLvl w:val="1"/>
    </w:pPr>
    <w:rPr>
      <w:rFonts w:eastAsiaTheme="majorEastAsia" w:cstheme="majorBidi"/>
      <w:bCs/>
      <w:i/>
      <w:szCs w:val="26"/>
    </w:rPr>
  </w:style>
  <w:style w:type="paragraph" w:styleId="Kop3">
    <w:name w:val="heading 3"/>
    <w:basedOn w:val="Standaard"/>
    <w:next w:val="Standaard"/>
    <w:link w:val="Kop3Char"/>
    <w:uiPriority w:val="9"/>
    <w:qFormat/>
    <w:rsid w:val="00273CEB"/>
    <w:pPr>
      <w:keepNext/>
      <w:keepLines/>
      <w:spacing w:before="200"/>
      <w:outlineLvl w:val="2"/>
    </w:pPr>
    <w:rPr>
      <w:rFonts w:eastAsiaTheme="majorEastAsia" w:cstheme="majorBidi"/>
      <w:bCs/>
      <w:small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3CEB"/>
    <w:rPr>
      <w:rFonts w:eastAsiaTheme="majorEastAsia" w:cstheme="majorBidi"/>
      <w:b/>
      <w:bCs/>
      <w:szCs w:val="28"/>
    </w:rPr>
  </w:style>
  <w:style w:type="character" w:customStyle="1" w:styleId="Kop2Char">
    <w:name w:val="Kop 2 Char"/>
    <w:basedOn w:val="Standaardalinea-lettertype"/>
    <w:link w:val="Kop2"/>
    <w:uiPriority w:val="9"/>
    <w:rsid w:val="00273CEB"/>
    <w:rPr>
      <w:rFonts w:eastAsiaTheme="majorEastAsia" w:cstheme="majorBidi"/>
      <w:bCs/>
      <w:i/>
      <w:szCs w:val="26"/>
    </w:rPr>
  </w:style>
  <w:style w:type="character" w:customStyle="1" w:styleId="Kop3Char">
    <w:name w:val="Kop 3 Char"/>
    <w:basedOn w:val="Standaardalinea-lettertype"/>
    <w:link w:val="Kop3"/>
    <w:uiPriority w:val="9"/>
    <w:rsid w:val="00273CEB"/>
    <w:rPr>
      <w:rFonts w:eastAsiaTheme="majorEastAsia" w:cstheme="majorBidi"/>
      <w:bCs/>
      <w:smallCaps/>
    </w:rPr>
  </w:style>
  <w:style w:type="paragraph" w:styleId="Geenafstand">
    <w:name w:val="No Spacing"/>
    <w:basedOn w:val="Standaard"/>
    <w:uiPriority w:val="1"/>
    <w:qFormat/>
    <w:rsid w:val="00CB50AF"/>
  </w:style>
  <w:style w:type="paragraph" w:styleId="Titel">
    <w:name w:val="Title"/>
    <w:basedOn w:val="Standaard"/>
    <w:next w:val="Standaard"/>
    <w:link w:val="TitelChar"/>
    <w:uiPriority w:val="10"/>
    <w:qFormat/>
    <w:rsid w:val="0021188C"/>
    <w:pPr>
      <w:spacing w:after="300"/>
      <w:contextualSpacing/>
    </w:pPr>
    <w:rPr>
      <w:rFonts w:eastAsiaTheme="majorEastAsia" w:cstheme="majorBidi"/>
      <w:spacing w:val="5"/>
      <w:kern w:val="28"/>
      <w:sz w:val="24"/>
      <w:szCs w:val="52"/>
    </w:rPr>
  </w:style>
  <w:style w:type="character" w:customStyle="1" w:styleId="TitelChar">
    <w:name w:val="Titel Char"/>
    <w:basedOn w:val="Standaardalinea-lettertype"/>
    <w:link w:val="Titel"/>
    <w:uiPriority w:val="10"/>
    <w:rsid w:val="0021188C"/>
    <w:rPr>
      <w:rFonts w:eastAsiaTheme="majorEastAsia" w:cstheme="majorBidi"/>
      <w:spacing w:val="5"/>
      <w:kern w:val="28"/>
      <w:sz w:val="24"/>
      <w:szCs w:val="52"/>
    </w:rPr>
  </w:style>
  <w:style w:type="paragraph" w:styleId="Kopvaninhoudsopgave">
    <w:name w:val="TOC Heading"/>
    <w:basedOn w:val="Kop1"/>
    <w:next w:val="Standaard"/>
    <w:uiPriority w:val="39"/>
    <w:semiHidden/>
    <w:unhideWhenUsed/>
    <w:qFormat/>
    <w:rsid w:val="00AD091A"/>
    <w:pPr>
      <w:spacing w:line="276" w:lineRule="auto"/>
      <w:outlineLvl w:val="9"/>
    </w:pPr>
    <w:rPr>
      <w:color w:val="365F91" w:themeColor="accent1" w:themeShade="BF"/>
      <w:sz w:val="28"/>
      <w:lang w:eastAsia="nl-NL"/>
    </w:rPr>
  </w:style>
  <w:style w:type="character" w:styleId="Hyperlink">
    <w:name w:val="Hyperlink"/>
    <w:basedOn w:val="Standaardalinea-lettertype"/>
    <w:uiPriority w:val="99"/>
    <w:unhideWhenUsed/>
    <w:rsid w:val="00A025F9"/>
    <w:rPr>
      <w:color w:val="0000FF" w:themeColor="hyperlink"/>
      <w:u w:val="single"/>
    </w:rPr>
  </w:style>
  <w:style w:type="paragraph" w:styleId="Lijstalinea">
    <w:name w:val="List Paragraph"/>
    <w:basedOn w:val="Standaard"/>
    <w:uiPriority w:val="34"/>
    <w:qFormat/>
    <w:rsid w:val="00A025F9"/>
    <w:pPr>
      <w:ind w:left="720"/>
      <w:contextualSpacing/>
    </w:pPr>
  </w:style>
  <w:style w:type="paragraph" w:styleId="Voetnoottekst">
    <w:name w:val="footnote text"/>
    <w:basedOn w:val="Standaard"/>
    <w:link w:val="VoetnoottekstChar"/>
    <w:uiPriority w:val="99"/>
    <w:semiHidden/>
    <w:unhideWhenUsed/>
    <w:rsid w:val="00A025F9"/>
    <w:rPr>
      <w:sz w:val="20"/>
      <w:szCs w:val="20"/>
    </w:rPr>
  </w:style>
  <w:style w:type="character" w:customStyle="1" w:styleId="VoetnoottekstChar">
    <w:name w:val="Voetnoottekst Char"/>
    <w:basedOn w:val="Standaardalinea-lettertype"/>
    <w:link w:val="Voetnoottekst"/>
    <w:uiPriority w:val="99"/>
    <w:semiHidden/>
    <w:rsid w:val="00A025F9"/>
    <w:rPr>
      <w:sz w:val="20"/>
      <w:szCs w:val="20"/>
    </w:rPr>
  </w:style>
  <w:style w:type="character" w:styleId="Voetnootmarkering">
    <w:name w:val="footnote reference"/>
    <w:basedOn w:val="Standaardalinea-lettertype"/>
    <w:uiPriority w:val="99"/>
    <w:unhideWhenUsed/>
    <w:rsid w:val="00A025F9"/>
    <w:rPr>
      <w:vertAlign w:val="superscript"/>
    </w:rPr>
  </w:style>
  <w:style w:type="paragraph" w:styleId="Koptekst">
    <w:name w:val="header"/>
    <w:basedOn w:val="Standaard"/>
    <w:link w:val="KoptekstChar"/>
    <w:uiPriority w:val="99"/>
    <w:unhideWhenUsed/>
    <w:rsid w:val="00A025F9"/>
    <w:pPr>
      <w:tabs>
        <w:tab w:val="center" w:pos="4536"/>
        <w:tab w:val="right" w:pos="9072"/>
      </w:tabs>
    </w:pPr>
  </w:style>
  <w:style w:type="character" w:customStyle="1" w:styleId="KoptekstChar">
    <w:name w:val="Koptekst Char"/>
    <w:basedOn w:val="Standaardalinea-lettertype"/>
    <w:link w:val="Koptekst"/>
    <w:uiPriority w:val="99"/>
    <w:rsid w:val="00A025F9"/>
  </w:style>
  <w:style w:type="paragraph" w:styleId="Voettekst">
    <w:name w:val="footer"/>
    <w:basedOn w:val="Standaard"/>
    <w:link w:val="VoettekstChar"/>
    <w:uiPriority w:val="99"/>
    <w:unhideWhenUsed/>
    <w:rsid w:val="00A025F9"/>
    <w:pPr>
      <w:tabs>
        <w:tab w:val="center" w:pos="4536"/>
        <w:tab w:val="right" w:pos="9072"/>
      </w:tabs>
    </w:pPr>
  </w:style>
  <w:style w:type="character" w:customStyle="1" w:styleId="VoettekstChar">
    <w:name w:val="Voettekst Char"/>
    <w:basedOn w:val="Standaardalinea-lettertype"/>
    <w:link w:val="Voettekst"/>
    <w:uiPriority w:val="99"/>
    <w:rsid w:val="00A02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IWMO.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gdhvb.nl/professionals/ik-wil-iets-melden/meldpunt-toezicht-w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IWMO.nl" TargetMode="External"/><Relationship Id="rId5" Type="http://schemas.openxmlformats.org/officeDocument/2006/relationships/styles" Target="styles.xml"/><Relationship Id="rId15" Type="http://schemas.openxmlformats.org/officeDocument/2006/relationships/hyperlink" Target="http://www.RIWMO.nl" TargetMode="External"/><Relationship Id="rId10" Type="http://schemas.openxmlformats.org/officeDocument/2006/relationships/hyperlink" Target="http://www.RIWM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IWMO.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a4b93a-e401-463b-9485-f1a8626bb410">
      <Terms xmlns="http://schemas.microsoft.com/office/infopath/2007/PartnerControls"/>
    </lcf76f155ced4ddcb4097134ff3c332f>
    <TaxCatchAll xmlns="38b9f317-1470-488f-9137-90dbdb399f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87D7B5BB1CBA4F90F9719FF3F843C0" ma:contentTypeVersion="11" ma:contentTypeDescription="Een nieuw document maken." ma:contentTypeScope="" ma:versionID="d9e67c1332fbfbd905fcbb329b3f398c">
  <xsd:schema xmlns:xsd="http://www.w3.org/2001/XMLSchema" xmlns:xs="http://www.w3.org/2001/XMLSchema" xmlns:p="http://schemas.microsoft.com/office/2006/metadata/properties" xmlns:ns2="daa4b93a-e401-463b-9485-f1a8626bb410" xmlns:ns3="38b9f317-1470-488f-9137-90dbdb399f9d" targetNamespace="http://schemas.microsoft.com/office/2006/metadata/properties" ma:root="true" ma:fieldsID="e1d759b608cc2f89085316101ef7355c" ns2:_="" ns3:_="">
    <xsd:import namespace="daa4b93a-e401-463b-9485-f1a8626bb410"/>
    <xsd:import namespace="38b9f317-1470-488f-9137-90dbdb399f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4b93a-e401-463b-9485-f1a8626bb4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4f08ba3-c1db-409b-a945-a885b0896f6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9f317-1470-488f-9137-90dbdb399f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dfd7e3-8af6-4f72-aa66-413fafd1f47f}" ma:internalName="TaxCatchAll" ma:showField="CatchAllData" ma:web="38b9f317-1470-488f-9137-90dbdb399f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3CFCB7-F443-4B79-B31A-57D01978F38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8b9f317-1470-488f-9137-90dbdb399f9d"/>
    <ds:schemaRef ds:uri="http://purl.org/dc/terms/"/>
    <ds:schemaRef ds:uri="daa4b93a-e401-463b-9485-f1a8626bb410"/>
    <ds:schemaRef ds:uri="http://www.w3.org/XML/1998/namespace"/>
    <ds:schemaRef ds:uri="http://purl.org/dc/dcmitype/"/>
  </ds:schemaRefs>
</ds:datastoreItem>
</file>

<file path=customXml/itemProps2.xml><?xml version="1.0" encoding="utf-8"?>
<ds:datastoreItem xmlns:ds="http://schemas.openxmlformats.org/officeDocument/2006/customXml" ds:itemID="{F91514CE-1B46-428D-AF80-70594C54F0B3}">
  <ds:schemaRefs>
    <ds:schemaRef ds:uri="http://schemas.microsoft.com/sharepoint/v3/contenttype/forms"/>
  </ds:schemaRefs>
</ds:datastoreItem>
</file>

<file path=customXml/itemProps3.xml><?xml version="1.0" encoding="utf-8"?>
<ds:datastoreItem xmlns:ds="http://schemas.openxmlformats.org/officeDocument/2006/customXml" ds:itemID="{617ECD30-D0E4-4AED-B9DB-AEB0A3B39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4b93a-e401-463b-9485-f1a8626bb410"/>
    <ds:schemaRef ds:uri="38b9f317-1470-488f-9137-90dbdb399f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4271</Words>
  <Characters>23494</Characters>
  <Application>Microsoft Office Word</Application>
  <DocSecurity>0</DocSecurity>
  <Lines>195</Lines>
  <Paragraphs>55</Paragraphs>
  <ScaleCrop>false</ScaleCrop>
  <Company>Gemeente Oss</Company>
  <LinksUpToDate>false</LinksUpToDate>
  <CharactersWithSpaces>27710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Rasing, Angeline</dc:creator>
  <cp:keywords/>
  <dc:description/>
  <cp:lastModifiedBy>Breeuwer, Steffie</cp:lastModifiedBy>
  <cp:revision>2</cp:revision>
  <dcterms:created xsi:type="dcterms:W3CDTF">2024-10-29T15:24:00Z</dcterms:created>
  <dcterms:modified xsi:type="dcterms:W3CDTF">2024-10-29T15:24:00Z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0x0101004987D7B5BB1CBA4F90F9719FF3F843C0</vt:lpwstr>
  </property>
  <property fmtid="{D5CDD505-2E9C-101B-9397-08002B2CF9AE}" pid="3" name="MediaServiceImageTags">
    <vt:lpwstr/>
  </property>
</Properties>
</file>