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9B65" w14:textId="07F65DBB" w:rsidR="00B97A1E" w:rsidRPr="002D49F2" w:rsidRDefault="00D226E8" w:rsidP="00C27FEF">
      <w:pPr>
        <w:rPr>
          <w:b/>
          <w:bCs/>
          <w:sz w:val="22"/>
          <w:szCs w:val="22"/>
        </w:rPr>
      </w:pPr>
      <w:r w:rsidRPr="002D49F2">
        <w:rPr>
          <w:b/>
          <w:bCs/>
          <w:sz w:val="22"/>
          <w:szCs w:val="22"/>
        </w:rPr>
        <w:t xml:space="preserve">Bijlage </w:t>
      </w:r>
      <w:r w:rsidR="009615C0">
        <w:rPr>
          <w:b/>
          <w:bCs/>
          <w:sz w:val="22"/>
          <w:szCs w:val="22"/>
        </w:rPr>
        <w:t>3</w:t>
      </w:r>
      <w:r w:rsidRPr="002D49F2">
        <w:rPr>
          <w:b/>
          <w:bCs/>
          <w:sz w:val="22"/>
          <w:szCs w:val="22"/>
        </w:rPr>
        <w:t xml:space="preserve"> Prijzen</w:t>
      </w:r>
      <w:r w:rsidR="002D49F2">
        <w:rPr>
          <w:b/>
          <w:bCs/>
          <w:sz w:val="22"/>
          <w:szCs w:val="22"/>
        </w:rPr>
        <w:t>formulier</w:t>
      </w:r>
    </w:p>
    <w:p w14:paraId="4D4A1FB2" w14:textId="5DB3C1A1" w:rsidR="001546F1" w:rsidRDefault="001546F1" w:rsidP="001546F1">
      <w:pPr>
        <w:pStyle w:val="Lijstalinea"/>
        <w:numPr>
          <w:ilvl w:val="0"/>
          <w:numId w:val="15"/>
        </w:numPr>
      </w:pPr>
      <w:r>
        <w:t xml:space="preserve">Inschrijver dient </w:t>
      </w:r>
      <w:r w:rsidR="00800D34">
        <w:t>één</w:t>
      </w:r>
      <w:r>
        <w:t xml:space="preserve"> totaalaanbieding voor Verzekeringsmakelaarsdiensten in de vorm van een </w:t>
      </w:r>
      <w:proofErr w:type="spellStart"/>
      <w:r>
        <w:t>Fixed</w:t>
      </w:r>
      <w:proofErr w:type="spellEnd"/>
      <w:r>
        <w:t xml:space="preserve"> Fee per jaar op te geven</w:t>
      </w:r>
      <w:r w:rsidR="00800D34">
        <w:t xml:space="preserve"> (</w:t>
      </w:r>
      <w:r w:rsidR="007E1BB8">
        <w:rPr>
          <w:b/>
          <w:bCs/>
        </w:rPr>
        <w:t xml:space="preserve">de fee dient inclusief </w:t>
      </w:r>
      <w:r w:rsidR="006D60C0" w:rsidRPr="006D60C0">
        <w:rPr>
          <w:b/>
          <w:bCs/>
        </w:rPr>
        <w:t>schad</w:t>
      </w:r>
      <w:r w:rsidR="007E1BB8">
        <w:rPr>
          <w:b/>
          <w:bCs/>
        </w:rPr>
        <w:t>e</w:t>
      </w:r>
      <w:r w:rsidR="00111225">
        <w:rPr>
          <w:b/>
          <w:bCs/>
        </w:rPr>
        <w:t>afhandeling</w:t>
      </w:r>
      <w:r w:rsidR="006D60C0" w:rsidRPr="006D60C0">
        <w:rPr>
          <w:b/>
          <w:bCs/>
        </w:rPr>
        <w:t xml:space="preserve"> </w:t>
      </w:r>
      <w:r w:rsidR="006D60C0" w:rsidRPr="00111225">
        <w:rPr>
          <w:b/>
          <w:bCs/>
          <w:u w:val="single"/>
        </w:rPr>
        <w:t>boven het</w:t>
      </w:r>
      <w:r w:rsidR="00800D34" w:rsidRPr="00111225">
        <w:rPr>
          <w:b/>
          <w:bCs/>
          <w:u w:val="single"/>
        </w:rPr>
        <w:t xml:space="preserve"> eigen risico</w:t>
      </w:r>
      <w:r w:rsidR="00111225">
        <w:rPr>
          <w:b/>
          <w:bCs/>
        </w:rPr>
        <w:t xml:space="preserve"> te zijn</w:t>
      </w:r>
      <w:r w:rsidR="007E1BB8">
        <w:rPr>
          <w:b/>
          <w:bCs/>
        </w:rPr>
        <w:t>, het Kadaster handelt zelf de schades onder het eigen risico af</w:t>
      </w:r>
      <w:r w:rsidR="00C96FA8">
        <w:rPr>
          <w:b/>
          <w:bCs/>
        </w:rPr>
        <w:t>)</w:t>
      </w:r>
      <w:r w:rsidR="00193612">
        <w:rPr>
          <w:b/>
          <w:bCs/>
        </w:rPr>
        <w:t xml:space="preserve">. </w:t>
      </w:r>
      <w:r>
        <w:t xml:space="preserve">Deze aanbieding dient al het gevraagde </w:t>
      </w:r>
      <w:r w:rsidR="0036271A">
        <w:t>van de</w:t>
      </w:r>
      <w:r>
        <w:t xml:space="preserve"> Offerteaanvraag te omvatten, zowel de beschrijving in Hoofdstuk 1 en het Programma van Eisen (Hoofdstuk 3).</w:t>
      </w:r>
    </w:p>
    <w:p w14:paraId="2FAEDAAA" w14:textId="5B099EF9" w:rsidR="001546F1" w:rsidRDefault="001546F1" w:rsidP="001546F1">
      <w:pPr>
        <w:pStyle w:val="Lijstalinea"/>
        <w:numPr>
          <w:ilvl w:val="0"/>
          <w:numId w:val="15"/>
        </w:numPr>
      </w:pPr>
      <w:r>
        <w:t xml:space="preserve">Het prijzenblad dient te worden ondersteund met een gespecificeerde offerte (incl. aantal in te zetten uren en uurtarieven). </w:t>
      </w:r>
      <w:r w:rsidRPr="00367FC1">
        <w:rPr>
          <w:b/>
          <w:bCs/>
        </w:rPr>
        <w:t xml:space="preserve">De gespecificeerde offerte heeft een vrije vorm en dient het Kadaster in het kader van transparantie inzicht te geven hoe de </w:t>
      </w:r>
      <w:proofErr w:type="spellStart"/>
      <w:r w:rsidRPr="00367FC1">
        <w:rPr>
          <w:b/>
          <w:bCs/>
        </w:rPr>
        <w:t>Fixed</w:t>
      </w:r>
      <w:proofErr w:type="spellEnd"/>
      <w:r w:rsidRPr="00367FC1">
        <w:rPr>
          <w:b/>
          <w:bCs/>
        </w:rPr>
        <w:t xml:space="preserve"> Fee tot stand komt</w:t>
      </w:r>
      <w:r w:rsidRPr="00081F77">
        <w:rPr>
          <w:u w:val="single"/>
        </w:rPr>
        <w:t>.</w:t>
      </w:r>
      <w:r w:rsidRPr="00EE1DD7">
        <w:t xml:space="preserve"> Daarnaast is deze specificatie relevant voor de indexering in de loop van de </w:t>
      </w:r>
      <w:r>
        <w:t>O</w:t>
      </w:r>
      <w:r w:rsidRPr="00EE1DD7">
        <w:t>vereenkomst.</w:t>
      </w:r>
      <w:r>
        <w:t xml:space="preserve"> Bij afwijkingen tussen het prijzenblad en de gespecificeerde offerte is het prijzenblad leidend.</w:t>
      </w:r>
    </w:p>
    <w:p w14:paraId="1FE912C7" w14:textId="13B87252" w:rsidR="00B1067A" w:rsidRDefault="00B1067A" w:rsidP="001546F1">
      <w:pPr>
        <w:pStyle w:val="Lijstalinea"/>
        <w:numPr>
          <w:ilvl w:val="0"/>
          <w:numId w:val="15"/>
        </w:numPr>
      </w:pPr>
      <w:r>
        <w:t xml:space="preserve">Het Kadaster zorgt zelf voor de leverancier van </w:t>
      </w:r>
      <w:r w:rsidRPr="00B1067A">
        <w:rPr>
          <w:b/>
          <w:bCs/>
        </w:rPr>
        <w:t>brand- en aansprakelijkheidsverzekering</w:t>
      </w:r>
      <w:r>
        <w:t>, deze worden apart Europees aanbesteed.</w:t>
      </w:r>
    </w:p>
    <w:p w14:paraId="62076DEB" w14:textId="77777777" w:rsidR="001546F1" w:rsidRDefault="001546F1" w:rsidP="001546F1">
      <w:pPr>
        <w:pStyle w:val="Lijstalinea"/>
        <w:numPr>
          <w:ilvl w:val="0"/>
          <w:numId w:val="15"/>
        </w:numPr>
      </w:pPr>
      <w:r>
        <w:t>Alle prijzen worden zowel in- als exclusief BTW vermeld.</w:t>
      </w:r>
    </w:p>
    <w:p w14:paraId="5210B91F" w14:textId="341D6C80" w:rsidR="001546F1" w:rsidRDefault="001546F1" w:rsidP="001546F1">
      <w:pPr>
        <w:pStyle w:val="Lijstalinea"/>
        <w:numPr>
          <w:ilvl w:val="0"/>
          <w:numId w:val="15"/>
        </w:numPr>
      </w:pPr>
      <w:r>
        <w:t>Alle aangeboden prijzen zijn inclusief alle diensten en/of leveringen benodigd om te voldoen aan de gestelde eisen en het gebodene onder het gunningscriterium kwaliteit. Dit betekent dat gedurende de uitvoering van de overeenkomst geen prijzen/kosten gefactureerd mogen worden welke niet in de offertes opgegeven</w:t>
      </w:r>
      <w:r w:rsidR="00F84A4F">
        <w:t>.</w:t>
      </w:r>
    </w:p>
    <w:p w14:paraId="669AB18D" w14:textId="77777777" w:rsidR="001546F1" w:rsidRDefault="001546F1" w:rsidP="001546F1">
      <w:pPr>
        <w:pStyle w:val="Lijstalinea"/>
        <w:numPr>
          <w:ilvl w:val="0"/>
          <w:numId w:val="15"/>
        </w:numPr>
      </w:pPr>
      <w:r>
        <w:t>Het is niet toegestaan een eenmalige (overall) korting toe te passen.</w:t>
      </w:r>
    </w:p>
    <w:p w14:paraId="579A5F83" w14:textId="222AB9A4" w:rsidR="001546F1" w:rsidRPr="005E24CF" w:rsidRDefault="001546F1" w:rsidP="001546F1">
      <w:pPr>
        <w:pStyle w:val="Lijstalinea"/>
        <w:numPr>
          <w:ilvl w:val="0"/>
          <w:numId w:val="15"/>
        </w:numPr>
      </w:pPr>
      <w:r w:rsidRPr="005E24CF">
        <w:t xml:space="preserve">Het is Inschrijver niet toegestaan een nul prijs te offreren. Het is onder geen beding toegestaan negatieve prijzen te offreren. </w:t>
      </w:r>
    </w:p>
    <w:p w14:paraId="35C8F10D" w14:textId="2F666C0C" w:rsidR="002F55A3" w:rsidRDefault="001546F1" w:rsidP="001546F1">
      <w:pPr>
        <w:pStyle w:val="Lijstalinea"/>
        <w:numPr>
          <w:ilvl w:val="0"/>
          <w:numId w:val="15"/>
        </w:numPr>
      </w:pPr>
      <w:r w:rsidRPr="005E24CF">
        <w:t xml:space="preserve">Abnormaal lage prijzen worden door het Kadaster gecontroleerd/nagevraagd, conform artikel 2.116 </w:t>
      </w:r>
      <w:proofErr w:type="spellStart"/>
      <w:r w:rsidRPr="005E24CF">
        <w:t>Aw</w:t>
      </w:r>
      <w:proofErr w:type="spellEnd"/>
      <w:r w:rsidRPr="005E24CF">
        <w:t xml:space="preserve"> kan de Inschrijving ongeldig worden verklaard.</w:t>
      </w:r>
    </w:p>
    <w:p w14:paraId="0DCA42CC" w14:textId="77777777" w:rsidR="00307CFF" w:rsidRDefault="00307CFF" w:rsidP="00307CFF">
      <w:pPr>
        <w:pStyle w:val="Lijstalinea"/>
        <w:ind w:left="360"/>
      </w:pPr>
    </w:p>
    <w:p w14:paraId="074BC3DB" w14:textId="77777777" w:rsidR="001546F1" w:rsidRDefault="001546F1" w:rsidP="001546F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74"/>
        <w:gridCol w:w="2431"/>
        <w:gridCol w:w="2423"/>
      </w:tblGrid>
      <w:tr w:rsidR="00C20E7D" w14:paraId="6BC0B4AD" w14:textId="245066F2" w:rsidTr="00B535B4">
        <w:tc>
          <w:tcPr>
            <w:tcW w:w="2174" w:type="dxa"/>
            <w:shd w:val="clear" w:color="auto" w:fill="9CC2E5" w:themeFill="accent1" w:themeFillTint="99"/>
          </w:tcPr>
          <w:p w14:paraId="17559E81" w14:textId="383A4F3A" w:rsidR="00C20E7D" w:rsidRDefault="00C20E7D" w:rsidP="00C27FEF">
            <w:r>
              <w:t>Totaal all-in prijs</w:t>
            </w:r>
          </w:p>
        </w:tc>
        <w:tc>
          <w:tcPr>
            <w:tcW w:w="2431" w:type="dxa"/>
            <w:shd w:val="clear" w:color="auto" w:fill="9CC2E5" w:themeFill="accent1" w:themeFillTint="99"/>
          </w:tcPr>
          <w:p w14:paraId="4AAE6725" w14:textId="0FCFCBF4" w:rsidR="00C20E7D" w:rsidRDefault="00C20E7D" w:rsidP="00C27FEF">
            <w:r>
              <w:t>Prijs in € ex. BTW</w:t>
            </w:r>
          </w:p>
        </w:tc>
        <w:tc>
          <w:tcPr>
            <w:tcW w:w="2423" w:type="dxa"/>
            <w:shd w:val="clear" w:color="auto" w:fill="9CC2E5" w:themeFill="accent1" w:themeFillTint="99"/>
          </w:tcPr>
          <w:p w14:paraId="1FB7DDB2" w14:textId="162DEF64" w:rsidR="00C20E7D" w:rsidRDefault="00C20E7D" w:rsidP="00C27FEF">
            <w:r>
              <w:t>Prijs in € incl. BTW</w:t>
            </w:r>
          </w:p>
        </w:tc>
      </w:tr>
      <w:tr w:rsidR="00C20E7D" w14:paraId="2FED6FEA" w14:textId="54D01B1B" w:rsidTr="006C66FC">
        <w:tc>
          <w:tcPr>
            <w:tcW w:w="2174" w:type="dxa"/>
          </w:tcPr>
          <w:p w14:paraId="5AE047D5" w14:textId="342C40FB" w:rsidR="00C20E7D" w:rsidRDefault="00C20E7D" w:rsidP="00C27FEF">
            <w:proofErr w:type="spellStart"/>
            <w:r>
              <w:t>Fixed</w:t>
            </w:r>
            <w:proofErr w:type="spellEnd"/>
            <w:r>
              <w:t xml:space="preserve"> fee per jaar</w:t>
            </w:r>
          </w:p>
        </w:tc>
        <w:tc>
          <w:tcPr>
            <w:tcW w:w="2431" w:type="dxa"/>
          </w:tcPr>
          <w:p w14:paraId="6930A14D" w14:textId="77777777" w:rsidR="00C20E7D" w:rsidRDefault="00C20E7D" w:rsidP="00C27FEF"/>
        </w:tc>
        <w:tc>
          <w:tcPr>
            <w:tcW w:w="2423" w:type="dxa"/>
          </w:tcPr>
          <w:p w14:paraId="09A8E888" w14:textId="77777777" w:rsidR="00C20E7D" w:rsidRDefault="00C20E7D" w:rsidP="00C27FEF"/>
        </w:tc>
      </w:tr>
    </w:tbl>
    <w:p w14:paraId="1FFB48D9" w14:textId="062660FC" w:rsidR="006C66FC" w:rsidRDefault="006C66FC" w:rsidP="00C27FEF"/>
    <w:p w14:paraId="09636736" w14:textId="457B36EB" w:rsidR="006C66FC" w:rsidRDefault="006C66FC" w:rsidP="00C27FEF"/>
    <w:p w14:paraId="22F6A6F8" w14:textId="7C1D56BA" w:rsidR="006C66FC" w:rsidRDefault="006C66FC" w:rsidP="00C27FEF">
      <w:r>
        <w:t>Getekend voor akkoord: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515"/>
      </w:tblGrid>
      <w:tr w:rsidR="006C66FC" w14:paraId="763673E9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44E45971" w14:textId="60B2CAD3" w:rsidR="006C66FC" w:rsidRDefault="006C66FC" w:rsidP="00C27FEF">
            <w:r>
              <w:t>Naam Inschrijver</w:t>
            </w:r>
          </w:p>
        </w:tc>
        <w:tc>
          <w:tcPr>
            <w:tcW w:w="6515" w:type="dxa"/>
          </w:tcPr>
          <w:p w14:paraId="07482815" w14:textId="77777777" w:rsidR="006C66FC" w:rsidRDefault="006C66FC" w:rsidP="00C27FEF"/>
        </w:tc>
      </w:tr>
      <w:tr w:rsidR="006C66FC" w14:paraId="2A30BBE5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22099A06" w14:textId="0558F78A" w:rsidR="006C66FC" w:rsidRDefault="006C66FC" w:rsidP="00C27FEF">
            <w:r>
              <w:t>Naam tekenbevoegde</w:t>
            </w:r>
          </w:p>
        </w:tc>
        <w:tc>
          <w:tcPr>
            <w:tcW w:w="6515" w:type="dxa"/>
          </w:tcPr>
          <w:p w14:paraId="65668CB4" w14:textId="77777777" w:rsidR="006C66FC" w:rsidRDefault="006C66FC" w:rsidP="00C27FEF"/>
        </w:tc>
      </w:tr>
      <w:tr w:rsidR="006C66FC" w14:paraId="1108B206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2AA50640" w14:textId="74B8388E" w:rsidR="006C66FC" w:rsidRDefault="006C66FC" w:rsidP="00C27FEF">
            <w:r>
              <w:t>Functie tekenbevoegde</w:t>
            </w:r>
          </w:p>
        </w:tc>
        <w:tc>
          <w:tcPr>
            <w:tcW w:w="6515" w:type="dxa"/>
          </w:tcPr>
          <w:p w14:paraId="17ED98B9" w14:textId="77777777" w:rsidR="006C66FC" w:rsidRDefault="006C66FC" w:rsidP="00C27FEF"/>
        </w:tc>
      </w:tr>
      <w:tr w:rsidR="006C66FC" w14:paraId="274DEF1D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25645E7E" w14:textId="77777777" w:rsidR="006C66FC" w:rsidRDefault="006C66FC" w:rsidP="00C27FEF">
            <w:r>
              <w:t>Handtekening</w:t>
            </w:r>
          </w:p>
          <w:p w14:paraId="422B3B02" w14:textId="77777777" w:rsidR="006C66FC" w:rsidRDefault="006C66FC" w:rsidP="00C27FEF"/>
          <w:p w14:paraId="484F735A" w14:textId="77777777" w:rsidR="006C66FC" w:rsidRDefault="006C66FC" w:rsidP="00C27FEF"/>
          <w:p w14:paraId="15A2483B" w14:textId="0F83A4A1" w:rsidR="006C66FC" w:rsidRDefault="006C66FC" w:rsidP="00C27FEF"/>
        </w:tc>
        <w:tc>
          <w:tcPr>
            <w:tcW w:w="6515" w:type="dxa"/>
          </w:tcPr>
          <w:p w14:paraId="0DB9ADD1" w14:textId="77777777" w:rsidR="006C66FC" w:rsidRDefault="006C66FC" w:rsidP="00C27FEF"/>
        </w:tc>
      </w:tr>
      <w:tr w:rsidR="006C66FC" w14:paraId="0A0D0B32" w14:textId="77777777" w:rsidTr="00B535B4">
        <w:tc>
          <w:tcPr>
            <w:tcW w:w="2263" w:type="dxa"/>
            <w:shd w:val="clear" w:color="auto" w:fill="9CC2E5" w:themeFill="accent1" w:themeFillTint="99"/>
          </w:tcPr>
          <w:p w14:paraId="58B54390" w14:textId="7D4CCBBD" w:rsidR="006C66FC" w:rsidRDefault="006C66FC" w:rsidP="00C27FEF">
            <w:r>
              <w:t>Datum</w:t>
            </w:r>
          </w:p>
        </w:tc>
        <w:tc>
          <w:tcPr>
            <w:tcW w:w="6515" w:type="dxa"/>
          </w:tcPr>
          <w:p w14:paraId="3CEDCE38" w14:textId="77777777" w:rsidR="006C66FC" w:rsidRDefault="006C66FC" w:rsidP="00C27FEF"/>
        </w:tc>
      </w:tr>
    </w:tbl>
    <w:p w14:paraId="4DE77C4C" w14:textId="77777777" w:rsidR="006C66FC" w:rsidRPr="00C27FEF" w:rsidRDefault="006C66FC" w:rsidP="00C27FEF"/>
    <w:sectPr w:rsidR="006C66FC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81596" w14:textId="77777777" w:rsidR="008B119C" w:rsidRDefault="008B119C" w:rsidP="00C27FEF">
      <w:pPr>
        <w:spacing w:line="240" w:lineRule="auto"/>
      </w:pPr>
      <w:r>
        <w:separator/>
      </w:r>
    </w:p>
  </w:endnote>
  <w:endnote w:type="continuationSeparator" w:id="0">
    <w:p w14:paraId="2C235A9E" w14:textId="77777777" w:rsidR="008B119C" w:rsidRDefault="008B119C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01745140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1F31A956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4F3A0F93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65DA55E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CE18" w14:textId="77777777" w:rsidR="008B119C" w:rsidRPr="00C27FEF" w:rsidRDefault="008B119C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781D18E0" w14:textId="77777777" w:rsidR="008B119C" w:rsidRDefault="008B119C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AFD9" w14:textId="77777777" w:rsidR="001B3B58" w:rsidRDefault="001B3B58">
    <w:pPr>
      <w:pStyle w:val="Koptekst"/>
    </w:pPr>
  </w:p>
  <w:p w14:paraId="452BF32B" w14:textId="77777777" w:rsidR="001B3B58" w:rsidRDefault="001B3B58">
    <w:pPr>
      <w:pStyle w:val="Koptekst"/>
    </w:pPr>
  </w:p>
  <w:p w14:paraId="421CA292" w14:textId="77777777" w:rsidR="001B3B58" w:rsidRDefault="001B3B58">
    <w:pPr>
      <w:pStyle w:val="Koptekst"/>
    </w:pPr>
  </w:p>
  <w:p w14:paraId="5F958EBB" w14:textId="77777777" w:rsidR="001B3B58" w:rsidRDefault="001B3B58">
    <w:pPr>
      <w:pStyle w:val="Koptekst"/>
    </w:pPr>
  </w:p>
  <w:p w14:paraId="07919805" w14:textId="77777777" w:rsidR="001B3B58" w:rsidRDefault="001B3B58">
    <w:pPr>
      <w:pStyle w:val="Koptekst"/>
    </w:pPr>
  </w:p>
  <w:p w14:paraId="7781A37F" w14:textId="77777777" w:rsidR="001B3B58" w:rsidRDefault="001B3B58">
    <w:pPr>
      <w:pStyle w:val="Koptekst"/>
    </w:pPr>
  </w:p>
  <w:p w14:paraId="436A3B5E" w14:textId="77777777" w:rsidR="001B3B58" w:rsidRDefault="001B3B58">
    <w:pPr>
      <w:pStyle w:val="Koptekst"/>
    </w:pPr>
  </w:p>
  <w:p w14:paraId="5D746548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0D882CC6" wp14:editId="3C2A4F6B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55588"/>
    <w:multiLevelType w:val="hybridMultilevel"/>
    <w:tmpl w:val="045CB2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3CB7AD0"/>
    <w:multiLevelType w:val="hybridMultilevel"/>
    <w:tmpl w:val="9886EFAA"/>
    <w:lvl w:ilvl="0" w:tplc="FFFFFFFF">
      <w:start w:val="1"/>
      <w:numFmt w:val="bullet"/>
      <w:lvlText w:val="•"/>
      <w:lvlJc w:val="left"/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469132">
    <w:abstractNumId w:val="6"/>
  </w:num>
  <w:num w:numId="2" w16cid:durableId="1824934347">
    <w:abstractNumId w:val="6"/>
  </w:num>
  <w:num w:numId="3" w16cid:durableId="1633949378">
    <w:abstractNumId w:val="6"/>
  </w:num>
  <w:num w:numId="4" w16cid:durableId="931939388">
    <w:abstractNumId w:val="6"/>
  </w:num>
  <w:num w:numId="5" w16cid:durableId="2001033164">
    <w:abstractNumId w:val="3"/>
  </w:num>
  <w:num w:numId="6" w16cid:durableId="1324745001">
    <w:abstractNumId w:val="5"/>
  </w:num>
  <w:num w:numId="7" w16cid:durableId="1365015158">
    <w:abstractNumId w:val="4"/>
  </w:num>
  <w:num w:numId="8" w16cid:durableId="1091926042">
    <w:abstractNumId w:val="1"/>
  </w:num>
  <w:num w:numId="9" w16cid:durableId="1838380256">
    <w:abstractNumId w:val="4"/>
  </w:num>
  <w:num w:numId="10" w16cid:durableId="422528892">
    <w:abstractNumId w:val="5"/>
  </w:num>
  <w:num w:numId="11" w16cid:durableId="133766433">
    <w:abstractNumId w:val="1"/>
  </w:num>
  <w:num w:numId="12" w16cid:durableId="1551310233">
    <w:abstractNumId w:val="3"/>
  </w:num>
  <w:num w:numId="13" w16cid:durableId="1864131653">
    <w:abstractNumId w:val="2"/>
  </w:num>
  <w:num w:numId="14" w16cid:durableId="1447845062">
    <w:abstractNumId w:val="2"/>
  </w:num>
  <w:num w:numId="15" w16cid:durableId="1652127956">
    <w:abstractNumId w:val="0"/>
  </w:num>
  <w:num w:numId="16" w16cid:durableId="159085227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602FA9"/>
    <w:rsid w:val="000D79DE"/>
    <w:rsid w:val="00111225"/>
    <w:rsid w:val="001546F1"/>
    <w:rsid w:val="00193612"/>
    <w:rsid w:val="001B3B58"/>
    <w:rsid w:val="001B7673"/>
    <w:rsid w:val="001C1F6E"/>
    <w:rsid w:val="002758D1"/>
    <w:rsid w:val="002C3E17"/>
    <w:rsid w:val="002C78E6"/>
    <w:rsid w:val="002D49F2"/>
    <w:rsid w:val="002F0667"/>
    <w:rsid w:val="002F55A3"/>
    <w:rsid w:val="00307CFF"/>
    <w:rsid w:val="003343D2"/>
    <w:rsid w:val="0036271A"/>
    <w:rsid w:val="00367FC1"/>
    <w:rsid w:val="003A651A"/>
    <w:rsid w:val="004151E8"/>
    <w:rsid w:val="00520F2E"/>
    <w:rsid w:val="005C5926"/>
    <w:rsid w:val="00602FA9"/>
    <w:rsid w:val="00627898"/>
    <w:rsid w:val="00646AC8"/>
    <w:rsid w:val="006B7685"/>
    <w:rsid w:val="006C66FC"/>
    <w:rsid w:val="006D60C0"/>
    <w:rsid w:val="00731B39"/>
    <w:rsid w:val="0074137B"/>
    <w:rsid w:val="007B00C8"/>
    <w:rsid w:val="007E1BB8"/>
    <w:rsid w:val="007F4422"/>
    <w:rsid w:val="00800D34"/>
    <w:rsid w:val="008B119C"/>
    <w:rsid w:val="009615C0"/>
    <w:rsid w:val="00966173"/>
    <w:rsid w:val="00AA2A61"/>
    <w:rsid w:val="00AD47E1"/>
    <w:rsid w:val="00B1067A"/>
    <w:rsid w:val="00B535B4"/>
    <w:rsid w:val="00B605F5"/>
    <w:rsid w:val="00B97A1E"/>
    <w:rsid w:val="00BA1BF3"/>
    <w:rsid w:val="00C20E7D"/>
    <w:rsid w:val="00C27FEF"/>
    <w:rsid w:val="00C96FA8"/>
    <w:rsid w:val="00CC0F71"/>
    <w:rsid w:val="00D0766B"/>
    <w:rsid w:val="00D226E8"/>
    <w:rsid w:val="00D25AD2"/>
    <w:rsid w:val="00DB5539"/>
    <w:rsid w:val="00DD7E6E"/>
    <w:rsid w:val="00E61A7B"/>
    <w:rsid w:val="00F61FC9"/>
    <w:rsid w:val="00F80925"/>
    <w:rsid w:val="00F84A4F"/>
    <w:rsid w:val="00F87431"/>
    <w:rsid w:val="00FC3A18"/>
    <w:rsid w:val="00FD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7EB07"/>
  <w15:chartTrackingRefBased/>
  <w15:docId w15:val="{728C2FA7-A81B-4CDF-B1F5-DA2D235F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F55A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2F55A3"/>
    <w:rPr>
      <w:rFonts w:ascii="Arial" w:hAnsi="Arial"/>
      <w:snapToGrid w:val="0"/>
      <w:kern w:val="28"/>
      <w:sz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1A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1A7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1A7B"/>
    <w:rPr>
      <w:rFonts w:ascii="Arial" w:hAnsi="Arial"/>
      <w:snapToGrid w:val="0"/>
      <w:kern w:val="2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1A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1A7B"/>
    <w:rPr>
      <w:rFonts w:ascii="Arial" w:hAnsi="Arial"/>
      <w:b/>
      <w:bCs/>
      <w:snapToGrid w:val="0"/>
      <w:kern w:val="28"/>
      <w:lang w:val="nl-NL"/>
    </w:rPr>
  </w:style>
  <w:style w:type="character" w:styleId="Vermelding">
    <w:name w:val="Mention"/>
    <w:basedOn w:val="Standaardalinea-lettertype"/>
    <w:uiPriority w:val="99"/>
    <w:unhideWhenUsed/>
    <w:rsid w:val="00E61A7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9F1044A4E0F409A34B8162CF319AA" ma:contentTypeVersion="6" ma:contentTypeDescription="Een nieuw document maken." ma:contentTypeScope="" ma:versionID="2e2d8bf2b407bfc34dcc84fe8c71a647">
  <xsd:schema xmlns:xsd="http://www.w3.org/2001/XMLSchema" xmlns:xs="http://www.w3.org/2001/XMLSchema" xmlns:p="http://schemas.microsoft.com/office/2006/metadata/properties" xmlns:ns2="277ac1ff-5662-44b7-8fab-4771bfaa5dff" targetNamespace="http://schemas.microsoft.com/office/2006/metadata/properties" ma:root="true" ma:fieldsID="d3b23980f366dca6d27ac6975e41db29" ns2:_="">
    <xsd:import namespace="277ac1ff-5662-44b7-8fab-4771bfaa5dff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ac1ff-5662-44b7-8fab-4771bfaa5dff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277ac1ff-5662-44b7-8fab-4771bfaa5dff" xsi:nil="true"/>
    <PageCount xmlns="277ac1ff-5662-44b7-8fab-4771bfaa5d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3F43-2945-4388-95C5-8A1264F79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ac1ff-5662-44b7-8fab-4771bfaa5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277ac1ff-5662-44b7-8fab-4771bfaa5dff"/>
  </ds:schemaRefs>
</ds:datastoreItem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48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Spijkerman, Vincent</cp:lastModifiedBy>
  <cp:revision>40</cp:revision>
  <dcterms:created xsi:type="dcterms:W3CDTF">2021-03-02T08:35:00Z</dcterms:created>
  <dcterms:modified xsi:type="dcterms:W3CDTF">2025-06-03T07:34:00Z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0x0101001839F1044A4E0F409A34B8162CF319AA</vt:lpwstr>
  </property>
</Properties>
</file>