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682F74E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FA45758" w14:textId="77777777"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5EB7C939" w14:textId="18C644CF"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w:t>
      </w:r>
      <w:r w:rsidRPr="00F0214F">
        <w:t>Concept raamovereenkomst</w:t>
      </w:r>
      <w:r w:rsidR="00F0214F">
        <w:t xml:space="preserve"> en </w:t>
      </w:r>
      <w:r w:rsidRPr="002A2CAA">
        <w:t>bijlage 5.B van het beschrijvend document met het kenmerk als vermeld in de voettekst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ADE0" w14:textId="77777777" w:rsidR="007839D7" w:rsidRDefault="007839D7" w:rsidP="007839D7">
      <w:r>
        <w:separator/>
      </w:r>
    </w:p>
  </w:endnote>
  <w:endnote w:type="continuationSeparator" w:id="0">
    <w:p w14:paraId="5C99DEC1" w14:textId="77777777" w:rsidR="007839D7" w:rsidRDefault="007839D7"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altName w:val="Arial"/>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924D" w14:textId="77777777" w:rsidR="007839D7" w:rsidRDefault="007839D7" w:rsidP="007839D7">
      <w:r>
        <w:separator/>
      </w:r>
    </w:p>
  </w:footnote>
  <w:footnote w:type="continuationSeparator" w:id="0">
    <w:p w14:paraId="2FAB0826" w14:textId="77777777" w:rsidR="007839D7" w:rsidRDefault="007839D7"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4EA980FA" w:rsidR="007839D7" w:rsidRDefault="007839D7">
    <w:pPr>
      <w:pStyle w:val="Koptekst"/>
    </w:pPr>
    <w:r>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55421E"/>
    <w:rsid w:val="00773722"/>
    <w:rsid w:val="007839D7"/>
    <w:rsid w:val="00F02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9D8CCD55-747B-46DD-AAAE-A3219261D5D7}"/>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1003</Characters>
  <Application>Microsoft Office Word</Application>
  <DocSecurity>4</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Esther Bonhof</cp:lastModifiedBy>
  <cp:revision>2</cp:revision>
  <dcterms:created xsi:type="dcterms:W3CDTF">2025-05-28T09:40:00Z</dcterms:created>
  <dcterms:modified xsi:type="dcterms:W3CDTF">2025-05-28T09:40:00Z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