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9A3AA" w14:textId="549E7E9C" w:rsidR="00CB2C72" w:rsidRPr="00A350EA" w:rsidRDefault="00CB2C72" w:rsidP="005B2CFA">
      <w:pPr>
        <w:rPr>
          <w:rFonts w:cs="Arial"/>
          <w:b/>
          <w:sz w:val="32"/>
          <w:szCs w:val="32"/>
          <w:lang w:val="en-GB"/>
        </w:rPr>
      </w:pPr>
      <w:proofErr w:type="spellStart"/>
      <w:r w:rsidRPr="00A350EA">
        <w:rPr>
          <w:rFonts w:cs="Arial"/>
          <w:b/>
          <w:sz w:val="32"/>
          <w:szCs w:val="32"/>
          <w:lang w:val="en-GB"/>
        </w:rPr>
        <w:t>Bijlage</w:t>
      </w:r>
      <w:proofErr w:type="spellEnd"/>
      <w:r w:rsidRPr="00A350EA">
        <w:rPr>
          <w:rFonts w:cs="Arial"/>
          <w:b/>
          <w:sz w:val="32"/>
          <w:szCs w:val="32"/>
          <w:lang w:val="en-GB"/>
        </w:rPr>
        <w:t xml:space="preserve"> </w:t>
      </w:r>
      <w:r w:rsidR="00A350EA" w:rsidRPr="00A350EA">
        <w:rPr>
          <w:rFonts w:cs="Arial"/>
          <w:b/>
          <w:sz w:val="32"/>
          <w:szCs w:val="32"/>
          <w:lang w:val="en-GB"/>
        </w:rPr>
        <w:t>09</w:t>
      </w:r>
    </w:p>
    <w:p w14:paraId="427895B0" w14:textId="77777777" w:rsidR="00CB2C72" w:rsidRPr="002C2C3F" w:rsidRDefault="00CB2C72" w:rsidP="005B2CFA">
      <w:pPr>
        <w:rPr>
          <w:rFonts w:cs="Arial"/>
          <w:sz w:val="32"/>
          <w:szCs w:val="32"/>
          <w:lang w:val="en-GB"/>
        </w:rPr>
      </w:pPr>
    </w:p>
    <w:p w14:paraId="27134E31" w14:textId="77777777" w:rsidR="00CB2C72" w:rsidRPr="002C2C3F" w:rsidRDefault="00CB2C72" w:rsidP="005B2CFA">
      <w:pPr>
        <w:rPr>
          <w:rFonts w:cs="Arial"/>
          <w:i/>
          <w:sz w:val="32"/>
          <w:szCs w:val="32"/>
          <w:lang w:val="en-GB"/>
        </w:rPr>
      </w:pPr>
      <w:r w:rsidRPr="002C2C3F">
        <w:rPr>
          <w:rFonts w:cs="Arial"/>
          <w:i/>
          <w:sz w:val="32"/>
          <w:szCs w:val="32"/>
          <w:lang w:val="en-GB"/>
        </w:rPr>
        <w:t xml:space="preserve">Service Level Agreement </w:t>
      </w:r>
    </w:p>
    <w:p w14:paraId="5B7A262C" w14:textId="77777777" w:rsidR="00CB2C72" w:rsidRPr="002C2C3F" w:rsidRDefault="00CB2C72" w:rsidP="005B2CFA">
      <w:pPr>
        <w:rPr>
          <w:rFonts w:cs="Arial"/>
          <w:sz w:val="32"/>
          <w:szCs w:val="32"/>
          <w:lang w:val="en-GB"/>
        </w:rPr>
      </w:pPr>
    </w:p>
    <w:p w14:paraId="487F1A49" w14:textId="4F4C59B0" w:rsidR="00931723" w:rsidRDefault="00931723" w:rsidP="00931723">
      <w:pPr>
        <w:pStyle w:val="GrootVet"/>
        <w:rPr>
          <w:b w:val="0"/>
        </w:rPr>
      </w:pPr>
      <w:r>
        <w:rPr>
          <w:color w:val="FF0000"/>
          <w:sz w:val="40"/>
        </w:rPr>
        <w:t xml:space="preserve">DSP </w:t>
      </w:r>
      <w:r w:rsidR="00306983">
        <w:rPr>
          <w:color w:val="FF0000"/>
          <w:sz w:val="40"/>
        </w:rPr>
        <w:t>Oplossing</w:t>
      </w:r>
    </w:p>
    <w:p w14:paraId="1BB630D2" w14:textId="77777777" w:rsidR="00931723" w:rsidRPr="002C2C3F" w:rsidRDefault="00931723">
      <w:pPr>
        <w:rPr>
          <w:rFonts w:cs="Arial"/>
          <w:lang w:val="en-GB"/>
        </w:rPr>
      </w:pPr>
    </w:p>
    <w:p w14:paraId="07C08DBA" w14:textId="77777777" w:rsidR="00CB2C72" w:rsidRPr="002C2C3F" w:rsidRDefault="00CB2C72">
      <w:pPr>
        <w:rPr>
          <w:rFonts w:cs="Arial"/>
          <w:b/>
          <w:sz w:val="24"/>
          <w:lang w:val="en-GB"/>
        </w:rPr>
      </w:pPr>
    </w:p>
    <w:p w14:paraId="0109D56B" w14:textId="651D7B47" w:rsidR="00CB2C72" w:rsidRPr="00BB6A4D" w:rsidRDefault="00931723">
      <w:pPr>
        <w:rPr>
          <w:rFonts w:cs="Arial"/>
          <w:b/>
          <w:sz w:val="24"/>
        </w:rPr>
      </w:pPr>
      <w:r>
        <w:rPr>
          <w:noProof/>
        </w:rPr>
        <w:drawing>
          <wp:inline distT="0" distB="0" distL="0" distR="0" wp14:anchorId="370F3360" wp14:editId="5D32C8E2">
            <wp:extent cx="4022203" cy="2317480"/>
            <wp:effectExtent l="0" t="0" r="0" b="698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33783" cy="2324152"/>
                    </a:xfrm>
                    <a:prstGeom prst="rect">
                      <a:avLst/>
                    </a:prstGeom>
                  </pic:spPr>
                </pic:pic>
              </a:graphicData>
            </a:graphic>
          </wp:inline>
        </w:drawing>
      </w:r>
    </w:p>
    <w:p w14:paraId="714D09DD" w14:textId="77777777" w:rsidR="00CB2C72" w:rsidRPr="00BB6A4D" w:rsidRDefault="00CB2C72">
      <w:pPr>
        <w:rPr>
          <w:rFonts w:cs="Arial"/>
          <w:b/>
          <w:sz w:val="24"/>
        </w:rPr>
      </w:pPr>
    </w:p>
    <w:p w14:paraId="50308DB4" w14:textId="77777777" w:rsidR="00CB2C72" w:rsidRPr="00BB6A4D" w:rsidRDefault="00CB2C72">
      <w:pPr>
        <w:rPr>
          <w:rFonts w:cs="Arial"/>
          <w:b/>
          <w:sz w:val="24"/>
        </w:rPr>
      </w:pPr>
    </w:p>
    <w:p w14:paraId="4A9E7C4E" w14:textId="77777777" w:rsidR="008F4105" w:rsidRDefault="002C2C3F">
      <w:pPr>
        <w:ind w:left="2268"/>
        <w:rPr>
          <w:rFonts w:cs="Arial"/>
          <w:sz w:val="24"/>
        </w:rPr>
      </w:pPr>
      <w:r>
        <w:rPr>
          <w:rFonts w:cs="Arial"/>
          <w:sz w:val="24"/>
        </w:rPr>
        <w:t>Opdrachtgever</w:t>
      </w:r>
      <w:r w:rsidR="00CB2C72" w:rsidRPr="00BB6A4D">
        <w:rPr>
          <w:rFonts w:cs="Arial"/>
          <w:sz w:val="24"/>
        </w:rPr>
        <w:t xml:space="preserve">: </w:t>
      </w:r>
      <w:r w:rsidR="00131ED8">
        <w:rPr>
          <w:rFonts w:cs="Arial"/>
          <w:sz w:val="24"/>
        </w:rPr>
        <w:t>Belastingdienst</w:t>
      </w:r>
      <w:r w:rsidR="0034075D">
        <w:rPr>
          <w:rFonts w:cs="Arial"/>
          <w:sz w:val="24"/>
        </w:rPr>
        <w:t xml:space="preserve"> </w:t>
      </w:r>
      <w:r w:rsidR="0034075D" w:rsidRPr="0034075D">
        <w:rPr>
          <w:rFonts w:cs="Arial"/>
          <w:sz w:val="24"/>
        </w:rPr>
        <w:t>inclusief de Directoraat-Generaal Toeslagen</w:t>
      </w:r>
    </w:p>
    <w:p w14:paraId="62D7C7F3" w14:textId="3540BDA2" w:rsidR="00CB2C72" w:rsidRPr="00BB6A4D" w:rsidRDefault="00CB2C72">
      <w:pPr>
        <w:ind w:left="2268"/>
        <w:rPr>
          <w:rFonts w:cs="Arial"/>
          <w:sz w:val="24"/>
        </w:rPr>
      </w:pPr>
    </w:p>
    <w:p w14:paraId="0B1E9C9B" w14:textId="24308708" w:rsidR="00CB2C72" w:rsidRPr="00BB6A4D" w:rsidRDefault="0087167C">
      <w:pPr>
        <w:ind w:left="2268"/>
        <w:rPr>
          <w:rFonts w:cs="Arial"/>
          <w:sz w:val="24"/>
        </w:rPr>
      </w:pPr>
      <w:r>
        <w:rPr>
          <w:rFonts w:cs="Arial"/>
          <w:sz w:val="24"/>
        </w:rPr>
        <w:t>Opdrachtnemer</w:t>
      </w:r>
      <w:r w:rsidR="00CB2C72" w:rsidRPr="00BB6A4D">
        <w:rPr>
          <w:rFonts w:cs="Arial"/>
          <w:sz w:val="24"/>
        </w:rPr>
        <w:t xml:space="preserve">: </w:t>
      </w:r>
      <w:r w:rsidR="00D7647F" w:rsidRPr="00BB6A4D">
        <w:rPr>
          <w:rFonts w:cs="Arial"/>
          <w:color w:val="FF0000"/>
          <w:sz w:val="24"/>
        </w:rPr>
        <w:t>&lt;</w:t>
      </w:r>
      <w:r w:rsidR="00E70A39" w:rsidRPr="00BB6A4D">
        <w:rPr>
          <w:rFonts w:cs="Arial"/>
          <w:color w:val="FF0000"/>
          <w:sz w:val="24"/>
        </w:rPr>
        <w:t xml:space="preserve">naam </w:t>
      </w:r>
      <w:r>
        <w:rPr>
          <w:rFonts w:cs="Arial"/>
          <w:color w:val="FF0000"/>
          <w:sz w:val="24"/>
        </w:rPr>
        <w:t>Opdrachtnemer</w:t>
      </w:r>
      <w:r w:rsidR="00E70A39" w:rsidRPr="00BB6A4D">
        <w:rPr>
          <w:rFonts w:cs="Arial"/>
          <w:color w:val="FF0000"/>
          <w:sz w:val="24"/>
        </w:rPr>
        <w:t xml:space="preserve"> en/of </w:t>
      </w:r>
      <w:r w:rsidR="002C2C3F">
        <w:rPr>
          <w:rFonts w:cs="Arial"/>
          <w:color w:val="FF0000"/>
          <w:sz w:val="24"/>
        </w:rPr>
        <w:t>Opdrachtnemer</w:t>
      </w:r>
      <w:r w:rsidR="00D7647F" w:rsidRPr="00BB6A4D">
        <w:rPr>
          <w:rFonts w:cs="Arial"/>
          <w:color w:val="FF0000"/>
          <w:sz w:val="24"/>
        </w:rPr>
        <w:t>&gt;</w:t>
      </w:r>
    </w:p>
    <w:p w14:paraId="306AAC4B" w14:textId="77777777" w:rsidR="00CB2C72" w:rsidRPr="00BB6A4D" w:rsidRDefault="00CB2C72">
      <w:pPr>
        <w:pStyle w:val="Groot"/>
        <w:outlineLvl w:val="0"/>
        <w:rPr>
          <w:rFonts w:cs="Arial"/>
          <w:b/>
        </w:rPr>
      </w:pPr>
    </w:p>
    <w:p w14:paraId="076085C0" w14:textId="3D075941" w:rsidR="00CB2C72" w:rsidRPr="00724F9C" w:rsidRDefault="00724F9C">
      <w:pPr>
        <w:pStyle w:val="Groot"/>
        <w:outlineLvl w:val="0"/>
        <w:rPr>
          <w:rFonts w:cs="Arial"/>
          <w:bCs/>
        </w:rPr>
      </w:pPr>
      <w:bookmarkStart w:id="0" w:name="_Toc175752804"/>
      <w:r w:rsidRPr="00724F9C">
        <w:rPr>
          <w:rFonts w:cs="Arial"/>
          <w:bCs/>
        </w:rPr>
        <w:t>Versie:  1.0</w:t>
      </w:r>
      <w:bookmarkEnd w:id="0"/>
    </w:p>
    <w:p w14:paraId="1CF7DBB0" w14:textId="42602A86" w:rsidR="00CB2C72" w:rsidRPr="002C2C3F" w:rsidRDefault="00CB2C72">
      <w:pPr>
        <w:ind w:left="2268"/>
        <w:rPr>
          <w:rFonts w:cs="Arial"/>
          <w:sz w:val="24"/>
          <w:lang w:val="en-GB"/>
        </w:rPr>
      </w:pPr>
      <w:r w:rsidRPr="002C2C3F">
        <w:rPr>
          <w:rFonts w:cs="Arial"/>
          <w:sz w:val="24"/>
          <w:lang w:val="en-GB"/>
        </w:rPr>
        <w:t xml:space="preserve">Datum: </w:t>
      </w:r>
      <w:r w:rsidR="00724F9C">
        <w:rPr>
          <w:rFonts w:cs="Arial"/>
          <w:sz w:val="24"/>
          <w:lang w:val="en-GB"/>
        </w:rPr>
        <w:t xml:space="preserve"> 23 Augustus 2024</w:t>
      </w:r>
    </w:p>
    <w:p w14:paraId="6BB3A69B" w14:textId="77777777" w:rsidR="00CB2C72" w:rsidRPr="002C2C3F" w:rsidRDefault="00CB2C72">
      <w:pPr>
        <w:ind w:left="2268"/>
        <w:rPr>
          <w:rFonts w:cs="Arial"/>
          <w:sz w:val="24"/>
          <w:lang w:val="en-GB"/>
        </w:rPr>
      </w:pPr>
    </w:p>
    <w:p w14:paraId="660B86EF" w14:textId="77777777" w:rsidR="00CB2C72" w:rsidRPr="002C2C3F" w:rsidRDefault="00CB2C72">
      <w:pPr>
        <w:ind w:left="2268"/>
        <w:rPr>
          <w:rFonts w:cs="Arial"/>
          <w:sz w:val="24"/>
          <w:lang w:val="en-GB"/>
        </w:rPr>
      </w:pPr>
    </w:p>
    <w:p w14:paraId="63447E20" w14:textId="77777777" w:rsidR="00CB2C72" w:rsidRPr="002C2C3F" w:rsidRDefault="00CB2C72">
      <w:pPr>
        <w:ind w:left="2268"/>
        <w:rPr>
          <w:rFonts w:cs="Arial"/>
          <w:sz w:val="24"/>
          <w:lang w:val="en-GB"/>
        </w:rPr>
      </w:pPr>
    </w:p>
    <w:p w14:paraId="55A782C4" w14:textId="77777777" w:rsidR="00CB2C72" w:rsidRPr="002C2C3F" w:rsidRDefault="00CB2C72">
      <w:pPr>
        <w:ind w:left="2268"/>
        <w:rPr>
          <w:rFonts w:cs="Arial"/>
          <w:sz w:val="24"/>
          <w:lang w:val="en-GB"/>
        </w:rPr>
      </w:pPr>
    </w:p>
    <w:p w14:paraId="16507DAF" w14:textId="761FDCFA" w:rsidR="00CB2C72" w:rsidRPr="002C2C3F" w:rsidRDefault="00CB2C72" w:rsidP="00396791">
      <w:pPr>
        <w:rPr>
          <w:rFonts w:cs="Arial"/>
          <w:b/>
          <w:lang w:val="en-GB"/>
        </w:rPr>
      </w:pPr>
    </w:p>
    <w:p w14:paraId="28F26C4E" w14:textId="77777777" w:rsidR="00CB2C72" w:rsidRPr="002C2C3F" w:rsidRDefault="00CB2C72">
      <w:pPr>
        <w:rPr>
          <w:rFonts w:cs="Arial"/>
          <w:b/>
          <w:lang w:val="en-GB"/>
        </w:rPr>
      </w:pPr>
    </w:p>
    <w:p w14:paraId="7731BBFB" w14:textId="77777777" w:rsidR="00CB2C72" w:rsidRPr="002C2C3F" w:rsidRDefault="00CB2C72">
      <w:pPr>
        <w:pStyle w:val="Ballontekst1"/>
        <w:rPr>
          <w:rFonts w:ascii="Arial" w:hAnsi="Arial" w:cs="Arial"/>
          <w:lang w:val="en-GB"/>
        </w:rPr>
        <w:sectPr w:rsidR="00CB2C72" w:rsidRPr="002C2C3F">
          <w:headerReference w:type="even" r:id="rId9"/>
          <w:headerReference w:type="default" r:id="rId10"/>
          <w:footerReference w:type="default" r:id="rId11"/>
          <w:pgSz w:w="11906" w:h="16838" w:code="9"/>
          <w:pgMar w:top="1077" w:right="1418" w:bottom="1418" w:left="2160" w:header="720" w:footer="720" w:gutter="0"/>
          <w:cols w:space="720"/>
          <w:titlePg/>
          <w:docGrid w:linePitch="360"/>
        </w:sectPr>
      </w:pPr>
    </w:p>
    <w:p w14:paraId="4A058F9C" w14:textId="77777777" w:rsidR="00CB2C72" w:rsidRPr="00BB6A4D" w:rsidRDefault="00CB2C72">
      <w:pPr>
        <w:pStyle w:val="Inhopg1"/>
        <w:rPr>
          <w:rFonts w:cs="Arial"/>
          <w:sz w:val="32"/>
        </w:rPr>
      </w:pPr>
      <w:r w:rsidRPr="00BB6A4D">
        <w:rPr>
          <w:rFonts w:cs="Arial"/>
          <w:sz w:val="32"/>
        </w:rPr>
        <w:lastRenderedPageBreak/>
        <w:t>Inhoudsopgave</w:t>
      </w:r>
    </w:p>
    <w:p w14:paraId="30EAC2FE" w14:textId="75F853E6" w:rsidR="00515D3F" w:rsidRDefault="00F97613">
      <w:pPr>
        <w:pStyle w:val="Inhopg1"/>
        <w:rPr>
          <w:rFonts w:asciiTheme="minorHAnsi" w:eastAsiaTheme="minorEastAsia" w:hAnsiTheme="minorHAnsi" w:cstheme="minorBidi"/>
          <w:b w:val="0"/>
          <w:bCs w:val="0"/>
          <w:caps w:val="0"/>
          <w:noProof/>
          <w:kern w:val="2"/>
          <w:sz w:val="22"/>
          <w:szCs w:val="22"/>
          <w14:ligatures w14:val="standardContextual"/>
        </w:rPr>
      </w:pPr>
      <w:r w:rsidRPr="00BB6A4D">
        <w:rPr>
          <w:rFonts w:cs="Arial"/>
          <w:b w:val="0"/>
          <w:caps w:val="0"/>
          <w:sz w:val="20"/>
        </w:rPr>
        <w:fldChar w:fldCharType="begin"/>
      </w:r>
      <w:r w:rsidR="00CB2C72" w:rsidRPr="00BB6A4D">
        <w:rPr>
          <w:rFonts w:cs="Arial"/>
          <w:b w:val="0"/>
          <w:caps w:val="0"/>
          <w:sz w:val="20"/>
        </w:rPr>
        <w:instrText xml:space="preserve"> TOC \o "1-2" \h \z \u </w:instrText>
      </w:r>
      <w:r w:rsidRPr="00BB6A4D">
        <w:rPr>
          <w:rFonts w:cs="Arial"/>
          <w:b w:val="0"/>
          <w:caps w:val="0"/>
          <w:sz w:val="20"/>
        </w:rPr>
        <w:fldChar w:fldCharType="separate"/>
      </w:r>
      <w:hyperlink w:anchor="_Toc175752804" w:history="1">
        <w:r w:rsidR="00515D3F" w:rsidRPr="00D7591A">
          <w:rPr>
            <w:rStyle w:val="Hyperlink"/>
            <w:rFonts w:cs="Arial"/>
            <w:noProof/>
          </w:rPr>
          <w:t>Versie:  1.0</w:t>
        </w:r>
        <w:r w:rsidR="00515D3F">
          <w:rPr>
            <w:noProof/>
            <w:webHidden/>
          </w:rPr>
          <w:tab/>
        </w:r>
        <w:r w:rsidR="00515D3F">
          <w:rPr>
            <w:noProof/>
            <w:webHidden/>
          </w:rPr>
          <w:fldChar w:fldCharType="begin"/>
        </w:r>
        <w:r w:rsidR="00515D3F">
          <w:rPr>
            <w:noProof/>
            <w:webHidden/>
          </w:rPr>
          <w:instrText xml:space="preserve"> PAGEREF _Toc175752804 \h </w:instrText>
        </w:r>
        <w:r w:rsidR="00515D3F">
          <w:rPr>
            <w:noProof/>
            <w:webHidden/>
          </w:rPr>
        </w:r>
        <w:r w:rsidR="00515D3F">
          <w:rPr>
            <w:noProof/>
            <w:webHidden/>
          </w:rPr>
          <w:fldChar w:fldCharType="separate"/>
        </w:r>
        <w:r w:rsidR="00515D3F">
          <w:rPr>
            <w:noProof/>
            <w:webHidden/>
          </w:rPr>
          <w:t>1</w:t>
        </w:r>
        <w:r w:rsidR="00515D3F">
          <w:rPr>
            <w:noProof/>
            <w:webHidden/>
          </w:rPr>
          <w:fldChar w:fldCharType="end"/>
        </w:r>
      </w:hyperlink>
    </w:p>
    <w:p w14:paraId="394758F3" w14:textId="0F0366AA" w:rsidR="00515D3F" w:rsidRPr="00515D3F" w:rsidRDefault="00000000">
      <w:pPr>
        <w:pStyle w:val="Inhopg1"/>
        <w:tabs>
          <w:tab w:val="left" w:pos="1760"/>
        </w:tabs>
        <w:rPr>
          <w:rFonts w:asciiTheme="minorHAnsi" w:eastAsiaTheme="minorEastAsia" w:hAnsiTheme="minorHAnsi" w:cstheme="minorBidi"/>
          <w:b w:val="0"/>
          <w:bCs w:val="0"/>
          <w:caps w:val="0"/>
          <w:noProof/>
          <w:kern w:val="2"/>
          <w:sz w:val="22"/>
          <w:szCs w:val="22"/>
          <w14:ligatures w14:val="standardContextual"/>
        </w:rPr>
      </w:pPr>
      <w:hyperlink w:anchor="_Toc175752805" w:history="1">
        <w:r w:rsidR="00515D3F" w:rsidRPr="00515D3F">
          <w:rPr>
            <w:rStyle w:val="Hyperlink"/>
            <w:rFonts w:cs="Arial"/>
            <w:noProof/>
            <w:color w:val="auto"/>
          </w:rPr>
          <w:t>Hoofdstuk 1</w:t>
        </w:r>
        <w:r w:rsidR="00515D3F" w:rsidRPr="00515D3F">
          <w:rPr>
            <w:rFonts w:asciiTheme="minorHAnsi" w:eastAsiaTheme="minorEastAsia" w:hAnsiTheme="minorHAnsi" w:cstheme="minorBidi"/>
            <w:b w:val="0"/>
            <w:bCs w:val="0"/>
            <w:caps w:val="0"/>
            <w:noProof/>
            <w:kern w:val="2"/>
            <w:sz w:val="22"/>
            <w:szCs w:val="22"/>
            <w14:ligatures w14:val="standardContextual"/>
          </w:rPr>
          <w:tab/>
        </w:r>
        <w:r w:rsidR="00515D3F" w:rsidRPr="00515D3F">
          <w:rPr>
            <w:rStyle w:val="Hyperlink"/>
            <w:rFonts w:cs="Arial"/>
            <w:noProof/>
            <w:color w:val="auto"/>
          </w:rPr>
          <w:t>Algemeen</w:t>
        </w:r>
        <w:r w:rsidR="00515D3F" w:rsidRPr="00515D3F">
          <w:rPr>
            <w:noProof/>
            <w:webHidden/>
          </w:rPr>
          <w:tab/>
        </w:r>
        <w:r w:rsidR="00515D3F" w:rsidRPr="00515D3F">
          <w:rPr>
            <w:noProof/>
            <w:webHidden/>
          </w:rPr>
          <w:fldChar w:fldCharType="begin"/>
        </w:r>
        <w:r w:rsidR="00515D3F" w:rsidRPr="00515D3F">
          <w:rPr>
            <w:noProof/>
            <w:webHidden/>
          </w:rPr>
          <w:instrText xml:space="preserve"> PAGEREF _Toc175752805 \h </w:instrText>
        </w:r>
        <w:r w:rsidR="00515D3F" w:rsidRPr="00515D3F">
          <w:rPr>
            <w:noProof/>
            <w:webHidden/>
          </w:rPr>
        </w:r>
        <w:r w:rsidR="00515D3F" w:rsidRPr="00515D3F">
          <w:rPr>
            <w:noProof/>
            <w:webHidden/>
          </w:rPr>
          <w:fldChar w:fldCharType="separate"/>
        </w:r>
        <w:r w:rsidR="00515D3F" w:rsidRPr="00515D3F">
          <w:rPr>
            <w:noProof/>
            <w:webHidden/>
          </w:rPr>
          <w:t>2</w:t>
        </w:r>
        <w:r w:rsidR="00515D3F" w:rsidRPr="00515D3F">
          <w:rPr>
            <w:noProof/>
            <w:webHidden/>
          </w:rPr>
          <w:fldChar w:fldCharType="end"/>
        </w:r>
      </w:hyperlink>
    </w:p>
    <w:p w14:paraId="012C317B" w14:textId="3336FDEB" w:rsidR="00515D3F" w:rsidRPr="00515D3F" w:rsidRDefault="00000000">
      <w:pPr>
        <w:pStyle w:val="Inhopg2"/>
        <w:tabs>
          <w:tab w:val="left" w:pos="660"/>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06" w:history="1">
        <w:r w:rsidR="00515D3F" w:rsidRPr="00515D3F">
          <w:rPr>
            <w:rStyle w:val="Hyperlink"/>
            <w:noProof/>
            <w:color w:val="auto"/>
          </w:rPr>
          <w:t>1.1</w:t>
        </w:r>
        <w:r w:rsidR="00515D3F" w:rsidRPr="00515D3F">
          <w:rPr>
            <w:rFonts w:asciiTheme="minorHAnsi" w:eastAsiaTheme="minorEastAsia" w:hAnsiTheme="minorHAnsi" w:cstheme="minorBidi"/>
            <w:noProof/>
            <w:color w:val="auto"/>
            <w:kern w:val="2"/>
            <w:sz w:val="22"/>
            <w:szCs w:val="22"/>
            <w14:ligatures w14:val="standardContextual"/>
          </w:rPr>
          <w:tab/>
        </w:r>
        <w:r w:rsidR="00515D3F" w:rsidRPr="00515D3F">
          <w:rPr>
            <w:rStyle w:val="Hyperlink"/>
            <w:noProof/>
            <w:color w:val="auto"/>
          </w:rPr>
          <w:t>nleiding</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_Toc175752806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2</w:t>
        </w:r>
        <w:r w:rsidR="00515D3F" w:rsidRPr="00515D3F">
          <w:rPr>
            <w:noProof/>
            <w:webHidden/>
            <w:color w:val="auto"/>
          </w:rPr>
          <w:fldChar w:fldCharType="end"/>
        </w:r>
      </w:hyperlink>
    </w:p>
    <w:p w14:paraId="1772EEF0" w14:textId="73F6B8E8" w:rsidR="00515D3F" w:rsidRPr="00515D3F" w:rsidRDefault="00000000">
      <w:pPr>
        <w:pStyle w:val="Inhopg2"/>
        <w:tabs>
          <w:tab w:val="left" w:pos="660"/>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07" w:history="1">
        <w:r w:rsidR="00515D3F" w:rsidRPr="00515D3F">
          <w:rPr>
            <w:rStyle w:val="Hyperlink"/>
            <w:noProof/>
            <w:color w:val="auto"/>
          </w:rPr>
          <w:t>1.2</w:t>
        </w:r>
        <w:r w:rsidR="00515D3F" w:rsidRPr="00515D3F">
          <w:rPr>
            <w:rFonts w:asciiTheme="minorHAnsi" w:eastAsiaTheme="minorEastAsia" w:hAnsiTheme="minorHAnsi" w:cstheme="minorBidi"/>
            <w:noProof/>
            <w:color w:val="auto"/>
            <w:kern w:val="2"/>
            <w:sz w:val="22"/>
            <w:szCs w:val="22"/>
            <w14:ligatures w14:val="standardContextual"/>
          </w:rPr>
          <w:tab/>
        </w:r>
        <w:r w:rsidR="00515D3F" w:rsidRPr="00515D3F">
          <w:rPr>
            <w:rStyle w:val="Hyperlink"/>
            <w:noProof/>
            <w:color w:val="auto"/>
          </w:rPr>
          <w:t>Document aspecten</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_Toc175752807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2</w:t>
        </w:r>
        <w:r w:rsidR="00515D3F" w:rsidRPr="00515D3F">
          <w:rPr>
            <w:noProof/>
            <w:webHidden/>
            <w:color w:val="auto"/>
          </w:rPr>
          <w:fldChar w:fldCharType="end"/>
        </w:r>
      </w:hyperlink>
    </w:p>
    <w:p w14:paraId="2F4529F5" w14:textId="6C05C13E" w:rsidR="00515D3F" w:rsidRPr="00515D3F" w:rsidRDefault="00000000">
      <w:pPr>
        <w:pStyle w:val="Inhopg1"/>
        <w:tabs>
          <w:tab w:val="left" w:pos="1760"/>
        </w:tabs>
        <w:rPr>
          <w:rFonts w:asciiTheme="minorHAnsi" w:eastAsiaTheme="minorEastAsia" w:hAnsiTheme="minorHAnsi" w:cstheme="minorBidi"/>
          <w:b w:val="0"/>
          <w:bCs w:val="0"/>
          <w:caps w:val="0"/>
          <w:noProof/>
          <w:kern w:val="2"/>
          <w:sz w:val="22"/>
          <w:szCs w:val="22"/>
          <w14:ligatures w14:val="standardContextual"/>
        </w:rPr>
      </w:pPr>
      <w:hyperlink w:anchor="_Toc175752808" w:history="1">
        <w:r w:rsidR="00515D3F" w:rsidRPr="00515D3F">
          <w:rPr>
            <w:rStyle w:val="Hyperlink"/>
            <w:rFonts w:cs="Arial"/>
            <w:noProof/>
            <w:color w:val="auto"/>
          </w:rPr>
          <w:t>Hoofdstuk 2</w:t>
        </w:r>
        <w:r w:rsidR="00515D3F" w:rsidRPr="00515D3F">
          <w:rPr>
            <w:rFonts w:asciiTheme="minorHAnsi" w:eastAsiaTheme="minorEastAsia" w:hAnsiTheme="minorHAnsi" w:cstheme="minorBidi"/>
            <w:b w:val="0"/>
            <w:bCs w:val="0"/>
            <w:caps w:val="0"/>
            <w:noProof/>
            <w:kern w:val="2"/>
            <w:sz w:val="22"/>
            <w:szCs w:val="22"/>
            <w14:ligatures w14:val="standardContextual"/>
          </w:rPr>
          <w:tab/>
        </w:r>
        <w:r w:rsidR="00515D3F" w:rsidRPr="00515D3F">
          <w:rPr>
            <w:rStyle w:val="Hyperlink"/>
            <w:rFonts w:cs="Arial"/>
            <w:noProof/>
            <w:color w:val="auto"/>
          </w:rPr>
          <w:t>Beschrijving van de Service</w:t>
        </w:r>
        <w:r w:rsidR="00515D3F" w:rsidRPr="00515D3F">
          <w:rPr>
            <w:noProof/>
            <w:webHidden/>
          </w:rPr>
          <w:tab/>
        </w:r>
        <w:r w:rsidR="00515D3F" w:rsidRPr="00515D3F">
          <w:rPr>
            <w:noProof/>
            <w:webHidden/>
          </w:rPr>
          <w:fldChar w:fldCharType="begin"/>
        </w:r>
        <w:r w:rsidR="00515D3F" w:rsidRPr="00515D3F">
          <w:rPr>
            <w:noProof/>
            <w:webHidden/>
          </w:rPr>
          <w:instrText xml:space="preserve"> PAGEREF _Toc175752808 \h </w:instrText>
        </w:r>
        <w:r w:rsidR="00515D3F" w:rsidRPr="00515D3F">
          <w:rPr>
            <w:noProof/>
            <w:webHidden/>
          </w:rPr>
        </w:r>
        <w:r w:rsidR="00515D3F" w:rsidRPr="00515D3F">
          <w:rPr>
            <w:noProof/>
            <w:webHidden/>
          </w:rPr>
          <w:fldChar w:fldCharType="separate"/>
        </w:r>
        <w:r w:rsidR="00515D3F" w:rsidRPr="00515D3F">
          <w:rPr>
            <w:noProof/>
            <w:webHidden/>
          </w:rPr>
          <w:t>4</w:t>
        </w:r>
        <w:r w:rsidR="00515D3F" w:rsidRPr="00515D3F">
          <w:rPr>
            <w:noProof/>
            <w:webHidden/>
          </w:rPr>
          <w:fldChar w:fldCharType="end"/>
        </w:r>
      </w:hyperlink>
    </w:p>
    <w:p w14:paraId="0B6766E6" w14:textId="4D620A89"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09" w:history="1">
        <w:r w:rsidR="00515D3F" w:rsidRPr="00515D3F">
          <w:rPr>
            <w:rStyle w:val="Hyperlink"/>
            <w:noProof/>
            <w:color w:val="auto"/>
          </w:rPr>
          <w:t>2.1 Inleiding</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_Toc175752809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4</w:t>
        </w:r>
        <w:r w:rsidR="00515D3F" w:rsidRPr="00515D3F">
          <w:rPr>
            <w:noProof/>
            <w:webHidden/>
            <w:color w:val="auto"/>
          </w:rPr>
          <w:fldChar w:fldCharType="end"/>
        </w:r>
      </w:hyperlink>
    </w:p>
    <w:p w14:paraId="18E33AF2" w14:textId="6C78F713"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10" w:history="1">
        <w:r w:rsidR="00515D3F" w:rsidRPr="00515D3F">
          <w:rPr>
            <w:rStyle w:val="Hyperlink"/>
            <w:noProof/>
            <w:color w:val="auto"/>
          </w:rPr>
          <w:t>2.2 Algemene beschrijving van de Serviceverlening</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_Toc175752810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4</w:t>
        </w:r>
        <w:r w:rsidR="00515D3F" w:rsidRPr="00515D3F">
          <w:rPr>
            <w:noProof/>
            <w:webHidden/>
            <w:color w:val="auto"/>
          </w:rPr>
          <w:fldChar w:fldCharType="end"/>
        </w:r>
      </w:hyperlink>
    </w:p>
    <w:p w14:paraId="60590647" w14:textId="57AE736F"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11" w:history="1">
        <w:r w:rsidR="00515D3F" w:rsidRPr="00515D3F">
          <w:rPr>
            <w:rStyle w:val="Hyperlink"/>
            <w:noProof/>
            <w:color w:val="auto"/>
          </w:rPr>
          <w:t>2.3 Scope qua beheerprocessen</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_Toc175752811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4</w:t>
        </w:r>
        <w:r w:rsidR="00515D3F" w:rsidRPr="00515D3F">
          <w:rPr>
            <w:noProof/>
            <w:webHidden/>
            <w:color w:val="auto"/>
          </w:rPr>
          <w:fldChar w:fldCharType="end"/>
        </w:r>
      </w:hyperlink>
    </w:p>
    <w:p w14:paraId="5252C85E" w14:textId="53E09669"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12" w:history="1">
        <w:r w:rsidR="00515D3F" w:rsidRPr="00515D3F">
          <w:rPr>
            <w:rStyle w:val="Hyperlink"/>
            <w:noProof/>
            <w:color w:val="auto"/>
          </w:rPr>
          <w:t>2.4 Scope qua Kwaliteitsbeheersing</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_Toc175752812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5</w:t>
        </w:r>
        <w:r w:rsidR="00515D3F" w:rsidRPr="00515D3F">
          <w:rPr>
            <w:noProof/>
            <w:webHidden/>
            <w:color w:val="auto"/>
          </w:rPr>
          <w:fldChar w:fldCharType="end"/>
        </w:r>
      </w:hyperlink>
    </w:p>
    <w:p w14:paraId="4CDD95F7" w14:textId="4FB04E6A"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13" w:history="1">
        <w:r w:rsidR="00515D3F" w:rsidRPr="00515D3F">
          <w:rPr>
            <w:rStyle w:val="Hyperlink"/>
            <w:noProof/>
            <w:color w:val="auto"/>
          </w:rPr>
          <w:t>2.5 Procesdefinities</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_Toc175752813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5</w:t>
        </w:r>
        <w:r w:rsidR="00515D3F" w:rsidRPr="00515D3F">
          <w:rPr>
            <w:noProof/>
            <w:webHidden/>
            <w:color w:val="auto"/>
          </w:rPr>
          <w:fldChar w:fldCharType="end"/>
        </w:r>
      </w:hyperlink>
    </w:p>
    <w:p w14:paraId="6BCEFA12" w14:textId="2CB83428" w:rsidR="00515D3F" w:rsidRPr="00515D3F" w:rsidRDefault="00000000">
      <w:pPr>
        <w:pStyle w:val="Inhopg1"/>
        <w:tabs>
          <w:tab w:val="left" w:pos="1760"/>
        </w:tabs>
        <w:rPr>
          <w:rFonts w:asciiTheme="minorHAnsi" w:eastAsiaTheme="minorEastAsia" w:hAnsiTheme="minorHAnsi" w:cstheme="minorBidi"/>
          <w:b w:val="0"/>
          <w:bCs w:val="0"/>
          <w:caps w:val="0"/>
          <w:noProof/>
          <w:kern w:val="2"/>
          <w:sz w:val="22"/>
          <w:szCs w:val="22"/>
          <w14:ligatures w14:val="standardContextual"/>
        </w:rPr>
      </w:pPr>
      <w:hyperlink w:anchor="_Toc175752814" w:history="1">
        <w:r w:rsidR="00515D3F" w:rsidRPr="00515D3F">
          <w:rPr>
            <w:rStyle w:val="Hyperlink"/>
            <w:rFonts w:cs="Arial"/>
            <w:noProof/>
            <w:color w:val="auto"/>
          </w:rPr>
          <w:t>Hoofdstuk 3</w:t>
        </w:r>
        <w:r w:rsidR="00515D3F" w:rsidRPr="00515D3F">
          <w:rPr>
            <w:rFonts w:asciiTheme="minorHAnsi" w:eastAsiaTheme="minorEastAsia" w:hAnsiTheme="minorHAnsi" w:cstheme="minorBidi"/>
            <w:b w:val="0"/>
            <w:bCs w:val="0"/>
            <w:caps w:val="0"/>
            <w:noProof/>
            <w:kern w:val="2"/>
            <w:sz w:val="22"/>
            <w:szCs w:val="22"/>
            <w14:ligatures w14:val="standardContextual"/>
          </w:rPr>
          <w:tab/>
        </w:r>
        <w:r w:rsidR="00515D3F" w:rsidRPr="00515D3F">
          <w:rPr>
            <w:rStyle w:val="Hyperlink"/>
            <w:rFonts w:cs="Arial"/>
            <w:noProof/>
            <w:color w:val="auto"/>
          </w:rPr>
          <w:t>Service Levels Beheerprocessen</w:t>
        </w:r>
        <w:r w:rsidR="00515D3F" w:rsidRPr="00515D3F">
          <w:rPr>
            <w:noProof/>
            <w:webHidden/>
          </w:rPr>
          <w:tab/>
        </w:r>
        <w:r w:rsidR="00515D3F" w:rsidRPr="00515D3F">
          <w:rPr>
            <w:noProof/>
            <w:webHidden/>
          </w:rPr>
          <w:fldChar w:fldCharType="begin"/>
        </w:r>
        <w:r w:rsidR="00515D3F" w:rsidRPr="00515D3F">
          <w:rPr>
            <w:noProof/>
            <w:webHidden/>
          </w:rPr>
          <w:instrText xml:space="preserve"> PAGEREF _Toc175752814 \h </w:instrText>
        </w:r>
        <w:r w:rsidR="00515D3F" w:rsidRPr="00515D3F">
          <w:rPr>
            <w:noProof/>
            <w:webHidden/>
          </w:rPr>
        </w:r>
        <w:r w:rsidR="00515D3F" w:rsidRPr="00515D3F">
          <w:rPr>
            <w:noProof/>
            <w:webHidden/>
          </w:rPr>
          <w:fldChar w:fldCharType="separate"/>
        </w:r>
        <w:r w:rsidR="00515D3F" w:rsidRPr="00515D3F">
          <w:rPr>
            <w:noProof/>
            <w:webHidden/>
          </w:rPr>
          <w:t>7</w:t>
        </w:r>
        <w:r w:rsidR="00515D3F" w:rsidRPr="00515D3F">
          <w:rPr>
            <w:noProof/>
            <w:webHidden/>
          </w:rPr>
          <w:fldChar w:fldCharType="end"/>
        </w:r>
      </w:hyperlink>
    </w:p>
    <w:p w14:paraId="7E5C8078" w14:textId="77CED55C"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15" w:history="1">
        <w:r w:rsidR="00515D3F" w:rsidRPr="00515D3F">
          <w:rPr>
            <w:rStyle w:val="Hyperlink"/>
            <w:noProof/>
            <w:color w:val="auto"/>
          </w:rPr>
          <w:t>3.1 Inleiding</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_Toc175752815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7</w:t>
        </w:r>
        <w:r w:rsidR="00515D3F" w:rsidRPr="00515D3F">
          <w:rPr>
            <w:noProof/>
            <w:webHidden/>
            <w:color w:val="auto"/>
          </w:rPr>
          <w:fldChar w:fldCharType="end"/>
        </w:r>
      </w:hyperlink>
    </w:p>
    <w:p w14:paraId="3DB96638" w14:textId="6E4491B5"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16" w:history="1">
        <w:r w:rsidR="00515D3F" w:rsidRPr="00515D3F">
          <w:rPr>
            <w:rStyle w:val="Hyperlink"/>
            <w:noProof/>
            <w:color w:val="auto"/>
          </w:rPr>
          <w:t>3.2 Openstelling/Ondersteuning</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_Toc175752816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7</w:t>
        </w:r>
        <w:r w:rsidR="00515D3F" w:rsidRPr="00515D3F">
          <w:rPr>
            <w:noProof/>
            <w:webHidden/>
            <w:color w:val="auto"/>
          </w:rPr>
          <w:fldChar w:fldCharType="end"/>
        </w:r>
      </w:hyperlink>
    </w:p>
    <w:p w14:paraId="0C93381B" w14:textId="2A4D2084" w:rsidR="00515D3F" w:rsidRPr="00515D3F" w:rsidRDefault="00000000">
      <w:pPr>
        <w:pStyle w:val="Inhopg2"/>
        <w:tabs>
          <w:tab w:val="left" w:pos="660"/>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17" w:history="1">
        <w:r w:rsidR="00515D3F" w:rsidRPr="00515D3F">
          <w:rPr>
            <w:rStyle w:val="Hyperlink"/>
            <w:noProof/>
            <w:color w:val="auto"/>
          </w:rPr>
          <w:t>3.3</w:t>
        </w:r>
        <w:r w:rsidR="00515D3F" w:rsidRPr="00515D3F">
          <w:rPr>
            <w:rFonts w:asciiTheme="minorHAnsi" w:eastAsiaTheme="minorEastAsia" w:hAnsiTheme="minorHAnsi" w:cstheme="minorBidi"/>
            <w:noProof/>
            <w:color w:val="auto"/>
            <w:kern w:val="2"/>
            <w:sz w:val="22"/>
            <w:szCs w:val="22"/>
            <w14:ligatures w14:val="standardContextual"/>
          </w:rPr>
          <w:tab/>
        </w:r>
        <w:r w:rsidR="00515D3F" w:rsidRPr="00515D3F">
          <w:rPr>
            <w:rStyle w:val="Hyperlink"/>
            <w:noProof/>
            <w:color w:val="auto"/>
          </w:rPr>
          <w:t>Gebruikersondersteuning</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_Toc175752817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7</w:t>
        </w:r>
        <w:r w:rsidR="00515D3F" w:rsidRPr="00515D3F">
          <w:rPr>
            <w:noProof/>
            <w:webHidden/>
            <w:color w:val="auto"/>
          </w:rPr>
          <w:fldChar w:fldCharType="end"/>
        </w:r>
      </w:hyperlink>
    </w:p>
    <w:p w14:paraId="06DC1B69" w14:textId="03D8B767"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18" w:history="1">
        <w:r w:rsidR="00515D3F" w:rsidRPr="00515D3F">
          <w:rPr>
            <w:rStyle w:val="Hyperlink"/>
            <w:noProof/>
            <w:color w:val="auto"/>
          </w:rPr>
          <w:t>3.4 Operationele ICT-sturing</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_Toc175752818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10</w:t>
        </w:r>
        <w:r w:rsidR="00515D3F" w:rsidRPr="00515D3F">
          <w:rPr>
            <w:noProof/>
            <w:webHidden/>
            <w:color w:val="auto"/>
          </w:rPr>
          <w:fldChar w:fldCharType="end"/>
        </w:r>
      </w:hyperlink>
    </w:p>
    <w:p w14:paraId="45143614" w14:textId="66A9F048"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19" w:history="1">
        <w:r w:rsidR="00515D3F" w:rsidRPr="00515D3F">
          <w:rPr>
            <w:rStyle w:val="Hyperlink"/>
            <w:noProof/>
            <w:color w:val="auto"/>
          </w:rPr>
          <w:t>3.5 Configuratiebeheer</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_Toc175752819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12</w:t>
        </w:r>
        <w:r w:rsidR="00515D3F" w:rsidRPr="00515D3F">
          <w:rPr>
            <w:noProof/>
            <w:webHidden/>
            <w:color w:val="auto"/>
          </w:rPr>
          <w:fldChar w:fldCharType="end"/>
        </w:r>
      </w:hyperlink>
    </w:p>
    <w:p w14:paraId="336B7A2E" w14:textId="2F59AE19"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20" w:history="1">
        <w:r w:rsidR="00515D3F" w:rsidRPr="00515D3F">
          <w:rPr>
            <w:rStyle w:val="Hyperlink"/>
            <w:noProof/>
            <w:color w:val="auto"/>
          </w:rPr>
          <w:t>3.6 Continuïteitsbeheer</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_Toc175752820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12</w:t>
        </w:r>
        <w:r w:rsidR="00515D3F" w:rsidRPr="00515D3F">
          <w:rPr>
            <w:noProof/>
            <w:webHidden/>
            <w:color w:val="auto"/>
          </w:rPr>
          <w:fldChar w:fldCharType="end"/>
        </w:r>
      </w:hyperlink>
    </w:p>
    <w:p w14:paraId="3D3AF32E" w14:textId="1B4AAA1E" w:rsidR="00515D3F" w:rsidRPr="00515D3F" w:rsidRDefault="00000000">
      <w:pPr>
        <w:pStyle w:val="Inhopg1"/>
        <w:tabs>
          <w:tab w:val="left" w:pos="1760"/>
        </w:tabs>
        <w:rPr>
          <w:rFonts w:asciiTheme="minorHAnsi" w:eastAsiaTheme="minorEastAsia" w:hAnsiTheme="minorHAnsi" w:cstheme="minorBidi"/>
          <w:b w:val="0"/>
          <w:bCs w:val="0"/>
          <w:caps w:val="0"/>
          <w:noProof/>
          <w:kern w:val="2"/>
          <w:sz w:val="22"/>
          <w:szCs w:val="22"/>
          <w14:ligatures w14:val="standardContextual"/>
        </w:rPr>
      </w:pPr>
      <w:hyperlink w:anchor="_Toc175752821" w:history="1">
        <w:r w:rsidR="00515D3F" w:rsidRPr="00515D3F">
          <w:rPr>
            <w:rStyle w:val="Hyperlink"/>
            <w:rFonts w:cs="Arial"/>
            <w:noProof/>
            <w:color w:val="auto"/>
          </w:rPr>
          <w:t>Hoofdstuk 4</w:t>
        </w:r>
        <w:r w:rsidR="00515D3F" w:rsidRPr="00515D3F">
          <w:rPr>
            <w:rFonts w:asciiTheme="minorHAnsi" w:eastAsiaTheme="minorEastAsia" w:hAnsiTheme="minorHAnsi" w:cstheme="minorBidi"/>
            <w:b w:val="0"/>
            <w:bCs w:val="0"/>
            <w:caps w:val="0"/>
            <w:noProof/>
            <w:kern w:val="2"/>
            <w:sz w:val="22"/>
            <w:szCs w:val="22"/>
            <w14:ligatures w14:val="standardContextual"/>
          </w:rPr>
          <w:tab/>
        </w:r>
        <w:r w:rsidR="00515D3F" w:rsidRPr="00515D3F">
          <w:rPr>
            <w:rStyle w:val="Hyperlink"/>
            <w:rFonts w:cs="Arial"/>
            <w:noProof/>
            <w:color w:val="auto"/>
          </w:rPr>
          <w:t>Service Levels Sturende processen</w:t>
        </w:r>
        <w:r w:rsidR="00515D3F" w:rsidRPr="00515D3F">
          <w:rPr>
            <w:noProof/>
            <w:webHidden/>
          </w:rPr>
          <w:tab/>
        </w:r>
        <w:r w:rsidR="00515D3F" w:rsidRPr="00515D3F">
          <w:rPr>
            <w:noProof/>
            <w:webHidden/>
          </w:rPr>
          <w:fldChar w:fldCharType="begin"/>
        </w:r>
        <w:r w:rsidR="00515D3F" w:rsidRPr="00515D3F">
          <w:rPr>
            <w:noProof/>
            <w:webHidden/>
          </w:rPr>
          <w:instrText xml:space="preserve"> PAGEREF _Toc175752821 \h </w:instrText>
        </w:r>
        <w:r w:rsidR="00515D3F" w:rsidRPr="00515D3F">
          <w:rPr>
            <w:noProof/>
            <w:webHidden/>
          </w:rPr>
        </w:r>
        <w:r w:rsidR="00515D3F" w:rsidRPr="00515D3F">
          <w:rPr>
            <w:noProof/>
            <w:webHidden/>
          </w:rPr>
          <w:fldChar w:fldCharType="separate"/>
        </w:r>
        <w:r w:rsidR="00515D3F" w:rsidRPr="00515D3F">
          <w:rPr>
            <w:noProof/>
            <w:webHidden/>
          </w:rPr>
          <w:t>14</w:t>
        </w:r>
        <w:r w:rsidR="00515D3F" w:rsidRPr="00515D3F">
          <w:rPr>
            <w:noProof/>
            <w:webHidden/>
          </w:rPr>
          <w:fldChar w:fldCharType="end"/>
        </w:r>
      </w:hyperlink>
    </w:p>
    <w:p w14:paraId="198FF598" w14:textId="6C1598FA" w:rsidR="00515D3F" w:rsidRPr="00515D3F" w:rsidRDefault="00000000">
      <w:pPr>
        <w:pStyle w:val="Inhopg1"/>
        <w:tabs>
          <w:tab w:val="left" w:pos="1760"/>
        </w:tabs>
        <w:rPr>
          <w:rFonts w:asciiTheme="minorHAnsi" w:eastAsiaTheme="minorEastAsia" w:hAnsiTheme="minorHAnsi" w:cstheme="minorBidi"/>
          <w:b w:val="0"/>
          <w:bCs w:val="0"/>
          <w:caps w:val="0"/>
          <w:noProof/>
          <w:kern w:val="2"/>
          <w:sz w:val="22"/>
          <w:szCs w:val="22"/>
          <w14:ligatures w14:val="standardContextual"/>
        </w:rPr>
      </w:pPr>
      <w:hyperlink w:anchor="_Toc175752822" w:history="1">
        <w:r w:rsidR="00515D3F" w:rsidRPr="00515D3F">
          <w:rPr>
            <w:rStyle w:val="Hyperlink"/>
            <w:rFonts w:cs="Arial"/>
            <w:noProof/>
            <w:color w:val="auto"/>
          </w:rPr>
          <w:t>Hoofdstuk 5</w:t>
        </w:r>
        <w:r w:rsidR="00515D3F" w:rsidRPr="00515D3F">
          <w:rPr>
            <w:rFonts w:asciiTheme="minorHAnsi" w:eastAsiaTheme="minorEastAsia" w:hAnsiTheme="minorHAnsi" w:cstheme="minorBidi"/>
            <w:b w:val="0"/>
            <w:bCs w:val="0"/>
            <w:caps w:val="0"/>
            <w:noProof/>
            <w:kern w:val="2"/>
            <w:sz w:val="22"/>
            <w:szCs w:val="22"/>
            <w14:ligatures w14:val="standardContextual"/>
          </w:rPr>
          <w:tab/>
        </w:r>
        <w:r w:rsidR="00515D3F" w:rsidRPr="00515D3F">
          <w:rPr>
            <w:rStyle w:val="Hyperlink"/>
            <w:rFonts w:cs="Arial"/>
            <w:noProof/>
            <w:color w:val="auto"/>
          </w:rPr>
          <w:t>Rapportages</w:t>
        </w:r>
        <w:r w:rsidR="00515D3F" w:rsidRPr="00515D3F">
          <w:rPr>
            <w:noProof/>
            <w:webHidden/>
          </w:rPr>
          <w:tab/>
        </w:r>
        <w:r w:rsidR="00515D3F" w:rsidRPr="00515D3F">
          <w:rPr>
            <w:noProof/>
            <w:webHidden/>
          </w:rPr>
          <w:fldChar w:fldCharType="begin"/>
        </w:r>
        <w:r w:rsidR="00515D3F" w:rsidRPr="00515D3F">
          <w:rPr>
            <w:noProof/>
            <w:webHidden/>
          </w:rPr>
          <w:instrText xml:space="preserve"> PAGEREF _Toc175752822 \h </w:instrText>
        </w:r>
        <w:r w:rsidR="00515D3F" w:rsidRPr="00515D3F">
          <w:rPr>
            <w:noProof/>
            <w:webHidden/>
          </w:rPr>
        </w:r>
        <w:r w:rsidR="00515D3F" w:rsidRPr="00515D3F">
          <w:rPr>
            <w:noProof/>
            <w:webHidden/>
          </w:rPr>
          <w:fldChar w:fldCharType="separate"/>
        </w:r>
        <w:r w:rsidR="00515D3F" w:rsidRPr="00515D3F">
          <w:rPr>
            <w:noProof/>
            <w:webHidden/>
          </w:rPr>
          <w:t>15</w:t>
        </w:r>
        <w:r w:rsidR="00515D3F" w:rsidRPr="00515D3F">
          <w:rPr>
            <w:noProof/>
            <w:webHidden/>
          </w:rPr>
          <w:fldChar w:fldCharType="end"/>
        </w:r>
      </w:hyperlink>
    </w:p>
    <w:p w14:paraId="42CD7F71" w14:textId="333530DD"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23" w:history="1">
        <w:r w:rsidR="00515D3F" w:rsidRPr="00515D3F">
          <w:rPr>
            <w:rStyle w:val="Hyperlink"/>
            <w:noProof/>
            <w:color w:val="auto"/>
          </w:rPr>
          <w:t>5.1 Inleiding</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_Toc175752823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15</w:t>
        </w:r>
        <w:r w:rsidR="00515D3F" w:rsidRPr="00515D3F">
          <w:rPr>
            <w:noProof/>
            <w:webHidden/>
            <w:color w:val="auto"/>
          </w:rPr>
          <w:fldChar w:fldCharType="end"/>
        </w:r>
      </w:hyperlink>
    </w:p>
    <w:p w14:paraId="609EE6DE" w14:textId="552BDDB7"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24" w:history="1">
        <w:r w:rsidR="00515D3F" w:rsidRPr="00515D3F">
          <w:rPr>
            <w:rStyle w:val="Hyperlink"/>
            <w:noProof/>
            <w:color w:val="auto"/>
          </w:rPr>
          <w:t>5.2 meet en rapportageperiodes</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_Toc175752824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15</w:t>
        </w:r>
        <w:r w:rsidR="00515D3F" w:rsidRPr="00515D3F">
          <w:rPr>
            <w:noProof/>
            <w:webHidden/>
            <w:color w:val="auto"/>
          </w:rPr>
          <w:fldChar w:fldCharType="end"/>
        </w:r>
      </w:hyperlink>
    </w:p>
    <w:p w14:paraId="4B0BC42A" w14:textId="187EF7D0"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25" w:history="1">
        <w:r w:rsidR="00515D3F" w:rsidRPr="00515D3F">
          <w:rPr>
            <w:rStyle w:val="Hyperlink"/>
            <w:noProof/>
            <w:color w:val="auto"/>
          </w:rPr>
          <w:t>5.3 Kwaliteitseisen Service rapportages</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_Toc175752825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15</w:t>
        </w:r>
        <w:r w:rsidR="00515D3F" w:rsidRPr="00515D3F">
          <w:rPr>
            <w:noProof/>
            <w:webHidden/>
            <w:color w:val="auto"/>
          </w:rPr>
          <w:fldChar w:fldCharType="end"/>
        </w:r>
      </w:hyperlink>
    </w:p>
    <w:p w14:paraId="1D716038" w14:textId="5B90BB6C" w:rsidR="00515D3F" w:rsidRP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26" w:history="1">
        <w:r w:rsidR="00515D3F" w:rsidRPr="00515D3F">
          <w:rPr>
            <w:rStyle w:val="Hyperlink"/>
            <w:noProof/>
            <w:color w:val="auto"/>
          </w:rPr>
          <w:t>5.4 Gebruik van de rapportages</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_Toc175752826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15</w:t>
        </w:r>
        <w:r w:rsidR="00515D3F" w:rsidRPr="00515D3F">
          <w:rPr>
            <w:noProof/>
            <w:webHidden/>
            <w:color w:val="auto"/>
          </w:rPr>
          <w:fldChar w:fldCharType="end"/>
        </w:r>
      </w:hyperlink>
    </w:p>
    <w:p w14:paraId="2184F978" w14:textId="0AB4F331" w:rsidR="00515D3F" w:rsidRDefault="00000000">
      <w:pPr>
        <w:pStyle w:val="Inhopg2"/>
        <w:tabs>
          <w:tab w:val="right" w:leader="dot" w:pos="8318"/>
        </w:tabs>
        <w:rPr>
          <w:rFonts w:asciiTheme="minorHAnsi" w:eastAsiaTheme="minorEastAsia" w:hAnsiTheme="minorHAnsi" w:cstheme="minorBidi"/>
          <w:noProof/>
          <w:color w:val="auto"/>
          <w:kern w:val="2"/>
          <w:sz w:val="22"/>
          <w:szCs w:val="22"/>
          <w14:ligatures w14:val="standardContextual"/>
        </w:rPr>
      </w:pPr>
      <w:hyperlink w:anchor="_Toc175752827" w:history="1">
        <w:r w:rsidR="00515D3F" w:rsidRPr="00515D3F">
          <w:rPr>
            <w:rStyle w:val="Hyperlink"/>
            <w:noProof/>
            <w:color w:val="auto"/>
          </w:rPr>
          <w:t>5.5 Inhoud van de rapportages</w:t>
        </w:r>
        <w:r w:rsidR="00515D3F" w:rsidRPr="00515D3F">
          <w:rPr>
            <w:noProof/>
            <w:webHidden/>
            <w:color w:val="auto"/>
          </w:rPr>
          <w:tab/>
        </w:r>
        <w:r w:rsidR="00515D3F" w:rsidRPr="00515D3F">
          <w:rPr>
            <w:noProof/>
            <w:webHidden/>
            <w:color w:val="auto"/>
          </w:rPr>
          <w:fldChar w:fldCharType="begin"/>
        </w:r>
        <w:r w:rsidR="00515D3F" w:rsidRPr="00515D3F">
          <w:rPr>
            <w:noProof/>
            <w:webHidden/>
            <w:color w:val="auto"/>
          </w:rPr>
          <w:instrText xml:space="preserve"> PAGEREF _Toc175752827 \h </w:instrText>
        </w:r>
        <w:r w:rsidR="00515D3F" w:rsidRPr="00515D3F">
          <w:rPr>
            <w:noProof/>
            <w:webHidden/>
            <w:color w:val="auto"/>
          </w:rPr>
        </w:r>
        <w:r w:rsidR="00515D3F" w:rsidRPr="00515D3F">
          <w:rPr>
            <w:noProof/>
            <w:webHidden/>
            <w:color w:val="auto"/>
          </w:rPr>
          <w:fldChar w:fldCharType="separate"/>
        </w:r>
        <w:r w:rsidR="00515D3F" w:rsidRPr="00515D3F">
          <w:rPr>
            <w:noProof/>
            <w:webHidden/>
            <w:color w:val="auto"/>
          </w:rPr>
          <w:t>15</w:t>
        </w:r>
        <w:r w:rsidR="00515D3F" w:rsidRPr="00515D3F">
          <w:rPr>
            <w:noProof/>
            <w:webHidden/>
            <w:color w:val="auto"/>
          </w:rPr>
          <w:fldChar w:fldCharType="end"/>
        </w:r>
      </w:hyperlink>
    </w:p>
    <w:p w14:paraId="75C2FB59" w14:textId="0563421F" w:rsidR="00E463DD" w:rsidRDefault="00F97613" w:rsidP="00E463DD">
      <w:pPr>
        <w:pStyle w:val="Kop1"/>
        <w:rPr>
          <w:rFonts w:cs="Arial"/>
        </w:rPr>
      </w:pPr>
      <w:r w:rsidRPr="00BB6A4D">
        <w:rPr>
          <w:rFonts w:cs="Arial"/>
        </w:rPr>
        <w:lastRenderedPageBreak/>
        <w:fldChar w:fldCharType="end"/>
      </w:r>
      <w:bookmarkStart w:id="1" w:name="_Toc175752805"/>
      <w:r w:rsidR="00E463DD" w:rsidRPr="00BB6A4D">
        <w:rPr>
          <w:rFonts w:cs="Arial"/>
        </w:rPr>
        <w:t>Algemeen</w:t>
      </w:r>
      <w:bookmarkEnd w:id="1"/>
    </w:p>
    <w:p w14:paraId="1C306630" w14:textId="77777777" w:rsidR="00306983" w:rsidRPr="00306983" w:rsidRDefault="00306983" w:rsidP="00306983"/>
    <w:p w14:paraId="076D1218" w14:textId="1F29F823" w:rsidR="00CB2C72" w:rsidRDefault="00CB2C72" w:rsidP="0087167C">
      <w:pPr>
        <w:pStyle w:val="Kop2"/>
        <w:numPr>
          <w:ilvl w:val="1"/>
          <w:numId w:val="27"/>
        </w:numPr>
      </w:pPr>
      <w:bookmarkStart w:id="2" w:name="_Toc175752806"/>
      <w:r w:rsidRPr="00BB6A4D">
        <w:t>nleiding</w:t>
      </w:r>
      <w:bookmarkEnd w:id="2"/>
    </w:p>
    <w:p w14:paraId="57C38254" w14:textId="77777777" w:rsidR="0087167C" w:rsidRPr="0087167C" w:rsidRDefault="0087167C" w:rsidP="0087167C"/>
    <w:p w14:paraId="1C5D605A" w14:textId="03414C8B" w:rsidR="0087167C" w:rsidRPr="00476E2F" w:rsidRDefault="0087167C" w:rsidP="0087167C">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In dit document, Service Level Agreement, (</w:t>
      </w:r>
      <w:r w:rsidR="007D550C">
        <w:rPr>
          <w:rFonts w:ascii="Arial" w:hAnsi="Arial" w:cs="Arial"/>
          <w:sz w:val="19"/>
          <w:szCs w:val="19"/>
        </w:rPr>
        <w:t>SLA</w:t>
      </w:r>
      <w:r w:rsidRPr="00476E2F">
        <w:rPr>
          <w:rFonts w:ascii="Arial" w:hAnsi="Arial" w:cs="Arial"/>
          <w:sz w:val="19"/>
          <w:szCs w:val="19"/>
        </w:rPr>
        <w:t xml:space="preserve">) zijn </w:t>
      </w:r>
      <w:r w:rsidR="00B86B09" w:rsidRPr="00476E2F">
        <w:rPr>
          <w:rFonts w:ascii="Arial" w:hAnsi="Arial" w:cs="Arial"/>
          <w:sz w:val="19"/>
          <w:szCs w:val="19"/>
        </w:rPr>
        <w:t xml:space="preserve">de Service Levels </w:t>
      </w:r>
      <w:r w:rsidRPr="00476E2F">
        <w:rPr>
          <w:rFonts w:ascii="Arial" w:hAnsi="Arial" w:cs="Arial"/>
          <w:sz w:val="19"/>
          <w:szCs w:val="19"/>
        </w:rPr>
        <w:t xml:space="preserve"> tussen de </w:t>
      </w:r>
      <w:r w:rsidRPr="00476E2F">
        <w:rPr>
          <w:rFonts w:ascii="Arial" w:hAnsi="Arial" w:cs="Arial"/>
          <w:color w:val="4F81BD" w:themeColor="accent1"/>
          <w:sz w:val="19"/>
          <w:szCs w:val="19"/>
        </w:rPr>
        <w:t>Opdrachtgever</w:t>
      </w:r>
      <w:r w:rsidRPr="00476E2F">
        <w:rPr>
          <w:rFonts w:ascii="Arial" w:hAnsi="Arial" w:cs="Arial"/>
          <w:sz w:val="19"/>
          <w:szCs w:val="19"/>
        </w:rPr>
        <w:t xml:space="preserve"> en </w:t>
      </w:r>
      <w:r w:rsidRPr="00476E2F">
        <w:rPr>
          <w:rFonts w:ascii="Arial" w:hAnsi="Arial" w:cs="Arial"/>
          <w:color w:val="FF0000"/>
          <w:sz w:val="19"/>
          <w:szCs w:val="19"/>
        </w:rPr>
        <w:t xml:space="preserve">Opdrachtnemer </w:t>
      </w:r>
      <w:r w:rsidRPr="00476E2F">
        <w:rPr>
          <w:rFonts w:ascii="Arial" w:hAnsi="Arial" w:cs="Arial"/>
          <w:sz w:val="19"/>
          <w:szCs w:val="19"/>
        </w:rPr>
        <w:t>ten behoeve van:</w:t>
      </w:r>
    </w:p>
    <w:p w14:paraId="454628D3" w14:textId="77777777" w:rsidR="0087167C" w:rsidRPr="00476E2F" w:rsidRDefault="0087167C" w:rsidP="0087167C">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76E2F">
        <w:rPr>
          <w:rFonts w:ascii="Arial" w:eastAsiaTheme="minorHAnsi" w:hAnsi="Arial" w:cs="Arial"/>
          <w:sz w:val="19"/>
          <w:szCs w:val="19"/>
        </w:rPr>
        <w:t>Beheer en Onderhoud;</w:t>
      </w:r>
    </w:p>
    <w:p w14:paraId="2F98EF1C" w14:textId="77777777" w:rsidR="0087167C" w:rsidRPr="00476E2F" w:rsidRDefault="0087167C" w:rsidP="0087167C">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76E2F">
        <w:rPr>
          <w:rFonts w:ascii="Arial" w:eastAsiaTheme="minorHAnsi" w:hAnsi="Arial" w:cs="Arial"/>
          <w:sz w:val="19"/>
          <w:szCs w:val="19"/>
        </w:rPr>
        <w:t>Support;</w:t>
      </w:r>
    </w:p>
    <w:p w14:paraId="1919D174" w14:textId="77777777" w:rsidR="0087167C" w:rsidRPr="00476E2F" w:rsidRDefault="0087167C" w:rsidP="0087167C">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76E2F">
        <w:rPr>
          <w:rFonts w:ascii="Arial" w:eastAsiaTheme="minorHAnsi" w:hAnsi="Arial" w:cs="Arial"/>
          <w:sz w:val="19"/>
          <w:szCs w:val="19"/>
        </w:rPr>
        <w:t>Infrastructuur / hosting;</w:t>
      </w:r>
    </w:p>
    <w:p w14:paraId="0E84FF2C" w14:textId="77777777" w:rsidR="0087167C" w:rsidRPr="00476E2F" w:rsidRDefault="0087167C" w:rsidP="0087167C">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76E2F">
        <w:rPr>
          <w:rFonts w:ascii="Arial" w:eastAsiaTheme="minorHAnsi" w:hAnsi="Arial" w:cs="Arial"/>
          <w:sz w:val="19"/>
          <w:szCs w:val="19"/>
        </w:rPr>
        <w:t>Technisch (Applicatie) beheer;</w:t>
      </w:r>
    </w:p>
    <w:p w14:paraId="1F3DFF06" w14:textId="170B82C6" w:rsidR="0087167C" w:rsidRPr="00476E2F" w:rsidRDefault="0087167C" w:rsidP="0087167C">
      <w:pPr>
        <w:pStyle w:val="Lijstalinea"/>
        <w:numPr>
          <w:ilvl w:val="1"/>
          <w:numId w:val="26"/>
        </w:numPr>
        <w:suppressAutoHyphens w:val="0"/>
        <w:autoSpaceDE w:val="0"/>
        <w:autoSpaceDN w:val="0"/>
        <w:spacing w:line="240" w:lineRule="auto"/>
        <w:ind w:left="709" w:hanging="425"/>
        <w:rPr>
          <w:rFonts w:ascii="Arial" w:hAnsi="Arial" w:cs="Arial"/>
          <w:sz w:val="19"/>
          <w:szCs w:val="19"/>
        </w:rPr>
      </w:pPr>
      <w:r w:rsidRPr="00476E2F">
        <w:rPr>
          <w:rFonts w:ascii="Arial" w:eastAsiaTheme="minorHAnsi" w:hAnsi="Arial" w:cs="Arial"/>
          <w:sz w:val="19"/>
          <w:szCs w:val="19"/>
        </w:rPr>
        <w:t>Onderhoud en Support</w:t>
      </w:r>
      <w:r w:rsidR="00C34D59" w:rsidRPr="00476E2F">
        <w:rPr>
          <w:rFonts w:ascii="Arial" w:eastAsiaTheme="minorHAnsi" w:hAnsi="Arial" w:cs="Arial"/>
          <w:sz w:val="19"/>
          <w:szCs w:val="19"/>
        </w:rPr>
        <w:t>.</w:t>
      </w:r>
      <w:r w:rsidRPr="00476E2F">
        <w:rPr>
          <w:rFonts w:ascii="Arial" w:eastAsiaTheme="minorHAnsi" w:hAnsi="Arial" w:cs="Arial"/>
          <w:sz w:val="19"/>
          <w:szCs w:val="19"/>
        </w:rPr>
        <w:t xml:space="preserve"> </w:t>
      </w:r>
    </w:p>
    <w:p w14:paraId="24716B1F" w14:textId="19DB8AB2" w:rsidR="00CB2C72" w:rsidRPr="00476E2F" w:rsidRDefault="00CB2C72" w:rsidP="00C34D59">
      <w:pPr>
        <w:pStyle w:val="Lijstalinea"/>
        <w:autoSpaceDE w:val="0"/>
        <w:autoSpaceDN w:val="0"/>
        <w:spacing w:line="240" w:lineRule="auto"/>
        <w:ind w:left="-76"/>
        <w:rPr>
          <w:rFonts w:ascii="Arial" w:hAnsi="Arial" w:cs="Arial"/>
          <w:sz w:val="19"/>
          <w:szCs w:val="19"/>
        </w:rPr>
      </w:pPr>
    </w:p>
    <w:p w14:paraId="2E2753E9" w14:textId="4601227F" w:rsidR="00CB2C72" w:rsidRPr="00476E2F" w:rsidRDefault="00CB2C72" w:rsidP="00B86B09">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 xml:space="preserve">Dit document, Service Level Agreement, hierna te noemen SLA, maakt integraal onderdeel uit van de Overeenkomst </w:t>
      </w:r>
      <w:r w:rsidR="0034075D" w:rsidRPr="00476E2F">
        <w:rPr>
          <w:rFonts w:ascii="Arial" w:hAnsi="Arial" w:cs="Arial"/>
          <w:sz w:val="19"/>
          <w:szCs w:val="19"/>
        </w:rPr>
        <w:t>DSP</w:t>
      </w:r>
      <w:r w:rsidR="007B33E6">
        <w:rPr>
          <w:rFonts w:ascii="Arial" w:hAnsi="Arial" w:cs="Arial"/>
          <w:sz w:val="19"/>
          <w:szCs w:val="19"/>
        </w:rPr>
        <w:t xml:space="preserve"> Oplossing</w:t>
      </w:r>
      <w:r w:rsidR="0034075D" w:rsidRPr="00476E2F">
        <w:rPr>
          <w:rFonts w:ascii="Arial" w:hAnsi="Arial" w:cs="Arial"/>
          <w:sz w:val="19"/>
          <w:szCs w:val="19"/>
        </w:rPr>
        <w:t xml:space="preserve"> </w:t>
      </w:r>
      <w:r w:rsidRPr="00476E2F">
        <w:rPr>
          <w:rFonts w:ascii="Arial" w:hAnsi="Arial" w:cs="Arial"/>
          <w:sz w:val="19"/>
          <w:szCs w:val="19"/>
        </w:rPr>
        <w:t xml:space="preserve">(hierna: Overeenkomst) </w:t>
      </w:r>
      <w:r w:rsidRPr="00364C6D">
        <w:rPr>
          <w:rFonts w:ascii="Arial" w:hAnsi="Arial" w:cs="Arial"/>
          <w:sz w:val="19"/>
          <w:szCs w:val="19"/>
          <w:highlight w:val="yellow"/>
        </w:rPr>
        <w:t>d.d. xx-xx-</w:t>
      </w:r>
      <w:proofErr w:type="spellStart"/>
      <w:r w:rsidRPr="00364C6D">
        <w:rPr>
          <w:rFonts w:ascii="Arial" w:hAnsi="Arial" w:cs="Arial"/>
          <w:sz w:val="19"/>
          <w:szCs w:val="19"/>
          <w:highlight w:val="yellow"/>
        </w:rPr>
        <w:t>xxxx</w:t>
      </w:r>
      <w:proofErr w:type="spellEnd"/>
      <w:r w:rsidRPr="00476E2F">
        <w:rPr>
          <w:rFonts w:ascii="Arial" w:hAnsi="Arial" w:cs="Arial"/>
          <w:sz w:val="19"/>
          <w:szCs w:val="19"/>
        </w:rPr>
        <w:t xml:space="preserve"> tussen de </w:t>
      </w:r>
      <w:r w:rsidR="0034075D" w:rsidRPr="00306983">
        <w:rPr>
          <w:rFonts w:ascii="Arial" w:hAnsi="Arial" w:cs="Arial"/>
          <w:color w:val="4F81BD" w:themeColor="accent1"/>
          <w:sz w:val="19"/>
          <w:szCs w:val="19"/>
        </w:rPr>
        <w:t>Opdrachtgever</w:t>
      </w:r>
      <w:r w:rsidRPr="00476E2F">
        <w:rPr>
          <w:rFonts w:ascii="Arial" w:hAnsi="Arial" w:cs="Arial"/>
          <w:sz w:val="19"/>
          <w:szCs w:val="19"/>
        </w:rPr>
        <w:t xml:space="preserve"> en </w:t>
      </w:r>
      <w:r w:rsidR="0087167C" w:rsidRPr="00306983">
        <w:rPr>
          <w:rFonts w:ascii="Arial" w:hAnsi="Arial" w:cs="Arial"/>
          <w:color w:val="FF0000"/>
          <w:sz w:val="19"/>
          <w:szCs w:val="19"/>
        </w:rPr>
        <w:t>Opdrachtneme</w:t>
      </w:r>
      <w:r w:rsidR="00B86B09" w:rsidRPr="00306983">
        <w:rPr>
          <w:rFonts w:ascii="Arial" w:hAnsi="Arial" w:cs="Arial"/>
          <w:color w:val="FF0000"/>
          <w:sz w:val="19"/>
          <w:szCs w:val="19"/>
        </w:rPr>
        <w:t>r</w:t>
      </w:r>
      <w:r w:rsidR="00B86B09" w:rsidRPr="00476E2F">
        <w:rPr>
          <w:rFonts w:ascii="Arial" w:hAnsi="Arial" w:cs="Arial"/>
          <w:sz w:val="19"/>
          <w:szCs w:val="19"/>
        </w:rPr>
        <w:t xml:space="preserve"> </w:t>
      </w:r>
      <w:r w:rsidR="00D7647F" w:rsidRPr="00476E2F">
        <w:rPr>
          <w:rFonts w:ascii="Arial" w:hAnsi="Arial" w:cs="Arial"/>
          <w:sz w:val="19"/>
          <w:szCs w:val="19"/>
        </w:rPr>
        <w:t>overeengekomen</w:t>
      </w:r>
      <w:r w:rsidRPr="00476E2F">
        <w:rPr>
          <w:rFonts w:ascii="Arial" w:hAnsi="Arial" w:cs="Arial"/>
          <w:sz w:val="19"/>
          <w:szCs w:val="19"/>
        </w:rPr>
        <w:t xml:space="preserve">. </w:t>
      </w:r>
    </w:p>
    <w:p w14:paraId="35CAEEB5" w14:textId="77777777" w:rsidR="00CB2C72" w:rsidRPr="00476E2F" w:rsidRDefault="00CB2C72" w:rsidP="00B86B09">
      <w:pPr>
        <w:pStyle w:val="Lijstalinea"/>
        <w:autoSpaceDE w:val="0"/>
        <w:autoSpaceDN w:val="0"/>
        <w:spacing w:line="240" w:lineRule="auto"/>
        <w:ind w:left="-76"/>
        <w:rPr>
          <w:rFonts w:ascii="Arial" w:hAnsi="Arial" w:cs="Arial"/>
          <w:sz w:val="19"/>
          <w:szCs w:val="19"/>
        </w:rPr>
      </w:pPr>
    </w:p>
    <w:p w14:paraId="45346028" w14:textId="06717FB8" w:rsidR="00CB2C72" w:rsidRPr="00476E2F" w:rsidRDefault="00CB2C72" w:rsidP="00B86B09">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 xml:space="preserve">Deze SLA heeft betrekking op het uitvoeren van Beheer en Onderhoud van het </w:t>
      </w:r>
      <w:r w:rsidR="00920303" w:rsidRPr="00476E2F">
        <w:rPr>
          <w:rFonts w:ascii="Arial" w:hAnsi="Arial" w:cs="Arial"/>
          <w:sz w:val="19"/>
          <w:szCs w:val="19"/>
        </w:rPr>
        <w:t xml:space="preserve">DSP </w:t>
      </w:r>
      <w:r w:rsidR="007D550C">
        <w:rPr>
          <w:rFonts w:ascii="Arial" w:hAnsi="Arial" w:cs="Arial"/>
          <w:sz w:val="19"/>
          <w:szCs w:val="19"/>
        </w:rPr>
        <w:t xml:space="preserve">Oplossing </w:t>
      </w:r>
      <w:r w:rsidR="00306983">
        <w:rPr>
          <w:rFonts w:ascii="Arial" w:hAnsi="Arial" w:cs="Arial"/>
          <w:sz w:val="19"/>
          <w:szCs w:val="19"/>
        </w:rPr>
        <w:t xml:space="preserve">onderdeel van de </w:t>
      </w:r>
      <w:r w:rsidR="007D550C">
        <w:rPr>
          <w:rFonts w:ascii="Arial" w:hAnsi="Arial" w:cs="Arial"/>
          <w:sz w:val="19"/>
          <w:szCs w:val="19"/>
        </w:rPr>
        <w:t xml:space="preserve">DSP </w:t>
      </w:r>
      <w:r w:rsidR="00920303" w:rsidRPr="00476E2F">
        <w:rPr>
          <w:rFonts w:ascii="Arial" w:hAnsi="Arial" w:cs="Arial"/>
          <w:sz w:val="19"/>
          <w:szCs w:val="19"/>
        </w:rPr>
        <w:t>(Data</w:t>
      </w:r>
      <w:r w:rsidR="0034075D" w:rsidRPr="00476E2F">
        <w:rPr>
          <w:rFonts w:ascii="Arial" w:hAnsi="Arial" w:cs="Arial"/>
          <w:sz w:val="19"/>
          <w:szCs w:val="19"/>
        </w:rPr>
        <w:t xml:space="preserve"> </w:t>
      </w:r>
      <w:r w:rsidR="00920303" w:rsidRPr="00476E2F">
        <w:rPr>
          <w:rFonts w:ascii="Arial" w:hAnsi="Arial" w:cs="Arial"/>
          <w:sz w:val="19"/>
          <w:szCs w:val="19"/>
        </w:rPr>
        <w:t>Storage</w:t>
      </w:r>
      <w:r w:rsidR="0034075D" w:rsidRPr="00476E2F">
        <w:rPr>
          <w:rFonts w:ascii="Arial" w:hAnsi="Arial" w:cs="Arial"/>
          <w:sz w:val="19"/>
          <w:szCs w:val="19"/>
        </w:rPr>
        <w:t xml:space="preserve"> </w:t>
      </w:r>
      <w:r w:rsidR="00920303" w:rsidRPr="00476E2F">
        <w:rPr>
          <w:rFonts w:ascii="Arial" w:hAnsi="Arial" w:cs="Arial"/>
          <w:sz w:val="19"/>
          <w:szCs w:val="19"/>
        </w:rPr>
        <w:t>Platform)</w:t>
      </w:r>
      <w:r w:rsidRPr="00476E2F">
        <w:rPr>
          <w:rFonts w:ascii="Arial" w:hAnsi="Arial" w:cs="Arial"/>
          <w:sz w:val="19"/>
          <w:szCs w:val="19"/>
        </w:rPr>
        <w:t xml:space="preserve"> zoals beschreven in de scope. </w:t>
      </w:r>
    </w:p>
    <w:p w14:paraId="0559C689" w14:textId="77777777" w:rsidR="003546D2" w:rsidRPr="00476E2F" w:rsidRDefault="003546D2" w:rsidP="00B86B09">
      <w:pPr>
        <w:pStyle w:val="Lijstalinea"/>
        <w:autoSpaceDE w:val="0"/>
        <w:autoSpaceDN w:val="0"/>
        <w:spacing w:line="240" w:lineRule="auto"/>
        <w:ind w:left="-76"/>
        <w:rPr>
          <w:rFonts w:ascii="Arial" w:hAnsi="Arial" w:cs="Arial"/>
          <w:sz w:val="19"/>
          <w:szCs w:val="19"/>
        </w:rPr>
      </w:pPr>
    </w:p>
    <w:p w14:paraId="60222DBD" w14:textId="0B69BC94" w:rsidR="003546D2" w:rsidRPr="00476E2F" w:rsidRDefault="003546D2" w:rsidP="00B86B09">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Het SLA bevat een nadere beschrijving van de Service Levels die zijn overeengekomen. Daarover wordt door</w:t>
      </w:r>
      <w:r w:rsidR="009B0AF9">
        <w:rPr>
          <w:rFonts w:ascii="Arial" w:hAnsi="Arial" w:cs="Arial"/>
          <w:sz w:val="19"/>
          <w:szCs w:val="19"/>
        </w:rPr>
        <w:t xml:space="preserve"> </w:t>
      </w:r>
      <w:r w:rsidRPr="00476E2F">
        <w:rPr>
          <w:rFonts w:ascii="Arial" w:hAnsi="Arial" w:cs="Arial"/>
          <w:sz w:val="19"/>
          <w:szCs w:val="19"/>
        </w:rPr>
        <w:t xml:space="preserve">middel van rapportage en overleg, verantwoording afgelegd aan de </w:t>
      </w:r>
      <w:r w:rsidR="0034075D" w:rsidRPr="00306983">
        <w:rPr>
          <w:rFonts w:ascii="Arial" w:hAnsi="Arial" w:cs="Arial"/>
          <w:color w:val="4F81BD" w:themeColor="accent1"/>
          <w:sz w:val="19"/>
          <w:szCs w:val="19"/>
        </w:rPr>
        <w:t>Opdrachtgever</w:t>
      </w:r>
      <w:r w:rsidRPr="00476E2F">
        <w:rPr>
          <w:rFonts w:ascii="Arial" w:hAnsi="Arial" w:cs="Arial"/>
          <w:sz w:val="19"/>
          <w:szCs w:val="19"/>
        </w:rPr>
        <w:t xml:space="preserve">. </w:t>
      </w:r>
    </w:p>
    <w:p w14:paraId="1A419FCD" w14:textId="77777777" w:rsidR="00CB2C72" w:rsidRPr="00476E2F" w:rsidRDefault="00CB2C72" w:rsidP="00B86B09">
      <w:pPr>
        <w:pStyle w:val="Lijstalinea"/>
        <w:autoSpaceDE w:val="0"/>
        <w:autoSpaceDN w:val="0"/>
        <w:spacing w:line="240" w:lineRule="auto"/>
        <w:ind w:left="-76"/>
        <w:rPr>
          <w:rFonts w:ascii="Arial" w:hAnsi="Arial" w:cs="Arial"/>
          <w:sz w:val="19"/>
          <w:szCs w:val="19"/>
        </w:rPr>
      </w:pPr>
    </w:p>
    <w:p w14:paraId="7D1C3978" w14:textId="02621DD6" w:rsidR="00364C6D" w:rsidRDefault="00CB2C72" w:rsidP="00364C6D">
      <w:pPr>
        <w:pStyle w:val="Lijstalinea"/>
        <w:autoSpaceDE w:val="0"/>
        <w:autoSpaceDN w:val="0"/>
        <w:spacing w:line="240" w:lineRule="auto"/>
        <w:ind w:left="-76"/>
        <w:rPr>
          <w:rFonts w:cs="Arial"/>
          <w:szCs w:val="19"/>
          <w:lang w:val="en-GB"/>
        </w:rPr>
      </w:pPr>
      <w:r w:rsidRPr="00476E2F">
        <w:rPr>
          <w:rFonts w:ascii="Arial" w:hAnsi="Arial" w:cs="Arial"/>
          <w:sz w:val="19"/>
          <w:szCs w:val="19"/>
        </w:rPr>
        <w:t xml:space="preserve">Deze SLA beoogt een dynamisch document te zijn. Dat betekent dat </w:t>
      </w:r>
      <w:r w:rsidR="00B51F88" w:rsidRPr="00476E2F">
        <w:rPr>
          <w:rFonts w:ascii="Arial" w:hAnsi="Arial" w:cs="Arial"/>
          <w:sz w:val="19"/>
          <w:szCs w:val="19"/>
        </w:rPr>
        <w:t>P</w:t>
      </w:r>
      <w:r w:rsidRPr="00476E2F">
        <w:rPr>
          <w:rFonts w:ascii="Arial" w:hAnsi="Arial" w:cs="Arial"/>
          <w:sz w:val="19"/>
          <w:szCs w:val="19"/>
        </w:rPr>
        <w:t xml:space="preserve">artijen kunnen overeenkomen </w:t>
      </w:r>
      <w:r w:rsidR="002E5C0D" w:rsidRPr="00476E2F">
        <w:rPr>
          <w:rFonts w:ascii="Arial" w:hAnsi="Arial" w:cs="Arial"/>
          <w:sz w:val="19"/>
          <w:szCs w:val="19"/>
        </w:rPr>
        <w:t>Kritieke P</w:t>
      </w:r>
      <w:r w:rsidR="009A4751" w:rsidRPr="00476E2F">
        <w:rPr>
          <w:rFonts w:ascii="Arial" w:hAnsi="Arial" w:cs="Arial"/>
          <w:sz w:val="19"/>
          <w:szCs w:val="19"/>
        </w:rPr>
        <w:t>restatie</w:t>
      </w:r>
      <w:r w:rsidRPr="00476E2F">
        <w:rPr>
          <w:rFonts w:ascii="Arial" w:hAnsi="Arial" w:cs="Arial"/>
          <w:sz w:val="19"/>
          <w:szCs w:val="19"/>
        </w:rPr>
        <w:t xml:space="preserve"> Indicator</w:t>
      </w:r>
      <w:r w:rsidR="002E5C0D" w:rsidRPr="00476E2F">
        <w:rPr>
          <w:rFonts w:ascii="Arial" w:hAnsi="Arial" w:cs="Arial"/>
          <w:sz w:val="19"/>
          <w:szCs w:val="19"/>
        </w:rPr>
        <w:t>en</w:t>
      </w:r>
      <w:r w:rsidRPr="00476E2F">
        <w:rPr>
          <w:rFonts w:ascii="Arial" w:hAnsi="Arial" w:cs="Arial"/>
          <w:sz w:val="19"/>
          <w:szCs w:val="19"/>
        </w:rPr>
        <w:t xml:space="preserve"> (</w:t>
      </w:r>
      <w:proofErr w:type="spellStart"/>
      <w:r w:rsidRPr="00476E2F">
        <w:rPr>
          <w:rFonts w:ascii="Arial" w:hAnsi="Arial" w:cs="Arial"/>
          <w:sz w:val="19"/>
          <w:szCs w:val="19"/>
        </w:rPr>
        <w:t>KPI’s</w:t>
      </w:r>
      <w:proofErr w:type="spellEnd"/>
      <w:r w:rsidRPr="00476E2F">
        <w:rPr>
          <w:rFonts w:ascii="Arial" w:hAnsi="Arial" w:cs="Arial"/>
          <w:sz w:val="19"/>
          <w:szCs w:val="19"/>
        </w:rPr>
        <w:t>) en P</w:t>
      </w:r>
      <w:r w:rsidR="009A4751" w:rsidRPr="00476E2F">
        <w:rPr>
          <w:rFonts w:ascii="Arial" w:hAnsi="Arial" w:cs="Arial"/>
          <w:sz w:val="19"/>
          <w:szCs w:val="19"/>
        </w:rPr>
        <w:t>restatie</w:t>
      </w:r>
      <w:r w:rsidRPr="00476E2F">
        <w:rPr>
          <w:rFonts w:ascii="Arial" w:hAnsi="Arial" w:cs="Arial"/>
          <w:sz w:val="19"/>
          <w:szCs w:val="19"/>
        </w:rPr>
        <w:t xml:space="preserve"> Indicator</w:t>
      </w:r>
      <w:r w:rsidR="002E5C0D" w:rsidRPr="00476E2F">
        <w:rPr>
          <w:rFonts w:ascii="Arial" w:hAnsi="Arial" w:cs="Arial"/>
          <w:sz w:val="19"/>
          <w:szCs w:val="19"/>
        </w:rPr>
        <w:t>en</w:t>
      </w:r>
      <w:r w:rsidRPr="00476E2F">
        <w:rPr>
          <w:rFonts w:ascii="Arial" w:hAnsi="Arial" w:cs="Arial"/>
          <w:sz w:val="19"/>
          <w:szCs w:val="19"/>
        </w:rPr>
        <w:t xml:space="preserve"> (</w:t>
      </w:r>
      <w:proofErr w:type="spellStart"/>
      <w:r w:rsidRPr="00476E2F">
        <w:rPr>
          <w:rFonts w:ascii="Arial" w:hAnsi="Arial" w:cs="Arial"/>
          <w:sz w:val="19"/>
          <w:szCs w:val="19"/>
        </w:rPr>
        <w:t>PI’s</w:t>
      </w:r>
      <w:proofErr w:type="spellEnd"/>
      <w:r w:rsidRPr="00476E2F">
        <w:rPr>
          <w:rFonts w:ascii="Arial" w:hAnsi="Arial" w:cs="Arial"/>
          <w:sz w:val="19"/>
          <w:szCs w:val="19"/>
        </w:rPr>
        <w:t>) toe te voegen, te wijzigen of te verwijderen uit het SLA.</w:t>
      </w:r>
    </w:p>
    <w:p w14:paraId="1FE10E00" w14:textId="0330AAFC" w:rsidR="003546D2" w:rsidRPr="00364C6D" w:rsidRDefault="003546D2" w:rsidP="00364C6D">
      <w:pPr>
        <w:pStyle w:val="Kop3"/>
        <w:rPr>
          <w:lang w:val="nl-NL"/>
        </w:rPr>
      </w:pPr>
      <w:proofErr w:type="spellStart"/>
      <w:r w:rsidRPr="00C66FBF">
        <w:t>Looptijd</w:t>
      </w:r>
      <w:proofErr w:type="spellEnd"/>
    </w:p>
    <w:p w14:paraId="17E2CE46" w14:textId="1747B35F" w:rsidR="003546D2" w:rsidRPr="00476E2F" w:rsidRDefault="003546D2" w:rsidP="008F4105">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De looptijd van de SLA is gelijk aan de looptijd van de Overeenkomst</w:t>
      </w:r>
      <w:r w:rsidR="00B86B09" w:rsidRPr="00476E2F">
        <w:rPr>
          <w:rFonts w:ascii="Arial" w:hAnsi="Arial" w:cs="Arial"/>
          <w:sz w:val="19"/>
          <w:szCs w:val="19"/>
        </w:rPr>
        <w:t xml:space="preserve"> DSP</w:t>
      </w:r>
      <w:r w:rsidR="00364C6D">
        <w:rPr>
          <w:rFonts w:ascii="Arial" w:hAnsi="Arial" w:cs="Arial"/>
          <w:sz w:val="19"/>
          <w:szCs w:val="19"/>
        </w:rPr>
        <w:t xml:space="preserve"> Oplossing</w:t>
      </w:r>
      <w:r w:rsidR="0034075D" w:rsidRPr="00476E2F">
        <w:rPr>
          <w:rFonts w:ascii="Arial" w:hAnsi="Arial" w:cs="Arial"/>
          <w:sz w:val="19"/>
          <w:szCs w:val="19"/>
        </w:rPr>
        <w:t>.</w:t>
      </w:r>
    </w:p>
    <w:p w14:paraId="731016B6" w14:textId="77777777" w:rsidR="003546D2" w:rsidRPr="00C66FBF" w:rsidRDefault="003546D2" w:rsidP="00FB396B">
      <w:pPr>
        <w:ind w:left="2268"/>
        <w:rPr>
          <w:rFonts w:cs="Arial"/>
          <w:szCs w:val="19"/>
        </w:rPr>
      </w:pPr>
    </w:p>
    <w:p w14:paraId="4B4448AA" w14:textId="25A3DB8C" w:rsidR="003546D2" w:rsidRPr="00476E2F" w:rsidRDefault="000F7C32" w:rsidP="008F4105">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Minimaal 1 maal</w:t>
      </w:r>
      <w:r w:rsidR="003546D2" w:rsidRPr="00476E2F">
        <w:rPr>
          <w:rFonts w:ascii="Arial" w:hAnsi="Arial" w:cs="Arial"/>
          <w:sz w:val="19"/>
          <w:szCs w:val="19"/>
        </w:rPr>
        <w:t xml:space="preserve"> per jaar wordt de inhoud van de SLA tussen </w:t>
      </w:r>
      <w:r w:rsidR="0034075D" w:rsidRPr="00476E2F">
        <w:rPr>
          <w:rFonts w:ascii="Arial" w:hAnsi="Arial" w:cs="Arial"/>
          <w:sz w:val="19"/>
          <w:szCs w:val="19"/>
        </w:rPr>
        <w:t>Opdrachtgever</w:t>
      </w:r>
      <w:r w:rsidR="003546D2" w:rsidRPr="00476E2F">
        <w:rPr>
          <w:rFonts w:ascii="Arial" w:hAnsi="Arial" w:cs="Arial"/>
          <w:sz w:val="19"/>
          <w:szCs w:val="19"/>
        </w:rPr>
        <w:t xml:space="preserve"> en </w:t>
      </w:r>
      <w:r w:rsidR="0087167C" w:rsidRPr="00476E2F">
        <w:rPr>
          <w:rFonts w:ascii="Arial" w:hAnsi="Arial" w:cs="Arial"/>
          <w:sz w:val="19"/>
          <w:szCs w:val="19"/>
        </w:rPr>
        <w:t>Opdrachtnemer</w:t>
      </w:r>
      <w:r w:rsidR="003546D2" w:rsidRPr="00476E2F">
        <w:rPr>
          <w:rFonts w:ascii="Arial" w:hAnsi="Arial" w:cs="Arial"/>
          <w:sz w:val="19"/>
          <w:szCs w:val="19"/>
        </w:rPr>
        <w:t xml:space="preserve"> </w:t>
      </w:r>
      <w:r w:rsidRPr="00476E2F">
        <w:rPr>
          <w:rFonts w:ascii="Arial" w:hAnsi="Arial" w:cs="Arial"/>
          <w:sz w:val="19"/>
          <w:szCs w:val="19"/>
        </w:rPr>
        <w:t>besproken</w:t>
      </w:r>
      <w:r w:rsidR="003546D2" w:rsidRPr="00476E2F">
        <w:rPr>
          <w:rFonts w:ascii="Arial" w:hAnsi="Arial" w:cs="Arial"/>
          <w:sz w:val="19"/>
          <w:szCs w:val="19"/>
        </w:rPr>
        <w:t xml:space="preserve"> en eventueel bijgesteld.</w:t>
      </w:r>
    </w:p>
    <w:p w14:paraId="15D4DF97" w14:textId="77777777" w:rsidR="00072CC5" w:rsidRPr="00BB6A4D" w:rsidRDefault="00072CC5" w:rsidP="001468F5">
      <w:pPr>
        <w:rPr>
          <w:rFonts w:cs="Arial"/>
        </w:rPr>
      </w:pPr>
    </w:p>
    <w:p w14:paraId="62AB1482" w14:textId="61FC9BEB" w:rsidR="00364C6D" w:rsidRDefault="00CB2C72" w:rsidP="00364C6D">
      <w:pPr>
        <w:pStyle w:val="Kop2"/>
        <w:numPr>
          <w:ilvl w:val="1"/>
          <w:numId w:val="27"/>
        </w:numPr>
      </w:pPr>
      <w:bookmarkStart w:id="3" w:name="_Toc175752807"/>
      <w:r w:rsidRPr="00BB6A4D">
        <w:t>Document aspecten</w:t>
      </w:r>
      <w:bookmarkEnd w:id="3"/>
    </w:p>
    <w:p w14:paraId="74010851" w14:textId="714AEE76" w:rsidR="00CB2C72" w:rsidRPr="00BB6A4D" w:rsidRDefault="00CB2C72" w:rsidP="00364C6D">
      <w:pPr>
        <w:pStyle w:val="Kop3"/>
      </w:pPr>
      <w:r w:rsidRPr="00BB6A4D">
        <w:t>Versiebeheer</w:t>
      </w:r>
    </w:p>
    <w:p w14:paraId="66A8F97E" w14:textId="77777777" w:rsidR="00CB2C72" w:rsidRPr="00476E2F" w:rsidRDefault="00CB2C72" w:rsidP="008F4105">
      <w:pPr>
        <w:pStyle w:val="Lijstalinea"/>
        <w:autoSpaceDE w:val="0"/>
        <w:autoSpaceDN w:val="0"/>
        <w:spacing w:line="240" w:lineRule="auto"/>
        <w:ind w:left="-76"/>
        <w:rPr>
          <w:rFonts w:ascii="Arial" w:hAnsi="Arial" w:cs="Arial"/>
          <w:sz w:val="19"/>
          <w:szCs w:val="19"/>
        </w:rPr>
      </w:pPr>
      <w:r w:rsidRPr="008F4105">
        <w:rPr>
          <w:rFonts w:cs="Arial"/>
          <w:szCs w:val="19"/>
        </w:rPr>
        <w:t>Aangereikte wijzigingen, completeringen worden doorgenummerd in de 0 versie te weten 0</w:t>
      </w:r>
      <w:r w:rsidRPr="00476E2F">
        <w:rPr>
          <w:rFonts w:ascii="Arial" w:hAnsi="Arial" w:cs="Arial"/>
          <w:sz w:val="19"/>
          <w:szCs w:val="19"/>
        </w:rPr>
        <w:t>.01 ... 0.02 enz.</w:t>
      </w:r>
    </w:p>
    <w:p w14:paraId="10436F31" w14:textId="77777777" w:rsidR="008F4105" w:rsidRPr="00476E2F" w:rsidRDefault="008F4105" w:rsidP="008F4105">
      <w:pPr>
        <w:pStyle w:val="Lijstalinea"/>
        <w:autoSpaceDE w:val="0"/>
        <w:autoSpaceDN w:val="0"/>
        <w:spacing w:line="240" w:lineRule="auto"/>
        <w:ind w:left="-76"/>
        <w:rPr>
          <w:rFonts w:ascii="Arial" w:hAnsi="Arial" w:cs="Arial"/>
          <w:sz w:val="19"/>
          <w:szCs w:val="19"/>
        </w:rPr>
      </w:pPr>
    </w:p>
    <w:tbl>
      <w:tblPr>
        <w:tblW w:w="8651"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817"/>
        <w:gridCol w:w="1276"/>
        <w:gridCol w:w="3118"/>
        <w:gridCol w:w="1720"/>
        <w:gridCol w:w="1720"/>
      </w:tblGrid>
      <w:tr w:rsidR="00CB2C72" w:rsidRPr="00C66FBF" w14:paraId="5135987F" w14:textId="77777777" w:rsidTr="00CB2C72">
        <w:tc>
          <w:tcPr>
            <w:tcW w:w="817" w:type="dxa"/>
          </w:tcPr>
          <w:p w14:paraId="7B785087" w14:textId="77777777" w:rsidR="00CB2C72" w:rsidRPr="00C66FBF" w:rsidRDefault="00CB2C72">
            <w:pPr>
              <w:pStyle w:val="Standaard-tabel"/>
              <w:rPr>
                <w:rFonts w:cs="Arial"/>
                <w:szCs w:val="19"/>
              </w:rPr>
            </w:pPr>
            <w:r w:rsidRPr="00C66FBF">
              <w:rPr>
                <w:rFonts w:cs="Arial"/>
                <w:szCs w:val="19"/>
              </w:rPr>
              <w:t>Versie</w:t>
            </w:r>
          </w:p>
        </w:tc>
        <w:tc>
          <w:tcPr>
            <w:tcW w:w="1276" w:type="dxa"/>
          </w:tcPr>
          <w:p w14:paraId="51B6519D" w14:textId="77777777" w:rsidR="00CB2C72" w:rsidRPr="00C66FBF" w:rsidRDefault="00CB2C72">
            <w:pPr>
              <w:pStyle w:val="Standaard-tabel"/>
              <w:rPr>
                <w:rFonts w:cs="Arial"/>
                <w:szCs w:val="19"/>
              </w:rPr>
            </w:pPr>
            <w:r w:rsidRPr="00C66FBF">
              <w:rPr>
                <w:rFonts w:cs="Arial"/>
                <w:szCs w:val="19"/>
              </w:rPr>
              <w:t>Datum</w:t>
            </w:r>
          </w:p>
        </w:tc>
        <w:tc>
          <w:tcPr>
            <w:tcW w:w="3118" w:type="dxa"/>
          </w:tcPr>
          <w:p w14:paraId="5A65D691" w14:textId="77777777" w:rsidR="00CB2C72" w:rsidRPr="00C66FBF" w:rsidRDefault="00CB2C72">
            <w:pPr>
              <w:pStyle w:val="Standaard-tabel"/>
              <w:rPr>
                <w:rFonts w:cs="Arial"/>
                <w:szCs w:val="19"/>
              </w:rPr>
            </w:pPr>
            <w:r w:rsidRPr="00C66FBF">
              <w:rPr>
                <w:rFonts w:cs="Arial"/>
                <w:szCs w:val="19"/>
              </w:rPr>
              <w:t>Omschrijving</w:t>
            </w:r>
          </w:p>
        </w:tc>
        <w:tc>
          <w:tcPr>
            <w:tcW w:w="1720" w:type="dxa"/>
          </w:tcPr>
          <w:p w14:paraId="0FE54D0C" w14:textId="77777777" w:rsidR="00CB2C72" w:rsidRPr="00C66FBF" w:rsidRDefault="00CB2C72">
            <w:pPr>
              <w:pStyle w:val="Standaard-tabel"/>
              <w:rPr>
                <w:rFonts w:cs="Arial"/>
                <w:szCs w:val="19"/>
              </w:rPr>
            </w:pPr>
            <w:r w:rsidRPr="00C66FBF">
              <w:rPr>
                <w:rFonts w:cs="Arial"/>
                <w:szCs w:val="19"/>
              </w:rPr>
              <w:t>Wijziging</w:t>
            </w:r>
          </w:p>
        </w:tc>
        <w:tc>
          <w:tcPr>
            <w:tcW w:w="1720" w:type="dxa"/>
          </w:tcPr>
          <w:p w14:paraId="6AC98D10" w14:textId="77777777" w:rsidR="00CB2C72" w:rsidRPr="00C66FBF" w:rsidRDefault="00CB2C72">
            <w:pPr>
              <w:pStyle w:val="Standaard-tabel"/>
              <w:rPr>
                <w:rFonts w:cs="Arial"/>
                <w:szCs w:val="19"/>
              </w:rPr>
            </w:pPr>
            <w:r w:rsidRPr="00C66FBF">
              <w:rPr>
                <w:rFonts w:cs="Arial"/>
                <w:szCs w:val="19"/>
              </w:rPr>
              <w:t>Auteur</w:t>
            </w:r>
          </w:p>
        </w:tc>
      </w:tr>
      <w:tr w:rsidR="00CB2C72" w:rsidRPr="00C66FBF" w14:paraId="1292CBF7" w14:textId="77777777" w:rsidTr="00CB2C72">
        <w:tc>
          <w:tcPr>
            <w:tcW w:w="817" w:type="dxa"/>
          </w:tcPr>
          <w:p w14:paraId="10281961" w14:textId="3B068B3A" w:rsidR="00CB2C72" w:rsidRPr="00C66FBF" w:rsidRDefault="00364C6D">
            <w:pPr>
              <w:pStyle w:val="Standaard-tabel"/>
              <w:rPr>
                <w:rFonts w:cs="Arial"/>
                <w:szCs w:val="19"/>
              </w:rPr>
            </w:pPr>
            <w:r>
              <w:rPr>
                <w:rFonts w:cs="Arial"/>
                <w:szCs w:val="19"/>
              </w:rPr>
              <w:t>1.0</w:t>
            </w:r>
            <w:r w:rsidR="00306983">
              <w:rPr>
                <w:rFonts w:cs="Arial"/>
                <w:szCs w:val="19"/>
              </w:rPr>
              <w:t>0</w:t>
            </w:r>
          </w:p>
        </w:tc>
        <w:tc>
          <w:tcPr>
            <w:tcW w:w="1276" w:type="dxa"/>
          </w:tcPr>
          <w:p w14:paraId="6D625E86" w14:textId="04E4F89F" w:rsidR="00CB2C72" w:rsidRPr="00C66FBF" w:rsidRDefault="008F4105">
            <w:pPr>
              <w:pStyle w:val="Standaard-tabel"/>
              <w:rPr>
                <w:rFonts w:cs="Arial"/>
                <w:szCs w:val="19"/>
              </w:rPr>
            </w:pPr>
            <w:r w:rsidRPr="00364C6D">
              <w:rPr>
                <w:rFonts w:cs="Arial"/>
                <w:szCs w:val="19"/>
              </w:rPr>
              <w:t>2</w:t>
            </w:r>
            <w:r w:rsidR="00364C6D">
              <w:rPr>
                <w:rFonts w:cs="Arial"/>
                <w:szCs w:val="19"/>
              </w:rPr>
              <w:t>3</w:t>
            </w:r>
            <w:r w:rsidRPr="00364C6D">
              <w:rPr>
                <w:rFonts w:cs="Arial"/>
                <w:szCs w:val="19"/>
              </w:rPr>
              <w:t>-8-2024</w:t>
            </w:r>
          </w:p>
        </w:tc>
        <w:tc>
          <w:tcPr>
            <w:tcW w:w="3118" w:type="dxa"/>
          </w:tcPr>
          <w:p w14:paraId="71D13509" w14:textId="2A7810E6" w:rsidR="00CB2C72" w:rsidRPr="00C66FBF" w:rsidRDefault="00CB2C72">
            <w:pPr>
              <w:pStyle w:val="Standaard-tabel"/>
              <w:rPr>
                <w:rFonts w:cs="Arial"/>
                <w:szCs w:val="19"/>
              </w:rPr>
            </w:pPr>
            <w:r w:rsidRPr="00C66FBF">
              <w:rPr>
                <w:rFonts w:cs="Arial"/>
                <w:szCs w:val="19"/>
              </w:rPr>
              <w:t>Initiële versie</w:t>
            </w:r>
            <w:r w:rsidR="00364C6D">
              <w:rPr>
                <w:rFonts w:cs="Arial"/>
                <w:szCs w:val="19"/>
              </w:rPr>
              <w:t xml:space="preserve"> voor publicatie</w:t>
            </w:r>
          </w:p>
        </w:tc>
        <w:tc>
          <w:tcPr>
            <w:tcW w:w="1720" w:type="dxa"/>
          </w:tcPr>
          <w:p w14:paraId="01EC8BF1" w14:textId="77777777" w:rsidR="00CB2C72" w:rsidRPr="00C66FBF" w:rsidRDefault="00CB2C72">
            <w:pPr>
              <w:pStyle w:val="Standaard-tabel"/>
              <w:rPr>
                <w:rFonts w:cs="Arial"/>
                <w:szCs w:val="19"/>
              </w:rPr>
            </w:pPr>
          </w:p>
        </w:tc>
        <w:tc>
          <w:tcPr>
            <w:tcW w:w="1720" w:type="dxa"/>
          </w:tcPr>
          <w:p w14:paraId="6AC13ECA" w14:textId="23D1DCC9" w:rsidR="00CB2C72" w:rsidRPr="00C66FBF" w:rsidRDefault="00CB2C72">
            <w:pPr>
              <w:pStyle w:val="Standaard-tabel"/>
              <w:rPr>
                <w:rFonts w:cs="Arial"/>
                <w:szCs w:val="19"/>
              </w:rPr>
            </w:pPr>
          </w:p>
        </w:tc>
      </w:tr>
      <w:tr w:rsidR="00CB2C72" w:rsidRPr="00C66FBF" w14:paraId="488AC6F2" w14:textId="77777777" w:rsidTr="00CB2C72">
        <w:tc>
          <w:tcPr>
            <w:tcW w:w="817" w:type="dxa"/>
          </w:tcPr>
          <w:p w14:paraId="24A78186" w14:textId="77777777" w:rsidR="00CB2C72" w:rsidRPr="00C66FBF" w:rsidRDefault="00CB2C72">
            <w:pPr>
              <w:pStyle w:val="Standaard-tabel"/>
              <w:rPr>
                <w:rFonts w:cs="Arial"/>
                <w:szCs w:val="19"/>
              </w:rPr>
            </w:pPr>
          </w:p>
        </w:tc>
        <w:tc>
          <w:tcPr>
            <w:tcW w:w="1276" w:type="dxa"/>
          </w:tcPr>
          <w:p w14:paraId="4920AD66" w14:textId="77777777" w:rsidR="00CB2C72" w:rsidRPr="00C66FBF" w:rsidRDefault="00CB2C72">
            <w:pPr>
              <w:pStyle w:val="Standaard-tabel"/>
              <w:rPr>
                <w:rFonts w:cs="Arial"/>
                <w:szCs w:val="19"/>
              </w:rPr>
            </w:pPr>
          </w:p>
        </w:tc>
        <w:tc>
          <w:tcPr>
            <w:tcW w:w="3118" w:type="dxa"/>
          </w:tcPr>
          <w:p w14:paraId="05A8F2FB" w14:textId="77777777" w:rsidR="00CB2C72" w:rsidRPr="00C66FBF" w:rsidRDefault="00CB2C72">
            <w:pPr>
              <w:pStyle w:val="Standaard-tabel"/>
              <w:rPr>
                <w:rFonts w:cs="Arial"/>
                <w:szCs w:val="19"/>
              </w:rPr>
            </w:pPr>
          </w:p>
        </w:tc>
        <w:tc>
          <w:tcPr>
            <w:tcW w:w="1720" w:type="dxa"/>
          </w:tcPr>
          <w:p w14:paraId="3D7E4141" w14:textId="77777777" w:rsidR="00CB2C72" w:rsidRPr="00C66FBF" w:rsidRDefault="00CB2C72">
            <w:pPr>
              <w:pStyle w:val="Standaard-tabel"/>
              <w:rPr>
                <w:rFonts w:cs="Arial"/>
                <w:szCs w:val="19"/>
              </w:rPr>
            </w:pPr>
          </w:p>
        </w:tc>
        <w:tc>
          <w:tcPr>
            <w:tcW w:w="1720" w:type="dxa"/>
          </w:tcPr>
          <w:p w14:paraId="2F9A2BB0" w14:textId="77777777" w:rsidR="00CB2C72" w:rsidRPr="00C66FBF" w:rsidRDefault="00CB2C72">
            <w:pPr>
              <w:pStyle w:val="Standaard-tabel"/>
              <w:rPr>
                <w:rFonts w:cs="Arial"/>
                <w:szCs w:val="19"/>
              </w:rPr>
            </w:pPr>
          </w:p>
        </w:tc>
      </w:tr>
      <w:tr w:rsidR="00E23D03" w:rsidRPr="00C66FBF" w14:paraId="623B0D29" w14:textId="77777777" w:rsidTr="00CB2C72">
        <w:tc>
          <w:tcPr>
            <w:tcW w:w="817" w:type="dxa"/>
          </w:tcPr>
          <w:p w14:paraId="2A8DF9FD" w14:textId="77777777" w:rsidR="00E23D03" w:rsidRPr="00C66FBF" w:rsidRDefault="00E23D03">
            <w:pPr>
              <w:pStyle w:val="Standaard-tabel"/>
              <w:rPr>
                <w:rFonts w:cs="Arial"/>
                <w:szCs w:val="19"/>
              </w:rPr>
            </w:pPr>
          </w:p>
        </w:tc>
        <w:tc>
          <w:tcPr>
            <w:tcW w:w="1276" w:type="dxa"/>
          </w:tcPr>
          <w:p w14:paraId="23BC1A08" w14:textId="77777777" w:rsidR="00E23D03" w:rsidRPr="00C66FBF" w:rsidRDefault="00E23D03">
            <w:pPr>
              <w:pStyle w:val="Standaard-tabel"/>
              <w:rPr>
                <w:rFonts w:cs="Arial"/>
                <w:szCs w:val="19"/>
              </w:rPr>
            </w:pPr>
          </w:p>
        </w:tc>
        <w:tc>
          <w:tcPr>
            <w:tcW w:w="3118" w:type="dxa"/>
          </w:tcPr>
          <w:p w14:paraId="023F6473" w14:textId="77777777" w:rsidR="00E23D03" w:rsidRPr="00C66FBF" w:rsidRDefault="00E23D03">
            <w:pPr>
              <w:pStyle w:val="Standaard-tabel"/>
              <w:rPr>
                <w:rFonts w:cs="Arial"/>
                <w:szCs w:val="19"/>
              </w:rPr>
            </w:pPr>
          </w:p>
        </w:tc>
        <w:tc>
          <w:tcPr>
            <w:tcW w:w="1720" w:type="dxa"/>
          </w:tcPr>
          <w:p w14:paraId="54FD4473" w14:textId="77777777" w:rsidR="00E23D03" w:rsidRPr="00C66FBF" w:rsidRDefault="00E23D03">
            <w:pPr>
              <w:pStyle w:val="Standaard-tabel"/>
              <w:rPr>
                <w:rFonts w:cs="Arial"/>
                <w:szCs w:val="19"/>
              </w:rPr>
            </w:pPr>
          </w:p>
        </w:tc>
        <w:tc>
          <w:tcPr>
            <w:tcW w:w="1720" w:type="dxa"/>
          </w:tcPr>
          <w:p w14:paraId="1337E439" w14:textId="77777777" w:rsidR="00E23D03" w:rsidRPr="00C66FBF" w:rsidRDefault="00E23D03">
            <w:pPr>
              <w:pStyle w:val="Standaard-tabel"/>
              <w:rPr>
                <w:rFonts w:cs="Arial"/>
                <w:szCs w:val="19"/>
              </w:rPr>
            </w:pPr>
          </w:p>
        </w:tc>
      </w:tr>
      <w:tr w:rsidR="00CB2C72" w:rsidRPr="00C66FBF" w14:paraId="579C3EEB" w14:textId="77777777" w:rsidTr="00CB2C72">
        <w:tc>
          <w:tcPr>
            <w:tcW w:w="817" w:type="dxa"/>
          </w:tcPr>
          <w:p w14:paraId="0EFEFABF" w14:textId="77777777" w:rsidR="00CB2C72" w:rsidRPr="00C66FBF" w:rsidRDefault="00CB2C72">
            <w:pPr>
              <w:pStyle w:val="Standaard-tabel"/>
              <w:rPr>
                <w:rFonts w:cs="Arial"/>
                <w:szCs w:val="19"/>
              </w:rPr>
            </w:pPr>
          </w:p>
        </w:tc>
        <w:tc>
          <w:tcPr>
            <w:tcW w:w="1276" w:type="dxa"/>
          </w:tcPr>
          <w:p w14:paraId="66E63A24" w14:textId="77777777" w:rsidR="00CB2C72" w:rsidRPr="00C66FBF" w:rsidRDefault="00CB2C72">
            <w:pPr>
              <w:pStyle w:val="Standaard-tabel"/>
              <w:rPr>
                <w:rFonts w:cs="Arial"/>
                <w:szCs w:val="19"/>
              </w:rPr>
            </w:pPr>
          </w:p>
        </w:tc>
        <w:tc>
          <w:tcPr>
            <w:tcW w:w="3118" w:type="dxa"/>
          </w:tcPr>
          <w:p w14:paraId="29515F3B" w14:textId="77777777" w:rsidR="00CB2C72" w:rsidRPr="00C66FBF" w:rsidRDefault="00CB2C72">
            <w:pPr>
              <w:pStyle w:val="Standaard-tabel"/>
              <w:rPr>
                <w:rFonts w:cs="Arial"/>
                <w:szCs w:val="19"/>
              </w:rPr>
            </w:pPr>
          </w:p>
        </w:tc>
        <w:tc>
          <w:tcPr>
            <w:tcW w:w="1720" w:type="dxa"/>
          </w:tcPr>
          <w:p w14:paraId="31BF2058" w14:textId="77777777" w:rsidR="00CB2C72" w:rsidRPr="00C66FBF" w:rsidRDefault="00CB2C72">
            <w:pPr>
              <w:pStyle w:val="Standaard-tabel"/>
              <w:rPr>
                <w:rFonts w:cs="Arial"/>
                <w:szCs w:val="19"/>
              </w:rPr>
            </w:pPr>
          </w:p>
        </w:tc>
        <w:tc>
          <w:tcPr>
            <w:tcW w:w="1720" w:type="dxa"/>
          </w:tcPr>
          <w:p w14:paraId="0C489581" w14:textId="77777777" w:rsidR="00CB2C72" w:rsidRPr="00C66FBF" w:rsidRDefault="00CB2C72">
            <w:pPr>
              <w:pStyle w:val="Standaard-tabel"/>
              <w:rPr>
                <w:rFonts w:cs="Arial"/>
                <w:szCs w:val="19"/>
              </w:rPr>
            </w:pPr>
          </w:p>
        </w:tc>
      </w:tr>
      <w:tr w:rsidR="00CB2C72" w:rsidRPr="00C66FBF" w14:paraId="6134EE60" w14:textId="77777777" w:rsidTr="00CB2C72">
        <w:tc>
          <w:tcPr>
            <w:tcW w:w="817" w:type="dxa"/>
          </w:tcPr>
          <w:p w14:paraId="20269B09" w14:textId="77777777" w:rsidR="00CB2C72" w:rsidRPr="00C66FBF" w:rsidRDefault="00CB2C72">
            <w:pPr>
              <w:pStyle w:val="Standaard-tabel"/>
              <w:rPr>
                <w:rFonts w:cs="Arial"/>
                <w:szCs w:val="19"/>
              </w:rPr>
            </w:pPr>
          </w:p>
        </w:tc>
        <w:tc>
          <w:tcPr>
            <w:tcW w:w="1276" w:type="dxa"/>
          </w:tcPr>
          <w:p w14:paraId="04165DB3" w14:textId="77777777" w:rsidR="00CB2C72" w:rsidRPr="00C66FBF" w:rsidRDefault="00CB2C72">
            <w:pPr>
              <w:pStyle w:val="Standaard-tabel"/>
              <w:rPr>
                <w:rFonts w:cs="Arial"/>
                <w:szCs w:val="19"/>
              </w:rPr>
            </w:pPr>
          </w:p>
        </w:tc>
        <w:tc>
          <w:tcPr>
            <w:tcW w:w="3118" w:type="dxa"/>
          </w:tcPr>
          <w:p w14:paraId="69153CB2" w14:textId="77777777" w:rsidR="00CB2C72" w:rsidRPr="00C66FBF" w:rsidRDefault="00CB2C72">
            <w:pPr>
              <w:pStyle w:val="Standaard-tabel"/>
              <w:rPr>
                <w:rFonts w:cs="Arial"/>
                <w:szCs w:val="19"/>
              </w:rPr>
            </w:pPr>
          </w:p>
        </w:tc>
        <w:tc>
          <w:tcPr>
            <w:tcW w:w="1720" w:type="dxa"/>
          </w:tcPr>
          <w:p w14:paraId="6EC659FE" w14:textId="77777777" w:rsidR="00CB2C72" w:rsidRPr="00C66FBF" w:rsidRDefault="00CB2C72">
            <w:pPr>
              <w:pStyle w:val="Standaard-tabel"/>
              <w:rPr>
                <w:rFonts w:cs="Arial"/>
                <w:szCs w:val="19"/>
              </w:rPr>
            </w:pPr>
          </w:p>
        </w:tc>
        <w:tc>
          <w:tcPr>
            <w:tcW w:w="1720" w:type="dxa"/>
          </w:tcPr>
          <w:p w14:paraId="4A77639A" w14:textId="77777777" w:rsidR="00CB2C72" w:rsidRPr="00C66FBF" w:rsidRDefault="00CB2C72">
            <w:pPr>
              <w:pStyle w:val="Standaard-tabel"/>
              <w:rPr>
                <w:rFonts w:cs="Arial"/>
                <w:szCs w:val="19"/>
              </w:rPr>
            </w:pPr>
          </w:p>
        </w:tc>
      </w:tr>
    </w:tbl>
    <w:p w14:paraId="777085B1" w14:textId="77777777" w:rsidR="00CB2C72" w:rsidRPr="00C66FBF" w:rsidRDefault="00CB2C72">
      <w:pPr>
        <w:rPr>
          <w:rFonts w:cs="Arial"/>
          <w:szCs w:val="19"/>
        </w:rPr>
      </w:pPr>
    </w:p>
    <w:p w14:paraId="32C5D57B" w14:textId="01D55B1D" w:rsidR="00CB2C72" w:rsidRPr="00476E2F" w:rsidRDefault="00CB2C72" w:rsidP="008F4105">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Na wording van het SLA wordt een eerste stabiele versi</w:t>
      </w:r>
      <w:r w:rsidR="00D835EE" w:rsidRPr="00476E2F">
        <w:rPr>
          <w:rFonts w:ascii="Arial" w:hAnsi="Arial" w:cs="Arial"/>
          <w:sz w:val="19"/>
          <w:szCs w:val="19"/>
        </w:rPr>
        <w:t xml:space="preserve">e </w:t>
      </w:r>
      <w:r w:rsidRPr="00476E2F">
        <w:rPr>
          <w:rFonts w:ascii="Arial" w:hAnsi="Arial" w:cs="Arial"/>
          <w:sz w:val="19"/>
          <w:szCs w:val="19"/>
        </w:rPr>
        <w:t>welke voldoende basis biedt om te starten, aangemerkt als de 1.0</w:t>
      </w:r>
      <w:r w:rsidR="00306983">
        <w:rPr>
          <w:rFonts w:ascii="Arial" w:hAnsi="Arial" w:cs="Arial"/>
          <w:sz w:val="19"/>
          <w:szCs w:val="19"/>
        </w:rPr>
        <w:t>0</w:t>
      </w:r>
      <w:r w:rsidRPr="00476E2F">
        <w:rPr>
          <w:rFonts w:ascii="Arial" w:hAnsi="Arial" w:cs="Arial"/>
          <w:sz w:val="19"/>
          <w:szCs w:val="19"/>
        </w:rPr>
        <w:t xml:space="preserve"> versie.</w:t>
      </w:r>
    </w:p>
    <w:p w14:paraId="6A9BA506" w14:textId="77777777" w:rsidR="00CB2C72" w:rsidRPr="00476E2F" w:rsidRDefault="00CB2C72" w:rsidP="008F4105">
      <w:pPr>
        <w:pStyle w:val="Lijstalinea"/>
        <w:autoSpaceDE w:val="0"/>
        <w:autoSpaceDN w:val="0"/>
        <w:spacing w:line="240" w:lineRule="auto"/>
        <w:ind w:left="-76"/>
        <w:rPr>
          <w:rFonts w:ascii="Arial" w:hAnsi="Arial" w:cs="Arial"/>
          <w:sz w:val="19"/>
          <w:szCs w:val="19"/>
        </w:rPr>
      </w:pPr>
    </w:p>
    <w:p w14:paraId="36ADC3A5" w14:textId="188A1AAA" w:rsidR="00CB2C72" w:rsidRPr="00476E2F" w:rsidRDefault="00CB2C72" w:rsidP="008F4105">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Bij volgende “kleine wijzigingen” wordt het versie-sub-nummer telkens met 1 opgehoogd te weten 1.01, 1.02, enz.</w:t>
      </w:r>
      <w:r w:rsidR="00364C6D">
        <w:rPr>
          <w:rFonts w:ascii="Arial" w:hAnsi="Arial" w:cs="Arial"/>
          <w:sz w:val="19"/>
          <w:szCs w:val="19"/>
        </w:rPr>
        <w:t xml:space="preserve"> </w:t>
      </w:r>
      <w:r w:rsidRPr="00476E2F">
        <w:rPr>
          <w:rFonts w:ascii="Arial" w:hAnsi="Arial" w:cs="Arial"/>
          <w:sz w:val="19"/>
          <w:szCs w:val="19"/>
        </w:rPr>
        <w:t xml:space="preserve">Bij grote wijzigingen wordt het versienummer opgehoogd en valt het sub-nummer terug naar 00 te weten 2.00. </w:t>
      </w:r>
    </w:p>
    <w:p w14:paraId="43376F20" w14:textId="77777777" w:rsidR="00CB2C72" w:rsidRPr="00476E2F" w:rsidRDefault="00CB2C72" w:rsidP="008F4105">
      <w:pPr>
        <w:pStyle w:val="Lijstalinea"/>
        <w:autoSpaceDE w:val="0"/>
        <w:autoSpaceDN w:val="0"/>
        <w:spacing w:line="240" w:lineRule="auto"/>
        <w:ind w:left="-76"/>
        <w:rPr>
          <w:rFonts w:ascii="Arial" w:hAnsi="Arial" w:cs="Arial"/>
          <w:sz w:val="19"/>
          <w:szCs w:val="19"/>
        </w:rPr>
      </w:pPr>
    </w:p>
    <w:p w14:paraId="40AF04D4" w14:textId="6E8D4576" w:rsidR="00CB2C72" w:rsidRPr="008F4105" w:rsidRDefault="00CB2C72" w:rsidP="008F4105">
      <w:pPr>
        <w:pStyle w:val="Lijstalinea"/>
        <w:autoSpaceDE w:val="0"/>
        <w:autoSpaceDN w:val="0"/>
        <w:spacing w:line="240" w:lineRule="auto"/>
        <w:ind w:left="-76"/>
        <w:rPr>
          <w:rFonts w:cs="Arial"/>
          <w:szCs w:val="19"/>
        </w:rPr>
      </w:pPr>
      <w:r w:rsidRPr="00476E2F">
        <w:rPr>
          <w:rFonts w:ascii="Arial" w:hAnsi="Arial" w:cs="Arial"/>
          <w:sz w:val="19"/>
          <w:szCs w:val="19"/>
        </w:rPr>
        <w:t xml:space="preserve">Dit document is opgesteld door de </w:t>
      </w:r>
      <w:r w:rsidR="0034075D" w:rsidRPr="00476E2F">
        <w:rPr>
          <w:rFonts w:ascii="Arial" w:hAnsi="Arial" w:cs="Arial"/>
          <w:sz w:val="19"/>
          <w:szCs w:val="19"/>
        </w:rPr>
        <w:t>Opdrachtgever</w:t>
      </w:r>
      <w:r w:rsidRPr="00476E2F">
        <w:rPr>
          <w:rFonts w:ascii="Arial" w:hAnsi="Arial" w:cs="Arial"/>
          <w:sz w:val="19"/>
          <w:szCs w:val="19"/>
        </w:rPr>
        <w:t xml:space="preserve"> en maakt onderdeel uit van een set van elementen voor </w:t>
      </w:r>
      <w:r w:rsidR="00FA5A96" w:rsidRPr="00476E2F">
        <w:rPr>
          <w:rFonts w:ascii="Arial" w:hAnsi="Arial" w:cs="Arial"/>
          <w:sz w:val="19"/>
          <w:szCs w:val="19"/>
        </w:rPr>
        <w:t xml:space="preserve">de </w:t>
      </w:r>
      <w:r w:rsidR="00E52EC8" w:rsidRPr="00476E2F">
        <w:rPr>
          <w:rFonts w:ascii="Arial" w:hAnsi="Arial" w:cs="Arial"/>
          <w:sz w:val="19"/>
          <w:szCs w:val="19"/>
        </w:rPr>
        <w:t>O</w:t>
      </w:r>
      <w:r w:rsidR="00FA5A96" w:rsidRPr="00476E2F">
        <w:rPr>
          <w:rFonts w:ascii="Arial" w:hAnsi="Arial" w:cs="Arial"/>
          <w:sz w:val="19"/>
          <w:szCs w:val="19"/>
        </w:rPr>
        <w:t>vereenkomst</w:t>
      </w:r>
      <w:r w:rsidR="008F4105" w:rsidRPr="00476E2F">
        <w:rPr>
          <w:rFonts w:ascii="Arial" w:hAnsi="Arial" w:cs="Arial"/>
          <w:sz w:val="19"/>
          <w:szCs w:val="19"/>
        </w:rPr>
        <w:t xml:space="preserve"> DSP</w:t>
      </w:r>
      <w:r w:rsidR="00E20E15" w:rsidRPr="00476E2F">
        <w:rPr>
          <w:rFonts w:ascii="Arial" w:hAnsi="Arial" w:cs="Arial"/>
          <w:sz w:val="19"/>
          <w:szCs w:val="19"/>
        </w:rPr>
        <w:t>.</w:t>
      </w:r>
      <w:bookmarkStart w:id="4" w:name="_Toc217290250"/>
    </w:p>
    <w:p w14:paraId="13D0BD45" w14:textId="77777777" w:rsidR="00CB2C72" w:rsidRPr="00BB6A4D" w:rsidRDefault="00CB2C72" w:rsidP="00364C6D">
      <w:pPr>
        <w:pStyle w:val="Kop3"/>
      </w:pPr>
      <w:proofErr w:type="spellStart"/>
      <w:r w:rsidRPr="00BB6A4D">
        <w:t>Goedkeuring</w:t>
      </w:r>
      <w:proofErr w:type="spellEnd"/>
      <w:r w:rsidRPr="00BB6A4D">
        <w:t xml:space="preserve"> </w:t>
      </w:r>
      <w:bookmarkEnd w:id="4"/>
    </w:p>
    <w:p w14:paraId="0D2FD8BD" w14:textId="36D39471" w:rsidR="00CB2C72" w:rsidRPr="00476E2F" w:rsidRDefault="00CB2C72" w:rsidP="008F4105">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 xml:space="preserve">De inhoud van deze SLA is de gezamenlijke verantwoordelijkheid van de </w:t>
      </w:r>
      <w:r w:rsidR="0034075D" w:rsidRPr="002254F6">
        <w:rPr>
          <w:rFonts w:ascii="Arial" w:hAnsi="Arial" w:cs="Arial"/>
          <w:color w:val="4F81BD" w:themeColor="accent1"/>
          <w:sz w:val="19"/>
          <w:szCs w:val="19"/>
        </w:rPr>
        <w:t>Opdrachtgever</w:t>
      </w:r>
      <w:r w:rsidRPr="00476E2F">
        <w:rPr>
          <w:rFonts w:ascii="Arial" w:hAnsi="Arial" w:cs="Arial"/>
          <w:sz w:val="19"/>
          <w:szCs w:val="19"/>
        </w:rPr>
        <w:t xml:space="preserve"> en </w:t>
      </w:r>
      <w:r w:rsidR="00364C6D">
        <w:rPr>
          <w:rFonts w:ascii="Arial" w:hAnsi="Arial" w:cs="Arial"/>
          <w:color w:val="FF0000"/>
          <w:sz w:val="19"/>
          <w:szCs w:val="19"/>
        </w:rPr>
        <w:t>Opdrachtnemer</w:t>
      </w:r>
      <w:r w:rsidRPr="00476E2F">
        <w:rPr>
          <w:rFonts w:ascii="Arial" w:hAnsi="Arial" w:cs="Arial"/>
          <w:sz w:val="19"/>
          <w:szCs w:val="19"/>
        </w:rPr>
        <w:t xml:space="preserve">. De goedkeuring van het SLA en de wijzigingen op het SLA worden voorgelegd aan </w:t>
      </w:r>
      <w:r w:rsidR="00364C6D" w:rsidRPr="002254F6">
        <w:rPr>
          <w:rFonts w:ascii="Arial" w:hAnsi="Arial" w:cs="Arial"/>
          <w:color w:val="FF0000"/>
          <w:sz w:val="19"/>
          <w:szCs w:val="19"/>
        </w:rPr>
        <w:t>Opdrachtnemer</w:t>
      </w:r>
      <w:r w:rsidRPr="00476E2F">
        <w:rPr>
          <w:rFonts w:ascii="Arial" w:hAnsi="Arial" w:cs="Arial"/>
          <w:sz w:val="19"/>
          <w:szCs w:val="19"/>
        </w:rPr>
        <w:t xml:space="preserve"> en </w:t>
      </w:r>
      <w:r w:rsidR="0034075D" w:rsidRPr="002254F6">
        <w:rPr>
          <w:rFonts w:ascii="Arial" w:hAnsi="Arial" w:cs="Arial"/>
          <w:color w:val="4F81BD" w:themeColor="accent1"/>
          <w:sz w:val="19"/>
          <w:szCs w:val="19"/>
        </w:rPr>
        <w:t>Opdrachtgever</w:t>
      </w:r>
      <w:r w:rsidRPr="00476E2F">
        <w:rPr>
          <w:rFonts w:ascii="Arial" w:hAnsi="Arial" w:cs="Arial"/>
          <w:sz w:val="19"/>
          <w:szCs w:val="19"/>
        </w:rPr>
        <w:t xml:space="preserve">. Indien beide </w:t>
      </w:r>
      <w:r w:rsidR="00FA5A96" w:rsidRPr="00476E2F">
        <w:rPr>
          <w:rFonts w:ascii="Arial" w:hAnsi="Arial" w:cs="Arial"/>
          <w:sz w:val="19"/>
          <w:szCs w:val="19"/>
        </w:rPr>
        <w:t>P</w:t>
      </w:r>
      <w:r w:rsidRPr="00476E2F">
        <w:rPr>
          <w:rFonts w:ascii="Arial" w:hAnsi="Arial" w:cs="Arial"/>
          <w:sz w:val="19"/>
          <w:szCs w:val="19"/>
        </w:rPr>
        <w:t xml:space="preserve">artijen akkoord zijn, wordt de goedkeuring vastgelegd in het besprekingsverslag onder vermelding van versie en datum van het document. Het </w:t>
      </w:r>
      <w:r w:rsidRPr="00476E2F">
        <w:rPr>
          <w:rFonts w:ascii="Arial" w:hAnsi="Arial" w:cs="Arial"/>
          <w:sz w:val="19"/>
          <w:szCs w:val="19"/>
        </w:rPr>
        <w:lastRenderedPageBreak/>
        <w:t xml:space="preserve">document wordt door beide partijen geparafeerd en verzonden volgens de verzendlijst. De </w:t>
      </w:r>
      <w:r w:rsidR="0034075D" w:rsidRPr="002254F6">
        <w:rPr>
          <w:rFonts w:ascii="Arial" w:hAnsi="Arial" w:cs="Arial"/>
          <w:color w:val="4F81BD" w:themeColor="accent1"/>
          <w:sz w:val="19"/>
          <w:szCs w:val="19"/>
        </w:rPr>
        <w:t>Opdrachtgever</w:t>
      </w:r>
      <w:r w:rsidRPr="00476E2F">
        <w:rPr>
          <w:rFonts w:ascii="Arial" w:hAnsi="Arial" w:cs="Arial"/>
          <w:sz w:val="19"/>
          <w:szCs w:val="19"/>
        </w:rPr>
        <w:t xml:space="preserve"> is verantwoordelijk voor het beheer en de penvoering van deze SLA.</w:t>
      </w:r>
    </w:p>
    <w:p w14:paraId="7F9A7EBB" w14:textId="77777777" w:rsidR="00CB2C72" w:rsidRPr="00476E2F" w:rsidRDefault="00CB2C72" w:rsidP="008F4105">
      <w:pPr>
        <w:pStyle w:val="Lijstalinea"/>
        <w:autoSpaceDE w:val="0"/>
        <w:autoSpaceDN w:val="0"/>
        <w:spacing w:line="240" w:lineRule="auto"/>
        <w:ind w:left="-76"/>
        <w:rPr>
          <w:rFonts w:ascii="Arial" w:hAnsi="Arial" w:cs="Arial"/>
          <w:sz w:val="19"/>
          <w:szCs w:val="19"/>
        </w:rPr>
      </w:pPr>
    </w:p>
    <w:p w14:paraId="64FCD55A" w14:textId="77777777" w:rsidR="00CB2C72" w:rsidRPr="00476E2F" w:rsidRDefault="00CB2C72" w:rsidP="008F4105">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Latere versies van het SLA worden voorzien van een nieuw versienummer.</w:t>
      </w:r>
    </w:p>
    <w:p w14:paraId="25A8ED02" w14:textId="77777777" w:rsidR="00CB2C72" w:rsidRPr="00BB6A4D" w:rsidRDefault="00CB2C72">
      <w:pPr>
        <w:pStyle w:val="Kop1"/>
        <w:rPr>
          <w:rFonts w:cs="Arial"/>
        </w:rPr>
      </w:pPr>
      <w:bookmarkStart w:id="5" w:name="_Toc175752808"/>
      <w:r w:rsidRPr="00BB6A4D">
        <w:rPr>
          <w:rFonts w:cs="Arial"/>
        </w:rPr>
        <w:lastRenderedPageBreak/>
        <w:t>Beschrijving van de Service</w:t>
      </w:r>
      <w:bookmarkEnd w:id="5"/>
    </w:p>
    <w:p w14:paraId="5C992710" w14:textId="77777777" w:rsidR="00CB2C72" w:rsidRPr="00BB6A4D" w:rsidRDefault="00CB2C72">
      <w:pPr>
        <w:rPr>
          <w:rFonts w:cs="Arial"/>
        </w:rPr>
      </w:pPr>
    </w:p>
    <w:p w14:paraId="7A7C79A2" w14:textId="53E1B9CD" w:rsidR="00CB2C72" w:rsidRPr="00BB2B2D" w:rsidRDefault="00BB2B2D" w:rsidP="00BB2B2D">
      <w:pPr>
        <w:pStyle w:val="Kop2"/>
      </w:pPr>
      <w:bookmarkStart w:id="6" w:name="_Toc175752809"/>
      <w:r w:rsidRPr="00BB2B2D">
        <w:t>2.1</w:t>
      </w:r>
      <w:r w:rsidR="005B018F">
        <w:t xml:space="preserve"> </w:t>
      </w:r>
      <w:r w:rsidR="00CB2C72" w:rsidRPr="00BB2B2D">
        <w:t>Inleiding</w:t>
      </w:r>
      <w:bookmarkEnd w:id="6"/>
    </w:p>
    <w:p w14:paraId="32638C88" w14:textId="77777777" w:rsidR="005B018F" w:rsidRDefault="005B018F" w:rsidP="00C34D59">
      <w:pPr>
        <w:pStyle w:val="Lijstalinea"/>
        <w:autoSpaceDE w:val="0"/>
        <w:autoSpaceDN w:val="0"/>
        <w:spacing w:line="240" w:lineRule="auto"/>
        <w:ind w:left="-76"/>
        <w:rPr>
          <w:rFonts w:ascii="Arial" w:hAnsi="Arial" w:cs="Arial"/>
          <w:sz w:val="19"/>
          <w:szCs w:val="19"/>
        </w:rPr>
      </w:pPr>
    </w:p>
    <w:p w14:paraId="1453407A" w14:textId="7495D043" w:rsidR="00CB2C72" w:rsidRPr="00476E2F" w:rsidRDefault="00CB2C72" w:rsidP="00C34D59">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In dit hoofdstuk wordt de Service beschreven waarop deze SLA betrekking heeft.</w:t>
      </w:r>
    </w:p>
    <w:p w14:paraId="58DD4F47" w14:textId="77777777" w:rsidR="00CB2C72" w:rsidRPr="00C66FBF" w:rsidRDefault="00CB2C72">
      <w:pPr>
        <w:rPr>
          <w:rFonts w:cs="Arial"/>
          <w:szCs w:val="19"/>
        </w:rPr>
      </w:pPr>
    </w:p>
    <w:p w14:paraId="3D373128" w14:textId="77777777" w:rsidR="00CB2C72" w:rsidRDefault="0058425F" w:rsidP="00770B73">
      <w:pPr>
        <w:pStyle w:val="Kop2"/>
      </w:pPr>
      <w:bookmarkStart w:id="7" w:name="_Toc175752810"/>
      <w:r w:rsidRPr="00BB6A4D">
        <w:t xml:space="preserve">2.2 </w:t>
      </w:r>
      <w:r w:rsidR="00CB2C72" w:rsidRPr="00BB6A4D">
        <w:t>Algemene beschrijving van de Serviceverlening</w:t>
      </w:r>
      <w:bookmarkEnd w:id="7"/>
    </w:p>
    <w:p w14:paraId="51E4D0EE" w14:textId="77777777" w:rsidR="00C34D59" w:rsidRPr="00C34D59" w:rsidRDefault="00C34D59" w:rsidP="00C34D59"/>
    <w:p w14:paraId="363DF34C" w14:textId="5095EAAE" w:rsidR="00CB2C72" w:rsidRDefault="00660D47" w:rsidP="00660D47">
      <w:pPr>
        <w:pStyle w:val="Lijstalinea"/>
        <w:autoSpaceDE w:val="0"/>
        <w:autoSpaceDN w:val="0"/>
        <w:spacing w:line="240" w:lineRule="auto"/>
        <w:ind w:left="-76"/>
        <w:rPr>
          <w:rFonts w:ascii="Arial" w:hAnsi="Arial" w:cs="Arial"/>
          <w:sz w:val="19"/>
          <w:szCs w:val="19"/>
        </w:rPr>
      </w:pPr>
      <w:r w:rsidRPr="00476E2F">
        <w:rPr>
          <w:rFonts w:ascii="Arial" w:hAnsi="Arial" w:cs="Arial"/>
          <w:sz w:val="19"/>
          <w:szCs w:val="19"/>
        </w:rPr>
        <w:t xml:space="preserve">De Service heeft betrekking op het </w:t>
      </w:r>
      <w:r w:rsidR="00C34D59" w:rsidRPr="00476E2F">
        <w:rPr>
          <w:rFonts w:ascii="Arial" w:hAnsi="Arial" w:cs="Arial"/>
          <w:sz w:val="19"/>
          <w:szCs w:val="19"/>
        </w:rPr>
        <w:t>Beheer en Onderhoud, Support, Infrastructuur hosting, Technisch (Applicatie) beheer</w:t>
      </w:r>
      <w:r w:rsidRPr="00476E2F">
        <w:rPr>
          <w:rFonts w:ascii="Arial" w:hAnsi="Arial" w:cs="Arial"/>
          <w:sz w:val="19"/>
          <w:szCs w:val="19"/>
        </w:rPr>
        <w:t xml:space="preserve"> en Onderhoud en Support op de DSP Oplossing.</w:t>
      </w:r>
      <w:r w:rsidR="00BB2B2D">
        <w:rPr>
          <w:rFonts w:ascii="Arial" w:hAnsi="Arial" w:cs="Arial"/>
          <w:sz w:val="19"/>
          <w:szCs w:val="19"/>
        </w:rPr>
        <w:t xml:space="preserve"> </w:t>
      </w:r>
      <w:r w:rsidR="00CB2C72" w:rsidRPr="00476E2F">
        <w:rPr>
          <w:rFonts w:ascii="Arial" w:hAnsi="Arial" w:cs="Arial"/>
          <w:sz w:val="19"/>
          <w:szCs w:val="19"/>
        </w:rPr>
        <w:t xml:space="preserve">Onderstaand </w:t>
      </w:r>
      <w:r w:rsidR="00266C42" w:rsidRPr="00476E2F">
        <w:rPr>
          <w:rFonts w:ascii="Arial" w:hAnsi="Arial" w:cs="Arial"/>
          <w:sz w:val="19"/>
          <w:szCs w:val="19"/>
        </w:rPr>
        <w:t>figuur</w:t>
      </w:r>
      <w:r w:rsidR="00CB2C72" w:rsidRPr="00476E2F">
        <w:rPr>
          <w:rFonts w:ascii="Arial" w:hAnsi="Arial" w:cs="Arial"/>
          <w:sz w:val="19"/>
          <w:szCs w:val="19"/>
        </w:rPr>
        <w:t xml:space="preserve"> geeft een indicatie voor de scope qua omgevingen. De exacte omgeving is dynamisch en wordt beschreven in </w:t>
      </w:r>
      <w:r w:rsidR="00087099">
        <w:rPr>
          <w:rFonts w:ascii="Arial" w:hAnsi="Arial" w:cs="Arial"/>
          <w:sz w:val="19"/>
          <w:szCs w:val="19"/>
        </w:rPr>
        <w:t>“</w:t>
      </w:r>
      <w:r w:rsidRPr="00420FC0">
        <w:rPr>
          <w:rFonts w:ascii="Arial" w:hAnsi="Arial" w:cs="Arial"/>
          <w:i/>
          <w:iCs/>
          <w:sz w:val="19"/>
          <w:szCs w:val="19"/>
        </w:rPr>
        <w:t>BIJLAGE A Specificatie van de Opdracht</w:t>
      </w:r>
      <w:r w:rsidR="00087099">
        <w:rPr>
          <w:rFonts w:ascii="Arial" w:hAnsi="Arial" w:cs="Arial"/>
          <w:i/>
          <w:iCs/>
          <w:sz w:val="19"/>
          <w:szCs w:val="19"/>
        </w:rPr>
        <w:t>”</w:t>
      </w:r>
      <w:r w:rsidR="00B76758">
        <w:rPr>
          <w:rFonts w:ascii="Arial" w:hAnsi="Arial" w:cs="Arial"/>
          <w:i/>
          <w:iCs/>
          <w:sz w:val="19"/>
          <w:szCs w:val="19"/>
        </w:rPr>
        <w:t>.</w:t>
      </w:r>
      <w:r w:rsidRPr="00476E2F">
        <w:rPr>
          <w:rFonts w:ascii="Arial" w:hAnsi="Arial" w:cs="Arial"/>
          <w:sz w:val="19"/>
          <w:szCs w:val="19"/>
        </w:rPr>
        <w:t xml:space="preserve"> </w:t>
      </w:r>
      <w:r w:rsidR="00CB2C72" w:rsidRPr="00476E2F">
        <w:rPr>
          <w:rFonts w:ascii="Arial" w:hAnsi="Arial" w:cs="Arial"/>
          <w:sz w:val="19"/>
          <w:szCs w:val="19"/>
        </w:rPr>
        <w:t>In figuur</w:t>
      </w:r>
      <w:r w:rsidR="00BB2B2D">
        <w:rPr>
          <w:rFonts w:ascii="Arial" w:hAnsi="Arial" w:cs="Arial"/>
          <w:sz w:val="19"/>
          <w:szCs w:val="19"/>
        </w:rPr>
        <w:t xml:space="preserve"> 1.1</w:t>
      </w:r>
      <w:r w:rsidR="00CB2C72" w:rsidRPr="00476E2F">
        <w:rPr>
          <w:rFonts w:ascii="Arial" w:hAnsi="Arial" w:cs="Arial"/>
          <w:sz w:val="19"/>
          <w:szCs w:val="19"/>
        </w:rPr>
        <w:t xml:space="preserve"> is een visuele afbeelding gegeven van de onderlinge relaties. Doel hiervan is om de scope weer te geven van de omgeving waarin de opdracht zal plaats vinden.</w:t>
      </w:r>
    </w:p>
    <w:p w14:paraId="186DBE53" w14:textId="77777777" w:rsidR="00087099" w:rsidRDefault="00087099" w:rsidP="00660D47">
      <w:pPr>
        <w:pStyle w:val="Lijstalinea"/>
        <w:autoSpaceDE w:val="0"/>
        <w:autoSpaceDN w:val="0"/>
        <w:spacing w:line="240" w:lineRule="auto"/>
        <w:ind w:left="-76"/>
        <w:rPr>
          <w:rFonts w:ascii="Arial" w:hAnsi="Arial" w:cs="Arial"/>
          <w:sz w:val="19"/>
          <w:szCs w:val="19"/>
        </w:rPr>
      </w:pPr>
    </w:p>
    <w:p w14:paraId="24DB9147" w14:textId="7DFB0EEF" w:rsidR="00660D47" w:rsidRPr="00EF21DD" w:rsidRDefault="00087099" w:rsidP="00BB2B2D">
      <w:pPr>
        <w:pStyle w:val="Lijstalinea"/>
        <w:autoSpaceDE w:val="0"/>
        <w:autoSpaceDN w:val="0"/>
        <w:spacing w:line="240" w:lineRule="auto"/>
        <w:ind w:left="-76"/>
        <w:rPr>
          <w:rFonts w:cs="Arial"/>
          <w:sz w:val="16"/>
          <w:szCs w:val="16"/>
        </w:rPr>
      </w:pPr>
      <w:r>
        <w:rPr>
          <w:noProof/>
        </w:rPr>
        <w:drawing>
          <wp:inline distT="0" distB="0" distL="0" distR="0" wp14:anchorId="3A9BA775" wp14:editId="222F29A3">
            <wp:extent cx="5288280" cy="2943860"/>
            <wp:effectExtent l="0" t="0" r="7620" b="889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88280" cy="2943860"/>
                    </a:xfrm>
                    <a:prstGeom prst="rect">
                      <a:avLst/>
                    </a:prstGeom>
                    <a:noFill/>
                    <a:ln>
                      <a:noFill/>
                    </a:ln>
                  </pic:spPr>
                </pic:pic>
              </a:graphicData>
            </a:graphic>
          </wp:inline>
        </w:drawing>
      </w:r>
      <w:bookmarkStart w:id="8" w:name="_Ref279750478"/>
      <w:bookmarkStart w:id="9" w:name="_Ref234894702"/>
      <w:bookmarkStart w:id="10" w:name="_Ref279750391"/>
      <w:r w:rsidR="00660D47" w:rsidRPr="00EF21DD">
        <w:rPr>
          <w:sz w:val="16"/>
          <w:szCs w:val="16"/>
        </w:rPr>
        <w:t xml:space="preserve">Figuur </w:t>
      </w:r>
      <w:r w:rsidR="00660D47" w:rsidRPr="00EF21DD">
        <w:rPr>
          <w:sz w:val="16"/>
          <w:szCs w:val="16"/>
        </w:rPr>
        <w:fldChar w:fldCharType="begin"/>
      </w:r>
      <w:r w:rsidR="00660D47" w:rsidRPr="00EF21DD">
        <w:rPr>
          <w:sz w:val="16"/>
          <w:szCs w:val="16"/>
        </w:rPr>
        <w:instrText xml:space="preserve"> SEQ Figuur \* ARABIC </w:instrText>
      </w:r>
      <w:r w:rsidR="00660D47" w:rsidRPr="00EF21DD">
        <w:rPr>
          <w:sz w:val="16"/>
          <w:szCs w:val="16"/>
        </w:rPr>
        <w:fldChar w:fldCharType="separate"/>
      </w:r>
      <w:r w:rsidR="00660D47" w:rsidRPr="00EF21DD">
        <w:rPr>
          <w:sz w:val="16"/>
          <w:szCs w:val="16"/>
        </w:rPr>
        <w:t>1</w:t>
      </w:r>
      <w:r w:rsidR="00660D47" w:rsidRPr="00EF21DD">
        <w:rPr>
          <w:sz w:val="16"/>
          <w:szCs w:val="16"/>
        </w:rPr>
        <w:fldChar w:fldCharType="end"/>
      </w:r>
      <w:bookmarkEnd w:id="8"/>
      <w:r w:rsidR="00BB2B2D">
        <w:rPr>
          <w:sz w:val="16"/>
          <w:szCs w:val="16"/>
        </w:rPr>
        <w:t>.</w:t>
      </w:r>
      <w:r w:rsidR="00660D47" w:rsidRPr="00EF21DD">
        <w:rPr>
          <w:sz w:val="16"/>
          <w:szCs w:val="16"/>
        </w:rPr>
        <w:t>1: Scope omgeving</w:t>
      </w:r>
      <w:bookmarkEnd w:id="9"/>
      <w:bookmarkEnd w:id="10"/>
    </w:p>
    <w:p w14:paraId="75A5E25E" w14:textId="77777777" w:rsidR="00B42040" w:rsidRPr="00BB6A4D" w:rsidRDefault="00B42040">
      <w:pPr>
        <w:suppressAutoHyphens w:val="0"/>
        <w:spacing w:line="240" w:lineRule="auto"/>
        <w:ind w:left="0"/>
        <w:rPr>
          <w:rFonts w:cs="Arial"/>
        </w:rPr>
      </w:pPr>
    </w:p>
    <w:p w14:paraId="77EA37D7" w14:textId="1039982D" w:rsidR="00CB2C72" w:rsidRDefault="0058425F" w:rsidP="00770B73">
      <w:pPr>
        <w:pStyle w:val="Kop2"/>
      </w:pPr>
      <w:bookmarkStart w:id="11" w:name="_Toc175752811"/>
      <w:r w:rsidRPr="00BB6A4D">
        <w:t>2.</w:t>
      </w:r>
      <w:r w:rsidR="00BB2B2D">
        <w:t>3</w:t>
      </w:r>
      <w:r w:rsidRPr="00BB6A4D">
        <w:t xml:space="preserve"> </w:t>
      </w:r>
      <w:r w:rsidR="00CB2C72" w:rsidRPr="00BB6A4D">
        <w:t>Scope qua beheerprocessen</w:t>
      </w:r>
      <w:bookmarkEnd w:id="11"/>
    </w:p>
    <w:p w14:paraId="4121A9DD" w14:textId="77777777" w:rsidR="00660D47" w:rsidRPr="00660D47" w:rsidRDefault="00660D47" w:rsidP="00660D47"/>
    <w:p w14:paraId="6F6D3182" w14:textId="221CBBEE" w:rsidR="00825B8E" w:rsidRPr="00C66FBF" w:rsidRDefault="00825B8E" w:rsidP="00660D47">
      <w:pPr>
        <w:ind w:left="0"/>
        <w:rPr>
          <w:rFonts w:cs="Arial"/>
          <w:szCs w:val="19"/>
        </w:rPr>
      </w:pPr>
      <w:r w:rsidRPr="00476E2F">
        <w:rPr>
          <w:rFonts w:cs="Arial"/>
          <w:szCs w:val="19"/>
          <w:lang w:eastAsia="en-US"/>
        </w:rPr>
        <w:t xml:space="preserve">Bij uitvoering en beschrijving van de beheerprocessen in de </w:t>
      </w:r>
      <w:r w:rsidR="00E20E15" w:rsidRPr="00476E2F">
        <w:rPr>
          <w:rFonts w:cs="Arial"/>
          <w:szCs w:val="19"/>
          <w:lang w:eastAsia="en-US"/>
        </w:rPr>
        <w:t>O</w:t>
      </w:r>
      <w:r w:rsidRPr="00476E2F">
        <w:rPr>
          <w:rFonts w:cs="Arial"/>
          <w:szCs w:val="19"/>
          <w:lang w:eastAsia="en-US"/>
        </w:rPr>
        <w:t xml:space="preserve">perationele fase wordt </w:t>
      </w:r>
      <w:r w:rsidR="00B42040" w:rsidRPr="00476E2F">
        <w:rPr>
          <w:rFonts w:cs="Arial"/>
          <w:szCs w:val="19"/>
          <w:lang w:eastAsia="en-US"/>
        </w:rPr>
        <w:t xml:space="preserve">onderscheidt gemaakt in </w:t>
      </w:r>
      <w:r w:rsidR="00E20E15" w:rsidRPr="00476E2F">
        <w:rPr>
          <w:rFonts w:cs="Arial"/>
          <w:szCs w:val="19"/>
          <w:lang w:eastAsia="en-US"/>
        </w:rPr>
        <w:t>F</w:t>
      </w:r>
      <w:r w:rsidR="00B42040" w:rsidRPr="00476E2F">
        <w:rPr>
          <w:rFonts w:cs="Arial"/>
          <w:szCs w:val="19"/>
          <w:lang w:eastAsia="en-US"/>
        </w:rPr>
        <w:t xml:space="preserve">unctioneel-, </w:t>
      </w:r>
      <w:r w:rsidR="00E20E15" w:rsidRPr="00476E2F">
        <w:rPr>
          <w:rFonts w:cs="Arial"/>
          <w:szCs w:val="19"/>
          <w:lang w:eastAsia="en-US"/>
        </w:rPr>
        <w:t>A</w:t>
      </w:r>
      <w:r w:rsidR="00F53CC5" w:rsidRPr="00476E2F">
        <w:rPr>
          <w:rFonts w:cs="Arial"/>
          <w:szCs w:val="19"/>
          <w:lang w:eastAsia="en-US"/>
        </w:rPr>
        <w:t>pplicatie-</w:t>
      </w:r>
      <w:r w:rsidR="00B42040" w:rsidRPr="00476E2F">
        <w:rPr>
          <w:rFonts w:cs="Arial"/>
          <w:szCs w:val="19"/>
          <w:lang w:eastAsia="en-US"/>
        </w:rPr>
        <w:t xml:space="preserve"> en </w:t>
      </w:r>
      <w:r w:rsidR="00E20E15" w:rsidRPr="00476E2F">
        <w:rPr>
          <w:rFonts w:cs="Arial"/>
          <w:szCs w:val="19"/>
          <w:lang w:eastAsia="en-US"/>
        </w:rPr>
        <w:t>T</w:t>
      </w:r>
      <w:r w:rsidR="00B42040" w:rsidRPr="00476E2F">
        <w:rPr>
          <w:rFonts w:cs="Arial"/>
          <w:szCs w:val="19"/>
          <w:lang w:eastAsia="en-US"/>
        </w:rPr>
        <w:t xml:space="preserve">echnisch </w:t>
      </w:r>
      <w:r w:rsidR="00E20E15" w:rsidRPr="00476E2F">
        <w:rPr>
          <w:rFonts w:cs="Arial"/>
          <w:szCs w:val="19"/>
          <w:lang w:eastAsia="en-US"/>
        </w:rPr>
        <w:t>B</w:t>
      </w:r>
      <w:r w:rsidR="00B42040" w:rsidRPr="00476E2F">
        <w:rPr>
          <w:rFonts w:cs="Arial"/>
          <w:szCs w:val="19"/>
          <w:lang w:eastAsia="en-US"/>
        </w:rPr>
        <w:t>eheer processen</w:t>
      </w:r>
      <w:r w:rsidR="00B42040" w:rsidRPr="00C66FBF">
        <w:rPr>
          <w:rFonts w:cs="Arial"/>
          <w:szCs w:val="19"/>
        </w:rPr>
        <w:t xml:space="preserve">. </w:t>
      </w:r>
    </w:p>
    <w:bookmarkStart w:id="12" w:name="_MON_1261903734"/>
    <w:bookmarkStart w:id="13" w:name="_MON_1263701432"/>
    <w:bookmarkStart w:id="14" w:name="_MON_1263702277"/>
    <w:bookmarkStart w:id="15" w:name="_MON_1263703626"/>
    <w:bookmarkStart w:id="16" w:name="_MON_1343105830"/>
    <w:bookmarkStart w:id="17" w:name="OLE_LINK2"/>
    <w:bookmarkEnd w:id="12"/>
    <w:bookmarkEnd w:id="13"/>
    <w:bookmarkEnd w:id="14"/>
    <w:bookmarkEnd w:id="15"/>
    <w:bookmarkEnd w:id="16"/>
    <w:bookmarkStart w:id="18" w:name="_MON_1261903727"/>
    <w:bookmarkEnd w:id="18"/>
    <w:p w14:paraId="4B11328D" w14:textId="77777777" w:rsidR="00CB2C72" w:rsidRPr="00BB6A4D" w:rsidRDefault="00DB52C0">
      <w:pPr>
        <w:keepNext/>
        <w:rPr>
          <w:rFonts w:cs="Arial"/>
        </w:rPr>
      </w:pPr>
      <w:r w:rsidRPr="00BB6A4D">
        <w:rPr>
          <w:rFonts w:cs="Arial"/>
        </w:rPr>
        <w:object w:dxaOrig="2965" w:dyaOrig="2965" w14:anchorId="520D55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4pt;height:134.4pt" o:ole="" fillcolor="window">
            <v:imagedata r:id="rId13" o:title=""/>
          </v:shape>
          <o:OLEObject Type="Embed" ProgID="PowerPoint.Slide.8" ShapeID="_x0000_i1025" DrawAspect="Content" ObjectID="_1786381268" r:id="rId14"/>
        </w:object>
      </w:r>
      <w:bookmarkEnd w:id="17"/>
    </w:p>
    <w:p w14:paraId="6DCD1B78" w14:textId="77777777" w:rsidR="00CB2C72" w:rsidRPr="00BB6A4D" w:rsidRDefault="00CB2C72">
      <w:pPr>
        <w:pStyle w:val="Bijschrift"/>
        <w:rPr>
          <w:rFonts w:ascii="Arial" w:hAnsi="Arial" w:cs="Arial"/>
          <w:noProof w:val="0"/>
        </w:rPr>
      </w:pPr>
      <w:r w:rsidRPr="00BB6A4D">
        <w:rPr>
          <w:rFonts w:ascii="Arial" w:hAnsi="Arial" w:cs="Arial"/>
          <w:noProof w:val="0"/>
        </w:rPr>
        <w:t>Figuur 2.1 De verschillende vormen van beheer</w:t>
      </w:r>
    </w:p>
    <w:p w14:paraId="70A3B909" w14:textId="77777777" w:rsidR="00692495" w:rsidRPr="00BB6A4D" w:rsidRDefault="00692495" w:rsidP="00692495">
      <w:pPr>
        <w:rPr>
          <w:rFonts w:cs="Arial"/>
        </w:rPr>
      </w:pPr>
    </w:p>
    <w:p w14:paraId="53FE8495" w14:textId="7C52971B" w:rsidR="00CB2C72" w:rsidRPr="00476E2F" w:rsidRDefault="00306983" w:rsidP="00306983">
      <w:pPr>
        <w:pStyle w:val="Kop3"/>
        <w:numPr>
          <w:ilvl w:val="0"/>
          <w:numId w:val="0"/>
        </w:numPr>
        <w:ind w:left="1135"/>
      </w:pPr>
      <w:r>
        <w:t xml:space="preserve">2.3.1 </w:t>
      </w:r>
      <w:proofErr w:type="spellStart"/>
      <w:r w:rsidR="00CB2C72" w:rsidRPr="00476E2F">
        <w:t>Functioneel</w:t>
      </w:r>
      <w:proofErr w:type="spellEnd"/>
      <w:r w:rsidR="00CB2C72" w:rsidRPr="00476E2F">
        <w:t xml:space="preserve"> </w:t>
      </w:r>
      <w:proofErr w:type="spellStart"/>
      <w:r w:rsidR="00CB2C72" w:rsidRPr="00476E2F">
        <w:t>Beheer</w:t>
      </w:r>
      <w:proofErr w:type="spellEnd"/>
    </w:p>
    <w:p w14:paraId="66311AC6" w14:textId="1DC491FA" w:rsidR="00CB2C72" w:rsidRPr="00C66FBF" w:rsidRDefault="00CB2C72" w:rsidP="00660D47">
      <w:pPr>
        <w:ind w:left="0"/>
        <w:rPr>
          <w:rFonts w:cs="Arial"/>
          <w:szCs w:val="19"/>
        </w:rPr>
      </w:pPr>
      <w:r w:rsidRPr="00476E2F">
        <w:rPr>
          <w:rFonts w:cs="Arial"/>
          <w:szCs w:val="19"/>
          <w:lang w:eastAsia="en-US"/>
        </w:rPr>
        <w:t>Functioneel Beheer is namens de gebruikersorganisatie verantwoordelijk voor het in</w:t>
      </w:r>
      <w:r w:rsidR="00087099">
        <w:rPr>
          <w:rFonts w:cs="Arial"/>
          <w:szCs w:val="19"/>
          <w:lang w:eastAsia="en-US"/>
        </w:rPr>
        <w:t xml:space="preserve"> </w:t>
      </w:r>
      <w:r w:rsidRPr="00476E2F">
        <w:rPr>
          <w:rFonts w:cs="Arial"/>
          <w:szCs w:val="19"/>
          <w:lang w:eastAsia="en-US"/>
        </w:rPr>
        <w:t>stand</w:t>
      </w:r>
      <w:r w:rsidR="00087099">
        <w:rPr>
          <w:rFonts w:cs="Arial"/>
          <w:szCs w:val="19"/>
          <w:lang w:eastAsia="en-US"/>
        </w:rPr>
        <w:t xml:space="preserve"> </w:t>
      </w:r>
      <w:r w:rsidRPr="00476E2F">
        <w:rPr>
          <w:rFonts w:cs="Arial"/>
          <w:szCs w:val="19"/>
          <w:lang w:eastAsia="en-US"/>
        </w:rPr>
        <w:t xml:space="preserve">houden en aansturen van de informatievoorziening van een organisatie. Vanuit het perspectief van de gebruikersorganisatie en het bedrijfsproces richt men zich daarbij op de informatievoorziening die </w:t>
      </w:r>
      <w:r w:rsidRPr="00476E2F">
        <w:rPr>
          <w:rFonts w:cs="Arial"/>
          <w:szCs w:val="19"/>
          <w:lang w:eastAsia="en-US"/>
        </w:rPr>
        <w:lastRenderedPageBreak/>
        <w:t>de organisatie en het bedrijfsproces</w:t>
      </w:r>
      <w:r w:rsidRPr="00C66FBF">
        <w:rPr>
          <w:rFonts w:cs="Arial"/>
          <w:szCs w:val="19"/>
        </w:rPr>
        <w:t xml:space="preserve"> ondersteunt. Voor het inrichten van functioneel beheer is BISL (Business Information Services Library) de standaard.</w:t>
      </w:r>
    </w:p>
    <w:p w14:paraId="062F3CF9" w14:textId="77777777" w:rsidR="00476E2F" w:rsidRDefault="00476E2F" w:rsidP="00C66FBF">
      <w:pPr>
        <w:suppressAutoHyphens w:val="0"/>
        <w:autoSpaceDE w:val="0"/>
        <w:autoSpaceDN w:val="0"/>
        <w:spacing w:line="240" w:lineRule="auto"/>
        <w:ind w:left="0"/>
        <w:rPr>
          <w:rFonts w:cs="Arial"/>
          <w:szCs w:val="19"/>
          <w:lang w:eastAsia="en-US"/>
        </w:rPr>
      </w:pPr>
    </w:p>
    <w:p w14:paraId="2AF46BBC" w14:textId="2BB88A90" w:rsidR="00C66FBF" w:rsidRPr="00476E2F" w:rsidRDefault="002C2C3F" w:rsidP="00C66FBF">
      <w:pPr>
        <w:suppressAutoHyphens w:val="0"/>
        <w:autoSpaceDE w:val="0"/>
        <w:autoSpaceDN w:val="0"/>
        <w:spacing w:line="240" w:lineRule="auto"/>
        <w:ind w:left="0"/>
        <w:rPr>
          <w:rFonts w:cs="Arial"/>
          <w:szCs w:val="19"/>
          <w:lang w:eastAsia="en-US"/>
        </w:rPr>
      </w:pPr>
      <w:r w:rsidRPr="00476E2F">
        <w:rPr>
          <w:rFonts w:cs="Arial"/>
          <w:szCs w:val="19"/>
          <w:lang w:eastAsia="en-US"/>
        </w:rPr>
        <w:t xml:space="preserve">Bij </w:t>
      </w:r>
      <w:r w:rsidR="0034075D" w:rsidRPr="005B018F">
        <w:rPr>
          <w:rFonts w:cs="Arial"/>
          <w:color w:val="4F81BD" w:themeColor="accent1"/>
          <w:szCs w:val="19"/>
          <w:lang w:eastAsia="en-US"/>
        </w:rPr>
        <w:t>Opdrachtgever</w:t>
      </w:r>
      <w:r w:rsidRPr="00476E2F">
        <w:rPr>
          <w:rFonts w:cs="Arial"/>
          <w:szCs w:val="19"/>
          <w:lang w:eastAsia="en-US"/>
        </w:rPr>
        <w:t xml:space="preserve"> </w:t>
      </w:r>
      <w:r w:rsidR="00CB2C72" w:rsidRPr="00476E2F">
        <w:rPr>
          <w:rFonts w:cs="Arial"/>
          <w:szCs w:val="19"/>
          <w:lang w:eastAsia="en-US"/>
        </w:rPr>
        <w:t>is Functioneel Beheer bij meerdere organisatieonderdelen belegd</w:t>
      </w:r>
      <w:r w:rsidR="00C66FBF" w:rsidRPr="00476E2F">
        <w:rPr>
          <w:rFonts w:cs="Arial"/>
          <w:szCs w:val="19"/>
          <w:lang w:eastAsia="en-US"/>
        </w:rPr>
        <w:t>:</w:t>
      </w:r>
    </w:p>
    <w:p w14:paraId="1A7691FB" w14:textId="6C8E5233" w:rsidR="00CB2C72" w:rsidRPr="00476E2F" w:rsidRDefault="0034075D" w:rsidP="00C66FBF">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5B018F">
        <w:rPr>
          <w:rFonts w:ascii="Arial" w:eastAsiaTheme="minorHAnsi" w:hAnsi="Arial" w:cs="Arial"/>
          <w:color w:val="4F81BD" w:themeColor="accent1"/>
          <w:sz w:val="19"/>
          <w:szCs w:val="19"/>
        </w:rPr>
        <w:t>Opdrachtgever</w:t>
      </w:r>
      <w:r w:rsidR="00DC6B9E" w:rsidRPr="005B018F">
        <w:rPr>
          <w:rFonts w:ascii="Arial" w:eastAsiaTheme="minorHAnsi" w:hAnsi="Arial" w:cs="Arial"/>
          <w:color w:val="4F81BD" w:themeColor="accent1"/>
          <w:sz w:val="19"/>
          <w:szCs w:val="19"/>
        </w:rPr>
        <w:t>,</w:t>
      </w:r>
      <w:r w:rsidR="00DC6B9E" w:rsidRPr="00476E2F">
        <w:rPr>
          <w:rFonts w:ascii="Arial" w:eastAsiaTheme="minorHAnsi" w:hAnsi="Arial" w:cs="Arial"/>
          <w:sz w:val="19"/>
          <w:szCs w:val="19"/>
        </w:rPr>
        <w:t xml:space="preserve"> specifiek</w:t>
      </w:r>
      <w:r w:rsidR="0013574A" w:rsidRPr="00476E2F">
        <w:rPr>
          <w:rFonts w:ascii="Arial" w:eastAsiaTheme="minorHAnsi" w:hAnsi="Arial" w:cs="Arial"/>
          <w:sz w:val="19"/>
          <w:szCs w:val="19"/>
        </w:rPr>
        <w:t xml:space="preserve"> </w:t>
      </w:r>
      <w:r w:rsidR="00FB5DAB" w:rsidRPr="00476E2F">
        <w:rPr>
          <w:rFonts w:ascii="Arial" w:eastAsiaTheme="minorHAnsi" w:hAnsi="Arial" w:cs="Arial"/>
          <w:sz w:val="19"/>
          <w:szCs w:val="19"/>
        </w:rPr>
        <w:t>Belastingdienst/IV/GV/COE Analytics</w:t>
      </w:r>
      <w:r w:rsidR="00DC6B9E" w:rsidRPr="00476E2F">
        <w:rPr>
          <w:rFonts w:ascii="Arial" w:eastAsiaTheme="minorHAnsi" w:hAnsi="Arial" w:cs="Arial"/>
          <w:sz w:val="19"/>
          <w:szCs w:val="19"/>
        </w:rPr>
        <w:t>,</w:t>
      </w:r>
      <w:r w:rsidR="00FB5DAB" w:rsidRPr="00476E2F">
        <w:rPr>
          <w:rFonts w:ascii="Arial" w:eastAsiaTheme="minorHAnsi" w:hAnsi="Arial" w:cs="Arial"/>
          <w:sz w:val="19"/>
          <w:szCs w:val="19"/>
        </w:rPr>
        <w:t xml:space="preserve"> </w:t>
      </w:r>
      <w:r w:rsidR="00CB2C72" w:rsidRPr="00476E2F">
        <w:rPr>
          <w:rFonts w:ascii="Arial" w:eastAsiaTheme="minorHAnsi" w:hAnsi="Arial" w:cs="Arial"/>
          <w:sz w:val="19"/>
          <w:szCs w:val="19"/>
        </w:rPr>
        <w:t>is verantwoordelijk voor de sturing van de informatievoorziening en voor de verbindende processen.</w:t>
      </w:r>
    </w:p>
    <w:p w14:paraId="51CB0EBE" w14:textId="174C1698" w:rsidR="00CB2C72" w:rsidRPr="00476E2F" w:rsidRDefault="0034075D" w:rsidP="00C66FBF">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5B018F">
        <w:rPr>
          <w:rFonts w:ascii="Arial" w:eastAsiaTheme="minorHAnsi" w:hAnsi="Arial" w:cs="Arial"/>
          <w:color w:val="4F81BD" w:themeColor="accent1"/>
          <w:sz w:val="19"/>
          <w:szCs w:val="19"/>
        </w:rPr>
        <w:t>Opdrachtgever</w:t>
      </w:r>
      <w:r w:rsidR="00DC6B9E" w:rsidRPr="00476E2F">
        <w:rPr>
          <w:rFonts w:ascii="Arial" w:eastAsiaTheme="minorHAnsi" w:hAnsi="Arial" w:cs="Arial"/>
          <w:sz w:val="19"/>
          <w:szCs w:val="19"/>
        </w:rPr>
        <w:t xml:space="preserve">, specifiek </w:t>
      </w:r>
      <w:r w:rsidR="009465FD" w:rsidRPr="00476E2F">
        <w:rPr>
          <w:rFonts w:ascii="Arial" w:eastAsiaTheme="minorHAnsi" w:hAnsi="Arial" w:cs="Arial"/>
          <w:sz w:val="19"/>
          <w:szCs w:val="19"/>
        </w:rPr>
        <w:t>Belastingdienst</w:t>
      </w:r>
      <w:r w:rsidR="00CB2C72" w:rsidRPr="00476E2F">
        <w:rPr>
          <w:rFonts w:ascii="Arial" w:eastAsiaTheme="minorHAnsi" w:hAnsi="Arial" w:cs="Arial"/>
          <w:sz w:val="19"/>
          <w:szCs w:val="19"/>
        </w:rPr>
        <w:t>/</w:t>
      </w:r>
      <w:r w:rsidR="009465FD" w:rsidRPr="00476E2F">
        <w:rPr>
          <w:rFonts w:ascii="Arial" w:eastAsiaTheme="minorHAnsi" w:hAnsi="Arial" w:cs="Arial"/>
          <w:sz w:val="19"/>
          <w:szCs w:val="19"/>
        </w:rPr>
        <w:t>Keten</w:t>
      </w:r>
      <w:r w:rsidR="00FB5DAB" w:rsidRPr="00476E2F">
        <w:rPr>
          <w:rFonts w:ascii="Arial" w:eastAsiaTheme="minorHAnsi" w:hAnsi="Arial" w:cs="Arial"/>
          <w:sz w:val="19"/>
          <w:szCs w:val="19"/>
        </w:rPr>
        <w:t>(</w:t>
      </w:r>
      <w:r w:rsidR="009465FD" w:rsidRPr="00476E2F">
        <w:rPr>
          <w:rFonts w:ascii="Arial" w:eastAsiaTheme="minorHAnsi" w:hAnsi="Arial" w:cs="Arial"/>
          <w:sz w:val="19"/>
          <w:szCs w:val="19"/>
        </w:rPr>
        <w:t>s</w:t>
      </w:r>
      <w:r w:rsidR="00FB5DAB" w:rsidRPr="00476E2F">
        <w:rPr>
          <w:rFonts w:ascii="Arial" w:eastAsiaTheme="minorHAnsi" w:hAnsi="Arial" w:cs="Arial"/>
          <w:sz w:val="19"/>
          <w:szCs w:val="19"/>
        </w:rPr>
        <w:t>)</w:t>
      </w:r>
      <w:r w:rsidR="00DC6B9E" w:rsidRPr="00476E2F">
        <w:rPr>
          <w:rFonts w:ascii="Arial" w:eastAsiaTheme="minorHAnsi" w:hAnsi="Arial" w:cs="Arial"/>
          <w:sz w:val="19"/>
          <w:szCs w:val="19"/>
        </w:rPr>
        <w:t>,</w:t>
      </w:r>
      <w:r w:rsidR="009465FD" w:rsidRPr="00476E2F">
        <w:rPr>
          <w:rFonts w:ascii="Arial" w:eastAsiaTheme="minorHAnsi" w:hAnsi="Arial" w:cs="Arial"/>
          <w:sz w:val="19"/>
          <w:szCs w:val="19"/>
        </w:rPr>
        <w:t xml:space="preserve"> </w:t>
      </w:r>
      <w:r w:rsidR="00C11D3F" w:rsidRPr="00476E2F">
        <w:rPr>
          <w:rFonts w:ascii="Arial" w:eastAsiaTheme="minorHAnsi" w:hAnsi="Arial" w:cs="Arial"/>
          <w:sz w:val="19"/>
          <w:szCs w:val="19"/>
        </w:rPr>
        <w:t>is/</w:t>
      </w:r>
      <w:r w:rsidR="009465FD" w:rsidRPr="00476E2F">
        <w:rPr>
          <w:rFonts w:ascii="Arial" w:eastAsiaTheme="minorHAnsi" w:hAnsi="Arial" w:cs="Arial"/>
          <w:sz w:val="19"/>
          <w:szCs w:val="19"/>
        </w:rPr>
        <w:t>zijn</w:t>
      </w:r>
      <w:r w:rsidR="00CB2C72" w:rsidRPr="00476E2F">
        <w:rPr>
          <w:rFonts w:ascii="Arial" w:eastAsiaTheme="minorHAnsi" w:hAnsi="Arial" w:cs="Arial"/>
          <w:sz w:val="19"/>
          <w:szCs w:val="19"/>
        </w:rPr>
        <w:t xml:space="preserve"> verantwoordelijk voor gebruik</w:t>
      </w:r>
      <w:r w:rsidR="0013574A" w:rsidRPr="00476E2F">
        <w:rPr>
          <w:rFonts w:ascii="Arial" w:eastAsiaTheme="minorHAnsi" w:hAnsi="Arial" w:cs="Arial"/>
          <w:sz w:val="19"/>
          <w:szCs w:val="19"/>
        </w:rPr>
        <w:t>ers</w:t>
      </w:r>
      <w:r w:rsidR="00CB2C72" w:rsidRPr="00476E2F">
        <w:rPr>
          <w:rFonts w:ascii="Arial" w:eastAsiaTheme="minorHAnsi" w:hAnsi="Arial" w:cs="Arial"/>
          <w:sz w:val="19"/>
          <w:szCs w:val="19"/>
        </w:rPr>
        <w:t xml:space="preserve">beheer. </w:t>
      </w:r>
    </w:p>
    <w:p w14:paraId="76017094" w14:textId="69F249AE" w:rsidR="00CB2C72" w:rsidRPr="005B018F" w:rsidRDefault="005B018F" w:rsidP="005B018F">
      <w:pPr>
        <w:pStyle w:val="Kop3"/>
        <w:numPr>
          <w:ilvl w:val="0"/>
          <w:numId w:val="0"/>
        </w:numPr>
        <w:ind w:left="1135"/>
      </w:pPr>
      <w:r w:rsidRPr="005B018F">
        <w:t>2.3.2</w:t>
      </w:r>
      <w:r>
        <w:rPr>
          <w:lang w:eastAsia="en-US"/>
        </w:rPr>
        <w:t xml:space="preserve"> </w:t>
      </w:r>
      <w:proofErr w:type="spellStart"/>
      <w:r w:rsidR="00F27577" w:rsidRPr="005B018F">
        <w:rPr>
          <w:lang w:eastAsia="en-US"/>
        </w:rPr>
        <w:t>Applicatiebeheer</w:t>
      </w:r>
      <w:proofErr w:type="spellEnd"/>
    </w:p>
    <w:p w14:paraId="3048CAA3" w14:textId="77777777" w:rsidR="00CB2C72" w:rsidRPr="00476E2F" w:rsidRDefault="00F27577" w:rsidP="00476E2F">
      <w:pPr>
        <w:ind w:left="0"/>
        <w:rPr>
          <w:rFonts w:cs="Arial"/>
          <w:szCs w:val="19"/>
          <w:lang w:eastAsia="en-US"/>
        </w:rPr>
      </w:pPr>
      <w:r w:rsidRPr="00476E2F">
        <w:rPr>
          <w:rFonts w:cs="Arial"/>
          <w:szCs w:val="19"/>
          <w:lang w:eastAsia="en-US"/>
        </w:rPr>
        <w:t>Applicatiebeheer</w:t>
      </w:r>
      <w:r w:rsidR="00CB2C72" w:rsidRPr="00476E2F">
        <w:rPr>
          <w:rFonts w:cs="Arial"/>
          <w:szCs w:val="19"/>
          <w:lang w:eastAsia="en-US"/>
        </w:rPr>
        <w:t xml:space="preserve"> houdt zich bezig met de instandhouding van de toepassingsprogrammatuur en de gegevensverzamelingen. </w:t>
      </w:r>
      <w:r w:rsidRPr="00476E2F">
        <w:rPr>
          <w:rFonts w:cs="Arial"/>
          <w:szCs w:val="19"/>
          <w:lang w:eastAsia="en-US"/>
        </w:rPr>
        <w:t>Applicatiebeheer</w:t>
      </w:r>
      <w:r w:rsidR="00CB2C72" w:rsidRPr="00476E2F">
        <w:rPr>
          <w:rFonts w:cs="Arial"/>
          <w:szCs w:val="19"/>
          <w:lang w:eastAsia="en-US"/>
        </w:rPr>
        <w:t xml:space="preserve"> omvat het aanpassen van een </w:t>
      </w:r>
      <w:r w:rsidR="00B31E38" w:rsidRPr="00476E2F">
        <w:rPr>
          <w:rFonts w:cs="Arial"/>
          <w:szCs w:val="19"/>
          <w:lang w:eastAsia="en-US"/>
        </w:rPr>
        <w:t>A</w:t>
      </w:r>
      <w:r w:rsidR="00CB2C72" w:rsidRPr="00476E2F">
        <w:rPr>
          <w:rFonts w:cs="Arial"/>
          <w:szCs w:val="19"/>
          <w:lang w:eastAsia="en-US"/>
        </w:rPr>
        <w:t xml:space="preserve">pplicatie naar aanleiding van geconstateerde fouten in de </w:t>
      </w:r>
      <w:r w:rsidR="00B31E38" w:rsidRPr="00476E2F">
        <w:rPr>
          <w:rFonts w:cs="Arial"/>
          <w:szCs w:val="19"/>
          <w:lang w:eastAsia="en-US"/>
        </w:rPr>
        <w:t>A</w:t>
      </w:r>
      <w:r w:rsidR="00CB2C72" w:rsidRPr="00476E2F">
        <w:rPr>
          <w:rFonts w:cs="Arial"/>
          <w:szCs w:val="19"/>
          <w:lang w:eastAsia="en-US"/>
        </w:rPr>
        <w:t xml:space="preserve">pplicatie of veranderende technische of functionele eisen. Voor </w:t>
      </w:r>
      <w:r w:rsidRPr="00476E2F">
        <w:rPr>
          <w:rFonts w:cs="Arial"/>
          <w:szCs w:val="19"/>
          <w:lang w:eastAsia="en-US"/>
        </w:rPr>
        <w:t>Applicatiebeheer</w:t>
      </w:r>
      <w:r w:rsidR="00CB2C72" w:rsidRPr="00476E2F">
        <w:rPr>
          <w:rFonts w:cs="Arial"/>
          <w:szCs w:val="19"/>
          <w:lang w:eastAsia="en-US"/>
        </w:rPr>
        <w:t xml:space="preserve"> is ASL (Application Service Library) de standaard.</w:t>
      </w:r>
    </w:p>
    <w:p w14:paraId="7392A634" w14:textId="77777777" w:rsidR="00CB2C72" w:rsidRPr="00C66FBF" w:rsidRDefault="00CB2C72">
      <w:pPr>
        <w:rPr>
          <w:rFonts w:cs="Arial"/>
          <w:szCs w:val="19"/>
          <w:lang w:val="en-GB"/>
        </w:rPr>
      </w:pPr>
    </w:p>
    <w:p w14:paraId="5BFF14AC" w14:textId="77777777" w:rsidR="00CB2C72" w:rsidRPr="00C66FBF" w:rsidRDefault="00CB2C72" w:rsidP="00476E2F">
      <w:pPr>
        <w:ind w:left="0"/>
        <w:rPr>
          <w:rFonts w:cs="Arial"/>
          <w:szCs w:val="19"/>
          <w:lang w:eastAsia="en-US"/>
        </w:rPr>
      </w:pPr>
      <w:r w:rsidRPr="00C66FBF">
        <w:rPr>
          <w:rFonts w:cs="Arial"/>
          <w:szCs w:val="19"/>
          <w:lang w:eastAsia="en-US"/>
        </w:rPr>
        <w:t>Binnen de</w:t>
      </w:r>
      <w:r w:rsidR="00721376" w:rsidRPr="00C66FBF">
        <w:rPr>
          <w:rFonts w:cs="Arial"/>
          <w:szCs w:val="19"/>
          <w:lang w:eastAsia="en-US"/>
        </w:rPr>
        <w:t xml:space="preserve"> organisatie van </w:t>
      </w:r>
      <w:r w:rsidR="002C2C3F" w:rsidRPr="005B018F">
        <w:rPr>
          <w:rFonts w:cs="Arial"/>
          <w:color w:val="4F81BD" w:themeColor="accent1"/>
          <w:szCs w:val="19"/>
          <w:lang w:eastAsia="en-US"/>
        </w:rPr>
        <w:t>Opdrachtgever</w:t>
      </w:r>
      <w:r w:rsidRPr="00C66FBF">
        <w:rPr>
          <w:rFonts w:cs="Arial"/>
          <w:szCs w:val="19"/>
          <w:lang w:eastAsia="en-US"/>
        </w:rPr>
        <w:t xml:space="preserve"> is Applicatiebeheer belegd bij meerdere organisatieonderdelen:</w:t>
      </w:r>
    </w:p>
    <w:p w14:paraId="63C8E705" w14:textId="4279174D" w:rsidR="00CB2C72" w:rsidRPr="00476E2F" w:rsidRDefault="0034075D" w:rsidP="00476E2F">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bookmarkStart w:id="19" w:name="_Ref509988359"/>
      <w:bookmarkEnd w:id="19"/>
      <w:r w:rsidRPr="005B018F">
        <w:rPr>
          <w:rFonts w:ascii="Arial" w:eastAsiaTheme="minorHAnsi" w:hAnsi="Arial" w:cs="Arial"/>
          <w:color w:val="4F81BD" w:themeColor="accent1"/>
          <w:sz w:val="19"/>
          <w:szCs w:val="19"/>
        </w:rPr>
        <w:t>Opdrachtgever</w:t>
      </w:r>
      <w:r w:rsidR="005B018F">
        <w:rPr>
          <w:rFonts w:ascii="Arial" w:eastAsiaTheme="minorHAnsi" w:hAnsi="Arial" w:cs="Arial"/>
          <w:sz w:val="19"/>
          <w:szCs w:val="19"/>
        </w:rPr>
        <w:t xml:space="preserve"> specifiek</w:t>
      </w:r>
      <w:r w:rsidR="00CB2C72" w:rsidRPr="00476E2F">
        <w:rPr>
          <w:rFonts w:ascii="Arial" w:eastAsiaTheme="minorHAnsi" w:hAnsi="Arial" w:cs="Arial"/>
          <w:sz w:val="19"/>
          <w:szCs w:val="19"/>
        </w:rPr>
        <w:t xml:space="preserve"> </w:t>
      </w:r>
      <w:r w:rsidR="00FB5DAB" w:rsidRPr="00476E2F">
        <w:rPr>
          <w:rFonts w:ascii="Arial" w:eastAsiaTheme="minorHAnsi" w:hAnsi="Arial" w:cs="Arial"/>
          <w:sz w:val="19"/>
          <w:szCs w:val="19"/>
        </w:rPr>
        <w:t xml:space="preserve">Belastingdienst/IV/GV/COE Analytics </w:t>
      </w:r>
      <w:r w:rsidR="00CB2C72" w:rsidRPr="00476E2F">
        <w:rPr>
          <w:rFonts w:ascii="Arial" w:eastAsiaTheme="minorHAnsi" w:hAnsi="Arial" w:cs="Arial"/>
          <w:sz w:val="19"/>
          <w:szCs w:val="19"/>
        </w:rPr>
        <w:t xml:space="preserve">is verantwoordelijk voor </w:t>
      </w:r>
      <w:r w:rsidR="00E363C5" w:rsidRPr="00476E2F">
        <w:rPr>
          <w:rFonts w:ascii="Arial" w:eastAsiaTheme="minorHAnsi" w:hAnsi="Arial" w:cs="Arial"/>
          <w:sz w:val="19"/>
          <w:szCs w:val="19"/>
        </w:rPr>
        <w:t xml:space="preserve">met </w:t>
      </w:r>
      <w:r w:rsidR="00CB2C72" w:rsidRPr="00476E2F">
        <w:rPr>
          <w:rFonts w:ascii="Arial" w:eastAsiaTheme="minorHAnsi" w:hAnsi="Arial" w:cs="Arial"/>
          <w:sz w:val="19"/>
          <w:szCs w:val="19"/>
        </w:rPr>
        <w:t>name onderhoud en vernieuwing.</w:t>
      </w:r>
    </w:p>
    <w:p w14:paraId="79F4FD1A" w14:textId="39CB2A08" w:rsidR="00CB2C72" w:rsidRPr="005B018F" w:rsidRDefault="005B018F" w:rsidP="005B018F">
      <w:pPr>
        <w:pStyle w:val="Kop3"/>
        <w:numPr>
          <w:ilvl w:val="0"/>
          <w:numId w:val="0"/>
        </w:numPr>
        <w:ind w:left="1639" w:hanging="504"/>
      </w:pPr>
      <w:r w:rsidRPr="005B018F">
        <w:t xml:space="preserve">2.3.3 </w:t>
      </w:r>
      <w:proofErr w:type="spellStart"/>
      <w:r w:rsidR="00CB2C72" w:rsidRPr="005B018F">
        <w:t>Technisch</w:t>
      </w:r>
      <w:proofErr w:type="spellEnd"/>
      <w:r w:rsidR="00CB2C72" w:rsidRPr="005B018F">
        <w:t xml:space="preserve"> </w:t>
      </w:r>
      <w:proofErr w:type="spellStart"/>
      <w:r w:rsidR="00CB2C72" w:rsidRPr="005B018F">
        <w:t>Beheer</w:t>
      </w:r>
      <w:proofErr w:type="spellEnd"/>
    </w:p>
    <w:p w14:paraId="469ED085" w14:textId="1DE9B2F6" w:rsidR="00CB2C72" w:rsidRPr="00476E2F" w:rsidRDefault="00CB2C72" w:rsidP="00476E2F">
      <w:pPr>
        <w:ind w:left="0"/>
        <w:rPr>
          <w:rFonts w:cs="Arial"/>
          <w:szCs w:val="19"/>
          <w:lang w:eastAsia="en-US"/>
        </w:rPr>
      </w:pPr>
      <w:r w:rsidRPr="00C66FBF">
        <w:rPr>
          <w:rFonts w:cs="Arial"/>
          <w:szCs w:val="19"/>
          <w:lang w:eastAsia="en-US"/>
        </w:rPr>
        <w:t xml:space="preserve">Technisch </w:t>
      </w:r>
      <w:r w:rsidR="00C11D3F" w:rsidRPr="00C66FBF">
        <w:rPr>
          <w:rFonts w:cs="Arial"/>
          <w:szCs w:val="19"/>
          <w:lang w:eastAsia="en-US"/>
        </w:rPr>
        <w:t>B</w:t>
      </w:r>
      <w:r w:rsidRPr="00C66FBF">
        <w:rPr>
          <w:rFonts w:cs="Arial"/>
          <w:szCs w:val="19"/>
          <w:lang w:eastAsia="en-US"/>
        </w:rPr>
        <w:t xml:space="preserve">eheer voor de instandhouding omvat het </w:t>
      </w:r>
      <w:r w:rsidR="00C11D3F" w:rsidRPr="00C66FBF">
        <w:rPr>
          <w:rFonts w:cs="Arial"/>
          <w:szCs w:val="19"/>
          <w:lang w:eastAsia="en-US"/>
        </w:rPr>
        <w:t>B</w:t>
      </w:r>
      <w:r w:rsidRPr="00C66FBF">
        <w:rPr>
          <w:rFonts w:cs="Arial"/>
          <w:szCs w:val="19"/>
          <w:lang w:eastAsia="en-US"/>
        </w:rPr>
        <w:t xml:space="preserve">eheer en het </w:t>
      </w:r>
      <w:r w:rsidR="00C11D3F" w:rsidRPr="00C66FBF">
        <w:rPr>
          <w:rFonts w:cs="Arial"/>
          <w:szCs w:val="19"/>
          <w:lang w:eastAsia="en-US"/>
        </w:rPr>
        <w:t>O</w:t>
      </w:r>
      <w:r w:rsidRPr="00C66FBF">
        <w:rPr>
          <w:rFonts w:cs="Arial"/>
          <w:szCs w:val="19"/>
          <w:lang w:eastAsia="en-US"/>
        </w:rPr>
        <w:t xml:space="preserve">nderhoud van de technische infrastructuur. Deze infrastructuur bestaat uit alle te gebruiken automatiseringsmiddelen voor het kunnen opslaan, verwerken en transporteren van </w:t>
      </w:r>
      <w:r w:rsidR="00C11D3F" w:rsidRPr="00C66FBF">
        <w:rPr>
          <w:rFonts w:cs="Arial"/>
          <w:szCs w:val="19"/>
          <w:lang w:eastAsia="en-US"/>
        </w:rPr>
        <w:t>G</w:t>
      </w:r>
      <w:r w:rsidRPr="00C66FBF">
        <w:rPr>
          <w:rFonts w:cs="Arial"/>
          <w:szCs w:val="19"/>
          <w:lang w:eastAsia="en-US"/>
        </w:rPr>
        <w:t xml:space="preserve">egevens: de technische componenten van het geautomatiseerd informatiesysteem, </w:t>
      </w:r>
      <w:r w:rsidR="00C11D3F" w:rsidRPr="00C66FBF">
        <w:rPr>
          <w:rFonts w:cs="Arial"/>
          <w:szCs w:val="19"/>
          <w:lang w:eastAsia="en-US"/>
        </w:rPr>
        <w:t>A</w:t>
      </w:r>
      <w:r w:rsidRPr="00C66FBF">
        <w:rPr>
          <w:rFonts w:cs="Arial"/>
          <w:szCs w:val="19"/>
          <w:lang w:eastAsia="en-US"/>
        </w:rPr>
        <w:t xml:space="preserve">pparatuur, basisprogrammatuur en communicatievoorzieningen, inclusief van toepassing zijnde procedures en </w:t>
      </w:r>
      <w:r w:rsidR="00C11D3F" w:rsidRPr="00C66FBF">
        <w:rPr>
          <w:rFonts w:cs="Arial"/>
          <w:szCs w:val="19"/>
          <w:lang w:eastAsia="en-US"/>
        </w:rPr>
        <w:t>D</w:t>
      </w:r>
      <w:r w:rsidRPr="00C66FBF">
        <w:rPr>
          <w:rFonts w:cs="Arial"/>
          <w:szCs w:val="19"/>
          <w:lang w:eastAsia="en-US"/>
        </w:rPr>
        <w:t>ocumentatie. Het gaat hierbij dus om het aandachtsgebied van het rekencentrum of ICT-</w:t>
      </w:r>
      <w:r w:rsidRPr="00476E2F">
        <w:rPr>
          <w:rFonts w:cs="Arial"/>
          <w:szCs w:val="19"/>
          <w:lang w:eastAsia="en-US"/>
        </w:rPr>
        <w:t xml:space="preserve">centrum. Voor Technisch Beheer is ITIL (Information Technology </w:t>
      </w:r>
      <w:proofErr w:type="spellStart"/>
      <w:r w:rsidRPr="00476E2F">
        <w:rPr>
          <w:rFonts w:cs="Arial"/>
          <w:szCs w:val="19"/>
          <w:lang w:eastAsia="en-US"/>
        </w:rPr>
        <w:t>Infrastructure</w:t>
      </w:r>
      <w:proofErr w:type="spellEnd"/>
      <w:r w:rsidRPr="00476E2F">
        <w:rPr>
          <w:rFonts w:cs="Arial"/>
          <w:szCs w:val="19"/>
          <w:lang w:eastAsia="en-US"/>
        </w:rPr>
        <w:t xml:space="preserve"> Library) de standaard.</w:t>
      </w:r>
    </w:p>
    <w:p w14:paraId="55B264BE" w14:textId="77777777" w:rsidR="00E363C5" w:rsidRPr="00476E2F" w:rsidRDefault="00E363C5">
      <w:pPr>
        <w:rPr>
          <w:rFonts w:cs="Arial"/>
          <w:szCs w:val="19"/>
          <w:lang w:eastAsia="en-US"/>
        </w:rPr>
      </w:pPr>
    </w:p>
    <w:p w14:paraId="37CFB27A" w14:textId="381B6CA8" w:rsidR="00E363C5" w:rsidRPr="00476E2F" w:rsidRDefault="00E363C5" w:rsidP="00476E2F">
      <w:pPr>
        <w:ind w:left="0"/>
        <w:rPr>
          <w:rFonts w:cs="Arial"/>
          <w:szCs w:val="19"/>
          <w:lang w:eastAsia="en-US"/>
        </w:rPr>
      </w:pPr>
      <w:r w:rsidRPr="00476E2F">
        <w:rPr>
          <w:rFonts w:cs="Arial"/>
          <w:szCs w:val="19"/>
          <w:lang w:eastAsia="en-US"/>
        </w:rPr>
        <w:t xml:space="preserve">Binnen de </w:t>
      </w:r>
      <w:r w:rsidR="00721376" w:rsidRPr="00476E2F">
        <w:rPr>
          <w:rFonts w:cs="Arial"/>
          <w:szCs w:val="19"/>
          <w:lang w:eastAsia="en-US"/>
        </w:rPr>
        <w:t xml:space="preserve">organisatie van </w:t>
      </w:r>
      <w:r w:rsidR="002C2C3F" w:rsidRPr="005B018F">
        <w:rPr>
          <w:rFonts w:cs="Arial"/>
          <w:color w:val="4F81BD" w:themeColor="accent1"/>
          <w:szCs w:val="19"/>
          <w:lang w:eastAsia="en-US"/>
        </w:rPr>
        <w:t>Opdrachtgever</w:t>
      </w:r>
      <w:r w:rsidR="00120980" w:rsidRPr="00476E2F">
        <w:rPr>
          <w:rFonts w:cs="Arial"/>
          <w:szCs w:val="19"/>
          <w:lang w:eastAsia="en-US"/>
        </w:rPr>
        <w:t xml:space="preserve"> </w:t>
      </w:r>
      <w:r w:rsidRPr="00476E2F">
        <w:rPr>
          <w:rFonts w:cs="Arial"/>
          <w:szCs w:val="19"/>
          <w:lang w:eastAsia="en-US"/>
        </w:rPr>
        <w:t xml:space="preserve">is het Technisch </w:t>
      </w:r>
      <w:r w:rsidR="00C11D3F" w:rsidRPr="00476E2F">
        <w:rPr>
          <w:rFonts w:cs="Arial"/>
          <w:szCs w:val="19"/>
          <w:lang w:eastAsia="en-US"/>
        </w:rPr>
        <w:t>B</w:t>
      </w:r>
      <w:r w:rsidRPr="00476E2F">
        <w:rPr>
          <w:rFonts w:cs="Arial"/>
          <w:szCs w:val="19"/>
          <w:lang w:eastAsia="en-US"/>
        </w:rPr>
        <w:t>eheer belegd bij meerdere organisatieonderdelen:</w:t>
      </w:r>
    </w:p>
    <w:p w14:paraId="35FEC9EA" w14:textId="3D829301" w:rsidR="00637517" w:rsidRPr="00476E2F" w:rsidRDefault="0034075D" w:rsidP="00476E2F">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5B018F">
        <w:rPr>
          <w:rFonts w:ascii="Arial" w:eastAsiaTheme="minorHAnsi" w:hAnsi="Arial" w:cs="Arial"/>
          <w:color w:val="4F81BD" w:themeColor="accent1"/>
          <w:sz w:val="19"/>
          <w:szCs w:val="19"/>
        </w:rPr>
        <w:t>Opdrachtgever</w:t>
      </w:r>
      <w:r w:rsidR="00E363C5" w:rsidRPr="005B018F">
        <w:rPr>
          <w:rFonts w:ascii="Arial" w:eastAsiaTheme="minorHAnsi" w:hAnsi="Arial" w:cs="Arial"/>
          <w:color w:val="4F81BD" w:themeColor="accent1"/>
          <w:sz w:val="19"/>
          <w:szCs w:val="19"/>
        </w:rPr>
        <w:t xml:space="preserve"> </w:t>
      </w:r>
      <w:r w:rsidR="00FB5DAB" w:rsidRPr="00476E2F">
        <w:rPr>
          <w:rFonts w:ascii="Arial" w:eastAsiaTheme="minorHAnsi" w:hAnsi="Arial" w:cs="Arial"/>
          <w:sz w:val="19"/>
          <w:szCs w:val="19"/>
        </w:rPr>
        <w:t xml:space="preserve">Belastingdienst/IV/GV/COE Analytics </w:t>
      </w:r>
      <w:r w:rsidR="00E363C5" w:rsidRPr="00476E2F">
        <w:rPr>
          <w:rFonts w:ascii="Arial" w:eastAsiaTheme="minorHAnsi" w:hAnsi="Arial" w:cs="Arial"/>
          <w:sz w:val="19"/>
          <w:szCs w:val="19"/>
        </w:rPr>
        <w:t xml:space="preserve">is </w:t>
      </w:r>
      <w:r w:rsidR="0017697C">
        <w:rPr>
          <w:rFonts w:ascii="Arial" w:eastAsiaTheme="minorHAnsi" w:hAnsi="Arial" w:cs="Arial"/>
          <w:sz w:val="19"/>
          <w:szCs w:val="19"/>
        </w:rPr>
        <w:t>eind</w:t>
      </w:r>
      <w:r w:rsidR="00E363C5" w:rsidRPr="00476E2F">
        <w:rPr>
          <w:rFonts w:ascii="Arial" w:eastAsiaTheme="minorHAnsi" w:hAnsi="Arial" w:cs="Arial"/>
          <w:sz w:val="19"/>
          <w:szCs w:val="19"/>
        </w:rPr>
        <w:t xml:space="preserve">verantwoordelijk voor het Technisch </w:t>
      </w:r>
      <w:r w:rsidR="00C11D3F" w:rsidRPr="00476E2F">
        <w:rPr>
          <w:rFonts w:ascii="Arial" w:eastAsiaTheme="minorHAnsi" w:hAnsi="Arial" w:cs="Arial"/>
          <w:sz w:val="19"/>
          <w:szCs w:val="19"/>
        </w:rPr>
        <w:t>B</w:t>
      </w:r>
      <w:r w:rsidR="00E363C5" w:rsidRPr="00476E2F">
        <w:rPr>
          <w:rFonts w:ascii="Arial" w:eastAsiaTheme="minorHAnsi" w:hAnsi="Arial" w:cs="Arial"/>
          <w:sz w:val="19"/>
          <w:szCs w:val="19"/>
        </w:rPr>
        <w:t xml:space="preserve">eheer en het exploiteren (hosten) van </w:t>
      </w:r>
      <w:r w:rsidR="00C11D3F" w:rsidRPr="00476E2F">
        <w:rPr>
          <w:rFonts w:ascii="Arial" w:eastAsiaTheme="minorHAnsi" w:hAnsi="Arial" w:cs="Arial"/>
          <w:sz w:val="19"/>
          <w:szCs w:val="19"/>
        </w:rPr>
        <w:t>de DSP Oplossing.</w:t>
      </w:r>
    </w:p>
    <w:p w14:paraId="0AF3B559" w14:textId="1DD65F9B" w:rsidR="00CB2C72" w:rsidRDefault="00E363C5" w:rsidP="00476E2F">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76E2F">
        <w:rPr>
          <w:rFonts w:ascii="Arial" w:eastAsiaTheme="minorHAnsi" w:hAnsi="Arial" w:cs="Arial"/>
          <w:sz w:val="19"/>
          <w:szCs w:val="19"/>
        </w:rPr>
        <w:t xml:space="preserve">In het kader van </w:t>
      </w:r>
      <w:r w:rsidR="00002CF1">
        <w:rPr>
          <w:rFonts w:ascii="Arial" w:eastAsiaTheme="minorHAnsi" w:hAnsi="Arial" w:cs="Arial"/>
          <w:sz w:val="19"/>
          <w:szCs w:val="19"/>
        </w:rPr>
        <w:t>de Overeenkomst worden</w:t>
      </w:r>
      <w:r w:rsidR="007667ED" w:rsidRPr="00476E2F">
        <w:rPr>
          <w:rFonts w:ascii="Arial" w:eastAsiaTheme="minorHAnsi" w:hAnsi="Arial" w:cs="Arial"/>
          <w:sz w:val="19"/>
          <w:szCs w:val="19"/>
        </w:rPr>
        <w:t xml:space="preserve"> </w:t>
      </w:r>
      <w:r w:rsidRPr="00476E2F">
        <w:rPr>
          <w:rFonts w:ascii="Arial" w:eastAsiaTheme="minorHAnsi" w:hAnsi="Arial" w:cs="Arial"/>
          <w:sz w:val="19"/>
          <w:szCs w:val="19"/>
        </w:rPr>
        <w:t xml:space="preserve">onderdelen van het Technisch Beheer bij de </w:t>
      </w:r>
      <w:r w:rsidR="00364C6D" w:rsidRPr="005B018F">
        <w:rPr>
          <w:rFonts w:ascii="Arial" w:eastAsiaTheme="minorHAnsi" w:hAnsi="Arial" w:cs="Arial"/>
          <w:color w:val="FF0000"/>
          <w:sz w:val="19"/>
          <w:szCs w:val="19"/>
        </w:rPr>
        <w:t>Opdrachtnemer</w:t>
      </w:r>
      <w:r w:rsidR="007667ED" w:rsidRPr="005A4269">
        <w:rPr>
          <w:rFonts w:ascii="Arial" w:eastAsiaTheme="minorHAnsi" w:hAnsi="Arial" w:cs="Arial"/>
          <w:sz w:val="19"/>
          <w:szCs w:val="19"/>
        </w:rPr>
        <w:t xml:space="preserve"> </w:t>
      </w:r>
      <w:r w:rsidR="00002CF1">
        <w:rPr>
          <w:rFonts w:ascii="Arial" w:eastAsiaTheme="minorHAnsi" w:hAnsi="Arial" w:cs="Arial"/>
          <w:sz w:val="19"/>
          <w:szCs w:val="19"/>
        </w:rPr>
        <w:t>gelegd.</w:t>
      </w:r>
      <w:r w:rsidRPr="005A4269">
        <w:rPr>
          <w:rFonts w:ascii="Arial" w:eastAsiaTheme="minorHAnsi" w:hAnsi="Arial" w:cs="Arial"/>
          <w:sz w:val="19"/>
          <w:szCs w:val="19"/>
        </w:rPr>
        <w:t xml:space="preserve"> </w:t>
      </w:r>
    </w:p>
    <w:p w14:paraId="7194899D" w14:textId="77777777" w:rsidR="005A4269" w:rsidRPr="005A4269" w:rsidRDefault="005A4269" w:rsidP="005A4269">
      <w:pPr>
        <w:pStyle w:val="Lijstalinea"/>
        <w:suppressAutoHyphens w:val="0"/>
        <w:autoSpaceDE w:val="0"/>
        <w:autoSpaceDN w:val="0"/>
        <w:spacing w:line="240" w:lineRule="auto"/>
        <w:ind w:left="709"/>
        <w:rPr>
          <w:rFonts w:ascii="Arial" w:eastAsiaTheme="minorHAnsi" w:hAnsi="Arial" w:cs="Arial"/>
          <w:sz w:val="19"/>
          <w:szCs w:val="19"/>
        </w:rPr>
      </w:pPr>
    </w:p>
    <w:p w14:paraId="4280DA51" w14:textId="1ACB2D3F" w:rsidR="00CB2C72" w:rsidRDefault="00A20E89" w:rsidP="00770B73">
      <w:pPr>
        <w:pStyle w:val="Kop2"/>
      </w:pPr>
      <w:bookmarkStart w:id="20" w:name="_Toc175752812"/>
      <w:r w:rsidRPr="00BB6A4D">
        <w:t>2.</w:t>
      </w:r>
      <w:r w:rsidR="00306983">
        <w:t>4</w:t>
      </w:r>
      <w:r w:rsidRPr="00BB6A4D">
        <w:t xml:space="preserve"> </w:t>
      </w:r>
      <w:r w:rsidR="00CB2C72" w:rsidRPr="00BB6A4D">
        <w:t>Scope qua Kwaliteitsbeheersing</w:t>
      </w:r>
      <w:bookmarkEnd w:id="20"/>
    </w:p>
    <w:p w14:paraId="24767C6A" w14:textId="77777777" w:rsidR="005A4269" w:rsidRPr="005A4269" w:rsidRDefault="005A4269" w:rsidP="005A4269"/>
    <w:p w14:paraId="00250739" w14:textId="3DBDAFAF" w:rsidR="005A4269" w:rsidRDefault="00364C6D" w:rsidP="005A4269">
      <w:pPr>
        <w:pStyle w:val="Plattetekstinspringen3"/>
        <w:rPr>
          <w:rFonts w:eastAsia="MS Mincho" w:cs="Arial"/>
          <w:spacing w:val="0"/>
          <w:szCs w:val="19"/>
          <w:lang w:eastAsia="en-US"/>
        </w:rPr>
      </w:pPr>
      <w:bookmarkStart w:id="21" w:name="_Ref283380844"/>
      <w:r w:rsidRPr="005B018F">
        <w:rPr>
          <w:rFonts w:eastAsia="MS Mincho" w:cs="Arial"/>
          <w:color w:val="FF0000"/>
          <w:spacing w:val="0"/>
          <w:szCs w:val="19"/>
          <w:lang w:eastAsia="en-US"/>
        </w:rPr>
        <w:t>Opdrachtnemer</w:t>
      </w:r>
      <w:r w:rsidR="005A4269">
        <w:rPr>
          <w:rFonts w:eastAsia="MS Mincho" w:cs="Arial"/>
          <w:spacing w:val="0"/>
          <w:szCs w:val="19"/>
          <w:lang w:eastAsia="en-US"/>
        </w:rPr>
        <w:t xml:space="preserve"> </w:t>
      </w:r>
      <w:r w:rsidR="00CB2C72" w:rsidRPr="005A4269">
        <w:rPr>
          <w:rFonts w:eastAsia="MS Mincho" w:cs="Arial"/>
          <w:spacing w:val="0"/>
          <w:szCs w:val="19"/>
          <w:lang w:eastAsia="en-US"/>
        </w:rPr>
        <w:t xml:space="preserve">verplicht zich voortdurend om doelstellingen van </w:t>
      </w:r>
      <w:r w:rsidR="0034075D" w:rsidRPr="005B018F">
        <w:rPr>
          <w:rFonts w:eastAsia="MS Mincho" w:cs="Arial"/>
          <w:color w:val="4F81BD" w:themeColor="accent1"/>
          <w:spacing w:val="0"/>
          <w:szCs w:val="19"/>
          <w:lang w:eastAsia="en-US"/>
        </w:rPr>
        <w:t>Opdrachtgever</w:t>
      </w:r>
      <w:r w:rsidR="00CB2C72" w:rsidRPr="005A4269">
        <w:rPr>
          <w:rFonts w:eastAsia="MS Mincho" w:cs="Arial"/>
          <w:spacing w:val="0"/>
          <w:szCs w:val="19"/>
          <w:lang w:eastAsia="en-US"/>
        </w:rPr>
        <w:t xml:space="preserve"> gedurende</w:t>
      </w:r>
      <w:r w:rsidR="00087099">
        <w:rPr>
          <w:rFonts w:eastAsia="MS Mincho" w:cs="Arial"/>
          <w:spacing w:val="0"/>
          <w:szCs w:val="19"/>
          <w:lang w:eastAsia="en-US"/>
        </w:rPr>
        <w:t xml:space="preserve"> </w:t>
      </w:r>
    </w:p>
    <w:p w14:paraId="4874C39E" w14:textId="3DBDAFAF" w:rsidR="00CB2C72" w:rsidRDefault="00CB2C72" w:rsidP="005A4269">
      <w:pPr>
        <w:pStyle w:val="Plattetekstinspringen3"/>
        <w:ind w:left="0" w:firstLine="0"/>
        <w:rPr>
          <w:rFonts w:eastAsia="MS Mincho" w:cs="Arial"/>
          <w:spacing w:val="0"/>
          <w:szCs w:val="19"/>
          <w:lang w:eastAsia="en-US"/>
        </w:rPr>
      </w:pPr>
      <w:r w:rsidRPr="005A4269">
        <w:rPr>
          <w:rFonts w:eastAsia="MS Mincho" w:cs="Arial"/>
          <w:spacing w:val="0"/>
          <w:szCs w:val="19"/>
          <w:lang w:eastAsia="en-US"/>
        </w:rPr>
        <w:t xml:space="preserve">de looptijd van deze Overeenkomst te verbeteren, activiteiten te optimaliseren, </w:t>
      </w:r>
      <w:r w:rsidR="003E0F27" w:rsidRPr="005A4269">
        <w:rPr>
          <w:rFonts w:eastAsia="MS Mincho" w:cs="Arial"/>
          <w:spacing w:val="0"/>
          <w:szCs w:val="19"/>
          <w:lang w:eastAsia="en-US"/>
        </w:rPr>
        <w:t>&lt;</w:t>
      </w:r>
      <w:r w:rsidRPr="005A4269">
        <w:rPr>
          <w:rFonts w:eastAsia="MS Mincho" w:cs="Arial"/>
          <w:spacing w:val="0"/>
          <w:szCs w:val="19"/>
          <w:lang w:eastAsia="en-US"/>
        </w:rPr>
        <w:t xml:space="preserve">met inbegrip van verbetering van de daarbij behorende technische infrastructuur van </w:t>
      </w:r>
      <w:r w:rsidR="0087167C" w:rsidRPr="005B018F">
        <w:rPr>
          <w:rFonts w:eastAsia="MS Mincho" w:cs="Arial"/>
          <w:color w:val="FF0000"/>
          <w:spacing w:val="0"/>
          <w:szCs w:val="19"/>
          <w:lang w:eastAsia="en-US"/>
        </w:rPr>
        <w:t>Opdrachtnemer</w:t>
      </w:r>
      <w:r w:rsidR="003E0F27" w:rsidRPr="005A4269">
        <w:rPr>
          <w:rFonts w:eastAsia="MS Mincho" w:cs="Arial"/>
          <w:spacing w:val="0"/>
          <w:szCs w:val="19"/>
          <w:lang w:eastAsia="en-US"/>
        </w:rPr>
        <w:t>&gt;</w:t>
      </w:r>
      <w:r w:rsidRPr="005A4269">
        <w:rPr>
          <w:rFonts w:eastAsia="MS Mincho" w:cs="Arial"/>
          <w:spacing w:val="0"/>
          <w:szCs w:val="19"/>
          <w:lang w:eastAsia="en-US"/>
        </w:rPr>
        <w:t xml:space="preserve"> of eigen processen te evalueren.</w:t>
      </w:r>
      <w:bookmarkEnd w:id="21"/>
      <w:r w:rsidRPr="005A4269">
        <w:rPr>
          <w:rFonts w:eastAsia="MS Mincho" w:cs="Arial"/>
          <w:spacing w:val="0"/>
          <w:szCs w:val="19"/>
          <w:lang w:eastAsia="en-US"/>
        </w:rPr>
        <w:t xml:space="preserve"> </w:t>
      </w:r>
      <w:bookmarkStart w:id="22" w:name="_Ref283381059"/>
      <w:r w:rsidR="0087167C" w:rsidRPr="005B018F">
        <w:rPr>
          <w:rFonts w:eastAsia="MS Mincho" w:cs="Arial"/>
          <w:color w:val="FF0000"/>
          <w:spacing w:val="0"/>
          <w:szCs w:val="19"/>
          <w:lang w:eastAsia="en-US"/>
        </w:rPr>
        <w:t>Opdrachtnemer</w:t>
      </w:r>
      <w:r w:rsidRPr="005B018F">
        <w:rPr>
          <w:rFonts w:eastAsia="MS Mincho" w:cs="Arial"/>
          <w:color w:val="FF0000"/>
          <w:spacing w:val="0"/>
          <w:szCs w:val="19"/>
          <w:lang w:eastAsia="en-US"/>
        </w:rPr>
        <w:t xml:space="preserve"> </w:t>
      </w:r>
      <w:r w:rsidRPr="005A4269">
        <w:rPr>
          <w:rFonts w:eastAsia="MS Mincho" w:cs="Arial"/>
          <w:spacing w:val="0"/>
          <w:szCs w:val="19"/>
          <w:lang w:eastAsia="en-US"/>
        </w:rPr>
        <w:t>zal in dit haar eigen processen in rel</w:t>
      </w:r>
      <w:r w:rsidR="003E0F27" w:rsidRPr="005A4269">
        <w:rPr>
          <w:rFonts w:eastAsia="MS Mincho" w:cs="Arial"/>
          <w:spacing w:val="0"/>
          <w:szCs w:val="19"/>
          <w:lang w:eastAsia="en-US"/>
        </w:rPr>
        <w:t>atie met de te leveren Beheer-,</w:t>
      </w:r>
      <w:r w:rsidRPr="005A4269">
        <w:rPr>
          <w:rFonts w:eastAsia="MS Mincho" w:cs="Arial"/>
          <w:spacing w:val="0"/>
          <w:szCs w:val="19"/>
          <w:lang w:eastAsia="en-US"/>
        </w:rPr>
        <w:t xml:space="preserve"> Onderhoud </w:t>
      </w:r>
      <w:r w:rsidR="003E0F27" w:rsidRPr="005A4269">
        <w:rPr>
          <w:rFonts w:eastAsia="MS Mincho" w:cs="Arial"/>
          <w:spacing w:val="0"/>
          <w:szCs w:val="19"/>
          <w:lang w:eastAsia="en-US"/>
        </w:rPr>
        <w:t>en vernie</w:t>
      </w:r>
      <w:r w:rsidR="00B31E38" w:rsidRPr="005A4269">
        <w:rPr>
          <w:rFonts w:eastAsia="MS Mincho" w:cs="Arial"/>
          <w:spacing w:val="0"/>
          <w:szCs w:val="19"/>
          <w:lang w:eastAsia="en-US"/>
        </w:rPr>
        <w:t>u</w:t>
      </w:r>
      <w:r w:rsidR="003E0F27" w:rsidRPr="005A4269">
        <w:rPr>
          <w:rFonts w:eastAsia="MS Mincho" w:cs="Arial"/>
          <w:spacing w:val="0"/>
          <w:szCs w:val="19"/>
          <w:lang w:eastAsia="en-US"/>
        </w:rPr>
        <w:t xml:space="preserve">wingsactiviteiten op </w:t>
      </w:r>
      <w:r w:rsidR="00C11D3F" w:rsidRPr="005A4269">
        <w:rPr>
          <w:rFonts w:eastAsia="MS Mincho" w:cs="Arial"/>
          <w:spacing w:val="0"/>
          <w:szCs w:val="19"/>
          <w:lang w:eastAsia="en-US"/>
        </w:rPr>
        <w:t>de DSP Oplossing</w:t>
      </w:r>
      <w:r w:rsidR="005A4269">
        <w:rPr>
          <w:rFonts w:eastAsia="MS Mincho" w:cs="Arial"/>
          <w:spacing w:val="0"/>
          <w:szCs w:val="19"/>
          <w:lang w:eastAsia="en-US"/>
        </w:rPr>
        <w:t xml:space="preserve"> </w:t>
      </w:r>
      <w:r w:rsidRPr="005A4269">
        <w:rPr>
          <w:rFonts w:eastAsia="MS Mincho" w:cs="Arial"/>
          <w:spacing w:val="0"/>
          <w:szCs w:val="19"/>
          <w:lang w:eastAsia="en-US"/>
        </w:rPr>
        <w:t xml:space="preserve">voortdurend evalueren en verbeteren in het licht van hun efficiëntie, effectiviteit en flexibiliteit ten behoeve van de </w:t>
      </w:r>
      <w:r w:rsidR="0034075D" w:rsidRPr="005B018F">
        <w:rPr>
          <w:rFonts w:eastAsia="MS Mincho" w:cs="Arial"/>
          <w:color w:val="4F81BD" w:themeColor="accent1"/>
          <w:spacing w:val="0"/>
          <w:szCs w:val="19"/>
          <w:lang w:eastAsia="en-US"/>
        </w:rPr>
        <w:t>Opdrachtgever</w:t>
      </w:r>
      <w:r w:rsidRPr="005A4269">
        <w:rPr>
          <w:rFonts w:eastAsia="MS Mincho" w:cs="Arial"/>
          <w:spacing w:val="0"/>
          <w:szCs w:val="19"/>
          <w:lang w:eastAsia="en-US"/>
        </w:rPr>
        <w:t>.</w:t>
      </w:r>
      <w:bookmarkEnd w:id="22"/>
    </w:p>
    <w:p w14:paraId="127160CE" w14:textId="77777777" w:rsidR="005B018F" w:rsidRPr="005A4269" w:rsidRDefault="005B018F" w:rsidP="005A4269">
      <w:pPr>
        <w:pStyle w:val="Plattetekstinspringen3"/>
        <w:ind w:left="0" w:firstLine="0"/>
        <w:rPr>
          <w:rFonts w:eastAsia="MS Mincho" w:cs="Arial"/>
          <w:spacing w:val="0"/>
          <w:szCs w:val="19"/>
          <w:lang w:eastAsia="en-US"/>
        </w:rPr>
      </w:pPr>
    </w:p>
    <w:p w14:paraId="75E9D446" w14:textId="3AF60B4D" w:rsidR="00CB2C72" w:rsidRPr="00BB6A4D" w:rsidRDefault="00A20E89" w:rsidP="00770B73">
      <w:pPr>
        <w:pStyle w:val="Kop2"/>
      </w:pPr>
      <w:bookmarkStart w:id="23" w:name="_Ref318987587"/>
      <w:bookmarkStart w:id="24" w:name="_Toc175752813"/>
      <w:r w:rsidRPr="00BB6A4D">
        <w:t>2.</w:t>
      </w:r>
      <w:r w:rsidR="00306983">
        <w:t>5</w:t>
      </w:r>
      <w:r w:rsidRPr="00BB6A4D">
        <w:t xml:space="preserve"> </w:t>
      </w:r>
      <w:r w:rsidR="00CB2C72" w:rsidRPr="00BB6A4D">
        <w:t>Procesdefinities</w:t>
      </w:r>
      <w:bookmarkEnd w:id="23"/>
      <w:bookmarkEnd w:id="24"/>
    </w:p>
    <w:p w14:paraId="2681666F" w14:textId="77777777" w:rsidR="003E0F27" w:rsidRPr="00BB6A4D" w:rsidRDefault="003E0F27">
      <w:pPr>
        <w:pStyle w:val="Koptekst"/>
        <w:tabs>
          <w:tab w:val="clear" w:pos="4536"/>
          <w:tab w:val="clear" w:pos="9072"/>
        </w:tabs>
        <w:ind w:left="2268"/>
        <w:rPr>
          <w:rFonts w:cs="Arial"/>
        </w:rPr>
      </w:pPr>
    </w:p>
    <w:p w14:paraId="4D438478" w14:textId="0DF31A54" w:rsidR="003E0F27" w:rsidRPr="005A4269" w:rsidRDefault="003E0F27" w:rsidP="005A4269">
      <w:pPr>
        <w:pStyle w:val="Koptekst"/>
        <w:tabs>
          <w:tab w:val="clear" w:pos="4536"/>
          <w:tab w:val="clear" w:pos="9072"/>
        </w:tabs>
        <w:ind w:left="0"/>
        <w:rPr>
          <w:rFonts w:cs="Arial"/>
          <w:szCs w:val="19"/>
          <w:lang w:eastAsia="en-US"/>
        </w:rPr>
      </w:pPr>
      <w:r w:rsidRPr="005A4269">
        <w:rPr>
          <w:rFonts w:cs="Arial"/>
          <w:szCs w:val="19"/>
          <w:lang w:eastAsia="en-US"/>
        </w:rPr>
        <w:t xml:space="preserve">Bij de uitvoering en beschrijving van de Onderhoud-, Beheer en vernieuwingsactiviteiten in de </w:t>
      </w:r>
      <w:r w:rsidR="00C11D3F" w:rsidRPr="005A4269">
        <w:rPr>
          <w:rFonts w:cs="Arial"/>
          <w:szCs w:val="19"/>
          <w:lang w:eastAsia="en-US"/>
        </w:rPr>
        <w:t>O</w:t>
      </w:r>
      <w:r w:rsidRPr="005A4269">
        <w:rPr>
          <w:rFonts w:cs="Arial"/>
          <w:szCs w:val="19"/>
          <w:lang w:eastAsia="en-US"/>
        </w:rPr>
        <w:t xml:space="preserve">perationele fase wordt gebruik gemaakt van reguliere </w:t>
      </w:r>
      <w:proofErr w:type="spellStart"/>
      <w:r w:rsidRPr="005A4269">
        <w:rPr>
          <w:rFonts w:cs="Arial"/>
          <w:szCs w:val="19"/>
          <w:lang w:eastAsia="en-US"/>
        </w:rPr>
        <w:t>industriestandaarden</w:t>
      </w:r>
      <w:proofErr w:type="spellEnd"/>
      <w:r w:rsidRPr="005A4269">
        <w:rPr>
          <w:rFonts w:cs="Arial"/>
          <w:szCs w:val="19"/>
          <w:lang w:eastAsia="en-US"/>
        </w:rPr>
        <w:t xml:space="preserve"> zoals ASL, </w:t>
      </w:r>
      <w:proofErr w:type="spellStart"/>
      <w:r w:rsidRPr="005A4269">
        <w:rPr>
          <w:rFonts w:cs="Arial"/>
          <w:szCs w:val="19"/>
          <w:lang w:eastAsia="en-US"/>
        </w:rPr>
        <w:t>BiSL</w:t>
      </w:r>
      <w:proofErr w:type="spellEnd"/>
      <w:r w:rsidR="00D03C01" w:rsidRPr="005A4269">
        <w:rPr>
          <w:rFonts w:cs="Arial"/>
          <w:szCs w:val="19"/>
          <w:lang w:eastAsia="en-US"/>
        </w:rPr>
        <w:t xml:space="preserve"> </w:t>
      </w:r>
      <w:r w:rsidRPr="005A4269">
        <w:rPr>
          <w:rFonts w:cs="Arial"/>
          <w:szCs w:val="19"/>
          <w:lang w:eastAsia="en-US"/>
        </w:rPr>
        <w:t xml:space="preserve">en ITIL, inclusief de hier gebruikte </w:t>
      </w:r>
      <w:r w:rsidR="00275C28" w:rsidRPr="005A4269">
        <w:rPr>
          <w:rFonts w:cs="Arial"/>
          <w:szCs w:val="19"/>
          <w:lang w:eastAsia="en-US"/>
        </w:rPr>
        <w:t>definities</w:t>
      </w:r>
      <w:r w:rsidRPr="005A4269">
        <w:rPr>
          <w:rFonts w:cs="Arial"/>
          <w:szCs w:val="19"/>
          <w:lang w:eastAsia="en-US"/>
        </w:rPr>
        <w:t>, zoals nader omschreven in</w:t>
      </w:r>
      <w:r w:rsidR="00087099">
        <w:rPr>
          <w:rFonts w:cs="Arial"/>
          <w:szCs w:val="19"/>
          <w:lang w:eastAsia="en-US"/>
        </w:rPr>
        <w:t xml:space="preserve"> de</w:t>
      </w:r>
      <w:r w:rsidRPr="005A4269">
        <w:rPr>
          <w:rFonts w:cs="Arial"/>
          <w:szCs w:val="19"/>
          <w:lang w:eastAsia="en-US"/>
        </w:rPr>
        <w:t xml:space="preserve"> </w:t>
      </w:r>
      <w:r w:rsidR="003A434F" w:rsidRPr="005A4269">
        <w:rPr>
          <w:rFonts w:cs="Arial"/>
          <w:szCs w:val="19"/>
          <w:lang w:eastAsia="en-US"/>
        </w:rPr>
        <w:t>“</w:t>
      </w:r>
      <w:r w:rsidR="003A434F" w:rsidRPr="00087099">
        <w:rPr>
          <w:rFonts w:cs="Arial"/>
          <w:i/>
          <w:iCs/>
          <w:szCs w:val="19"/>
          <w:lang w:eastAsia="en-US"/>
        </w:rPr>
        <w:t>Set van ICT-begrippen</w:t>
      </w:r>
      <w:r w:rsidR="00002CF1" w:rsidRPr="00087099">
        <w:rPr>
          <w:rFonts w:cs="Arial"/>
          <w:i/>
          <w:iCs/>
          <w:szCs w:val="19"/>
          <w:lang w:eastAsia="en-US"/>
        </w:rPr>
        <w:t>lijst</w:t>
      </w:r>
      <w:r w:rsidR="00002CF1">
        <w:rPr>
          <w:rFonts w:cs="Arial"/>
          <w:szCs w:val="19"/>
          <w:lang w:eastAsia="en-US"/>
        </w:rPr>
        <w:t>”.</w:t>
      </w:r>
      <w:r w:rsidR="003A434F" w:rsidRPr="005A4269">
        <w:rPr>
          <w:rFonts w:cs="Arial"/>
          <w:szCs w:val="19"/>
          <w:lang w:eastAsia="en-US"/>
        </w:rPr>
        <w:t xml:space="preserve"> </w:t>
      </w:r>
    </w:p>
    <w:p w14:paraId="323DC8C2" w14:textId="77777777" w:rsidR="003E0F27" w:rsidRPr="00BB6A4D" w:rsidRDefault="003E0F27">
      <w:pPr>
        <w:pStyle w:val="Koptekst"/>
        <w:tabs>
          <w:tab w:val="clear" w:pos="4536"/>
          <w:tab w:val="clear" w:pos="9072"/>
        </w:tabs>
        <w:ind w:left="2268"/>
        <w:rPr>
          <w:rFonts w:cs="Arial"/>
        </w:rPr>
      </w:pPr>
    </w:p>
    <w:p w14:paraId="074B9A2A" w14:textId="78D541D0" w:rsidR="00B42040" w:rsidRPr="005B018F" w:rsidRDefault="00CB2C72" w:rsidP="005A4269">
      <w:pPr>
        <w:pStyle w:val="Koptekst"/>
        <w:tabs>
          <w:tab w:val="clear" w:pos="4536"/>
          <w:tab w:val="clear" w:pos="9072"/>
        </w:tabs>
        <w:ind w:left="0"/>
        <w:rPr>
          <w:rFonts w:cs="Arial"/>
        </w:rPr>
      </w:pPr>
      <w:r w:rsidRPr="00BB6A4D">
        <w:rPr>
          <w:rFonts w:cs="Arial"/>
        </w:rPr>
        <w:t xml:space="preserve">Het kan mogelijk zijn dat processen, taken, bevoegdheden en verantwoordelijkheden van </w:t>
      </w:r>
      <w:r w:rsidR="0034075D">
        <w:rPr>
          <w:rFonts w:cs="Arial"/>
          <w:color w:val="4F81BD" w:themeColor="accent1"/>
        </w:rPr>
        <w:t>Opdrachtgever</w:t>
      </w:r>
      <w:r w:rsidR="003E0F27" w:rsidRPr="00BB6A4D">
        <w:rPr>
          <w:rFonts w:cs="Arial"/>
        </w:rPr>
        <w:t xml:space="preserve"> en/of </w:t>
      </w:r>
      <w:r w:rsidR="0087167C">
        <w:rPr>
          <w:rFonts w:cs="Arial"/>
          <w:color w:val="FF0000"/>
        </w:rPr>
        <w:t>Opdrachtnemer</w:t>
      </w:r>
      <w:r w:rsidRPr="00BB6A4D">
        <w:rPr>
          <w:rFonts w:cs="Arial"/>
        </w:rPr>
        <w:t xml:space="preserve"> (in geringe mate) afwijken van de</w:t>
      </w:r>
      <w:r w:rsidR="003E0F27" w:rsidRPr="00BB6A4D">
        <w:rPr>
          <w:rFonts w:cs="Arial"/>
        </w:rPr>
        <w:t xml:space="preserve"> genoemde standaarden</w:t>
      </w:r>
      <w:r w:rsidR="003E0F27" w:rsidRPr="005B018F">
        <w:rPr>
          <w:rFonts w:cs="Arial"/>
        </w:rPr>
        <w:t xml:space="preserve">. </w:t>
      </w:r>
    </w:p>
    <w:p w14:paraId="7A65EF02" w14:textId="77777777" w:rsidR="00B42040" w:rsidRPr="005B018F" w:rsidRDefault="00B42040">
      <w:pPr>
        <w:pStyle w:val="Koptekst"/>
        <w:tabs>
          <w:tab w:val="clear" w:pos="4536"/>
          <w:tab w:val="clear" w:pos="9072"/>
        </w:tabs>
        <w:ind w:left="2268"/>
        <w:rPr>
          <w:rFonts w:cs="Arial"/>
        </w:rPr>
      </w:pPr>
    </w:p>
    <w:p w14:paraId="338F10F2" w14:textId="7EAC7F41" w:rsidR="00CB2C72" w:rsidRPr="00BB6A4D" w:rsidRDefault="00CB2C72" w:rsidP="005A4269">
      <w:pPr>
        <w:pStyle w:val="Koptekst"/>
        <w:tabs>
          <w:tab w:val="clear" w:pos="4536"/>
          <w:tab w:val="clear" w:pos="9072"/>
        </w:tabs>
        <w:ind w:left="0"/>
        <w:rPr>
          <w:rFonts w:cs="Arial"/>
        </w:rPr>
      </w:pPr>
      <w:r w:rsidRPr="00BB6A4D">
        <w:rPr>
          <w:rFonts w:cs="Arial"/>
        </w:rPr>
        <w:t>Om (mis)communicatie en ander soortige problemen inzake de processen, taken, bevoegdheden en verantwoordelijkheden te voorkomen wordt, als onderdeel van het inrichten van de Beheer</w:t>
      </w:r>
      <w:r w:rsidR="00D41C00" w:rsidRPr="00BB6A4D">
        <w:rPr>
          <w:rFonts w:cs="Arial"/>
        </w:rPr>
        <w:t xml:space="preserve">-, Onderhoud en </w:t>
      </w:r>
      <w:proofErr w:type="spellStart"/>
      <w:r w:rsidR="00D41C00" w:rsidRPr="00BB6A4D">
        <w:rPr>
          <w:rFonts w:cs="Arial"/>
        </w:rPr>
        <w:t>vernieuwings</w:t>
      </w:r>
      <w:proofErr w:type="spellEnd"/>
      <w:r w:rsidR="00D41C00" w:rsidRPr="00BB6A4D">
        <w:rPr>
          <w:rFonts w:cs="Arial"/>
        </w:rPr>
        <w:t xml:space="preserve"> activiteiten t.b.v. de </w:t>
      </w:r>
      <w:r w:rsidR="00C11D3F">
        <w:rPr>
          <w:rFonts w:cs="Arial"/>
        </w:rPr>
        <w:t>O</w:t>
      </w:r>
      <w:r w:rsidR="00D41C00" w:rsidRPr="00BB6A4D">
        <w:rPr>
          <w:rFonts w:cs="Arial"/>
        </w:rPr>
        <w:t>perationele fase</w:t>
      </w:r>
      <w:r w:rsidRPr="00BB6A4D">
        <w:rPr>
          <w:rFonts w:cs="Arial"/>
        </w:rPr>
        <w:t xml:space="preserve">, een processimulatie als </w:t>
      </w:r>
      <w:r w:rsidRPr="00BB6A4D">
        <w:rPr>
          <w:rFonts w:cs="Arial"/>
        </w:rPr>
        <w:lastRenderedPageBreak/>
        <w:t xml:space="preserve">activiteit opgenomen. Het doel van deze processimulatie is enerzijds inzichtelijk te krijgen op welke onderdelen de processen, taken en bevoegdheden verschillen met die van de </w:t>
      </w:r>
      <w:r w:rsidR="0034075D">
        <w:rPr>
          <w:rFonts w:cs="Arial"/>
          <w:color w:val="4F81BD"/>
        </w:rPr>
        <w:t>Opdrachtgever</w:t>
      </w:r>
      <w:r w:rsidRPr="00BB6A4D">
        <w:rPr>
          <w:rFonts w:cs="Arial"/>
        </w:rPr>
        <w:t xml:space="preserve"> en anderzijds de verschillen in onderling overleg op te lossen en schriftelijk vast te leggen. Het uitgangspunt daarbij zijn de standaarden ITIL, </w:t>
      </w:r>
      <w:proofErr w:type="spellStart"/>
      <w:r w:rsidRPr="00BB6A4D">
        <w:rPr>
          <w:rFonts w:cs="Arial"/>
        </w:rPr>
        <w:t>BiSL</w:t>
      </w:r>
      <w:proofErr w:type="spellEnd"/>
      <w:r w:rsidRPr="00BB6A4D">
        <w:rPr>
          <w:rFonts w:cs="Arial"/>
        </w:rPr>
        <w:t xml:space="preserve"> en ASL, tenzij in voorkomend </w:t>
      </w:r>
      <w:r w:rsidR="00120980" w:rsidRPr="00BB6A4D">
        <w:rPr>
          <w:rFonts w:cs="Arial"/>
        </w:rPr>
        <w:t xml:space="preserve">geval </w:t>
      </w:r>
      <w:r w:rsidR="0087167C">
        <w:rPr>
          <w:rFonts w:cs="Arial"/>
          <w:color w:val="FF0000"/>
        </w:rPr>
        <w:t>Opdrachtnemer</w:t>
      </w:r>
      <w:r w:rsidRPr="00BB6A4D">
        <w:rPr>
          <w:rFonts w:cs="Arial"/>
        </w:rPr>
        <w:t xml:space="preserve"> kan aantonen dat handhaving van dit uitgangspunt onevenredige nadelige (financiële) gevolgen heeft voor zijn processen, taken, bevoegdheden en verantwoordelijkheden dat een aanpassing in dat geval niet van haar kan worden gevergd en dat de aanpassing(en) in dat geval voor </w:t>
      </w:r>
      <w:r w:rsidRPr="00FC2221">
        <w:rPr>
          <w:rFonts w:cs="Arial"/>
        </w:rPr>
        <w:t>de</w:t>
      </w:r>
      <w:r w:rsidRPr="00BB6A4D">
        <w:rPr>
          <w:rFonts w:cs="Arial"/>
          <w:color w:val="4F81BD"/>
        </w:rPr>
        <w:t xml:space="preserve"> </w:t>
      </w:r>
      <w:r w:rsidR="0034075D">
        <w:rPr>
          <w:rFonts w:cs="Arial"/>
          <w:color w:val="4F81BD"/>
        </w:rPr>
        <w:t>Opdrachtgever</w:t>
      </w:r>
      <w:r w:rsidRPr="00BB6A4D">
        <w:rPr>
          <w:rFonts w:cs="Arial"/>
        </w:rPr>
        <w:t xml:space="preserve"> niet of nauwelijks (financiële) consequenties hebben. </w:t>
      </w:r>
    </w:p>
    <w:p w14:paraId="1289D913" w14:textId="77777777" w:rsidR="00CB2C72" w:rsidRDefault="00CB2C72">
      <w:pPr>
        <w:pStyle w:val="Kop1"/>
        <w:rPr>
          <w:rFonts w:cs="Arial"/>
        </w:rPr>
      </w:pPr>
      <w:bookmarkStart w:id="25" w:name="_Toc175752814"/>
      <w:r w:rsidRPr="00BB6A4D">
        <w:rPr>
          <w:rFonts w:cs="Arial"/>
        </w:rPr>
        <w:lastRenderedPageBreak/>
        <w:t>Service Levels Beheer</w:t>
      </w:r>
      <w:r w:rsidR="00A03B92" w:rsidRPr="00BB6A4D">
        <w:rPr>
          <w:rFonts w:cs="Arial"/>
        </w:rPr>
        <w:t>processen</w:t>
      </w:r>
      <w:bookmarkEnd w:id="25"/>
    </w:p>
    <w:p w14:paraId="0EB6CFDB" w14:textId="77777777" w:rsidR="005B018F" w:rsidRPr="005B018F" w:rsidRDefault="005B018F" w:rsidP="005B018F"/>
    <w:p w14:paraId="4D597A7B" w14:textId="77777777" w:rsidR="00CB2C72" w:rsidRPr="00BB6A4D" w:rsidRDefault="008E05BC" w:rsidP="00770B73">
      <w:pPr>
        <w:pStyle w:val="Kop2"/>
      </w:pPr>
      <w:bookmarkStart w:id="26" w:name="_Toc175752815"/>
      <w:r w:rsidRPr="00BB6A4D">
        <w:t xml:space="preserve">3.1 </w:t>
      </w:r>
      <w:r w:rsidR="00CB2C72" w:rsidRPr="00BB6A4D">
        <w:t>Inleiding</w:t>
      </w:r>
      <w:bookmarkEnd w:id="26"/>
    </w:p>
    <w:p w14:paraId="7CBC8C95" w14:textId="79CDCA01" w:rsidR="00700072" w:rsidRPr="005A4269" w:rsidRDefault="00CB2C72" w:rsidP="005A4269">
      <w:pPr>
        <w:ind w:left="0"/>
        <w:rPr>
          <w:rFonts w:cs="Arial"/>
          <w:szCs w:val="19"/>
          <w:lang w:eastAsia="en-US"/>
        </w:rPr>
      </w:pPr>
      <w:r w:rsidRPr="005A4269">
        <w:rPr>
          <w:rFonts w:cs="Arial"/>
          <w:szCs w:val="19"/>
          <w:lang w:eastAsia="en-US"/>
        </w:rPr>
        <w:t>In dit hoofdstuk worden de</w:t>
      </w:r>
      <w:r w:rsidR="00A20E89" w:rsidRPr="005A4269">
        <w:rPr>
          <w:rFonts w:cs="Arial"/>
          <w:szCs w:val="19"/>
          <w:lang w:eastAsia="en-US"/>
        </w:rPr>
        <w:t xml:space="preserve"> beheer</w:t>
      </w:r>
      <w:r w:rsidRPr="005A4269">
        <w:rPr>
          <w:rFonts w:cs="Arial"/>
          <w:szCs w:val="19"/>
          <w:lang w:eastAsia="en-US"/>
        </w:rPr>
        <w:t xml:space="preserve">processen </w:t>
      </w:r>
      <w:r w:rsidR="00A20E89" w:rsidRPr="005A4269">
        <w:rPr>
          <w:rFonts w:cs="Arial"/>
          <w:szCs w:val="19"/>
          <w:lang w:eastAsia="en-US"/>
        </w:rPr>
        <w:t xml:space="preserve">nader in </w:t>
      </w:r>
      <w:r w:rsidRPr="005A4269">
        <w:rPr>
          <w:rFonts w:cs="Arial"/>
          <w:szCs w:val="19"/>
          <w:lang w:eastAsia="en-US"/>
        </w:rPr>
        <w:t>Service Levels uitgewerkt.</w:t>
      </w:r>
      <w:r w:rsidR="00B31E38" w:rsidRPr="005A4269">
        <w:rPr>
          <w:rFonts w:cs="Arial"/>
          <w:szCs w:val="19"/>
          <w:lang w:eastAsia="en-US"/>
        </w:rPr>
        <w:t xml:space="preserve"> </w:t>
      </w:r>
      <w:r w:rsidR="003F0C68">
        <w:rPr>
          <w:rFonts w:cs="Arial"/>
          <w:szCs w:val="19"/>
          <w:lang w:eastAsia="en-US"/>
        </w:rPr>
        <w:t>H</w:t>
      </w:r>
      <w:r w:rsidR="00A03B92" w:rsidRPr="005A4269">
        <w:rPr>
          <w:rFonts w:cs="Arial"/>
          <w:szCs w:val="19"/>
          <w:lang w:eastAsia="en-US"/>
        </w:rPr>
        <w:t>ierbij worden de ASL processen als leidraad gebruikt</w:t>
      </w:r>
      <w:r w:rsidR="00B31E38" w:rsidRPr="005A4269">
        <w:rPr>
          <w:rFonts w:cs="Arial"/>
          <w:szCs w:val="19"/>
          <w:lang w:eastAsia="en-US"/>
        </w:rPr>
        <w:t>&gt;</w:t>
      </w:r>
      <w:r w:rsidR="00A03B92" w:rsidRPr="005A4269">
        <w:rPr>
          <w:rFonts w:cs="Arial"/>
          <w:szCs w:val="19"/>
          <w:lang w:eastAsia="en-US"/>
        </w:rPr>
        <w:t>.</w:t>
      </w:r>
    </w:p>
    <w:p w14:paraId="686A3067" w14:textId="77777777" w:rsidR="00CB2C72" w:rsidRPr="00BB6A4D" w:rsidRDefault="00A03B92">
      <w:pPr>
        <w:rPr>
          <w:rFonts w:cs="Arial"/>
        </w:rPr>
      </w:pPr>
      <w:r w:rsidRPr="00BB6A4D">
        <w:rPr>
          <w:rFonts w:cs="Arial"/>
        </w:rPr>
        <w:t xml:space="preserve"> </w:t>
      </w:r>
    </w:p>
    <w:p w14:paraId="4CCFDE6C" w14:textId="77777777" w:rsidR="008E05BC" w:rsidRPr="00BB6A4D" w:rsidRDefault="008E05BC" w:rsidP="008E05BC">
      <w:pPr>
        <w:pStyle w:val="Kop2"/>
      </w:pPr>
      <w:bookmarkStart w:id="27" w:name="_Toc175752816"/>
      <w:r w:rsidRPr="00BB6A4D">
        <w:t>3.2 Openstelling</w:t>
      </w:r>
      <w:r w:rsidR="00315259" w:rsidRPr="00BB6A4D">
        <w:t>/Ondersteuning</w:t>
      </w:r>
      <w:bookmarkEnd w:id="27"/>
    </w:p>
    <w:p w14:paraId="5D94AA80" w14:textId="77777777" w:rsidR="00A03B92" w:rsidRPr="00BB6A4D" w:rsidRDefault="00A03B92" w:rsidP="005A4269">
      <w:pPr>
        <w:ind w:left="0"/>
        <w:rPr>
          <w:rFonts w:cs="Arial"/>
        </w:rPr>
      </w:pPr>
      <w:r w:rsidRPr="00BB6A4D">
        <w:rPr>
          <w:rFonts w:cs="Arial"/>
        </w:rPr>
        <w:t>Vanwege het overkoepelende karakter van de</w:t>
      </w:r>
      <w:r w:rsidR="00A20E89" w:rsidRPr="00BB6A4D">
        <w:rPr>
          <w:rFonts w:cs="Arial"/>
        </w:rPr>
        <w:t xml:space="preserve"> afspraken over de Openstelling-</w:t>
      </w:r>
      <w:r w:rsidR="004E392D" w:rsidRPr="00BB6A4D">
        <w:rPr>
          <w:rFonts w:cs="Arial"/>
        </w:rPr>
        <w:t xml:space="preserve">, </w:t>
      </w:r>
      <w:r w:rsidR="005B1E02">
        <w:rPr>
          <w:rFonts w:cs="Arial"/>
        </w:rPr>
        <w:t>Beheer en Onderhoud</w:t>
      </w:r>
      <w:r w:rsidR="00A20E89" w:rsidRPr="00BB6A4D">
        <w:rPr>
          <w:rFonts w:cs="Arial"/>
        </w:rPr>
        <w:t xml:space="preserve"> en </w:t>
      </w:r>
      <w:r w:rsidR="00B31E38" w:rsidRPr="00BB6A4D">
        <w:rPr>
          <w:rFonts w:cs="Arial"/>
        </w:rPr>
        <w:t>o</w:t>
      </w:r>
      <w:r w:rsidR="00A20E89" w:rsidRPr="00BB6A4D">
        <w:rPr>
          <w:rFonts w:cs="Arial"/>
        </w:rPr>
        <w:t xml:space="preserve">ndersteuningstijden </w:t>
      </w:r>
      <w:r w:rsidRPr="00BB6A4D">
        <w:rPr>
          <w:rFonts w:cs="Arial"/>
        </w:rPr>
        <w:t>worden deze als eerste behandeld.</w:t>
      </w:r>
    </w:p>
    <w:p w14:paraId="2B5DE577" w14:textId="77777777" w:rsidR="00CB2C72" w:rsidRPr="00BB6A4D" w:rsidRDefault="00CB2C72">
      <w:pPr>
        <w:rPr>
          <w:rFonts w:cs="Arial"/>
        </w:rPr>
      </w:pPr>
    </w:p>
    <w:p w14:paraId="4C38CE76" w14:textId="417F62CD" w:rsidR="00CB2C72" w:rsidRDefault="0087167C" w:rsidP="005A4269">
      <w:pPr>
        <w:ind w:left="0"/>
        <w:rPr>
          <w:rFonts w:cs="Arial"/>
          <w:snapToGrid w:val="0"/>
        </w:rPr>
      </w:pPr>
      <w:r>
        <w:rPr>
          <w:rFonts w:cs="Arial"/>
          <w:color w:val="FF0000"/>
        </w:rPr>
        <w:t>Opdrachtnemer</w:t>
      </w:r>
      <w:r w:rsidR="00CB2C72" w:rsidRPr="00BB6A4D">
        <w:rPr>
          <w:rFonts w:cs="Arial"/>
        </w:rPr>
        <w:t xml:space="preserve"> </w:t>
      </w:r>
      <w:r w:rsidR="00374037" w:rsidRPr="00BB6A4D">
        <w:rPr>
          <w:rFonts w:cs="Arial"/>
        </w:rPr>
        <w:t xml:space="preserve">levert aan </w:t>
      </w:r>
      <w:r w:rsidR="0034075D" w:rsidRPr="005B018F">
        <w:rPr>
          <w:rFonts w:cs="Arial"/>
          <w:color w:val="4F81BD" w:themeColor="accent1"/>
        </w:rPr>
        <w:t>Opdrachtgever</w:t>
      </w:r>
      <w:r w:rsidR="00374037" w:rsidRPr="005B018F">
        <w:rPr>
          <w:rFonts w:cs="Arial"/>
          <w:color w:val="4F81BD" w:themeColor="accent1"/>
        </w:rPr>
        <w:t xml:space="preserve"> </w:t>
      </w:r>
      <w:r w:rsidR="00CB2C72" w:rsidRPr="00BB6A4D">
        <w:rPr>
          <w:rFonts w:cs="Arial"/>
          <w:snapToGrid w:val="0"/>
        </w:rPr>
        <w:t xml:space="preserve">ondersteuning zowel binnen als buiten de Openstellingstijden </w:t>
      </w:r>
      <w:r w:rsidR="003C7D85" w:rsidRPr="00BB6A4D">
        <w:rPr>
          <w:rFonts w:cs="Arial"/>
          <w:snapToGrid w:val="0"/>
        </w:rPr>
        <w:t xml:space="preserve">zoals </w:t>
      </w:r>
      <w:r w:rsidR="005508E4" w:rsidRPr="00BB6A4D">
        <w:rPr>
          <w:rFonts w:cs="Arial"/>
          <w:snapToGrid w:val="0"/>
        </w:rPr>
        <w:t xml:space="preserve">hierna </w:t>
      </w:r>
      <w:r w:rsidR="003C7D85" w:rsidRPr="00BB6A4D">
        <w:rPr>
          <w:rFonts w:cs="Arial"/>
          <w:snapToGrid w:val="0"/>
        </w:rPr>
        <w:t>weergegeven</w:t>
      </w:r>
      <w:r w:rsidR="00E760A9">
        <w:rPr>
          <w:rFonts w:cs="Arial"/>
          <w:snapToGrid w:val="0"/>
        </w:rPr>
        <w:t>:</w:t>
      </w:r>
    </w:p>
    <w:p w14:paraId="5DC627A1" w14:textId="35A709DB" w:rsidR="00A03B92" w:rsidRDefault="00A03B92" w:rsidP="005508E4">
      <w:pPr>
        <w:ind w:hanging="72"/>
        <w:rPr>
          <w:rFonts w:cs="Arial"/>
          <w:b/>
          <w:snapToGrid w:val="0"/>
          <w:sz w:val="16"/>
          <w:szCs w:val="16"/>
        </w:rPr>
      </w:pPr>
    </w:p>
    <w:tbl>
      <w:tblPr>
        <w:tblW w:w="904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536"/>
        <w:gridCol w:w="2664"/>
      </w:tblGrid>
      <w:tr w:rsidR="00793CF8" w:rsidRPr="00BB6A4D" w14:paraId="1271A35F" w14:textId="77777777" w:rsidTr="007D550C">
        <w:tc>
          <w:tcPr>
            <w:tcW w:w="1843" w:type="dxa"/>
            <w:shd w:val="clear" w:color="auto" w:fill="auto"/>
          </w:tcPr>
          <w:p w14:paraId="15EB41CE" w14:textId="2261B63D" w:rsidR="00793CF8" w:rsidRPr="00BB6A4D" w:rsidRDefault="00793CF8" w:rsidP="008C4527">
            <w:pPr>
              <w:ind w:left="0"/>
              <w:rPr>
                <w:rFonts w:cs="Arial"/>
                <w:b/>
                <w:snapToGrid w:val="0"/>
              </w:rPr>
            </w:pPr>
            <w:bookmarkStart w:id="28" w:name="_Ref220167604"/>
            <w:bookmarkStart w:id="29" w:name="_Ref309808958"/>
            <w:bookmarkStart w:id="30" w:name="_Ref112661122"/>
            <w:bookmarkStart w:id="31" w:name="_Toc115858088"/>
            <w:bookmarkStart w:id="32" w:name="_Toc125370686"/>
            <w:r w:rsidRPr="00BB6A4D">
              <w:rPr>
                <w:rFonts w:cs="Arial"/>
                <w:b/>
                <w:snapToGrid w:val="0"/>
              </w:rPr>
              <w:t>PI</w:t>
            </w:r>
          </w:p>
        </w:tc>
        <w:tc>
          <w:tcPr>
            <w:tcW w:w="4536" w:type="dxa"/>
            <w:shd w:val="clear" w:color="auto" w:fill="auto"/>
          </w:tcPr>
          <w:p w14:paraId="7D48280A" w14:textId="77777777" w:rsidR="00793CF8" w:rsidRPr="00BB6A4D" w:rsidRDefault="00793CF8" w:rsidP="008C4527">
            <w:pPr>
              <w:ind w:left="0"/>
              <w:rPr>
                <w:rFonts w:cs="Arial"/>
                <w:b/>
                <w:snapToGrid w:val="0"/>
              </w:rPr>
            </w:pPr>
            <w:r w:rsidRPr="00BB6A4D">
              <w:rPr>
                <w:rFonts w:cs="Arial"/>
                <w:b/>
                <w:snapToGrid w:val="0"/>
              </w:rPr>
              <w:t>Omschrijving indicator en meetmethodiek</w:t>
            </w:r>
          </w:p>
        </w:tc>
        <w:tc>
          <w:tcPr>
            <w:tcW w:w="2664" w:type="dxa"/>
            <w:shd w:val="clear" w:color="auto" w:fill="auto"/>
          </w:tcPr>
          <w:p w14:paraId="54350E47" w14:textId="77777777" w:rsidR="00793CF8" w:rsidRPr="00BB6A4D" w:rsidRDefault="00793CF8" w:rsidP="008C4527">
            <w:pPr>
              <w:ind w:left="0"/>
              <w:rPr>
                <w:rFonts w:cs="Arial"/>
                <w:b/>
                <w:snapToGrid w:val="0"/>
              </w:rPr>
            </w:pPr>
            <w:r w:rsidRPr="00BB6A4D">
              <w:rPr>
                <w:rFonts w:cs="Arial"/>
                <w:b/>
                <w:snapToGrid w:val="0"/>
              </w:rPr>
              <w:t>Norm</w:t>
            </w:r>
          </w:p>
        </w:tc>
      </w:tr>
      <w:tr w:rsidR="00793CF8" w:rsidRPr="00BB6A4D" w14:paraId="46A4AF98" w14:textId="77777777" w:rsidTr="007D550C">
        <w:trPr>
          <w:trHeight w:val="223"/>
        </w:trPr>
        <w:tc>
          <w:tcPr>
            <w:tcW w:w="1843" w:type="dxa"/>
            <w:vMerge w:val="restart"/>
            <w:shd w:val="clear" w:color="auto" w:fill="auto"/>
          </w:tcPr>
          <w:p w14:paraId="2C95245E" w14:textId="3A326A28" w:rsidR="00793CF8" w:rsidRPr="00BB6A4D" w:rsidRDefault="00793CF8" w:rsidP="008C4527">
            <w:pPr>
              <w:ind w:left="0"/>
              <w:rPr>
                <w:rFonts w:cs="Arial"/>
                <w:snapToGrid w:val="0"/>
              </w:rPr>
            </w:pPr>
            <w:r w:rsidRPr="00BB6A4D">
              <w:rPr>
                <w:rFonts w:cs="Arial"/>
                <w:snapToGrid w:val="0"/>
              </w:rPr>
              <w:t xml:space="preserve">Openstellingstijd Helpdesk </w:t>
            </w:r>
            <w:r w:rsidR="0087167C">
              <w:rPr>
                <w:rFonts w:cs="Arial"/>
                <w:snapToGrid w:val="0"/>
                <w:color w:val="FF0000"/>
              </w:rPr>
              <w:t>Opdrachtnemer</w:t>
            </w:r>
          </w:p>
        </w:tc>
        <w:tc>
          <w:tcPr>
            <w:tcW w:w="4536" w:type="dxa"/>
            <w:shd w:val="clear" w:color="auto" w:fill="auto"/>
          </w:tcPr>
          <w:p w14:paraId="70A0EE1B" w14:textId="3766EE18" w:rsidR="00793CF8" w:rsidRPr="00BB6A4D" w:rsidRDefault="00793CF8" w:rsidP="008C4527">
            <w:pPr>
              <w:ind w:left="0"/>
              <w:rPr>
                <w:rFonts w:cs="Arial"/>
                <w:snapToGrid w:val="0"/>
              </w:rPr>
            </w:pPr>
            <w:r>
              <w:rPr>
                <w:rFonts w:cs="Arial"/>
                <w:snapToGrid w:val="0"/>
              </w:rPr>
              <w:t>Reguliere o</w:t>
            </w:r>
            <w:r w:rsidRPr="00BB6A4D">
              <w:rPr>
                <w:rFonts w:cs="Arial"/>
                <w:snapToGrid w:val="0"/>
              </w:rPr>
              <w:t xml:space="preserve">peningstijd Helpdesk </w:t>
            </w:r>
            <w:r w:rsidR="0087167C">
              <w:rPr>
                <w:rFonts w:cs="Arial"/>
                <w:snapToGrid w:val="0"/>
                <w:color w:val="FF0000"/>
              </w:rPr>
              <w:t>Opdrachtnemer</w:t>
            </w:r>
          </w:p>
        </w:tc>
        <w:tc>
          <w:tcPr>
            <w:tcW w:w="2664" w:type="dxa"/>
            <w:shd w:val="clear" w:color="auto" w:fill="auto"/>
          </w:tcPr>
          <w:p w14:paraId="68DB7858" w14:textId="7F648FD2" w:rsidR="00793CF8" w:rsidRPr="00BB6A4D" w:rsidRDefault="00793CF8" w:rsidP="008C4527">
            <w:pPr>
              <w:ind w:left="0"/>
              <w:rPr>
                <w:rFonts w:cs="Arial"/>
                <w:snapToGrid w:val="0"/>
              </w:rPr>
            </w:pPr>
            <w:r w:rsidRPr="00BB6A4D">
              <w:rPr>
                <w:rFonts w:cs="Arial"/>
                <w:snapToGrid w:val="0"/>
              </w:rPr>
              <w:t xml:space="preserve">Op Werkdagen: 7:00 – </w:t>
            </w:r>
            <w:r w:rsidR="0002551B">
              <w:rPr>
                <w:rFonts w:cs="Arial"/>
                <w:snapToGrid w:val="0"/>
              </w:rPr>
              <w:t>1</w:t>
            </w:r>
            <w:r w:rsidR="005A4269">
              <w:rPr>
                <w:rFonts w:cs="Arial"/>
                <w:snapToGrid w:val="0"/>
              </w:rPr>
              <w:t>9</w:t>
            </w:r>
            <w:r w:rsidRPr="00BB6A4D">
              <w:rPr>
                <w:rFonts w:cs="Arial"/>
                <w:snapToGrid w:val="0"/>
              </w:rPr>
              <w:t>:00 uur Nederlandse tijd</w:t>
            </w:r>
          </w:p>
        </w:tc>
      </w:tr>
      <w:tr w:rsidR="00793CF8" w:rsidRPr="00BB6A4D" w14:paraId="56D17D97" w14:textId="77777777" w:rsidTr="007D550C">
        <w:tc>
          <w:tcPr>
            <w:tcW w:w="1843" w:type="dxa"/>
            <w:vMerge/>
            <w:shd w:val="clear" w:color="auto" w:fill="auto"/>
          </w:tcPr>
          <w:p w14:paraId="36F13C13" w14:textId="77777777" w:rsidR="00793CF8" w:rsidRPr="00BB6A4D" w:rsidRDefault="00793CF8" w:rsidP="008C4527">
            <w:pPr>
              <w:ind w:left="0"/>
              <w:rPr>
                <w:rFonts w:cs="Arial"/>
                <w:snapToGrid w:val="0"/>
              </w:rPr>
            </w:pPr>
          </w:p>
        </w:tc>
        <w:tc>
          <w:tcPr>
            <w:tcW w:w="4536" w:type="dxa"/>
            <w:shd w:val="clear" w:color="auto" w:fill="auto"/>
          </w:tcPr>
          <w:p w14:paraId="5F9A8748" w14:textId="3D7EE41C" w:rsidR="00793CF8" w:rsidRPr="00BB6A4D" w:rsidRDefault="00793CF8" w:rsidP="008C4527">
            <w:pPr>
              <w:ind w:left="0"/>
              <w:rPr>
                <w:rFonts w:cs="Arial"/>
                <w:snapToGrid w:val="0"/>
              </w:rPr>
            </w:pPr>
            <w:r w:rsidRPr="00BB6A4D">
              <w:rPr>
                <w:rFonts w:cs="Arial"/>
                <w:snapToGrid w:val="0"/>
              </w:rPr>
              <w:t xml:space="preserve">Openingstijd Helpdesk </w:t>
            </w:r>
            <w:r w:rsidR="0087167C">
              <w:rPr>
                <w:rFonts w:cs="Arial"/>
                <w:snapToGrid w:val="0"/>
                <w:color w:val="FF0000"/>
              </w:rPr>
              <w:t>Opdrachtnemer</w:t>
            </w:r>
            <w:r w:rsidRPr="00BB6A4D">
              <w:rPr>
                <w:rFonts w:cs="Arial"/>
                <w:snapToGrid w:val="0"/>
              </w:rPr>
              <w:t xml:space="preserve"> voor melden </w:t>
            </w:r>
            <w:proofErr w:type="spellStart"/>
            <w:r w:rsidRPr="00BB6A4D">
              <w:rPr>
                <w:rFonts w:cs="Arial"/>
                <w:snapToGrid w:val="0"/>
              </w:rPr>
              <w:t>Prio</w:t>
            </w:r>
            <w:proofErr w:type="spellEnd"/>
            <w:r w:rsidRPr="00BB6A4D">
              <w:rPr>
                <w:rFonts w:cs="Arial"/>
                <w:snapToGrid w:val="0"/>
              </w:rPr>
              <w:t xml:space="preserve"> 1</w:t>
            </w:r>
            <w:r>
              <w:rPr>
                <w:rFonts w:cs="Arial"/>
                <w:snapToGrid w:val="0"/>
              </w:rPr>
              <w:t xml:space="preserve"> en Beveiligings</w:t>
            </w:r>
            <w:r w:rsidR="00C11D3F">
              <w:rPr>
                <w:rFonts w:cs="Arial"/>
                <w:snapToGrid w:val="0"/>
              </w:rPr>
              <w:t>i</w:t>
            </w:r>
            <w:r w:rsidR="00912A3D">
              <w:rPr>
                <w:rFonts w:cs="Arial"/>
                <w:snapToGrid w:val="0"/>
              </w:rPr>
              <w:t>ncident</w:t>
            </w:r>
            <w:r w:rsidRPr="00BB6A4D">
              <w:rPr>
                <w:rFonts w:cs="Arial"/>
                <w:snapToGrid w:val="0"/>
              </w:rPr>
              <w:t>en (zie Tabel Prioriteiten en verder)</w:t>
            </w:r>
          </w:p>
        </w:tc>
        <w:tc>
          <w:tcPr>
            <w:tcW w:w="2664" w:type="dxa"/>
            <w:shd w:val="clear" w:color="auto" w:fill="auto"/>
          </w:tcPr>
          <w:p w14:paraId="4644C1F4" w14:textId="77777777" w:rsidR="00793CF8" w:rsidRPr="00BB6A4D" w:rsidRDefault="00793CF8" w:rsidP="008C4527">
            <w:pPr>
              <w:ind w:left="0"/>
              <w:rPr>
                <w:rFonts w:cs="Arial"/>
                <w:snapToGrid w:val="0"/>
              </w:rPr>
            </w:pPr>
            <w:r>
              <w:rPr>
                <w:rFonts w:cs="Arial"/>
                <w:snapToGrid w:val="0"/>
              </w:rPr>
              <w:t>Buiten reguliere o</w:t>
            </w:r>
            <w:r w:rsidRPr="00BB6A4D">
              <w:rPr>
                <w:rFonts w:cs="Arial"/>
                <w:snapToGrid w:val="0"/>
              </w:rPr>
              <w:t>peningstijd</w:t>
            </w:r>
            <w:r>
              <w:rPr>
                <w:rFonts w:cs="Arial"/>
                <w:snapToGrid w:val="0"/>
              </w:rPr>
              <w:t>, in weekenden en op Feestdagen: 7*24 uur, 365 dagen per jaar.</w:t>
            </w:r>
          </w:p>
        </w:tc>
      </w:tr>
      <w:tr w:rsidR="00793CF8" w:rsidRPr="00BB6A4D" w14:paraId="18B4364E" w14:textId="77777777" w:rsidTr="007D550C">
        <w:tc>
          <w:tcPr>
            <w:tcW w:w="1843" w:type="dxa"/>
            <w:vMerge w:val="restart"/>
            <w:shd w:val="clear" w:color="auto" w:fill="auto"/>
          </w:tcPr>
          <w:p w14:paraId="3DCBDC6D" w14:textId="77777777" w:rsidR="00793CF8" w:rsidRPr="00BB6A4D" w:rsidRDefault="00793CF8" w:rsidP="008C4527">
            <w:pPr>
              <w:ind w:left="0"/>
              <w:rPr>
                <w:rFonts w:cs="Arial"/>
                <w:snapToGrid w:val="0"/>
              </w:rPr>
            </w:pPr>
            <w:r w:rsidRPr="00BB6A4D">
              <w:rPr>
                <w:rFonts w:cs="Arial"/>
                <w:snapToGrid w:val="0"/>
              </w:rPr>
              <w:t xml:space="preserve">Service </w:t>
            </w:r>
            <w:proofErr w:type="spellStart"/>
            <w:r w:rsidRPr="00BB6A4D">
              <w:rPr>
                <w:rFonts w:cs="Arial"/>
                <w:snapToGrid w:val="0"/>
              </w:rPr>
              <w:t>Window</w:t>
            </w:r>
            <w:proofErr w:type="spellEnd"/>
          </w:p>
        </w:tc>
        <w:tc>
          <w:tcPr>
            <w:tcW w:w="4536" w:type="dxa"/>
            <w:shd w:val="clear" w:color="auto" w:fill="auto"/>
          </w:tcPr>
          <w:p w14:paraId="50D421E1" w14:textId="44F4FC2E" w:rsidR="00793CF8" w:rsidRPr="00BB6A4D" w:rsidRDefault="00793CF8" w:rsidP="008C4527">
            <w:pPr>
              <w:ind w:left="0"/>
              <w:rPr>
                <w:rFonts w:cs="Arial"/>
                <w:snapToGrid w:val="0"/>
              </w:rPr>
            </w:pPr>
            <w:r w:rsidRPr="00BB6A4D">
              <w:rPr>
                <w:rFonts w:cs="Arial"/>
                <w:snapToGrid w:val="0"/>
              </w:rPr>
              <w:t xml:space="preserve">Reguliere uren waarin door </w:t>
            </w:r>
            <w:r w:rsidR="0087167C">
              <w:rPr>
                <w:rFonts w:cs="Arial"/>
                <w:snapToGrid w:val="0"/>
                <w:color w:val="FF0000"/>
              </w:rPr>
              <w:t>Opdrachtnemer</w:t>
            </w:r>
            <w:r w:rsidRPr="00BB6A4D">
              <w:rPr>
                <w:rFonts w:cs="Arial"/>
                <w:snapToGrid w:val="0"/>
              </w:rPr>
              <w:t xml:space="preserve"> Ondersteuning wordt geleverd (</w:t>
            </w:r>
            <w:r w:rsidR="00957CF9">
              <w:rPr>
                <w:rFonts w:cs="Arial"/>
                <w:snapToGrid w:val="0"/>
              </w:rPr>
              <w:t>s</w:t>
            </w:r>
            <w:r w:rsidRPr="00BB6A4D">
              <w:rPr>
                <w:rFonts w:cs="Arial"/>
                <w:snapToGrid w:val="0"/>
              </w:rPr>
              <w:t>ervice</w:t>
            </w:r>
            <w:r w:rsidR="005B018F">
              <w:rPr>
                <w:rFonts w:cs="Arial"/>
                <w:snapToGrid w:val="0"/>
              </w:rPr>
              <w:t xml:space="preserve"> </w:t>
            </w:r>
            <w:r w:rsidRPr="00BB6A4D">
              <w:rPr>
                <w:rFonts w:cs="Arial"/>
                <w:snapToGrid w:val="0"/>
              </w:rPr>
              <w:t>uren)</w:t>
            </w:r>
          </w:p>
        </w:tc>
        <w:tc>
          <w:tcPr>
            <w:tcW w:w="2664" w:type="dxa"/>
            <w:shd w:val="clear" w:color="auto" w:fill="auto"/>
          </w:tcPr>
          <w:p w14:paraId="18D75A69" w14:textId="606CE408" w:rsidR="00793CF8" w:rsidRPr="00BB6A4D" w:rsidRDefault="00793CF8" w:rsidP="008C4527">
            <w:pPr>
              <w:ind w:left="0"/>
              <w:rPr>
                <w:rFonts w:cs="Arial"/>
                <w:snapToGrid w:val="0"/>
              </w:rPr>
            </w:pPr>
            <w:r w:rsidRPr="00BB6A4D">
              <w:rPr>
                <w:rFonts w:cs="Arial"/>
                <w:snapToGrid w:val="0"/>
              </w:rPr>
              <w:t xml:space="preserve">Op Werkdagen: 7:00 – </w:t>
            </w:r>
            <w:r w:rsidR="0002551B">
              <w:rPr>
                <w:rFonts w:cs="Arial"/>
                <w:snapToGrid w:val="0"/>
              </w:rPr>
              <w:t>1</w:t>
            </w:r>
            <w:r w:rsidR="00002CF1">
              <w:rPr>
                <w:rFonts w:cs="Arial"/>
                <w:snapToGrid w:val="0"/>
              </w:rPr>
              <w:t>9</w:t>
            </w:r>
            <w:r w:rsidRPr="00BB6A4D">
              <w:rPr>
                <w:rFonts w:cs="Arial"/>
                <w:snapToGrid w:val="0"/>
              </w:rPr>
              <w:t>:00 uur</w:t>
            </w:r>
            <w:r w:rsidR="007D550C">
              <w:rPr>
                <w:rFonts w:cs="Arial"/>
                <w:snapToGrid w:val="0"/>
              </w:rPr>
              <w:t xml:space="preserve"> </w:t>
            </w:r>
            <w:r w:rsidRPr="00BB6A4D">
              <w:rPr>
                <w:rFonts w:cs="Arial"/>
                <w:snapToGrid w:val="0"/>
              </w:rPr>
              <w:t>Nederlandse tijd</w:t>
            </w:r>
          </w:p>
        </w:tc>
      </w:tr>
      <w:tr w:rsidR="00793CF8" w:rsidRPr="00BB6A4D" w14:paraId="55B2EC59" w14:textId="77777777" w:rsidTr="007D550C">
        <w:tc>
          <w:tcPr>
            <w:tcW w:w="1843" w:type="dxa"/>
            <w:vMerge/>
            <w:shd w:val="clear" w:color="auto" w:fill="auto"/>
          </w:tcPr>
          <w:p w14:paraId="5493FEBD" w14:textId="77777777" w:rsidR="00793CF8" w:rsidRPr="00BB6A4D" w:rsidRDefault="00793CF8" w:rsidP="008C4527">
            <w:pPr>
              <w:ind w:left="0"/>
              <w:rPr>
                <w:rFonts w:cs="Arial"/>
                <w:snapToGrid w:val="0"/>
              </w:rPr>
            </w:pPr>
          </w:p>
        </w:tc>
        <w:tc>
          <w:tcPr>
            <w:tcW w:w="4536" w:type="dxa"/>
            <w:shd w:val="clear" w:color="auto" w:fill="auto"/>
          </w:tcPr>
          <w:p w14:paraId="4CA07F89" w14:textId="6AEE7670" w:rsidR="00793CF8" w:rsidRPr="00BB6A4D" w:rsidRDefault="00793CF8" w:rsidP="008C4527">
            <w:pPr>
              <w:ind w:left="0"/>
              <w:rPr>
                <w:rFonts w:cs="Arial"/>
                <w:snapToGrid w:val="0"/>
              </w:rPr>
            </w:pPr>
            <w:r w:rsidRPr="00BB6A4D">
              <w:rPr>
                <w:rFonts w:cs="Arial"/>
                <w:snapToGrid w:val="0"/>
              </w:rPr>
              <w:t xml:space="preserve">uren waarin door </w:t>
            </w:r>
            <w:r w:rsidR="0087167C">
              <w:rPr>
                <w:rFonts w:cs="Arial"/>
                <w:snapToGrid w:val="0"/>
                <w:color w:val="FF0000"/>
              </w:rPr>
              <w:t>Opdrachtnemer</w:t>
            </w:r>
            <w:r w:rsidRPr="00BB6A4D">
              <w:rPr>
                <w:rFonts w:cs="Arial"/>
                <w:snapToGrid w:val="0"/>
              </w:rPr>
              <w:t xml:space="preserve"> voor </w:t>
            </w:r>
            <w:proofErr w:type="spellStart"/>
            <w:r w:rsidRPr="00BB6A4D">
              <w:rPr>
                <w:rFonts w:cs="Arial"/>
                <w:snapToGrid w:val="0"/>
              </w:rPr>
              <w:t>Prio</w:t>
            </w:r>
            <w:proofErr w:type="spellEnd"/>
            <w:r w:rsidRPr="00BB6A4D">
              <w:rPr>
                <w:rFonts w:cs="Arial"/>
                <w:snapToGrid w:val="0"/>
              </w:rPr>
              <w:t xml:space="preserve"> 1 </w:t>
            </w:r>
            <w:r w:rsidR="00C11D3F">
              <w:rPr>
                <w:rFonts w:cs="Arial"/>
                <w:snapToGrid w:val="0"/>
              </w:rPr>
              <w:t>V</w:t>
            </w:r>
            <w:r w:rsidRPr="00BB6A4D">
              <w:rPr>
                <w:rFonts w:cs="Arial"/>
                <w:snapToGrid w:val="0"/>
              </w:rPr>
              <w:t xml:space="preserve">erstoringen (zie Tabel </w:t>
            </w:r>
            <w:r w:rsidR="001F41C7">
              <w:rPr>
                <w:rFonts w:cs="Arial"/>
                <w:snapToGrid w:val="0"/>
              </w:rPr>
              <w:t>3.3. en 3.4)</w:t>
            </w:r>
            <w:r w:rsidRPr="00BB6A4D">
              <w:rPr>
                <w:rFonts w:cs="Arial"/>
                <w:snapToGrid w:val="0"/>
              </w:rPr>
              <w:t xml:space="preserve"> ondersteuning wordt geleverd</w:t>
            </w:r>
          </w:p>
        </w:tc>
        <w:tc>
          <w:tcPr>
            <w:tcW w:w="2664" w:type="dxa"/>
            <w:shd w:val="clear" w:color="auto" w:fill="auto"/>
          </w:tcPr>
          <w:p w14:paraId="444993AB" w14:textId="77777777" w:rsidR="00793CF8" w:rsidRPr="00BB6A4D" w:rsidRDefault="00793CF8" w:rsidP="008C4527">
            <w:pPr>
              <w:ind w:left="0"/>
              <w:rPr>
                <w:rFonts w:cs="Arial"/>
                <w:snapToGrid w:val="0"/>
              </w:rPr>
            </w:pPr>
            <w:r>
              <w:rPr>
                <w:rFonts w:cs="Arial"/>
                <w:snapToGrid w:val="0"/>
              </w:rPr>
              <w:t>Buiten reguliere o</w:t>
            </w:r>
            <w:r w:rsidRPr="00BB6A4D">
              <w:rPr>
                <w:rFonts w:cs="Arial"/>
                <w:snapToGrid w:val="0"/>
              </w:rPr>
              <w:t>peningstijd</w:t>
            </w:r>
            <w:r>
              <w:rPr>
                <w:rFonts w:cs="Arial"/>
                <w:snapToGrid w:val="0"/>
              </w:rPr>
              <w:t>, in weekenden en op Feestdagen: 7*24 uur, 365 dagen per jaar.</w:t>
            </w:r>
          </w:p>
        </w:tc>
      </w:tr>
      <w:tr w:rsidR="00793CF8" w:rsidRPr="00BB6A4D" w14:paraId="2920D19F" w14:textId="77777777" w:rsidTr="007D550C">
        <w:tc>
          <w:tcPr>
            <w:tcW w:w="1843" w:type="dxa"/>
            <w:shd w:val="clear" w:color="auto" w:fill="auto"/>
          </w:tcPr>
          <w:p w14:paraId="4C21FB62" w14:textId="2550C04F" w:rsidR="00793CF8" w:rsidRPr="00BB6A4D" w:rsidRDefault="007E502A" w:rsidP="008C4527">
            <w:pPr>
              <w:ind w:left="0"/>
              <w:rPr>
                <w:rFonts w:cs="Arial"/>
                <w:snapToGrid w:val="0"/>
              </w:rPr>
            </w:pPr>
            <w:r>
              <w:rPr>
                <w:rFonts w:cs="Arial"/>
                <w:snapToGrid w:val="0"/>
              </w:rPr>
              <w:t>Extra Openstelling</w:t>
            </w:r>
          </w:p>
        </w:tc>
        <w:tc>
          <w:tcPr>
            <w:tcW w:w="4536" w:type="dxa"/>
            <w:shd w:val="clear" w:color="auto" w:fill="auto"/>
          </w:tcPr>
          <w:p w14:paraId="4EB5AB67" w14:textId="1C4BD025" w:rsidR="00793CF8" w:rsidRPr="00BB6A4D" w:rsidRDefault="00793CF8" w:rsidP="008C4527">
            <w:pPr>
              <w:ind w:left="0"/>
              <w:rPr>
                <w:rFonts w:cs="Arial"/>
                <w:snapToGrid w:val="0"/>
              </w:rPr>
            </w:pPr>
            <w:r w:rsidRPr="00BB6A4D">
              <w:rPr>
                <w:rFonts w:cs="Arial"/>
                <w:snapToGrid w:val="0"/>
              </w:rPr>
              <w:t xml:space="preserve">Extra Openstelling Helpdesk </w:t>
            </w:r>
            <w:r w:rsidR="0087167C">
              <w:rPr>
                <w:rFonts w:cs="Arial"/>
                <w:snapToGrid w:val="0"/>
                <w:color w:val="FF0000"/>
              </w:rPr>
              <w:t>Opdrachtnemer</w:t>
            </w:r>
            <w:r w:rsidRPr="00BB6A4D">
              <w:rPr>
                <w:rFonts w:cs="Arial"/>
                <w:snapToGrid w:val="0"/>
                <w:color w:val="FF0000"/>
              </w:rPr>
              <w:t xml:space="preserve"> </w:t>
            </w:r>
            <w:r w:rsidRPr="00BB6A4D">
              <w:rPr>
                <w:rFonts w:cs="Arial"/>
                <w:snapToGrid w:val="0"/>
              </w:rPr>
              <w:t>en/of Ondersteuning t.b.v. bijv. implementaties</w:t>
            </w:r>
          </w:p>
        </w:tc>
        <w:tc>
          <w:tcPr>
            <w:tcW w:w="2664" w:type="dxa"/>
            <w:shd w:val="clear" w:color="auto" w:fill="auto"/>
          </w:tcPr>
          <w:p w14:paraId="2A7D6F3A" w14:textId="310AB0E4" w:rsidR="00793CF8" w:rsidRPr="00BB6A4D" w:rsidRDefault="001F41C7" w:rsidP="008C4527">
            <w:pPr>
              <w:ind w:left="0"/>
              <w:rPr>
                <w:rFonts w:cs="Arial"/>
                <w:snapToGrid w:val="0"/>
              </w:rPr>
            </w:pPr>
            <w:r>
              <w:rPr>
                <w:rFonts w:cs="Arial"/>
                <w:snapToGrid w:val="0"/>
              </w:rPr>
              <w:t>5 Werkdagen na aanvraag. (</w:t>
            </w:r>
            <w:r w:rsidR="00793CF8" w:rsidRPr="00BB6A4D">
              <w:rPr>
                <w:rFonts w:cs="Arial"/>
                <w:snapToGrid w:val="0"/>
              </w:rPr>
              <w:t>uiterlijk 5 Werkdagen voor aanvang schriftelijk aangevraagd</w:t>
            </w:r>
            <w:r>
              <w:rPr>
                <w:rFonts w:cs="Arial"/>
                <w:snapToGrid w:val="0"/>
              </w:rPr>
              <w:t>)</w:t>
            </w:r>
          </w:p>
        </w:tc>
      </w:tr>
      <w:tr w:rsidR="00793CF8" w:rsidRPr="00BB6A4D" w14:paraId="380B2047" w14:textId="77777777" w:rsidTr="007D550C">
        <w:tc>
          <w:tcPr>
            <w:tcW w:w="1843" w:type="dxa"/>
            <w:vMerge w:val="restart"/>
            <w:shd w:val="clear" w:color="auto" w:fill="auto"/>
          </w:tcPr>
          <w:p w14:paraId="6B169A86" w14:textId="5A6BDF1D" w:rsidR="00793CF8" w:rsidRPr="00BB6A4D" w:rsidRDefault="007D550C" w:rsidP="008C4527">
            <w:pPr>
              <w:ind w:left="0"/>
              <w:rPr>
                <w:rFonts w:cs="Arial"/>
                <w:snapToGrid w:val="0"/>
              </w:rPr>
            </w:pPr>
            <w:r>
              <w:rPr>
                <w:rFonts w:cs="Arial"/>
                <w:snapToGrid w:val="0"/>
              </w:rPr>
              <w:t>Beschikbaarheid</w:t>
            </w:r>
          </w:p>
        </w:tc>
        <w:tc>
          <w:tcPr>
            <w:tcW w:w="4536" w:type="dxa"/>
            <w:shd w:val="clear" w:color="auto" w:fill="auto"/>
          </w:tcPr>
          <w:p w14:paraId="5D32F7BF" w14:textId="272F8841" w:rsidR="00793CF8" w:rsidRPr="00BB6A4D" w:rsidRDefault="00793CF8" w:rsidP="008C4527">
            <w:pPr>
              <w:ind w:left="0"/>
              <w:rPr>
                <w:rFonts w:cs="Arial"/>
                <w:snapToGrid w:val="0"/>
              </w:rPr>
            </w:pPr>
            <w:r w:rsidRPr="007D550C">
              <w:rPr>
                <w:rFonts w:cs="Arial"/>
                <w:snapToGrid w:val="0"/>
              </w:rPr>
              <w:t xml:space="preserve">Tijdvak waarbinnen de </w:t>
            </w:r>
            <w:r w:rsidR="00C11D3F" w:rsidRPr="007D550C">
              <w:rPr>
                <w:rFonts w:cs="Arial"/>
                <w:snapToGrid w:val="0"/>
              </w:rPr>
              <w:t xml:space="preserve">DSP Oplossing </w:t>
            </w:r>
            <w:r w:rsidRPr="007D550C">
              <w:rPr>
                <w:rFonts w:cs="Arial"/>
                <w:snapToGrid w:val="0"/>
              </w:rPr>
              <w:t xml:space="preserve">beschikbaar </w:t>
            </w:r>
            <w:r w:rsidR="00C11D3F" w:rsidRPr="007D550C">
              <w:rPr>
                <w:rFonts w:cs="Arial"/>
                <w:snapToGrid w:val="0"/>
              </w:rPr>
              <w:t>is</w:t>
            </w:r>
            <w:r w:rsidRPr="007D550C">
              <w:rPr>
                <w:rFonts w:cs="Arial"/>
                <w:snapToGrid w:val="0"/>
              </w:rPr>
              <w:t xml:space="preserve"> voor gebruik</w:t>
            </w:r>
          </w:p>
        </w:tc>
        <w:tc>
          <w:tcPr>
            <w:tcW w:w="2664" w:type="dxa"/>
            <w:shd w:val="clear" w:color="auto" w:fill="auto"/>
          </w:tcPr>
          <w:p w14:paraId="075737FA" w14:textId="04C5318F" w:rsidR="00793CF8" w:rsidRPr="00BB6A4D" w:rsidRDefault="007D550C" w:rsidP="008C4527">
            <w:pPr>
              <w:ind w:left="0"/>
              <w:rPr>
                <w:rFonts w:cs="Arial"/>
                <w:snapToGrid w:val="0"/>
              </w:rPr>
            </w:pPr>
            <w:r w:rsidRPr="007D550C">
              <w:rPr>
                <w:rFonts w:cs="Arial"/>
                <w:snapToGrid w:val="0"/>
              </w:rPr>
              <w:t>7</w:t>
            </w:r>
            <w:r w:rsidR="001F41C7">
              <w:rPr>
                <w:rFonts w:cs="Arial"/>
                <w:snapToGrid w:val="0"/>
              </w:rPr>
              <w:t>*</w:t>
            </w:r>
            <w:r w:rsidRPr="007D550C">
              <w:rPr>
                <w:rFonts w:cs="Arial"/>
                <w:snapToGrid w:val="0"/>
              </w:rPr>
              <w:t>24</w:t>
            </w:r>
            <w:r w:rsidR="001F41C7">
              <w:rPr>
                <w:rFonts w:cs="Arial"/>
                <w:snapToGrid w:val="0"/>
              </w:rPr>
              <w:t xml:space="preserve"> uur </w:t>
            </w:r>
            <w:r w:rsidRPr="007D550C">
              <w:rPr>
                <w:rFonts w:cs="Arial"/>
                <w:snapToGrid w:val="0"/>
              </w:rPr>
              <w:t xml:space="preserve">365 </w:t>
            </w:r>
            <w:r w:rsidR="001F41C7">
              <w:rPr>
                <w:rFonts w:cs="Arial"/>
                <w:snapToGrid w:val="0"/>
              </w:rPr>
              <w:t xml:space="preserve">dagen per jaar </w:t>
            </w:r>
            <w:r>
              <w:rPr>
                <w:rFonts w:cs="Arial"/>
                <w:snapToGrid w:val="0"/>
              </w:rPr>
              <w:t>met een service level van 99,9%</w:t>
            </w:r>
          </w:p>
        </w:tc>
      </w:tr>
      <w:tr w:rsidR="00793CF8" w:rsidRPr="00BB6A4D" w14:paraId="21F5C9A2" w14:textId="77777777" w:rsidTr="007D550C">
        <w:tc>
          <w:tcPr>
            <w:tcW w:w="1843" w:type="dxa"/>
            <w:vMerge/>
            <w:shd w:val="clear" w:color="auto" w:fill="auto"/>
          </w:tcPr>
          <w:p w14:paraId="1DE20EF3" w14:textId="77777777" w:rsidR="00793CF8" w:rsidRPr="00BB6A4D" w:rsidRDefault="00793CF8" w:rsidP="008C4527">
            <w:pPr>
              <w:ind w:left="0"/>
              <w:rPr>
                <w:rFonts w:cs="Arial"/>
                <w:snapToGrid w:val="0"/>
                <w:highlight w:val="yellow"/>
              </w:rPr>
            </w:pPr>
          </w:p>
        </w:tc>
        <w:tc>
          <w:tcPr>
            <w:tcW w:w="4536" w:type="dxa"/>
            <w:shd w:val="clear" w:color="auto" w:fill="auto"/>
          </w:tcPr>
          <w:p w14:paraId="04643AE0" w14:textId="77777777" w:rsidR="00793CF8" w:rsidRPr="00BB6A4D" w:rsidRDefault="00793CF8" w:rsidP="008C4527">
            <w:pPr>
              <w:suppressAutoHyphens w:val="0"/>
              <w:spacing w:line="240" w:lineRule="auto"/>
              <w:ind w:left="0"/>
              <w:rPr>
                <w:rFonts w:cs="Arial"/>
                <w:snapToGrid w:val="0"/>
              </w:rPr>
            </w:pPr>
            <w:r w:rsidRPr="00BB6A4D">
              <w:rPr>
                <w:rFonts w:cs="Arial"/>
                <w:b/>
                <w:snapToGrid w:val="0"/>
              </w:rPr>
              <w:t>Gepland</w:t>
            </w:r>
            <w:r>
              <w:rPr>
                <w:rFonts w:cs="Arial"/>
                <w:b/>
                <w:snapToGrid w:val="0"/>
              </w:rPr>
              <w:t>e niet-beschikbaarheid</w:t>
            </w:r>
            <w:r w:rsidRPr="00BB6A4D">
              <w:rPr>
                <w:rFonts w:cs="Arial"/>
                <w:snapToGrid w:val="0"/>
              </w:rPr>
              <w:t xml:space="preserve"> </w:t>
            </w:r>
          </w:p>
          <w:p w14:paraId="14335881" w14:textId="52DF1D64" w:rsidR="00793CF8" w:rsidRPr="00BB6A4D" w:rsidRDefault="00793CF8" w:rsidP="008C4527">
            <w:pPr>
              <w:suppressAutoHyphens w:val="0"/>
              <w:spacing w:line="240" w:lineRule="auto"/>
              <w:ind w:left="0"/>
              <w:rPr>
                <w:rFonts w:cs="Arial"/>
                <w:snapToGrid w:val="0"/>
              </w:rPr>
            </w:pPr>
            <w:r w:rsidRPr="00BB6A4D">
              <w:rPr>
                <w:rFonts w:cs="Arial"/>
                <w:snapToGrid w:val="0"/>
              </w:rPr>
              <w:t xml:space="preserve">Tijdvak waarbinnen door </w:t>
            </w:r>
            <w:r w:rsidR="0087167C">
              <w:rPr>
                <w:rFonts w:cs="Arial"/>
                <w:snapToGrid w:val="0"/>
                <w:color w:val="FF0000"/>
              </w:rPr>
              <w:t>Opdrachtnemer</w:t>
            </w:r>
            <w:r w:rsidRPr="00BB6A4D">
              <w:rPr>
                <w:rFonts w:cs="Arial"/>
                <w:snapToGrid w:val="0"/>
                <w:color w:val="FF0000"/>
              </w:rPr>
              <w:t xml:space="preserve"> </w:t>
            </w:r>
            <w:r w:rsidRPr="00087099">
              <w:rPr>
                <w:rFonts w:cs="Arial"/>
                <w:snapToGrid w:val="0"/>
              </w:rPr>
              <w:t xml:space="preserve">wijzigingen op </w:t>
            </w:r>
            <w:r w:rsidR="00C11D3F" w:rsidRPr="00087099">
              <w:rPr>
                <w:rFonts w:cs="Arial"/>
              </w:rPr>
              <w:t>de DSP Oplossing</w:t>
            </w:r>
            <w:r w:rsidR="004D2966">
              <w:rPr>
                <w:rFonts w:cs="Arial"/>
                <w:color w:val="FF0000"/>
              </w:rPr>
              <w:t xml:space="preserve"> </w:t>
            </w:r>
            <w:r w:rsidRPr="004D2966">
              <w:rPr>
                <w:rFonts w:cs="Arial"/>
                <w:snapToGrid w:val="0"/>
              </w:rPr>
              <w:t>geïmplementeerd kunnen worden</w:t>
            </w:r>
          </w:p>
        </w:tc>
        <w:tc>
          <w:tcPr>
            <w:tcW w:w="2664" w:type="dxa"/>
            <w:shd w:val="clear" w:color="auto" w:fill="auto"/>
          </w:tcPr>
          <w:p w14:paraId="10D6F806" w14:textId="4B9B1C1D" w:rsidR="00793CF8" w:rsidRPr="00BB6A4D" w:rsidRDefault="007D550C" w:rsidP="008C4527">
            <w:pPr>
              <w:ind w:left="0"/>
              <w:rPr>
                <w:rFonts w:cs="Arial"/>
                <w:snapToGrid w:val="0"/>
              </w:rPr>
            </w:pPr>
            <w:r w:rsidRPr="007D550C">
              <w:rPr>
                <w:rFonts w:cs="Arial"/>
                <w:snapToGrid w:val="0"/>
              </w:rPr>
              <w:t>In het weekend tussen vrijdagavond 17.00 uur en zondagmiddag 12.00 uur</w:t>
            </w:r>
          </w:p>
        </w:tc>
      </w:tr>
      <w:tr w:rsidR="00793CF8" w:rsidRPr="00BB6A4D" w14:paraId="3A9E2BFE" w14:textId="77777777" w:rsidTr="007D550C">
        <w:tc>
          <w:tcPr>
            <w:tcW w:w="1843" w:type="dxa"/>
            <w:shd w:val="clear" w:color="auto" w:fill="auto"/>
          </w:tcPr>
          <w:p w14:paraId="26AE6348" w14:textId="77777777" w:rsidR="00793CF8" w:rsidRPr="00D311DC" w:rsidRDefault="00793CF8" w:rsidP="008C4527">
            <w:pPr>
              <w:ind w:left="0"/>
              <w:rPr>
                <w:rFonts w:cs="Arial"/>
                <w:snapToGrid w:val="0"/>
              </w:rPr>
            </w:pPr>
            <w:r w:rsidRPr="00D311DC">
              <w:rPr>
                <w:rFonts w:cs="Arial"/>
                <w:snapToGrid w:val="0"/>
              </w:rPr>
              <w:t xml:space="preserve">Monitoring en </w:t>
            </w:r>
            <w:proofErr w:type="spellStart"/>
            <w:r w:rsidRPr="00D311DC">
              <w:rPr>
                <w:rFonts w:cs="Arial"/>
                <w:snapToGrid w:val="0"/>
              </w:rPr>
              <w:t>alerting</w:t>
            </w:r>
            <w:proofErr w:type="spellEnd"/>
          </w:p>
        </w:tc>
        <w:tc>
          <w:tcPr>
            <w:tcW w:w="4536" w:type="dxa"/>
            <w:shd w:val="clear" w:color="auto" w:fill="auto"/>
          </w:tcPr>
          <w:p w14:paraId="0B2396F4" w14:textId="565B851E" w:rsidR="00793CF8" w:rsidRPr="00D311DC" w:rsidRDefault="0087167C" w:rsidP="008C4527">
            <w:pPr>
              <w:suppressAutoHyphens w:val="0"/>
              <w:spacing w:line="240" w:lineRule="auto"/>
              <w:ind w:left="0"/>
              <w:rPr>
                <w:rFonts w:cs="Arial"/>
                <w:snapToGrid w:val="0"/>
              </w:rPr>
            </w:pPr>
            <w:r w:rsidRPr="00D311DC">
              <w:rPr>
                <w:rFonts w:cs="Arial"/>
                <w:bCs/>
                <w:snapToGrid w:val="0"/>
                <w:color w:val="FF0000"/>
              </w:rPr>
              <w:t>Opdrachtnemer</w:t>
            </w:r>
            <w:r w:rsidR="00793CF8" w:rsidRPr="00D311DC">
              <w:rPr>
                <w:rFonts w:cs="Arial"/>
                <w:bCs/>
                <w:snapToGrid w:val="0"/>
                <w:color w:val="FF0000"/>
              </w:rPr>
              <w:t xml:space="preserve"> </w:t>
            </w:r>
            <w:r w:rsidR="00793CF8" w:rsidRPr="00D311DC">
              <w:rPr>
                <w:rFonts w:cs="Arial"/>
                <w:bCs/>
                <w:snapToGrid w:val="0"/>
              </w:rPr>
              <w:t xml:space="preserve">heeft een monitoring, </w:t>
            </w:r>
            <w:proofErr w:type="spellStart"/>
            <w:r w:rsidR="00793CF8" w:rsidRPr="00D311DC">
              <w:rPr>
                <w:rFonts w:cs="Arial"/>
                <w:bCs/>
                <w:snapToGrid w:val="0"/>
              </w:rPr>
              <w:t>auditing</w:t>
            </w:r>
            <w:proofErr w:type="spellEnd"/>
            <w:r w:rsidR="00793CF8" w:rsidRPr="00D311DC">
              <w:rPr>
                <w:rFonts w:cs="Arial"/>
                <w:bCs/>
                <w:snapToGrid w:val="0"/>
              </w:rPr>
              <w:t xml:space="preserve"> en </w:t>
            </w:r>
            <w:proofErr w:type="spellStart"/>
            <w:r w:rsidR="00793CF8" w:rsidRPr="00D311DC">
              <w:rPr>
                <w:rFonts w:cs="Arial"/>
                <w:bCs/>
                <w:snapToGrid w:val="0"/>
              </w:rPr>
              <w:t>alerting</w:t>
            </w:r>
            <w:proofErr w:type="spellEnd"/>
            <w:r w:rsidR="00793CF8" w:rsidRPr="00D311DC">
              <w:rPr>
                <w:rFonts w:cs="Arial"/>
                <w:bCs/>
                <w:snapToGrid w:val="0"/>
              </w:rPr>
              <w:t xml:space="preserve"> proces ingericht om direct (binnen </w:t>
            </w:r>
            <w:r w:rsidR="00087099">
              <w:rPr>
                <w:rFonts w:cs="Arial"/>
                <w:bCs/>
                <w:snapToGrid w:val="0"/>
              </w:rPr>
              <w:t>30 minuten</w:t>
            </w:r>
            <w:r w:rsidR="00793CF8" w:rsidRPr="00D311DC">
              <w:rPr>
                <w:rFonts w:cs="Arial"/>
                <w:bCs/>
                <w:snapToGrid w:val="0"/>
              </w:rPr>
              <w:t>, confor</w:t>
            </w:r>
            <w:r w:rsidR="00111675" w:rsidRPr="00D311DC">
              <w:rPr>
                <w:rFonts w:cs="Arial"/>
                <w:bCs/>
                <w:snapToGrid w:val="0"/>
              </w:rPr>
              <w:t>m</w:t>
            </w:r>
            <w:r w:rsidR="00793CF8" w:rsidRPr="00D311DC">
              <w:rPr>
                <w:rFonts w:cs="Arial"/>
                <w:bCs/>
                <w:snapToGrid w:val="0"/>
              </w:rPr>
              <w:t xml:space="preserve"> reactietijd Prio1) te</w:t>
            </w:r>
            <w:r w:rsidR="00793CF8" w:rsidRPr="00D311DC">
              <w:rPr>
                <w:rFonts w:cs="Arial"/>
                <w:snapToGrid w:val="0"/>
              </w:rPr>
              <w:t xml:space="preserve"> kunnen handelen in geval van </w:t>
            </w:r>
            <w:r w:rsidR="00C841BB" w:rsidRPr="00D311DC">
              <w:rPr>
                <w:rFonts w:cs="Arial"/>
                <w:snapToGrid w:val="0"/>
              </w:rPr>
              <w:t>B</w:t>
            </w:r>
            <w:r w:rsidR="00793CF8" w:rsidRPr="00D311DC">
              <w:rPr>
                <w:rFonts w:cs="Arial"/>
                <w:snapToGrid w:val="0"/>
              </w:rPr>
              <w:t>eveili</w:t>
            </w:r>
            <w:r w:rsidR="001F41C7">
              <w:rPr>
                <w:rFonts w:cs="Arial"/>
                <w:snapToGrid w:val="0"/>
              </w:rPr>
              <w:t>gi</w:t>
            </w:r>
            <w:r w:rsidR="00793CF8" w:rsidRPr="00D311DC">
              <w:rPr>
                <w:rFonts w:cs="Arial"/>
                <w:snapToGrid w:val="0"/>
              </w:rPr>
              <w:t>ngs</w:t>
            </w:r>
            <w:r w:rsidR="00C841BB" w:rsidRPr="00D311DC">
              <w:rPr>
                <w:rFonts w:cs="Arial"/>
                <w:snapToGrid w:val="0"/>
              </w:rPr>
              <w:t>i</w:t>
            </w:r>
            <w:r w:rsidR="00912A3D" w:rsidRPr="00D311DC">
              <w:rPr>
                <w:rFonts w:cs="Arial"/>
                <w:snapToGrid w:val="0"/>
              </w:rPr>
              <w:t>ncident</w:t>
            </w:r>
            <w:r w:rsidR="00793CF8" w:rsidRPr="00D311DC">
              <w:rPr>
                <w:rFonts w:cs="Arial"/>
                <w:snapToGrid w:val="0"/>
              </w:rPr>
              <w:t xml:space="preserve">en en (dreigende) </w:t>
            </w:r>
            <w:r w:rsidR="00C841BB" w:rsidRPr="00D311DC">
              <w:rPr>
                <w:rFonts w:cs="Arial"/>
                <w:snapToGrid w:val="0"/>
              </w:rPr>
              <w:t>V</w:t>
            </w:r>
            <w:r w:rsidR="00793CF8" w:rsidRPr="00D311DC">
              <w:rPr>
                <w:rFonts w:cs="Arial"/>
                <w:snapToGrid w:val="0"/>
              </w:rPr>
              <w:t xml:space="preserve">erstoring van de </w:t>
            </w:r>
            <w:r w:rsidR="00C841BB" w:rsidRPr="00D311DC">
              <w:rPr>
                <w:rFonts w:cs="Arial"/>
                <w:snapToGrid w:val="0"/>
              </w:rPr>
              <w:t>B</w:t>
            </w:r>
            <w:r w:rsidR="00793CF8" w:rsidRPr="00D311DC">
              <w:rPr>
                <w:rFonts w:cs="Arial"/>
                <w:snapToGrid w:val="0"/>
              </w:rPr>
              <w:t xml:space="preserve">eschikbaarheid van de </w:t>
            </w:r>
            <w:r w:rsidR="00C841BB" w:rsidRPr="00087099">
              <w:rPr>
                <w:rFonts w:cs="Arial"/>
                <w:snapToGrid w:val="0"/>
              </w:rPr>
              <w:t>DSP Oplossing.</w:t>
            </w:r>
          </w:p>
        </w:tc>
        <w:tc>
          <w:tcPr>
            <w:tcW w:w="2664" w:type="dxa"/>
            <w:shd w:val="clear" w:color="auto" w:fill="auto"/>
          </w:tcPr>
          <w:p w14:paraId="6F62C14A" w14:textId="3FB80858" w:rsidR="00793CF8" w:rsidRPr="00D311DC" w:rsidRDefault="00793CF8" w:rsidP="008C4527">
            <w:pPr>
              <w:ind w:left="0"/>
              <w:rPr>
                <w:rFonts w:cs="Arial"/>
                <w:snapToGrid w:val="0"/>
              </w:rPr>
            </w:pPr>
            <w:r w:rsidRPr="00D311DC">
              <w:rPr>
                <w:rFonts w:cs="Arial"/>
                <w:snapToGrid w:val="0"/>
              </w:rPr>
              <w:t>7*24 uur, 365 dagen per jaar</w:t>
            </w:r>
          </w:p>
        </w:tc>
      </w:tr>
    </w:tbl>
    <w:p w14:paraId="610A8FB4" w14:textId="726E85BD" w:rsidR="00C95A24" w:rsidRPr="00EF21DD" w:rsidRDefault="00C95A24" w:rsidP="00EF21DD">
      <w:pPr>
        <w:ind w:left="284"/>
        <w:rPr>
          <w:rFonts w:cs="Arial"/>
          <w:sz w:val="16"/>
          <w:szCs w:val="16"/>
        </w:rPr>
      </w:pPr>
      <w:r w:rsidRPr="00EF21DD">
        <w:rPr>
          <w:rFonts w:cs="Arial"/>
          <w:sz w:val="16"/>
          <w:szCs w:val="16"/>
        </w:rPr>
        <w:t xml:space="preserve">Tabel </w:t>
      </w:r>
      <w:r w:rsidR="00F97613" w:rsidRPr="00EF21DD">
        <w:rPr>
          <w:rFonts w:cs="Arial"/>
          <w:sz w:val="16"/>
          <w:szCs w:val="16"/>
        </w:rPr>
        <w:fldChar w:fldCharType="begin"/>
      </w:r>
      <w:r w:rsidR="005876EE" w:rsidRPr="00EF21DD">
        <w:rPr>
          <w:rFonts w:cs="Arial"/>
          <w:sz w:val="16"/>
          <w:szCs w:val="16"/>
        </w:rPr>
        <w:instrText xml:space="preserve"> STYLEREF 1 \s </w:instrText>
      </w:r>
      <w:r w:rsidR="00F97613" w:rsidRPr="00EF21DD">
        <w:rPr>
          <w:rFonts w:cs="Arial"/>
          <w:sz w:val="16"/>
          <w:szCs w:val="16"/>
        </w:rPr>
        <w:fldChar w:fldCharType="separate"/>
      </w:r>
      <w:r w:rsidR="000645AB" w:rsidRPr="00EF21DD">
        <w:rPr>
          <w:rFonts w:cs="Arial"/>
          <w:sz w:val="16"/>
          <w:szCs w:val="16"/>
        </w:rPr>
        <w:t>3</w:t>
      </w:r>
      <w:r w:rsidR="00F97613" w:rsidRPr="00EF21DD">
        <w:rPr>
          <w:rFonts w:cs="Arial"/>
          <w:sz w:val="16"/>
          <w:szCs w:val="16"/>
        </w:rPr>
        <w:fldChar w:fldCharType="end"/>
      </w:r>
      <w:r w:rsidRPr="00EF21DD">
        <w:rPr>
          <w:rFonts w:cs="Arial"/>
          <w:sz w:val="16"/>
          <w:szCs w:val="16"/>
        </w:rPr>
        <w:noBreakHyphen/>
      </w:r>
      <w:r w:rsidR="00F97613" w:rsidRPr="00EF21DD">
        <w:rPr>
          <w:rFonts w:cs="Arial"/>
          <w:sz w:val="16"/>
          <w:szCs w:val="16"/>
        </w:rPr>
        <w:fldChar w:fldCharType="begin"/>
      </w:r>
      <w:r w:rsidR="005876EE" w:rsidRPr="00EF21DD">
        <w:rPr>
          <w:rFonts w:cs="Arial"/>
          <w:sz w:val="16"/>
          <w:szCs w:val="16"/>
        </w:rPr>
        <w:instrText xml:space="preserve"> SEQ Tabel \* ARABIC \s 1 </w:instrText>
      </w:r>
      <w:r w:rsidR="00F97613" w:rsidRPr="00EF21DD">
        <w:rPr>
          <w:rFonts w:cs="Arial"/>
          <w:sz w:val="16"/>
          <w:szCs w:val="16"/>
        </w:rPr>
        <w:fldChar w:fldCharType="separate"/>
      </w:r>
      <w:r w:rsidR="000645AB" w:rsidRPr="00EF21DD">
        <w:rPr>
          <w:rFonts w:cs="Arial"/>
          <w:sz w:val="16"/>
          <w:szCs w:val="16"/>
        </w:rPr>
        <w:t>1</w:t>
      </w:r>
      <w:r w:rsidR="00F97613" w:rsidRPr="00EF21DD">
        <w:rPr>
          <w:rFonts w:cs="Arial"/>
          <w:sz w:val="16"/>
          <w:szCs w:val="16"/>
        </w:rPr>
        <w:fldChar w:fldCharType="end"/>
      </w:r>
      <w:r w:rsidRPr="00EF21DD">
        <w:rPr>
          <w:rFonts w:cs="Arial"/>
          <w:sz w:val="16"/>
          <w:szCs w:val="16"/>
        </w:rPr>
        <w:t xml:space="preserve"> </w:t>
      </w:r>
      <w:proofErr w:type="spellStart"/>
      <w:r w:rsidRPr="00EF21DD">
        <w:rPr>
          <w:rFonts w:cs="Arial"/>
          <w:sz w:val="16"/>
          <w:szCs w:val="16"/>
        </w:rPr>
        <w:t>PI</w:t>
      </w:r>
      <w:r w:rsidR="00935600">
        <w:rPr>
          <w:rFonts w:cs="Arial"/>
          <w:sz w:val="16"/>
          <w:szCs w:val="16"/>
        </w:rPr>
        <w:t>’s</w:t>
      </w:r>
      <w:proofErr w:type="spellEnd"/>
      <w:r w:rsidR="004352E6" w:rsidRPr="00EF21DD">
        <w:rPr>
          <w:rFonts w:cs="Arial"/>
          <w:sz w:val="16"/>
          <w:szCs w:val="16"/>
        </w:rPr>
        <w:t xml:space="preserve"> </w:t>
      </w:r>
      <w:r w:rsidRPr="00EF21DD">
        <w:rPr>
          <w:rFonts w:cs="Arial"/>
          <w:sz w:val="16"/>
          <w:szCs w:val="16"/>
        </w:rPr>
        <w:t xml:space="preserve">en normen </w:t>
      </w:r>
      <w:bookmarkEnd w:id="28"/>
      <w:r w:rsidR="00087099" w:rsidRPr="00EF21DD">
        <w:rPr>
          <w:rFonts w:cs="Arial"/>
          <w:sz w:val="16"/>
          <w:szCs w:val="16"/>
        </w:rPr>
        <w:t>Openstelling en Ondersteuning</w:t>
      </w:r>
      <w:bookmarkEnd w:id="29"/>
    </w:p>
    <w:bookmarkEnd w:id="30"/>
    <w:bookmarkEnd w:id="31"/>
    <w:bookmarkEnd w:id="32"/>
    <w:p w14:paraId="6D37E3D3" w14:textId="77777777" w:rsidR="008E05BC" w:rsidRPr="00EF21DD" w:rsidRDefault="008E05BC" w:rsidP="00EF21DD">
      <w:pPr>
        <w:ind w:left="284"/>
        <w:rPr>
          <w:rFonts w:cs="Arial"/>
          <w:sz w:val="16"/>
          <w:szCs w:val="16"/>
        </w:rPr>
      </w:pPr>
    </w:p>
    <w:p w14:paraId="77A32315" w14:textId="76C2F461" w:rsidR="003111A8" w:rsidRPr="00BB6A4D" w:rsidRDefault="003111A8" w:rsidP="001C4E99">
      <w:pPr>
        <w:pStyle w:val="Kop2"/>
        <w:numPr>
          <w:ilvl w:val="1"/>
          <w:numId w:val="34"/>
        </w:numPr>
      </w:pPr>
      <w:bookmarkStart w:id="33" w:name="_Toc175752817"/>
      <w:r w:rsidRPr="00BB6A4D">
        <w:t>Gebruikersondersteuning</w:t>
      </w:r>
      <w:bookmarkEnd w:id="33"/>
    </w:p>
    <w:p w14:paraId="4885D2B7" w14:textId="77777777" w:rsidR="00A4425F" w:rsidRPr="00BB6A4D" w:rsidRDefault="00A4425F" w:rsidP="00A4425F">
      <w:pPr>
        <w:rPr>
          <w:rFonts w:cs="Arial"/>
        </w:rPr>
      </w:pPr>
    </w:p>
    <w:p w14:paraId="50F19A82" w14:textId="78A10D05" w:rsidR="003111A8" w:rsidRPr="00BB6A4D" w:rsidRDefault="001C4E99" w:rsidP="001C4E99">
      <w:pPr>
        <w:pStyle w:val="Kop3"/>
        <w:numPr>
          <w:ilvl w:val="0"/>
          <w:numId w:val="0"/>
        </w:numPr>
        <w:ind w:left="1135"/>
      </w:pPr>
      <w:r>
        <w:t xml:space="preserve">3.3.1 </w:t>
      </w:r>
      <w:r w:rsidR="003111A8" w:rsidRPr="00BB6A4D">
        <w:t xml:space="preserve">Helpdesk </w:t>
      </w:r>
      <w:proofErr w:type="spellStart"/>
      <w:r w:rsidR="0087167C" w:rsidRPr="003F0C68">
        <w:t>Opdrachtnemer</w:t>
      </w:r>
      <w:proofErr w:type="spellEnd"/>
    </w:p>
    <w:p w14:paraId="240A438B" w14:textId="117CA4A6" w:rsidR="00D01341" w:rsidRPr="00BB6A4D" w:rsidRDefault="0087167C" w:rsidP="004D2966">
      <w:pPr>
        <w:ind w:left="0"/>
        <w:rPr>
          <w:rFonts w:cs="Arial"/>
        </w:rPr>
      </w:pPr>
      <w:r>
        <w:rPr>
          <w:rFonts w:cs="Arial"/>
          <w:snapToGrid w:val="0"/>
          <w:color w:val="FF0000"/>
        </w:rPr>
        <w:t>Opdrachtnemer</w:t>
      </w:r>
      <w:r w:rsidR="00CB2C72" w:rsidRPr="00BB6A4D">
        <w:rPr>
          <w:rFonts w:cs="Arial"/>
          <w:snapToGrid w:val="0"/>
        </w:rPr>
        <w:t xml:space="preserve"> stelt de Helpdesk</w:t>
      </w:r>
      <w:r w:rsidR="00B374CF" w:rsidRPr="00BB6A4D">
        <w:rPr>
          <w:rFonts w:cs="Arial"/>
          <w:snapToGrid w:val="0"/>
        </w:rPr>
        <w:t xml:space="preserve"> </w:t>
      </w:r>
      <w:r>
        <w:rPr>
          <w:rFonts w:cs="Arial"/>
          <w:snapToGrid w:val="0"/>
          <w:color w:val="FF0000"/>
        </w:rPr>
        <w:t>Opdrachtnemer</w:t>
      </w:r>
      <w:r w:rsidR="00CB2C72" w:rsidRPr="00BB6A4D">
        <w:rPr>
          <w:rFonts w:cs="Arial"/>
          <w:snapToGrid w:val="0"/>
        </w:rPr>
        <w:t xml:space="preserve"> ter beschikking voor het aannemen van Calls. </w:t>
      </w:r>
      <w:r w:rsidR="00202017">
        <w:rPr>
          <w:rFonts w:cs="Arial"/>
          <w:snapToGrid w:val="0"/>
        </w:rPr>
        <w:t xml:space="preserve">Geautoriseerde medewerkers bij de </w:t>
      </w:r>
      <w:r w:rsidR="0034075D" w:rsidRPr="00306983">
        <w:rPr>
          <w:rFonts w:cs="Arial"/>
          <w:color w:val="4F81BD" w:themeColor="accent1"/>
        </w:rPr>
        <w:t>Opdrachtgever</w:t>
      </w:r>
      <w:r w:rsidR="00871EE0" w:rsidRPr="00BB6A4D">
        <w:rPr>
          <w:rFonts w:cs="Arial"/>
          <w:color w:val="FF0000"/>
        </w:rPr>
        <w:t xml:space="preserve"> </w:t>
      </w:r>
      <w:r w:rsidR="00202017">
        <w:rPr>
          <w:rFonts w:cs="Arial"/>
        </w:rPr>
        <w:t xml:space="preserve">kunnen </w:t>
      </w:r>
      <w:r w:rsidR="00716A8E" w:rsidRPr="00BB6A4D">
        <w:rPr>
          <w:rFonts w:cs="Arial"/>
        </w:rPr>
        <w:t xml:space="preserve">overeenkomstig de (K)PI </w:t>
      </w:r>
      <w:r w:rsidR="00716A8E" w:rsidRPr="00BB6A4D">
        <w:rPr>
          <w:rFonts w:cs="Arial"/>
          <w:snapToGrid w:val="0"/>
        </w:rPr>
        <w:t>Openstellingstijd Helpdesk</w:t>
      </w:r>
      <w:r w:rsidR="00716A8E" w:rsidRPr="00BB6A4D">
        <w:rPr>
          <w:rFonts w:cs="Arial"/>
        </w:rPr>
        <w:t xml:space="preserve"> </w:t>
      </w:r>
      <w:r>
        <w:rPr>
          <w:rFonts w:cs="Arial"/>
          <w:color w:val="FF0000"/>
        </w:rPr>
        <w:t>Opdrachtnemer</w:t>
      </w:r>
      <w:r w:rsidR="00716A8E" w:rsidRPr="00BB6A4D">
        <w:rPr>
          <w:rFonts w:cs="Arial"/>
        </w:rPr>
        <w:t>, C</w:t>
      </w:r>
      <w:r w:rsidR="00871EE0" w:rsidRPr="00BB6A4D">
        <w:rPr>
          <w:rFonts w:cs="Arial"/>
        </w:rPr>
        <w:t>alls indienen via de volgende methodieken:</w:t>
      </w:r>
    </w:p>
    <w:p w14:paraId="2FC5B8C7" w14:textId="230710CD" w:rsidR="00871EE0" w:rsidRPr="00D01341" w:rsidRDefault="00871EE0" w:rsidP="00D01341">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D01341">
        <w:rPr>
          <w:rFonts w:ascii="Arial" w:eastAsiaTheme="minorHAnsi" w:hAnsi="Arial" w:cs="Arial"/>
          <w:sz w:val="19"/>
          <w:szCs w:val="19"/>
        </w:rPr>
        <w:t xml:space="preserve">Rechtstreeks in het Helpdesk-registratiesysteem van </w:t>
      </w:r>
      <w:r w:rsidR="0087167C" w:rsidRPr="00D01341">
        <w:rPr>
          <w:rFonts w:ascii="Arial" w:eastAsiaTheme="minorHAnsi" w:hAnsi="Arial" w:cs="Arial"/>
          <w:sz w:val="19"/>
          <w:szCs w:val="19"/>
        </w:rPr>
        <w:t>Opdrachtnemer</w:t>
      </w:r>
      <w:r w:rsidRPr="00D01341">
        <w:rPr>
          <w:rFonts w:ascii="Arial" w:eastAsiaTheme="minorHAnsi" w:hAnsi="Arial" w:cs="Arial"/>
          <w:sz w:val="19"/>
          <w:szCs w:val="19"/>
        </w:rPr>
        <w:t xml:space="preserve"> (alle Calls</w:t>
      </w:r>
      <w:r w:rsidR="00C10E32" w:rsidRPr="00D01341">
        <w:rPr>
          <w:rFonts w:ascii="Arial" w:eastAsiaTheme="minorHAnsi" w:hAnsi="Arial" w:cs="Arial"/>
          <w:sz w:val="19"/>
          <w:szCs w:val="19"/>
        </w:rPr>
        <w:t>, 7*24</w:t>
      </w:r>
      <w:r w:rsidR="001F41C7">
        <w:rPr>
          <w:rFonts w:ascii="Arial" w:eastAsiaTheme="minorHAnsi" w:hAnsi="Arial" w:cs="Arial"/>
          <w:sz w:val="19"/>
          <w:szCs w:val="19"/>
        </w:rPr>
        <w:t xml:space="preserve"> uur 365 dagen per jaar</w:t>
      </w:r>
      <w:r w:rsidRPr="00D01341">
        <w:rPr>
          <w:rFonts w:ascii="Arial" w:eastAsiaTheme="minorHAnsi" w:hAnsi="Arial" w:cs="Arial"/>
          <w:sz w:val="19"/>
          <w:szCs w:val="19"/>
        </w:rPr>
        <w:t>);</w:t>
      </w:r>
    </w:p>
    <w:p w14:paraId="130A5433" w14:textId="3131DFC8" w:rsidR="00871EE0" w:rsidRPr="00D01341" w:rsidRDefault="00871EE0" w:rsidP="00D01341">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D01341">
        <w:rPr>
          <w:rFonts w:ascii="Arial" w:eastAsiaTheme="minorHAnsi" w:hAnsi="Arial" w:cs="Arial"/>
          <w:sz w:val="19"/>
          <w:szCs w:val="19"/>
        </w:rPr>
        <w:t xml:space="preserve">Via het centrale telefoonnummer van de Helpdesk van </w:t>
      </w:r>
      <w:r w:rsidR="0087167C" w:rsidRPr="00306983">
        <w:rPr>
          <w:rFonts w:ascii="Arial" w:eastAsiaTheme="minorHAnsi" w:hAnsi="Arial" w:cs="Arial"/>
          <w:color w:val="FF0000"/>
          <w:sz w:val="19"/>
          <w:szCs w:val="19"/>
        </w:rPr>
        <w:t>Opdrachtnemer</w:t>
      </w:r>
      <w:r w:rsidRPr="00D01341">
        <w:rPr>
          <w:rFonts w:ascii="Arial" w:eastAsiaTheme="minorHAnsi" w:hAnsi="Arial" w:cs="Arial"/>
          <w:sz w:val="19"/>
          <w:szCs w:val="19"/>
        </w:rPr>
        <w:t xml:space="preserve"> (alle typen Calls);</w:t>
      </w:r>
    </w:p>
    <w:p w14:paraId="0E4CD543" w14:textId="471A4C07" w:rsidR="00871EE0" w:rsidRPr="00D01341" w:rsidRDefault="00871EE0" w:rsidP="00D01341">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D01341">
        <w:rPr>
          <w:rFonts w:ascii="Arial" w:eastAsiaTheme="minorHAnsi" w:hAnsi="Arial" w:cs="Arial"/>
          <w:sz w:val="19"/>
          <w:szCs w:val="19"/>
        </w:rPr>
        <w:t xml:space="preserve">Via het centrale e-mail </w:t>
      </w:r>
      <w:proofErr w:type="spellStart"/>
      <w:r w:rsidRPr="00D01341">
        <w:rPr>
          <w:rFonts w:ascii="Arial" w:eastAsiaTheme="minorHAnsi" w:hAnsi="Arial" w:cs="Arial"/>
          <w:sz w:val="19"/>
          <w:szCs w:val="19"/>
        </w:rPr>
        <w:t>id</w:t>
      </w:r>
      <w:proofErr w:type="spellEnd"/>
      <w:r w:rsidRPr="00D01341">
        <w:rPr>
          <w:rFonts w:ascii="Arial" w:eastAsiaTheme="minorHAnsi" w:hAnsi="Arial" w:cs="Arial"/>
          <w:sz w:val="19"/>
          <w:szCs w:val="19"/>
        </w:rPr>
        <w:t xml:space="preserve"> van </w:t>
      </w:r>
      <w:r w:rsidR="0087167C" w:rsidRPr="00D01341">
        <w:rPr>
          <w:rFonts w:ascii="Arial" w:eastAsiaTheme="minorHAnsi" w:hAnsi="Arial" w:cs="Arial"/>
          <w:sz w:val="19"/>
          <w:szCs w:val="19"/>
        </w:rPr>
        <w:t>Opdrachtnemer</w:t>
      </w:r>
      <w:r w:rsidRPr="00D01341">
        <w:rPr>
          <w:rFonts w:ascii="Arial" w:eastAsiaTheme="minorHAnsi" w:hAnsi="Arial" w:cs="Arial"/>
          <w:sz w:val="19"/>
          <w:szCs w:val="19"/>
        </w:rPr>
        <w:t xml:space="preserve"> (alle</w:t>
      </w:r>
      <w:r w:rsidR="00EC77AE">
        <w:rPr>
          <w:rFonts w:ascii="Arial" w:eastAsiaTheme="minorHAnsi" w:hAnsi="Arial" w:cs="Arial"/>
          <w:sz w:val="19"/>
          <w:szCs w:val="19"/>
        </w:rPr>
        <w:t xml:space="preserve"> typen </w:t>
      </w:r>
      <w:r w:rsidRPr="00D01341">
        <w:rPr>
          <w:rFonts w:ascii="Arial" w:eastAsiaTheme="minorHAnsi" w:hAnsi="Arial" w:cs="Arial"/>
          <w:sz w:val="19"/>
          <w:szCs w:val="19"/>
        </w:rPr>
        <w:t xml:space="preserve">Calls </w:t>
      </w:r>
      <w:r w:rsidR="00EC77AE">
        <w:rPr>
          <w:rFonts w:ascii="Arial" w:eastAsiaTheme="minorHAnsi" w:hAnsi="Arial" w:cs="Arial"/>
          <w:sz w:val="19"/>
          <w:szCs w:val="19"/>
        </w:rPr>
        <w:t xml:space="preserve">inclusief Calls </w:t>
      </w:r>
      <w:r w:rsidRPr="00D01341">
        <w:rPr>
          <w:rFonts w:ascii="Arial" w:eastAsiaTheme="minorHAnsi" w:hAnsi="Arial" w:cs="Arial"/>
          <w:sz w:val="19"/>
          <w:szCs w:val="19"/>
        </w:rPr>
        <w:t xml:space="preserve">van het type </w:t>
      </w:r>
      <w:r w:rsidR="001F41C7">
        <w:rPr>
          <w:rFonts w:ascii="Arial" w:eastAsiaTheme="minorHAnsi" w:hAnsi="Arial" w:cs="Arial"/>
          <w:sz w:val="19"/>
          <w:szCs w:val="19"/>
        </w:rPr>
        <w:t>v</w:t>
      </w:r>
      <w:r w:rsidRPr="00D01341">
        <w:rPr>
          <w:rFonts w:ascii="Arial" w:eastAsiaTheme="minorHAnsi" w:hAnsi="Arial" w:cs="Arial"/>
          <w:sz w:val="19"/>
          <w:szCs w:val="19"/>
        </w:rPr>
        <w:t xml:space="preserve">raag en/of </w:t>
      </w:r>
      <w:r w:rsidR="001F41C7">
        <w:rPr>
          <w:rFonts w:ascii="Arial" w:eastAsiaTheme="minorHAnsi" w:hAnsi="Arial" w:cs="Arial"/>
          <w:sz w:val="19"/>
          <w:szCs w:val="19"/>
        </w:rPr>
        <w:t>o</w:t>
      </w:r>
      <w:r w:rsidRPr="00D01341">
        <w:rPr>
          <w:rFonts w:ascii="Arial" w:eastAsiaTheme="minorHAnsi" w:hAnsi="Arial" w:cs="Arial"/>
          <w:sz w:val="19"/>
          <w:szCs w:val="19"/>
        </w:rPr>
        <w:t>pmerking).</w:t>
      </w:r>
    </w:p>
    <w:p w14:paraId="349E2FAD" w14:textId="77777777" w:rsidR="00871EE0" w:rsidRPr="00BB6A4D" w:rsidRDefault="00871EE0">
      <w:pPr>
        <w:rPr>
          <w:rFonts w:cs="Arial"/>
          <w:snapToGrid w:val="0"/>
        </w:rPr>
      </w:pPr>
    </w:p>
    <w:p w14:paraId="3397CC80" w14:textId="0DEFABE6" w:rsidR="004352E6" w:rsidRDefault="00CB2C72" w:rsidP="00087099">
      <w:pPr>
        <w:ind w:left="0"/>
        <w:rPr>
          <w:rFonts w:cs="Arial"/>
        </w:rPr>
      </w:pPr>
      <w:r w:rsidRPr="00087099">
        <w:rPr>
          <w:rFonts w:cs="Arial"/>
        </w:rPr>
        <w:lastRenderedPageBreak/>
        <w:t xml:space="preserve">Communicatie tussen de </w:t>
      </w:r>
      <w:r w:rsidR="0034075D" w:rsidRPr="00EC77AE">
        <w:rPr>
          <w:rFonts w:cs="Arial"/>
          <w:color w:val="4F81BD" w:themeColor="accent1"/>
        </w:rPr>
        <w:t>Opdrachtgever</w:t>
      </w:r>
      <w:r w:rsidRPr="00EC77AE">
        <w:rPr>
          <w:rFonts w:cs="Arial"/>
          <w:color w:val="4F81BD" w:themeColor="accent1"/>
        </w:rPr>
        <w:t xml:space="preserve"> </w:t>
      </w:r>
      <w:r w:rsidRPr="00087099">
        <w:rPr>
          <w:rFonts w:cs="Arial"/>
        </w:rPr>
        <w:t xml:space="preserve">en de Helpdesk </w:t>
      </w:r>
      <w:r w:rsidR="0087167C" w:rsidRPr="00EC77AE">
        <w:rPr>
          <w:rFonts w:cs="Arial"/>
          <w:color w:val="FF0000"/>
        </w:rPr>
        <w:t>Opdrachtnemer</w:t>
      </w:r>
      <w:r w:rsidRPr="00087099">
        <w:rPr>
          <w:rFonts w:cs="Arial"/>
        </w:rPr>
        <w:t xml:space="preserve"> moet </w:t>
      </w:r>
      <w:r w:rsidR="00B5477F" w:rsidRPr="00087099">
        <w:rPr>
          <w:rFonts w:cs="Arial"/>
        </w:rPr>
        <w:t>Nederlan</w:t>
      </w:r>
      <w:r w:rsidR="0041088E" w:rsidRPr="00087099">
        <w:rPr>
          <w:rFonts w:cs="Arial"/>
        </w:rPr>
        <w:t>ds- of (optioneel) Engelstalig</w:t>
      </w:r>
      <w:r w:rsidR="005A50FD" w:rsidRPr="00087099">
        <w:rPr>
          <w:rFonts w:cs="Arial"/>
        </w:rPr>
        <w:t xml:space="preserve"> zijn</w:t>
      </w:r>
      <w:r w:rsidR="0041088E" w:rsidRPr="00087099">
        <w:rPr>
          <w:rFonts w:cs="Arial"/>
        </w:rPr>
        <w:t>.</w:t>
      </w:r>
    </w:p>
    <w:p w14:paraId="1440C42F" w14:textId="77777777" w:rsidR="00087099" w:rsidRPr="00087099" w:rsidRDefault="00087099" w:rsidP="00087099">
      <w:pPr>
        <w:ind w:left="0"/>
        <w:rPr>
          <w:rFonts w:cs="Arial"/>
        </w:rPr>
      </w:pPr>
    </w:p>
    <w:p w14:paraId="618D1D5E" w14:textId="27DF42F7" w:rsidR="00716A8E" w:rsidRPr="00BB6A4D" w:rsidRDefault="0087167C" w:rsidP="00087099">
      <w:pPr>
        <w:ind w:left="0"/>
        <w:rPr>
          <w:snapToGrid w:val="0"/>
        </w:rPr>
      </w:pPr>
      <w:r w:rsidRPr="00EC77AE">
        <w:rPr>
          <w:color w:val="FF0000"/>
        </w:rPr>
        <w:t>Opdrachtnemer</w:t>
      </w:r>
      <w:r w:rsidR="00532CCA" w:rsidRPr="00EC77AE">
        <w:rPr>
          <w:color w:val="FF0000"/>
        </w:rPr>
        <w:t xml:space="preserve"> </w:t>
      </w:r>
      <w:r w:rsidR="00532CCA" w:rsidRPr="00BB6A4D">
        <w:t>levert en rapporteert over de gestelde (K)</w:t>
      </w:r>
      <w:proofErr w:type="spellStart"/>
      <w:r w:rsidR="00532CCA" w:rsidRPr="00BB6A4D">
        <w:t>PI’s</w:t>
      </w:r>
      <w:proofErr w:type="spellEnd"/>
      <w:r w:rsidR="00532CCA" w:rsidRPr="00BB6A4D">
        <w:t xml:space="preserve"> en normen voor de Openstelling</w:t>
      </w:r>
      <w:r w:rsidR="003C4F0B" w:rsidRPr="00BB6A4D">
        <w:t>stijd</w:t>
      </w:r>
      <w:r w:rsidR="00532CCA" w:rsidRPr="00BB6A4D">
        <w:t xml:space="preserve"> en bereikbaarheid van de Helpdesk </w:t>
      </w:r>
      <w:r w:rsidRPr="00EC77AE">
        <w:rPr>
          <w:color w:val="FF0000"/>
        </w:rPr>
        <w:t>Opdrachtnemer</w:t>
      </w:r>
      <w:r w:rsidR="00532CCA" w:rsidRPr="00EC77AE">
        <w:rPr>
          <w:color w:val="FF0000"/>
        </w:rPr>
        <w:t xml:space="preserve"> </w:t>
      </w:r>
      <w:r w:rsidR="00532CCA" w:rsidRPr="00BB6A4D">
        <w:t>zoals weergegeven in</w:t>
      </w:r>
      <w:r w:rsidR="00CB2C72" w:rsidRPr="00BB6A4D">
        <w:t xml:space="preserve"> </w:t>
      </w:r>
      <w:r w:rsidR="00E760A9">
        <w:fldChar w:fldCharType="begin"/>
      </w:r>
      <w:r w:rsidR="00E760A9">
        <w:instrText xml:space="preserve"> REF _Ref269459952 \h  \* MERGEFORMAT </w:instrText>
      </w:r>
      <w:r w:rsidR="00E760A9">
        <w:fldChar w:fldCharType="separate"/>
      </w:r>
      <w:r w:rsidR="000645AB" w:rsidRPr="00BB6A4D">
        <w:t xml:space="preserve">Tabel </w:t>
      </w:r>
      <w:r w:rsidR="000645AB">
        <w:rPr>
          <w:noProof/>
        </w:rPr>
        <w:t>3</w:t>
      </w:r>
      <w:r w:rsidR="000645AB" w:rsidRPr="00BB6A4D">
        <w:rPr>
          <w:noProof/>
        </w:rPr>
        <w:noBreakHyphen/>
        <w:t>2</w:t>
      </w:r>
      <w:r w:rsidR="000645AB" w:rsidRPr="00BB6A4D">
        <w:t xml:space="preserve"> KPI/</w:t>
      </w:r>
      <w:proofErr w:type="spellStart"/>
      <w:r w:rsidR="000645AB" w:rsidRPr="00BB6A4D">
        <w:t>PI’s</w:t>
      </w:r>
      <w:proofErr w:type="spellEnd"/>
      <w:r w:rsidR="000645AB" w:rsidRPr="00BB6A4D">
        <w:t xml:space="preserve"> en normen Helpdesk</w:t>
      </w:r>
      <w:r w:rsidR="00E760A9">
        <w:fldChar w:fldCharType="end"/>
      </w:r>
      <w:r w:rsidR="00E86939" w:rsidRPr="00BB6A4D">
        <w:t xml:space="preserve"> </w:t>
      </w:r>
      <w:r w:rsidRPr="00EC77AE">
        <w:rPr>
          <w:color w:val="FF0000"/>
        </w:rPr>
        <w:t>Opdrachtnemer</w:t>
      </w:r>
      <w:r w:rsidR="00CB2C72" w:rsidRPr="00BB6A4D">
        <w:rPr>
          <w:snapToGrid w:val="0"/>
        </w:rPr>
        <w:t>.</w:t>
      </w:r>
    </w:p>
    <w:p w14:paraId="7DAC9B4D" w14:textId="28672867" w:rsidR="00340D7A" w:rsidRPr="00BB6A4D" w:rsidRDefault="00340D7A" w:rsidP="00340D7A">
      <w:pPr>
        <w:rPr>
          <w:rFonts w:cs="Arial"/>
          <w:b/>
          <w:snapToGrid w:val="0"/>
          <w:sz w:val="16"/>
          <w:szCs w:val="16"/>
        </w:rPr>
      </w:pPr>
    </w:p>
    <w:tbl>
      <w:tblPr>
        <w:tblW w:w="89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977"/>
        <w:gridCol w:w="3515"/>
      </w:tblGrid>
      <w:tr w:rsidR="00D25BD6" w:rsidRPr="005C6695" w14:paraId="50B22F3F" w14:textId="77777777" w:rsidTr="00087099">
        <w:tc>
          <w:tcPr>
            <w:tcW w:w="2410" w:type="dxa"/>
            <w:shd w:val="clear" w:color="auto" w:fill="auto"/>
          </w:tcPr>
          <w:p w14:paraId="61CED859" w14:textId="13C38EF6" w:rsidR="00D25BD6" w:rsidRPr="005C6695" w:rsidRDefault="00D25BD6" w:rsidP="008C4527">
            <w:pPr>
              <w:ind w:left="0"/>
              <w:rPr>
                <w:b/>
                <w:snapToGrid w:val="0"/>
              </w:rPr>
            </w:pPr>
            <w:bookmarkStart w:id="34" w:name="_MON_1397042787"/>
            <w:bookmarkStart w:id="35" w:name="_MON_1395230919"/>
            <w:bookmarkStart w:id="36" w:name="_MON_1392730768"/>
            <w:bookmarkStart w:id="37" w:name="_MON_1394001288"/>
            <w:bookmarkStart w:id="38" w:name="_MON_1394001445"/>
            <w:bookmarkStart w:id="39" w:name="_MON_1395079733"/>
            <w:bookmarkStart w:id="40" w:name="_MON_1395080459"/>
            <w:bookmarkStart w:id="41" w:name="_MON_1396175892"/>
            <w:bookmarkStart w:id="42" w:name="_MON_1396182145"/>
            <w:bookmarkStart w:id="43" w:name="_MON_1408802897"/>
            <w:bookmarkStart w:id="44" w:name="_MON_1394001465"/>
            <w:bookmarkStart w:id="45" w:name="_MON_1392791614"/>
            <w:bookmarkStart w:id="46" w:name="_Ref269459952"/>
            <w:bookmarkEnd w:id="34"/>
            <w:bookmarkEnd w:id="35"/>
            <w:bookmarkEnd w:id="36"/>
            <w:bookmarkEnd w:id="37"/>
            <w:bookmarkEnd w:id="38"/>
            <w:bookmarkEnd w:id="39"/>
            <w:bookmarkEnd w:id="40"/>
            <w:bookmarkEnd w:id="41"/>
            <w:bookmarkEnd w:id="42"/>
            <w:bookmarkEnd w:id="43"/>
            <w:bookmarkEnd w:id="44"/>
            <w:bookmarkEnd w:id="45"/>
            <w:r>
              <w:rPr>
                <w:b/>
                <w:snapToGrid w:val="0"/>
              </w:rPr>
              <w:t>PI</w:t>
            </w:r>
          </w:p>
        </w:tc>
        <w:tc>
          <w:tcPr>
            <w:tcW w:w="2977" w:type="dxa"/>
            <w:shd w:val="clear" w:color="auto" w:fill="auto"/>
          </w:tcPr>
          <w:p w14:paraId="574EC671" w14:textId="77777777" w:rsidR="00D25BD6" w:rsidRPr="005C6695" w:rsidRDefault="00D25BD6" w:rsidP="008C4527">
            <w:pPr>
              <w:ind w:left="0"/>
              <w:rPr>
                <w:b/>
                <w:snapToGrid w:val="0"/>
              </w:rPr>
            </w:pPr>
            <w:r w:rsidRPr="005C6695">
              <w:rPr>
                <w:b/>
                <w:snapToGrid w:val="0"/>
              </w:rPr>
              <w:t>Omschrijving indicator en meetmethodiek</w:t>
            </w:r>
          </w:p>
        </w:tc>
        <w:tc>
          <w:tcPr>
            <w:tcW w:w="3515" w:type="dxa"/>
            <w:shd w:val="clear" w:color="auto" w:fill="auto"/>
          </w:tcPr>
          <w:p w14:paraId="041FBD6A" w14:textId="77777777" w:rsidR="00D25BD6" w:rsidRPr="00A4425F" w:rsidRDefault="00D25BD6" w:rsidP="008C4527">
            <w:pPr>
              <w:ind w:left="0"/>
              <w:rPr>
                <w:b/>
                <w:snapToGrid w:val="0"/>
              </w:rPr>
            </w:pPr>
            <w:r w:rsidRPr="00A4425F">
              <w:rPr>
                <w:b/>
                <w:snapToGrid w:val="0"/>
              </w:rPr>
              <w:t>Norm</w:t>
            </w:r>
          </w:p>
        </w:tc>
      </w:tr>
      <w:tr w:rsidR="00087099" w:rsidRPr="005C6695" w14:paraId="600671F3" w14:textId="77777777" w:rsidTr="003D2C20">
        <w:trPr>
          <w:trHeight w:val="223"/>
        </w:trPr>
        <w:tc>
          <w:tcPr>
            <w:tcW w:w="2410" w:type="dxa"/>
            <w:shd w:val="clear" w:color="auto" w:fill="auto"/>
          </w:tcPr>
          <w:p w14:paraId="5ECB7660" w14:textId="511940D7" w:rsidR="00087099" w:rsidRPr="005C6695" w:rsidRDefault="00087099" w:rsidP="008C4527">
            <w:pPr>
              <w:ind w:left="0"/>
              <w:rPr>
                <w:snapToGrid w:val="0"/>
              </w:rPr>
            </w:pPr>
            <w:r w:rsidRPr="005C6695">
              <w:rPr>
                <w:snapToGrid w:val="0"/>
              </w:rPr>
              <w:t xml:space="preserve">Openstellingstijd Helpdesk </w:t>
            </w:r>
            <w:r w:rsidRPr="00306983">
              <w:rPr>
                <w:snapToGrid w:val="0"/>
                <w:color w:val="FF0000"/>
              </w:rPr>
              <w:t>Opdrachtnemer</w:t>
            </w:r>
            <w:r w:rsidRPr="00306983" w:rsidDel="00087099">
              <w:rPr>
                <w:snapToGrid w:val="0"/>
                <w:color w:val="FF0000"/>
              </w:rPr>
              <w:t xml:space="preserve"> </w:t>
            </w:r>
          </w:p>
        </w:tc>
        <w:tc>
          <w:tcPr>
            <w:tcW w:w="6492" w:type="dxa"/>
            <w:gridSpan w:val="2"/>
            <w:shd w:val="clear" w:color="auto" w:fill="auto"/>
          </w:tcPr>
          <w:p w14:paraId="45EA4DA2" w14:textId="77777777" w:rsidR="00087099" w:rsidRPr="000569D2" w:rsidRDefault="00087099" w:rsidP="008C4527">
            <w:pPr>
              <w:pStyle w:val="Bijschrift"/>
              <w:ind w:left="0"/>
              <w:rPr>
                <w:rFonts w:ascii="Arial" w:hAnsi="Arial" w:cs="Arial"/>
                <w:sz w:val="19"/>
                <w:szCs w:val="19"/>
              </w:rPr>
            </w:pPr>
            <w:r w:rsidRPr="000569D2">
              <w:rPr>
                <w:rFonts w:ascii="Arial" w:hAnsi="Arial" w:cs="Arial"/>
                <w:sz w:val="19"/>
                <w:szCs w:val="19"/>
              </w:rPr>
              <w:t>Zie Tabel 3-1 KPI / PI’s en normen Openstelling</w:t>
            </w:r>
            <w:r>
              <w:rPr>
                <w:rFonts w:ascii="Arial" w:hAnsi="Arial" w:cs="Arial"/>
                <w:sz w:val="19"/>
                <w:szCs w:val="19"/>
              </w:rPr>
              <w:t xml:space="preserve">en </w:t>
            </w:r>
            <w:r w:rsidRPr="000569D2">
              <w:rPr>
                <w:rFonts w:ascii="Arial" w:hAnsi="Arial" w:cs="Arial"/>
                <w:sz w:val="19"/>
                <w:szCs w:val="19"/>
              </w:rPr>
              <w:t>ondersteu</w:t>
            </w:r>
            <w:r>
              <w:rPr>
                <w:rFonts w:ascii="Arial" w:hAnsi="Arial" w:cs="Arial"/>
                <w:sz w:val="19"/>
                <w:szCs w:val="19"/>
              </w:rPr>
              <w:t>n</w:t>
            </w:r>
            <w:r w:rsidRPr="000569D2">
              <w:rPr>
                <w:rFonts w:ascii="Arial" w:hAnsi="Arial" w:cs="Arial"/>
                <w:sz w:val="19"/>
                <w:szCs w:val="19"/>
              </w:rPr>
              <w:t xml:space="preserve">ing </w:t>
            </w:r>
          </w:p>
          <w:p w14:paraId="46C072F1" w14:textId="77777777" w:rsidR="00087099" w:rsidRPr="00A4425F" w:rsidRDefault="00087099" w:rsidP="008C4527">
            <w:pPr>
              <w:ind w:left="0"/>
              <w:rPr>
                <w:snapToGrid w:val="0"/>
              </w:rPr>
            </w:pPr>
          </w:p>
        </w:tc>
      </w:tr>
      <w:tr w:rsidR="00D25BD6" w:rsidRPr="005C6695" w14:paraId="659624B0" w14:textId="77777777" w:rsidTr="00087099">
        <w:tc>
          <w:tcPr>
            <w:tcW w:w="2410" w:type="dxa"/>
            <w:shd w:val="clear" w:color="auto" w:fill="auto"/>
          </w:tcPr>
          <w:p w14:paraId="724E4E6B" w14:textId="77777777" w:rsidR="00D25BD6" w:rsidRPr="005C6695" w:rsidRDefault="00D25BD6" w:rsidP="008C4527">
            <w:pPr>
              <w:ind w:left="0"/>
              <w:rPr>
                <w:snapToGrid w:val="0"/>
              </w:rPr>
            </w:pPr>
            <w:r w:rsidRPr="005C6695">
              <w:rPr>
                <w:snapToGrid w:val="0"/>
              </w:rPr>
              <w:t>Bereikbaarheid telefonische oproep</w:t>
            </w:r>
          </w:p>
        </w:tc>
        <w:tc>
          <w:tcPr>
            <w:tcW w:w="2977" w:type="dxa"/>
            <w:shd w:val="clear" w:color="auto" w:fill="auto"/>
          </w:tcPr>
          <w:p w14:paraId="4123423A" w14:textId="16B66F40" w:rsidR="00D25BD6" w:rsidRPr="005C6695" w:rsidRDefault="001C4E99" w:rsidP="008C4527">
            <w:pPr>
              <w:ind w:left="0"/>
              <w:rPr>
                <w:snapToGrid w:val="0"/>
              </w:rPr>
            </w:pPr>
            <w:r>
              <w:rPr>
                <w:snapToGrid w:val="0"/>
              </w:rPr>
              <w:t>B</w:t>
            </w:r>
            <w:r w:rsidR="00D25BD6" w:rsidRPr="005C6695">
              <w:rPr>
                <w:snapToGrid w:val="0"/>
              </w:rPr>
              <w:t xml:space="preserve">ereikbaarheid </w:t>
            </w:r>
          </w:p>
        </w:tc>
        <w:tc>
          <w:tcPr>
            <w:tcW w:w="3515" w:type="dxa"/>
            <w:shd w:val="clear" w:color="auto" w:fill="auto"/>
          </w:tcPr>
          <w:p w14:paraId="00B07F85" w14:textId="2EDD1662" w:rsidR="00D25BD6" w:rsidRDefault="00D25BD6" w:rsidP="008C4527">
            <w:pPr>
              <w:ind w:left="0"/>
              <w:rPr>
                <w:snapToGrid w:val="0"/>
                <w:color w:val="FF0000"/>
              </w:rPr>
            </w:pPr>
            <w:r w:rsidRPr="00A4425F">
              <w:rPr>
                <w:snapToGrid w:val="0"/>
              </w:rPr>
              <w:t xml:space="preserve">&gt;= 90 % van de telefonische oproepen wordt binnen 30 seconden beantwoord door een medewerker van de Helpdesk </w:t>
            </w:r>
            <w:r w:rsidR="0087167C">
              <w:rPr>
                <w:snapToGrid w:val="0"/>
                <w:color w:val="FF0000"/>
              </w:rPr>
              <w:t>Opdrachtnemer</w:t>
            </w:r>
          </w:p>
          <w:p w14:paraId="73FA651E" w14:textId="77777777" w:rsidR="001C4E99" w:rsidRPr="00A4425F" w:rsidRDefault="001C4E99" w:rsidP="008C4527">
            <w:pPr>
              <w:ind w:left="0"/>
              <w:rPr>
                <w:snapToGrid w:val="0"/>
              </w:rPr>
            </w:pPr>
          </w:p>
          <w:p w14:paraId="0E18B9A2" w14:textId="21C75804" w:rsidR="00D25BD6" w:rsidRPr="00A4425F" w:rsidRDefault="00D25BD6" w:rsidP="008C4527">
            <w:pPr>
              <w:ind w:left="0"/>
              <w:rPr>
                <w:snapToGrid w:val="0"/>
              </w:rPr>
            </w:pPr>
            <w:r w:rsidRPr="00A4425F">
              <w:rPr>
                <w:snapToGrid w:val="0"/>
              </w:rPr>
              <w:t xml:space="preserve">100 % van de telefonische oproepen wordt binnen </w:t>
            </w:r>
            <w:r>
              <w:rPr>
                <w:snapToGrid w:val="0"/>
              </w:rPr>
              <w:t>2</w:t>
            </w:r>
            <w:r w:rsidRPr="00A4425F">
              <w:rPr>
                <w:snapToGrid w:val="0"/>
              </w:rPr>
              <w:t xml:space="preserve"> minuten beantwoord door een medewerker van de Helpdesk </w:t>
            </w:r>
            <w:r w:rsidR="0087167C">
              <w:rPr>
                <w:snapToGrid w:val="0"/>
                <w:color w:val="FF0000"/>
              </w:rPr>
              <w:t>Opdrachtnemer</w:t>
            </w:r>
          </w:p>
        </w:tc>
      </w:tr>
    </w:tbl>
    <w:p w14:paraId="73857107" w14:textId="592AABAD" w:rsidR="00087099" w:rsidRPr="00EF21DD" w:rsidRDefault="00CB2C72" w:rsidP="00EF21DD">
      <w:pPr>
        <w:ind w:left="284"/>
        <w:rPr>
          <w:rFonts w:cs="Arial"/>
          <w:sz w:val="16"/>
          <w:szCs w:val="16"/>
        </w:rPr>
      </w:pPr>
      <w:r w:rsidRPr="00EF21DD">
        <w:rPr>
          <w:rFonts w:cs="Arial"/>
          <w:sz w:val="16"/>
          <w:szCs w:val="16"/>
        </w:rPr>
        <w:t xml:space="preserve">Tabel </w:t>
      </w:r>
      <w:r w:rsidR="00F97613" w:rsidRPr="00EF21DD">
        <w:rPr>
          <w:rFonts w:cs="Arial"/>
          <w:sz w:val="16"/>
          <w:szCs w:val="16"/>
        </w:rPr>
        <w:fldChar w:fldCharType="begin"/>
      </w:r>
      <w:r w:rsidR="000B60A8" w:rsidRPr="00EF21DD">
        <w:rPr>
          <w:rFonts w:cs="Arial"/>
          <w:sz w:val="16"/>
          <w:szCs w:val="16"/>
        </w:rPr>
        <w:instrText xml:space="preserve"> STYLEREF 1 \s </w:instrText>
      </w:r>
      <w:r w:rsidR="00F97613" w:rsidRPr="00EF21DD">
        <w:rPr>
          <w:rFonts w:cs="Arial"/>
          <w:sz w:val="16"/>
          <w:szCs w:val="16"/>
        </w:rPr>
        <w:fldChar w:fldCharType="separate"/>
      </w:r>
      <w:r w:rsidR="000645AB" w:rsidRPr="00EF21DD">
        <w:rPr>
          <w:rFonts w:cs="Arial"/>
          <w:sz w:val="16"/>
          <w:szCs w:val="16"/>
        </w:rPr>
        <w:t>3</w:t>
      </w:r>
      <w:r w:rsidR="00F97613" w:rsidRPr="00EF21DD">
        <w:rPr>
          <w:rFonts w:cs="Arial"/>
          <w:sz w:val="16"/>
          <w:szCs w:val="16"/>
        </w:rPr>
        <w:fldChar w:fldCharType="end"/>
      </w:r>
      <w:r w:rsidRPr="00EF21DD">
        <w:rPr>
          <w:rFonts w:cs="Arial"/>
          <w:sz w:val="16"/>
          <w:szCs w:val="16"/>
        </w:rPr>
        <w:noBreakHyphen/>
      </w:r>
      <w:r w:rsidR="005E3BFB" w:rsidRPr="00EF21DD">
        <w:rPr>
          <w:rFonts w:cs="Arial"/>
          <w:sz w:val="16"/>
          <w:szCs w:val="16"/>
        </w:rPr>
        <w:t>2</w:t>
      </w:r>
      <w:r w:rsidRPr="00EF21DD">
        <w:rPr>
          <w:rFonts w:cs="Arial"/>
          <w:sz w:val="16"/>
          <w:szCs w:val="16"/>
        </w:rPr>
        <w:t xml:space="preserve"> </w:t>
      </w:r>
      <w:proofErr w:type="spellStart"/>
      <w:r w:rsidRPr="00EF21DD">
        <w:rPr>
          <w:rFonts w:cs="Arial"/>
          <w:sz w:val="16"/>
          <w:szCs w:val="16"/>
        </w:rPr>
        <w:t>PI’s</w:t>
      </w:r>
      <w:proofErr w:type="spellEnd"/>
      <w:r w:rsidRPr="00EF21DD">
        <w:rPr>
          <w:rFonts w:cs="Arial"/>
          <w:sz w:val="16"/>
          <w:szCs w:val="16"/>
        </w:rPr>
        <w:t xml:space="preserve"> en normen Helpdesk</w:t>
      </w:r>
      <w:bookmarkEnd w:id="46"/>
      <w:r w:rsidR="005E3BFB" w:rsidRPr="00EF21DD">
        <w:rPr>
          <w:rFonts w:cs="Arial"/>
          <w:sz w:val="16"/>
          <w:szCs w:val="16"/>
        </w:rPr>
        <w:t xml:space="preserve"> </w:t>
      </w:r>
      <w:r w:rsidR="0087167C" w:rsidRPr="00EF21DD">
        <w:rPr>
          <w:rFonts w:cs="Arial"/>
          <w:sz w:val="16"/>
          <w:szCs w:val="16"/>
        </w:rPr>
        <w:t>Opdrachtnemer</w:t>
      </w:r>
    </w:p>
    <w:p w14:paraId="31AAB97F" w14:textId="1CCB5757" w:rsidR="00CB2C72" w:rsidRPr="001C4E99" w:rsidRDefault="001C4E99" w:rsidP="001C4E99">
      <w:pPr>
        <w:pStyle w:val="Kop3"/>
        <w:numPr>
          <w:ilvl w:val="0"/>
          <w:numId w:val="0"/>
        </w:numPr>
        <w:ind w:left="1135"/>
      </w:pPr>
      <w:r>
        <w:t xml:space="preserve">3.3.2 </w:t>
      </w:r>
      <w:proofErr w:type="spellStart"/>
      <w:r w:rsidR="00912A3D" w:rsidRPr="001C4E99">
        <w:t>Incident</w:t>
      </w:r>
      <w:r w:rsidR="003A5CFD" w:rsidRPr="001C4E99">
        <w:t>beheer</w:t>
      </w:r>
      <w:proofErr w:type="spellEnd"/>
    </w:p>
    <w:p w14:paraId="65924B98" w14:textId="77777777" w:rsidR="00E97E3F" w:rsidRDefault="001E5455" w:rsidP="005147D8">
      <w:pPr>
        <w:ind w:left="0"/>
        <w:rPr>
          <w:rFonts w:cs="Arial"/>
        </w:rPr>
      </w:pPr>
      <w:r w:rsidRPr="00BB6A4D">
        <w:rPr>
          <w:rFonts w:cs="Arial"/>
        </w:rPr>
        <w:t xml:space="preserve">Binnen het </w:t>
      </w:r>
      <w:r w:rsidR="00912A3D">
        <w:rPr>
          <w:rFonts w:cs="Arial"/>
        </w:rPr>
        <w:t>Incident</w:t>
      </w:r>
      <w:r w:rsidRPr="00BB6A4D">
        <w:rPr>
          <w:rFonts w:cs="Arial"/>
        </w:rPr>
        <w:t xml:space="preserve">beheer </w:t>
      </w:r>
      <w:r w:rsidR="004B0480" w:rsidRPr="00BB6A4D">
        <w:rPr>
          <w:rFonts w:cs="Arial"/>
        </w:rPr>
        <w:t xml:space="preserve">wordt de afhandeling van </w:t>
      </w:r>
      <w:r w:rsidR="00912A3D">
        <w:rPr>
          <w:rFonts w:cs="Arial"/>
        </w:rPr>
        <w:t>Incident</w:t>
      </w:r>
      <w:r w:rsidR="004B0480" w:rsidRPr="00BB6A4D">
        <w:rPr>
          <w:rFonts w:cs="Arial"/>
        </w:rPr>
        <w:t xml:space="preserve">en- en vragen gerealiseerd. Hierbij </w:t>
      </w:r>
      <w:r w:rsidRPr="00BB6A4D">
        <w:rPr>
          <w:rFonts w:cs="Arial"/>
        </w:rPr>
        <w:t xml:space="preserve">worden </w:t>
      </w:r>
      <w:r w:rsidR="003C4F0B" w:rsidRPr="00BB6A4D">
        <w:rPr>
          <w:rFonts w:cs="Arial"/>
        </w:rPr>
        <w:t>de</w:t>
      </w:r>
      <w:r w:rsidRPr="00BB6A4D">
        <w:rPr>
          <w:rFonts w:cs="Arial"/>
        </w:rPr>
        <w:t xml:space="preserve"> mijlpalen</w:t>
      </w:r>
      <w:r w:rsidR="003C4F0B" w:rsidRPr="00BB6A4D">
        <w:rPr>
          <w:rFonts w:cs="Arial"/>
        </w:rPr>
        <w:t xml:space="preserve"> zoals in figuur 3-1 weergegeven</w:t>
      </w:r>
      <w:r w:rsidRPr="00BB6A4D">
        <w:rPr>
          <w:rFonts w:cs="Arial"/>
        </w:rPr>
        <w:t xml:space="preserve"> gehanteerd:</w:t>
      </w:r>
    </w:p>
    <w:p w14:paraId="7D9B03A5" w14:textId="014595D9" w:rsidR="001E5455" w:rsidRPr="00BB6A4D" w:rsidRDefault="001E5455" w:rsidP="005147D8">
      <w:pPr>
        <w:ind w:left="0"/>
        <w:rPr>
          <w:rFonts w:cs="Arial"/>
        </w:rPr>
      </w:pPr>
      <w:r w:rsidRPr="00BB6A4D">
        <w:rPr>
          <w:rFonts w:cs="Arial"/>
        </w:rPr>
        <w:t xml:space="preserve"> </w:t>
      </w:r>
    </w:p>
    <w:p w14:paraId="3EE7BEDD" w14:textId="77777777" w:rsidR="001E5455" w:rsidRPr="00BB6A4D" w:rsidRDefault="00321EF2" w:rsidP="001E5455">
      <w:pPr>
        <w:ind w:left="142"/>
        <w:rPr>
          <w:rFonts w:cs="Arial"/>
        </w:rPr>
      </w:pPr>
      <w:r w:rsidRPr="00BB6A4D">
        <w:rPr>
          <w:rFonts w:cs="Arial"/>
          <w:noProof/>
        </w:rPr>
        <w:drawing>
          <wp:inline distT="0" distB="0" distL="0" distR="0" wp14:anchorId="648450F3" wp14:editId="21BE3B8B">
            <wp:extent cx="5589917" cy="2466975"/>
            <wp:effectExtent l="0" t="0" r="0" b="0"/>
            <wp:docPr id="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5" cstate="print"/>
                    <a:srcRect/>
                    <a:stretch>
                      <a:fillRect/>
                    </a:stretch>
                  </pic:blipFill>
                  <pic:spPr bwMode="auto">
                    <a:xfrm>
                      <a:off x="0" y="0"/>
                      <a:ext cx="5614250" cy="2477714"/>
                    </a:xfrm>
                    <a:prstGeom prst="rect">
                      <a:avLst/>
                    </a:prstGeom>
                    <a:noFill/>
                    <a:ln w="9525">
                      <a:noFill/>
                      <a:miter lim="800000"/>
                      <a:headEnd/>
                      <a:tailEnd/>
                    </a:ln>
                  </pic:spPr>
                </pic:pic>
              </a:graphicData>
            </a:graphic>
          </wp:inline>
        </w:drawing>
      </w:r>
    </w:p>
    <w:p w14:paraId="5B91E9BE" w14:textId="7BA11957" w:rsidR="001E5455" w:rsidRPr="00EF21DD" w:rsidRDefault="001E5455" w:rsidP="00EF21DD">
      <w:pPr>
        <w:ind w:left="284"/>
        <w:rPr>
          <w:rFonts w:cs="Arial"/>
          <w:sz w:val="16"/>
          <w:szCs w:val="16"/>
        </w:rPr>
      </w:pPr>
      <w:r w:rsidRPr="00EF21DD">
        <w:rPr>
          <w:rFonts w:cs="Arial"/>
          <w:sz w:val="16"/>
          <w:szCs w:val="16"/>
        </w:rPr>
        <w:t xml:space="preserve">Figuur </w:t>
      </w:r>
      <w:r w:rsidR="00F97613" w:rsidRPr="00EF21DD">
        <w:rPr>
          <w:rFonts w:cs="Arial"/>
          <w:sz w:val="16"/>
          <w:szCs w:val="16"/>
        </w:rPr>
        <w:fldChar w:fldCharType="begin"/>
      </w:r>
      <w:r w:rsidR="005876EE" w:rsidRPr="00EF21DD">
        <w:rPr>
          <w:rFonts w:cs="Arial"/>
          <w:sz w:val="16"/>
          <w:szCs w:val="16"/>
        </w:rPr>
        <w:instrText xml:space="preserve"> STYLEREF 1 \s </w:instrText>
      </w:r>
      <w:r w:rsidR="00F97613" w:rsidRPr="00EF21DD">
        <w:rPr>
          <w:rFonts w:cs="Arial"/>
          <w:sz w:val="16"/>
          <w:szCs w:val="16"/>
        </w:rPr>
        <w:fldChar w:fldCharType="separate"/>
      </w:r>
      <w:r w:rsidR="000645AB" w:rsidRPr="00EF21DD">
        <w:rPr>
          <w:rFonts w:cs="Arial"/>
          <w:sz w:val="16"/>
          <w:szCs w:val="16"/>
        </w:rPr>
        <w:t>3</w:t>
      </w:r>
      <w:r w:rsidR="00F97613" w:rsidRPr="00EF21DD">
        <w:rPr>
          <w:rFonts w:cs="Arial"/>
          <w:sz w:val="16"/>
          <w:szCs w:val="16"/>
        </w:rPr>
        <w:fldChar w:fldCharType="end"/>
      </w:r>
      <w:r w:rsidRPr="00EF21DD">
        <w:rPr>
          <w:rFonts w:cs="Arial"/>
          <w:sz w:val="16"/>
          <w:szCs w:val="16"/>
        </w:rPr>
        <w:noBreakHyphen/>
      </w:r>
      <w:r w:rsidR="00F97613" w:rsidRPr="00EF21DD">
        <w:rPr>
          <w:rFonts w:cs="Arial"/>
          <w:sz w:val="16"/>
          <w:szCs w:val="16"/>
        </w:rPr>
        <w:fldChar w:fldCharType="begin"/>
      </w:r>
      <w:r w:rsidR="005876EE" w:rsidRPr="00EF21DD">
        <w:rPr>
          <w:rFonts w:cs="Arial"/>
          <w:sz w:val="16"/>
          <w:szCs w:val="16"/>
        </w:rPr>
        <w:instrText xml:space="preserve"> SEQ Figuur \* ARABIC \s 1 </w:instrText>
      </w:r>
      <w:r w:rsidR="00F97613" w:rsidRPr="00EF21DD">
        <w:rPr>
          <w:rFonts w:cs="Arial"/>
          <w:sz w:val="16"/>
          <w:szCs w:val="16"/>
        </w:rPr>
        <w:fldChar w:fldCharType="separate"/>
      </w:r>
      <w:r w:rsidR="000645AB" w:rsidRPr="00EF21DD">
        <w:rPr>
          <w:rFonts w:cs="Arial"/>
          <w:sz w:val="16"/>
          <w:szCs w:val="16"/>
        </w:rPr>
        <w:t>1</w:t>
      </w:r>
      <w:r w:rsidR="00F97613" w:rsidRPr="00EF21DD">
        <w:rPr>
          <w:rFonts w:cs="Arial"/>
          <w:sz w:val="16"/>
          <w:szCs w:val="16"/>
        </w:rPr>
        <w:fldChar w:fldCharType="end"/>
      </w:r>
      <w:r w:rsidRPr="00EF21DD">
        <w:rPr>
          <w:rFonts w:cs="Arial"/>
          <w:sz w:val="16"/>
          <w:szCs w:val="16"/>
        </w:rPr>
        <w:t xml:space="preserve"> </w:t>
      </w:r>
      <w:proofErr w:type="spellStart"/>
      <w:r w:rsidRPr="00EF21DD">
        <w:rPr>
          <w:rFonts w:cs="Arial"/>
          <w:sz w:val="16"/>
          <w:szCs w:val="16"/>
        </w:rPr>
        <w:t>Tijdas</w:t>
      </w:r>
      <w:proofErr w:type="spellEnd"/>
      <w:r w:rsidRPr="00EF21DD">
        <w:rPr>
          <w:rFonts w:cs="Arial"/>
          <w:sz w:val="16"/>
          <w:szCs w:val="16"/>
        </w:rPr>
        <w:t xml:space="preserve"> </w:t>
      </w:r>
      <w:r w:rsidR="00912A3D" w:rsidRPr="00EF21DD">
        <w:rPr>
          <w:rFonts w:cs="Arial"/>
          <w:sz w:val="16"/>
          <w:szCs w:val="16"/>
        </w:rPr>
        <w:t>Incident</w:t>
      </w:r>
      <w:r w:rsidRPr="00EF21DD">
        <w:rPr>
          <w:rFonts w:cs="Arial"/>
          <w:sz w:val="16"/>
          <w:szCs w:val="16"/>
        </w:rPr>
        <w:t>beheer</w:t>
      </w:r>
    </w:p>
    <w:p w14:paraId="07C1067A" w14:textId="77777777" w:rsidR="00202017" w:rsidRPr="00EF21DD" w:rsidRDefault="00202017" w:rsidP="00EF21DD">
      <w:pPr>
        <w:ind w:left="284"/>
        <w:rPr>
          <w:rFonts w:cs="Arial"/>
          <w:sz w:val="16"/>
          <w:szCs w:val="16"/>
        </w:rPr>
      </w:pPr>
    </w:p>
    <w:p w14:paraId="417895E6" w14:textId="77777777" w:rsidR="00087099" w:rsidRDefault="003605C0" w:rsidP="00087099">
      <w:pPr>
        <w:ind w:left="0"/>
        <w:rPr>
          <w:rFonts w:cs="Arial"/>
        </w:rPr>
      </w:pPr>
      <w:r w:rsidRPr="00087099">
        <w:rPr>
          <w:rFonts w:cs="Arial"/>
        </w:rPr>
        <w:t xml:space="preserve">In het bovenstaande overzicht wordt de afhandeling van </w:t>
      </w:r>
      <w:r w:rsidR="00912A3D" w:rsidRPr="00087099">
        <w:rPr>
          <w:rFonts w:cs="Arial"/>
        </w:rPr>
        <w:t>Incident</w:t>
      </w:r>
      <w:r w:rsidRPr="00087099">
        <w:rPr>
          <w:rFonts w:cs="Arial"/>
        </w:rPr>
        <w:t xml:space="preserve">en beschreven. </w:t>
      </w:r>
      <w:r w:rsidR="00B149BD" w:rsidRPr="00087099">
        <w:rPr>
          <w:rFonts w:cs="Arial"/>
        </w:rPr>
        <w:t>Waarbij er onderscheidt gemaakt wordt in</w:t>
      </w:r>
      <w:r w:rsidR="004F5CCC" w:rsidRPr="00087099">
        <w:rPr>
          <w:rFonts w:cs="Arial"/>
        </w:rPr>
        <w:t>:</w:t>
      </w:r>
      <w:r w:rsidR="00B149BD" w:rsidRPr="00087099">
        <w:rPr>
          <w:rFonts w:cs="Arial"/>
        </w:rPr>
        <w:t xml:space="preserve"> de totstandkoming van de oplossing</w:t>
      </w:r>
      <w:r w:rsidR="0080257B" w:rsidRPr="00087099">
        <w:rPr>
          <w:rFonts w:cs="Arial"/>
        </w:rPr>
        <w:t xml:space="preserve">, </w:t>
      </w:r>
      <w:r w:rsidR="004F5CCC" w:rsidRPr="00087099">
        <w:rPr>
          <w:rFonts w:cs="Arial"/>
        </w:rPr>
        <w:t>c.q. de</w:t>
      </w:r>
      <w:r w:rsidR="00B149BD" w:rsidRPr="00087099">
        <w:rPr>
          <w:rFonts w:cs="Arial"/>
        </w:rPr>
        <w:t xml:space="preserve"> oplevering van een </w:t>
      </w:r>
      <w:proofErr w:type="spellStart"/>
      <w:r w:rsidR="00EE0904" w:rsidRPr="00087099">
        <w:rPr>
          <w:rFonts w:cs="Arial"/>
        </w:rPr>
        <w:t>Workaround</w:t>
      </w:r>
      <w:proofErr w:type="spellEnd"/>
      <w:r w:rsidR="00B149BD" w:rsidRPr="00087099">
        <w:rPr>
          <w:rFonts w:cs="Arial"/>
        </w:rPr>
        <w:t xml:space="preserve"> </w:t>
      </w:r>
      <w:r w:rsidR="0080257B" w:rsidRPr="00087099">
        <w:rPr>
          <w:rFonts w:cs="Arial"/>
        </w:rPr>
        <w:t xml:space="preserve">of het beschikbaar komen van een </w:t>
      </w:r>
      <w:r w:rsidR="00927761" w:rsidRPr="00087099">
        <w:rPr>
          <w:rFonts w:cs="Arial"/>
        </w:rPr>
        <w:t>oplossing</w:t>
      </w:r>
      <w:r w:rsidR="0080257B" w:rsidRPr="00087099">
        <w:rPr>
          <w:rFonts w:cs="Arial"/>
        </w:rPr>
        <w:t xml:space="preserve"> </w:t>
      </w:r>
      <w:r w:rsidR="00B149BD" w:rsidRPr="00087099">
        <w:rPr>
          <w:rFonts w:cs="Arial"/>
        </w:rPr>
        <w:t xml:space="preserve">(het </w:t>
      </w:r>
      <w:r w:rsidR="00912A3D" w:rsidRPr="00087099">
        <w:rPr>
          <w:rFonts w:cs="Arial"/>
        </w:rPr>
        <w:t>Incident</w:t>
      </w:r>
      <w:r w:rsidR="00B149BD" w:rsidRPr="00087099">
        <w:rPr>
          <w:rFonts w:cs="Arial"/>
        </w:rPr>
        <w:t xml:space="preserve"> is nu door de</w:t>
      </w:r>
      <w:r w:rsidR="002117B3" w:rsidRPr="00087099">
        <w:rPr>
          <w:rFonts w:cs="Arial"/>
        </w:rPr>
        <w:t xml:space="preserve"> </w:t>
      </w:r>
      <w:r w:rsidR="0087167C" w:rsidRPr="00087099">
        <w:rPr>
          <w:rFonts w:cs="Arial"/>
        </w:rPr>
        <w:t>Opdrachtnemer</w:t>
      </w:r>
      <w:r w:rsidR="00B149BD" w:rsidRPr="00087099">
        <w:rPr>
          <w:rFonts w:cs="Arial"/>
        </w:rPr>
        <w:t xml:space="preserve"> opgelost) en het hierop volgende hersteltraject (de oplossing/</w:t>
      </w:r>
      <w:r w:rsidR="003A4AC6" w:rsidRPr="00087099">
        <w:rPr>
          <w:rFonts w:cs="Arial"/>
        </w:rPr>
        <w:t xml:space="preserve">(tijdelijke) </w:t>
      </w:r>
      <w:proofErr w:type="spellStart"/>
      <w:r w:rsidR="00EE0904" w:rsidRPr="00087099">
        <w:rPr>
          <w:rFonts w:cs="Arial"/>
        </w:rPr>
        <w:t>Workaround</w:t>
      </w:r>
      <w:proofErr w:type="spellEnd"/>
      <w:r w:rsidR="00B149BD" w:rsidRPr="00087099">
        <w:rPr>
          <w:rFonts w:cs="Arial"/>
        </w:rPr>
        <w:t xml:space="preserve"> is toegepast en de </w:t>
      </w:r>
      <w:r w:rsidR="00C841BB" w:rsidRPr="00087099">
        <w:rPr>
          <w:rFonts w:cs="Arial"/>
        </w:rPr>
        <w:t>S</w:t>
      </w:r>
      <w:r w:rsidR="00B149BD" w:rsidRPr="00087099">
        <w:rPr>
          <w:rFonts w:cs="Arial"/>
        </w:rPr>
        <w:t>ervice hersteld).</w:t>
      </w:r>
    </w:p>
    <w:p w14:paraId="473CA214" w14:textId="4AD3FC08" w:rsidR="00B149BD" w:rsidRPr="00087099" w:rsidRDefault="00B149BD" w:rsidP="00087099">
      <w:pPr>
        <w:ind w:left="0"/>
        <w:rPr>
          <w:rFonts w:cs="Arial"/>
        </w:rPr>
      </w:pPr>
      <w:r w:rsidRPr="00087099">
        <w:rPr>
          <w:rFonts w:cs="Arial"/>
        </w:rPr>
        <w:t xml:space="preserve"> </w:t>
      </w:r>
    </w:p>
    <w:p w14:paraId="7B17874A" w14:textId="777DCB75" w:rsidR="007368C0" w:rsidRDefault="0087167C" w:rsidP="00087099">
      <w:pPr>
        <w:ind w:left="0"/>
        <w:rPr>
          <w:rFonts w:cs="Arial"/>
        </w:rPr>
      </w:pPr>
      <w:r w:rsidRPr="005F051A">
        <w:rPr>
          <w:rFonts w:cs="Arial"/>
          <w:color w:val="FF0000"/>
        </w:rPr>
        <w:t>Opdrachtnemer</w:t>
      </w:r>
      <w:r w:rsidR="001E5455" w:rsidRPr="00087099">
        <w:rPr>
          <w:rFonts w:cs="Arial"/>
        </w:rPr>
        <w:t xml:space="preserve"> </w:t>
      </w:r>
      <w:r w:rsidR="00D10F8E" w:rsidRPr="00087099">
        <w:rPr>
          <w:rFonts w:cs="Arial"/>
        </w:rPr>
        <w:t xml:space="preserve">hanteert bij de afhandeling van </w:t>
      </w:r>
      <w:r w:rsidR="001E5455" w:rsidRPr="00087099">
        <w:rPr>
          <w:rFonts w:cs="Arial"/>
        </w:rPr>
        <w:t xml:space="preserve">de prioritering van </w:t>
      </w:r>
      <w:r w:rsidR="00912A3D" w:rsidRPr="00087099">
        <w:rPr>
          <w:rFonts w:cs="Arial"/>
        </w:rPr>
        <w:t>Incident</w:t>
      </w:r>
      <w:r w:rsidR="001E5455" w:rsidRPr="00087099">
        <w:rPr>
          <w:rFonts w:cs="Arial"/>
        </w:rPr>
        <w:t xml:space="preserve">en en Problemen </w:t>
      </w:r>
      <w:r w:rsidR="00172E1B" w:rsidRPr="00087099">
        <w:rPr>
          <w:rFonts w:cs="Arial"/>
        </w:rPr>
        <w:t xml:space="preserve">classificatieregels </w:t>
      </w:r>
      <w:r w:rsidR="001E5455" w:rsidRPr="00087099">
        <w:rPr>
          <w:rFonts w:cs="Arial"/>
        </w:rPr>
        <w:t xml:space="preserve">zoals weergegeven in </w:t>
      </w:r>
      <w:r w:rsidR="00E760A9" w:rsidRPr="00087099">
        <w:rPr>
          <w:rFonts w:cs="Arial"/>
        </w:rPr>
        <w:fldChar w:fldCharType="begin"/>
      </w:r>
      <w:r w:rsidR="00E760A9" w:rsidRPr="00087099">
        <w:rPr>
          <w:rFonts w:cs="Arial"/>
        </w:rPr>
        <w:instrText xml:space="preserve"> REF _Ref306025877 \h  \* MERGEFORMAT </w:instrText>
      </w:r>
      <w:r w:rsidR="00E760A9" w:rsidRPr="00087099">
        <w:rPr>
          <w:rFonts w:cs="Arial"/>
        </w:rPr>
      </w:r>
      <w:r w:rsidR="00E760A9" w:rsidRPr="00087099">
        <w:rPr>
          <w:rFonts w:cs="Arial"/>
        </w:rPr>
        <w:fldChar w:fldCharType="separate"/>
      </w:r>
      <w:r w:rsidR="000645AB" w:rsidRPr="00087099">
        <w:rPr>
          <w:rFonts w:cs="Arial"/>
        </w:rPr>
        <w:t>Tabel 3</w:t>
      </w:r>
      <w:r w:rsidR="000645AB" w:rsidRPr="00087099">
        <w:rPr>
          <w:rFonts w:cs="Arial"/>
        </w:rPr>
        <w:noBreakHyphen/>
        <w:t xml:space="preserve">3 Prioritering </w:t>
      </w:r>
      <w:r w:rsidR="00912A3D" w:rsidRPr="00087099">
        <w:rPr>
          <w:rFonts w:cs="Arial"/>
        </w:rPr>
        <w:t>Incident</w:t>
      </w:r>
      <w:r w:rsidR="000645AB" w:rsidRPr="00087099">
        <w:rPr>
          <w:rFonts w:cs="Arial"/>
        </w:rPr>
        <w:t xml:space="preserve">en </w:t>
      </w:r>
      <w:r w:rsidR="00E760A9" w:rsidRPr="00087099">
        <w:rPr>
          <w:rFonts w:cs="Arial"/>
        </w:rPr>
        <w:fldChar w:fldCharType="end"/>
      </w:r>
    </w:p>
    <w:p w14:paraId="74E7C69D" w14:textId="77777777" w:rsidR="00087099" w:rsidRPr="00087099" w:rsidRDefault="00087099" w:rsidP="00087099">
      <w:pPr>
        <w:ind w:left="0"/>
        <w:rPr>
          <w:rFonts w:cs="Arial"/>
        </w:rPr>
      </w:pPr>
    </w:p>
    <w:tbl>
      <w:tblPr>
        <w:tblStyle w:val="Tabelraster"/>
        <w:tblW w:w="0" w:type="auto"/>
        <w:tblLook w:val="04A0" w:firstRow="1" w:lastRow="0" w:firstColumn="1" w:lastColumn="0" w:noHBand="0" w:noVBand="1"/>
      </w:tblPr>
      <w:tblGrid>
        <w:gridCol w:w="2689"/>
        <w:gridCol w:w="5521"/>
      </w:tblGrid>
      <w:tr w:rsidR="007368C0" w:rsidRPr="00487B17" w14:paraId="2FE72699" w14:textId="77777777" w:rsidTr="00EB1719">
        <w:tc>
          <w:tcPr>
            <w:tcW w:w="2689" w:type="dxa"/>
            <w:shd w:val="clear" w:color="auto" w:fill="DBE5F1" w:themeFill="accent1" w:themeFillTint="33"/>
          </w:tcPr>
          <w:p w14:paraId="50AE1DAA" w14:textId="77777777" w:rsidR="007368C0" w:rsidRPr="00487B17" w:rsidRDefault="007368C0" w:rsidP="007368C0">
            <w:pPr>
              <w:autoSpaceDE w:val="0"/>
              <w:autoSpaceDN w:val="0"/>
              <w:adjustRightInd w:val="0"/>
              <w:spacing w:line="360" w:lineRule="auto"/>
              <w:ind w:left="0"/>
              <w:rPr>
                <w:rFonts w:ascii="RijksoverheidSansText" w:hAnsi="RijksoverheidSansText" w:cs="Arial"/>
                <w:b/>
                <w:color w:val="000000"/>
                <w:spacing w:val="5"/>
                <w:szCs w:val="19"/>
              </w:rPr>
            </w:pPr>
            <w:r w:rsidRPr="00487B17">
              <w:rPr>
                <w:rFonts w:ascii="RijksoverheidSansText" w:hAnsi="RijksoverheidSansText" w:cs="Arial"/>
                <w:b/>
                <w:color w:val="000000"/>
                <w:spacing w:val="5"/>
                <w:szCs w:val="19"/>
              </w:rPr>
              <w:t>Impact</w:t>
            </w:r>
          </w:p>
        </w:tc>
        <w:tc>
          <w:tcPr>
            <w:tcW w:w="5521" w:type="dxa"/>
            <w:shd w:val="clear" w:color="auto" w:fill="DBE5F1" w:themeFill="accent1" w:themeFillTint="33"/>
          </w:tcPr>
          <w:p w14:paraId="42B4DF4B" w14:textId="77777777" w:rsidR="007368C0" w:rsidRPr="00487B17" w:rsidRDefault="007368C0" w:rsidP="00EB1719">
            <w:pPr>
              <w:autoSpaceDE w:val="0"/>
              <w:autoSpaceDN w:val="0"/>
              <w:adjustRightInd w:val="0"/>
              <w:spacing w:line="360" w:lineRule="auto"/>
              <w:rPr>
                <w:rFonts w:ascii="RijksoverheidSansText" w:hAnsi="RijksoverheidSansText" w:cs="Arial"/>
                <w:color w:val="000000"/>
                <w:spacing w:val="5"/>
                <w:szCs w:val="19"/>
              </w:rPr>
            </w:pPr>
          </w:p>
        </w:tc>
      </w:tr>
      <w:tr w:rsidR="007368C0" w:rsidRPr="00487B17" w14:paraId="14BCCDB8" w14:textId="77777777" w:rsidTr="00EB1719">
        <w:tc>
          <w:tcPr>
            <w:tcW w:w="2689" w:type="dxa"/>
          </w:tcPr>
          <w:p w14:paraId="51C09A11" w14:textId="77777777" w:rsidR="007368C0" w:rsidRPr="007368C0" w:rsidRDefault="007368C0" w:rsidP="007368C0">
            <w:pPr>
              <w:autoSpaceDE w:val="0"/>
              <w:autoSpaceDN w:val="0"/>
              <w:adjustRightInd w:val="0"/>
              <w:spacing w:line="360" w:lineRule="auto"/>
              <w:ind w:left="0"/>
              <w:rPr>
                <w:rFonts w:ascii="RijksoverheidSansText" w:hAnsi="RijksoverheidSansText" w:cs="Arial"/>
                <w:color w:val="000000"/>
                <w:spacing w:val="5"/>
                <w:szCs w:val="19"/>
              </w:rPr>
            </w:pPr>
            <w:r w:rsidRPr="007368C0">
              <w:rPr>
                <w:rFonts w:ascii="RijksoverheidSansText" w:hAnsi="RijksoverheidSansText" w:cs="Arial"/>
                <w:color w:val="000000"/>
                <w:spacing w:val="5"/>
                <w:szCs w:val="19"/>
              </w:rPr>
              <w:t>Hoog</w:t>
            </w:r>
          </w:p>
        </w:tc>
        <w:tc>
          <w:tcPr>
            <w:tcW w:w="5521" w:type="dxa"/>
          </w:tcPr>
          <w:p w14:paraId="64E359E3" w14:textId="77777777" w:rsidR="007368C0" w:rsidRPr="007368C0" w:rsidRDefault="007368C0" w:rsidP="00D311DC">
            <w:pPr>
              <w:autoSpaceDE w:val="0"/>
              <w:autoSpaceDN w:val="0"/>
              <w:adjustRightInd w:val="0"/>
              <w:spacing w:line="360" w:lineRule="auto"/>
              <w:ind w:left="0"/>
              <w:rPr>
                <w:rFonts w:ascii="RijksoverheidSansText" w:hAnsi="RijksoverheidSansText" w:cs="Arial"/>
                <w:color w:val="000000"/>
                <w:spacing w:val="5"/>
                <w:szCs w:val="19"/>
              </w:rPr>
            </w:pPr>
            <w:r w:rsidRPr="007368C0">
              <w:rPr>
                <w:rFonts w:ascii="RijksoverheidSansText" w:hAnsi="RijksoverheidSansText" w:cs="Arial"/>
                <w:color w:val="000000"/>
                <w:spacing w:val="5"/>
                <w:szCs w:val="19"/>
              </w:rPr>
              <w:t>Een Incident heeft of kan ernstige gevolgen hebben voor</w:t>
            </w:r>
          </w:p>
          <w:p w14:paraId="00FC3FE5" w14:textId="77777777" w:rsidR="007368C0" w:rsidRPr="007368C0"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7368C0">
              <w:rPr>
                <w:rFonts w:ascii="RijksoverheidSansText" w:hAnsi="RijksoverheidSansText" w:cs="Arial"/>
                <w:color w:val="000000"/>
                <w:spacing w:val="5"/>
                <w:sz w:val="19"/>
                <w:szCs w:val="19"/>
              </w:rPr>
              <w:t xml:space="preserve">één of meer bedrijfsprocessen die de burger en/of het bedrijf direct raken, en/of </w:t>
            </w:r>
          </w:p>
          <w:p w14:paraId="682BF347" w14:textId="77777777" w:rsidR="007368C0" w:rsidRPr="007368C0"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7368C0">
              <w:rPr>
                <w:rFonts w:ascii="RijksoverheidSansText" w:hAnsi="RijksoverheidSansText" w:cs="Arial"/>
                <w:color w:val="000000"/>
                <w:spacing w:val="5"/>
                <w:sz w:val="19"/>
                <w:szCs w:val="19"/>
              </w:rPr>
              <w:lastRenderedPageBreak/>
              <w:t xml:space="preserve">één of meer fabriekstaken voor (massale) gegevensverwerking en/of </w:t>
            </w:r>
          </w:p>
          <w:p w14:paraId="7920E8BF" w14:textId="77777777" w:rsidR="007368C0" w:rsidRPr="007368C0"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7368C0">
              <w:rPr>
                <w:rFonts w:ascii="RijksoverheidSansText" w:hAnsi="RijksoverheidSansText" w:cs="Arial"/>
                <w:color w:val="000000"/>
                <w:spacing w:val="5"/>
                <w:sz w:val="19"/>
                <w:szCs w:val="19"/>
              </w:rPr>
              <w:t xml:space="preserve">de Informatiebeveiliging en/of </w:t>
            </w:r>
          </w:p>
          <w:p w14:paraId="7E8DD9A6" w14:textId="77777777" w:rsidR="007368C0" w:rsidRPr="007368C0"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7368C0">
              <w:rPr>
                <w:rFonts w:ascii="RijksoverheidSansText" w:hAnsi="RijksoverheidSansText" w:cs="Arial"/>
                <w:color w:val="000000"/>
                <w:spacing w:val="5"/>
                <w:sz w:val="19"/>
                <w:szCs w:val="19"/>
              </w:rPr>
              <w:t>het imago van de Opdrachtgever en/of</w:t>
            </w:r>
          </w:p>
          <w:p w14:paraId="22E3B5A9" w14:textId="77777777" w:rsidR="007368C0" w:rsidRPr="007368C0"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7368C0">
              <w:rPr>
                <w:rFonts w:ascii="RijksoverheidSansText" w:hAnsi="RijksoverheidSansText" w:cs="Arial"/>
                <w:color w:val="000000"/>
                <w:spacing w:val="5"/>
                <w:sz w:val="19"/>
                <w:szCs w:val="19"/>
              </w:rPr>
              <w:t>onacceptabele hoge kosten.</w:t>
            </w:r>
          </w:p>
        </w:tc>
      </w:tr>
      <w:tr w:rsidR="007368C0" w:rsidRPr="00487B17" w14:paraId="6C10CAC5" w14:textId="77777777" w:rsidTr="00EB1719">
        <w:tc>
          <w:tcPr>
            <w:tcW w:w="2689" w:type="dxa"/>
            <w:tcBorders>
              <w:bottom w:val="single" w:sz="4" w:space="0" w:color="auto"/>
            </w:tcBorders>
          </w:tcPr>
          <w:p w14:paraId="2A2CBD99" w14:textId="77777777" w:rsidR="007368C0" w:rsidRPr="00487B17" w:rsidRDefault="007368C0" w:rsidP="00D311DC">
            <w:pPr>
              <w:autoSpaceDE w:val="0"/>
              <w:autoSpaceDN w:val="0"/>
              <w:adjustRightInd w:val="0"/>
              <w:spacing w:line="360" w:lineRule="auto"/>
              <w:ind w:left="0"/>
              <w:rPr>
                <w:rFonts w:ascii="RijksoverheidSansText" w:hAnsi="RijksoverheidSansText" w:cs="Arial"/>
                <w:color w:val="000000"/>
                <w:spacing w:val="5"/>
                <w:szCs w:val="19"/>
              </w:rPr>
            </w:pPr>
            <w:r w:rsidRPr="00487B17">
              <w:rPr>
                <w:rFonts w:ascii="RijksoverheidSansText" w:hAnsi="RijksoverheidSansText" w:cs="Arial"/>
                <w:color w:val="000000"/>
                <w:spacing w:val="5"/>
                <w:szCs w:val="19"/>
              </w:rPr>
              <w:lastRenderedPageBreak/>
              <w:t>Laag</w:t>
            </w:r>
          </w:p>
        </w:tc>
        <w:tc>
          <w:tcPr>
            <w:tcW w:w="5521" w:type="dxa"/>
            <w:tcBorders>
              <w:bottom w:val="single" w:sz="4" w:space="0" w:color="auto"/>
            </w:tcBorders>
          </w:tcPr>
          <w:p w14:paraId="11726170"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Overige situaties</w:t>
            </w:r>
          </w:p>
        </w:tc>
      </w:tr>
      <w:tr w:rsidR="007368C0" w:rsidRPr="00487B17" w14:paraId="1FD828F2" w14:textId="77777777" w:rsidTr="00EB1719">
        <w:tc>
          <w:tcPr>
            <w:tcW w:w="2689" w:type="dxa"/>
            <w:shd w:val="clear" w:color="auto" w:fill="DBE5F1" w:themeFill="accent1" w:themeFillTint="33"/>
          </w:tcPr>
          <w:p w14:paraId="5B3FD389" w14:textId="77777777" w:rsidR="007368C0" w:rsidRPr="00487B17" w:rsidRDefault="007368C0" w:rsidP="00D311DC">
            <w:pPr>
              <w:autoSpaceDE w:val="0"/>
              <w:autoSpaceDN w:val="0"/>
              <w:adjustRightInd w:val="0"/>
              <w:spacing w:line="360" w:lineRule="auto"/>
              <w:ind w:left="0"/>
              <w:jc w:val="both"/>
              <w:rPr>
                <w:rFonts w:ascii="RijksoverheidSansText" w:hAnsi="RijksoverheidSansText" w:cs="Arial"/>
                <w:b/>
                <w:color w:val="000000"/>
                <w:spacing w:val="5"/>
                <w:szCs w:val="19"/>
              </w:rPr>
            </w:pPr>
            <w:r w:rsidRPr="00487B17">
              <w:rPr>
                <w:rFonts w:ascii="RijksoverheidSansText" w:hAnsi="RijksoverheidSansText" w:cs="Arial"/>
                <w:b/>
                <w:color w:val="000000"/>
                <w:spacing w:val="5"/>
                <w:szCs w:val="19"/>
              </w:rPr>
              <w:t>Urgentie</w:t>
            </w:r>
          </w:p>
        </w:tc>
        <w:tc>
          <w:tcPr>
            <w:tcW w:w="5521" w:type="dxa"/>
            <w:shd w:val="clear" w:color="auto" w:fill="DBE5F1" w:themeFill="accent1" w:themeFillTint="33"/>
          </w:tcPr>
          <w:p w14:paraId="3AA3253B" w14:textId="77777777" w:rsidR="007368C0" w:rsidRPr="00487B17" w:rsidRDefault="007368C0" w:rsidP="00EB1719">
            <w:pPr>
              <w:autoSpaceDE w:val="0"/>
              <w:autoSpaceDN w:val="0"/>
              <w:adjustRightInd w:val="0"/>
              <w:spacing w:line="360" w:lineRule="auto"/>
              <w:rPr>
                <w:rFonts w:ascii="RijksoverheidSansText" w:hAnsi="RijksoverheidSansText" w:cs="Arial"/>
                <w:color w:val="000000"/>
                <w:spacing w:val="5"/>
                <w:szCs w:val="19"/>
              </w:rPr>
            </w:pPr>
          </w:p>
        </w:tc>
      </w:tr>
      <w:tr w:rsidR="007368C0" w:rsidRPr="00487B17" w14:paraId="23D21EB5" w14:textId="77777777" w:rsidTr="00EB1719">
        <w:tc>
          <w:tcPr>
            <w:tcW w:w="2689" w:type="dxa"/>
          </w:tcPr>
          <w:p w14:paraId="42A77D97" w14:textId="77777777" w:rsidR="007368C0" w:rsidRPr="00487B17" w:rsidRDefault="007368C0" w:rsidP="00D311DC">
            <w:pPr>
              <w:autoSpaceDE w:val="0"/>
              <w:autoSpaceDN w:val="0"/>
              <w:adjustRightInd w:val="0"/>
              <w:spacing w:line="360" w:lineRule="auto"/>
              <w:ind w:left="0"/>
              <w:jc w:val="both"/>
              <w:rPr>
                <w:rFonts w:ascii="RijksoverheidSansText" w:hAnsi="RijksoverheidSansText" w:cs="Arial"/>
                <w:color w:val="000000"/>
                <w:spacing w:val="5"/>
                <w:szCs w:val="19"/>
              </w:rPr>
            </w:pPr>
            <w:r w:rsidRPr="00487B17">
              <w:rPr>
                <w:rFonts w:ascii="RijksoverheidSansText" w:hAnsi="RijksoverheidSansText" w:cs="Arial"/>
                <w:color w:val="000000"/>
                <w:spacing w:val="5"/>
                <w:szCs w:val="19"/>
              </w:rPr>
              <w:t>Hoog</w:t>
            </w:r>
          </w:p>
        </w:tc>
        <w:tc>
          <w:tcPr>
            <w:tcW w:w="5521" w:type="dxa"/>
          </w:tcPr>
          <w:p w14:paraId="2E89F41B" w14:textId="1A36E405" w:rsidR="007368C0" w:rsidRPr="00487B17" w:rsidRDefault="007368C0" w:rsidP="00D311DC">
            <w:pPr>
              <w:autoSpaceDE w:val="0"/>
              <w:autoSpaceDN w:val="0"/>
              <w:adjustRightInd w:val="0"/>
              <w:spacing w:line="360" w:lineRule="auto"/>
              <w:ind w:left="0"/>
              <w:rPr>
                <w:rFonts w:ascii="RijksoverheidSansText" w:hAnsi="RijksoverheidSansText" w:cs="Arial"/>
                <w:color w:val="000000"/>
                <w:spacing w:val="5"/>
                <w:szCs w:val="19"/>
              </w:rPr>
            </w:pPr>
            <w:r w:rsidRPr="00487B17">
              <w:rPr>
                <w:rFonts w:ascii="RijksoverheidSansText" w:hAnsi="RijksoverheidSansText" w:cs="Arial"/>
                <w:color w:val="000000"/>
                <w:spacing w:val="5"/>
                <w:szCs w:val="19"/>
              </w:rPr>
              <w:t xml:space="preserve">Een Incident </w:t>
            </w:r>
            <w:r w:rsidR="00D311DC">
              <w:rPr>
                <w:rFonts w:ascii="RijksoverheidSansText" w:hAnsi="RijksoverheidSansText" w:cs="Arial"/>
                <w:color w:val="000000"/>
                <w:spacing w:val="5"/>
                <w:szCs w:val="19"/>
              </w:rPr>
              <w:t>heeft of kan gevolgen hebben voor</w:t>
            </w:r>
          </w:p>
          <w:p w14:paraId="7D667903"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 xml:space="preserve">beïnvloedt kwaliteit van functies/Beschikbaarheid/beveiliging en/of </w:t>
            </w:r>
          </w:p>
          <w:p w14:paraId="5F3D53AF"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 xml:space="preserve">brengt integriteit van de Gegevens in het geding en/of </w:t>
            </w:r>
          </w:p>
          <w:p w14:paraId="4EC05A7B"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 xml:space="preserve">treedt op tijdens piektijd/-periode van het bedrijfsproces en/of </w:t>
            </w:r>
          </w:p>
          <w:p w14:paraId="445C0ED4"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 xml:space="preserve">brengt uiterste verzenddatum van klantbescheiden in gevaar en/of </w:t>
            </w:r>
          </w:p>
          <w:p w14:paraId="1AB1B54F"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 xml:space="preserve">verstoort de communicatie met de klanten van de Opdrachtgever en/of </w:t>
            </w:r>
          </w:p>
          <w:p w14:paraId="2E854675"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 xml:space="preserve">er geen </w:t>
            </w:r>
            <w:proofErr w:type="spellStart"/>
            <w:r w:rsidRPr="00487B17">
              <w:rPr>
                <w:rFonts w:ascii="RijksoverheidSansText" w:hAnsi="RijksoverheidSansText" w:cs="Arial"/>
                <w:color w:val="000000"/>
                <w:spacing w:val="5"/>
                <w:sz w:val="19"/>
                <w:szCs w:val="19"/>
              </w:rPr>
              <w:t>Workaround</w:t>
            </w:r>
            <w:proofErr w:type="spellEnd"/>
            <w:r w:rsidRPr="00487B17">
              <w:rPr>
                <w:rFonts w:ascii="RijksoverheidSansText" w:hAnsi="RijksoverheidSansText" w:cs="Arial"/>
                <w:color w:val="000000"/>
                <w:spacing w:val="5"/>
                <w:sz w:val="19"/>
                <w:szCs w:val="19"/>
              </w:rPr>
              <w:t xml:space="preserve"> mogelijk is en/of</w:t>
            </w:r>
          </w:p>
          <w:p w14:paraId="49ECB72B"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de verwerking kan niet worden uitgesteld en/of</w:t>
            </w:r>
          </w:p>
          <w:p w14:paraId="193BBD19"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de schade is al een feit of zal dat zijn binnen 24 uur.</w:t>
            </w:r>
          </w:p>
        </w:tc>
      </w:tr>
      <w:tr w:rsidR="007368C0" w:rsidRPr="00487B17" w14:paraId="2431A5E9" w14:textId="77777777" w:rsidTr="00EB1719">
        <w:tc>
          <w:tcPr>
            <w:tcW w:w="2689" w:type="dxa"/>
            <w:tcBorders>
              <w:bottom w:val="single" w:sz="4" w:space="0" w:color="auto"/>
            </w:tcBorders>
          </w:tcPr>
          <w:p w14:paraId="4EF0C930" w14:textId="77777777" w:rsidR="007368C0" w:rsidRPr="00487B17" w:rsidRDefault="007368C0" w:rsidP="00D311DC">
            <w:pPr>
              <w:autoSpaceDE w:val="0"/>
              <w:autoSpaceDN w:val="0"/>
              <w:adjustRightInd w:val="0"/>
              <w:spacing w:line="360" w:lineRule="auto"/>
              <w:ind w:left="0"/>
              <w:rPr>
                <w:rFonts w:ascii="RijksoverheidSansText" w:hAnsi="RijksoverheidSansText" w:cs="Arial"/>
                <w:color w:val="000000"/>
                <w:spacing w:val="5"/>
                <w:szCs w:val="19"/>
              </w:rPr>
            </w:pPr>
            <w:r w:rsidRPr="00487B17">
              <w:rPr>
                <w:rFonts w:ascii="RijksoverheidSansText" w:hAnsi="RijksoverheidSansText" w:cs="Arial"/>
                <w:color w:val="000000"/>
                <w:spacing w:val="5"/>
                <w:szCs w:val="19"/>
              </w:rPr>
              <w:t>Laag</w:t>
            </w:r>
          </w:p>
        </w:tc>
        <w:tc>
          <w:tcPr>
            <w:tcW w:w="5521" w:type="dxa"/>
            <w:tcBorders>
              <w:bottom w:val="single" w:sz="4" w:space="0" w:color="auto"/>
            </w:tcBorders>
          </w:tcPr>
          <w:p w14:paraId="06632290" w14:textId="77777777" w:rsidR="007368C0" w:rsidRPr="00487B17" w:rsidRDefault="007368C0" w:rsidP="007368C0">
            <w:pPr>
              <w:pStyle w:val="Lijstalinea"/>
              <w:numPr>
                <w:ilvl w:val="0"/>
                <w:numId w:val="29"/>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Overige situaties</w:t>
            </w:r>
          </w:p>
        </w:tc>
      </w:tr>
      <w:tr w:rsidR="007368C0" w:rsidRPr="00487B17" w14:paraId="7F873D77" w14:textId="77777777" w:rsidTr="00EB1719">
        <w:tc>
          <w:tcPr>
            <w:tcW w:w="2689" w:type="dxa"/>
            <w:shd w:val="clear" w:color="auto" w:fill="DBE5F1" w:themeFill="accent1" w:themeFillTint="33"/>
          </w:tcPr>
          <w:p w14:paraId="1FB6ACF2" w14:textId="77777777" w:rsidR="007368C0" w:rsidRPr="00487B17" w:rsidRDefault="007368C0" w:rsidP="00D311DC">
            <w:pPr>
              <w:autoSpaceDE w:val="0"/>
              <w:autoSpaceDN w:val="0"/>
              <w:adjustRightInd w:val="0"/>
              <w:spacing w:line="360" w:lineRule="auto"/>
              <w:ind w:left="0"/>
              <w:rPr>
                <w:rFonts w:ascii="RijksoverheidSansText" w:hAnsi="RijksoverheidSansText" w:cs="Arial"/>
                <w:b/>
                <w:color w:val="000000"/>
                <w:spacing w:val="5"/>
                <w:szCs w:val="19"/>
              </w:rPr>
            </w:pPr>
            <w:r w:rsidRPr="00487B17">
              <w:rPr>
                <w:rFonts w:ascii="RijksoverheidSansText" w:hAnsi="RijksoverheidSansText" w:cs="Arial"/>
                <w:b/>
                <w:color w:val="000000"/>
                <w:spacing w:val="5"/>
                <w:szCs w:val="19"/>
              </w:rPr>
              <w:t>Prioriteit</w:t>
            </w:r>
          </w:p>
        </w:tc>
        <w:tc>
          <w:tcPr>
            <w:tcW w:w="5521" w:type="dxa"/>
            <w:shd w:val="clear" w:color="auto" w:fill="DBE5F1" w:themeFill="accent1" w:themeFillTint="33"/>
          </w:tcPr>
          <w:p w14:paraId="3E157676"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 xml:space="preserve">Impact Hoog / Urgentie Hoog geeft </w:t>
            </w:r>
            <w:proofErr w:type="spellStart"/>
            <w:r w:rsidRPr="00487B17">
              <w:rPr>
                <w:rFonts w:ascii="RijksoverheidSansText" w:hAnsi="RijksoverheidSansText" w:cs="Arial"/>
                <w:color w:val="000000"/>
                <w:spacing w:val="5"/>
                <w:sz w:val="19"/>
                <w:szCs w:val="19"/>
              </w:rPr>
              <w:t>Prio</w:t>
            </w:r>
            <w:proofErr w:type="spellEnd"/>
            <w:r w:rsidRPr="00487B17">
              <w:rPr>
                <w:rFonts w:ascii="RijksoverheidSansText" w:hAnsi="RijksoverheidSansText" w:cs="Arial"/>
                <w:color w:val="000000"/>
                <w:spacing w:val="5"/>
                <w:sz w:val="19"/>
                <w:szCs w:val="19"/>
              </w:rPr>
              <w:t xml:space="preserve"> 1</w:t>
            </w:r>
          </w:p>
          <w:p w14:paraId="586E6FB2"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 xml:space="preserve">Impact Hoog / Urgentie Laag geeft </w:t>
            </w:r>
            <w:proofErr w:type="spellStart"/>
            <w:r w:rsidRPr="00487B17">
              <w:rPr>
                <w:rFonts w:ascii="RijksoverheidSansText" w:hAnsi="RijksoverheidSansText" w:cs="Arial"/>
                <w:color w:val="000000"/>
                <w:spacing w:val="5"/>
                <w:sz w:val="19"/>
                <w:szCs w:val="19"/>
              </w:rPr>
              <w:t>Prio</w:t>
            </w:r>
            <w:proofErr w:type="spellEnd"/>
            <w:r w:rsidRPr="00487B17">
              <w:rPr>
                <w:rFonts w:ascii="RijksoverheidSansText" w:hAnsi="RijksoverheidSansText" w:cs="Arial"/>
                <w:color w:val="000000"/>
                <w:spacing w:val="5"/>
                <w:sz w:val="19"/>
                <w:szCs w:val="19"/>
              </w:rPr>
              <w:t xml:space="preserve"> 2</w:t>
            </w:r>
          </w:p>
          <w:p w14:paraId="1FBFEFE9"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 xml:space="preserve">Impact Laag / Urgentie Hoog geeft </w:t>
            </w:r>
            <w:proofErr w:type="spellStart"/>
            <w:r w:rsidRPr="00487B17">
              <w:rPr>
                <w:rFonts w:ascii="RijksoverheidSansText" w:hAnsi="RijksoverheidSansText" w:cs="Arial"/>
                <w:color w:val="000000"/>
                <w:spacing w:val="5"/>
                <w:sz w:val="19"/>
                <w:szCs w:val="19"/>
              </w:rPr>
              <w:t>Prio</w:t>
            </w:r>
            <w:proofErr w:type="spellEnd"/>
            <w:r w:rsidRPr="00487B17">
              <w:rPr>
                <w:rFonts w:ascii="RijksoverheidSansText" w:hAnsi="RijksoverheidSansText" w:cs="Arial"/>
                <w:color w:val="000000"/>
                <w:spacing w:val="5"/>
                <w:sz w:val="19"/>
                <w:szCs w:val="19"/>
              </w:rPr>
              <w:t xml:space="preserve"> 2</w:t>
            </w:r>
          </w:p>
          <w:p w14:paraId="216374DE" w14:textId="77777777" w:rsidR="007368C0" w:rsidRPr="00487B17" w:rsidRDefault="007368C0" w:rsidP="007368C0">
            <w:pPr>
              <w:pStyle w:val="Lijstalinea"/>
              <w:numPr>
                <w:ilvl w:val="0"/>
                <w:numId w:val="28"/>
              </w:numPr>
              <w:suppressAutoHyphens w:val="0"/>
              <w:autoSpaceDE w:val="0"/>
              <w:autoSpaceDN w:val="0"/>
              <w:adjustRightInd w:val="0"/>
              <w:spacing w:line="360" w:lineRule="auto"/>
              <w:rPr>
                <w:rFonts w:ascii="RijksoverheidSansText" w:hAnsi="RijksoverheidSansText" w:cs="Arial"/>
                <w:color w:val="000000"/>
                <w:spacing w:val="5"/>
                <w:sz w:val="19"/>
                <w:szCs w:val="19"/>
              </w:rPr>
            </w:pPr>
            <w:r w:rsidRPr="00487B17">
              <w:rPr>
                <w:rFonts w:ascii="RijksoverheidSansText" w:hAnsi="RijksoverheidSansText" w:cs="Arial"/>
                <w:color w:val="000000"/>
                <w:spacing w:val="5"/>
                <w:sz w:val="19"/>
                <w:szCs w:val="19"/>
              </w:rPr>
              <w:t xml:space="preserve">Impact Laag / Urgentie Laag geeft </w:t>
            </w:r>
            <w:proofErr w:type="spellStart"/>
            <w:r w:rsidRPr="00487B17">
              <w:rPr>
                <w:rFonts w:ascii="RijksoverheidSansText" w:hAnsi="RijksoverheidSansText" w:cs="Arial"/>
                <w:color w:val="000000"/>
                <w:spacing w:val="5"/>
                <w:sz w:val="19"/>
                <w:szCs w:val="19"/>
              </w:rPr>
              <w:t>Prio</w:t>
            </w:r>
            <w:proofErr w:type="spellEnd"/>
            <w:r w:rsidRPr="00487B17">
              <w:rPr>
                <w:rFonts w:ascii="RijksoverheidSansText" w:hAnsi="RijksoverheidSansText" w:cs="Arial"/>
                <w:color w:val="000000"/>
                <w:spacing w:val="5"/>
                <w:sz w:val="19"/>
                <w:szCs w:val="19"/>
              </w:rPr>
              <w:t xml:space="preserve"> 3</w:t>
            </w:r>
          </w:p>
        </w:tc>
      </w:tr>
    </w:tbl>
    <w:p w14:paraId="19C61029" w14:textId="77777777" w:rsidR="001E5455" w:rsidRPr="00EF21DD" w:rsidRDefault="001E5455" w:rsidP="00EF21DD">
      <w:pPr>
        <w:ind w:left="284"/>
        <w:rPr>
          <w:rFonts w:cs="Arial"/>
          <w:sz w:val="16"/>
          <w:szCs w:val="16"/>
        </w:rPr>
      </w:pPr>
      <w:bookmarkStart w:id="47" w:name="_MON_1394004247"/>
      <w:bookmarkStart w:id="48" w:name="_MON_1395844221"/>
      <w:bookmarkStart w:id="49" w:name="_MON_1395844495"/>
      <w:bookmarkStart w:id="50" w:name="_MON_1394004282"/>
      <w:bookmarkStart w:id="51" w:name="_MON_1394004291"/>
      <w:bookmarkStart w:id="52" w:name="_MON_1395230574"/>
      <w:bookmarkStart w:id="53" w:name="_MON_1392467033"/>
      <w:bookmarkStart w:id="54" w:name="_MON_1392792218"/>
      <w:bookmarkStart w:id="55" w:name="_Ref220160449"/>
      <w:bookmarkStart w:id="56" w:name="_Ref306025877"/>
      <w:bookmarkEnd w:id="47"/>
      <w:bookmarkEnd w:id="48"/>
      <w:bookmarkEnd w:id="49"/>
      <w:bookmarkEnd w:id="50"/>
      <w:bookmarkEnd w:id="51"/>
      <w:bookmarkEnd w:id="52"/>
      <w:bookmarkEnd w:id="53"/>
      <w:bookmarkEnd w:id="54"/>
      <w:r w:rsidRPr="00EF21DD">
        <w:rPr>
          <w:rFonts w:cs="Arial"/>
          <w:sz w:val="16"/>
          <w:szCs w:val="16"/>
        </w:rPr>
        <w:t xml:space="preserve">Tabel </w:t>
      </w:r>
      <w:r w:rsidR="00F97613" w:rsidRPr="00EF21DD">
        <w:rPr>
          <w:rFonts w:cs="Arial"/>
          <w:sz w:val="16"/>
          <w:szCs w:val="16"/>
        </w:rPr>
        <w:fldChar w:fldCharType="begin"/>
      </w:r>
      <w:r w:rsidRPr="00EF21DD">
        <w:rPr>
          <w:rFonts w:cs="Arial"/>
          <w:sz w:val="16"/>
          <w:szCs w:val="16"/>
        </w:rPr>
        <w:instrText xml:space="preserve"> STYLEREF 1 \s </w:instrText>
      </w:r>
      <w:r w:rsidR="00F97613" w:rsidRPr="00EF21DD">
        <w:rPr>
          <w:rFonts w:cs="Arial"/>
          <w:sz w:val="16"/>
          <w:szCs w:val="16"/>
        </w:rPr>
        <w:fldChar w:fldCharType="separate"/>
      </w:r>
      <w:r w:rsidR="000645AB" w:rsidRPr="00EF21DD">
        <w:rPr>
          <w:rFonts w:cs="Arial"/>
          <w:sz w:val="16"/>
          <w:szCs w:val="16"/>
        </w:rPr>
        <w:t>3</w:t>
      </w:r>
      <w:r w:rsidR="00F97613" w:rsidRPr="00EF21DD">
        <w:rPr>
          <w:rFonts w:cs="Arial"/>
          <w:sz w:val="16"/>
          <w:szCs w:val="16"/>
        </w:rPr>
        <w:fldChar w:fldCharType="end"/>
      </w:r>
      <w:r w:rsidRPr="00EF21DD">
        <w:rPr>
          <w:rFonts w:cs="Arial"/>
          <w:sz w:val="16"/>
          <w:szCs w:val="16"/>
        </w:rPr>
        <w:noBreakHyphen/>
      </w:r>
      <w:r w:rsidR="00400DC7" w:rsidRPr="00EF21DD">
        <w:rPr>
          <w:rFonts w:cs="Arial"/>
          <w:sz w:val="16"/>
          <w:szCs w:val="16"/>
        </w:rPr>
        <w:t>3</w:t>
      </w:r>
      <w:r w:rsidR="00DA21B5" w:rsidRPr="00EF21DD">
        <w:rPr>
          <w:rFonts w:cs="Arial"/>
          <w:sz w:val="16"/>
          <w:szCs w:val="16"/>
        </w:rPr>
        <w:t xml:space="preserve"> </w:t>
      </w:r>
      <w:r w:rsidRPr="00EF21DD">
        <w:rPr>
          <w:rFonts w:cs="Arial"/>
          <w:sz w:val="16"/>
          <w:szCs w:val="16"/>
        </w:rPr>
        <w:t xml:space="preserve">Prioritering </w:t>
      </w:r>
      <w:r w:rsidR="00912A3D" w:rsidRPr="00EF21DD">
        <w:rPr>
          <w:rFonts w:cs="Arial"/>
          <w:sz w:val="16"/>
          <w:szCs w:val="16"/>
        </w:rPr>
        <w:t>Incident</w:t>
      </w:r>
      <w:r w:rsidRPr="00EF21DD">
        <w:rPr>
          <w:rFonts w:cs="Arial"/>
          <w:sz w:val="16"/>
          <w:szCs w:val="16"/>
        </w:rPr>
        <w:t xml:space="preserve">en </w:t>
      </w:r>
      <w:bookmarkEnd w:id="55"/>
      <w:bookmarkEnd w:id="56"/>
    </w:p>
    <w:p w14:paraId="5E66B841" w14:textId="77777777" w:rsidR="00202017" w:rsidRDefault="00202017" w:rsidP="00202017">
      <w:pPr>
        <w:suppressAutoHyphens w:val="0"/>
        <w:spacing w:line="240" w:lineRule="auto"/>
        <w:ind w:left="0"/>
        <w:rPr>
          <w:rFonts w:cs="Arial"/>
        </w:rPr>
      </w:pPr>
    </w:p>
    <w:p w14:paraId="25B77AC5" w14:textId="75AAE08B" w:rsidR="00202017" w:rsidRDefault="00202017" w:rsidP="007368C0">
      <w:pPr>
        <w:ind w:left="0"/>
        <w:rPr>
          <w:sz w:val="18"/>
        </w:rPr>
      </w:pPr>
      <w:r w:rsidRPr="007368C0">
        <w:rPr>
          <w:szCs w:val="19"/>
        </w:rPr>
        <w:t xml:space="preserve">In samenspraak tussen de Helpdesk </w:t>
      </w:r>
      <w:r w:rsidR="0087167C" w:rsidRPr="007368C0">
        <w:rPr>
          <w:color w:val="FF0000"/>
          <w:szCs w:val="19"/>
        </w:rPr>
        <w:t>Opdrachtnemer</w:t>
      </w:r>
      <w:r w:rsidR="00591F0C" w:rsidRPr="007368C0">
        <w:rPr>
          <w:szCs w:val="19"/>
        </w:rPr>
        <w:t xml:space="preserve"> en de mede</w:t>
      </w:r>
      <w:r w:rsidRPr="007368C0">
        <w:rPr>
          <w:szCs w:val="19"/>
        </w:rPr>
        <w:t xml:space="preserve">werker van </w:t>
      </w:r>
      <w:r w:rsidR="0034075D" w:rsidRPr="007368C0">
        <w:rPr>
          <w:color w:val="4F81BD" w:themeColor="accent1"/>
          <w:szCs w:val="19"/>
        </w:rPr>
        <w:t>Opdrachtgever</w:t>
      </w:r>
      <w:r w:rsidRPr="007368C0">
        <w:rPr>
          <w:szCs w:val="19"/>
        </w:rPr>
        <w:t xml:space="preserve"> wordt op basis van </w:t>
      </w:r>
      <w:r w:rsidR="005F051A" w:rsidRPr="007368C0">
        <w:rPr>
          <w:szCs w:val="19"/>
        </w:rPr>
        <w:t>boven gestelde</w:t>
      </w:r>
      <w:r w:rsidRPr="007368C0">
        <w:rPr>
          <w:szCs w:val="19"/>
        </w:rPr>
        <w:t xml:space="preserve"> classificatieregels de </w:t>
      </w:r>
      <w:r w:rsidR="00C841BB" w:rsidRPr="007368C0">
        <w:rPr>
          <w:szCs w:val="19"/>
        </w:rPr>
        <w:t>P</w:t>
      </w:r>
      <w:r w:rsidRPr="007368C0">
        <w:rPr>
          <w:szCs w:val="19"/>
        </w:rPr>
        <w:t xml:space="preserve">rioriteit van een </w:t>
      </w:r>
      <w:r w:rsidR="00912A3D" w:rsidRPr="007368C0">
        <w:rPr>
          <w:szCs w:val="19"/>
        </w:rPr>
        <w:t>Incident</w:t>
      </w:r>
      <w:r w:rsidRPr="007368C0">
        <w:rPr>
          <w:szCs w:val="19"/>
        </w:rPr>
        <w:t xml:space="preserve"> en/of </w:t>
      </w:r>
      <w:r w:rsidR="00C841BB" w:rsidRPr="007368C0">
        <w:rPr>
          <w:szCs w:val="19"/>
        </w:rPr>
        <w:t>P</w:t>
      </w:r>
      <w:r w:rsidRPr="007368C0">
        <w:rPr>
          <w:szCs w:val="19"/>
        </w:rPr>
        <w:t>robleem bepaald. Bij onenigheid over de prioritering bepaal</w:t>
      </w:r>
      <w:r w:rsidR="00C841BB" w:rsidRPr="007368C0">
        <w:rPr>
          <w:szCs w:val="19"/>
        </w:rPr>
        <w:t>t</w:t>
      </w:r>
      <w:r w:rsidRPr="007368C0">
        <w:rPr>
          <w:szCs w:val="19"/>
        </w:rPr>
        <w:t xml:space="preserve"> </w:t>
      </w:r>
      <w:r w:rsidR="0034075D" w:rsidRPr="007368C0">
        <w:rPr>
          <w:color w:val="4F81BD" w:themeColor="accent1"/>
          <w:szCs w:val="19"/>
        </w:rPr>
        <w:t>Opdrachtgever</w:t>
      </w:r>
      <w:r w:rsidRPr="007368C0">
        <w:rPr>
          <w:szCs w:val="19"/>
        </w:rPr>
        <w:t xml:space="preserve"> de uiteindelijke </w:t>
      </w:r>
      <w:r w:rsidR="00C841BB" w:rsidRPr="007368C0">
        <w:rPr>
          <w:szCs w:val="19"/>
        </w:rPr>
        <w:t>P</w:t>
      </w:r>
      <w:r w:rsidRPr="007368C0">
        <w:rPr>
          <w:szCs w:val="19"/>
        </w:rPr>
        <w:t>riorit</w:t>
      </w:r>
      <w:r>
        <w:rPr>
          <w:sz w:val="18"/>
        </w:rPr>
        <w:t>eit.</w:t>
      </w:r>
    </w:p>
    <w:p w14:paraId="55378EBE" w14:textId="77777777" w:rsidR="00F0413E" w:rsidRDefault="00F0413E" w:rsidP="007368C0">
      <w:pPr>
        <w:ind w:left="0"/>
        <w:rPr>
          <w:sz w:val="18"/>
        </w:rPr>
      </w:pPr>
    </w:p>
    <w:p w14:paraId="7DCD3777" w14:textId="0B69E7FC" w:rsidR="00F0413E" w:rsidRDefault="00F0413E" w:rsidP="007368C0">
      <w:pPr>
        <w:ind w:left="0"/>
        <w:rPr>
          <w:sz w:val="18"/>
        </w:rPr>
      </w:pPr>
      <w:r w:rsidRPr="007368C0">
        <w:rPr>
          <w:color w:val="FF0000"/>
          <w:szCs w:val="19"/>
        </w:rPr>
        <w:t>Opdrachtnemer</w:t>
      </w:r>
      <w:r w:rsidRPr="007368C0">
        <w:rPr>
          <w:szCs w:val="19"/>
        </w:rPr>
        <w:t xml:space="preserve"> </w:t>
      </w:r>
      <w:r>
        <w:rPr>
          <w:szCs w:val="19"/>
        </w:rPr>
        <w:t>voldoet aan de onderstaande Service Levels.</w:t>
      </w:r>
    </w:p>
    <w:p w14:paraId="34A35266"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Arial"/>
          <w:color w:val="000000"/>
          <w:spacing w:val="5"/>
          <w:szCs w:val="19"/>
          <w:lang w:eastAsia="en-US"/>
        </w:rPr>
      </w:pPr>
    </w:p>
    <w:tbl>
      <w:tblPr>
        <w:tblStyle w:val="BFF1TableGrid1"/>
        <w:tblW w:w="0" w:type="auto"/>
        <w:tblLook w:val="04A0" w:firstRow="1" w:lastRow="0" w:firstColumn="1" w:lastColumn="0" w:noHBand="0" w:noVBand="1"/>
      </w:tblPr>
      <w:tblGrid>
        <w:gridCol w:w="2051"/>
        <w:gridCol w:w="1488"/>
        <w:gridCol w:w="3402"/>
        <w:gridCol w:w="1269"/>
      </w:tblGrid>
      <w:tr w:rsidR="00F0413E" w:rsidRPr="00F0413E" w14:paraId="0D6A524E" w14:textId="77777777" w:rsidTr="00F0413E">
        <w:tc>
          <w:tcPr>
            <w:tcW w:w="2051" w:type="dxa"/>
            <w:shd w:val="clear" w:color="auto" w:fill="DBE5F1"/>
          </w:tcPr>
          <w:p w14:paraId="789CE7F2"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eastAsia="Calibri" w:hAnsi="RijksoverheidSansText" w:cs="BAFCC A+ Univers"/>
                <w:b/>
                <w:color w:val="000000"/>
                <w:szCs w:val="19"/>
              </w:rPr>
              <w:t>PI</w:t>
            </w:r>
          </w:p>
        </w:tc>
        <w:tc>
          <w:tcPr>
            <w:tcW w:w="1488" w:type="dxa"/>
            <w:shd w:val="clear" w:color="auto" w:fill="DBE5F1"/>
          </w:tcPr>
          <w:p w14:paraId="367B2766"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eastAsia="Calibri" w:hAnsi="RijksoverheidSansText" w:cs="BAFCC A+ Univers"/>
                <w:b/>
                <w:color w:val="000000"/>
                <w:szCs w:val="19"/>
              </w:rPr>
              <w:t>Prioriteit</w:t>
            </w:r>
          </w:p>
        </w:tc>
        <w:tc>
          <w:tcPr>
            <w:tcW w:w="3402" w:type="dxa"/>
            <w:shd w:val="clear" w:color="auto" w:fill="DBE5F1"/>
          </w:tcPr>
          <w:p w14:paraId="2DA350E4"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eastAsia="Calibri" w:hAnsi="RijksoverheidSansText" w:cs="BAFCC A+ Univers"/>
                <w:b/>
                <w:color w:val="000000"/>
                <w:szCs w:val="19"/>
              </w:rPr>
              <w:t>Service Level</w:t>
            </w:r>
          </w:p>
        </w:tc>
        <w:tc>
          <w:tcPr>
            <w:tcW w:w="1269" w:type="dxa"/>
            <w:shd w:val="clear" w:color="auto" w:fill="DBE5F1"/>
          </w:tcPr>
          <w:p w14:paraId="6D6316B0"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eastAsia="Calibri" w:hAnsi="RijksoverheidSansText" w:cs="BAFCC A+ Univers"/>
                <w:b/>
                <w:color w:val="000000"/>
                <w:szCs w:val="19"/>
              </w:rPr>
              <w:t>Norm</w:t>
            </w:r>
          </w:p>
        </w:tc>
      </w:tr>
      <w:tr w:rsidR="00F0413E" w:rsidRPr="00F0413E" w14:paraId="5DF3187C" w14:textId="77777777" w:rsidTr="00F0413E">
        <w:tc>
          <w:tcPr>
            <w:tcW w:w="2051" w:type="dxa"/>
          </w:tcPr>
          <w:p w14:paraId="42E43142" w14:textId="77777777" w:rsidR="00F0413E" w:rsidRPr="00F0413E" w:rsidRDefault="00F0413E" w:rsidP="00F0413E">
            <w:pPr>
              <w:suppressAutoHyphens w:val="0"/>
              <w:autoSpaceDE w:val="0"/>
              <w:autoSpaceDN w:val="0"/>
              <w:adjustRightInd w:val="0"/>
              <w:spacing w:line="360" w:lineRule="auto"/>
              <w:ind w:left="0"/>
              <w:rPr>
                <w:rFonts w:ascii="RijksoverheidSansText" w:hAnsi="RijksoverheidSansText" w:cs="Arial"/>
                <w:szCs w:val="19"/>
              </w:rPr>
            </w:pPr>
            <w:r w:rsidRPr="00F0413E">
              <w:rPr>
                <w:rFonts w:ascii="RijksoverheidSansText" w:hAnsi="RijksoverheidSansText" w:cs="Arial"/>
                <w:szCs w:val="19"/>
              </w:rPr>
              <w:t>Openstelling</w:t>
            </w:r>
          </w:p>
        </w:tc>
        <w:tc>
          <w:tcPr>
            <w:tcW w:w="1488" w:type="dxa"/>
          </w:tcPr>
          <w:p w14:paraId="47429049" w14:textId="77777777" w:rsidR="00F0413E" w:rsidRPr="00F0413E" w:rsidRDefault="00F0413E" w:rsidP="00F0413E">
            <w:pPr>
              <w:suppressAutoHyphens w:val="0"/>
              <w:autoSpaceDE w:val="0"/>
              <w:autoSpaceDN w:val="0"/>
              <w:adjustRightInd w:val="0"/>
              <w:spacing w:line="360" w:lineRule="auto"/>
              <w:ind w:left="0"/>
              <w:rPr>
                <w:rFonts w:ascii="RijksoverheidSansText" w:hAnsi="RijksoverheidSansText" w:cs="Arial"/>
                <w:szCs w:val="19"/>
              </w:rPr>
            </w:pPr>
            <w:r w:rsidRPr="00F0413E">
              <w:rPr>
                <w:rFonts w:ascii="RijksoverheidSansText" w:hAnsi="RijksoverheidSansText" w:cs="Arial"/>
                <w:szCs w:val="19"/>
              </w:rPr>
              <w:t xml:space="preserve">Incidenten </w:t>
            </w:r>
            <w:proofErr w:type="spellStart"/>
            <w:r w:rsidRPr="00F0413E">
              <w:rPr>
                <w:rFonts w:ascii="RijksoverheidSansText" w:hAnsi="RijksoverheidSansText" w:cs="Arial"/>
                <w:szCs w:val="19"/>
              </w:rPr>
              <w:t>Prio</w:t>
            </w:r>
            <w:proofErr w:type="spellEnd"/>
            <w:r w:rsidRPr="00F0413E">
              <w:rPr>
                <w:rFonts w:ascii="RijksoverheidSansText" w:hAnsi="RijksoverheidSansText" w:cs="Arial"/>
                <w:szCs w:val="19"/>
              </w:rPr>
              <w:t xml:space="preserve"> 1 Incidenten</w:t>
            </w:r>
          </w:p>
        </w:tc>
        <w:tc>
          <w:tcPr>
            <w:tcW w:w="3402" w:type="dxa"/>
          </w:tcPr>
          <w:p w14:paraId="5FA61C28" w14:textId="77777777" w:rsidR="00F0413E" w:rsidRPr="00F0413E" w:rsidRDefault="00F0413E" w:rsidP="00F0413E">
            <w:pPr>
              <w:suppressAutoHyphens w:val="0"/>
              <w:autoSpaceDE w:val="0"/>
              <w:autoSpaceDN w:val="0"/>
              <w:adjustRightInd w:val="0"/>
              <w:spacing w:line="360" w:lineRule="auto"/>
              <w:ind w:left="0"/>
              <w:rPr>
                <w:rFonts w:ascii="RijksoverheidSansText" w:hAnsi="RijksoverheidSansText" w:cs="Arial"/>
                <w:szCs w:val="19"/>
              </w:rPr>
            </w:pPr>
            <w:r w:rsidRPr="00F0413E">
              <w:rPr>
                <w:rFonts w:ascii="RijksoverheidSansText" w:hAnsi="RijksoverheidSansText" w:cs="Arial"/>
                <w:szCs w:val="19"/>
              </w:rPr>
              <w:t>24 x 7 x 365</w:t>
            </w:r>
          </w:p>
        </w:tc>
        <w:tc>
          <w:tcPr>
            <w:tcW w:w="1269" w:type="dxa"/>
          </w:tcPr>
          <w:p w14:paraId="029309FE" w14:textId="77777777" w:rsidR="00F0413E" w:rsidRPr="00F0413E" w:rsidRDefault="00F0413E" w:rsidP="00F0413E">
            <w:pPr>
              <w:suppressAutoHyphens w:val="0"/>
              <w:autoSpaceDE w:val="0"/>
              <w:autoSpaceDN w:val="0"/>
              <w:adjustRightInd w:val="0"/>
              <w:spacing w:line="360" w:lineRule="auto"/>
              <w:ind w:left="0"/>
              <w:rPr>
                <w:rFonts w:ascii="RijksoverheidSansText" w:hAnsi="RijksoverheidSansText" w:cs="Arial"/>
                <w:szCs w:val="19"/>
              </w:rPr>
            </w:pPr>
            <w:r w:rsidRPr="00F0413E">
              <w:rPr>
                <w:rFonts w:ascii="RijksoverheidSansText" w:hAnsi="RijksoverheidSansText" w:cs="Arial"/>
                <w:szCs w:val="19"/>
              </w:rPr>
              <w:t>100%</w:t>
            </w:r>
          </w:p>
        </w:tc>
      </w:tr>
      <w:tr w:rsidR="00F0413E" w:rsidRPr="00F0413E" w14:paraId="5CAF1F5B" w14:textId="77777777" w:rsidTr="00F0413E">
        <w:tc>
          <w:tcPr>
            <w:tcW w:w="2051" w:type="dxa"/>
            <w:vMerge w:val="restart"/>
          </w:tcPr>
          <w:p w14:paraId="51FF2444"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Openstelling Helpdesk Opdrachtnemer</w:t>
            </w:r>
          </w:p>
        </w:tc>
        <w:tc>
          <w:tcPr>
            <w:tcW w:w="1488" w:type="dxa"/>
          </w:tcPr>
          <w:p w14:paraId="441F1FAB"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Incidenten</w:t>
            </w:r>
          </w:p>
        </w:tc>
        <w:tc>
          <w:tcPr>
            <w:tcW w:w="3402" w:type="dxa"/>
          </w:tcPr>
          <w:p w14:paraId="790EAA3A"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 xml:space="preserve">Werkdagen van 07:00 – 19:00 uur </w:t>
            </w:r>
          </w:p>
        </w:tc>
        <w:tc>
          <w:tcPr>
            <w:tcW w:w="1269" w:type="dxa"/>
          </w:tcPr>
          <w:p w14:paraId="42A55B5F"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100%</w:t>
            </w:r>
          </w:p>
        </w:tc>
      </w:tr>
      <w:tr w:rsidR="00F0413E" w:rsidRPr="00F0413E" w14:paraId="6826B8E2" w14:textId="77777777" w:rsidTr="00F0413E">
        <w:tc>
          <w:tcPr>
            <w:tcW w:w="2051" w:type="dxa"/>
            <w:vMerge/>
            <w:tcBorders>
              <w:bottom w:val="single" w:sz="4" w:space="0" w:color="auto"/>
            </w:tcBorders>
          </w:tcPr>
          <w:p w14:paraId="4552C9B7"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c>
          <w:tcPr>
            <w:tcW w:w="1488" w:type="dxa"/>
          </w:tcPr>
          <w:p w14:paraId="14113B4A"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 xml:space="preserve">Service </w:t>
            </w:r>
            <w:proofErr w:type="spellStart"/>
            <w:r w:rsidRPr="00F0413E">
              <w:rPr>
                <w:rFonts w:ascii="RijksoverheidSansText" w:hAnsi="RijksoverheidSansText" w:cs="Arial"/>
                <w:szCs w:val="19"/>
              </w:rPr>
              <w:t>requests</w:t>
            </w:r>
            <w:proofErr w:type="spellEnd"/>
          </w:p>
        </w:tc>
        <w:tc>
          <w:tcPr>
            <w:tcW w:w="3402" w:type="dxa"/>
          </w:tcPr>
          <w:p w14:paraId="741C3622"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Werkdagen van 07:00 – 19:00 uur</w:t>
            </w:r>
          </w:p>
        </w:tc>
        <w:tc>
          <w:tcPr>
            <w:tcW w:w="1269" w:type="dxa"/>
          </w:tcPr>
          <w:p w14:paraId="7955B5A7"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100%</w:t>
            </w:r>
          </w:p>
        </w:tc>
      </w:tr>
      <w:tr w:rsidR="00F0413E" w:rsidRPr="00F0413E" w14:paraId="33595489" w14:textId="77777777" w:rsidTr="00F0413E">
        <w:trPr>
          <w:trHeight w:val="159"/>
        </w:trPr>
        <w:tc>
          <w:tcPr>
            <w:tcW w:w="2051" w:type="dxa"/>
            <w:tcBorders>
              <w:bottom w:val="single" w:sz="4" w:space="0" w:color="auto"/>
            </w:tcBorders>
          </w:tcPr>
          <w:p w14:paraId="308FA1A0"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c>
          <w:tcPr>
            <w:tcW w:w="1488" w:type="dxa"/>
            <w:tcBorders>
              <w:bottom w:val="single" w:sz="4" w:space="0" w:color="auto"/>
            </w:tcBorders>
          </w:tcPr>
          <w:p w14:paraId="113843B4"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c>
          <w:tcPr>
            <w:tcW w:w="3402" w:type="dxa"/>
            <w:tcBorders>
              <w:bottom w:val="single" w:sz="4" w:space="0" w:color="auto"/>
            </w:tcBorders>
          </w:tcPr>
          <w:p w14:paraId="368A1C4B"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c>
          <w:tcPr>
            <w:tcW w:w="1269" w:type="dxa"/>
            <w:tcBorders>
              <w:bottom w:val="single" w:sz="4" w:space="0" w:color="auto"/>
            </w:tcBorders>
          </w:tcPr>
          <w:p w14:paraId="6B6C4328"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r>
      <w:tr w:rsidR="00F0413E" w:rsidRPr="00F0413E" w14:paraId="5A24EB1A" w14:textId="77777777" w:rsidTr="00F0413E">
        <w:tc>
          <w:tcPr>
            <w:tcW w:w="8210" w:type="dxa"/>
            <w:gridSpan w:val="4"/>
            <w:shd w:val="clear" w:color="auto" w:fill="DBE5F1"/>
          </w:tcPr>
          <w:p w14:paraId="050CE11E" w14:textId="77777777" w:rsidR="00F0413E" w:rsidRPr="00F0413E" w:rsidRDefault="00F0413E" w:rsidP="00F0413E">
            <w:pPr>
              <w:suppressAutoHyphens w:val="0"/>
              <w:autoSpaceDE w:val="0"/>
              <w:autoSpaceDN w:val="0"/>
              <w:adjustRightInd w:val="0"/>
              <w:spacing w:line="360" w:lineRule="auto"/>
              <w:ind w:left="0"/>
              <w:jc w:val="center"/>
              <w:rPr>
                <w:rFonts w:ascii="RijksoverheidSansText" w:eastAsia="Calibri" w:hAnsi="RijksoverheidSansText" w:cs="BAFCC A+ Univers"/>
                <w:b/>
                <w:color w:val="000000"/>
                <w:szCs w:val="19"/>
              </w:rPr>
            </w:pPr>
            <w:r w:rsidRPr="00F0413E">
              <w:rPr>
                <w:rFonts w:ascii="RijksoverheidSansText" w:eastAsia="Calibri" w:hAnsi="RijksoverheidSansText" w:cs="BAFCC A+ Univers"/>
                <w:b/>
                <w:color w:val="000000"/>
                <w:szCs w:val="19"/>
              </w:rPr>
              <w:t>REACTIETIJD</w:t>
            </w:r>
          </w:p>
        </w:tc>
      </w:tr>
      <w:tr w:rsidR="00F0413E" w:rsidRPr="00F0413E" w14:paraId="65D32B36" w14:textId="77777777" w:rsidTr="00F0413E">
        <w:tc>
          <w:tcPr>
            <w:tcW w:w="2051" w:type="dxa"/>
          </w:tcPr>
          <w:p w14:paraId="555C2EEB"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Reactietijd</w:t>
            </w:r>
          </w:p>
        </w:tc>
        <w:tc>
          <w:tcPr>
            <w:tcW w:w="1488" w:type="dxa"/>
          </w:tcPr>
          <w:p w14:paraId="4C80CB7B"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roofErr w:type="spellStart"/>
            <w:r w:rsidRPr="00F0413E">
              <w:rPr>
                <w:rFonts w:ascii="RijksoverheidSansText" w:hAnsi="RijksoverheidSansText" w:cs="Arial"/>
                <w:szCs w:val="19"/>
              </w:rPr>
              <w:t>Prio</w:t>
            </w:r>
            <w:proofErr w:type="spellEnd"/>
            <w:r w:rsidRPr="00F0413E">
              <w:rPr>
                <w:rFonts w:ascii="RijksoverheidSansText" w:hAnsi="RijksoverheidSansText" w:cs="Arial"/>
                <w:szCs w:val="19"/>
              </w:rPr>
              <w:t xml:space="preserve"> 1</w:t>
            </w:r>
          </w:p>
        </w:tc>
        <w:tc>
          <w:tcPr>
            <w:tcW w:w="3402" w:type="dxa"/>
          </w:tcPr>
          <w:p w14:paraId="040B0CEC"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 xml:space="preserve">30 minuten </w:t>
            </w:r>
          </w:p>
        </w:tc>
        <w:tc>
          <w:tcPr>
            <w:tcW w:w="1269" w:type="dxa"/>
          </w:tcPr>
          <w:p w14:paraId="36FB680A"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100%</w:t>
            </w:r>
          </w:p>
        </w:tc>
      </w:tr>
      <w:tr w:rsidR="00F0413E" w:rsidRPr="00F0413E" w14:paraId="59DC119F" w14:textId="77777777" w:rsidTr="00F0413E">
        <w:tc>
          <w:tcPr>
            <w:tcW w:w="2051" w:type="dxa"/>
          </w:tcPr>
          <w:p w14:paraId="712D9FD0"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Reactietijd</w:t>
            </w:r>
          </w:p>
        </w:tc>
        <w:tc>
          <w:tcPr>
            <w:tcW w:w="1488" w:type="dxa"/>
          </w:tcPr>
          <w:p w14:paraId="7E58EFA9"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roofErr w:type="spellStart"/>
            <w:r w:rsidRPr="00F0413E">
              <w:rPr>
                <w:rFonts w:ascii="RijksoverheidSansText" w:hAnsi="RijksoverheidSansText" w:cs="Arial"/>
                <w:szCs w:val="19"/>
              </w:rPr>
              <w:t>Prio</w:t>
            </w:r>
            <w:proofErr w:type="spellEnd"/>
            <w:r w:rsidRPr="00F0413E">
              <w:rPr>
                <w:rFonts w:ascii="RijksoverheidSansText" w:hAnsi="RijksoverheidSansText" w:cs="Arial"/>
                <w:szCs w:val="19"/>
              </w:rPr>
              <w:t xml:space="preserve"> 2</w:t>
            </w:r>
          </w:p>
        </w:tc>
        <w:tc>
          <w:tcPr>
            <w:tcW w:w="3402" w:type="dxa"/>
          </w:tcPr>
          <w:p w14:paraId="34EF2566"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2 kantooruren</w:t>
            </w:r>
          </w:p>
        </w:tc>
        <w:tc>
          <w:tcPr>
            <w:tcW w:w="1269" w:type="dxa"/>
          </w:tcPr>
          <w:p w14:paraId="557A8F66"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100%</w:t>
            </w:r>
          </w:p>
        </w:tc>
      </w:tr>
      <w:tr w:rsidR="00F0413E" w:rsidRPr="00F0413E" w14:paraId="16118058" w14:textId="77777777" w:rsidTr="00F0413E">
        <w:tc>
          <w:tcPr>
            <w:tcW w:w="2051" w:type="dxa"/>
          </w:tcPr>
          <w:p w14:paraId="6A9CEB3C"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Reactietijd</w:t>
            </w:r>
          </w:p>
        </w:tc>
        <w:tc>
          <w:tcPr>
            <w:tcW w:w="1488" w:type="dxa"/>
          </w:tcPr>
          <w:p w14:paraId="20F93AE9"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roofErr w:type="spellStart"/>
            <w:r w:rsidRPr="00F0413E">
              <w:rPr>
                <w:rFonts w:ascii="RijksoverheidSansText" w:hAnsi="RijksoverheidSansText" w:cs="Arial"/>
                <w:szCs w:val="19"/>
              </w:rPr>
              <w:t>Prio</w:t>
            </w:r>
            <w:proofErr w:type="spellEnd"/>
            <w:r w:rsidRPr="00F0413E">
              <w:rPr>
                <w:rFonts w:ascii="RijksoverheidSansText" w:hAnsi="RijksoverheidSansText" w:cs="Arial"/>
                <w:szCs w:val="19"/>
              </w:rPr>
              <w:t xml:space="preserve"> 3</w:t>
            </w:r>
          </w:p>
        </w:tc>
        <w:tc>
          <w:tcPr>
            <w:tcW w:w="3402" w:type="dxa"/>
          </w:tcPr>
          <w:p w14:paraId="1455B585"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1 Werkdag</w:t>
            </w:r>
          </w:p>
        </w:tc>
        <w:tc>
          <w:tcPr>
            <w:tcW w:w="1269" w:type="dxa"/>
          </w:tcPr>
          <w:p w14:paraId="37215D9F"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100%</w:t>
            </w:r>
          </w:p>
        </w:tc>
      </w:tr>
      <w:tr w:rsidR="00F0413E" w:rsidRPr="00F0413E" w14:paraId="1939D36A" w14:textId="77777777" w:rsidTr="00F0413E">
        <w:tc>
          <w:tcPr>
            <w:tcW w:w="2051" w:type="dxa"/>
            <w:tcBorders>
              <w:bottom w:val="single" w:sz="4" w:space="0" w:color="auto"/>
            </w:tcBorders>
          </w:tcPr>
          <w:p w14:paraId="387572CE"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Reactietijd</w:t>
            </w:r>
          </w:p>
        </w:tc>
        <w:tc>
          <w:tcPr>
            <w:tcW w:w="1488" w:type="dxa"/>
            <w:tcBorders>
              <w:bottom w:val="single" w:sz="4" w:space="0" w:color="auto"/>
            </w:tcBorders>
          </w:tcPr>
          <w:p w14:paraId="0CC22394"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 xml:space="preserve">Service </w:t>
            </w:r>
            <w:proofErr w:type="spellStart"/>
            <w:r w:rsidRPr="00F0413E">
              <w:rPr>
                <w:rFonts w:ascii="RijksoverheidSansText" w:hAnsi="RijksoverheidSansText" w:cs="Arial"/>
                <w:szCs w:val="19"/>
              </w:rPr>
              <w:t>request</w:t>
            </w:r>
            <w:proofErr w:type="spellEnd"/>
          </w:p>
        </w:tc>
        <w:tc>
          <w:tcPr>
            <w:tcW w:w="3402" w:type="dxa"/>
            <w:tcBorders>
              <w:bottom w:val="single" w:sz="4" w:space="0" w:color="auto"/>
            </w:tcBorders>
          </w:tcPr>
          <w:p w14:paraId="0EDB96F9"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1 Werkdag</w:t>
            </w:r>
          </w:p>
        </w:tc>
        <w:tc>
          <w:tcPr>
            <w:tcW w:w="1269" w:type="dxa"/>
            <w:tcBorders>
              <w:bottom w:val="single" w:sz="4" w:space="0" w:color="auto"/>
            </w:tcBorders>
          </w:tcPr>
          <w:p w14:paraId="193B7666"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100%</w:t>
            </w:r>
          </w:p>
        </w:tc>
      </w:tr>
      <w:tr w:rsidR="00F0413E" w:rsidRPr="00F0413E" w14:paraId="66E450CC" w14:textId="77777777" w:rsidTr="00F0413E">
        <w:trPr>
          <w:trHeight w:val="229"/>
        </w:trPr>
        <w:tc>
          <w:tcPr>
            <w:tcW w:w="2051" w:type="dxa"/>
            <w:tcBorders>
              <w:bottom w:val="single" w:sz="4" w:space="0" w:color="auto"/>
            </w:tcBorders>
          </w:tcPr>
          <w:p w14:paraId="5A70515D"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c>
          <w:tcPr>
            <w:tcW w:w="1488" w:type="dxa"/>
            <w:tcBorders>
              <w:bottom w:val="single" w:sz="4" w:space="0" w:color="auto"/>
            </w:tcBorders>
          </w:tcPr>
          <w:p w14:paraId="21EE3E0B"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c>
          <w:tcPr>
            <w:tcW w:w="3402" w:type="dxa"/>
            <w:tcBorders>
              <w:bottom w:val="single" w:sz="4" w:space="0" w:color="auto"/>
            </w:tcBorders>
          </w:tcPr>
          <w:p w14:paraId="4BCEFCFE"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c>
          <w:tcPr>
            <w:tcW w:w="1269" w:type="dxa"/>
            <w:tcBorders>
              <w:bottom w:val="single" w:sz="4" w:space="0" w:color="auto"/>
            </w:tcBorders>
          </w:tcPr>
          <w:p w14:paraId="5ECC83AC"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r>
      <w:tr w:rsidR="00F0413E" w:rsidRPr="00F0413E" w14:paraId="774DE6DD" w14:textId="77777777" w:rsidTr="00F0413E">
        <w:tc>
          <w:tcPr>
            <w:tcW w:w="8210" w:type="dxa"/>
            <w:gridSpan w:val="4"/>
            <w:shd w:val="clear" w:color="auto" w:fill="DBE5F1"/>
          </w:tcPr>
          <w:p w14:paraId="5FFC90DA" w14:textId="77777777" w:rsidR="00F0413E" w:rsidRPr="00F0413E" w:rsidRDefault="00F0413E" w:rsidP="00F0413E">
            <w:pPr>
              <w:suppressAutoHyphens w:val="0"/>
              <w:autoSpaceDE w:val="0"/>
              <w:autoSpaceDN w:val="0"/>
              <w:adjustRightInd w:val="0"/>
              <w:spacing w:line="360" w:lineRule="auto"/>
              <w:ind w:left="0"/>
              <w:jc w:val="center"/>
              <w:rPr>
                <w:rFonts w:ascii="RijksoverheidSansText" w:eastAsia="Calibri" w:hAnsi="RijksoverheidSansText" w:cs="BAFCC A+ Univers"/>
                <w:b/>
                <w:color w:val="000000"/>
                <w:szCs w:val="19"/>
              </w:rPr>
            </w:pPr>
            <w:r w:rsidRPr="00F0413E">
              <w:rPr>
                <w:rFonts w:ascii="RijksoverheidSansText" w:eastAsia="Calibri" w:hAnsi="RijksoverheidSansText" w:cs="BAFCC A+ Univers"/>
                <w:b/>
                <w:color w:val="000000"/>
                <w:szCs w:val="19"/>
              </w:rPr>
              <w:lastRenderedPageBreak/>
              <w:t>OPLOSTIJD APPARATUUR</w:t>
            </w:r>
          </w:p>
        </w:tc>
      </w:tr>
      <w:tr w:rsidR="00F0413E" w:rsidRPr="00F0413E" w14:paraId="607F765D" w14:textId="77777777" w:rsidTr="00F0413E">
        <w:tc>
          <w:tcPr>
            <w:tcW w:w="2051" w:type="dxa"/>
          </w:tcPr>
          <w:p w14:paraId="029EAD2A"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Oplostijd</w:t>
            </w:r>
          </w:p>
        </w:tc>
        <w:tc>
          <w:tcPr>
            <w:tcW w:w="1488" w:type="dxa"/>
          </w:tcPr>
          <w:p w14:paraId="1C65E7EC"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roofErr w:type="spellStart"/>
            <w:r w:rsidRPr="00F0413E">
              <w:rPr>
                <w:rFonts w:ascii="RijksoverheidSansText" w:hAnsi="RijksoverheidSansText" w:cs="Arial"/>
                <w:szCs w:val="19"/>
              </w:rPr>
              <w:t>Prio</w:t>
            </w:r>
            <w:proofErr w:type="spellEnd"/>
            <w:r w:rsidRPr="00F0413E">
              <w:rPr>
                <w:rFonts w:ascii="RijksoverheidSansText" w:hAnsi="RijksoverheidSansText" w:cs="Arial"/>
                <w:szCs w:val="19"/>
              </w:rPr>
              <w:t xml:space="preserve"> 1</w:t>
            </w:r>
          </w:p>
        </w:tc>
        <w:tc>
          <w:tcPr>
            <w:tcW w:w="3402" w:type="dxa"/>
          </w:tcPr>
          <w:p w14:paraId="0C7EFD0A"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4 uur</w:t>
            </w:r>
          </w:p>
        </w:tc>
        <w:tc>
          <w:tcPr>
            <w:tcW w:w="1269" w:type="dxa"/>
          </w:tcPr>
          <w:p w14:paraId="7EBE2ADE"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100%</w:t>
            </w:r>
          </w:p>
        </w:tc>
      </w:tr>
      <w:tr w:rsidR="00F0413E" w:rsidRPr="00F0413E" w14:paraId="2B5F3CC7" w14:textId="77777777" w:rsidTr="00F0413E">
        <w:tc>
          <w:tcPr>
            <w:tcW w:w="2051" w:type="dxa"/>
          </w:tcPr>
          <w:p w14:paraId="14ECC766"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Oplostijd</w:t>
            </w:r>
          </w:p>
        </w:tc>
        <w:tc>
          <w:tcPr>
            <w:tcW w:w="1488" w:type="dxa"/>
          </w:tcPr>
          <w:p w14:paraId="5AAA3FF6"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roofErr w:type="spellStart"/>
            <w:r w:rsidRPr="00F0413E">
              <w:rPr>
                <w:rFonts w:ascii="RijksoverheidSansText" w:hAnsi="RijksoverheidSansText" w:cs="Arial"/>
                <w:szCs w:val="19"/>
              </w:rPr>
              <w:t>Prio</w:t>
            </w:r>
            <w:proofErr w:type="spellEnd"/>
            <w:r w:rsidRPr="00F0413E">
              <w:rPr>
                <w:rFonts w:ascii="RijksoverheidSansText" w:hAnsi="RijksoverheidSansText" w:cs="Arial"/>
                <w:szCs w:val="19"/>
              </w:rPr>
              <w:t xml:space="preserve"> 2</w:t>
            </w:r>
          </w:p>
        </w:tc>
        <w:tc>
          <w:tcPr>
            <w:tcW w:w="3402" w:type="dxa"/>
          </w:tcPr>
          <w:p w14:paraId="5064AB24"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1 Werkdag</w:t>
            </w:r>
          </w:p>
        </w:tc>
        <w:tc>
          <w:tcPr>
            <w:tcW w:w="1269" w:type="dxa"/>
          </w:tcPr>
          <w:p w14:paraId="410657B3"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95%</w:t>
            </w:r>
          </w:p>
        </w:tc>
      </w:tr>
      <w:tr w:rsidR="00F0413E" w:rsidRPr="00F0413E" w14:paraId="47672123" w14:textId="77777777" w:rsidTr="00F0413E">
        <w:tc>
          <w:tcPr>
            <w:tcW w:w="2051" w:type="dxa"/>
          </w:tcPr>
          <w:p w14:paraId="7FAB7475"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Oplostijd</w:t>
            </w:r>
          </w:p>
        </w:tc>
        <w:tc>
          <w:tcPr>
            <w:tcW w:w="1488" w:type="dxa"/>
          </w:tcPr>
          <w:p w14:paraId="6F9FA85C"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roofErr w:type="spellStart"/>
            <w:r w:rsidRPr="00F0413E">
              <w:rPr>
                <w:rFonts w:ascii="RijksoverheidSansText" w:hAnsi="RijksoverheidSansText" w:cs="Arial"/>
                <w:szCs w:val="19"/>
              </w:rPr>
              <w:t>Prio</w:t>
            </w:r>
            <w:proofErr w:type="spellEnd"/>
            <w:r w:rsidRPr="00F0413E">
              <w:rPr>
                <w:rFonts w:ascii="RijksoverheidSansText" w:hAnsi="RijksoverheidSansText" w:cs="Arial"/>
                <w:szCs w:val="19"/>
              </w:rPr>
              <w:t xml:space="preserve"> 3</w:t>
            </w:r>
          </w:p>
        </w:tc>
        <w:tc>
          <w:tcPr>
            <w:tcW w:w="3402" w:type="dxa"/>
          </w:tcPr>
          <w:p w14:paraId="5B0AB500"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5 Werkdagen</w:t>
            </w:r>
          </w:p>
        </w:tc>
        <w:tc>
          <w:tcPr>
            <w:tcW w:w="1269" w:type="dxa"/>
          </w:tcPr>
          <w:p w14:paraId="44CEAA46"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r w:rsidRPr="00F0413E">
              <w:rPr>
                <w:rFonts w:ascii="RijksoverheidSansText" w:hAnsi="RijksoverheidSansText" w:cs="Arial"/>
                <w:szCs w:val="19"/>
              </w:rPr>
              <w:t>90%</w:t>
            </w:r>
          </w:p>
        </w:tc>
      </w:tr>
      <w:tr w:rsidR="00F0413E" w:rsidRPr="00F0413E" w14:paraId="123756EF" w14:textId="77777777" w:rsidTr="00F0413E">
        <w:tc>
          <w:tcPr>
            <w:tcW w:w="2051" w:type="dxa"/>
          </w:tcPr>
          <w:p w14:paraId="5A6F1028"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c>
          <w:tcPr>
            <w:tcW w:w="1488" w:type="dxa"/>
          </w:tcPr>
          <w:p w14:paraId="71CBC391"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c>
          <w:tcPr>
            <w:tcW w:w="3402" w:type="dxa"/>
          </w:tcPr>
          <w:p w14:paraId="311A873D"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c>
          <w:tcPr>
            <w:tcW w:w="1269" w:type="dxa"/>
          </w:tcPr>
          <w:p w14:paraId="61C308D9"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color w:val="000000"/>
                <w:szCs w:val="19"/>
              </w:rPr>
            </w:pPr>
          </w:p>
        </w:tc>
      </w:tr>
      <w:tr w:rsidR="00F0413E" w:rsidRPr="00F0413E" w14:paraId="026BC833" w14:textId="77777777" w:rsidTr="00EB1719">
        <w:tc>
          <w:tcPr>
            <w:tcW w:w="8210" w:type="dxa"/>
            <w:gridSpan w:val="4"/>
          </w:tcPr>
          <w:p w14:paraId="700ECA17" w14:textId="77777777" w:rsidR="00F0413E" w:rsidRPr="00F0413E" w:rsidRDefault="00F0413E" w:rsidP="00F0413E">
            <w:pPr>
              <w:suppressAutoHyphens w:val="0"/>
              <w:autoSpaceDE w:val="0"/>
              <w:autoSpaceDN w:val="0"/>
              <w:adjustRightInd w:val="0"/>
              <w:spacing w:line="360" w:lineRule="auto"/>
              <w:ind w:left="0"/>
              <w:jc w:val="center"/>
              <w:rPr>
                <w:rFonts w:ascii="RijksoverheidSansText" w:eastAsia="Calibri" w:hAnsi="RijksoverheidSansText" w:cs="BAFCC A+ Univers"/>
                <w:b/>
                <w:color w:val="000000"/>
                <w:szCs w:val="19"/>
              </w:rPr>
            </w:pPr>
            <w:r w:rsidRPr="00F0413E">
              <w:rPr>
                <w:rFonts w:ascii="RijksoverheidSansText" w:eastAsia="Calibri" w:hAnsi="RijksoverheidSansText" w:cs="BAFCC A+ Univers"/>
                <w:b/>
                <w:color w:val="000000"/>
                <w:szCs w:val="19"/>
              </w:rPr>
              <w:t>OPLOSTIJD PROGRAMMATUUR (STREEF OPLOSTIJDEN)</w:t>
            </w:r>
          </w:p>
        </w:tc>
      </w:tr>
      <w:tr w:rsidR="00F0413E" w:rsidRPr="00F0413E" w14:paraId="238AB6E5" w14:textId="77777777" w:rsidTr="00F0413E">
        <w:tc>
          <w:tcPr>
            <w:tcW w:w="2051" w:type="dxa"/>
          </w:tcPr>
          <w:p w14:paraId="7BEBF91B"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hAnsi="RijksoverheidSansText" w:cs="Arial"/>
                <w:szCs w:val="19"/>
              </w:rPr>
              <w:t>Oplostijd</w:t>
            </w:r>
          </w:p>
        </w:tc>
        <w:tc>
          <w:tcPr>
            <w:tcW w:w="1488" w:type="dxa"/>
          </w:tcPr>
          <w:p w14:paraId="26C083F0"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proofErr w:type="spellStart"/>
            <w:r w:rsidRPr="00F0413E">
              <w:rPr>
                <w:rFonts w:ascii="RijksoverheidSansText" w:hAnsi="RijksoverheidSansText" w:cs="Arial"/>
                <w:szCs w:val="19"/>
              </w:rPr>
              <w:t>Prio</w:t>
            </w:r>
            <w:proofErr w:type="spellEnd"/>
            <w:r w:rsidRPr="00F0413E">
              <w:rPr>
                <w:rFonts w:ascii="RijksoverheidSansText" w:hAnsi="RijksoverheidSansText" w:cs="Arial"/>
                <w:szCs w:val="19"/>
              </w:rPr>
              <w:t xml:space="preserve"> 1</w:t>
            </w:r>
          </w:p>
        </w:tc>
        <w:tc>
          <w:tcPr>
            <w:tcW w:w="3402" w:type="dxa"/>
          </w:tcPr>
          <w:p w14:paraId="429253CC"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hAnsi="RijksoverheidSansText" w:cs="Arial"/>
                <w:szCs w:val="19"/>
              </w:rPr>
              <w:t>4 uur</w:t>
            </w:r>
          </w:p>
        </w:tc>
        <w:tc>
          <w:tcPr>
            <w:tcW w:w="1269" w:type="dxa"/>
          </w:tcPr>
          <w:p w14:paraId="02A58923"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hAnsi="RijksoverheidSansText" w:cs="Arial"/>
                <w:szCs w:val="19"/>
              </w:rPr>
              <w:t>100%</w:t>
            </w:r>
          </w:p>
        </w:tc>
      </w:tr>
      <w:tr w:rsidR="00F0413E" w:rsidRPr="00F0413E" w14:paraId="6A88ABFD" w14:textId="77777777" w:rsidTr="00F0413E">
        <w:tc>
          <w:tcPr>
            <w:tcW w:w="2051" w:type="dxa"/>
          </w:tcPr>
          <w:p w14:paraId="1B9724FF"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hAnsi="RijksoverheidSansText" w:cs="Arial"/>
                <w:szCs w:val="19"/>
              </w:rPr>
              <w:t>Oplostijd</w:t>
            </w:r>
          </w:p>
        </w:tc>
        <w:tc>
          <w:tcPr>
            <w:tcW w:w="1488" w:type="dxa"/>
          </w:tcPr>
          <w:p w14:paraId="1072FECA"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proofErr w:type="spellStart"/>
            <w:r w:rsidRPr="00F0413E">
              <w:rPr>
                <w:rFonts w:ascii="RijksoverheidSansText" w:hAnsi="RijksoverheidSansText" w:cs="Arial"/>
                <w:szCs w:val="19"/>
              </w:rPr>
              <w:t>Prio</w:t>
            </w:r>
            <w:proofErr w:type="spellEnd"/>
            <w:r w:rsidRPr="00F0413E">
              <w:rPr>
                <w:rFonts w:ascii="RijksoverheidSansText" w:hAnsi="RijksoverheidSansText" w:cs="Arial"/>
                <w:szCs w:val="19"/>
              </w:rPr>
              <w:t xml:space="preserve"> 2</w:t>
            </w:r>
          </w:p>
        </w:tc>
        <w:tc>
          <w:tcPr>
            <w:tcW w:w="3402" w:type="dxa"/>
          </w:tcPr>
          <w:p w14:paraId="26A54F0C"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hAnsi="RijksoverheidSansText" w:cs="Arial"/>
                <w:szCs w:val="19"/>
              </w:rPr>
              <w:t>3 Werkdagen</w:t>
            </w:r>
          </w:p>
        </w:tc>
        <w:tc>
          <w:tcPr>
            <w:tcW w:w="1269" w:type="dxa"/>
          </w:tcPr>
          <w:p w14:paraId="2ED633A9"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hAnsi="RijksoverheidSansText" w:cs="Arial"/>
                <w:szCs w:val="19"/>
              </w:rPr>
              <w:t>90%</w:t>
            </w:r>
          </w:p>
        </w:tc>
      </w:tr>
      <w:tr w:rsidR="00F0413E" w:rsidRPr="00F0413E" w14:paraId="031E20D9" w14:textId="77777777" w:rsidTr="00F0413E">
        <w:tc>
          <w:tcPr>
            <w:tcW w:w="2051" w:type="dxa"/>
          </w:tcPr>
          <w:p w14:paraId="183B01B3"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hAnsi="RijksoverheidSansText" w:cs="Arial"/>
                <w:szCs w:val="19"/>
              </w:rPr>
              <w:t>Oplostijd</w:t>
            </w:r>
          </w:p>
        </w:tc>
        <w:tc>
          <w:tcPr>
            <w:tcW w:w="1488" w:type="dxa"/>
          </w:tcPr>
          <w:p w14:paraId="2ABCDC03"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proofErr w:type="spellStart"/>
            <w:r w:rsidRPr="00F0413E">
              <w:rPr>
                <w:rFonts w:ascii="RijksoverheidSansText" w:hAnsi="RijksoverheidSansText" w:cs="Arial"/>
                <w:szCs w:val="19"/>
              </w:rPr>
              <w:t>Prio</w:t>
            </w:r>
            <w:proofErr w:type="spellEnd"/>
            <w:r w:rsidRPr="00F0413E">
              <w:rPr>
                <w:rFonts w:ascii="RijksoverheidSansText" w:hAnsi="RijksoverheidSansText" w:cs="Arial"/>
                <w:szCs w:val="19"/>
              </w:rPr>
              <w:t xml:space="preserve"> 3</w:t>
            </w:r>
          </w:p>
        </w:tc>
        <w:tc>
          <w:tcPr>
            <w:tcW w:w="3402" w:type="dxa"/>
          </w:tcPr>
          <w:p w14:paraId="2A512A78"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hAnsi="RijksoverheidSansText" w:cs="Arial"/>
                <w:szCs w:val="19"/>
              </w:rPr>
              <w:t>15 Werkdagen</w:t>
            </w:r>
          </w:p>
        </w:tc>
        <w:tc>
          <w:tcPr>
            <w:tcW w:w="1269" w:type="dxa"/>
          </w:tcPr>
          <w:p w14:paraId="06D70D19" w14:textId="77777777" w:rsidR="00F0413E" w:rsidRPr="00F0413E" w:rsidRDefault="00F0413E" w:rsidP="00F0413E">
            <w:pPr>
              <w:suppressAutoHyphens w:val="0"/>
              <w:autoSpaceDE w:val="0"/>
              <w:autoSpaceDN w:val="0"/>
              <w:adjustRightInd w:val="0"/>
              <w:spacing w:line="360" w:lineRule="auto"/>
              <w:ind w:left="0"/>
              <w:rPr>
                <w:rFonts w:ascii="RijksoverheidSansText" w:eastAsia="Calibri" w:hAnsi="RijksoverheidSansText" w:cs="BAFCC A+ Univers"/>
                <w:b/>
                <w:color w:val="000000"/>
                <w:szCs w:val="19"/>
              </w:rPr>
            </w:pPr>
            <w:r w:rsidRPr="00F0413E">
              <w:rPr>
                <w:rFonts w:ascii="RijksoverheidSansText" w:hAnsi="RijksoverheidSansText" w:cs="Arial"/>
                <w:szCs w:val="19"/>
              </w:rPr>
              <w:t>80%</w:t>
            </w:r>
          </w:p>
        </w:tc>
      </w:tr>
    </w:tbl>
    <w:p w14:paraId="18F9335C" w14:textId="6EBEC71D" w:rsidR="00F0413E" w:rsidRPr="00F0413E" w:rsidRDefault="00F0413E" w:rsidP="00F0413E">
      <w:pPr>
        <w:ind w:left="284"/>
        <w:rPr>
          <w:rFonts w:cs="Arial"/>
          <w:sz w:val="16"/>
          <w:szCs w:val="16"/>
        </w:rPr>
      </w:pPr>
      <w:r w:rsidRPr="00F0413E">
        <w:rPr>
          <w:rFonts w:cs="Arial"/>
          <w:sz w:val="16"/>
          <w:szCs w:val="16"/>
        </w:rPr>
        <w:t xml:space="preserve">Tabel </w:t>
      </w:r>
      <w:r w:rsidRPr="00F0413E">
        <w:rPr>
          <w:rFonts w:cs="Arial"/>
          <w:sz w:val="16"/>
          <w:szCs w:val="16"/>
        </w:rPr>
        <w:fldChar w:fldCharType="begin"/>
      </w:r>
      <w:r w:rsidRPr="00F0413E">
        <w:rPr>
          <w:rFonts w:cs="Arial"/>
          <w:sz w:val="16"/>
          <w:szCs w:val="16"/>
        </w:rPr>
        <w:instrText xml:space="preserve"> STYLEREF 1 \s </w:instrText>
      </w:r>
      <w:r w:rsidRPr="00F0413E">
        <w:rPr>
          <w:rFonts w:cs="Arial"/>
          <w:sz w:val="16"/>
          <w:szCs w:val="16"/>
        </w:rPr>
        <w:fldChar w:fldCharType="separate"/>
      </w:r>
      <w:r w:rsidRPr="00F0413E">
        <w:rPr>
          <w:rFonts w:cs="Arial"/>
          <w:noProof/>
          <w:sz w:val="16"/>
          <w:szCs w:val="16"/>
        </w:rPr>
        <w:t>3</w:t>
      </w:r>
      <w:r w:rsidRPr="00F0413E">
        <w:rPr>
          <w:rFonts w:cs="Arial"/>
          <w:noProof/>
          <w:sz w:val="16"/>
          <w:szCs w:val="16"/>
        </w:rPr>
        <w:fldChar w:fldCharType="end"/>
      </w:r>
      <w:r w:rsidRPr="00F0413E">
        <w:rPr>
          <w:rFonts w:cs="Arial"/>
          <w:sz w:val="16"/>
          <w:szCs w:val="16"/>
        </w:rPr>
        <w:noBreakHyphen/>
        <w:t xml:space="preserve">4 </w:t>
      </w:r>
      <w:proofErr w:type="spellStart"/>
      <w:r w:rsidRPr="00F0413E">
        <w:rPr>
          <w:rFonts w:cs="Arial"/>
          <w:sz w:val="16"/>
          <w:szCs w:val="16"/>
        </w:rPr>
        <w:t>PI’s</w:t>
      </w:r>
      <w:proofErr w:type="spellEnd"/>
      <w:r w:rsidRPr="00F0413E">
        <w:rPr>
          <w:rFonts w:cs="Arial"/>
          <w:sz w:val="16"/>
          <w:szCs w:val="16"/>
        </w:rPr>
        <w:t xml:space="preserve"> en normen Incidentbeheer</w:t>
      </w:r>
    </w:p>
    <w:p w14:paraId="2074577C" w14:textId="77777777" w:rsidR="00CE1310" w:rsidRPr="00BB6A4D" w:rsidRDefault="00CE1310" w:rsidP="001E5455">
      <w:pPr>
        <w:suppressAutoHyphens w:val="0"/>
        <w:spacing w:line="240" w:lineRule="auto"/>
        <w:rPr>
          <w:rFonts w:cs="Arial"/>
        </w:rPr>
      </w:pPr>
    </w:p>
    <w:p w14:paraId="629B50B9" w14:textId="54E8AB00" w:rsidR="001E5455" w:rsidRPr="00BB6A4D" w:rsidRDefault="0087167C" w:rsidP="00F0413E">
      <w:pPr>
        <w:ind w:left="0"/>
        <w:rPr>
          <w:rFonts w:cs="Arial"/>
        </w:rPr>
      </w:pPr>
      <w:r>
        <w:rPr>
          <w:color w:val="FF0000"/>
        </w:rPr>
        <w:t>Opdrachtnemer</w:t>
      </w:r>
      <w:r w:rsidR="00D10F8E" w:rsidRPr="00BB6A4D">
        <w:rPr>
          <w:color w:val="FF0000"/>
        </w:rPr>
        <w:t xml:space="preserve"> </w:t>
      </w:r>
      <w:r w:rsidR="00D10F8E" w:rsidRPr="00BB6A4D">
        <w:t>levert en rapporteert over de gestelde (K)</w:t>
      </w:r>
      <w:proofErr w:type="spellStart"/>
      <w:r w:rsidR="00D10F8E" w:rsidRPr="00BB6A4D">
        <w:t>PI’s</w:t>
      </w:r>
      <w:proofErr w:type="spellEnd"/>
      <w:r w:rsidR="00D10F8E" w:rsidRPr="00BB6A4D">
        <w:t xml:space="preserve"> en normen voor de </w:t>
      </w:r>
      <w:r w:rsidR="00912A3D">
        <w:t>Incident</w:t>
      </w:r>
      <w:r w:rsidR="005F051A">
        <w:t xml:space="preserve">en, Service </w:t>
      </w:r>
      <w:proofErr w:type="spellStart"/>
      <w:r w:rsidR="005F051A">
        <w:t>requests</w:t>
      </w:r>
      <w:proofErr w:type="spellEnd"/>
      <w:r w:rsidR="005F051A">
        <w:t xml:space="preserve">, vragen en </w:t>
      </w:r>
      <w:r w:rsidR="003C4F0B" w:rsidRPr="00BB6A4D">
        <w:t>oplossing</w:t>
      </w:r>
      <w:r w:rsidR="005F051A">
        <w:t>en aan</w:t>
      </w:r>
      <w:r w:rsidR="00D10F8E" w:rsidRPr="00BB6A4D">
        <w:t xml:space="preserve"> </w:t>
      </w:r>
      <w:r w:rsidR="00935600" w:rsidRPr="00935600">
        <w:rPr>
          <w:color w:val="4F81BD" w:themeColor="accent1"/>
        </w:rPr>
        <w:t xml:space="preserve">Opdrachtgever </w:t>
      </w:r>
      <w:r w:rsidR="00D10F8E" w:rsidRPr="00BB6A4D">
        <w:t>zoals weergegeven in</w:t>
      </w:r>
      <w:r w:rsidR="001E5455" w:rsidRPr="00BB6A4D">
        <w:t xml:space="preserve"> </w:t>
      </w:r>
      <w:r w:rsidR="00E760A9">
        <w:fldChar w:fldCharType="begin"/>
      </w:r>
      <w:r w:rsidR="00E760A9">
        <w:instrText xml:space="preserve"> REF _Ref220160532 \h  \* MERGEFORMAT </w:instrText>
      </w:r>
      <w:r w:rsidR="00E760A9">
        <w:fldChar w:fldCharType="separate"/>
      </w:r>
      <w:r w:rsidR="000645AB" w:rsidRPr="00BB6A4D">
        <w:t xml:space="preserve">Tabel </w:t>
      </w:r>
      <w:r w:rsidR="000645AB">
        <w:rPr>
          <w:noProof/>
        </w:rPr>
        <w:t>3</w:t>
      </w:r>
      <w:r w:rsidR="000645AB" w:rsidRPr="00BB6A4D">
        <w:rPr>
          <w:noProof/>
        </w:rPr>
        <w:noBreakHyphen/>
        <w:t>4</w:t>
      </w:r>
      <w:r w:rsidR="000645AB" w:rsidRPr="00BB6A4D">
        <w:t xml:space="preserve"> </w:t>
      </w:r>
      <w:proofErr w:type="spellStart"/>
      <w:r w:rsidR="000645AB" w:rsidRPr="00BB6A4D">
        <w:t>PI’s</w:t>
      </w:r>
      <w:proofErr w:type="spellEnd"/>
      <w:r w:rsidR="000645AB" w:rsidRPr="00BB6A4D">
        <w:t xml:space="preserve"> en normen </w:t>
      </w:r>
      <w:r w:rsidR="00912A3D">
        <w:t>Incident</w:t>
      </w:r>
      <w:r w:rsidR="000645AB" w:rsidRPr="00BB6A4D">
        <w:t>beheer</w:t>
      </w:r>
      <w:r w:rsidR="00E760A9">
        <w:fldChar w:fldCharType="end"/>
      </w:r>
      <w:r w:rsidR="001E5455" w:rsidRPr="00BB6A4D">
        <w:t>.</w:t>
      </w:r>
      <w:bookmarkStart w:id="57" w:name="_MON_1396175244"/>
      <w:bookmarkStart w:id="58" w:name="_MON_1396175849"/>
      <w:bookmarkStart w:id="59" w:name="_MON_1392473897"/>
      <w:bookmarkStart w:id="60" w:name="_MON_1395080442"/>
      <w:bookmarkStart w:id="61" w:name="_MON_1395080555"/>
      <w:bookmarkStart w:id="62" w:name="_MON_1392573264"/>
      <w:bookmarkStart w:id="63" w:name="_MON_1395118329"/>
      <w:bookmarkStart w:id="64" w:name="_MON_1392730750"/>
      <w:bookmarkStart w:id="65" w:name="_MON_1398079579"/>
      <w:bookmarkStart w:id="66" w:name="_MON_1395232391"/>
      <w:bookmarkStart w:id="67" w:name="_MON_1392808719"/>
      <w:bookmarkStart w:id="68" w:name="_MON_1392467252"/>
      <w:bookmarkStart w:id="69" w:name="_MON_1392467268"/>
      <w:bookmarkStart w:id="70" w:name="_MON_1392473431"/>
      <w:bookmarkStart w:id="71" w:name="_MON_1392473609"/>
      <w:bookmarkStart w:id="72" w:name="_MON_139617436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3B388606" w14:textId="36FA9DD4" w:rsidR="007518DF" w:rsidRPr="00935600" w:rsidRDefault="00935600" w:rsidP="00935600">
      <w:pPr>
        <w:pStyle w:val="Kop3"/>
        <w:numPr>
          <w:ilvl w:val="0"/>
          <w:numId w:val="0"/>
        </w:numPr>
        <w:ind w:left="1135"/>
      </w:pPr>
      <w:r>
        <w:t xml:space="preserve">3.3.3 Root Cause </w:t>
      </w:r>
      <w:proofErr w:type="spellStart"/>
      <w:r>
        <w:t>Analysis</w:t>
      </w:r>
      <w:proofErr w:type="spellEnd"/>
    </w:p>
    <w:p w14:paraId="2C9995F9" w14:textId="052C0A63" w:rsidR="00546681" w:rsidRDefault="0087167C" w:rsidP="00420FC0">
      <w:pPr>
        <w:ind w:left="0"/>
        <w:rPr>
          <w:rFonts w:cs="Arial"/>
          <w:snapToGrid w:val="0"/>
        </w:rPr>
      </w:pPr>
      <w:r w:rsidRPr="00306983">
        <w:rPr>
          <w:rFonts w:cs="Arial"/>
          <w:snapToGrid w:val="0"/>
          <w:color w:val="FF0000"/>
        </w:rPr>
        <w:t>Opdrachtnemer</w:t>
      </w:r>
      <w:r w:rsidR="00B374CF" w:rsidRPr="00420FC0">
        <w:rPr>
          <w:rFonts w:cs="Arial"/>
          <w:snapToGrid w:val="0"/>
        </w:rPr>
        <w:t xml:space="preserve"> levert </w:t>
      </w:r>
      <w:r w:rsidR="00796278" w:rsidRPr="00420FC0">
        <w:rPr>
          <w:rFonts w:cs="Arial"/>
          <w:snapToGrid w:val="0"/>
        </w:rPr>
        <w:t xml:space="preserve">op verzoek van </w:t>
      </w:r>
      <w:r w:rsidR="00796278" w:rsidRPr="00306983">
        <w:rPr>
          <w:rFonts w:cs="Arial"/>
          <w:snapToGrid w:val="0"/>
          <w:color w:val="4F81BD" w:themeColor="accent1"/>
        </w:rPr>
        <w:t>Opdrachtgever</w:t>
      </w:r>
      <w:r w:rsidR="00796278" w:rsidRPr="00420FC0">
        <w:rPr>
          <w:rFonts w:cs="Arial"/>
          <w:snapToGrid w:val="0"/>
        </w:rPr>
        <w:t xml:space="preserve"> </w:t>
      </w:r>
      <w:r w:rsidR="00B374CF" w:rsidRPr="00420FC0">
        <w:rPr>
          <w:rFonts w:cs="Arial"/>
          <w:snapToGrid w:val="0"/>
        </w:rPr>
        <w:t xml:space="preserve">binnen de gestelde normen (zie </w:t>
      </w:r>
      <w:r w:rsidR="00E760A9" w:rsidRPr="00420FC0">
        <w:rPr>
          <w:rFonts w:cs="Arial"/>
          <w:snapToGrid w:val="0"/>
        </w:rPr>
        <w:fldChar w:fldCharType="begin"/>
      </w:r>
      <w:r w:rsidR="00E760A9" w:rsidRPr="00420FC0">
        <w:rPr>
          <w:rFonts w:cs="Arial"/>
          <w:snapToGrid w:val="0"/>
        </w:rPr>
        <w:instrText xml:space="preserve"> REF _Ref309810714 \h  \* MERGEFORMAT </w:instrText>
      </w:r>
      <w:r w:rsidR="00E760A9" w:rsidRPr="00420FC0">
        <w:rPr>
          <w:rFonts w:cs="Arial"/>
          <w:snapToGrid w:val="0"/>
        </w:rPr>
      </w:r>
      <w:r w:rsidR="00E760A9" w:rsidRPr="00420FC0">
        <w:rPr>
          <w:rFonts w:cs="Arial"/>
          <w:snapToGrid w:val="0"/>
        </w:rPr>
        <w:fldChar w:fldCharType="separate"/>
      </w:r>
      <w:r w:rsidR="000645AB" w:rsidRPr="00420FC0">
        <w:rPr>
          <w:rFonts w:cs="Arial"/>
          <w:snapToGrid w:val="0"/>
        </w:rPr>
        <w:t>Tabel 3</w:t>
      </w:r>
      <w:r w:rsidR="000645AB" w:rsidRPr="00420FC0">
        <w:rPr>
          <w:rFonts w:cs="Arial"/>
          <w:snapToGrid w:val="0"/>
        </w:rPr>
        <w:noBreakHyphen/>
        <w:t xml:space="preserve">5 </w:t>
      </w:r>
      <w:proofErr w:type="spellStart"/>
      <w:r w:rsidR="000645AB" w:rsidRPr="00420FC0">
        <w:rPr>
          <w:rFonts w:cs="Arial"/>
          <w:snapToGrid w:val="0"/>
        </w:rPr>
        <w:t>PI’s</w:t>
      </w:r>
      <w:proofErr w:type="spellEnd"/>
      <w:r w:rsidR="000645AB" w:rsidRPr="00420FC0">
        <w:rPr>
          <w:rFonts w:cs="Arial"/>
          <w:snapToGrid w:val="0"/>
        </w:rPr>
        <w:t xml:space="preserve"> en normen Root </w:t>
      </w:r>
      <w:proofErr w:type="spellStart"/>
      <w:r w:rsidR="000645AB" w:rsidRPr="00420FC0">
        <w:rPr>
          <w:rFonts w:cs="Arial"/>
          <w:snapToGrid w:val="0"/>
        </w:rPr>
        <w:t>Cause</w:t>
      </w:r>
      <w:proofErr w:type="spellEnd"/>
      <w:r w:rsidR="000645AB" w:rsidRPr="00420FC0">
        <w:rPr>
          <w:rFonts w:cs="Arial"/>
          <w:snapToGrid w:val="0"/>
        </w:rPr>
        <w:t xml:space="preserve"> Analysis rapportage</w:t>
      </w:r>
      <w:r w:rsidR="00E760A9" w:rsidRPr="00420FC0">
        <w:rPr>
          <w:rFonts w:cs="Arial"/>
          <w:snapToGrid w:val="0"/>
        </w:rPr>
        <w:fldChar w:fldCharType="end"/>
      </w:r>
      <w:r w:rsidR="00B374CF" w:rsidRPr="00420FC0">
        <w:rPr>
          <w:rFonts w:cs="Arial"/>
          <w:snapToGrid w:val="0"/>
        </w:rPr>
        <w:t xml:space="preserve">) voor </w:t>
      </w:r>
      <w:proofErr w:type="spellStart"/>
      <w:r w:rsidR="00B374CF" w:rsidRPr="00420FC0">
        <w:rPr>
          <w:rFonts w:cs="Arial"/>
          <w:snapToGrid w:val="0"/>
        </w:rPr>
        <w:t>Prio</w:t>
      </w:r>
      <w:proofErr w:type="spellEnd"/>
      <w:r w:rsidR="00172E1B" w:rsidRPr="00420FC0">
        <w:rPr>
          <w:rFonts w:cs="Arial"/>
          <w:snapToGrid w:val="0"/>
        </w:rPr>
        <w:t xml:space="preserve"> </w:t>
      </w:r>
      <w:r w:rsidR="00B374CF" w:rsidRPr="00420FC0">
        <w:rPr>
          <w:rFonts w:cs="Arial"/>
          <w:snapToGrid w:val="0"/>
        </w:rPr>
        <w:t xml:space="preserve">1 </w:t>
      </w:r>
      <w:r w:rsidR="00912A3D" w:rsidRPr="00420FC0">
        <w:rPr>
          <w:rFonts w:cs="Arial"/>
          <w:snapToGrid w:val="0"/>
        </w:rPr>
        <w:t>Incident</w:t>
      </w:r>
      <w:r w:rsidR="00B374CF" w:rsidRPr="00420FC0">
        <w:rPr>
          <w:rFonts w:cs="Arial"/>
          <w:snapToGrid w:val="0"/>
        </w:rPr>
        <w:t xml:space="preserve">en standaard een Root </w:t>
      </w:r>
      <w:proofErr w:type="spellStart"/>
      <w:r w:rsidR="00B374CF" w:rsidRPr="00420FC0">
        <w:rPr>
          <w:rFonts w:cs="Arial"/>
          <w:snapToGrid w:val="0"/>
        </w:rPr>
        <w:t>Cause</w:t>
      </w:r>
      <w:proofErr w:type="spellEnd"/>
      <w:r w:rsidR="00B374CF" w:rsidRPr="00420FC0">
        <w:rPr>
          <w:rFonts w:cs="Arial"/>
          <w:snapToGrid w:val="0"/>
        </w:rPr>
        <w:t xml:space="preserve"> Analysis (RCA) rapport op waarin het </w:t>
      </w:r>
      <w:r w:rsidR="00912A3D" w:rsidRPr="00420FC0">
        <w:rPr>
          <w:rFonts w:cs="Arial"/>
          <w:snapToGrid w:val="0"/>
        </w:rPr>
        <w:t>Incident</w:t>
      </w:r>
      <w:r w:rsidR="00B374CF" w:rsidRPr="00420FC0">
        <w:rPr>
          <w:rFonts w:cs="Arial"/>
          <w:snapToGrid w:val="0"/>
        </w:rPr>
        <w:t xml:space="preserve">, de oorzaak, de genomen herstel- en communicatieacties zijn opgenomen (logboek), inclusief de </w:t>
      </w:r>
      <w:proofErr w:type="spellStart"/>
      <w:r w:rsidR="00B374CF" w:rsidRPr="00420FC0">
        <w:rPr>
          <w:rFonts w:cs="Arial"/>
          <w:snapToGrid w:val="0"/>
        </w:rPr>
        <w:t>timestamps</w:t>
      </w:r>
      <w:proofErr w:type="spellEnd"/>
      <w:r w:rsidR="00B374CF" w:rsidRPr="00420FC0">
        <w:rPr>
          <w:rFonts w:cs="Arial"/>
          <w:snapToGrid w:val="0"/>
        </w:rPr>
        <w:t xml:space="preserve">. Zie ook </w:t>
      </w:r>
      <w:r w:rsidR="00E760A9" w:rsidRPr="00420FC0">
        <w:rPr>
          <w:rFonts w:cs="Arial"/>
          <w:snapToGrid w:val="0"/>
        </w:rPr>
        <w:fldChar w:fldCharType="begin"/>
      </w:r>
      <w:r w:rsidR="00E760A9" w:rsidRPr="00420FC0">
        <w:rPr>
          <w:rFonts w:cs="Arial"/>
          <w:snapToGrid w:val="0"/>
        </w:rPr>
        <w:instrText xml:space="preserve"> REF _Ref318726166 \w \h  \* MERGEFORMAT </w:instrText>
      </w:r>
      <w:r w:rsidR="00E760A9" w:rsidRPr="00420FC0">
        <w:rPr>
          <w:rFonts w:cs="Arial"/>
          <w:snapToGrid w:val="0"/>
        </w:rPr>
      </w:r>
      <w:r w:rsidR="00E760A9" w:rsidRPr="00420FC0">
        <w:rPr>
          <w:rFonts w:cs="Arial"/>
          <w:snapToGrid w:val="0"/>
        </w:rPr>
        <w:fldChar w:fldCharType="separate"/>
      </w:r>
      <w:r w:rsidR="000645AB" w:rsidRPr="00420FC0">
        <w:rPr>
          <w:rFonts w:cs="Arial"/>
          <w:snapToGrid w:val="0"/>
        </w:rPr>
        <w:t>Hoofdstuk 7</w:t>
      </w:r>
      <w:r w:rsidR="00E760A9" w:rsidRPr="00420FC0">
        <w:rPr>
          <w:rFonts w:cs="Arial"/>
          <w:snapToGrid w:val="0"/>
        </w:rPr>
        <w:fldChar w:fldCharType="end"/>
      </w:r>
      <w:r w:rsidR="00B374CF" w:rsidRPr="00420FC0">
        <w:rPr>
          <w:rFonts w:cs="Arial"/>
          <w:snapToGrid w:val="0"/>
        </w:rPr>
        <w:t xml:space="preserve"> Rapportages voor de inhoudelijke samenstelling van het rapport. </w:t>
      </w:r>
    </w:p>
    <w:p w14:paraId="0CD5CA03" w14:textId="77777777" w:rsidR="00935600" w:rsidRPr="00420FC0" w:rsidRDefault="00935600" w:rsidP="00420FC0">
      <w:pPr>
        <w:ind w:left="0"/>
        <w:rPr>
          <w:rFonts w:cs="Arial"/>
          <w:snapToGrid w:val="0"/>
        </w:rPr>
      </w:pPr>
    </w:p>
    <w:tbl>
      <w:tblPr>
        <w:tblW w:w="8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3260"/>
        <w:gridCol w:w="3478"/>
      </w:tblGrid>
      <w:tr w:rsidR="00EE0904" w:rsidRPr="00D91FCF" w14:paraId="2F99328C" w14:textId="77777777" w:rsidTr="00796278">
        <w:tc>
          <w:tcPr>
            <w:tcW w:w="1838" w:type="dxa"/>
          </w:tcPr>
          <w:p w14:paraId="1B1B4C0D" w14:textId="6BE88E26" w:rsidR="00EE0904" w:rsidRPr="00D91FCF" w:rsidRDefault="00087099" w:rsidP="00EE0904">
            <w:pPr>
              <w:ind w:left="0"/>
              <w:rPr>
                <w:b/>
              </w:rPr>
            </w:pPr>
            <w:bookmarkStart w:id="73" w:name="_MON_1392730735"/>
            <w:bookmarkStart w:id="74" w:name="_MON_1396176046"/>
            <w:bookmarkStart w:id="75" w:name="_MON_1396182121"/>
            <w:bookmarkStart w:id="76" w:name="_MON_1392467839"/>
            <w:bookmarkStart w:id="77" w:name="_MON_1392467892"/>
            <w:bookmarkStart w:id="78" w:name="_Ref309810714"/>
            <w:bookmarkEnd w:id="73"/>
            <w:bookmarkEnd w:id="74"/>
            <w:bookmarkEnd w:id="75"/>
            <w:bookmarkEnd w:id="76"/>
            <w:bookmarkEnd w:id="77"/>
            <w:r>
              <w:rPr>
                <w:b/>
              </w:rPr>
              <w:t>P</w:t>
            </w:r>
            <w:r w:rsidR="00EE0904">
              <w:rPr>
                <w:b/>
              </w:rPr>
              <w:t>I</w:t>
            </w:r>
          </w:p>
        </w:tc>
        <w:tc>
          <w:tcPr>
            <w:tcW w:w="3260" w:type="dxa"/>
          </w:tcPr>
          <w:p w14:paraId="014149FF" w14:textId="77777777" w:rsidR="00EE0904" w:rsidRPr="00D91FCF" w:rsidRDefault="00EE0904" w:rsidP="00EE0904">
            <w:pPr>
              <w:ind w:left="72"/>
              <w:rPr>
                <w:b/>
              </w:rPr>
            </w:pPr>
            <w:r w:rsidRPr="00D91FCF">
              <w:rPr>
                <w:b/>
              </w:rPr>
              <w:t>Omschrijving (indicator) en meetmethodiek</w:t>
            </w:r>
          </w:p>
        </w:tc>
        <w:tc>
          <w:tcPr>
            <w:tcW w:w="3478" w:type="dxa"/>
          </w:tcPr>
          <w:p w14:paraId="40C062C0" w14:textId="77777777" w:rsidR="00EE0904" w:rsidRPr="00D91FCF" w:rsidRDefault="00EE0904" w:rsidP="00EE0904">
            <w:pPr>
              <w:ind w:left="71"/>
              <w:rPr>
                <w:b/>
              </w:rPr>
            </w:pPr>
            <w:r w:rsidRPr="00D91FCF">
              <w:rPr>
                <w:b/>
              </w:rPr>
              <w:t>Norm</w:t>
            </w:r>
          </w:p>
        </w:tc>
      </w:tr>
      <w:tr w:rsidR="00EE0904" w:rsidRPr="00D91FCF" w14:paraId="5284EE50" w14:textId="77777777" w:rsidTr="00796278">
        <w:tc>
          <w:tcPr>
            <w:tcW w:w="1838" w:type="dxa"/>
          </w:tcPr>
          <w:p w14:paraId="2334FF26" w14:textId="77777777" w:rsidR="00EE0904" w:rsidRPr="00577E76" w:rsidRDefault="00EE0904" w:rsidP="00EE0904">
            <w:pPr>
              <w:ind w:left="0"/>
              <w:rPr>
                <w:b/>
              </w:rPr>
            </w:pPr>
            <w:r w:rsidRPr="00577E76">
              <w:rPr>
                <w:b/>
              </w:rPr>
              <w:t xml:space="preserve">Root </w:t>
            </w:r>
            <w:proofErr w:type="spellStart"/>
            <w:r w:rsidRPr="00577E76">
              <w:rPr>
                <w:b/>
              </w:rPr>
              <w:t>Cause</w:t>
            </w:r>
            <w:proofErr w:type="spellEnd"/>
            <w:r w:rsidRPr="00577E76">
              <w:rPr>
                <w:b/>
              </w:rPr>
              <w:t xml:space="preserve"> Analysis Rapport</w:t>
            </w:r>
          </w:p>
        </w:tc>
        <w:tc>
          <w:tcPr>
            <w:tcW w:w="3260" w:type="dxa"/>
          </w:tcPr>
          <w:p w14:paraId="432D29EC" w14:textId="77777777" w:rsidR="00EE0904" w:rsidRPr="00D91FCF" w:rsidRDefault="00EE0904" w:rsidP="00EE0904">
            <w:pPr>
              <w:ind w:left="72"/>
            </w:pPr>
            <w:r w:rsidRPr="00D91FCF">
              <w:t xml:space="preserve">Beschikbaarheid van Root </w:t>
            </w:r>
            <w:proofErr w:type="spellStart"/>
            <w:r w:rsidRPr="00D91FCF">
              <w:t>Caus</w:t>
            </w:r>
            <w:r>
              <w:t>e</w:t>
            </w:r>
            <w:proofErr w:type="spellEnd"/>
            <w:r>
              <w:t xml:space="preserve"> Analysis rapport voor </w:t>
            </w:r>
            <w:proofErr w:type="spellStart"/>
            <w:r>
              <w:t>Prio</w:t>
            </w:r>
            <w:proofErr w:type="spellEnd"/>
            <w:r>
              <w:t xml:space="preserve"> 1 </w:t>
            </w:r>
            <w:r w:rsidR="00912A3D">
              <w:t>Incident</w:t>
            </w:r>
            <w:r w:rsidRPr="00D91FCF">
              <w:t xml:space="preserve">en. </w:t>
            </w:r>
          </w:p>
        </w:tc>
        <w:tc>
          <w:tcPr>
            <w:tcW w:w="3478" w:type="dxa"/>
          </w:tcPr>
          <w:p w14:paraId="36AE29C3" w14:textId="78F07A5F" w:rsidR="00EE0904" w:rsidRPr="00D91FCF" w:rsidRDefault="00EE0904" w:rsidP="00EE0904">
            <w:pPr>
              <w:ind w:left="71"/>
            </w:pPr>
            <w:r w:rsidRPr="00D91FCF">
              <w:t xml:space="preserve">Oplevering- en (telefonische) bespreking van het Root </w:t>
            </w:r>
            <w:proofErr w:type="spellStart"/>
            <w:r w:rsidRPr="00D91FCF">
              <w:t>Cause</w:t>
            </w:r>
            <w:proofErr w:type="spellEnd"/>
            <w:r w:rsidRPr="00D91FCF">
              <w:t xml:space="preserve"> Analysis Rapport </w:t>
            </w:r>
            <w:r>
              <w:t xml:space="preserve">binnen </w:t>
            </w:r>
            <w:r w:rsidR="00796278">
              <w:t>5</w:t>
            </w:r>
            <w:r>
              <w:t xml:space="preserve"> W</w:t>
            </w:r>
            <w:r w:rsidRPr="00D91FCF">
              <w:t xml:space="preserve">erkdagen na </w:t>
            </w:r>
            <w:r>
              <w:t xml:space="preserve">het beschikbaar komen van de Oplossing voor </w:t>
            </w:r>
            <w:r w:rsidRPr="00D91FCF">
              <w:t xml:space="preserve">het </w:t>
            </w:r>
            <w:r w:rsidR="00912A3D">
              <w:t>Incident</w:t>
            </w:r>
            <w:r w:rsidRPr="00D91FCF">
              <w:t>.</w:t>
            </w:r>
          </w:p>
        </w:tc>
      </w:tr>
    </w:tbl>
    <w:p w14:paraId="50B7500C" w14:textId="4FA87F67" w:rsidR="0090156F" w:rsidRPr="00EF21DD" w:rsidRDefault="0090156F" w:rsidP="00EF21DD">
      <w:pPr>
        <w:ind w:left="284"/>
        <w:rPr>
          <w:rFonts w:cs="Arial"/>
          <w:sz w:val="16"/>
          <w:szCs w:val="16"/>
        </w:rPr>
      </w:pPr>
      <w:r w:rsidRPr="00EF21DD">
        <w:rPr>
          <w:rFonts w:cs="Arial"/>
          <w:sz w:val="16"/>
          <w:szCs w:val="16"/>
        </w:rPr>
        <w:t xml:space="preserve">Tabel </w:t>
      </w:r>
      <w:r w:rsidR="00F97613" w:rsidRPr="00EF21DD">
        <w:rPr>
          <w:rFonts w:cs="Arial"/>
          <w:sz w:val="16"/>
          <w:szCs w:val="16"/>
        </w:rPr>
        <w:fldChar w:fldCharType="begin"/>
      </w:r>
      <w:r w:rsidR="000B60A8" w:rsidRPr="00EF21DD">
        <w:rPr>
          <w:rFonts w:cs="Arial"/>
          <w:sz w:val="16"/>
          <w:szCs w:val="16"/>
        </w:rPr>
        <w:instrText xml:space="preserve"> STYLEREF 1 \s </w:instrText>
      </w:r>
      <w:r w:rsidR="00F97613" w:rsidRPr="00EF21DD">
        <w:rPr>
          <w:rFonts w:cs="Arial"/>
          <w:sz w:val="16"/>
          <w:szCs w:val="16"/>
        </w:rPr>
        <w:fldChar w:fldCharType="separate"/>
      </w:r>
      <w:r w:rsidR="000645AB" w:rsidRPr="00EF21DD">
        <w:rPr>
          <w:rFonts w:cs="Arial"/>
          <w:noProof/>
          <w:sz w:val="16"/>
          <w:szCs w:val="16"/>
        </w:rPr>
        <w:t>3</w:t>
      </w:r>
      <w:r w:rsidR="00F97613" w:rsidRPr="00EF21DD">
        <w:rPr>
          <w:rFonts w:cs="Arial"/>
          <w:noProof/>
          <w:sz w:val="16"/>
          <w:szCs w:val="16"/>
        </w:rPr>
        <w:fldChar w:fldCharType="end"/>
      </w:r>
      <w:r w:rsidRPr="00EF21DD">
        <w:rPr>
          <w:rFonts w:cs="Arial"/>
          <w:sz w:val="16"/>
          <w:szCs w:val="16"/>
        </w:rPr>
        <w:noBreakHyphen/>
      </w:r>
      <w:r w:rsidR="00400DC7" w:rsidRPr="00EF21DD">
        <w:rPr>
          <w:rFonts w:cs="Arial"/>
          <w:sz w:val="16"/>
          <w:szCs w:val="16"/>
        </w:rPr>
        <w:t>5</w:t>
      </w:r>
      <w:r w:rsidRPr="00EF21DD">
        <w:rPr>
          <w:rFonts w:cs="Arial"/>
          <w:sz w:val="16"/>
          <w:szCs w:val="16"/>
        </w:rPr>
        <w:t xml:space="preserve"> </w:t>
      </w:r>
      <w:proofErr w:type="spellStart"/>
      <w:r w:rsidRPr="00EF21DD">
        <w:rPr>
          <w:rFonts w:cs="Arial"/>
          <w:sz w:val="16"/>
          <w:szCs w:val="16"/>
        </w:rPr>
        <w:t>PI’s</w:t>
      </w:r>
      <w:proofErr w:type="spellEnd"/>
      <w:r w:rsidRPr="00EF21DD">
        <w:rPr>
          <w:rFonts w:cs="Arial"/>
          <w:sz w:val="16"/>
          <w:szCs w:val="16"/>
        </w:rPr>
        <w:t xml:space="preserve"> en normen Root </w:t>
      </w:r>
      <w:proofErr w:type="spellStart"/>
      <w:r w:rsidRPr="00EF21DD">
        <w:rPr>
          <w:rFonts w:cs="Arial"/>
          <w:sz w:val="16"/>
          <w:szCs w:val="16"/>
        </w:rPr>
        <w:t>Cause</w:t>
      </w:r>
      <w:proofErr w:type="spellEnd"/>
      <w:r w:rsidRPr="00EF21DD">
        <w:rPr>
          <w:rFonts w:cs="Arial"/>
          <w:sz w:val="16"/>
          <w:szCs w:val="16"/>
        </w:rPr>
        <w:t xml:space="preserve"> Analysis rapportage</w:t>
      </w:r>
      <w:bookmarkEnd w:id="78"/>
    </w:p>
    <w:p w14:paraId="10EA27C2" w14:textId="5320E682" w:rsidR="00087099" w:rsidRPr="00935600" w:rsidRDefault="00935600" w:rsidP="00935600">
      <w:pPr>
        <w:pStyle w:val="Kop3"/>
        <w:numPr>
          <w:ilvl w:val="0"/>
          <w:numId w:val="0"/>
        </w:numPr>
        <w:ind w:left="1135"/>
      </w:pPr>
      <w:r>
        <w:t xml:space="preserve">3.3.4 </w:t>
      </w:r>
      <w:proofErr w:type="spellStart"/>
      <w:r w:rsidR="0066210E" w:rsidRPr="00935600">
        <w:t>Request</w:t>
      </w:r>
      <w:proofErr w:type="spellEnd"/>
      <w:r w:rsidR="0066210E" w:rsidRPr="00935600">
        <w:t xml:space="preserve"> </w:t>
      </w:r>
      <w:proofErr w:type="spellStart"/>
      <w:r w:rsidR="0066210E" w:rsidRPr="00935600">
        <w:t>Fulfilment</w:t>
      </w:r>
      <w:proofErr w:type="spellEnd"/>
      <w:r w:rsidR="0066210E" w:rsidRPr="00935600">
        <w:t xml:space="preserve"> (</w:t>
      </w:r>
      <w:proofErr w:type="spellStart"/>
      <w:r w:rsidR="0066210E" w:rsidRPr="00935600">
        <w:t>uitvoering</w:t>
      </w:r>
      <w:proofErr w:type="spellEnd"/>
      <w:r w:rsidR="0066210E" w:rsidRPr="00935600">
        <w:t xml:space="preserve"> van </w:t>
      </w:r>
      <w:proofErr w:type="spellStart"/>
      <w:r>
        <w:t>Servicev</w:t>
      </w:r>
      <w:r w:rsidR="0066210E" w:rsidRPr="00935600">
        <w:t>erzoeken</w:t>
      </w:r>
      <w:proofErr w:type="spellEnd"/>
      <w:r w:rsidR="0066210E" w:rsidRPr="00935600">
        <w:t>)</w:t>
      </w:r>
    </w:p>
    <w:p w14:paraId="4CC72420" w14:textId="63B45A47" w:rsidR="00620EB1" w:rsidRPr="00796278" w:rsidRDefault="00FB4BB9" w:rsidP="00087099">
      <w:pPr>
        <w:ind w:left="0"/>
        <w:rPr>
          <w:rFonts w:eastAsiaTheme="minorHAnsi" w:cs="Arial"/>
          <w:szCs w:val="19"/>
        </w:rPr>
      </w:pPr>
      <w:r>
        <w:rPr>
          <w:rFonts w:cs="Arial"/>
          <w:snapToGrid w:val="0"/>
        </w:rPr>
        <w:t xml:space="preserve">Er is </w:t>
      </w:r>
      <w:r w:rsidR="00CA7039" w:rsidRPr="00BB6A4D">
        <w:rPr>
          <w:rFonts w:cs="Arial"/>
          <w:snapToGrid w:val="0"/>
        </w:rPr>
        <w:t xml:space="preserve">bij </w:t>
      </w:r>
      <w:r w:rsidR="0087167C">
        <w:rPr>
          <w:rFonts w:cs="Arial"/>
          <w:snapToGrid w:val="0"/>
          <w:color w:val="FF0000"/>
        </w:rPr>
        <w:t>Opdrachtnemer</w:t>
      </w:r>
      <w:r w:rsidR="00CA7039" w:rsidRPr="00BB6A4D">
        <w:rPr>
          <w:rFonts w:cs="Arial"/>
          <w:snapToGrid w:val="0"/>
        </w:rPr>
        <w:t xml:space="preserve"> een proces ingericht om met</w:t>
      </w:r>
      <w:r w:rsidR="00AF75B9" w:rsidRPr="00BB6A4D">
        <w:rPr>
          <w:rFonts w:cs="Arial"/>
          <w:snapToGrid w:val="0"/>
        </w:rPr>
        <w:t xml:space="preserve"> standaard</w:t>
      </w:r>
      <w:r w:rsidR="00CA7039" w:rsidRPr="00BB6A4D">
        <w:rPr>
          <w:rFonts w:cs="Arial"/>
          <w:snapToGrid w:val="0"/>
        </w:rPr>
        <w:t xml:space="preserve"> Serviceverzoeken</w:t>
      </w:r>
      <w:r w:rsidR="00935600">
        <w:rPr>
          <w:rFonts w:cs="Arial"/>
          <w:snapToGrid w:val="0"/>
        </w:rPr>
        <w:t xml:space="preserve"> (service </w:t>
      </w:r>
      <w:proofErr w:type="spellStart"/>
      <w:r w:rsidR="00935600">
        <w:rPr>
          <w:rFonts w:cs="Arial"/>
          <w:snapToGrid w:val="0"/>
        </w:rPr>
        <w:t>requests</w:t>
      </w:r>
      <w:proofErr w:type="spellEnd"/>
      <w:r w:rsidR="00935600">
        <w:rPr>
          <w:rFonts w:cs="Arial"/>
          <w:snapToGrid w:val="0"/>
        </w:rPr>
        <w:t>)</w:t>
      </w:r>
      <w:r w:rsidR="00CA7039" w:rsidRPr="00BB6A4D">
        <w:rPr>
          <w:rFonts w:cs="Arial"/>
          <w:snapToGrid w:val="0"/>
        </w:rPr>
        <w:t xml:space="preserve"> om te gaan. </w:t>
      </w:r>
    </w:p>
    <w:p w14:paraId="0EC1CB9A" w14:textId="77777777" w:rsidR="00CA7039" w:rsidRPr="00796278" w:rsidRDefault="00CA7039" w:rsidP="00796278">
      <w:pPr>
        <w:pStyle w:val="Lijstalinea"/>
        <w:suppressAutoHyphens w:val="0"/>
        <w:autoSpaceDE w:val="0"/>
        <w:autoSpaceDN w:val="0"/>
        <w:spacing w:line="240" w:lineRule="auto"/>
        <w:ind w:left="709"/>
        <w:rPr>
          <w:rFonts w:ascii="Arial" w:eastAsiaTheme="minorHAnsi" w:hAnsi="Arial" w:cs="Arial"/>
          <w:sz w:val="19"/>
          <w:szCs w:val="19"/>
        </w:rPr>
      </w:pPr>
    </w:p>
    <w:p w14:paraId="3BAC7C9B" w14:textId="77777777" w:rsidR="00620EB1" w:rsidRDefault="00DC678C" w:rsidP="00796278">
      <w:pPr>
        <w:ind w:left="0"/>
        <w:rPr>
          <w:rFonts w:cs="Arial"/>
          <w:snapToGrid w:val="0"/>
        </w:rPr>
      </w:pPr>
      <w:r w:rsidRPr="00BB6A4D">
        <w:rPr>
          <w:rFonts w:cs="Arial"/>
          <w:snapToGrid w:val="0"/>
        </w:rPr>
        <w:t>Het aanvragen van een Serviceve</w:t>
      </w:r>
      <w:r w:rsidR="00AF75B9" w:rsidRPr="00BB6A4D">
        <w:rPr>
          <w:rFonts w:cs="Arial"/>
          <w:snapToGrid w:val="0"/>
        </w:rPr>
        <w:t>rzoek g</w:t>
      </w:r>
      <w:r w:rsidR="00620EB1" w:rsidRPr="00BB6A4D">
        <w:rPr>
          <w:rFonts w:cs="Arial"/>
          <w:snapToGrid w:val="0"/>
        </w:rPr>
        <w:t xml:space="preserve">aat </w:t>
      </w:r>
      <w:r w:rsidR="00AF75B9" w:rsidRPr="00BB6A4D">
        <w:rPr>
          <w:rFonts w:cs="Arial"/>
          <w:snapToGrid w:val="0"/>
        </w:rPr>
        <w:t>per mail, tenzij de aard</w:t>
      </w:r>
      <w:r w:rsidR="00E40626" w:rsidRPr="00BB6A4D">
        <w:rPr>
          <w:rFonts w:cs="Arial"/>
          <w:snapToGrid w:val="0"/>
        </w:rPr>
        <w:t xml:space="preserve"> en</w:t>
      </w:r>
      <w:r w:rsidR="00AF75B9" w:rsidRPr="00BB6A4D">
        <w:rPr>
          <w:rFonts w:cs="Arial"/>
          <w:snapToGrid w:val="0"/>
        </w:rPr>
        <w:t xml:space="preserve"> inhoud van het </w:t>
      </w:r>
      <w:r w:rsidR="00120980" w:rsidRPr="00BB6A4D">
        <w:rPr>
          <w:rFonts w:cs="Arial"/>
          <w:snapToGrid w:val="0"/>
        </w:rPr>
        <w:t>verzoek</w:t>
      </w:r>
      <w:r w:rsidR="00AF75B9" w:rsidRPr="00BB6A4D">
        <w:rPr>
          <w:rFonts w:cs="Arial"/>
          <w:snapToGrid w:val="0"/>
        </w:rPr>
        <w:t xml:space="preserve"> zich daartegen verzetten.</w:t>
      </w:r>
      <w:r w:rsidR="00120980" w:rsidRPr="00BB6A4D">
        <w:rPr>
          <w:rFonts w:cs="Arial"/>
          <w:snapToGrid w:val="0"/>
        </w:rPr>
        <w:t xml:space="preserve"> W</w:t>
      </w:r>
      <w:r w:rsidR="00620EB1" w:rsidRPr="00BB6A4D">
        <w:rPr>
          <w:rFonts w:cs="Arial"/>
          <w:snapToGrid w:val="0"/>
        </w:rPr>
        <w:t xml:space="preserve">aarbij </w:t>
      </w:r>
      <w:r w:rsidR="00B276AC" w:rsidRPr="00BB6A4D">
        <w:rPr>
          <w:rFonts w:cs="Arial"/>
          <w:snapToGrid w:val="0"/>
        </w:rPr>
        <w:t>de verzenddatum/tijd het tijdstip van melding betreft.</w:t>
      </w:r>
    </w:p>
    <w:p w14:paraId="4E516DF3" w14:textId="77777777" w:rsidR="00796278" w:rsidRPr="00BB6A4D" w:rsidRDefault="00796278" w:rsidP="00796278">
      <w:pPr>
        <w:ind w:left="0"/>
        <w:rPr>
          <w:rFonts w:cs="Arial"/>
          <w:snapToGrid w:val="0"/>
        </w:rPr>
      </w:pPr>
    </w:p>
    <w:p w14:paraId="105724C1" w14:textId="77777777" w:rsidR="005B2CFA" w:rsidRDefault="00315259" w:rsidP="005B2CFA">
      <w:pPr>
        <w:pStyle w:val="Kop2"/>
      </w:pPr>
      <w:bookmarkStart w:id="79" w:name="_MON_1396182106"/>
      <w:bookmarkStart w:id="80" w:name="_MON_1393156373"/>
      <w:bookmarkStart w:id="81" w:name="_MON_1393314345"/>
      <w:bookmarkStart w:id="82" w:name="_MON_1395118360"/>
      <w:bookmarkStart w:id="83" w:name="_Toc175752818"/>
      <w:bookmarkEnd w:id="79"/>
      <w:bookmarkEnd w:id="80"/>
      <w:bookmarkEnd w:id="81"/>
      <w:bookmarkEnd w:id="82"/>
      <w:r w:rsidRPr="00BB6A4D">
        <w:t xml:space="preserve">3.4 </w:t>
      </w:r>
      <w:r w:rsidR="005B2CFA" w:rsidRPr="00BB6A4D">
        <w:t>Operationele ICT-sturing</w:t>
      </w:r>
      <w:bookmarkEnd w:id="83"/>
    </w:p>
    <w:p w14:paraId="194BB165" w14:textId="77777777" w:rsidR="000E33B1" w:rsidRPr="000E33B1" w:rsidRDefault="000E33B1" w:rsidP="000E33B1"/>
    <w:p w14:paraId="2DF24CFC" w14:textId="56A91645" w:rsidR="009209AF" w:rsidRDefault="002C1C4A" w:rsidP="00087099">
      <w:pPr>
        <w:ind w:left="0"/>
        <w:rPr>
          <w:rFonts w:cs="Arial"/>
          <w:snapToGrid w:val="0"/>
        </w:rPr>
      </w:pPr>
      <w:r w:rsidRPr="00087099">
        <w:rPr>
          <w:rFonts w:cs="Arial"/>
          <w:snapToGrid w:val="0"/>
        </w:rPr>
        <w:t>Binnen Operationele ICT-sturing w</w:t>
      </w:r>
      <w:r w:rsidR="00B04055" w:rsidRPr="00087099">
        <w:rPr>
          <w:rFonts w:cs="Arial"/>
          <w:snapToGrid w:val="0"/>
        </w:rPr>
        <w:t>orden Service Levels m.b.t. de B</w:t>
      </w:r>
      <w:r w:rsidRPr="00087099">
        <w:rPr>
          <w:rFonts w:cs="Arial"/>
          <w:snapToGrid w:val="0"/>
        </w:rPr>
        <w:t>e</w:t>
      </w:r>
      <w:r w:rsidR="00B04055" w:rsidRPr="00087099">
        <w:rPr>
          <w:rFonts w:cs="Arial"/>
          <w:snapToGrid w:val="0"/>
        </w:rPr>
        <w:t xml:space="preserve">schikbaarheid, </w:t>
      </w:r>
      <w:r w:rsidR="00B31E38" w:rsidRPr="00087099">
        <w:rPr>
          <w:rFonts w:cs="Arial"/>
          <w:snapToGrid w:val="0"/>
        </w:rPr>
        <w:t>c</w:t>
      </w:r>
      <w:r w:rsidR="00B04055" w:rsidRPr="00087099">
        <w:rPr>
          <w:rFonts w:cs="Arial"/>
          <w:snapToGrid w:val="0"/>
        </w:rPr>
        <w:t>apaciteit en Performance van</w:t>
      </w:r>
      <w:r w:rsidRPr="00087099">
        <w:rPr>
          <w:rFonts w:cs="Arial"/>
          <w:snapToGrid w:val="0"/>
        </w:rPr>
        <w:t xml:space="preserve"> </w:t>
      </w:r>
      <w:r w:rsidR="00F01451" w:rsidRPr="00087099">
        <w:rPr>
          <w:rFonts w:cs="Arial"/>
          <w:snapToGrid w:val="0"/>
        </w:rPr>
        <w:t xml:space="preserve">de </w:t>
      </w:r>
      <w:r w:rsidR="00651D19" w:rsidRPr="00087099">
        <w:rPr>
          <w:rFonts w:cs="Arial"/>
          <w:snapToGrid w:val="0"/>
        </w:rPr>
        <w:t>DSP</w:t>
      </w:r>
      <w:r w:rsidR="00F01451" w:rsidRPr="00087099">
        <w:rPr>
          <w:rFonts w:cs="Arial"/>
          <w:snapToGrid w:val="0"/>
        </w:rPr>
        <w:t xml:space="preserve"> Oplossing </w:t>
      </w:r>
      <w:r w:rsidRPr="00087099">
        <w:rPr>
          <w:rFonts w:cs="Arial"/>
          <w:snapToGrid w:val="0"/>
        </w:rPr>
        <w:t>overeengekomen.</w:t>
      </w:r>
      <w:r w:rsidR="00935600">
        <w:rPr>
          <w:rFonts w:cs="Arial"/>
          <w:snapToGrid w:val="0"/>
        </w:rPr>
        <w:t xml:space="preserve"> </w:t>
      </w:r>
      <w:r w:rsidR="0087167C" w:rsidRPr="00935600">
        <w:rPr>
          <w:rFonts w:cs="Arial"/>
          <w:snapToGrid w:val="0"/>
          <w:color w:val="FF0000"/>
        </w:rPr>
        <w:t>Opdrachtnemer</w:t>
      </w:r>
      <w:r w:rsidR="00EF61C4" w:rsidRPr="00087099">
        <w:rPr>
          <w:rFonts w:cs="Arial"/>
          <w:snapToGrid w:val="0"/>
        </w:rPr>
        <w:t xml:space="preserve"> levert en rapporteert over de gestelde (K)</w:t>
      </w:r>
      <w:proofErr w:type="spellStart"/>
      <w:r w:rsidR="00EF61C4" w:rsidRPr="00087099">
        <w:rPr>
          <w:rFonts w:cs="Arial"/>
          <w:snapToGrid w:val="0"/>
        </w:rPr>
        <w:t>PI’s</w:t>
      </w:r>
      <w:proofErr w:type="spellEnd"/>
      <w:r w:rsidR="00EF61C4" w:rsidRPr="00087099">
        <w:rPr>
          <w:rFonts w:cs="Arial"/>
          <w:snapToGrid w:val="0"/>
        </w:rPr>
        <w:t xml:space="preserve"> en normen voor Operationele ICT-Sturing zoals weergegeven in Tabel </w:t>
      </w:r>
      <w:r w:rsidR="00F97613" w:rsidRPr="00087099">
        <w:rPr>
          <w:rFonts w:cs="Arial"/>
          <w:snapToGrid w:val="0"/>
        </w:rPr>
        <w:fldChar w:fldCharType="begin"/>
      </w:r>
      <w:r w:rsidR="000B60A8" w:rsidRPr="00087099">
        <w:rPr>
          <w:rFonts w:cs="Arial"/>
          <w:snapToGrid w:val="0"/>
        </w:rPr>
        <w:instrText xml:space="preserve"> STYLEREF 1 \s </w:instrText>
      </w:r>
      <w:r w:rsidR="00F97613" w:rsidRPr="00087099">
        <w:rPr>
          <w:rFonts w:cs="Arial"/>
          <w:snapToGrid w:val="0"/>
        </w:rPr>
        <w:fldChar w:fldCharType="separate"/>
      </w:r>
      <w:r w:rsidR="000645AB" w:rsidRPr="00087099">
        <w:rPr>
          <w:rFonts w:cs="Arial"/>
          <w:snapToGrid w:val="0"/>
        </w:rPr>
        <w:t>3</w:t>
      </w:r>
      <w:r w:rsidR="00F97613" w:rsidRPr="00087099">
        <w:rPr>
          <w:rFonts w:cs="Arial"/>
          <w:snapToGrid w:val="0"/>
        </w:rPr>
        <w:fldChar w:fldCharType="end"/>
      </w:r>
      <w:r w:rsidR="00EF61C4" w:rsidRPr="00087099">
        <w:rPr>
          <w:rFonts w:cs="Arial"/>
          <w:snapToGrid w:val="0"/>
        </w:rPr>
        <w:noBreakHyphen/>
        <w:t>7 KPI/</w:t>
      </w:r>
      <w:proofErr w:type="spellStart"/>
      <w:r w:rsidR="00EF61C4" w:rsidRPr="00087099">
        <w:rPr>
          <w:rFonts w:cs="Arial"/>
          <w:snapToGrid w:val="0"/>
        </w:rPr>
        <w:t>PI’s</w:t>
      </w:r>
      <w:proofErr w:type="spellEnd"/>
      <w:r w:rsidR="00EF61C4" w:rsidRPr="00087099">
        <w:rPr>
          <w:rFonts w:cs="Arial"/>
          <w:snapToGrid w:val="0"/>
        </w:rPr>
        <w:t xml:space="preserve"> en normen Operationele ICT-sturing </w:t>
      </w:r>
      <w:bookmarkStart w:id="84" w:name="_Ref220163373"/>
      <w:bookmarkStart w:id="85" w:name="_Ref306094117"/>
    </w:p>
    <w:p w14:paraId="4200FB51" w14:textId="77777777" w:rsidR="00935600" w:rsidRPr="00087099" w:rsidRDefault="00935600" w:rsidP="00087099">
      <w:pPr>
        <w:ind w:left="0"/>
        <w:rPr>
          <w:rFonts w:cs="Arial"/>
          <w:snapToGrid w:val="0"/>
        </w:rPr>
      </w:pPr>
    </w:p>
    <w:tbl>
      <w:tblPr>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4253"/>
        <w:gridCol w:w="2693"/>
      </w:tblGrid>
      <w:tr w:rsidR="00EE0904" w:rsidRPr="00D91FCF" w14:paraId="46C0E858" w14:textId="77777777" w:rsidTr="00EE0904">
        <w:tc>
          <w:tcPr>
            <w:tcW w:w="1771" w:type="dxa"/>
          </w:tcPr>
          <w:p w14:paraId="26ADF917" w14:textId="53BDCFB1" w:rsidR="00EE0904" w:rsidRPr="00D91FCF" w:rsidRDefault="00EE0904" w:rsidP="00EE0904">
            <w:pPr>
              <w:ind w:left="0"/>
              <w:rPr>
                <w:b/>
              </w:rPr>
            </w:pPr>
            <w:bookmarkStart w:id="86" w:name="_MON_1408803650"/>
            <w:bookmarkStart w:id="87" w:name="_MON_1395058743"/>
            <w:bookmarkStart w:id="88" w:name="_MON_1408803315"/>
            <w:bookmarkStart w:id="89" w:name="_MON_1392538294"/>
            <w:bookmarkStart w:id="90" w:name="_MON_1392538479"/>
            <w:bookmarkStart w:id="91" w:name="_MON_1392538550"/>
            <w:bookmarkStart w:id="92" w:name="_MON_1395205699"/>
            <w:bookmarkStart w:id="93" w:name="_MON_1395205886"/>
            <w:bookmarkStart w:id="94" w:name="_MON_1395205913"/>
            <w:bookmarkStart w:id="95" w:name="_MON_1395232566"/>
            <w:bookmarkStart w:id="96" w:name="_MON_1392538870"/>
            <w:bookmarkStart w:id="97" w:name="_MON_1392539111"/>
            <w:bookmarkStart w:id="98" w:name="_MON_1392539139"/>
            <w:bookmarkStart w:id="99" w:name="_MON_1392551084"/>
            <w:bookmarkStart w:id="100" w:name="_MON_1392573323"/>
            <w:bookmarkStart w:id="101" w:name="_MON_1396176278"/>
            <w:bookmarkStart w:id="102" w:name="_MON_1396177147"/>
            <w:bookmarkStart w:id="103" w:name="_MON_1392646010"/>
            <w:bookmarkStart w:id="104" w:name="_MON_1396965978"/>
            <w:bookmarkStart w:id="105" w:name="_MON_1396966183"/>
            <w:bookmarkStart w:id="106" w:name="_MON_1396966276"/>
            <w:bookmarkStart w:id="107" w:name="_MON_1396966289"/>
            <w:bookmarkStart w:id="108" w:name="_MON_1392730722"/>
            <w:bookmarkStart w:id="109" w:name="_MON_1392808798"/>
            <w:bookmarkStart w:id="110" w:name="_MON_1397042996"/>
            <w:bookmarkStart w:id="111" w:name="_MON_1397043234"/>
            <w:bookmarkStart w:id="112" w:name="_MON_1392537643"/>
            <w:bookmarkStart w:id="113" w:name="_MON_1392537660"/>
            <w:bookmarkStart w:id="114" w:name="_MON_1392537668"/>
            <w:bookmarkStart w:id="115" w:name="_MON_1398079641"/>
            <w:bookmarkStart w:id="116" w:name="_MON_1392538076"/>
            <w:bookmarkStart w:id="117" w:name="_MON_1395057909"/>
            <w:bookmarkStart w:id="118" w:name="_MON_1398180508"/>
            <w:bookmarkStart w:id="119" w:name="_MON_1395058123"/>
            <w:bookmarkStart w:id="120" w:name="_MON_1398231887"/>
            <w:bookmarkStart w:id="121" w:name="_MON_1395058639"/>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b/>
              </w:rPr>
              <w:t>PI</w:t>
            </w:r>
          </w:p>
        </w:tc>
        <w:tc>
          <w:tcPr>
            <w:tcW w:w="4253" w:type="dxa"/>
          </w:tcPr>
          <w:p w14:paraId="7B39B2A8" w14:textId="77777777" w:rsidR="00EE0904" w:rsidRPr="00D91FCF" w:rsidRDefault="00EE0904" w:rsidP="00EE0904">
            <w:pPr>
              <w:ind w:left="0"/>
              <w:rPr>
                <w:b/>
              </w:rPr>
            </w:pPr>
            <w:r w:rsidRPr="00D91FCF">
              <w:rPr>
                <w:b/>
              </w:rPr>
              <w:t>Omschrijving (indicator) en meetmethodiek</w:t>
            </w:r>
          </w:p>
        </w:tc>
        <w:tc>
          <w:tcPr>
            <w:tcW w:w="2693" w:type="dxa"/>
          </w:tcPr>
          <w:p w14:paraId="6F87C5EC" w14:textId="77777777" w:rsidR="00EE0904" w:rsidRPr="00D91FCF" w:rsidRDefault="00EE0904" w:rsidP="00EE0904">
            <w:pPr>
              <w:ind w:left="72"/>
              <w:rPr>
                <w:b/>
              </w:rPr>
            </w:pPr>
            <w:r w:rsidRPr="00D91FCF">
              <w:rPr>
                <w:b/>
              </w:rPr>
              <w:t>Norm</w:t>
            </w:r>
          </w:p>
        </w:tc>
      </w:tr>
      <w:tr w:rsidR="00EE0904" w:rsidRPr="00D91FCF" w14:paraId="1601F81C" w14:textId="77777777" w:rsidTr="00775A42">
        <w:trPr>
          <w:trHeight w:val="598"/>
        </w:trPr>
        <w:tc>
          <w:tcPr>
            <w:tcW w:w="1771" w:type="dxa"/>
            <w:vMerge w:val="restart"/>
          </w:tcPr>
          <w:p w14:paraId="719E4A50" w14:textId="77777777" w:rsidR="00EE0904" w:rsidRPr="00D91FCF" w:rsidRDefault="00EE0904" w:rsidP="00EE0904">
            <w:pPr>
              <w:ind w:left="0"/>
              <w:rPr>
                <w:b/>
              </w:rPr>
            </w:pPr>
            <w:r w:rsidRPr="00D91FCF">
              <w:rPr>
                <w:b/>
              </w:rPr>
              <w:t>Beschikbaarheid</w:t>
            </w:r>
          </w:p>
        </w:tc>
        <w:tc>
          <w:tcPr>
            <w:tcW w:w="6946" w:type="dxa"/>
            <w:gridSpan w:val="2"/>
          </w:tcPr>
          <w:p w14:paraId="6095D0CD" w14:textId="00DD185E" w:rsidR="00EE0904" w:rsidRPr="00F51676" w:rsidRDefault="00EE0904" w:rsidP="00EE0904">
            <w:pPr>
              <w:ind w:left="72"/>
              <w:rPr>
                <w:b/>
              </w:rPr>
            </w:pPr>
            <w:r w:rsidRPr="00F51676">
              <w:rPr>
                <w:b/>
              </w:rPr>
              <w:t>Openstellingstijden</w:t>
            </w:r>
            <w:r w:rsidR="00C653F2">
              <w:rPr>
                <w:b/>
              </w:rPr>
              <w:t xml:space="preserve"> en </w:t>
            </w:r>
            <w:r w:rsidR="00C653F2" w:rsidRPr="00F51676">
              <w:rPr>
                <w:b/>
              </w:rPr>
              <w:t xml:space="preserve"> </w:t>
            </w:r>
            <w:r w:rsidRPr="00F51676">
              <w:rPr>
                <w:b/>
              </w:rPr>
              <w:t>Gepland Onderhoud</w:t>
            </w:r>
          </w:p>
          <w:p w14:paraId="6E783E7B" w14:textId="4A3D79C0" w:rsidR="00EE0904" w:rsidRPr="00F51676" w:rsidRDefault="00EE0904" w:rsidP="00EE0904">
            <w:pPr>
              <w:ind w:left="72"/>
            </w:pPr>
            <w:r w:rsidRPr="00F51676">
              <w:rPr>
                <w:rFonts w:cs="Arial"/>
                <w:szCs w:val="19"/>
              </w:rPr>
              <w:t xml:space="preserve">Zie Tabel 3-1 </w:t>
            </w:r>
            <w:proofErr w:type="spellStart"/>
            <w:r w:rsidRPr="00F51676">
              <w:rPr>
                <w:rFonts w:cs="Arial"/>
                <w:szCs w:val="19"/>
              </w:rPr>
              <w:t>PI’s</w:t>
            </w:r>
            <w:proofErr w:type="spellEnd"/>
            <w:r w:rsidRPr="00F51676">
              <w:rPr>
                <w:rFonts w:cs="Arial"/>
                <w:szCs w:val="19"/>
              </w:rPr>
              <w:t xml:space="preserve"> en normen Openstelling/ondersteuning </w:t>
            </w:r>
          </w:p>
        </w:tc>
      </w:tr>
      <w:tr w:rsidR="00EE0904" w:rsidRPr="00D91FCF" w14:paraId="20F6DD2E" w14:textId="77777777" w:rsidTr="00EE0904">
        <w:tc>
          <w:tcPr>
            <w:tcW w:w="1771" w:type="dxa"/>
            <w:vMerge/>
          </w:tcPr>
          <w:p w14:paraId="649814B9" w14:textId="77777777" w:rsidR="00EE0904" w:rsidRPr="00D91FCF" w:rsidRDefault="00EE0904" w:rsidP="00EE0904">
            <w:pPr>
              <w:ind w:left="0"/>
              <w:rPr>
                <w:b/>
              </w:rPr>
            </w:pPr>
          </w:p>
        </w:tc>
        <w:tc>
          <w:tcPr>
            <w:tcW w:w="4253" w:type="dxa"/>
          </w:tcPr>
          <w:p w14:paraId="395FF325" w14:textId="77777777" w:rsidR="00EE0904" w:rsidRPr="00F51676" w:rsidRDefault="00EE0904" w:rsidP="00EE0904">
            <w:pPr>
              <w:ind w:left="0"/>
              <w:rPr>
                <w:b/>
              </w:rPr>
            </w:pPr>
            <w:r w:rsidRPr="00F51676">
              <w:rPr>
                <w:b/>
              </w:rPr>
              <w:t>Aantal keren Onderhoud</w:t>
            </w:r>
          </w:p>
          <w:p w14:paraId="30FFA889" w14:textId="288304BB" w:rsidR="00EE0904" w:rsidRPr="00F51676" w:rsidRDefault="00EE0904" w:rsidP="00EE0904">
            <w:pPr>
              <w:ind w:left="0"/>
            </w:pPr>
            <w:r w:rsidRPr="00F51676">
              <w:t xml:space="preserve">Aantal keer dat gepland onderhoud, geïnitieerd door </w:t>
            </w:r>
            <w:r w:rsidR="0087167C" w:rsidRPr="00F51676">
              <w:rPr>
                <w:color w:val="FF0000"/>
              </w:rPr>
              <w:t>Opdrachtnemer</w:t>
            </w:r>
            <w:r w:rsidRPr="00F51676">
              <w:rPr>
                <w:color w:val="FF0000"/>
              </w:rPr>
              <w:t xml:space="preserve"> </w:t>
            </w:r>
            <w:r w:rsidRPr="00087099">
              <w:t xml:space="preserve">op </w:t>
            </w:r>
            <w:r w:rsidR="00651D19" w:rsidRPr="00087099">
              <w:rPr>
                <w:rFonts w:cs="Arial"/>
              </w:rPr>
              <w:t>DSP</w:t>
            </w:r>
            <w:r w:rsidR="0001569A" w:rsidRPr="00087099">
              <w:rPr>
                <w:rFonts w:cs="Arial"/>
              </w:rPr>
              <w:t xml:space="preserve"> </w:t>
            </w:r>
            <w:r w:rsidR="00087099" w:rsidRPr="00087099">
              <w:rPr>
                <w:rFonts w:cs="Arial"/>
              </w:rPr>
              <w:t xml:space="preserve">Oplossing </w:t>
            </w:r>
            <w:r w:rsidRPr="00087099">
              <w:t xml:space="preserve">plaats mag vinden. </w:t>
            </w:r>
          </w:p>
        </w:tc>
        <w:tc>
          <w:tcPr>
            <w:tcW w:w="2693" w:type="dxa"/>
          </w:tcPr>
          <w:p w14:paraId="5AF15E4B" w14:textId="11CD1437" w:rsidR="00EE0904" w:rsidRPr="00F51676" w:rsidRDefault="00EE0904" w:rsidP="00EE0904">
            <w:pPr>
              <w:ind w:left="72"/>
            </w:pPr>
            <w:r w:rsidRPr="00F51676">
              <w:t xml:space="preserve">Max </w:t>
            </w:r>
            <w:r w:rsidR="00BA6005" w:rsidRPr="00087099">
              <w:t>12</w:t>
            </w:r>
            <w:r w:rsidRPr="00087099">
              <w:t xml:space="preserve"> </w:t>
            </w:r>
            <w:r w:rsidRPr="00F51676">
              <w:t>per kalenderjaar</w:t>
            </w:r>
          </w:p>
          <w:p w14:paraId="78BB4ADE" w14:textId="77777777" w:rsidR="00EE0904" w:rsidRPr="00F51676" w:rsidRDefault="00EE0904" w:rsidP="00EE0904">
            <w:pPr>
              <w:ind w:left="72"/>
            </w:pPr>
          </w:p>
          <w:p w14:paraId="44342EDE" w14:textId="43DF1926" w:rsidR="00EE0904" w:rsidRPr="00F51676" w:rsidRDefault="00EE0904" w:rsidP="00EE0904">
            <w:pPr>
              <w:ind w:left="72"/>
            </w:pPr>
          </w:p>
        </w:tc>
      </w:tr>
      <w:tr w:rsidR="00EE0904" w:rsidRPr="00D91FCF" w14:paraId="1E36C9E0" w14:textId="77777777" w:rsidTr="00EE0904">
        <w:tc>
          <w:tcPr>
            <w:tcW w:w="1771" w:type="dxa"/>
            <w:vMerge/>
          </w:tcPr>
          <w:p w14:paraId="39900215" w14:textId="77777777" w:rsidR="00EE0904" w:rsidRPr="00D91FCF" w:rsidRDefault="00EE0904" w:rsidP="00EE0904">
            <w:pPr>
              <w:ind w:left="0"/>
              <w:rPr>
                <w:b/>
              </w:rPr>
            </w:pPr>
          </w:p>
        </w:tc>
        <w:tc>
          <w:tcPr>
            <w:tcW w:w="4253" w:type="dxa"/>
          </w:tcPr>
          <w:p w14:paraId="64ACA755" w14:textId="49A48093" w:rsidR="00EE0904" w:rsidRPr="00F51676" w:rsidRDefault="00EE0904" w:rsidP="00EE0904">
            <w:pPr>
              <w:ind w:left="0"/>
            </w:pPr>
            <w:r w:rsidRPr="00F51676">
              <w:rPr>
                <w:b/>
              </w:rPr>
              <w:t>Beschikbaarheidspercentage:</w:t>
            </w:r>
          </w:p>
          <w:p w14:paraId="4E9C6190" w14:textId="77777777" w:rsidR="00EE0904" w:rsidRPr="00F51676" w:rsidRDefault="00EE0904" w:rsidP="00EE0904">
            <w:pPr>
              <w:ind w:left="0"/>
            </w:pPr>
            <w:r w:rsidRPr="00F51676">
              <w:lastRenderedPageBreak/>
              <w:t xml:space="preserve">totale (systeem)beschikbaarheid gedurende de Openstellingstijden </w:t>
            </w:r>
          </w:p>
        </w:tc>
        <w:tc>
          <w:tcPr>
            <w:tcW w:w="2693" w:type="dxa"/>
          </w:tcPr>
          <w:p w14:paraId="6057AA8D" w14:textId="0621C793" w:rsidR="00EE0904" w:rsidRPr="00F51676" w:rsidRDefault="00EE0904" w:rsidP="00EE0904">
            <w:pPr>
              <w:ind w:left="72"/>
            </w:pPr>
            <w:r w:rsidRPr="00F51676">
              <w:lastRenderedPageBreak/>
              <w:sym w:font="Symbol" w:char="F0B3"/>
            </w:r>
            <w:r w:rsidRPr="00F51676">
              <w:t xml:space="preserve"> 99,</w:t>
            </w:r>
            <w:r w:rsidR="0001569A">
              <w:t>9</w:t>
            </w:r>
            <w:r w:rsidRPr="00F51676">
              <w:t>% per maand</w:t>
            </w:r>
          </w:p>
        </w:tc>
      </w:tr>
      <w:tr w:rsidR="00EE0904" w:rsidRPr="00D91FCF" w14:paraId="290D8C94" w14:textId="77777777" w:rsidTr="00EE0904">
        <w:tc>
          <w:tcPr>
            <w:tcW w:w="1771" w:type="dxa"/>
            <w:vMerge/>
          </w:tcPr>
          <w:p w14:paraId="36EB6A5F" w14:textId="77777777" w:rsidR="00EE0904" w:rsidRPr="00D91FCF" w:rsidRDefault="00EE0904" w:rsidP="00EE0904">
            <w:pPr>
              <w:ind w:left="0"/>
              <w:rPr>
                <w:b/>
              </w:rPr>
            </w:pPr>
          </w:p>
        </w:tc>
        <w:tc>
          <w:tcPr>
            <w:tcW w:w="4253" w:type="dxa"/>
          </w:tcPr>
          <w:p w14:paraId="005C89BE" w14:textId="77777777" w:rsidR="00EE0904" w:rsidRPr="00F51676" w:rsidRDefault="00EE0904" w:rsidP="00EE0904">
            <w:pPr>
              <w:ind w:left="0"/>
              <w:rPr>
                <w:b/>
              </w:rPr>
            </w:pPr>
            <w:r w:rsidRPr="00F51676">
              <w:rPr>
                <w:b/>
              </w:rPr>
              <w:t>Bedrijfszekerheid</w:t>
            </w:r>
          </w:p>
          <w:p w14:paraId="791CFF95" w14:textId="77777777" w:rsidR="00EE0904" w:rsidRPr="00F51676" w:rsidRDefault="00EE0904" w:rsidP="00EE0904">
            <w:pPr>
              <w:ind w:left="0"/>
            </w:pPr>
            <w:r w:rsidRPr="00F51676">
              <w:t xml:space="preserve">Maximaal aantal </w:t>
            </w:r>
            <w:r w:rsidR="00912A3D" w:rsidRPr="00F51676">
              <w:t>Incident</w:t>
            </w:r>
            <w:r w:rsidRPr="00F51676">
              <w:t>en per kalenderjaar</w:t>
            </w:r>
          </w:p>
        </w:tc>
        <w:tc>
          <w:tcPr>
            <w:tcW w:w="2693" w:type="dxa"/>
          </w:tcPr>
          <w:p w14:paraId="6885F4DC" w14:textId="77777777" w:rsidR="00EE0904" w:rsidRPr="00F51676" w:rsidRDefault="00EE0904" w:rsidP="00EE0904">
            <w:pPr>
              <w:ind w:left="72"/>
            </w:pPr>
            <w:r w:rsidRPr="00F51676">
              <w:t>Per Kalenderjaar:</w:t>
            </w:r>
          </w:p>
          <w:p w14:paraId="41B1AC0F" w14:textId="77777777" w:rsidR="00DD3E2E" w:rsidRDefault="00EE0904" w:rsidP="00EE0904">
            <w:pPr>
              <w:ind w:left="72"/>
            </w:pPr>
            <w:proofErr w:type="spellStart"/>
            <w:r w:rsidRPr="00F51676">
              <w:t>Prio</w:t>
            </w:r>
            <w:proofErr w:type="spellEnd"/>
            <w:r w:rsidRPr="00F51676">
              <w:t xml:space="preserve"> 1 </w:t>
            </w:r>
            <w:r w:rsidRPr="00F51676">
              <w:rPr>
                <w:rFonts w:cs="Arial"/>
              </w:rPr>
              <w:t>≤</w:t>
            </w:r>
            <w:r w:rsidRPr="00F51676">
              <w:t xml:space="preserve"> 4 ;</w:t>
            </w:r>
          </w:p>
          <w:p w14:paraId="760F7C34" w14:textId="7DB5E4A8" w:rsidR="00EE0904" w:rsidRPr="00F51676" w:rsidRDefault="00EE0904" w:rsidP="00EE0904">
            <w:pPr>
              <w:ind w:left="72"/>
            </w:pPr>
            <w:proofErr w:type="spellStart"/>
            <w:r w:rsidRPr="00F51676">
              <w:t>Prio</w:t>
            </w:r>
            <w:proofErr w:type="spellEnd"/>
            <w:r w:rsidRPr="00F51676">
              <w:t xml:space="preserve"> 2 </w:t>
            </w:r>
            <w:r w:rsidRPr="00F51676">
              <w:rPr>
                <w:rFonts w:cs="Arial"/>
              </w:rPr>
              <w:t>≤</w:t>
            </w:r>
            <w:r w:rsidRPr="00F51676">
              <w:t xml:space="preserve"> 7</w:t>
            </w:r>
          </w:p>
          <w:p w14:paraId="4B1CC064" w14:textId="77777777" w:rsidR="00EE0904" w:rsidRPr="00F51676" w:rsidRDefault="00EE0904" w:rsidP="00EE0904">
            <w:pPr>
              <w:ind w:left="72"/>
            </w:pPr>
            <w:proofErr w:type="spellStart"/>
            <w:r w:rsidRPr="00F51676">
              <w:t>Prio</w:t>
            </w:r>
            <w:proofErr w:type="spellEnd"/>
            <w:r w:rsidRPr="00F51676">
              <w:t xml:space="preserve"> 3 </w:t>
            </w:r>
            <w:r w:rsidRPr="00F51676">
              <w:rPr>
                <w:rFonts w:cs="Arial"/>
              </w:rPr>
              <w:t>≤</w:t>
            </w:r>
            <w:r w:rsidRPr="00F51676">
              <w:t xml:space="preserve">30 </w:t>
            </w:r>
          </w:p>
        </w:tc>
      </w:tr>
      <w:tr w:rsidR="00EE0904" w:rsidRPr="00D91FCF" w14:paraId="22501ACA" w14:textId="77777777" w:rsidTr="00EE0904">
        <w:trPr>
          <w:trHeight w:val="490"/>
        </w:trPr>
        <w:tc>
          <w:tcPr>
            <w:tcW w:w="1771" w:type="dxa"/>
            <w:vMerge/>
          </w:tcPr>
          <w:p w14:paraId="07D6D1DA" w14:textId="77777777" w:rsidR="00EE0904" w:rsidRPr="00D91FCF" w:rsidRDefault="00EE0904" w:rsidP="00EE0904">
            <w:pPr>
              <w:ind w:left="0"/>
              <w:rPr>
                <w:b/>
              </w:rPr>
            </w:pPr>
          </w:p>
        </w:tc>
        <w:tc>
          <w:tcPr>
            <w:tcW w:w="4253" w:type="dxa"/>
          </w:tcPr>
          <w:p w14:paraId="573D41A1" w14:textId="7BF46C17" w:rsidR="00EE0904" w:rsidRPr="00F51676" w:rsidRDefault="00EE0904" w:rsidP="00EE0904">
            <w:pPr>
              <w:ind w:left="0"/>
              <w:rPr>
                <w:u w:val="single"/>
                <w:lang w:val="en-GB"/>
              </w:rPr>
            </w:pPr>
            <w:r w:rsidRPr="00F51676">
              <w:rPr>
                <w:u w:val="single"/>
                <w:lang w:val="en-GB"/>
              </w:rPr>
              <w:t>Mean Time Between Failures (MTBF)</w:t>
            </w:r>
          </w:p>
          <w:p w14:paraId="640BA87C" w14:textId="66902CF7" w:rsidR="00EE0904" w:rsidRPr="00F51676" w:rsidRDefault="00EE0904" w:rsidP="00EE0904">
            <w:pPr>
              <w:ind w:left="0"/>
            </w:pPr>
            <w:r w:rsidRPr="00F51676">
              <w:t xml:space="preserve">Gemiddelde tijd dat de </w:t>
            </w:r>
            <w:r w:rsidR="00651D19" w:rsidRPr="00DD3E2E">
              <w:rPr>
                <w:rFonts w:cs="Arial"/>
              </w:rPr>
              <w:t>DSP</w:t>
            </w:r>
            <w:r w:rsidR="00DD3E2E" w:rsidRPr="00DD3E2E">
              <w:rPr>
                <w:rFonts w:cs="Arial"/>
              </w:rPr>
              <w:t xml:space="preserve"> Oplossing</w:t>
            </w:r>
            <w:r w:rsidR="0001569A" w:rsidRPr="00DD3E2E">
              <w:rPr>
                <w:rFonts w:cs="Arial"/>
              </w:rPr>
              <w:t xml:space="preserve"> </w:t>
            </w:r>
            <w:r w:rsidRPr="00F51676">
              <w:t>beschikbaar is zonder onderbreking.</w:t>
            </w:r>
          </w:p>
        </w:tc>
        <w:tc>
          <w:tcPr>
            <w:tcW w:w="2693" w:type="dxa"/>
          </w:tcPr>
          <w:p w14:paraId="2E4B8593" w14:textId="77777777" w:rsidR="00EE0904" w:rsidRPr="00F51676" w:rsidRDefault="00EE0904" w:rsidP="00EE0904">
            <w:pPr>
              <w:ind w:left="72"/>
            </w:pPr>
            <w:r w:rsidRPr="00F51676">
              <w:t xml:space="preserve">Per Kalenderjaar: Gemiddelde tijd tussen </w:t>
            </w:r>
            <w:proofErr w:type="spellStart"/>
            <w:r w:rsidRPr="00F51676">
              <w:t>Prio</w:t>
            </w:r>
            <w:proofErr w:type="spellEnd"/>
            <w:r w:rsidRPr="00F51676">
              <w:t xml:space="preserve"> 1 &gt;= 90 dagen </w:t>
            </w:r>
          </w:p>
        </w:tc>
      </w:tr>
      <w:tr w:rsidR="00EE0904" w:rsidRPr="00085D9F" w14:paraId="659C32D6" w14:textId="77777777" w:rsidTr="00EE0904">
        <w:trPr>
          <w:trHeight w:val="490"/>
        </w:trPr>
        <w:tc>
          <w:tcPr>
            <w:tcW w:w="1771" w:type="dxa"/>
            <w:vMerge/>
          </w:tcPr>
          <w:p w14:paraId="76208EAC" w14:textId="77777777" w:rsidR="00EE0904" w:rsidRPr="00D91FCF" w:rsidRDefault="00EE0904" w:rsidP="00EE0904">
            <w:pPr>
              <w:ind w:left="0"/>
              <w:rPr>
                <w:b/>
              </w:rPr>
            </w:pPr>
          </w:p>
        </w:tc>
        <w:tc>
          <w:tcPr>
            <w:tcW w:w="4253" w:type="dxa"/>
          </w:tcPr>
          <w:p w14:paraId="5A0E4DC6" w14:textId="591C28AB" w:rsidR="00EE0904" w:rsidRPr="00F51676" w:rsidRDefault="00EE0904" w:rsidP="00EE0904">
            <w:pPr>
              <w:ind w:left="0"/>
              <w:rPr>
                <w:lang w:val="en-GB"/>
              </w:rPr>
            </w:pPr>
            <w:r w:rsidRPr="00F51676">
              <w:rPr>
                <w:u w:val="single"/>
                <w:lang w:val="en-GB"/>
              </w:rPr>
              <w:t>Mean Time to Repair (MTTR)</w:t>
            </w:r>
          </w:p>
          <w:p w14:paraId="71CA9758" w14:textId="1A4433C3" w:rsidR="00EE0904" w:rsidRPr="00F51676" w:rsidRDefault="00EE0904" w:rsidP="00EE0904">
            <w:pPr>
              <w:ind w:left="0"/>
            </w:pPr>
            <w:r w:rsidRPr="00F51676">
              <w:t xml:space="preserve">Gemiddelde tijd die nodig is om </w:t>
            </w:r>
            <w:r w:rsidRPr="00DD3E2E">
              <w:t xml:space="preserve">de </w:t>
            </w:r>
            <w:r w:rsidR="00651D19" w:rsidRPr="00DD3E2E">
              <w:rPr>
                <w:rFonts w:cs="Arial"/>
              </w:rPr>
              <w:t>DSP</w:t>
            </w:r>
            <w:r w:rsidR="00DD3E2E" w:rsidRPr="00DD3E2E">
              <w:rPr>
                <w:rFonts w:cs="Arial"/>
              </w:rPr>
              <w:t xml:space="preserve"> Oplossing</w:t>
            </w:r>
            <w:r w:rsidR="0001569A" w:rsidRPr="00DD3E2E">
              <w:rPr>
                <w:rFonts w:cs="Arial"/>
              </w:rPr>
              <w:t xml:space="preserve"> </w:t>
            </w:r>
            <w:r w:rsidRPr="00DD3E2E">
              <w:t xml:space="preserve">na een </w:t>
            </w:r>
            <w:r w:rsidR="00912A3D" w:rsidRPr="00DD3E2E">
              <w:t>Incident</w:t>
            </w:r>
            <w:r w:rsidRPr="00DD3E2E">
              <w:t xml:space="preserve"> te herstel</w:t>
            </w:r>
            <w:r w:rsidRPr="00F51676">
              <w:t>len &gt;</w:t>
            </w:r>
          </w:p>
        </w:tc>
        <w:tc>
          <w:tcPr>
            <w:tcW w:w="2693" w:type="dxa"/>
          </w:tcPr>
          <w:p w14:paraId="041CF2D3" w14:textId="77777777" w:rsidR="00EE0904" w:rsidRPr="00F51676" w:rsidRDefault="00EE0904" w:rsidP="00EE0904">
            <w:pPr>
              <w:ind w:left="72"/>
            </w:pPr>
            <w:r w:rsidRPr="00F51676">
              <w:t xml:space="preserve">Per Kalenderjaar: Gemiddelde tijd oplossen </w:t>
            </w:r>
            <w:proofErr w:type="spellStart"/>
            <w:r w:rsidRPr="00F51676">
              <w:t>Prio</w:t>
            </w:r>
            <w:proofErr w:type="spellEnd"/>
            <w:r w:rsidRPr="00F51676">
              <w:t xml:space="preserve"> 1 &lt;= 4 uur.</w:t>
            </w:r>
          </w:p>
        </w:tc>
      </w:tr>
      <w:tr w:rsidR="00EE0904" w:rsidRPr="00D91FCF" w14:paraId="590D7328" w14:textId="77777777" w:rsidTr="00EE0904">
        <w:trPr>
          <w:trHeight w:val="490"/>
        </w:trPr>
        <w:tc>
          <w:tcPr>
            <w:tcW w:w="1771" w:type="dxa"/>
            <w:vMerge/>
          </w:tcPr>
          <w:p w14:paraId="34571FB3" w14:textId="77777777" w:rsidR="00EE0904" w:rsidRPr="00D91FCF" w:rsidRDefault="00EE0904" w:rsidP="00EE0904">
            <w:pPr>
              <w:ind w:left="0"/>
              <w:rPr>
                <w:b/>
              </w:rPr>
            </w:pPr>
          </w:p>
        </w:tc>
        <w:tc>
          <w:tcPr>
            <w:tcW w:w="4253" w:type="dxa"/>
          </w:tcPr>
          <w:p w14:paraId="0D67D558" w14:textId="3439B156" w:rsidR="00EE0904" w:rsidRPr="00F51676" w:rsidRDefault="00EE0904" w:rsidP="00EE0904">
            <w:pPr>
              <w:ind w:left="0"/>
              <w:rPr>
                <w:lang w:val="en-GB"/>
              </w:rPr>
            </w:pPr>
            <w:r w:rsidRPr="00F51676">
              <w:rPr>
                <w:u w:val="single"/>
                <w:lang w:val="en-GB"/>
              </w:rPr>
              <w:t>Mean Time to Restore Service (MTRS)</w:t>
            </w:r>
          </w:p>
          <w:p w14:paraId="6370571A" w14:textId="73592E9B" w:rsidR="00EE0904" w:rsidRPr="00F51676" w:rsidRDefault="00EE0904" w:rsidP="00EE0904">
            <w:pPr>
              <w:ind w:left="0"/>
            </w:pPr>
            <w:r w:rsidRPr="00F51676">
              <w:t xml:space="preserve">Gemiddelde tijd die nodig om de </w:t>
            </w:r>
            <w:r w:rsidR="00651D19" w:rsidRPr="00DD3E2E">
              <w:rPr>
                <w:rFonts w:cs="Arial"/>
              </w:rPr>
              <w:t>DSP</w:t>
            </w:r>
            <w:r w:rsidR="00DD3E2E" w:rsidRPr="00DD3E2E">
              <w:rPr>
                <w:rFonts w:cs="Arial"/>
              </w:rPr>
              <w:t xml:space="preserve"> Oplossing</w:t>
            </w:r>
            <w:r w:rsidR="0001569A" w:rsidRPr="00DD3E2E">
              <w:rPr>
                <w:rFonts w:cs="Arial"/>
              </w:rPr>
              <w:t xml:space="preserve"> </w:t>
            </w:r>
            <w:r w:rsidRPr="00F51676">
              <w:t>na een onderbreking weer beschikbaar te krijgen</w:t>
            </w:r>
          </w:p>
        </w:tc>
        <w:tc>
          <w:tcPr>
            <w:tcW w:w="2693" w:type="dxa"/>
          </w:tcPr>
          <w:p w14:paraId="67CA5AE2" w14:textId="77777777" w:rsidR="00EE0904" w:rsidRPr="00F51676" w:rsidRDefault="00EE0904" w:rsidP="00EE0904">
            <w:pPr>
              <w:ind w:left="72"/>
            </w:pPr>
            <w:r w:rsidRPr="00F51676">
              <w:t xml:space="preserve">Per Kalenderjaar: Gemiddelde Afhandeltijd </w:t>
            </w:r>
            <w:proofErr w:type="spellStart"/>
            <w:r w:rsidRPr="00F51676">
              <w:t>Prio</w:t>
            </w:r>
            <w:proofErr w:type="spellEnd"/>
            <w:r w:rsidRPr="00F51676">
              <w:t xml:space="preserve"> 1 &lt;= 1 dag</w:t>
            </w:r>
          </w:p>
        </w:tc>
      </w:tr>
      <w:tr w:rsidR="00DD3E2E" w:rsidRPr="00D91FCF" w14:paraId="7D6383C7" w14:textId="77777777" w:rsidTr="00EE0904">
        <w:trPr>
          <w:trHeight w:val="490"/>
        </w:trPr>
        <w:tc>
          <w:tcPr>
            <w:tcW w:w="1771" w:type="dxa"/>
          </w:tcPr>
          <w:p w14:paraId="7407A450" w14:textId="77777777" w:rsidR="00DD3E2E" w:rsidRPr="00DD3E2E" w:rsidRDefault="00DD3E2E" w:rsidP="00DD3E2E">
            <w:pPr>
              <w:ind w:left="0"/>
              <w:rPr>
                <w:b/>
              </w:rPr>
            </w:pPr>
            <w:r w:rsidRPr="00DD3E2E">
              <w:rPr>
                <w:b/>
              </w:rPr>
              <w:t>Capaciteit</w:t>
            </w:r>
          </w:p>
        </w:tc>
        <w:tc>
          <w:tcPr>
            <w:tcW w:w="4253" w:type="dxa"/>
          </w:tcPr>
          <w:p w14:paraId="4BAC41D4" w14:textId="77777777" w:rsidR="00DD3E2E" w:rsidRPr="00DD3E2E" w:rsidRDefault="00DD3E2E" w:rsidP="00DD3E2E">
            <w:pPr>
              <w:ind w:left="0"/>
              <w:rPr>
                <w:b/>
                <w:highlight w:val="yellow"/>
              </w:rPr>
            </w:pPr>
            <w:r w:rsidRPr="00DD3E2E">
              <w:rPr>
                <w:b/>
                <w:highlight w:val="yellow"/>
              </w:rPr>
              <w:t>(na gunning om te vullen)</w:t>
            </w:r>
          </w:p>
          <w:p w14:paraId="5156B294" w14:textId="4E2A6688" w:rsidR="00DD3E2E" w:rsidRPr="00DD3E2E" w:rsidRDefault="00DD3E2E" w:rsidP="00DD3E2E">
            <w:pPr>
              <w:ind w:left="0"/>
              <w:rPr>
                <w:b/>
                <w:highlight w:val="yellow"/>
              </w:rPr>
            </w:pPr>
            <w:r w:rsidRPr="00DD3E2E">
              <w:rPr>
                <w:b/>
                <w:highlight w:val="yellow"/>
              </w:rPr>
              <w:t xml:space="preserve">Performance: </w:t>
            </w:r>
          </w:p>
          <w:p w14:paraId="060DCB16" w14:textId="77777777" w:rsidR="00DD3E2E" w:rsidRPr="00DD3E2E" w:rsidRDefault="00DD3E2E" w:rsidP="00DD3E2E">
            <w:pPr>
              <w:ind w:left="0"/>
              <w:rPr>
                <w:highlight w:val="yellow"/>
              </w:rPr>
            </w:pPr>
            <w:r w:rsidRPr="00DD3E2E">
              <w:rPr>
                <w:highlight w:val="yellow"/>
              </w:rPr>
              <w:t xml:space="preserve">De bij de norm opgenomen modeltransacties dienen gedurende piekbelasting binnen de gestelde tijd op de eindlocatie/cliënt door het </w:t>
            </w:r>
            <w:r w:rsidRPr="00DD3E2E">
              <w:rPr>
                <w:rFonts w:cs="Arial"/>
                <w:highlight w:val="yellow"/>
              </w:rPr>
              <w:t xml:space="preserve">DSP Oplossing </w:t>
            </w:r>
            <w:r w:rsidRPr="00DD3E2E">
              <w:rPr>
                <w:highlight w:val="yellow"/>
              </w:rPr>
              <w:t xml:space="preserve">verwerkt te zijn. </w:t>
            </w:r>
          </w:p>
          <w:p w14:paraId="41821E3F" w14:textId="5A34AD02" w:rsidR="00DD3E2E" w:rsidRPr="00DD3E2E" w:rsidRDefault="00DD3E2E" w:rsidP="00DD3E2E">
            <w:pPr>
              <w:ind w:left="0"/>
            </w:pPr>
            <w:r w:rsidRPr="00DD3E2E">
              <w:rPr>
                <w:highlight w:val="yellow"/>
              </w:rPr>
              <w:t>De modeltransactie wordt in overleg bepaald in de projectfase</w:t>
            </w:r>
          </w:p>
        </w:tc>
        <w:tc>
          <w:tcPr>
            <w:tcW w:w="2693" w:type="dxa"/>
          </w:tcPr>
          <w:p w14:paraId="31DE1166" w14:textId="77777777" w:rsidR="00DD3E2E" w:rsidRPr="00040155" w:rsidRDefault="00DD3E2E" w:rsidP="00DD3E2E">
            <w:pPr>
              <w:ind w:left="72"/>
              <w:rPr>
                <w:highlight w:val="yellow"/>
              </w:rPr>
            </w:pPr>
            <w:r w:rsidRPr="00040155">
              <w:rPr>
                <w:highlight w:val="yellow"/>
              </w:rPr>
              <w:t xml:space="preserve">Norm nader te bepalen in projectfase </w:t>
            </w:r>
          </w:p>
          <w:p w14:paraId="2F4E5092" w14:textId="77777777" w:rsidR="00DD3E2E" w:rsidRPr="00040155" w:rsidRDefault="00DD3E2E" w:rsidP="00DD3E2E">
            <w:pPr>
              <w:ind w:left="72"/>
              <w:rPr>
                <w:highlight w:val="yellow"/>
              </w:rPr>
            </w:pPr>
            <w:r w:rsidRPr="00040155">
              <w:rPr>
                <w:highlight w:val="yellow"/>
              </w:rPr>
              <w:t>(In 95 % van de gevallen:</w:t>
            </w:r>
          </w:p>
          <w:p w14:paraId="6A75B4B2" w14:textId="77777777" w:rsidR="00DD3E2E" w:rsidRPr="00040155" w:rsidRDefault="00DD3E2E" w:rsidP="00DD3E2E">
            <w:pPr>
              <w:ind w:left="72"/>
              <w:rPr>
                <w:highlight w:val="yellow"/>
              </w:rPr>
            </w:pPr>
            <w:r w:rsidRPr="00040155">
              <w:rPr>
                <w:highlight w:val="yellow"/>
              </w:rPr>
              <w:t>Transactie a &lt; X sec</w:t>
            </w:r>
          </w:p>
          <w:p w14:paraId="40A211B1" w14:textId="77777777" w:rsidR="00DD3E2E" w:rsidRPr="00040155" w:rsidRDefault="00DD3E2E" w:rsidP="00DD3E2E">
            <w:pPr>
              <w:ind w:left="72"/>
              <w:rPr>
                <w:highlight w:val="yellow"/>
              </w:rPr>
            </w:pPr>
            <w:r w:rsidRPr="00040155">
              <w:rPr>
                <w:highlight w:val="yellow"/>
              </w:rPr>
              <w:t>Transactie b &lt; Y sec</w:t>
            </w:r>
          </w:p>
          <w:p w14:paraId="248D84E6" w14:textId="77777777" w:rsidR="00DD3E2E" w:rsidRPr="00040155" w:rsidRDefault="00DD3E2E" w:rsidP="00DD3E2E">
            <w:pPr>
              <w:ind w:left="72"/>
              <w:rPr>
                <w:highlight w:val="yellow"/>
              </w:rPr>
            </w:pPr>
            <w:r w:rsidRPr="00040155">
              <w:rPr>
                <w:highlight w:val="yellow"/>
              </w:rPr>
              <w:t>…</w:t>
            </w:r>
          </w:p>
          <w:p w14:paraId="64303DF9" w14:textId="77777777" w:rsidR="00DD3E2E" w:rsidRPr="00040155" w:rsidRDefault="00DD3E2E" w:rsidP="00DD3E2E">
            <w:pPr>
              <w:ind w:left="72"/>
              <w:rPr>
                <w:highlight w:val="yellow"/>
              </w:rPr>
            </w:pPr>
            <w:r w:rsidRPr="00040155">
              <w:rPr>
                <w:highlight w:val="yellow"/>
              </w:rPr>
              <w:t>In 99 % van de gevallen…</w:t>
            </w:r>
          </w:p>
          <w:p w14:paraId="24842A9D" w14:textId="29C6722B" w:rsidR="00DD3E2E" w:rsidRPr="00F51676" w:rsidRDefault="00DD3E2E" w:rsidP="00DD3E2E">
            <w:pPr>
              <w:ind w:left="72"/>
            </w:pPr>
            <w:r w:rsidRPr="00040155">
              <w:rPr>
                <w:highlight w:val="yellow"/>
              </w:rPr>
              <w:t>In 100 % van de gevallen…)</w:t>
            </w:r>
          </w:p>
        </w:tc>
      </w:tr>
      <w:tr w:rsidR="00DD3E2E" w:rsidRPr="00D91FCF" w14:paraId="2B9AC7CB" w14:textId="77777777" w:rsidTr="00EE0904">
        <w:tc>
          <w:tcPr>
            <w:tcW w:w="1771" w:type="dxa"/>
          </w:tcPr>
          <w:p w14:paraId="39822919" w14:textId="77777777" w:rsidR="00DD3E2E" w:rsidRPr="00D90E1E" w:rsidRDefault="00DD3E2E" w:rsidP="00DD3E2E">
            <w:pPr>
              <w:ind w:left="0"/>
              <w:rPr>
                <w:b/>
                <w:highlight w:val="darkYellow"/>
              </w:rPr>
            </w:pPr>
            <w:r w:rsidRPr="00F51676">
              <w:rPr>
                <w:b/>
              </w:rPr>
              <w:t>Operationsplan</w:t>
            </w:r>
          </w:p>
        </w:tc>
        <w:tc>
          <w:tcPr>
            <w:tcW w:w="4253" w:type="dxa"/>
          </w:tcPr>
          <w:p w14:paraId="516F7288" w14:textId="232683E2" w:rsidR="00DD3E2E" w:rsidRPr="00F51676" w:rsidRDefault="00DD3E2E" w:rsidP="00DD3E2E">
            <w:pPr>
              <w:ind w:left="0"/>
            </w:pPr>
            <w:r w:rsidRPr="00F51676">
              <w:t xml:space="preserve">Bij iedere release wordt het operationsplan door </w:t>
            </w:r>
            <w:r w:rsidRPr="00F51676">
              <w:rPr>
                <w:color w:val="FF0000"/>
              </w:rPr>
              <w:t>Opdrachtnemer</w:t>
            </w:r>
            <w:r w:rsidRPr="00F51676">
              <w:t xml:space="preserve"> geactualiseerd</w:t>
            </w:r>
            <w:r>
              <w:t>.</w:t>
            </w:r>
            <w:r w:rsidRPr="00F51676">
              <w:t xml:space="preserve"> </w:t>
            </w:r>
          </w:p>
        </w:tc>
        <w:tc>
          <w:tcPr>
            <w:tcW w:w="2693" w:type="dxa"/>
          </w:tcPr>
          <w:p w14:paraId="3B89AC10" w14:textId="0BB499C7" w:rsidR="00DD3E2E" w:rsidRPr="00F51676" w:rsidRDefault="00DD3E2E" w:rsidP="00DD3E2E">
            <w:pPr>
              <w:ind w:left="72"/>
            </w:pPr>
            <w:r>
              <w:t>A</w:t>
            </w:r>
            <w:r w:rsidRPr="00F51676">
              <w:t>ctueel operationsplan per release</w:t>
            </w:r>
          </w:p>
        </w:tc>
      </w:tr>
    </w:tbl>
    <w:p w14:paraId="4CEE8581" w14:textId="5A67C298" w:rsidR="00ED3970" w:rsidRPr="00EF21DD" w:rsidRDefault="002C1C4A" w:rsidP="00EF21DD">
      <w:pPr>
        <w:ind w:left="284"/>
        <w:rPr>
          <w:rFonts w:cs="Arial"/>
          <w:sz w:val="16"/>
          <w:szCs w:val="16"/>
        </w:rPr>
      </w:pPr>
      <w:r w:rsidRPr="00EF21DD">
        <w:rPr>
          <w:rFonts w:cs="Arial"/>
          <w:sz w:val="16"/>
          <w:szCs w:val="16"/>
        </w:rPr>
        <w:t xml:space="preserve">Tabel </w:t>
      </w:r>
      <w:r w:rsidR="00F97613" w:rsidRPr="00EF21DD">
        <w:rPr>
          <w:rFonts w:cs="Arial"/>
          <w:sz w:val="16"/>
          <w:szCs w:val="16"/>
        </w:rPr>
        <w:fldChar w:fldCharType="begin"/>
      </w:r>
      <w:r w:rsidR="005876EE" w:rsidRPr="00EF21DD">
        <w:rPr>
          <w:rFonts w:cs="Arial"/>
          <w:sz w:val="16"/>
          <w:szCs w:val="16"/>
        </w:rPr>
        <w:instrText xml:space="preserve"> STYLEREF 1 \s </w:instrText>
      </w:r>
      <w:r w:rsidR="00F97613" w:rsidRPr="00EF21DD">
        <w:rPr>
          <w:rFonts w:cs="Arial"/>
          <w:sz w:val="16"/>
          <w:szCs w:val="16"/>
        </w:rPr>
        <w:fldChar w:fldCharType="separate"/>
      </w:r>
      <w:r w:rsidR="000645AB" w:rsidRPr="00EF21DD">
        <w:rPr>
          <w:rFonts w:cs="Arial"/>
          <w:sz w:val="16"/>
          <w:szCs w:val="16"/>
        </w:rPr>
        <w:t>3</w:t>
      </w:r>
      <w:r w:rsidR="00F97613" w:rsidRPr="00EF21DD">
        <w:rPr>
          <w:rFonts w:cs="Arial"/>
          <w:sz w:val="16"/>
          <w:szCs w:val="16"/>
        </w:rPr>
        <w:fldChar w:fldCharType="end"/>
      </w:r>
      <w:r w:rsidRPr="00EF21DD">
        <w:rPr>
          <w:rFonts w:cs="Arial"/>
          <w:sz w:val="16"/>
          <w:szCs w:val="16"/>
        </w:rPr>
        <w:noBreakHyphen/>
        <w:t xml:space="preserve">7 </w:t>
      </w:r>
      <w:proofErr w:type="spellStart"/>
      <w:r w:rsidRPr="00EF21DD">
        <w:rPr>
          <w:rFonts w:cs="Arial"/>
          <w:sz w:val="16"/>
          <w:szCs w:val="16"/>
        </w:rPr>
        <w:t>PI’s</w:t>
      </w:r>
      <w:proofErr w:type="spellEnd"/>
      <w:r w:rsidRPr="00EF21DD">
        <w:rPr>
          <w:rFonts w:cs="Arial"/>
          <w:sz w:val="16"/>
          <w:szCs w:val="16"/>
        </w:rPr>
        <w:t xml:space="preserve"> en normen </w:t>
      </w:r>
      <w:bookmarkEnd w:id="84"/>
      <w:r w:rsidRPr="00EF21DD">
        <w:rPr>
          <w:rFonts w:cs="Arial"/>
          <w:sz w:val="16"/>
          <w:szCs w:val="16"/>
        </w:rPr>
        <w:t>Operationele ICT-sturing</w:t>
      </w:r>
      <w:bookmarkStart w:id="122" w:name="_MON_1395059122"/>
      <w:bookmarkStart w:id="123" w:name="_MON_1392537944"/>
      <w:bookmarkStart w:id="124" w:name="_MON_1392551170"/>
      <w:bookmarkStart w:id="125" w:name="_MON_1398180464"/>
      <w:bookmarkStart w:id="126" w:name="_MON_1392537926"/>
      <w:bookmarkStart w:id="127" w:name="_MON_1395058873"/>
      <w:bookmarkStart w:id="128" w:name="_MON_1397042956"/>
      <w:bookmarkStart w:id="129" w:name="_MON_1397043151"/>
      <w:bookmarkStart w:id="130" w:name="_MON_1395059009"/>
      <w:bookmarkEnd w:id="85"/>
      <w:bookmarkEnd w:id="122"/>
      <w:bookmarkEnd w:id="123"/>
      <w:bookmarkEnd w:id="124"/>
      <w:bookmarkEnd w:id="125"/>
      <w:bookmarkEnd w:id="126"/>
      <w:bookmarkEnd w:id="127"/>
      <w:bookmarkEnd w:id="128"/>
      <w:bookmarkEnd w:id="129"/>
      <w:bookmarkEnd w:id="130"/>
    </w:p>
    <w:p w14:paraId="5601FCF4" w14:textId="7E261AFF" w:rsidR="00EF21DD" w:rsidRPr="00DD3E2E" w:rsidRDefault="00DD3E2E" w:rsidP="00DD3E2E">
      <w:pPr>
        <w:pStyle w:val="Kop3"/>
        <w:numPr>
          <w:ilvl w:val="0"/>
          <w:numId w:val="0"/>
        </w:numPr>
        <w:ind w:left="1135"/>
      </w:pPr>
      <w:r>
        <w:t xml:space="preserve">3.4.1 </w:t>
      </w:r>
      <w:proofErr w:type="spellStart"/>
      <w:r w:rsidR="00EF21DD" w:rsidRPr="00DD3E2E">
        <w:t>Aanvulling</w:t>
      </w:r>
      <w:proofErr w:type="spellEnd"/>
      <w:r w:rsidR="00EF21DD" w:rsidRPr="00DD3E2E">
        <w:t xml:space="preserve"> </w:t>
      </w:r>
      <w:proofErr w:type="spellStart"/>
      <w:r w:rsidR="00EF21DD" w:rsidRPr="00DD3E2E">
        <w:t>Beschikbaarheid</w:t>
      </w:r>
      <w:proofErr w:type="spellEnd"/>
    </w:p>
    <w:p w14:paraId="2551FA87" w14:textId="483BA53B" w:rsidR="00EF21DD" w:rsidRDefault="00EF21DD" w:rsidP="00EF21DD">
      <w:pPr>
        <w:ind w:left="0"/>
      </w:pPr>
      <w:r>
        <w:t xml:space="preserve">Het aantal keren van gepland down op initiatief van de Opdrachtnemer mag niet boven genoemde 12 </w:t>
      </w:r>
      <w:r w:rsidR="00FA3C55">
        <w:t xml:space="preserve">keer </w:t>
      </w:r>
      <w:r>
        <w:t>per kalenderjaar uitkomen. Indien het wel het geval is, wordt deze extra tijd als ongepland down gezien.</w:t>
      </w:r>
    </w:p>
    <w:p w14:paraId="7517DD5C" w14:textId="77777777" w:rsidR="00DD3E2E" w:rsidRDefault="00DD3E2E" w:rsidP="00EF21DD">
      <w:pPr>
        <w:ind w:left="0"/>
      </w:pPr>
    </w:p>
    <w:p w14:paraId="116CA318" w14:textId="77777777" w:rsidR="00DD3E2E" w:rsidRDefault="00DD3E2E" w:rsidP="00DD3E2E">
      <w:pPr>
        <w:ind w:left="0"/>
      </w:pPr>
      <w:r>
        <w:t>Berekening Beschikbaarheidspercentage =</w:t>
      </w:r>
    </w:p>
    <w:tbl>
      <w:tblPr>
        <w:tblW w:w="8188" w:type="dxa"/>
        <w:tblLook w:val="04A0" w:firstRow="1" w:lastRow="0" w:firstColumn="1" w:lastColumn="0" w:noHBand="0" w:noVBand="1"/>
      </w:tblPr>
      <w:tblGrid>
        <w:gridCol w:w="6824"/>
        <w:gridCol w:w="1364"/>
      </w:tblGrid>
      <w:tr w:rsidR="00DD3E2E" w:rsidRPr="000E33B1" w14:paraId="50F23045" w14:textId="77777777" w:rsidTr="00E06528">
        <w:tc>
          <w:tcPr>
            <w:tcW w:w="6824" w:type="dxa"/>
            <w:tcBorders>
              <w:bottom w:val="single" w:sz="4" w:space="0" w:color="auto"/>
            </w:tcBorders>
            <w:shd w:val="clear" w:color="auto" w:fill="auto"/>
          </w:tcPr>
          <w:p w14:paraId="0FB98141" w14:textId="77777777" w:rsidR="00DD3E2E" w:rsidRPr="000E33B1" w:rsidRDefault="00DD3E2E" w:rsidP="00E06528">
            <w:pPr>
              <w:ind w:left="0"/>
              <w:rPr>
                <w:rFonts w:cs="Arial"/>
                <w:snapToGrid w:val="0"/>
                <w:color w:val="000000"/>
              </w:rPr>
            </w:pPr>
            <w:r w:rsidRPr="000E33B1">
              <w:rPr>
                <w:rFonts w:cs="Arial"/>
                <w:snapToGrid w:val="0"/>
                <w:color w:val="000000"/>
              </w:rPr>
              <w:t>Gerealiseerd aantal uren Beschikbaarheid</w:t>
            </w:r>
          </w:p>
        </w:tc>
        <w:tc>
          <w:tcPr>
            <w:tcW w:w="1364" w:type="dxa"/>
            <w:shd w:val="clear" w:color="auto" w:fill="auto"/>
          </w:tcPr>
          <w:p w14:paraId="5AA04133" w14:textId="77777777" w:rsidR="00DD3E2E" w:rsidRPr="000E33B1" w:rsidRDefault="00DD3E2E" w:rsidP="00E06528">
            <w:pPr>
              <w:ind w:left="0"/>
              <w:rPr>
                <w:rFonts w:cs="Arial"/>
                <w:snapToGrid w:val="0"/>
                <w:color w:val="000000"/>
              </w:rPr>
            </w:pPr>
          </w:p>
        </w:tc>
      </w:tr>
      <w:tr w:rsidR="00DD3E2E" w:rsidRPr="000E33B1" w14:paraId="1EEE9D03" w14:textId="77777777" w:rsidTr="00E06528">
        <w:tc>
          <w:tcPr>
            <w:tcW w:w="6824" w:type="dxa"/>
            <w:tcBorders>
              <w:top w:val="single" w:sz="4" w:space="0" w:color="auto"/>
            </w:tcBorders>
            <w:shd w:val="clear" w:color="auto" w:fill="auto"/>
          </w:tcPr>
          <w:p w14:paraId="7632B2BC" w14:textId="77777777" w:rsidR="00DD3E2E" w:rsidRPr="000E33B1" w:rsidRDefault="00DD3E2E" w:rsidP="00E06528">
            <w:pPr>
              <w:ind w:left="0"/>
              <w:rPr>
                <w:rFonts w:cs="Arial"/>
                <w:snapToGrid w:val="0"/>
                <w:color w:val="000000"/>
              </w:rPr>
            </w:pPr>
            <w:r w:rsidRPr="000E33B1">
              <w:rPr>
                <w:rFonts w:cs="Arial"/>
                <w:snapToGrid w:val="0"/>
                <w:color w:val="000000"/>
              </w:rPr>
              <w:t xml:space="preserve">Overeengekomen uren Beschikbaarheid </w:t>
            </w:r>
          </w:p>
        </w:tc>
        <w:tc>
          <w:tcPr>
            <w:tcW w:w="1364" w:type="dxa"/>
            <w:shd w:val="clear" w:color="auto" w:fill="auto"/>
          </w:tcPr>
          <w:p w14:paraId="11FFD72D" w14:textId="77777777" w:rsidR="00DD3E2E" w:rsidRPr="000E33B1" w:rsidRDefault="00DD3E2E" w:rsidP="00E06528">
            <w:pPr>
              <w:ind w:left="0"/>
              <w:rPr>
                <w:rFonts w:cs="Arial"/>
                <w:snapToGrid w:val="0"/>
                <w:color w:val="000000"/>
              </w:rPr>
            </w:pPr>
            <w:r w:rsidRPr="000E33B1">
              <w:rPr>
                <w:rFonts w:cs="Arial"/>
                <w:snapToGrid w:val="0"/>
                <w:color w:val="000000"/>
              </w:rPr>
              <w:t>* 100 %</w:t>
            </w:r>
          </w:p>
        </w:tc>
      </w:tr>
    </w:tbl>
    <w:p w14:paraId="430A3064" w14:textId="77777777" w:rsidR="00DD3E2E" w:rsidRPr="00ED474B" w:rsidRDefault="00DD3E2E" w:rsidP="00DD3E2E">
      <w:pPr>
        <w:tabs>
          <w:tab w:val="left" w:pos="2767"/>
        </w:tabs>
      </w:pPr>
    </w:p>
    <w:p w14:paraId="363B3DD7" w14:textId="493E8658" w:rsidR="00EF21DD" w:rsidRDefault="00EF21DD" w:rsidP="00EF21DD">
      <w:pPr>
        <w:ind w:left="0"/>
      </w:pPr>
      <w:r>
        <w:t>Overeengekomen aantal uren Beschikbaarheid =</w:t>
      </w:r>
    </w:p>
    <w:p w14:paraId="4D516433" w14:textId="41DA79AE" w:rsidR="00EF21DD" w:rsidRDefault="00EF21DD" w:rsidP="00DD3E2E">
      <w:pPr>
        <w:ind w:left="0"/>
      </w:pPr>
      <w:r>
        <w:t>Aantal uren Openstellingstijden – (Aantal uren gepland Onderhoud tijdens Openstelling).</w:t>
      </w:r>
    </w:p>
    <w:p w14:paraId="467DDB48" w14:textId="77777777" w:rsidR="00EF21DD" w:rsidRDefault="00EF21DD" w:rsidP="00EF21DD">
      <w:r>
        <w:t xml:space="preserve"> </w:t>
      </w:r>
    </w:p>
    <w:p w14:paraId="6552426E" w14:textId="46628771" w:rsidR="00EF21DD" w:rsidRDefault="00EF21DD" w:rsidP="00EF21DD">
      <w:pPr>
        <w:ind w:left="0"/>
      </w:pPr>
      <w:r>
        <w:t xml:space="preserve">Gerealiseerd aantal uren Beschikbaarheid = </w:t>
      </w:r>
    </w:p>
    <w:p w14:paraId="1FCB57AB" w14:textId="0A82D936" w:rsidR="00EF21DD" w:rsidRDefault="00EF21DD" w:rsidP="00DD3E2E">
      <w:pPr>
        <w:ind w:left="0"/>
      </w:pPr>
      <w:r>
        <w:t xml:space="preserve">Overeengekomen aantal uren beschikbaarheid – Som van de van </w:t>
      </w:r>
      <w:proofErr w:type="spellStart"/>
      <w:r>
        <w:t>Prio</w:t>
      </w:r>
      <w:proofErr w:type="spellEnd"/>
      <w:r>
        <w:t xml:space="preserve"> 1 Incidenten.</w:t>
      </w:r>
    </w:p>
    <w:p w14:paraId="56EF0F90" w14:textId="77777777" w:rsidR="00EF21DD" w:rsidRDefault="00EF21DD" w:rsidP="00EF21DD"/>
    <w:p w14:paraId="2C34FC5A" w14:textId="21C7C6CC" w:rsidR="00EF21DD" w:rsidRDefault="00EF21DD" w:rsidP="00EF21DD">
      <w:pPr>
        <w:ind w:left="0"/>
      </w:pPr>
      <w:r>
        <w:t xml:space="preserve">Voorbeelden berekening Beschikbaarheidspercentage en </w:t>
      </w:r>
      <w:proofErr w:type="spellStart"/>
      <w:r>
        <w:t>onbeschikbaarheid</w:t>
      </w:r>
      <w:proofErr w:type="spellEnd"/>
      <w:r>
        <w:t xml:space="preserve"> bij een 7*24 uur systeem.</w:t>
      </w:r>
    </w:p>
    <w:tbl>
      <w:tblPr>
        <w:tblW w:w="9463"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3"/>
        <w:gridCol w:w="2551"/>
        <w:gridCol w:w="2552"/>
        <w:gridCol w:w="2987"/>
      </w:tblGrid>
      <w:tr w:rsidR="00EE0904" w:rsidRPr="002C110C" w14:paraId="5A50A29A" w14:textId="77777777" w:rsidTr="00EE0904">
        <w:tc>
          <w:tcPr>
            <w:tcW w:w="1373" w:type="dxa"/>
            <w:shd w:val="clear" w:color="auto" w:fill="C4BC96"/>
            <w:vAlign w:val="center"/>
          </w:tcPr>
          <w:p w14:paraId="795754B6" w14:textId="77777777" w:rsidR="00EE0904" w:rsidRPr="002C110C" w:rsidRDefault="00EE0904" w:rsidP="00EE0904">
            <w:pPr>
              <w:spacing w:line="240" w:lineRule="auto"/>
              <w:ind w:left="0"/>
              <w:jc w:val="center"/>
              <w:rPr>
                <w:b/>
                <w:color w:val="FFFFFF"/>
                <w:spacing w:val="5"/>
              </w:rPr>
            </w:pPr>
            <w:r w:rsidRPr="002C110C">
              <w:rPr>
                <w:b/>
                <w:color w:val="FFFFFF"/>
                <w:spacing w:val="5"/>
              </w:rPr>
              <w:t>Uptime</w:t>
            </w:r>
          </w:p>
        </w:tc>
        <w:tc>
          <w:tcPr>
            <w:tcW w:w="2551" w:type="dxa"/>
            <w:shd w:val="clear" w:color="auto" w:fill="C4BC96"/>
            <w:vAlign w:val="center"/>
          </w:tcPr>
          <w:p w14:paraId="2659C7EC" w14:textId="77777777" w:rsidR="00EE0904" w:rsidRPr="002C110C" w:rsidRDefault="00EE0904" w:rsidP="00EE0904">
            <w:pPr>
              <w:spacing w:line="240" w:lineRule="auto"/>
              <w:ind w:left="34"/>
              <w:jc w:val="center"/>
              <w:rPr>
                <w:b/>
                <w:color w:val="FFFFFF"/>
                <w:spacing w:val="5"/>
              </w:rPr>
            </w:pPr>
            <w:r w:rsidRPr="002C110C">
              <w:rPr>
                <w:b/>
                <w:color w:val="FFFFFF"/>
                <w:spacing w:val="5"/>
              </w:rPr>
              <w:t>Downtime per jaar</w:t>
            </w:r>
          </w:p>
        </w:tc>
        <w:tc>
          <w:tcPr>
            <w:tcW w:w="2552" w:type="dxa"/>
            <w:shd w:val="clear" w:color="auto" w:fill="C4BC96"/>
            <w:vAlign w:val="center"/>
          </w:tcPr>
          <w:p w14:paraId="5D5781AC" w14:textId="77777777" w:rsidR="00EE0904" w:rsidRPr="002C110C" w:rsidRDefault="00EE0904" w:rsidP="00EE0904">
            <w:pPr>
              <w:spacing w:line="240" w:lineRule="auto"/>
              <w:ind w:left="34"/>
              <w:jc w:val="center"/>
              <w:rPr>
                <w:b/>
                <w:color w:val="FFFFFF"/>
                <w:spacing w:val="5"/>
              </w:rPr>
            </w:pPr>
            <w:r w:rsidRPr="002C110C">
              <w:rPr>
                <w:b/>
                <w:color w:val="FFFFFF"/>
                <w:spacing w:val="5"/>
              </w:rPr>
              <w:t>Downtime per maand (30 dagen)</w:t>
            </w:r>
          </w:p>
        </w:tc>
        <w:tc>
          <w:tcPr>
            <w:tcW w:w="2987" w:type="dxa"/>
            <w:shd w:val="clear" w:color="auto" w:fill="C4BC96"/>
            <w:vAlign w:val="center"/>
          </w:tcPr>
          <w:p w14:paraId="011694A1" w14:textId="77777777" w:rsidR="00EE0904" w:rsidRPr="002C110C" w:rsidRDefault="00EE0904" w:rsidP="00EE0904">
            <w:pPr>
              <w:spacing w:line="240" w:lineRule="auto"/>
              <w:ind w:left="0"/>
              <w:jc w:val="center"/>
              <w:rPr>
                <w:b/>
                <w:color w:val="FFFFFF"/>
                <w:spacing w:val="5"/>
              </w:rPr>
            </w:pPr>
            <w:r w:rsidRPr="002C110C">
              <w:rPr>
                <w:b/>
                <w:color w:val="FFFFFF"/>
                <w:spacing w:val="5"/>
              </w:rPr>
              <w:t>Downtime per week</w:t>
            </w:r>
          </w:p>
        </w:tc>
      </w:tr>
      <w:tr w:rsidR="00EE0904" w:rsidRPr="002C110C" w14:paraId="4BC91469" w14:textId="77777777" w:rsidTr="00EE0904">
        <w:tc>
          <w:tcPr>
            <w:tcW w:w="1373" w:type="dxa"/>
            <w:tcBorders>
              <w:bottom w:val="single" w:sz="4" w:space="0" w:color="auto"/>
            </w:tcBorders>
            <w:shd w:val="clear" w:color="auto" w:fill="auto"/>
            <w:vAlign w:val="center"/>
          </w:tcPr>
          <w:p w14:paraId="627ADE0A" w14:textId="77777777" w:rsidR="00EE0904" w:rsidRPr="002C110C" w:rsidRDefault="00EE0904" w:rsidP="00EE0904">
            <w:pPr>
              <w:spacing w:line="240" w:lineRule="auto"/>
              <w:ind w:left="0"/>
              <w:jc w:val="center"/>
              <w:rPr>
                <w:spacing w:val="5"/>
              </w:rPr>
            </w:pPr>
            <w:r w:rsidRPr="002C110C">
              <w:rPr>
                <w:spacing w:val="5"/>
              </w:rPr>
              <w:t>90 %</w:t>
            </w:r>
          </w:p>
        </w:tc>
        <w:tc>
          <w:tcPr>
            <w:tcW w:w="2551" w:type="dxa"/>
            <w:tcBorders>
              <w:bottom w:val="single" w:sz="4" w:space="0" w:color="auto"/>
            </w:tcBorders>
            <w:shd w:val="clear" w:color="auto" w:fill="auto"/>
            <w:vAlign w:val="center"/>
          </w:tcPr>
          <w:p w14:paraId="1EA500BF" w14:textId="77777777" w:rsidR="00EE0904" w:rsidRPr="002C110C" w:rsidRDefault="00EE0904" w:rsidP="00EE0904">
            <w:pPr>
              <w:spacing w:line="240" w:lineRule="auto"/>
              <w:ind w:left="34"/>
              <w:jc w:val="center"/>
              <w:rPr>
                <w:spacing w:val="5"/>
              </w:rPr>
            </w:pPr>
            <w:r w:rsidRPr="002C110C">
              <w:rPr>
                <w:spacing w:val="5"/>
              </w:rPr>
              <w:t>36,5 dagen</w:t>
            </w:r>
          </w:p>
        </w:tc>
        <w:tc>
          <w:tcPr>
            <w:tcW w:w="2552" w:type="dxa"/>
            <w:tcBorders>
              <w:bottom w:val="single" w:sz="4" w:space="0" w:color="auto"/>
            </w:tcBorders>
            <w:shd w:val="clear" w:color="auto" w:fill="auto"/>
            <w:vAlign w:val="center"/>
          </w:tcPr>
          <w:p w14:paraId="3B1A746E" w14:textId="77777777" w:rsidR="00EE0904" w:rsidRPr="002C110C" w:rsidRDefault="00EE0904" w:rsidP="00EE0904">
            <w:pPr>
              <w:spacing w:line="240" w:lineRule="auto"/>
              <w:ind w:left="34"/>
              <w:jc w:val="center"/>
              <w:rPr>
                <w:spacing w:val="5"/>
              </w:rPr>
            </w:pPr>
            <w:r w:rsidRPr="002C110C">
              <w:rPr>
                <w:spacing w:val="5"/>
              </w:rPr>
              <w:t>72 uur</w:t>
            </w:r>
          </w:p>
        </w:tc>
        <w:tc>
          <w:tcPr>
            <w:tcW w:w="2987" w:type="dxa"/>
            <w:tcBorders>
              <w:bottom w:val="single" w:sz="4" w:space="0" w:color="auto"/>
            </w:tcBorders>
            <w:shd w:val="clear" w:color="auto" w:fill="auto"/>
            <w:vAlign w:val="center"/>
          </w:tcPr>
          <w:p w14:paraId="00F18006" w14:textId="77777777" w:rsidR="00EE0904" w:rsidRPr="002C110C" w:rsidRDefault="00EE0904" w:rsidP="00EE0904">
            <w:pPr>
              <w:spacing w:line="240" w:lineRule="auto"/>
              <w:ind w:left="0"/>
              <w:jc w:val="center"/>
              <w:rPr>
                <w:spacing w:val="5"/>
              </w:rPr>
            </w:pPr>
            <w:r w:rsidRPr="002C110C">
              <w:rPr>
                <w:spacing w:val="5"/>
              </w:rPr>
              <w:t>16,8 uur</w:t>
            </w:r>
          </w:p>
        </w:tc>
      </w:tr>
      <w:tr w:rsidR="00EE0904" w:rsidRPr="002C110C" w14:paraId="7A35B91B" w14:textId="77777777" w:rsidTr="00EE0904">
        <w:tc>
          <w:tcPr>
            <w:tcW w:w="1373" w:type="dxa"/>
            <w:shd w:val="clear" w:color="auto" w:fill="DDD9C3"/>
            <w:vAlign w:val="center"/>
          </w:tcPr>
          <w:p w14:paraId="7C20DCC1" w14:textId="77777777" w:rsidR="00EE0904" w:rsidRPr="002C110C" w:rsidRDefault="00EE0904" w:rsidP="00EE0904">
            <w:pPr>
              <w:spacing w:line="240" w:lineRule="auto"/>
              <w:ind w:left="0"/>
              <w:jc w:val="center"/>
              <w:rPr>
                <w:spacing w:val="5"/>
              </w:rPr>
            </w:pPr>
            <w:r w:rsidRPr="002C110C">
              <w:rPr>
                <w:spacing w:val="5"/>
              </w:rPr>
              <w:t>95 %</w:t>
            </w:r>
          </w:p>
        </w:tc>
        <w:tc>
          <w:tcPr>
            <w:tcW w:w="2551" w:type="dxa"/>
            <w:shd w:val="clear" w:color="auto" w:fill="DDD9C3"/>
            <w:vAlign w:val="center"/>
          </w:tcPr>
          <w:p w14:paraId="13C1D0E7" w14:textId="77777777" w:rsidR="00EE0904" w:rsidRPr="002C110C" w:rsidRDefault="00EE0904" w:rsidP="00EE0904">
            <w:pPr>
              <w:spacing w:line="240" w:lineRule="auto"/>
              <w:ind w:left="34"/>
              <w:jc w:val="center"/>
              <w:rPr>
                <w:spacing w:val="5"/>
              </w:rPr>
            </w:pPr>
            <w:r w:rsidRPr="002C110C">
              <w:rPr>
                <w:spacing w:val="5"/>
              </w:rPr>
              <w:t>18,25 dagen</w:t>
            </w:r>
          </w:p>
        </w:tc>
        <w:tc>
          <w:tcPr>
            <w:tcW w:w="2552" w:type="dxa"/>
            <w:shd w:val="clear" w:color="auto" w:fill="DDD9C3"/>
            <w:vAlign w:val="center"/>
          </w:tcPr>
          <w:p w14:paraId="0D77D9E7" w14:textId="77777777" w:rsidR="00EE0904" w:rsidRPr="002C110C" w:rsidRDefault="00EE0904" w:rsidP="00EE0904">
            <w:pPr>
              <w:spacing w:line="240" w:lineRule="auto"/>
              <w:ind w:left="34"/>
              <w:jc w:val="center"/>
              <w:rPr>
                <w:spacing w:val="5"/>
              </w:rPr>
            </w:pPr>
            <w:r w:rsidRPr="002C110C">
              <w:rPr>
                <w:spacing w:val="5"/>
              </w:rPr>
              <w:t>36 uur</w:t>
            </w:r>
          </w:p>
        </w:tc>
        <w:tc>
          <w:tcPr>
            <w:tcW w:w="2987" w:type="dxa"/>
            <w:shd w:val="clear" w:color="auto" w:fill="DDD9C3"/>
            <w:vAlign w:val="center"/>
          </w:tcPr>
          <w:p w14:paraId="49EF3E4C" w14:textId="77777777" w:rsidR="00EE0904" w:rsidRPr="002C110C" w:rsidRDefault="00EE0904" w:rsidP="00EE0904">
            <w:pPr>
              <w:spacing w:line="240" w:lineRule="auto"/>
              <w:ind w:left="0"/>
              <w:jc w:val="center"/>
              <w:rPr>
                <w:spacing w:val="5"/>
              </w:rPr>
            </w:pPr>
            <w:r w:rsidRPr="002C110C">
              <w:rPr>
                <w:spacing w:val="5"/>
              </w:rPr>
              <w:t>8,4 uur</w:t>
            </w:r>
          </w:p>
        </w:tc>
      </w:tr>
      <w:tr w:rsidR="00EE0904" w:rsidRPr="002C110C" w14:paraId="6EFAB36B" w14:textId="77777777" w:rsidTr="00EE0904">
        <w:tc>
          <w:tcPr>
            <w:tcW w:w="1373" w:type="dxa"/>
            <w:tcBorders>
              <w:bottom w:val="single" w:sz="4" w:space="0" w:color="auto"/>
            </w:tcBorders>
            <w:shd w:val="clear" w:color="auto" w:fill="auto"/>
            <w:vAlign w:val="center"/>
          </w:tcPr>
          <w:p w14:paraId="7A0B364B" w14:textId="77777777" w:rsidR="00EE0904" w:rsidRPr="002C110C" w:rsidRDefault="00EE0904" w:rsidP="00EE0904">
            <w:pPr>
              <w:spacing w:line="240" w:lineRule="auto"/>
              <w:ind w:left="0"/>
              <w:jc w:val="center"/>
              <w:rPr>
                <w:spacing w:val="5"/>
              </w:rPr>
            </w:pPr>
            <w:r w:rsidRPr="002C110C">
              <w:rPr>
                <w:spacing w:val="5"/>
              </w:rPr>
              <w:t>97 %</w:t>
            </w:r>
          </w:p>
        </w:tc>
        <w:tc>
          <w:tcPr>
            <w:tcW w:w="2551" w:type="dxa"/>
            <w:tcBorders>
              <w:bottom w:val="single" w:sz="4" w:space="0" w:color="auto"/>
            </w:tcBorders>
            <w:shd w:val="clear" w:color="auto" w:fill="auto"/>
            <w:vAlign w:val="center"/>
          </w:tcPr>
          <w:p w14:paraId="1B2ED442" w14:textId="77777777" w:rsidR="00EE0904" w:rsidRPr="002C110C" w:rsidRDefault="00EE0904" w:rsidP="00EE0904">
            <w:pPr>
              <w:spacing w:line="240" w:lineRule="auto"/>
              <w:ind w:left="34"/>
              <w:jc w:val="center"/>
              <w:rPr>
                <w:spacing w:val="5"/>
              </w:rPr>
            </w:pPr>
            <w:r w:rsidRPr="002C110C">
              <w:rPr>
                <w:spacing w:val="5"/>
              </w:rPr>
              <w:t>10,95 dagen</w:t>
            </w:r>
          </w:p>
        </w:tc>
        <w:tc>
          <w:tcPr>
            <w:tcW w:w="2552" w:type="dxa"/>
            <w:tcBorders>
              <w:bottom w:val="single" w:sz="4" w:space="0" w:color="auto"/>
            </w:tcBorders>
            <w:shd w:val="clear" w:color="auto" w:fill="auto"/>
            <w:vAlign w:val="center"/>
          </w:tcPr>
          <w:p w14:paraId="6E91A8F0" w14:textId="77777777" w:rsidR="00EE0904" w:rsidRPr="002C110C" w:rsidRDefault="00EE0904" w:rsidP="00EE0904">
            <w:pPr>
              <w:spacing w:line="240" w:lineRule="auto"/>
              <w:ind w:left="34"/>
              <w:jc w:val="center"/>
              <w:rPr>
                <w:spacing w:val="5"/>
              </w:rPr>
            </w:pPr>
            <w:r w:rsidRPr="002C110C">
              <w:rPr>
                <w:spacing w:val="5"/>
              </w:rPr>
              <w:t>21,6 uur</w:t>
            </w:r>
          </w:p>
        </w:tc>
        <w:tc>
          <w:tcPr>
            <w:tcW w:w="2987" w:type="dxa"/>
            <w:tcBorders>
              <w:bottom w:val="single" w:sz="4" w:space="0" w:color="auto"/>
            </w:tcBorders>
            <w:shd w:val="clear" w:color="auto" w:fill="auto"/>
            <w:vAlign w:val="center"/>
          </w:tcPr>
          <w:p w14:paraId="650AEB88" w14:textId="77777777" w:rsidR="00EE0904" w:rsidRPr="002C110C" w:rsidRDefault="00EE0904" w:rsidP="00EE0904">
            <w:pPr>
              <w:spacing w:line="240" w:lineRule="auto"/>
              <w:ind w:left="0"/>
              <w:jc w:val="center"/>
              <w:rPr>
                <w:spacing w:val="5"/>
              </w:rPr>
            </w:pPr>
            <w:r w:rsidRPr="002C110C">
              <w:rPr>
                <w:spacing w:val="5"/>
              </w:rPr>
              <w:t>5,04 uur</w:t>
            </w:r>
          </w:p>
        </w:tc>
      </w:tr>
      <w:tr w:rsidR="00EE0904" w:rsidRPr="002C110C" w14:paraId="0745764D" w14:textId="77777777" w:rsidTr="00EE0904">
        <w:tc>
          <w:tcPr>
            <w:tcW w:w="1373" w:type="dxa"/>
            <w:shd w:val="clear" w:color="auto" w:fill="DDD9C3"/>
            <w:vAlign w:val="center"/>
          </w:tcPr>
          <w:p w14:paraId="22C2091B" w14:textId="77777777" w:rsidR="00EE0904" w:rsidRPr="002C110C" w:rsidRDefault="00EE0904" w:rsidP="00EE0904">
            <w:pPr>
              <w:spacing w:line="240" w:lineRule="auto"/>
              <w:ind w:left="0"/>
              <w:jc w:val="center"/>
              <w:rPr>
                <w:spacing w:val="5"/>
              </w:rPr>
            </w:pPr>
            <w:r w:rsidRPr="002C110C">
              <w:rPr>
                <w:spacing w:val="5"/>
              </w:rPr>
              <w:t>98 %</w:t>
            </w:r>
          </w:p>
        </w:tc>
        <w:tc>
          <w:tcPr>
            <w:tcW w:w="2551" w:type="dxa"/>
            <w:shd w:val="clear" w:color="auto" w:fill="DDD9C3"/>
            <w:vAlign w:val="center"/>
          </w:tcPr>
          <w:p w14:paraId="08E426C1" w14:textId="77777777" w:rsidR="00EE0904" w:rsidRPr="002C110C" w:rsidRDefault="00EE0904" w:rsidP="00EE0904">
            <w:pPr>
              <w:spacing w:line="240" w:lineRule="auto"/>
              <w:ind w:left="34"/>
              <w:jc w:val="center"/>
              <w:rPr>
                <w:spacing w:val="5"/>
              </w:rPr>
            </w:pPr>
            <w:r w:rsidRPr="002C110C">
              <w:rPr>
                <w:spacing w:val="5"/>
              </w:rPr>
              <w:t>7,30 dagen</w:t>
            </w:r>
          </w:p>
        </w:tc>
        <w:tc>
          <w:tcPr>
            <w:tcW w:w="2552" w:type="dxa"/>
            <w:shd w:val="clear" w:color="auto" w:fill="DDD9C3"/>
            <w:vAlign w:val="center"/>
          </w:tcPr>
          <w:p w14:paraId="33AF7AB4" w14:textId="77777777" w:rsidR="00EE0904" w:rsidRPr="002C110C" w:rsidRDefault="00EE0904" w:rsidP="00EE0904">
            <w:pPr>
              <w:spacing w:line="240" w:lineRule="auto"/>
              <w:ind w:left="34"/>
              <w:jc w:val="center"/>
              <w:rPr>
                <w:spacing w:val="5"/>
              </w:rPr>
            </w:pPr>
            <w:r w:rsidRPr="002C110C">
              <w:rPr>
                <w:spacing w:val="5"/>
              </w:rPr>
              <w:t>14,4 uur</w:t>
            </w:r>
          </w:p>
        </w:tc>
        <w:tc>
          <w:tcPr>
            <w:tcW w:w="2987" w:type="dxa"/>
            <w:shd w:val="clear" w:color="auto" w:fill="DDD9C3"/>
            <w:vAlign w:val="center"/>
          </w:tcPr>
          <w:p w14:paraId="6E0314E5" w14:textId="77777777" w:rsidR="00EE0904" w:rsidRPr="002C110C" w:rsidRDefault="00EE0904" w:rsidP="00EE0904">
            <w:pPr>
              <w:spacing w:line="240" w:lineRule="auto"/>
              <w:ind w:left="0"/>
              <w:jc w:val="center"/>
              <w:rPr>
                <w:spacing w:val="5"/>
              </w:rPr>
            </w:pPr>
            <w:r w:rsidRPr="002C110C">
              <w:rPr>
                <w:spacing w:val="5"/>
              </w:rPr>
              <w:t>3,36 uur</w:t>
            </w:r>
          </w:p>
        </w:tc>
      </w:tr>
      <w:tr w:rsidR="00EE0904" w:rsidRPr="002C110C" w14:paraId="045CF957" w14:textId="77777777" w:rsidTr="00EE0904">
        <w:tc>
          <w:tcPr>
            <w:tcW w:w="1373" w:type="dxa"/>
            <w:tcBorders>
              <w:bottom w:val="single" w:sz="4" w:space="0" w:color="auto"/>
            </w:tcBorders>
            <w:shd w:val="clear" w:color="auto" w:fill="auto"/>
            <w:vAlign w:val="center"/>
          </w:tcPr>
          <w:p w14:paraId="0ED82B09" w14:textId="77777777" w:rsidR="00EE0904" w:rsidRPr="002C110C" w:rsidRDefault="00EE0904" w:rsidP="00EE0904">
            <w:pPr>
              <w:spacing w:line="240" w:lineRule="auto"/>
              <w:ind w:left="0"/>
              <w:jc w:val="center"/>
              <w:rPr>
                <w:spacing w:val="5"/>
              </w:rPr>
            </w:pPr>
            <w:r w:rsidRPr="002C110C">
              <w:rPr>
                <w:spacing w:val="5"/>
              </w:rPr>
              <w:t>99 %</w:t>
            </w:r>
          </w:p>
        </w:tc>
        <w:tc>
          <w:tcPr>
            <w:tcW w:w="2551" w:type="dxa"/>
            <w:tcBorders>
              <w:bottom w:val="single" w:sz="4" w:space="0" w:color="auto"/>
            </w:tcBorders>
            <w:shd w:val="clear" w:color="auto" w:fill="auto"/>
            <w:vAlign w:val="center"/>
          </w:tcPr>
          <w:p w14:paraId="15F7C18D" w14:textId="77777777" w:rsidR="00EE0904" w:rsidRPr="002C110C" w:rsidRDefault="00EE0904" w:rsidP="00EE0904">
            <w:pPr>
              <w:spacing w:line="240" w:lineRule="auto"/>
              <w:ind w:left="34"/>
              <w:jc w:val="center"/>
              <w:rPr>
                <w:spacing w:val="5"/>
              </w:rPr>
            </w:pPr>
            <w:r w:rsidRPr="002C110C">
              <w:rPr>
                <w:spacing w:val="5"/>
              </w:rPr>
              <w:t>3,65 dagen</w:t>
            </w:r>
          </w:p>
        </w:tc>
        <w:tc>
          <w:tcPr>
            <w:tcW w:w="2552" w:type="dxa"/>
            <w:tcBorders>
              <w:bottom w:val="single" w:sz="4" w:space="0" w:color="auto"/>
            </w:tcBorders>
            <w:shd w:val="clear" w:color="auto" w:fill="auto"/>
            <w:vAlign w:val="center"/>
          </w:tcPr>
          <w:p w14:paraId="5CC90A6C" w14:textId="77777777" w:rsidR="00EE0904" w:rsidRPr="002C110C" w:rsidRDefault="00EE0904" w:rsidP="00EE0904">
            <w:pPr>
              <w:spacing w:line="240" w:lineRule="auto"/>
              <w:ind w:left="34"/>
              <w:jc w:val="center"/>
              <w:rPr>
                <w:spacing w:val="5"/>
              </w:rPr>
            </w:pPr>
            <w:r w:rsidRPr="002C110C">
              <w:rPr>
                <w:spacing w:val="5"/>
              </w:rPr>
              <w:t>7,20 uur</w:t>
            </w:r>
          </w:p>
        </w:tc>
        <w:tc>
          <w:tcPr>
            <w:tcW w:w="2987" w:type="dxa"/>
            <w:tcBorders>
              <w:bottom w:val="single" w:sz="4" w:space="0" w:color="auto"/>
            </w:tcBorders>
            <w:shd w:val="clear" w:color="auto" w:fill="auto"/>
            <w:vAlign w:val="center"/>
          </w:tcPr>
          <w:p w14:paraId="27A1C706" w14:textId="77777777" w:rsidR="00EE0904" w:rsidRPr="002C110C" w:rsidRDefault="00EE0904" w:rsidP="00EE0904">
            <w:pPr>
              <w:spacing w:line="240" w:lineRule="auto"/>
              <w:ind w:left="0"/>
              <w:jc w:val="center"/>
              <w:rPr>
                <w:spacing w:val="5"/>
              </w:rPr>
            </w:pPr>
            <w:r w:rsidRPr="002C110C">
              <w:rPr>
                <w:spacing w:val="5"/>
              </w:rPr>
              <w:t>1,68 uur</w:t>
            </w:r>
          </w:p>
        </w:tc>
      </w:tr>
      <w:tr w:rsidR="00EE0904" w:rsidRPr="002C110C" w14:paraId="2DFD909B" w14:textId="77777777" w:rsidTr="00EE0904">
        <w:tc>
          <w:tcPr>
            <w:tcW w:w="1373" w:type="dxa"/>
            <w:shd w:val="clear" w:color="auto" w:fill="DDD9C3"/>
            <w:vAlign w:val="center"/>
          </w:tcPr>
          <w:p w14:paraId="7DD62F01" w14:textId="77777777" w:rsidR="00EE0904" w:rsidRPr="002C110C" w:rsidRDefault="00EE0904" w:rsidP="00EE0904">
            <w:pPr>
              <w:spacing w:line="240" w:lineRule="auto"/>
              <w:ind w:left="0"/>
              <w:jc w:val="center"/>
              <w:rPr>
                <w:spacing w:val="5"/>
              </w:rPr>
            </w:pPr>
            <w:r w:rsidRPr="002C110C">
              <w:rPr>
                <w:spacing w:val="5"/>
              </w:rPr>
              <w:t>99,5 %</w:t>
            </w:r>
          </w:p>
        </w:tc>
        <w:tc>
          <w:tcPr>
            <w:tcW w:w="2551" w:type="dxa"/>
            <w:shd w:val="clear" w:color="auto" w:fill="DDD9C3"/>
            <w:vAlign w:val="center"/>
          </w:tcPr>
          <w:p w14:paraId="1CD6469B" w14:textId="77777777" w:rsidR="00EE0904" w:rsidRPr="002C110C" w:rsidRDefault="00EE0904" w:rsidP="00EE0904">
            <w:pPr>
              <w:spacing w:line="240" w:lineRule="auto"/>
              <w:ind w:left="34"/>
              <w:jc w:val="center"/>
              <w:rPr>
                <w:spacing w:val="5"/>
              </w:rPr>
            </w:pPr>
            <w:r w:rsidRPr="002C110C">
              <w:rPr>
                <w:spacing w:val="5"/>
              </w:rPr>
              <w:t>1,83 dagen</w:t>
            </w:r>
          </w:p>
        </w:tc>
        <w:tc>
          <w:tcPr>
            <w:tcW w:w="2552" w:type="dxa"/>
            <w:shd w:val="clear" w:color="auto" w:fill="DDD9C3"/>
            <w:vAlign w:val="center"/>
          </w:tcPr>
          <w:p w14:paraId="635F6AEB" w14:textId="77777777" w:rsidR="00EE0904" w:rsidRPr="002C110C" w:rsidRDefault="00EE0904" w:rsidP="00EE0904">
            <w:pPr>
              <w:spacing w:line="240" w:lineRule="auto"/>
              <w:ind w:left="34"/>
              <w:jc w:val="center"/>
              <w:rPr>
                <w:spacing w:val="5"/>
              </w:rPr>
            </w:pPr>
            <w:r w:rsidRPr="002C110C">
              <w:rPr>
                <w:spacing w:val="5"/>
              </w:rPr>
              <w:t>3,60 uur</w:t>
            </w:r>
          </w:p>
        </w:tc>
        <w:tc>
          <w:tcPr>
            <w:tcW w:w="2987" w:type="dxa"/>
            <w:shd w:val="clear" w:color="auto" w:fill="DDD9C3"/>
            <w:vAlign w:val="center"/>
          </w:tcPr>
          <w:p w14:paraId="5E95A591" w14:textId="77777777" w:rsidR="00EE0904" w:rsidRPr="002C110C" w:rsidRDefault="00EE0904" w:rsidP="00EE0904">
            <w:pPr>
              <w:spacing w:line="240" w:lineRule="auto"/>
              <w:ind w:left="0"/>
              <w:jc w:val="center"/>
              <w:rPr>
                <w:spacing w:val="5"/>
              </w:rPr>
            </w:pPr>
            <w:r w:rsidRPr="002C110C">
              <w:rPr>
                <w:spacing w:val="5"/>
              </w:rPr>
              <w:t>50,4 minuten</w:t>
            </w:r>
          </w:p>
        </w:tc>
      </w:tr>
      <w:tr w:rsidR="00EE0904" w:rsidRPr="002C110C" w14:paraId="2C3A9841" w14:textId="77777777" w:rsidTr="00EE0904">
        <w:tc>
          <w:tcPr>
            <w:tcW w:w="1373" w:type="dxa"/>
            <w:tcBorders>
              <w:bottom w:val="single" w:sz="4" w:space="0" w:color="auto"/>
            </w:tcBorders>
            <w:shd w:val="clear" w:color="auto" w:fill="auto"/>
            <w:vAlign w:val="center"/>
          </w:tcPr>
          <w:p w14:paraId="73A1577B" w14:textId="77777777" w:rsidR="00EE0904" w:rsidRPr="002C110C" w:rsidRDefault="00EE0904" w:rsidP="00EE0904">
            <w:pPr>
              <w:spacing w:line="240" w:lineRule="auto"/>
              <w:ind w:left="0"/>
              <w:jc w:val="center"/>
              <w:rPr>
                <w:spacing w:val="5"/>
              </w:rPr>
            </w:pPr>
            <w:r w:rsidRPr="002C110C">
              <w:rPr>
                <w:spacing w:val="5"/>
              </w:rPr>
              <w:t>99,8 %</w:t>
            </w:r>
          </w:p>
        </w:tc>
        <w:tc>
          <w:tcPr>
            <w:tcW w:w="2551" w:type="dxa"/>
            <w:tcBorders>
              <w:bottom w:val="single" w:sz="4" w:space="0" w:color="auto"/>
            </w:tcBorders>
            <w:shd w:val="clear" w:color="auto" w:fill="auto"/>
            <w:vAlign w:val="center"/>
          </w:tcPr>
          <w:p w14:paraId="0FA60D56" w14:textId="77777777" w:rsidR="00EE0904" w:rsidRPr="002C110C" w:rsidRDefault="00EE0904" w:rsidP="00EE0904">
            <w:pPr>
              <w:spacing w:line="240" w:lineRule="auto"/>
              <w:ind w:left="34"/>
              <w:jc w:val="center"/>
              <w:rPr>
                <w:spacing w:val="5"/>
              </w:rPr>
            </w:pPr>
            <w:r w:rsidRPr="002C110C">
              <w:rPr>
                <w:spacing w:val="5"/>
              </w:rPr>
              <w:t>17,52 uur</w:t>
            </w:r>
          </w:p>
        </w:tc>
        <w:tc>
          <w:tcPr>
            <w:tcW w:w="2552" w:type="dxa"/>
            <w:tcBorders>
              <w:bottom w:val="single" w:sz="4" w:space="0" w:color="auto"/>
            </w:tcBorders>
            <w:shd w:val="clear" w:color="auto" w:fill="auto"/>
            <w:vAlign w:val="center"/>
          </w:tcPr>
          <w:p w14:paraId="705A5543" w14:textId="77777777" w:rsidR="00EE0904" w:rsidRPr="002C110C" w:rsidRDefault="00EE0904" w:rsidP="00EE0904">
            <w:pPr>
              <w:spacing w:line="240" w:lineRule="auto"/>
              <w:ind w:left="34"/>
              <w:jc w:val="center"/>
              <w:rPr>
                <w:spacing w:val="5"/>
              </w:rPr>
            </w:pPr>
            <w:r w:rsidRPr="002C110C">
              <w:rPr>
                <w:spacing w:val="5"/>
              </w:rPr>
              <w:t>86,4 minuten</w:t>
            </w:r>
          </w:p>
        </w:tc>
        <w:tc>
          <w:tcPr>
            <w:tcW w:w="2987" w:type="dxa"/>
            <w:tcBorders>
              <w:bottom w:val="single" w:sz="4" w:space="0" w:color="auto"/>
            </w:tcBorders>
            <w:shd w:val="clear" w:color="auto" w:fill="auto"/>
            <w:vAlign w:val="center"/>
          </w:tcPr>
          <w:p w14:paraId="5485CDF2" w14:textId="77777777" w:rsidR="00EE0904" w:rsidRPr="002C110C" w:rsidRDefault="00EE0904" w:rsidP="00EE0904">
            <w:pPr>
              <w:spacing w:line="240" w:lineRule="auto"/>
              <w:ind w:left="0"/>
              <w:jc w:val="center"/>
              <w:rPr>
                <w:spacing w:val="5"/>
              </w:rPr>
            </w:pPr>
            <w:r w:rsidRPr="002C110C">
              <w:rPr>
                <w:spacing w:val="5"/>
              </w:rPr>
              <w:t>20,16 minuten</w:t>
            </w:r>
          </w:p>
        </w:tc>
      </w:tr>
      <w:tr w:rsidR="00EE0904" w:rsidRPr="002C110C" w14:paraId="767A7BCE" w14:textId="77777777" w:rsidTr="00EE0904">
        <w:tc>
          <w:tcPr>
            <w:tcW w:w="1373" w:type="dxa"/>
            <w:shd w:val="clear" w:color="auto" w:fill="DDD9C3"/>
            <w:vAlign w:val="center"/>
          </w:tcPr>
          <w:p w14:paraId="5EEFB932" w14:textId="77777777" w:rsidR="00EE0904" w:rsidRPr="002C110C" w:rsidRDefault="00EE0904" w:rsidP="00EE0904">
            <w:pPr>
              <w:spacing w:line="240" w:lineRule="auto"/>
              <w:ind w:left="0"/>
              <w:jc w:val="center"/>
              <w:rPr>
                <w:spacing w:val="5"/>
              </w:rPr>
            </w:pPr>
            <w:r w:rsidRPr="002C110C">
              <w:rPr>
                <w:spacing w:val="5"/>
              </w:rPr>
              <w:t>99,9%</w:t>
            </w:r>
          </w:p>
        </w:tc>
        <w:tc>
          <w:tcPr>
            <w:tcW w:w="2551" w:type="dxa"/>
            <w:shd w:val="clear" w:color="auto" w:fill="DDD9C3"/>
            <w:vAlign w:val="center"/>
          </w:tcPr>
          <w:p w14:paraId="2DA0AD39" w14:textId="77777777" w:rsidR="00EE0904" w:rsidRPr="002C110C" w:rsidRDefault="00EE0904" w:rsidP="00EE0904">
            <w:pPr>
              <w:spacing w:line="240" w:lineRule="auto"/>
              <w:ind w:left="34"/>
              <w:jc w:val="center"/>
              <w:rPr>
                <w:spacing w:val="5"/>
              </w:rPr>
            </w:pPr>
            <w:r w:rsidRPr="002C110C">
              <w:rPr>
                <w:spacing w:val="5"/>
              </w:rPr>
              <w:t>8,76 uur</w:t>
            </w:r>
          </w:p>
        </w:tc>
        <w:tc>
          <w:tcPr>
            <w:tcW w:w="2552" w:type="dxa"/>
            <w:shd w:val="clear" w:color="auto" w:fill="DDD9C3"/>
            <w:vAlign w:val="center"/>
          </w:tcPr>
          <w:p w14:paraId="0822396E" w14:textId="77777777" w:rsidR="00EE0904" w:rsidRPr="002C110C" w:rsidRDefault="00EE0904" w:rsidP="00EE0904">
            <w:pPr>
              <w:spacing w:line="240" w:lineRule="auto"/>
              <w:ind w:left="34"/>
              <w:jc w:val="center"/>
              <w:rPr>
                <w:spacing w:val="5"/>
              </w:rPr>
            </w:pPr>
            <w:r w:rsidRPr="002C110C">
              <w:rPr>
                <w:spacing w:val="5"/>
              </w:rPr>
              <w:t>43,2 minuten</w:t>
            </w:r>
          </w:p>
        </w:tc>
        <w:tc>
          <w:tcPr>
            <w:tcW w:w="2987" w:type="dxa"/>
            <w:shd w:val="clear" w:color="auto" w:fill="DDD9C3"/>
            <w:vAlign w:val="center"/>
          </w:tcPr>
          <w:p w14:paraId="2401DCA5" w14:textId="77777777" w:rsidR="00EE0904" w:rsidRPr="002C110C" w:rsidRDefault="00EE0904" w:rsidP="00EE0904">
            <w:pPr>
              <w:spacing w:line="240" w:lineRule="auto"/>
              <w:ind w:left="0"/>
              <w:jc w:val="center"/>
              <w:rPr>
                <w:spacing w:val="5"/>
              </w:rPr>
            </w:pPr>
            <w:r w:rsidRPr="002C110C">
              <w:rPr>
                <w:spacing w:val="5"/>
              </w:rPr>
              <w:t>10,1 minuten</w:t>
            </w:r>
          </w:p>
        </w:tc>
      </w:tr>
      <w:tr w:rsidR="00EE0904" w:rsidRPr="002C110C" w14:paraId="2AAB9753" w14:textId="77777777" w:rsidTr="00EE0904">
        <w:tc>
          <w:tcPr>
            <w:tcW w:w="1373" w:type="dxa"/>
            <w:tcBorders>
              <w:bottom w:val="single" w:sz="4" w:space="0" w:color="auto"/>
            </w:tcBorders>
            <w:shd w:val="clear" w:color="auto" w:fill="auto"/>
            <w:vAlign w:val="center"/>
          </w:tcPr>
          <w:p w14:paraId="53EC942E" w14:textId="77777777" w:rsidR="00EE0904" w:rsidRPr="002C110C" w:rsidRDefault="00EE0904" w:rsidP="00EE0904">
            <w:pPr>
              <w:spacing w:line="240" w:lineRule="auto"/>
              <w:ind w:left="0"/>
              <w:jc w:val="center"/>
              <w:rPr>
                <w:spacing w:val="5"/>
              </w:rPr>
            </w:pPr>
            <w:r w:rsidRPr="002C110C">
              <w:rPr>
                <w:spacing w:val="5"/>
              </w:rPr>
              <w:t>99,95%</w:t>
            </w:r>
          </w:p>
        </w:tc>
        <w:tc>
          <w:tcPr>
            <w:tcW w:w="2551" w:type="dxa"/>
            <w:tcBorders>
              <w:bottom w:val="single" w:sz="4" w:space="0" w:color="auto"/>
            </w:tcBorders>
            <w:shd w:val="clear" w:color="auto" w:fill="auto"/>
            <w:vAlign w:val="center"/>
          </w:tcPr>
          <w:p w14:paraId="35FD9CC7" w14:textId="77777777" w:rsidR="00EE0904" w:rsidRPr="002C110C" w:rsidRDefault="00EE0904" w:rsidP="00EE0904">
            <w:pPr>
              <w:spacing w:line="240" w:lineRule="auto"/>
              <w:ind w:left="34"/>
              <w:jc w:val="center"/>
              <w:rPr>
                <w:spacing w:val="5"/>
              </w:rPr>
            </w:pPr>
            <w:r w:rsidRPr="002C110C">
              <w:rPr>
                <w:spacing w:val="5"/>
              </w:rPr>
              <w:t>4,38 uur</w:t>
            </w:r>
          </w:p>
        </w:tc>
        <w:tc>
          <w:tcPr>
            <w:tcW w:w="2552" w:type="dxa"/>
            <w:tcBorders>
              <w:bottom w:val="single" w:sz="4" w:space="0" w:color="auto"/>
            </w:tcBorders>
            <w:shd w:val="clear" w:color="auto" w:fill="auto"/>
            <w:vAlign w:val="center"/>
          </w:tcPr>
          <w:p w14:paraId="5D743FA1" w14:textId="77777777" w:rsidR="00EE0904" w:rsidRPr="002C110C" w:rsidRDefault="00EE0904" w:rsidP="00EE0904">
            <w:pPr>
              <w:spacing w:line="240" w:lineRule="auto"/>
              <w:ind w:left="34"/>
              <w:jc w:val="center"/>
              <w:rPr>
                <w:spacing w:val="5"/>
              </w:rPr>
            </w:pPr>
            <w:r w:rsidRPr="002C110C">
              <w:rPr>
                <w:spacing w:val="5"/>
              </w:rPr>
              <w:t>21,56 minuten</w:t>
            </w:r>
          </w:p>
        </w:tc>
        <w:tc>
          <w:tcPr>
            <w:tcW w:w="2987" w:type="dxa"/>
            <w:tcBorders>
              <w:bottom w:val="single" w:sz="4" w:space="0" w:color="auto"/>
            </w:tcBorders>
            <w:shd w:val="clear" w:color="auto" w:fill="auto"/>
            <w:vAlign w:val="center"/>
          </w:tcPr>
          <w:p w14:paraId="4FB9EC50" w14:textId="77777777" w:rsidR="00EE0904" w:rsidRPr="002C110C" w:rsidRDefault="00EE0904" w:rsidP="00EE0904">
            <w:pPr>
              <w:spacing w:line="240" w:lineRule="auto"/>
              <w:ind w:left="0"/>
              <w:jc w:val="center"/>
              <w:rPr>
                <w:spacing w:val="5"/>
              </w:rPr>
            </w:pPr>
            <w:r w:rsidRPr="002C110C">
              <w:rPr>
                <w:spacing w:val="5"/>
              </w:rPr>
              <w:t>5,04 minuten</w:t>
            </w:r>
          </w:p>
        </w:tc>
      </w:tr>
      <w:tr w:rsidR="00EE0904" w:rsidRPr="002C110C" w14:paraId="0DA80458" w14:textId="77777777" w:rsidTr="00EE0904">
        <w:tc>
          <w:tcPr>
            <w:tcW w:w="1373" w:type="dxa"/>
            <w:shd w:val="clear" w:color="auto" w:fill="DDD9C3"/>
            <w:vAlign w:val="center"/>
          </w:tcPr>
          <w:p w14:paraId="13D911F6" w14:textId="77777777" w:rsidR="00EE0904" w:rsidRPr="002C110C" w:rsidRDefault="00EE0904" w:rsidP="00EE0904">
            <w:pPr>
              <w:spacing w:line="240" w:lineRule="auto"/>
              <w:ind w:left="0"/>
              <w:jc w:val="center"/>
              <w:rPr>
                <w:spacing w:val="5"/>
              </w:rPr>
            </w:pPr>
            <w:r w:rsidRPr="002C110C">
              <w:rPr>
                <w:spacing w:val="5"/>
              </w:rPr>
              <w:t>99,99%</w:t>
            </w:r>
          </w:p>
        </w:tc>
        <w:tc>
          <w:tcPr>
            <w:tcW w:w="2551" w:type="dxa"/>
            <w:shd w:val="clear" w:color="auto" w:fill="DDD9C3"/>
            <w:vAlign w:val="center"/>
          </w:tcPr>
          <w:p w14:paraId="0992D6CC" w14:textId="77777777" w:rsidR="00EE0904" w:rsidRPr="002C110C" w:rsidRDefault="00EE0904" w:rsidP="00EE0904">
            <w:pPr>
              <w:spacing w:line="240" w:lineRule="auto"/>
              <w:ind w:left="34"/>
              <w:jc w:val="center"/>
              <w:rPr>
                <w:spacing w:val="5"/>
              </w:rPr>
            </w:pPr>
            <w:r w:rsidRPr="002C110C">
              <w:rPr>
                <w:spacing w:val="5"/>
              </w:rPr>
              <w:t>52,56 minuten</w:t>
            </w:r>
          </w:p>
        </w:tc>
        <w:tc>
          <w:tcPr>
            <w:tcW w:w="2552" w:type="dxa"/>
            <w:shd w:val="clear" w:color="auto" w:fill="DDD9C3"/>
            <w:vAlign w:val="center"/>
          </w:tcPr>
          <w:p w14:paraId="61470E13" w14:textId="77777777" w:rsidR="00EE0904" w:rsidRPr="002C110C" w:rsidRDefault="00EE0904" w:rsidP="00EE0904">
            <w:pPr>
              <w:spacing w:line="240" w:lineRule="auto"/>
              <w:ind w:left="34"/>
              <w:jc w:val="center"/>
              <w:rPr>
                <w:spacing w:val="5"/>
              </w:rPr>
            </w:pPr>
            <w:r w:rsidRPr="002C110C">
              <w:rPr>
                <w:spacing w:val="5"/>
              </w:rPr>
              <w:t>4,32 minuten</w:t>
            </w:r>
          </w:p>
        </w:tc>
        <w:tc>
          <w:tcPr>
            <w:tcW w:w="2987" w:type="dxa"/>
            <w:shd w:val="clear" w:color="auto" w:fill="DDD9C3"/>
            <w:vAlign w:val="center"/>
          </w:tcPr>
          <w:p w14:paraId="7DF3D10E" w14:textId="77777777" w:rsidR="00EE0904" w:rsidRPr="002C110C" w:rsidRDefault="00EE0904" w:rsidP="00EE0904">
            <w:pPr>
              <w:spacing w:line="240" w:lineRule="auto"/>
              <w:ind w:left="0"/>
              <w:jc w:val="center"/>
              <w:rPr>
                <w:spacing w:val="5"/>
              </w:rPr>
            </w:pPr>
            <w:r w:rsidRPr="002C110C">
              <w:rPr>
                <w:spacing w:val="5"/>
              </w:rPr>
              <w:t>1,01 minuten</w:t>
            </w:r>
          </w:p>
        </w:tc>
      </w:tr>
    </w:tbl>
    <w:p w14:paraId="01BB59FF" w14:textId="77777777" w:rsidR="00B06A31" w:rsidRDefault="00B06A31" w:rsidP="00025B6A">
      <w:pPr>
        <w:ind w:left="-426"/>
        <w:rPr>
          <w:rFonts w:cs="Arial"/>
        </w:rPr>
      </w:pPr>
    </w:p>
    <w:p w14:paraId="268447A3" w14:textId="77777777" w:rsidR="00B06A31" w:rsidRDefault="00B06A31" w:rsidP="00ED3970">
      <w:pPr>
        <w:ind w:left="-426"/>
        <w:rPr>
          <w:rFonts w:cs="Arial"/>
        </w:rPr>
      </w:pPr>
    </w:p>
    <w:p w14:paraId="3BBD0F8B" w14:textId="3F18BFB2" w:rsidR="002C1C4A" w:rsidRPr="00DD3E2E" w:rsidRDefault="00DD3E2E" w:rsidP="00DD3E2E">
      <w:pPr>
        <w:pStyle w:val="Kop3"/>
        <w:numPr>
          <w:ilvl w:val="0"/>
          <w:numId w:val="0"/>
        </w:numPr>
        <w:ind w:left="1135"/>
      </w:pPr>
      <w:r>
        <w:lastRenderedPageBreak/>
        <w:t xml:space="preserve">3.4.2 </w:t>
      </w:r>
      <w:proofErr w:type="spellStart"/>
      <w:r w:rsidR="002C3A8B">
        <w:t>Operationsplan</w:t>
      </w:r>
      <w:proofErr w:type="spellEnd"/>
    </w:p>
    <w:p w14:paraId="23D73491" w14:textId="5E380AFA" w:rsidR="002C1C4A" w:rsidRPr="00DD3E2E" w:rsidRDefault="0087167C" w:rsidP="00DD3E2E">
      <w:pPr>
        <w:ind w:left="0"/>
      </w:pPr>
      <w:r w:rsidRPr="00DD3E2E">
        <w:rPr>
          <w:color w:val="FF0000"/>
        </w:rPr>
        <w:t>Opdrachtnemer</w:t>
      </w:r>
      <w:r w:rsidR="002C1C4A" w:rsidRPr="003F0C68">
        <w:t xml:space="preserve"> onderhoudt het operationsplan van </w:t>
      </w:r>
      <w:r w:rsidR="000B5193">
        <w:t>de DSP Oplossing</w:t>
      </w:r>
      <w:r w:rsidR="002C1C4A" w:rsidRPr="003F0C68">
        <w:t xml:space="preserve"> van de</w:t>
      </w:r>
      <w:r w:rsidR="002C1C4A" w:rsidRPr="00DD3E2E">
        <w:t xml:space="preserve"> </w:t>
      </w:r>
      <w:r w:rsidR="0034075D" w:rsidRPr="00DD3E2E">
        <w:rPr>
          <w:color w:val="4F81BD" w:themeColor="accent1"/>
        </w:rPr>
        <w:t>Opdrachtgever</w:t>
      </w:r>
    </w:p>
    <w:p w14:paraId="12087705" w14:textId="77777777" w:rsidR="002C1C4A" w:rsidRPr="003F0C68" w:rsidRDefault="002C1C4A" w:rsidP="00181E64">
      <w:pPr>
        <w:pStyle w:val="Koptekst"/>
        <w:tabs>
          <w:tab w:val="clear" w:pos="4536"/>
          <w:tab w:val="clear" w:pos="9072"/>
        </w:tabs>
        <w:ind w:left="2268"/>
        <w:rPr>
          <w:rFonts w:cs="Arial"/>
        </w:rPr>
      </w:pPr>
    </w:p>
    <w:p w14:paraId="69CAB436" w14:textId="022B575A" w:rsidR="00914891" w:rsidRPr="003F0C68" w:rsidRDefault="00914891" w:rsidP="00DD3E2E">
      <w:pPr>
        <w:ind w:left="0"/>
      </w:pPr>
      <w:r w:rsidRPr="00DD3E2E">
        <w:rPr>
          <w:highlight w:val="yellow"/>
        </w:rPr>
        <w:t>Tijdens de projectfase wordt afgesproken hoe het operat</w:t>
      </w:r>
      <w:r w:rsidR="00B31E38" w:rsidRPr="00DD3E2E">
        <w:rPr>
          <w:highlight w:val="yellow"/>
        </w:rPr>
        <w:t>i</w:t>
      </w:r>
      <w:r w:rsidRPr="00DD3E2E">
        <w:rPr>
          <w:highlight w:val="yellow"/>
        </w:rPr>
        <w:t>onsplan eruit komt te zien.</w:t>
      </w:r>
      <w:r w:rsidR="000E33B1" w:rsidRPr="00DD3E2E">
        <w:rPr>
          <w:highlight w:val="yellow"/>
        </w:rPr>
        <w:t xml:space="preserve"> </w:t>
      </w:r>
      <w:r w:rsidR="0087167C" w:rsidRPr="00DD3E2E">
        <w:rPr>
          <w:color w:val="FF0000"/>
          <w:highlight w:val="yellow"/>
        </w:rPr>
        <w:t>Opdrachtnemer</w:t>
      </w:r>
      <w:r w:rsidRPr="00DD3E2E">
        <w:rPr>
          <w:highlight w:val="yellow"/>
        </w:rPr>
        <w:t xml:space="preserve"> doet een voorstel hoe maandelijks wordt gerapporteerd over geplande, geaccepteerde en gerealiseerde </w:t>
      </w:r>
      <w:r w:rsidR="00120980" w:rsidRPr="00DD3E2E">
        <w:rPr>
          <w:highlight w:val="yellow"/>
        </w:rPr>
        <w:t>wijzigingen</w:t>
      </w:r>
      <w:r w:rsidRPr="00DD3E2E">
        <w:rPr>
          <w:highlight w:val="yellow"/>
        </w:rPr>
        <w:t xml:space="preserve"> in het operationsplan.</w:t>
      </w:r>
      <w:r w:rsidRPr="00DD3E2E">
        <w:t xml:space="preserve"> </w:t>
      </w:r>
    </w:p>
    <w:p w14:paraId="31EDF3D8" w14:textId="77777777" w:rsidR="00CB2C72" w:rsidRPr="00FA3C55" w:rsidRDefault="00CB2C72">
      <w:pPr>
        <w:rPr>
          <w:rFonts w:cs="Arial"/>
          <w:strike/>
          <w:snapToGrid w:val="0"/>
          <w:color w:val="000000"/>
          <w:sz w:val="18"/>
        </w:rPr>
      </w:pPr>
    </w:p>
    <w:p w14:paraId="10B0733F" w14:textId="77777777" w:rsidR="00CB2C72" w:rsidRPr="000E33B1" w:rsidRDefault="00315259" w:rsidP="00770B73">
      <w:pPr>
        <w:pStyle w:val="Kop2"/>
      </w:pPr>
      <w:bookmarkStart w:id="131" w:name="_Hlt269299012"/>
      <w:bookmarkStart w:id="132" w:name="_Toc175752819"/>
      <w:bookmarkEnd w:id="131"/>
      <w:r w:rsidRPr="00BB6A4D">
        <w:t>3.</w:t>
      </w:r>
      <w:r w:rsidRPr="000E33B1">
        <w:t xml:space="preserve">5 </w:t>
      </w:r>
      <w:r w:rsidR="00CB2C72" w:rsidRPr="000E33B1">
        <w:t>Configuratiebeheer</w:t>
      </w:r>
      <w:bookmarkEnd w:id="132"/>
    </w:p>
    <w:p w14:paraId="5C420031" w14:textId="77777777" w:rsidR="00783D33" w:rsidRPr="000E33B1" w:rsidRDefault="00783D33" w:rsidP="00783D33">
      <w:pPr>
        <w:rPr>
          <w:rFonts w:cs="Arial"/>
        </w:rPr>
      </w:pPr>
    </w:p>
    <w:p w14:paraId="6B0E3C81" w14:textId="2706D9EC" w:rsidR="00CB2C72" w:rsidRDefault="0087167C" w:rsidP="00DD3E2E">
      <w:pPr>
        <w:ind w:left="0"/>
      </w:pPr>
      <w:r w:rsidRPr="00DD3E2E">
        <w:rPr>
          <w:color w:val="FF0000"/>
        </w:rPr>
        <w:t>Opdrachtnemer</w:t>
      </w:r>
      <w:r w:rsidR="00CB2C72" w:rsidRPr="000E33B1">
        <w:t xml:space="preserve"> levert en rapporteert over de gestelde </w:t>
      </w:r>
      <w:proofErr w:type="spellStart"/>
      <w:r w:rsidR="00CB2C72" w:rsidRPr="000E33B1">
        <w:t>PI’s</w:t>
      </w:r>
      <w:proofErr w:type="spellEnd"/>
      <w:r w:rsidR="00CB2C72" w:rsidRPr="000E33B1">
        <w:t xml:space="preserve"> en normen voor Configuratiebeheer zoals weergegeven in Tabel </w:t>
      </w:r>
      <w:r w:rsidR="00F97613" w:rsidRPr="000E33B1">
        <w:fldChar w:fldCharType="begin"/>
      </w:r>
      <w:r w:rsidR="000B60A8" w:rsidRPr="000E33B1">
        <w:instrText xml:space="preserve"> STYLEREF 1 \s </w:instrText>
      </w:r>
      <w:r w:rsidR="00F97613" w:rsidRPr="000E33B1">
        <w:fldChar w:fldCharType="separate"/>
      </w:r>
      <w:r w:rsidR="000645AB" w:rsidRPr="000E33B1">
        <w:t>3</w:t>
      </w:r>
      <w:r w:rsidR="00F97613" w:rsidRPr="000E33B1">
        <w:fldChar w:fldCharType="end"/>
      </w:r>
      <w:r w:rsidR="00CB2C72" w:rsidRPr="000E33B1">
        <w:noBreakHyphen/>
      </w:r>
      <w:r w:rsidR="00783D33" w:rsidRPr="000E33B1">
        <w:t>8</w:t>
      </w:r>
      <w:r w:rsidR="00CB2C72" w:rsidRPr="000E33B1">
        <w:t xml:space="preserve"> </w:t>
      </w:r>
      <w:proofErr w:type="spellStart"/>
      <w:r w:rsidR="00CB2C72" w:rsidRPr="000E33B1">
        <w:t>PI’s</w:t>
      </w:r>
      <w:proofErr w:type="spellEnd"/>
      <w:r w:rsidR="00CB2C72" w:rsidRPr="000E33B1">
        <w:t xml:space="preserve"> en normen configuratiebeheer</w:t>
      </w:r>
    </w:p>
    <w:p w14:paraId="4978CD3F" w14:textId="77777777" w:rsidR="00DD3E2E" w:rsidRPr="000E33B1" w:rsidRDefault="00DD3E2E" w:rsidP="00DD3E2E">
      <w:pPr>
        <w:ind w:left="0"/>
      </w:pPr>
    </w:p>
    <w:tbl>
      <w:tblPr>
        <w:tblStyle w:val="Tabelraster"/>
        <w:tblW w:w="8500" w:type="dxa"/>
        <w:tblLook w:val="04A0" w:firstRow="1" w:lastRow="0" w:firstColumn="1" w:lastColumn="0" w:noHBand="0" w:noVBand="1"/>
      </w:tblPr>
      <w:tblGrid>
        <w:gridCol w:w="1555"/>
        <w:gridCol w:w="4536"/>
        <w:gridCol w:w="2409"/>
      </w:tblGrid>
      <w:tr w:rsidR="003E7981" w:rsidRPr="000E33B1" w14:paraId="4CA48F8B" w14:textId="77777777" w:rsidTr="00DD3E2E">
        <w:tc>
          <w:tcPr>
            <w:tcW w:w="1555" w:type="dxa"/>
          </w:tcPr>
          <w:p w14:paraId="11DD94DD" w14:textId="14793765" w:rsidR="003E7981" w:rsidRPr="000E33B1" w:rsidRDefault="003E7981" w:rsidP="003E7981">
            <w:pPr>
              <w:ind w:left="0"/>
              <w:rPr>
                <w:b/>
              </w:rPr>
            </w:pPr>
            <w:bookmarkStart w:id="133" w:name="_MON_1396176469"/>
            <w:bookmarkStart w:id="134" w:name="_MON_1396176500"/>
            <w:bookmarkStart w:id="135" w:name="_MON_1396182082"/>
            <w:bookmarkStart w:id="136" w:name="_MON_1394350820"/>
            <w:bookmarkStart w:id="137" w:name="_MON_1392544813"/>
            <w:bookmarkStart w:id="138" w:name="_MON_1397026534"/>
            <w:bookmarkStart w:id="139" w:name="_MON_1395057625"/>
            <w:bookmarkStart w:id="140" w:name="_MON_1392544832"/>
            <w:bookmarkStart w:id="141" w:name="_MON_1392544936"/>
            <w:bookmarkStart w:id="142" w:name="_MON_1392544955"/>
            <w:bookmarkStart w:id="143" w:name="_MON_1395206077"/>
            <w:bookmarkStart w:id="144" w:name="_MON_1395206187"/>
            <w:bookmarkStart w:id="145" w:name="_MON_1395232759"/>
            <w:bookmarkStart w:id="146" w:name="_MON_1392645988"/>
            <w:bookmarkStart w:id="147" w:name="_MON_1392730707"/>
            <w:bookmarkStart w:id="148" w:name="_MON_1392539697"/>
            <w:bookmarkStart w:id="149" w:name="_MON_1392539755"/>
            <w:bookmarkStart w:id="150" w:name="_Ref220163465"/>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sidRPr="000E33B1">
              <w:rPr>
                <w:b/>
              </w:rPr>
              <w:t>PI</w:t>
            </w:r>
          </w:p>
        </w:tc>
        <w:tc>
          <w:tcPr>
            <w:tcW w:w="4536" w:type="dxa"/>
          </w:tcPr>
          <w:p w14:paraId="7CA4A112" w14:textId="77777777" w:rsidR="003E7981" w:rsidRPr="000E33B1" w:rsidRDefault="003E7981" w:rsidP="003E7981">
            <w:pPr>
              <w:ind w:left="0"/>
              <w:rPr>
                <w:b/>
              </w:rPr>
            </w:pPr>
            <w:r w:rsidRPr="000E33B1">
              <w:rPr>
                <w:b/>
              </w:rPr>
              <w:t>Omschrijving (indicator) en meetmethodiek</w:t>
            </w:r>
          </w:p>
        </w:tc>
        <w:tc>
          <w:tcPr>
            <w:tcW w:w="2409" w:type="dxa"/>
          </w:tcPr>
          <w:p w14:paraId="52C437FC" w14:textId="77777777" w:rsidR="003E7981" w:rsidRPr="000E33B1" w:rsidRDefault="003E7981" w:rsidP="003E7981">
            <w:pPr>
              <w:ind w:left="0"/>
              <w:rPr>
                <w:b/>
              </w:rPr>
            </w:pPr>
            <w:r w:rsidRPr="000E33B1">
              <w:rPr>
                <w:b/>
              </w:rPr>
              <w:t>Norm</w:t>
            </w:r>
          </w:p>
        </w:tc>
      </w:tr>
      <w:tr w:rsidR="003E7981" w:rsidRPr="000E33B1" w14:paraId="3794C7B0" w14:textId="77777777" w:rsidTr="00DD3E2E">
        <w:tc>
          <w:tcPr>
            <w:tcW w:w="1555" w:type="dxa"/>
            <w:vMerge w:val="restart"/>
          </w:tcPr>
          <w:p w14:paraId="6023AEE5" w14:textId="77777777" w:rsidR="003E7981" w:rsidRPr="000E33B1" w:rsidRDefault="003E7981" w:rsidP="003E7981">
            <w:pPr>
              <w:ind w:left="0"/>
            </w:pPr>
            <w:r w:rsidRPr="000E33B1">
              <w:rPr>
                <w:b/>
              </w:rPr>
              <w:t>Correctheid CMDB</w:t>
            </w:r>
          </w:p>
        </w:tc>
        <w:tc>
          <w:tcPr>
            <w:tcW w:w="4536" w:type="dxa"/>
          </w:tcPr>
          <w:p w14:paraId="24DD959C" w14:textId="0B8996A7" w:rsidR="003E7981" w:rsidRPr="000E33B1" w:rsidRDefault="003E7981" w:rsidP="003E7981">
            <w:pPr>
              <w:ind w:left="0"/>
            </w:pPr>
          </w:p>
        </w:tc>
        <w:tc>
          <w:tcPr>
            <w:tcW w:w="2409" w:type="dxa"/>
          </w:tcPr>
          <w:p w14:paraId="08CCE5B3" w14:textId="2B7390DF" w:rsidR="003E7981" w:rsidRPr="000E33B1" w:rsidRDefault="003E7981" w:rsidP="003E7981">
            <w:pPr>
              <w:ind w:left="0"/>
            </w:pPr>
          </w:p>
        </w:tc>
      </w:tr>
      <w:tr w:rsidR="003E7981" w:rsidRPr="000E33B1" w14:paraId="36E8BDB8" w14:textId="77777777" w:rsidTr="00DD3E2E">
        <w:tc>
          <w:tcPr>
            <w:tcW w:w="1555" w:type="dxa"/>
            <w:vMerge/>
          </w:tcPr>
          <w:p w14:paraId="61BD8599" w14:textId="77777777" w:rsidR="003E7981" w:rsidRPr="000E33B1" w:rsidRDefault="003E7981" w:rsidP="003E7981">
            <w:pPr>
              <w:ind w:left="0"/>
            </w:pPr>
          </w:p>
        </w:tc>
        <w:tc>
          <w:tcPr>
            <w:tcW w:w="4536" w:type="dxa"/>
          </w:tcPr>
          <w:p w14:paraId="3EBB368B" w14:textId="2AAD41BC" w:rsidR="003E7981" w:rsidRPr="000E33B1" w:rsidRDefault="003E7981" w:rsidP="003E7981">
            <w:pPr>
              <w:ind w:left="0"/>
            </w:pPr>
            <w:r w:rsidRPr="000E33B1">
              <w:t>De CMDB is t.a.v.</w:t>
            </w:r>
            <w:r w:rsidRPr="000E33B1">
              <w:rPr>
                <w:rFonts w:cs="Arial"/>
                <w:color w:val="FF0000"/>
              </w:rPr>
              <w:t xml:space="preserve"> </w:t>
            </w:r>
            <w:r w:rsidR="00651D19" w:rsidRPr="000E33B1">
              <w:rPr>
                <w:rFonts w:cs="Arial"/>
                <w:color w:val="FF0000"/>
              </w:rPr>
              <w:t>DSP</w:t>
            </w:r>
            <w:r w:rsidR="00FA3C55">
              <w:rPr>
                <w:rFonts w:cs="Arial"/>
                <w:color w:val="FF0000"/>
              </w:rPr>
              <w:t xml:space="preserve"> Oplossing</w:t>
            </w:r>
            <w:r w:rsidR="000E33B1">
              <w:rPr>
                <w:rFonts w:cs="Arial"/>
                <w:color w:val="FF0000"/>
              </w:rPr>
              <w:t xml:space="preserve"> </w:t>
            </w:r>
            <w:r w:rsidRPr="000E33B1">
              <w:t>in overeen</w:t>
            </w:r>
            <w:r w:rsidR="00FA3C55">
              <w:t>stemming</w:t>
            </w:r>
            <w:r w:rsidRPr="000E33B1">
              <w:t xml:space="preserve"> met de daadwerkelijke situatie</w:t>
            </w:r>
          </w:p>
        </w:tc>
        <w:tc>
          <w:tcPr>
            <w:tcW w:w="2409" w:type="dxa"/>
          </w:tcPr>
          <w:p w14:paraId="2F2844EB" w14:textId="77777777" w:rsidR="003E7981" w:rsidRPr="000E33B1" w:rsidRDefault="003E7981" w:rsidP="003E7981">
            <w:pPr>
              <w:ind w:left="0"/>
            </w:pPr>
            <w:r w:rsidRPr="000E33B1">
              <w:t>100% bij periodieke controle CMDB</w:t>
            </w:r>
          </w:p>
        </w:tc>
      </w:tr>
      <w:tr w:rsidR="003E7981" w:rsidRPr="000E33B1" w14:paraId="56A1E8E2" w14:textId="77777777" w:rsidTr="00DD3E2E">
        <w:tc>
          <w:tcPr>
            <w:tcW w:w="1555" w:type="dxa"/>
            <w:vMerge/>
          </w:tcPr>
          <w:p w14:paraId="19C30739" w14:textId="77777777" w:rsidR="003E7981" w:rsidRPr="000E33B1" w:rsidRDefault="003E7981" w:rsidP="003E7981">
            <w:pPr>
              <w:ind w:left="0"/>
            </w:pPr>
          </w:p>
        </w:tc>
        <w:tc>
          <w:tcPr>
            <w:tcW w:w="4536" w:type="dxa"/>
          </w:tcPr>
          <w:p w14:paraId="69F8E534" w14:textId="1260E49B" w:rsidR="003E7981" w:rsidRPr="000E33B1" w:rsidRDefault="003E7981" w:rsidP="003E7981">
            <w:pPr>
              <w:ind w:left="0"/>
            </w:pPr>
            <w:r w:rsidRPr="000E33B1">
              <w:t xml:space="preserve">Er zijn periodieke controles op de CMDB of alle </w:t>
            </w:r>
            <w:proofErr w:type="spellStart"/>
            <w:r w:rsidRPr="000E33B1">
              <w:t>CI’s</w:t>
            </w:r>
            <w:proofErr w:type="spellEnd"/>
            <w:r w:rsidRPr="000E33B1">
              <w:t xml:space="preserve"> van </w:t>
            </w:r>
            <w:r w:rsidR="00651D19" w:rsidRPr="000E33B1">
              <w:rPr>
                <w:rFonts w:cs="Arial"/>
                <w:color w:val="FF0000"/>
              </w:rPr>
              <w:t>DSP</w:t>
            </w:r>
            <w:r w:rsidR="00FA3C55">
              <w:rPr>
                <w:rFonts w:cs="Arial"/>
                <w:color w:val="FF0000"/>
              </w:rPr>
              <w:t xml:space="preserve"> Oplossing </w:t>
            </w:r>
            <w:r w:rsidRPr="000E33B1">
              <w:t xml:space="preserve">hierin verwerkt zijn </w:t>
            </w:r>
          </w:p>
        </w:tc>
        <w:tc>
          <w:tcPr>
            <w:tcW w:w="2409" w:type="dxa"/>
          </w:tcPr>
          <w:p w14:paraId="0C7DF162" w14:textId="49C9860E" w:rsidR="003E7981" w:rsidRPr="000E33B1" w:rsidRDefault="003E7981" w:rsidP="003E7981">
            <w:pPr>
              <w:ind w:left="0"/>
            </w:pPr>
            <w:r w:rsidRPr="000E33B1">
              <w:t xml:space="preserve">2 </w:t>
            </w:r>
            <w:r w:rsidR="00FA3C55">
              <w:t>keer</w:t>
            </w:r>
            <w:r w:rsidRPr="000E33B1">
              <w:t xml:space="preserve"> per jaar</w:t>
            </w:r>
          </w:p>
        </w:tc>
      </w:tr>
    </w:tbl>
    <w:p w14:paraId="1C700D5B" w14:textId="6A8C1663" w:rsidR="001C7D1F" w:rsidRPr="00EF21DD" w:rsidRDefault="00CB2C72" w:rsidP="00EF21DD">
      <w:pPr>
        <w:ind w:left="284"/>
        <w:rPr>
          <w:rFonts w:cs="Arial"/>
          <w:sz w:val="16"/>
          <w:szCs w:val="16"/>
        </w:rPr>
      </w:pPr>
      <w:r w:rsidRPr="00EF21DD">
        <w:rPr>
          <w:rFonts w:cs="Arial"/>
          <w:sz w:val="16"/>
          <w:szCs w:val="16"/>
        </w:rPr>
        <w:t xml:space="preserve">Tabel </w:t>
      </w:r>
      <w:r w:rsidR="00F97613" w:rsidRPr="00EF21DD">
        <w:rPr>
          <w:rFonts w:cs="Arial"/>
          <w:sz w:val="16"/>
          <w:szCs w:val="16"/>
        </w:rPr>
        <w:fldChar w:fldCharType="begin"/>
      </w:r>
      <w:r w:rsidR="000B60A8" w:rsidRPr="00EF21DD">
        <w:rPr>
          <w:rFonts w:cs="Arial"/>
          <w:sz w:val="16"/>
          <w:szCs w:val="16"/>
        </w:rPr>
        <w:instrText xml:space="preserve"> STYLEREF 1 \s </w:instrText>
      </w:r>
      <w:r w:rsidR="00F97613" w:rsidRPr="00EF21DD">
        <w:rPr>
          <w:rFonts w:cs="Arial"/>
          <w:sz w:val="16"/>
          <w:szCs w:val="16"/>
        </w:rPr>
        <w:fldChar w:fldCharType="separate"/>
      </w:r>
      <w:r w:rsidR="000645AB" w:rsidRPr="00EF21DD">
        <w:rPr>
          <w:rFonts w:cs="Arial"/>
          <w:sz w:val="16"/>
          <w:szCs w:val="16"/>
        </w:rPr>
        <w:t>3</w:t>
      </w:r>
      <w:r w:rsidR="00F97613" w:rsidRPr="00EF21DD">
        <w:rPr>
          <w:rFonts w:cs="Arial"/>
          <w:sz w:val="16"/>
          <w:szCs w:val="16"/>
        </w:rPr>
        <w:fldChar w:fldCharType="end"/>
      </w:r>
      <w:r w:rsidRPr="00EF21DD">
        <w:rPr>
          <w:rFonts w:cs="Arial"/>
          <w:sz w:val="16"/>
          <w:szCs w:val="16"/>
        </w:rPr>
        <w:noBreakHyphen/>
      </w:r>
      <w:r w:rsidR="00783D33" w:rsidRPr="00EF21DD">
        <w:rPr>
          <w:rFonts w:cs="Arial"/>
          <w:sz w:val="16"/>
          <w:szCs w:val="16"/>
        </w:rPr>
        <w:t>8</w:t>
      </w:r>
      <w:r w:rsidRPr="00EF21DD">
        <w:rPr>
          <w:rFonts w:cs="Arial"/>
          <w:sz w:val="16"/>
          <w:szCs w:val="16"/>
        </w:rPr>
        <w:t xml:space="preserve"> </w:t>
      </w:r>
      <w:proofErr w:type="spellStart"/>
      <w:r w:rsidRPr="00EF21DD">
        <w:rPr>
          <w:rFonts w:cs="Arial"/>
          <w:sz w:val="16"/>
          <w:szCs w:val="16"/>
        </w:rPr>
        <w:t>PI’s</w:t>
      </w:r>
      <w:proofErr w:type="spellEnd"/>
      <w:r w:rsidRPr="00EF21DD">
        <w:rPr>
          <w:rFonts w:cs="Arial"/>
          <w:sz w:val="16"/>
          <w:szCs w:val="16"/>
        </w:rPr>
        <w:t xml:space="preserve"> en normen configuratiebeheer</w:t>
      </w:r>
      <w:bookmarkEnd w:id="150"/>
    </w:p>
    <w:p w14:paraId="11BD1B14" w14:textId="77777777" w:rsidR="00CB2C72" w:rsidRPr="00EF21DD" w:rsidRDefault="00CB2C72" w:rsidP="00EF21DD">
      <w:pPr>
        <w:ind w:left="284"/>
        <w:rPr>
          <w:rFonts w:cs="Arial"/>
          <w:sz w:val="16"/>
          <w:szCs w:val="16"/>
        </w:rPr>
      </w:pPr>
    </w:p>
    <w:p w14:paraId="1EC47887" w14:textId="77777777" w:rsidR="00CB2C72" w:rsidRDefault="00315259" w:rsidP="00770B73">
      <w:pPr>
        <w:pStyle w:val="Kop2"/>
      </w:pPr>
      <w:bookmarkStart w:id="151" w:name="_Toc175752820"/>
      <w:r w:rsidRPr="00BB6A4D">
        <w:t xml:space="preserve">3.6 </w:t>
      </w:r>
      <w:r w:rsidR="00CB2C72" w:rsidRPr="00BB6A4D">
        <w:t>Continuïteitsbeheer</w:t>
      </w:r>
      <w:bookmarkEnd w:id="151"/>
    </w:p>
    <w:p w14:paraId="533F4460" w14:textId="77777777" w:rsidR="000E33B1" w:rsidRPr="000E33B1" w:rsidRDefault="000E33B1" w:rsidP="000E33B1"/>
    <w:p w14:paraId="7250979A" w14:textId="7EA167F1" w:rsidR="00CB2C72" w:rsidRDefault="001C7D1F" w:rsidP="000E33B1">
      <w:pPr>
        <w:ind w:left="0"/>
        <w:rPr>
          <w:rFonts w:cs="Arial"/>
          <w:snapToGrid w:val="0"/>
        </w:rPr>
      </w:pPr>
      <w:r w:rsidRPr="00BB6A4D">
        <w:rPr>
          <w:rFonts w:cs="Arial"/>
          <w:snapToGrid w:val="0"/>
        </w:rPr>
        <w:t xml:space="preserve">Ten behoeve van het waarborgen van de </w:t>
      </w:r>
      <w:r w:rsidR="00B31E38" w:rsidRPr="00BB6A4D">
        <w:rPr>
          <w:rFonts w:cs="Arial"/>
          <w:snapToGrid w:val="0"/>
        </w:rPr>
        <w:t xml:space="preserve">Service Levels </w:t>
      </w:r>
      <w:r w:rsidRPr="00BB6A4D">
        <w:rPr>
          <w:rFonts w:cs="Arial"/>
          <w:snapToGrid w:val="0"/>
        </w:rPr>
        <w:t xml:space="preserve"> bij </w:t>
      </w:r>
      <w:r w:rsidR="00F01451">
        <w:rPr>
          <w:rFonts w:cs="Arial"/>
          <w:snapToGrid w:val="0"/>
        </w:rPr>
        <w:t>C</w:t>
      </w:r>
      <w:r w:rsidRPr="00BB6A4D">
        <w:rPr>
          <w:rFonts w:cs="Arial"/>
          <w:snapToGrid w:val="0"/>
        </w:rPr>
        <w:t xml:space="preserve">alamiteiten dienen door de </w:t>
      </w:r>
      <w:r w:rsidR="0087167C">
        <w:rPr>
          <w:rFonts w:cs="Arial"/>
          <w:snapToGrid w:val="0"/>
          <w:color w:val="FF0000"/>
        </w:rPr>
        <w:t>Opdrachtnemer</w:t>
      </w:r>
      <w:r w:rsidRPr="00BB6A4D">
        <w:rPr>
          <w:rFonts w:cs="Arial"/>
          <w:snapToGrid w:val="0"/>
          <w:color w:val="FF0000"/>
        </w:rPr>
        <w:t xml:space="preserve"> </w:t>
      </w:r>
      <w:r w:rsidR="00CB2C72" w:rsidRPr="00BB6A4D">
        <w:rPr>
          <w:rFonts w:cs="Arial"/>
          <w:snapToGrid w:val="0"/>
        </w:rPr>
        <w:t>technische</w:t>
      </w:r>
      <w:r w:rsidRPr="00BB6A4D">
        <w:rPr>
          <w:rFonts w:cs="Arial"/>
          <w:snapToGrid w:val="0"/>
        </w:rPr>
        <w:t>- en organisatorisch</w:t>
      </w:r>
      <w:r w:rsidR="00CB2C72" w:rsidRPr="00BB6A4D">
        <w:rPr>
          <w:rFonts w:cs="Arial"/>
          <w:snapToGrid w:val="0"/>
        </w:rPr>
        <w:t xml:space="preserve"> continuïteitsmaatregelen getroffen </w:t>
      </w:r>
      <w:r w:rsidRPr="00BB6A4D">
        <w:rPr>
          <w:rFonts w:cs="Arial"/>
          <w:snapToGrid w:val="0"/>
        </w:rPr>
        <w:t xml:space="preserve">te worden. </w:t>
      </w:r>
      <w:bookmarkStart w:id="152" w:name="_Toc216773140"/>
      <w:bookmarkStart w:id="153" w:name="_Toc216773221"/>
      <w:bookmarkStart w:id="154" w:name="_Toc216773398"/>
      <w:bookmarkEnd w:id="152"/>
      <w:bookmarkEnd w:id="153"/>
      <w:bookmarkEnd w:id="154"/>
      <w:r w:rsidR="00211767" w:rsidRPr="00BB6A4D">
        <w:rPr>
          <w:rFonts w:cs="Arial"/>
          <w:snapToGrid w:val="0"/>
        </w:rPr>
        <w:t>Afspraken over het waarborgen van de integriteit/</w:t>
      </w:r>
      <w:r w:rsidR="00F01451">
        <w:rPr>
          <w:rFonts w:cs="Arial"/>
          <w:snapToGrid w:val="0"/>
        </w:rPr>
        <w:t>B</w:t>
      </w:r>
      <w:r w:rsidR="00211767" w:rsidRPr="00BB6A4D">
        <w:rPr>
          <w:rFonts w:cs="Arial"/>
          <w:snapToGrid w:val="0"/>
        </w:rPr>
        <w:t>eveiliging vallen ook onder het Continuïteitsbeheer</w:t>
      </w:r>
    </w:p>
    <w:p w14:paraId="18D4D081" w14:textId="77777777" w:rsidR="00B06A31" w:rsidRPr="00BB6A4D" w:rsidRDefault="00B06A31">
      <w:pPr>
        <w:rPr>
          <w:rFonts w:cs="Arial"/>
          <w:snapToGrid w:val="0"/>
        </w:rPr>
      </w:pPr>
    </w:p>
    <w:p w14:paraId="374FAB86" w14:textId="285EFBDF" w:rsidR="00ED3970" w:rsidRDefault="004047D8" w:rsidP="000E33B1">
      <w:pPr>
        <w:ind w:left="0"/>
      </w:pPr>
      <w:r>
        <w:t xml:space="preserve">Onderstaand figuur is ter verduidelijking voor </w:t>
      </w:r>
      <w:r w:rsidR="00ED3970" w:rsidRPr="004047D8">
        <w:t>Continuïteitsbeheer</w:t>
      </w:r>
    </w:p>
    <w:p w14:paraId="42CC05BD" w14:textId="77777777" w:rsidR="004047D8" w:rsidRPr="00927761" w:rsidRDefault="004047D8" w:rsidP="000E33B1">
      <w:pPr>
        <w:ind w:left="0"/>
        <w:rPr>
          <w:i/>
          <w:iCs/>
        </w:rPr>
      </w:pPr>
    </w:p>
    <w:p w14:paraId="4DD20D30" w14:textId="603261C3" w:rsidR="00ED3970" w:rsidRDefault="00ED3970" w:rsidP="004047D8">
      <w:pPr>
        <w:ind w:left="0"/>
      </w:pPr>
      <w:r>
        <w:rPr>
          <w:noProof/>
        </w:rPr>
        <w:drawing>
          <wp:inline distT="0" distB="0" distL="0" distR="0" wp14:anchorId="756D3C65" wp14:editId="7AB2F542">
            <wp:extent cx="5288280" cy="2491989"/>
            <wp:effectExtent l="19050" t="0" r="7620" b="0"/>
            <wp:docPr id="32"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4"/>
                    <pic:cNvPicPr>
                      <a:picLocks noChangeAspect="1" noChangeArrowheads="1"/>
                    </pic:cNvPicPr>
                  </pic:nvPicPr>
                  <pic:blipFill>
                    <a:blip r:embed="rId16" cstate="print"/>
                    <a:srcRect/>
                    <a:stretch>
                      <a:fillRect/>
                    </a:stretch>
                  </pic:blipFill>
                  <pic:spPr bwMode="auto">
                    <a:xfrm>
                      <a:off x="0" y="0"/>
                      <a:ext cx="5288280" cy="2491989"/>
                    </a:xfrm>
                    <a:prstGeom prst="rect">
                      <a:avLst/>
                    </a:prstGeom>
                    <a:noFill/>
                    <a:ln w="9525">
                      <a:noFill/>
                      <a:miter lim="800000"/>
                      <a:headEnd/>
                      <a:tailEnd/>
                    </a:ln>
                  </pic:spPr>
                </pic:pic>
              </a:graphicData>
            </a:graphic>
          </wp:inline>
        </w:drawing>
      </w:r>
      <w:r w:rsidR="004047D8">
        <w:t xml:space="preserve">    </w:t>
      </w:r>
      <w:r w:rsidR="000E33B1" w:rsidRPr="00020E36">
        <w:t>RPO = 24 klokuren en RTO = 48 klokuren</w:t>
      </w:r>
    </w:p>
    <w:p w14:paraId="0E50C99A" w14:textId="77777777" w:rsidR="00B06A31" w:rsidRPr="00BB6A4D" w:rsidRDefault="00B06A31" w:rsidP="00B06A31">
      <w:pPr>
        <w:rPr>
          <w:rFonts w:cs="Arial"/>
          <w:snapToGrid w:val="0"/>
        </w:rPr>
      </w:pPr>
    </w:p>
    <w:p w14:paraId="4C52C048" w14:textId="21AD7CAE" w:rsidR="00B06A31" w:rsidRDefault="0087167C" w:rsidP="004047D8">
      <w:pPr>
        <w:ind w:left="0"/>
        <w:rPr>
          <w:rFonts w:cs="Arial"/>
          <w:snapToGrid w:val="0"/>
        </w:rPr>
      </w:pPr>
      <w:r w:rsidRPr="004047D8">
        <w:rPr>
          <w:rFonts w:cs="Arial"/>
          <w:snapToGrid w:val="0"/>
          <w:color w:val="FF0000"/>
        </w:rPr>
        <w:t>Opdrachtnemer</w:t>
      </w:r>
      <w:r w:rsidR="00B06A31" w:rsidRPr="004047D8">
        <w:rPr>
          <w:rFonts w:cs="Arial"/>
          <w:snapToGrid w:val="0"/>
        </w:rPr>
        <w:t xml:space="preserve"> levert en rapporteert over de gestelde (K)</w:t>
      </w:r>
      <w:proofErr w:type="spellStart"/>
      <w:r w:rsidR="00B06A31" w:rsidRPr="004047D8">
        <w:rPr>
          <w:rFonts w:cs="Arial"/>
          <w:snapToGrid w:val="0"/>
        </w:rPr>
        <w:t>PI’s</w:t>
      </w:r>
      <w:proofErr w:type="spellEnd"/>
      <w:r w:rsidR="00B06A31" w:rsidRPr="004047D8">
        <w:rPr>
          <w:rFonts w:cs="Arial"/>
          <w:snapToGrid w:val="0"/>
        </w:rPr>
        <w:t xml:space="preserve"> en normen voor </w:t>
      </w:r>
      <w:r w:rsidR="00BE6C22" w:rsidRPr="004047D8">
        <w:rPr>
          <w:rFonts w:cs="Arial"/>
          <w:snapToGrid w:val="0"/>
        </w:rPr>
        <w:t>c</w:t>
      </w:r>
      <w:r w:rsidR="00B06A31" w:rsidRPr="004047D8">
        <w:rPr>
          <w:rFonts w:cs="Arial"/>
          <w:snapToGrid w:val="0"/>
        </w:rPr>
        <w:t xml:space="preserve">ontinuïteitsbeheer zoals weergegeven in </w:t>
      </w:r>
      <w:r w:rsidR="00E760A9" w:rsidRPr="004047D8">
        <w:rPr>
          <w:rFonts w:cs="Arial"/>
          <w:snapToGrid w:val="0"/>
        </w:rPr>
        <w:fldChar w:fldCharType="begin"/>
      </w:r>
      <w:r w:rsidR="00E760A9" w:rsidRPr="004047D8">
        <w:rPr>
          <w:rFonts w:cs="Arial"/>
          <w:snapToGrid w:val="0"/>
        </w:rPr>
        <w:instrText xml:space="preserve"> REF _Ref220163745 \h  \* MERGEFORMAT </w:instrText>
      </w:r>
      <w:r w:rsidR="00E760A9" w:rsidRPr="004047D8">
        <w:rPr>
          <w:rFonts w:cs="Arial"/>
          <w:snapToGrid w:val="0"/>
        </w:rPr>
      </w:r>
      <w:r w:rsidR="00E760A9" w:rsidRPr="004047D8">
        <w:rPr>
          <w:rFonts w:cs="Arial"/>
          <w:snapToGrid w:val="0"/>
        </w:rPr>
        <w:fldChar w:fldCharType="separate"/>
      </w:r>
      <w:r w:rsidR="000645AB" w:rsidRPr="004047D8">
        <w:rPr>
          <w:rFonts w:cs="Arial"/>
          <w:snapToGrid w:val="0"/>
        </w:rPr>
        <w:t>Tabel 3</w:t>
      </w:r>
      <w:r w:rsidR="000645AB" w:rsidRPr="004047D8">
        <w:rPr>
          <w:rFonts w:cs="Arial"/>
          <w:snapToGrid w:val="0"/>
        </w:rPr>
        <w:noBreakHyphen/>
        <w:t xml:space="preserve">9 </w:t>
      </w:r>
      <w:proofErr w:type="spellStart"/>
      <w:r w:rsidR="000645AB" w:rsidRPr="004047D8">
        <w:rPr>
          <w:rFonts w:cs="Arial"/>
          <w:snapToGrid w:val="0"/>
        </w:rPr>
        <w:t>PI’s</w:t>
      </w:r>
      <w:proofErr w:type="spellEnd"/>
      <w:r w:rsidR="000645AB" w:rsidRPr="004047D8">
        <w:rPr>
          <w:rFonts w:cs="Arial"/>
          <w:snapToGrid w:val="0"/>
        </w:rPr>
        <w:t xml:space="preserve"> en normen </w:t>
      </w:r>
      <w:r w:rsidR="00020E36" w:rsidRPr="004047D8">
        <w:rPr>
          <w:rFonts w:cs="Arial"/>
          <w:snapToGrid w:val="0"/>
        </w:rPr>
        <w:t>c</w:t>
      </w:r>
      <w:r w:rsidR="000645AB" w:rsidRPr="004047D8">
        <w:rPr>
          <w:rFonts w:cs="Arial"/>
          <w:snapToGrid w:val="0"/>
        </w:rPr>
        <w:t>ontinuïteitsbeheer</w:t>
      </w:r>
      <w:r w:rsidR="00E760A9" w:rsidRPr="004047D8">
        <w:rPr>
          <w:rFonts w:cs="Arial"/>
          <w:snapToGrid w:val="0"/>
        </w:rPr>
        <w:fldChar w:fldCharType="end"/>
      </w:r>
      <w:r w:rsidR="00B06A31" w:rsidRPr="004047D8">
        <w:rPr>
          <w:rFonts w:cs="Arial"/>
          <w:snapToGrid w:val="0"/>
        </w:rPr>
        <w:t>.</w:t>
      </w:r>
    </w:p>
    <w:p w14:paraId="61A16A73" w14:textId="77777777" w:rsidR="004047D8" w:rsidRPr="004047D8" w:rsidRDefault="004047D8" w:rsidP="004047D8">
      <w:pPr>
        <w:ind w:left="0"/>
        <w:rPr>
          <w:rFonts w:cs="Arial"/>
          <w:snapToGrid w:val="0"/>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4178"/>
        <w:gridCol w:w="2693"/>
      </w:tblGrid>
      <w:tr w:rsidR="003E7981" w:rsidRPr="00D91FCF" w14:paraId="60D42E38" w14:textId="77777777" w:rsidTr="00EF21DD">
        <w:tc>
          <w:tcPr>
            <w:tcW w:w="1913" w:type="dxa"/>
          </w:tcPr>
          <w:p w14:paraId="3BC7C762" w14:textId="0F4F2CAB" w:rsidR="003E7981" w:rsidRPr="00D91FCF" w:rsidRDefault="003E7981" w:rsidP="003E7981">
            <w:pPr>
              <w:ind w:left="0"/>
              <w:rPr>
                <w:b/>
              </w:rPr>
            </w:pPr>
            <w:bookmarkStart w:id="155" w:name="_MON_1396176598"/>
            <w:bookmarkStart w:id="156" w:name="_MON_1396182236"/>
            <w:bookmarkStart w:id="157" w:name="_MON_1392730658"/>
            <w:bookmarkStart w:id="158" w:name="_MON_1392730694"/>
            <w:bookmarkStart w:id="159" w:name="_MON_1397026599"/>
            <w:bookmarkStart w:id="160" w:name="_MON_1392809019"/>
            <w:bookmarkStart w:id="161" w:name="_MON_1397040630"/>
            <w:bookmarkStart w:id="162" w:name="_MON_1397040924"/>
            <w:bookmarkStart w:id="163" w:name="_MON_1397041277"/>
            <w:bookmarkStart w:id="164" w:name="_MON_1397041312"/>
            <w:bookmarkStart w:id="165" w:name="_MON_1395206421"/>
            <w:bookmarkStart w:id="166" w:name="_MON_1397385287"/>
            <w:bookmarkStart w:id="167" w:name="_MON_1397385917"/>
            <w:bookmarkStart w:id="168" w:name="_MON_1395232798"/>
            <w:bookmarkStart w:id="169" w:name="_MON_1395232822"/>
            <w:bookmarkStart w:id="170" w:name="_MON_1395232872"/>
            <w:bookmarkStart w:id="171" w:name="_MON_1392543738"/>
            <w:bookmarkStart w:id="172" w:name="_MON_1398180899"/>
            <w:bookmarkStart w:id="173" w:name="_MON_1392543754"/>
            <w:bookmarkStart w:id="174" w:name="_MON_1392720705"/>
            <w:bookmarkStart w:id="175" w:name="_MON_1392730633"/>
            <w:bookmarkStart w:id="176" w:name="_MON_1396085125"/>
            <w:bookmarkStart w:id="177" w:name="_MON_1396085736"/>
            <w:bookmarkStart w:id="178" w:name="_Hlt269299216"/>
            <w:bookmarkStart w:id="179" w:name="_Ref220163745"/>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b/>
              </w:rPr>
              <w:t>PI</w:t>
            </w:r>
          </w:p>
        </w:tc>
        <w:tc>
          <w:tcPr>
            <w:tcW w:w="4178" w:type="dxa"/>
          </w:tcPr>
          <w:p w14:paraId="7A38D8DC" w14:textId="77777777" w:rsidR="003E7981" w:rsidRPr="00D91FCF" w:rsidRDefault="003E7981" w:rsidP="003E7981">
            <w:pPr>
              <w:ind w:left="72"/>
              <w:rPr>
                <w:b/>
              </w:rPr>
            </w:pPr>
            <w:r w:rsidRPr="00D91FCF">
              <w:rPr>
                <w:b/>
              </w:rPr>
              <w:t>Omschrijving (indicator) en meetmethodiek</w:t>
            </w:r>
          </w:p>
        </w:tc>
        <w:tc>
          <w:tcPr>
            <w:tcW w:w="2693" w:type="dxa"/>
          </w:tcPr>
          <w:p w14:paraId="71E45D17" w14:textId="77777777" w:rsidR="003E7981" w:rsidRPr="00D91FCF" w:rsidRDefault="003E7981" w:rsidP="003E7981">
            <w:pPr>
              <w:ind w:left="0"/>
              <w:rPr>
                <w:b/>
              </w:rPr>
            </w:pPr>
            <w:r w:rsidRPr="00D91FCF">
              <w:rPr>
                <w:b/>
              </w:rPr>
              <w:t>Norm</w:t>
            </w:r>
          </w:p>
        </w:tc>
      </w:tr>
      <w:tr w:rsidR="003E7981" w:rsidRPr="00D91FCF" w14:paraId="1A6607F8" w14:textId="77777777" w:rsidTr="00EF21DD">
        <w:tc>
          <w:tcPr>
            <w:tcW w:w="1913" w:type="dxa"/>
            <w:vMerge w:val="restart"/>
          </w:tcPr>
          <w:p w14:paraId="46FE05B7" w14:textId="20F863DC" w:rsidR="003E7981" w:rsidRPr="00BE1DDE" w:rsidRDefault="00E0051B" w:rsidP="003E7981">
            <w:pPr>
              <w:ind w:left="0"/>
              <w:rPr>
                <w:b/>
              </w:rPr>
            </w:pPr>
            <w:r>
              <w:rPr>
                <w:b/>
              </w:rPr>
              <w:t>Calamiteitenplan</w:t>
            </w:r>
          </w:p>
        </w:tc>
        <w:tc>
          <w:tcPr>
            <w:tcW w:w="4178" w:type="dxa"/>
          </w:tcPr>
          <w:p w14:paraId="1A2E227D" w14:textId="64B60344" w:rsidR="003E7981" w:rsidRPr="00BE1DDE" w:rsidRDefault="003E7981" w:rsidP="003E7981">
            <w:pPr>
              <w:ind w:left="72"/>
            </w:pPr>
            <w:r w:rsidRPr="00BE1DDE">
              <w:t xml:space="preserve">Actueel </w:t>
            </w:r>
            <w:r w:rsidR="00E0051B">
              <w:t>Calamiteitenplan</w:t>
            </w:r>
            <w:r w:rsidRPr="00BE1DDE">
              <w:t xml:space="preserve"> met daarin de genomen continuïteitsmaatregelen per overeengekomen continuïteitscenario.</w:t>
            </w:r>
          </w:p>
        </w:tc>
        <w:tc>
          <w:tcPr>
            <w:tcW w:w="2693" w:type="dxa"/>
          </w:tcPr>
          <w:p w14:paraId="76EDC330" w14:textId="77777777" w:rsidR="003E7981" w:rsidRPr="00BE1DDE" w:rsidRDefault="003E7981" w:rsidP="003E7981">
            <w:pPr>
              <w:ind w:left="0"/>
            </w:pPr>
            <w:r w:rsidRPr="00BE1DDE">
              <w:t>100%, kwartaalrapportage</w:t>
            </w:r>
          </w:p>
        </w:tc>
      </w:tr>
      <w:tr w:rsidR="003E7981" w:rsidRPr="00D91FCF" w14:paraId="4C8C66AC" w14:textId="77777777" w:rsidTr="00EF21DD">
        <w:tc>
          <w:tcPr>
            <w:tcW w:w="1913" w:type="dxa"/>
            <w:vMerge/>
          </w:tcPr>
          <w:p w14:paraId="574C6E90" w14:textId="77777777" w:rsidR="003E7981" w:rsidRPr="00BE1DDE" w:rsidRDefault="003E7981" w:rsidP="003E7981">
            <w:pPr>
              <w:ind w:left="0"/>
              <w:rPr>
                <w:b/>
              </w:rPr>
            </w:pPr>
          </w:p>
        </w:tc>
        <w:tc>
          <w:tcPr>
            <w:tcW w:w="4178" w:type="dxa"/>
          </w:tcPr>
          <w:p w14:paraId="2A3A705E" w14:textId="10EA42D7" w:rsidR="003E7981" w:rsidRPr="00BE1DDE" w:rsidRDefault="003E7981" w:rsidP="003E7981">
            <w:pPr>
              <w:ind w:left="72"/>
            </w:pPr>
            <w:r w:rsidRPr="00BE1DDE">
              <w:t xml:space="preserve">Afstemming Release met </w:t>
            </w:r>
            <w:r w:rsidR="00E0051B">
              <w:t>Calamiteitenplan</w:t>
            </w:r>
            <w:r w:rsidRPr="00BE1DDE">
              <w:t xml:space="preserve"> waarbij aanvullende continuïteitsmaatregelen </w:t>
            </w:r>
            <w:r w:rsidRPr="00BE1DDE">
              <w:lastRenderedPageBreak/>
              <w:t>worden meegenomen als releasekosten voor het project.</w:t>
            </w:r>
          </w:p>
        </w:tc>
        <w:tc>
          <w:tcPr>
            <w:tcW w:w="2693" w:type="dxa"/>
          </w:tcPr>
          <w:p w14:paraId="1EF588C3" w14:textId="77777777" w:rsidR="003E7981" w:rsidRPr="00BE1DDE" w:rsidRDefault="003E7981" w:rsidP="003E7981">
            <w:pPr>
              <w:ind w:left="0"/>
            </w:pPr>
            <w:r w:rsidRPr="00BE1DDE">
              <w:lastRenderedPageBreak/>
              <w:t>100%, per release</w:t>
            </w:r>
          </w:p>
        </w:tc>
      </w:tr>
      <w:tr w:rsidR="004F5D26" w:rsidRPr="00D91FCF" w14:paraId="375FD93B" w14:textId="77777777" w:rsidTr="00EF21DD">
        <w:tc>
          <w:tcPr>
            <w:tcW w:w="1913" w:type="dxa"/>
            <w:vMerge w:val="restart"/>
          </w:tcPr>
          <w:p w14:paraId="414BB96A" w14:textId="77777777" w:rsidR="004F5D26" w:rsidRPr="00D91FCF" w:rsidRDefault="004F5D26" w:rsidP="004F5D26">
            <w:pPr>
              <w:ind w:left="0"/>
              <w:rPr>
                <w:b/>
              </w:rPr>
            </w:pPr>
            <w:r w:rsidRPr="00D91FCF">
              <w:rPr>
                <w:b/>
              </w:rPr>
              <w:t>Continuïteit</w:t>
            </w:r>
          </w:p>
        </w:tc>
        <w:tc>
          <w:tcPr>
            <w:tcW w:w="4178" w:type="dxa"/>
          </w:tcPr>
          <w:p w14:paraId="1114E4B0" w14:textId="6884A492" w:rsidR="004F5D26" w:rsidRPr="00020E36" w:rsidRDefault="004F5D26" w:rsidP="004F5D26">
            <w:pPr>
              <w:ind w:left="72"/>
              <w:rPr>
                <w:strike/>
              </w:rPr>
            </w:pPr>
            <w:r w:rsidRPr="00BE6FC0">
              <w:t xml:space="preserve">Gegarandeerde Beschikbaarheid van de </w:t>
            </w:r>
            <w:r w:rsidRPr="00BE6FC0">
              <w:rPr>
                <w:rFonts w:cs="Arial"/>
              </w:rPr>
              <w:t xml:space="preserve">DSP Oplossing </w:t>
            </w:r>
            <w:r w:rsidRPr="00BE6FC0">
              <w:t>na een Calamiteit (bij uitval van één van de Datacenters)</w:t>
            </w:r>
          </w:p>
        </w:tc>
        <w:tc>
          <w:tcPr>
            <w:tcW w:w="2693" w:type="dxa"/>
          </w:tcPr>
          <w:p w14:paraId="6995EADC" w14:textId="16FD2478" w:rsidR="004F5D26" w:rsidRPr="00020E36" w:rsidRDefault="004F5D26" w:rsidP="004F5D26">
            <w:pPr>
              <w:ind w:left="0"/>
              <w:rPr>
                <w:strike/>
              </w:rPr>
            </w:pPr>
            <w:r w:rsidRPr="003F0C68">
              <w:t xml:space="preserve">100% beschikbaarheid binnen </w:t>
            </w:r>
            <w:r w:rsidRPr="00BE6FC0">
              <w:t xml:space="preserve">48 </w:t>
            </w:r>
            <w:r w:rsidR="00E0051B">
              <w:t>klok</w:t>
            </w:r>
            <w:r w:rsidRPr="00BE6FC0">
              <w:t>ur</w:t>
            </w:r>
            <w:r w:rsidR="00E0051B">
              <w:t>en</w:t>
            </w:r>
            <w:r w:rsidRPr="00BE6FC0">
              <w:t xml:space="preserve"> </w:t>
            </w:r>
            <w:r w:rsidRPr="003F0C68">
              <w:t xml:space="preserve">na </w:t>
            </w:r>
            <w:r>
              <w:t>C</w:t>
            </w:r>
            <w:r w:rsidRPr="003F0C68">
              <w:t>alamiteit</w:t>
            </w:r>
          </w:p>
        </w:tc>
      </w:tr>
      <w:tr w:rsidR="004F5D26" w:rsidRPr="00D91FCF" w14:paraId="6986CF93" w14:textId="77777777" w:rsidTr="00EF21DD">
        <w:tc>
          <w:tcPr>
            <w:tcW w:w="1913" w:type="dxa"/>
            <w:vMerge/>
          </w:tcPr>
          <w:p w14:paraId="731D8811" w14:textId="77777777" w:rsidR="004F5D26" w:rsidRPr="00D91FCF" w:rsidRDefault="004F5D26" w:rsidP="004F5D26">
            <w:pPr>
              <w:ind w:left="0"/>
              <w:rPr>
                <w:b/>
              </w:rPr>
            </w:pPr>
          </w:p>
        </w:tc>
        <w:tc>
          <w:tcPr>
            <w:tcW w:w="4178" w:type="dxa"/>
          </w:tcPr>
          <w:p w14:paraId="4EF9F9FF" w14:textId="1EC1CE02" w:rsidR="004F5D26" w:rsidRPr="003F0C68" w:rsidRDefault="004F5D26" w:rsidP="004F5D26">
            <w:pPr>
              <w:ind w:left="72"/>
            </w:pPr>
            <w:r w:rsidRPr="003F0C68">
              <w:rPr>
                <w:rFonts w:cs="Arial"/>
                <w:color w:val="FF0000"/>
                <w:szCs w:val="19"/>
              </w:rPr>
              <w:t xml:space="preserve">Opdrachtnemer </w:t>
            </w:r>
            <w:r w:rsidRPr="003F0C68">
              <w:rPr>
                <w:rFonts w:cs="Arial"/>
                <w:szCs w:val="19"/>
              </w:rPr>
              <w:t xml:space="preserve">zal gezamenlijk met </w:t>
            </w:r>
            <w:r w:rsidRPr="003F0C68">
              <w:rPr>
                <w:rFonts w:cs="Arial"/>
                <w:color w:val="4F81BD" w:themeColor="accent1"/>
                <w:szCs w:val="19"/>
              </w:rPr>
              <w:t xml:space="preserve">Opdrachtgever </w:t>
            </w:r>
            <w:r w:rsidRPr="003F0C68">
              <w:rPr>
                <w:rFonts w:cs="Arial"/>
                <w:szCs w:val="19"/>
              </w:rPr>
              <w:t xml:space="preserve">periodiek de genomen </w:t>
            </w:r>
            <w:proofErr w:type="spellStart"/>
            <w:r w:rsidRPr="003F0C68">
              <w:rPr>
                <w:rFonts w:cs="Arial"/>
                <w:szCs w:val="19"/>
              </w:rPr>
              <w:t>contingency</w:t>
            </w:r>
            <w:proofErr w:type="spellEnd"/>
            <w:r w:rsidRPr="003F0C68">
              <w:rPr>
                <w:rFonts w:cs="Arial"/>
                <w:szCs w:val="19"/>
              </w:rPr>
              <w:t xml:space="preserve"> maatregelen en de werking van het </w:t>
            </w:r>
            <w:r w:rsidR="00E0051B">
              <w:rPr>
                <w:rFonts w:cs="Arial"/>
                <w:szCs w:val="19"/>
              </w:rPr>
              <w:t>Calamiteitenplan</w:t>
            </w:r>
            <w:r w:rsidRPr="003F0C68">
              <w:rPr>
                <w:rFonts w:cs="Arial"/>
                <w:szCs w:val="19"/>
              </w:rPr>
              <w:t xml:space="preserve"> testen.</w:t>
            </w:r>
          </w:p>
        </w:tc>
        <w:tc>
          <w:tcPr>
            <w:tcW w:w="2693" w:type="dxa"/>
          </w:tcPr>
          <w:p w14:paraId="66F8955C" w14:textId="16F343B4" w:rsidR="004F5D26" w:rsidRPr="004F5D26" w:rsidRDefault="004F5D26" w:rsidP="004F5D26">
            <w:pPr>
              <w:ind w:left="0"/>
            </w:pPr>
            <w:r w:rsidRPr="004047D8">
              <w:rPr>
                <w:rFonts w:cs="Arial"/>
                <w:szCs w:val="19"/>
              </w:rPr>
              <w:t>Minimaal 1</w:t>
            </w:r>
            <w:r w:rsidRPr="004F5D26">
              <w:rPr>
                <w:rFonts w:cs="Arial"/>
                <w:szCs w:val="19"/>
              </w:rPr>
              <w:t xml:space="preserve"> </w:t>
            </w:r>
            <w:r w:rsidRPr="003F0C68">
              <w:rPr>
                <w:rFonts w:cs="Arial"/>
                <w:szCs w:val="19"/>
              </w:rPr>
              <w:t>keer per Kalenderjaar uitwijktest</w:t>
            </w:r>
          </w:p>
        </w:tc>
      </w:tr>
      <w:tr w:rsidR="004F5D26" w:rsidRPr="001E296E" w14:paraId="34A0D016" w14:textId="77777777" w:rsidTr="00EF21DD">
        <w:tc>
          <w:tcPr>
            <w:tcW w:w="1913" w:type="dxa"/>
          </w:tcPr>
          <w:p w14:paraId="241F31C7" w14:textId="77777777" w:rsidR="004F5D26" w:rsidRPr="003F0C68" w:rsidRDefault="004F5D26" w:rsidP="004F5D26">
            <w:pPr>
              <w:suppressAutoHyphens w:val="0"/>
              <w:autoSpaceDE w:val="0"/>
              <w:autoSpaceDN w:val="0"/>
              <w:adjustRightInd w:val="0"/>
              <w:spacing w:line="240" w:lineRule="auto"/>
              <w:ind w:left="0"/>
              <w:rPr>
                <w:b/>
              </w:rPr>
            </w:pPr>
            <w:r w:rsidRPr="003F0C68">
              <w:rPr>
                <w:b/>
              </w:rPr>
              <w:t>Maximaal gegevensverlies</w:t>
            </w:r>
          </w:p>
          <w:p w14:paraId="5BC56400" w14:textId="77777777" w:rsidR="004F5D26" w:rsidRPr="003F0C68" w:rsidRDefault="004F5D26" w:rsidP="004F5D26">
            <w:pPr>
              <w:suppressAutoHyphens w:val="0"/>
              <w:autoSpaceDE w:val="0"/>
              <w:autoSpaceDN w:val="0"/>
              <w:adjustRightInd w:val="0"/>
              <w:spacing w:line="240" w:lineRule="auto"/>
              <w:ind w:left="0"/>
              <w:rPr>
                <w:b/>
              </w:rPr>
            </w:pPr>
          </w:p>
        </w:tc>
        <w:tc>
          <w:tcPr>
            <w:tcW w:w="4178" w:type="dxa"/>
          </w:tcPr>
          <w:p w14:paraId="3E9A437E" w14:textId="30A69E29" w:rsidR="004F5D26" w:rsidRPr="003F0C68" w:rsidRDefault="004F5D26" w:rsidP="004F5D26">
            <w:pPr>
              <w:keepNext/>
              <w:keepLines/>
              <w:widowControl w:val="0"/>
              <w:suppressAutoHyphens w:val="0"/>
              <w:ind w:left="72"/>
              <w:rPr>
                <w:rFonts w:cs="Arial"/>
                <w:szCs w:val="19"/>
              </w:rPr>
            </w:pPr>
            <w:r w:rsidRPr="003F0C68">
              <w:rPr>
                <w:rFonts w:cs="Arial"/>
                <w:szCs w:val="19"/>
              </w:rPr>
              <w:t xml:space="preserve">De </w:t>
            </w:r>
            <w:r w:rsidRPr="003F0C68">
              <w:rPr>
                <w:rFonts w:cs="Arial"/>
                <w:color w:val="FF0000"/>
                <w:szCs w:val="19"/>
              </w:rPr>
              <w:t xml:space="preserve">Opdrachtnemer </w:t>
            </w:r>
            <w:r w:rsidRPr="003F0C68">
              <w:rPr>
                <w:rFonts w:cs="Arial"/>
                <w:szCs w:val="19"/>
              </w:rPr>
              <w:t xml:space="preserve">heeft technische maatregelen genomen om gegevensverlies te beperken, resulterend in een maximum periode gegevensverlies </w:t>
            </w:r>
          </w:p>
        </w:tc>
        <w:tc>
          <w:tcPr>
            <w:tcW w:w="2693" w:type="dxa"/>
          </w:tcPr>
          <w:p w14:paraId="3F1C1D67" w14:textId="5057876E" w:rsidR="004F5D26" w:rsidRPr="003F0C68" w:rsidRDefault="004F5D26" w:rsidP="004F5D26">
            <w:pPr>
              <w:ind w:left="0"/>
              <w:rPr>
                <w:rFonts w:cs="Arial"/>
                <w:color w:val="FF0000"/>
                <w:szCs w:val="19"/>
              </w:rPr>
            </w:pPr>
            <w:r w:rsidRPr="003F0C68">
              <w:rPr>
                <w:rFonts w:cs="Arial"/>
                <w:szCs w:val="19"/>
              </w:rPr>
              <w:t xml:space="preserve">Maximaal </w:t>
            </w:r>
            <w:r>
              <w:rPr>
                <w:rFonts w:cs="Arial"/>
                <w:szCs w:val="19"/>
              </w:rPr>
              <w:t xml:space="preserve">24 klokuur </w:t>
            </w:r>
          </w:p>
        </w:tc>
      </w:tr>
      <w:tr w:rsidR="004F5D26" w:rsidRPr="00D91FCF" w14:paraId="57F55B6D" w14:textId="77777777" w:rsidTr="00EF21DD">
        <w:tc>
          <w:tcPr>
            <w:tcW w:w="1913" w:type="dxa"/>
          </w:tcPr>
          <w:p w14:paraId="6BABFA0C" w14:textId="77777777" w:rsidR="004F5D26" w:rsidRPr="00D91FCF" w:rsidRDefault="004F5D26" w:rsidP="004F5D26">
            <w:pPr>
              <w:suppressAutoHyphens w:val="0"/>
              <w:autoSpaceDE w:val="0"/>
              <w:autoSpaceDN w:val="0"/>
              <w:adjustRightInd w:val="0"/>
              <w:spacing w:line="240" w:lineRule="auto"/>
              <w:ind w:left="0"/>
              <w:rPr>
                <w:b/>
              </w:rPr>
            </w:pPr>
            <w:r w:rsidRPr="00D91FCF">
              <w:rPr>
                <w:b/>
              </w:rPr>
              <w:t>Crisismanagement team</w:t>
            </w:r>
          </w:p>
        </w:tc>
        <w:tc>
          <w:tcPr>
            <w:tcW w:w="4178" w:type="dxa"/>
          </w:tcPr>
          <w:p w14:paraId="2775624E" w14:textId="217591CB" w:rsidR="004F5D26" w:rsidRPr="001E296E" w:rsidRDefault="004F5D26" w:rsidP="004F5D26">
            <w:pPr>
              <w:suppressAutoHyphens w:val="0"/>
              <w:autoSpaceDE w:val="0"/>
              <w:autoSpaceDN w:val="0"/>
              <w:adjustRightInd w:val="0"/>
              <w:spacing w:line="240" w:lineRule="auto"/>
              <w:ind w:left="72"/>
              <w:rPr>
                <w:rFonts w:cs="Arial"/>
                <w:szCs w:val="19"/>
              </w:rPr>
            </w:pPr>
            <w:r w:rsidRPr="001E296E">
              <w:rPr>
                <w:rFonts w:cs="Arial"/>
                <w:szCs w:val="19"/>
              </w:rPr>
              <w:t>Op tactisch niveau wordt een gezamenlijke (</w:t>
            </w:r>
            <w:r>
              <w:rPr>
                <w:rFonts w:cs="Arial"/>
                <w:color w:val="4F81BD" w:themeColor="accent1"/>
                <w:szCs w:val="19"/>
              </w:rPr>
              <w:t>Opdrachtgever</w:t>
            </w:r>
            <w:r w:rsidRPr="001E296E">
              <w:rPr>
                <w:rFonts w:cs="Arial"/>
                <w:szCs w:val="19"/>
              </w:rPr>
              <w:t xml:space="preserve"> en </w:t>
            </w:r>
            <w:r>
              <w:rPr>
                <w:rFonts w:cs="Arial"/>
                <w:color w:val="FF0000"/>
                <w:szCs w:val="19"/>
              </w:rPr>
              <w:t>Opdrachtnemer</w:t>
            </w:r>
            <w:r w:rsidRPr="001E296E">
              <w:rPr>
                <w:rFonts w:cs="Arial"/>
                <w:szCs w:val="19"/>
              </w:rPr>
              <w:t xml:space="preserve">) </w:t>
            </w:r>
            <w:r w:rsidRPr="001E296E">
              <w:rPr>
                <w:rFonts w:eastAsia="Times New Roman" w:cs="Arial"/>
                <w:szCs w:val="19"/>
              </w:rPr>
              <w:t>crisismanagementteam</w:t>
            </w:r>
            <w:r w:rsidRPr="001E296E">
              <w:rPr>
                <w:rFonts w:cs="Arial"/>
                <w:szCs w:val="19"/>
              </w:rPr>
              <w:t xml:space="preserve">, op locatie van de </w:t>
            </w:r>
            <w:r>
              <w:rPr>
                <w:rFonts w:cs="Arial"/>
                <w:color w:val="4F81BD" w:themeColor="accent1"/>
                <w:szCs w:val="19"/>
              </w:rPr>
              <w:t>Opdrachtgever</w:t>
            </w:r>
            <w:r w:rsidRPr="001E296E">
              <w:rPr>
                <w:rFonts w:cs="Arial"/>
                <w:szCs w:val="19"/>
              </w:rPr>
              <w:t xml:space="preserve">, bijeengeroepen. Het </w:t>
            </w:r>
            <w:r w:rsidRPr="001E296E">
              <w:rPr>
                <w:rFonts w:eastAsia="Times New Roman" w:cs="Arial"/>
                <w:szCs w:val="19"/>
              </w:rPr>
              <w:t>crisismanagementteam</w:t>
            </w:r>
            <w:r>
              <w:rPr>
                <w:rFonts w:eastAsia="Times New Roman" w:cs="Arial"/>
                <w:szCs w:val="19"/>
              </w:rPr>
              <w:t xml:space="preserve"> </w:t>
            </w:r>
            <w:r w:rsidRPr="001E296E">
              <w:rPr>
                <w:rFonts w:eastAsia="Times New Roman" w:cs="Arial"/>
                <w:szCs w:val="19"/>
              </w:rPr>
              <w:t xml:space="preserve">zal </w:t>
            </w:r>
            <w:r w:rsidRPr="001E296E">
              <w:rPr>
                <w:rFonts w:cs="Arial"/>
                <w:szCs w:val="19"/>
              </w:rPr>
              <w:t xml:space="preserve">alle nodige acties in gang zetten </w:t>
            </w:r>
            <w:r w:rsidRPr="00927761">
              <w:rPr>
                <w:rFonts w:cs="Arial"/>
                <w:szCs w:val="19"/>
              </w:rPr>
              <w:t xml:space="preserve">om </w:t>
            </w:r>
            <w:r w:rsidRPr="00927761">
              <w:rPr>
                <w:rFonts w:cs="Arial"/>
              </w:rPr>
              <w:t>DSP</w:t>
            </w:r>
            <w:r>
              <w:rPr>
                <w:rFonts w:cs="Arial"/>
                <w:color w:val="FF0000"/>
              </w:rPr>
              <w:t xml:space="preserve"> </w:t>
            </w:r>
            <w:r w:rsidRPr="004F5D26">
              <w:rPr>
                <w:rFonts w:cs="Arial"/>
              </w:rPr>
              <w:t>Oplossing</w:t>
            </w:r>
            <w:r>
              <w:rPr>
                <w:rFonts w:cs="Arial"/>
                <w:color w:val="FF0000"/>
              </w:rPr>
              <w:t xml:space="preserve"> </w:t>
            </w:r>
            <w:r w:rsidRPr="00927761">
              <w:rPr>
                <w:rFonts w:cs="Arial"/>
                <w:szCs w:val="19"/>
              </w:rPr>
              <w:t>zo</w:t>
            </w:r>
            <w:r w:rsidRPr="001E296E">
              <w:rPr>
                <w:rFonts w:cs="Arial"/>
                <w:szCs w:val="19"/>
              </w:rPr>
              <w:t xml:space="preserve"> snel als mogelijk weer beschikbaar te krijgen. </w:t>
            </w:r>
          </w:p>
        </w:tc>
        <w:tc>
          <w:tcPr>
            <w:tcW w:w="2693" w:type="dxa"/>
          </w:tcPr>
          <w:p w14:paraId="5D49169D" w14:textId="7261DFD9" w:rsidR="004F5D26" w:rsidRPr="001E296E" w:rsidRDefault="004F5D26" w:rsidP="004F5D26">
            <w:pPr>
              <w:ind w:left="0"/>
              <w:rPr>
                <w:rFonts w:cs="Arial"/>
                <w:szCs w:val="19"/>
              </w:rPr>
            </w:pPr>
            <w:r>
              <w:rPr>
                <w:rFonts w:cs="Arial"/>
                <w:color w:val="FF0000"/>
                <w:szCs w:val="19"/>
              </w:rPr>
              <w:t>Opdrachtnemer</w:t>
            </w:r>
            <w:r w:rsidRPr="001E296E">
              <w:rPr>
                <w:rFonts w:cs="Arial"/>
                <w:color w:val="FF0000"/>
                <w:szCs w:val="19"/>
              </w:rPr>
              <w:t xml:space="preserve"> </w:t>
            </w:r>
            <w:r w:rsidRPr="001E296E">
              <w:rPr>
                <w:rFonts w:cs="Arial"/>
                <w:szCs w:val="19"/>
              </w:rPr>
              <w:t xml:space="preserve">is binnen 4 </w:t>
            </w:r>
            <w:r>
              <w:rPr>
                <w:rFonts w:cs="Arial"/>
                <w:szCs w:val="19"/>
              </w:rPr>
              <w:t>kloku</w:t>
            </w:r>
            <w:r w:rsidRPr="001E296E">
              <w:rPr>
                <w:rFonts w:cs="Arial"/>
                <w:szCs w:val="19"/>
              </w:rPr>
              <w:t>r</w:t>
            </w:r>
            <w:r>
              <w:rPr>
                <w:rFonts w:cs="Arial"/>
                <w:szCs w:val="19"/>
              </w:rPr>
              <w:t>en</w:t>
            </w:r>
            <w:r w:rsidRPr="001E296E">
              <w:rPr>
                <w:rFonts w:cs="Arial"/>
                <w:szCs w:val="19"/>
              </w:rPr>
              <w:t xml:space="preserve"> aangesloten bij crisismanagement team</w:t>
            </w:r>
          </w:p>
        </w:tc>
      </w:tr>
    </w:tbl>
    <w:p w14:paraId="650063C7" w14:textId="6F64283A" w:rsidR="00CB2C72" w:rsidRDefault="00CB2C72" w:rsidP="00EF21DD">
      <w:pPr>
        <w:ind w:left="284"/>
        <w:rPr>
          <w:rFonts w:cs="Arial"/>
        </w:rPr>
      </w:pPr>
      <w:r w:rsidRPr="00EF21DD">
        <w:rPr>
          <w:rFonts w:cs="Arial"/>
          <w:sz w:val="16"/>
          <w:szCs w:val="16"/>
        </w:rPr>
        <w:t xml:space="preserve">Tabel </w:t>
      </w:r>
      <w:r w:rsidR="00F97613" w:rsidRPr="00EF21DD">
        <w:rPr>
          <w:rFonts w:cs="Arial"/>
          <w:sz w:val="16"/>
          <w:szCs w:val="16"/>
        </w:rPr>
        <w:fldChar w:fldCharType="begin"/>
      </w:r>
      <w:r w:rsidR="000B60A8" w:rsidRPr="00EF21DD">
        <w:rPr>
          <w:rFonts w:cs="Arial"/>
          <w:sz w:val="16"/>
          <w:szCs w:val="16"/>
        </w:rPr>
        <w:instrText xml:space="preserve"> STYLEREF 1 \s </w:instrText>
      </w:r>
      <w:r w:rsidR="00F97613" w:rsidRPr="00EF21DD">
        <w:rPr>
          <w:rFonts w:cs="Arial"/>
          <w:sz w:val="16"/>
          <w:szCs w:val="16"/>
        </w:rPr>
        <w:fldChar w:fldCharType="separate"/>
      </w:r>
      <w:r w:rsidR="000645AB" w:rsidRPr="00EF21DD">
        <w:rPr>
          <w:rFonts w:cs="Arial"/>
          <w:sz w:val="16"/>
          <w:szCs w:val="16"/>
        </w:rPr>
        <w:t>3</w:t>
      </w:r>
      <w:r w:rsidR="00F97613" w:rsidRPr="00EF21DD">
        <w:rPr>
          <w:rFonts w:cs="Arial"/>
          <w:sz w:val="16"/>
          <w:szCs w:val="16"/>
        </w:rPr>
        <w:fldChar w:fldCharType="end"/>
      </w:r>
      <w:r w:rsidRPr="00EF21DD">
        <w:rPr>
          <w:rFonts w:cs="Arial"/>
          <w:sz w:val="16"/>
          <w:szCs w:val="16"/>
        </w:rPr>
        <w:noBreakHyphen/>
      </w:r>
      <w:r w:rsidR="001C7D1F" w:rsidRPr="00EF21DD">
        <w:rPr>
          <w:rFonts w:cs="Arial"/>
          <w:sz w:val="16"/>
          <w:szCs w:val="16"/>
        </w:rPr>
        <w:t>9</w:t>
      </w:r>
      <w:r w:rsidRPr="00EF21DD">
        <w:rPr>
          <w:rFonts w:cs="Arial"/>
          <w:sz w:val="16"/>
          <w:szCs w:val="16"/>
        </w:rPr>
        <w:t xml:space="preserve"> </w:t>
      </w:r>
      <w:proofErr w:type="spellStart"/>
      <w:r w:rsidRPr="00EF21DD">
        <w:rPr>
          <w:rFonts w:cs="Arial"/>
          <w:sz w:val="16"/>
          <w:szCs w:val="16"/>
        </w:rPr>
        <w:t>PI’s</w:t>
      </w:r>
      <w:proofErr w:type="spellEnd"/>
      <w:r w:rsidRPr="00EF21DD">
        <w:rPr>
          <w:rFonts w:cs="Arial"/>
          <w:sz w:val="16"/>
          <w:szCs w:val="16"/>
        </w:rPr>
        <w:t xml:space="preserve"> en normen continuïteitsbeheer</w:t>
      </w:r>
      <w:bookmarkEnd w:id="179"/>
    </w:p>
    <w:p w14:paraId="43EF1078" w14:textId="3B8AE466" w:rsidR="008E6B01" w:rsidRPr="002C3A8B" w:rsidRDefault="002C3A8B" w:rsidP="002C3A8B">
      <w:pPr>
        <w:pStyle w:val="Kop3"/>
        <w:numPr>
          <w:ilvl w:val="0"/>
          <w:numId w:val="0"/>
        </w:numPr>
        <w:ind w:left="1135"/>
      </w:pPr>
      <w:r>
        <w:t xml:space="preserve">3.6.1 </w:t>
      </w:r>
      <w:proofErr w:type="spellStart"/>
      <w:r w:rsidR="008E6B01" w:rsidRPr="002C3A8B">
        <w:t>Aanvullende</w:t>
      </w:r>
      <w:proofErr w:type="spellEnd"/>
      <w:r w:rsidR="008E6B01" w:rsidRPr="002C3A8B">
        <w:t xml:space="preserve"> </w:t>
      </w:r>
      <w:proofErr w:type="spellStart"/>
      <w:r w:rsidR="008E6B01" w:rsidRPr="002C3A8B">
        <w:t>afspraken</w:t>
      </w:r>
      <w:proofErr w:type="spellEnd"/>
      <w:r w:rsidRPr="002C3A8B">
        <w:t xml:space="preserve"> </w:t>
      </w:r>
      <w:proofErr w:type="spellStart"/>
      <w:r w:rsidRPr="002C3A8B">
        <w:t>continuïteit</w:t>
      </w:r>
      <w:proofErr w:type="spellEnd"/>
      <w:r w:rsidR="008E6B01" w:rsidRPr="002C3A8B">
        <w:t>:</w:t>
      </w:r>
    </w:p>
    <w:p w14:paraId="4557AE93" w14:textId="45FFEC79" w:rsidR="00123630" w:rsidRPr="00927761" w:rsidRDefault="0087167C" w:rsidP="00420FC0">
      <w:pPr>
        <w:ind w:left="0"/>
      </w:pPr>
      <w:r w:rsidRPr="002C3A8B">
        <w:rPr>
          <w:color w:val="FF0000"/>
        </w:rPr>
        <w:t>Opdrachtnemer</w:t>
      </w:r>
      <w:r w:rsidR="008E6B01" w:rsidRPr="00927761">
        <w:t xml:space="preserve"> onderhoudt het </w:t>
      </w:r>
      <w:r w:rsidR="00E0051B">
        <w:t>Calamiteitenplan</w:t>
      </w:r>
      <w:r w:rsidR="008E6B01" w:rsidRPr="00927761">
        <w:t xml:space="preserve"> van </w:t>
      </w:r>
      <w:r w:rsidR="00A75FEA" w:rsidRPr="00927761">
        <w:t>de DSP Oplossing</w:t>
      </w:r>
      <w:r w:rsidR="008E6B01" w:rsidRPr="00927761">
        <w:t xml:space="preserve"> </w:t>
      </w:r>
      <w:r w:rsidR="00B673ED" w:rsidRPr="00927761">
        <w:t xml:space="preserve">ten behoeve van </w:t>
      </w:r>
      <w:r w:rsidR="008E6B01" w:rsidRPr="00927761">
        <w:t xml:space="preserve">de </w:t>
      </w:r>
      <w:r w:rsidR="0034075D" w:rsidRPr="002C3A8B">
        <w:rPr>
          <w:color w:val="4F81BD" w:themeColor="accent1"/>
        </w:rPr>
        <w:t>Opdrachtgever</w:t>
      </w:r>
      <w:r w:rsidR="008E6B01" w:rsidRPr="00927761">
        <w:t xml:space="preserve">. Belangrijke input zijn de technische en organisatorische continuïteitseisen van de </w:t>
      </w:r>
      <w:r w:rsidR="0034075D" w:rsidRPr="002C3A8B">
        <w:rPr>
          <w:color w:val="4F81BD" w:themeColor="accent1"/>
        </w:rPr>
        <w:t>Opdrachtgever</w:t>
      </w:r>
      <w:r w:rsidR="00A75FEA" w:rsidRPr="00420FC0">
        <w:t xml:space="preserve"> </w:t>
      </w:r>
      <w:r w:rsidR="008E6B01" w:rsidRPr="00927761">
        <w:t>en alle ontwikkelingen die voorzien zijn binnen de kaders</w:t>
      </w:r>
      <w:r w:rsidR="003F0C68" w:rsidRPr="00927761">
        <w:t xml:space="preserve"> van de</w:t>
      </w:r>
      <w:r w:rsidR="008E6B01" w:rsidRPr="00927761">
        <w:t xml:space="preserve"> Overeenkomst. Het </w:t>
      </w:r>
      <w:r w:rsidR="00E0051B">
        <w:t>Calamiteitenplan</w:t>
      </w:r>
      <w:r w:rsidR="008E6B01" w:rsidRPr="00927761">
        <w:t xml:space="preserve"> van </w:t>
      </w:r>
      <w:r w:rsidRPr="002C3A8B">
        <w:rPr>
          <w:color w:val="FF0000"/>
        </w:rPr>
        <w:t>Opdrachtnemer</w:t>
      </w:r>
      <w:r w:rsidR="008E6B01" w:rsidRPr="00927761">
        <w:t xml:space="preserve"> dient invulling te geven aan de continuïteitseisen en werkt deze uit in passende maatregelen voor ieder onderkend scenario. </w:t>
      </w:r>
    </w:p>
    <w:p w14:paraId="0BFF0AD1" w14:textId="77777777" w:rsidR="002C3A8B" w:rsidRDefault="002C3A8B" w:rsidP="00420FC0">
      <w:pPr>
        <w:ind w:left="0"/>
      </w:pPr>
    </w:p>
    <w:p w14:paraId="4FD11538" w14:textId="49FC31D4" w:rsidR="00B673ED" w:rsidRDefault="008E6B01" w:rsidP="00420FC0">
      <w:pPr>
        <w:ind w:left="0"/>
      </w:pPr>
      <w:r w:rsidRPr="00927761">
        <w:t xml:space="preserve">Komende </w:t>
      </w:r>
      <w:r w:rsidR="00144579" w:rsidRPr="00927761">
        <w:t>R</w:t>
      </w:r>
      <w:r w:rsidRPr="00927761">
        <w:t xml:space="preserve">eleases worden altijd tegen het </w:t>
      </w:r>
      <w:r w:rsidR="00E0051B">
        <w:t>Calamiteitenplan</w:t>
      </w:r>
      <w:r w:rsidRPr="00927761">
        <w:t xml:space="preserve"> aangehouden om continuïteitsproblemen zoveel mogelijk te voorkomen (impact analyse op applicatie en dienstverlening). Ook kan het </w:t>
      </w:r>
      <w:r w:rsidR="00E0051B">
        <w:t>Calamiteitenplan</w:t>
      </w:r>
      <w:r w:rsidRPr="00927761">
        <w:t xml:space="preserve"> gebruikt worden om op basis van de overeengekomen continuïteitscenario’s gezamenlijke testen uit te voeren.</w:t>
      </w:r>
    </w:p>
    <w:p w14:paraId="766B1D61" w14:textId="77777777" w:rsidR="00420FC0" w:rsidRPr="00927761" w:rsidRDefault="00420FC0" w:rsidP="00420FC0">
      <w:pPr>
        <w:ind w:left="0"/>
      </w:pPr>
    </w:p>
    <w:p w14:paraId="2327DAB0" w14:textId="14C5E191" w:rsidR="00A672C7" w:rsidRPr="00A672C7" w:rsidRDefault="00A672C7" w:rsidP="003F0C68">
      <w:pPr>
        <w:ind w:left="0"/>
      </w:pPr>
      <w:r w:rsidRPr="003F0C68">
        <w:t xml:space="preserve">Indien tijdens de </w:t>
      </w:r>
      <w:r w:rsidR="002C3A8B">
        <w:t>uitwijk</w:t>
      </w:r>
      <w:r w:rsidRPr="003F0C68">
        <w:t xml:space="preserve">test (zie </w:t>
      </w:r>
      <w:r w:rsidR="007F4421" w:rsidRPr="003F0C68">
        <w:rPr>
          <w:rFonts w:cs="Arial"/>
        </w:rPr>
        <w:t xml:space="preserve">Tabel </w:t>
      </w:r>
      <w:r w:rsidR="007F4421" w:rsidRPr="003F0C68">
        <w:rPr>
          <w:rFonts w:cs="Arial"/>
        </w:rPr>
        <w:fldChar w:fldCharType="begin"/>
      </w:r>
      <w:r w:rsidR="007F4421" w:rsidRPr="003F0C68">
        <w:rPr>
          <w:rFonts w:cs="Arial"/>
        </w:rPr>
        <w:instrText xml:space="preserve"> STYLEREF 1 \s </w:instrText>
      </w:r>
      <w:r w:rsidR="007F4421" w:rsidRPr="003F0C68">
        <w:rPr>
          <w:rFonts w:cs="Arial"/>
        </w:rPr>
        <w:fldChar w:fldCharType="separate"/>
      </w:r>
      <w:r w:rsidR="007F4421" w:rsidRPr="003F0C68">
        <w:rPr>
          <w:rFonts w:cs="Arial"/>
          <w:noProof/>
        </w:rPr>
        <w:t>3</w:t>
      </w:r>
      <w:r w:rsidR="007F4421" w:rsidRPr="003F0C68">
        <w:rPr>
          <w:rFonts w:cs="Arial"/>
          <w:noProof/>
        </w:rPr>
        <w:fldChar w:fldCharType="end"/>
      </w:r>
      <w:r w:rsidR="007F4421" w:rsidRPr="003F0C68">
        <w:rPr>
          <w:rFonts w:cs="Arial"/>
        </w:rPr>
        <w:noBreakHyphen/>
        <w:t xml:space="preserve">9 </w:t>
      </w:r>
      <w:proofErr w:type="spellStart"/>
      <w:r w:rsidR="007F4421" w:rsidRPr="003F0C68">
        <w:rPr>
          <w:rFonts w:cs="Arial"/>
        </w:rPr>
        <w:t>PI’s</w:t>
      </w:r>
      <w:proofErr w:type="spellEnd"/>
      <w:r w:rsidR="007F4421" w:rsidRPr="003F0C68">
        <w:rPr>
          <w:rFonts w:cs="Arial"/>
        </w:rPr>
        <w:t xml:space="preserve"> en normen continuïteitsbeheer</w:t>
      </w:r>
      <w:r w:rsidRPr="003F0C68">
        <w:t>) blijkt dat geïmplementeerde maatregelen niet voldoen aan de gestelde eisen en/of verwachtingen of teko</w:t>
      </w:r>
      <w:r w:rsidR="007F4421" w:rsidRPr="003F0C68">
        <w:t xml:space="preserve">rtkomingen opleveren, dan dient </w:t>
      </w:r>
      <w:r w:rsidR="00A75FEA" w:rsidRPr="003F0C68">
        <w:t>door</w:t>
      </w:r>
      <w:r w:rsidR="003F0C68" w:rsidRPr="003F0C68">
        <w:t xml:space="preserve"> </w:t>
      </w:r>
      <w:r w:rsidR="0087167C" w:rsidRPr="003F0C68">
        <w:rPr>
          <w:color w:val="FF0000"/>
        </w:rPr>
        <w:t>Opdrachtnemer</w:t>
      </w:r>
      <w:r w:rsidR="007F4421" w:rsidRPr="003F0C68">
        <w:t xml:space="preserve"> </w:t>
      </w:r>
      <w:r w:rsidRPr="003F0C68">
        <w:t>direct actie worden ondernomen om maatregelen aan te passen. Na aa</w:t>
      </w:r>
      <w:r w:rsidR="007F4421" w:rsidRPr="003F0C68">
        <w:t xml:space="preserve">npassing dient het calamiteitplan zo snel mogelijk, maar uiterlijk binnen 1 maand, </w:t>
      </w:r>
      <w:r w:rsidRPr="003F0C68">
        <w:t>opnieuw getest te worden, waarbij aangetoond moet kunnen worden dat de aangepaste maatregelen nu wel het gewenste resultaat opleveren.</w:t>
      </w:r>
    </w:p>
    <w:p w14:paraId="4AFD6781" w14:textId="77777777" w:rsidR="00A672C7" w:rsidRDefault="00A672C7" w:rsidP="00A672C7"/>
    <w:p w14:paraId="0E2B835B" w14:textId="716DD210" w:rsidR="001E29EB" w:rsidRDefault="00B673ED" w:rsidP="00420FC0">
      <w:pPr>
        <w:ind w:left="0"/>
      </w:pPr>
      <w:r w:rsidRPr="00811122">
        <w:rPr>
          <w:highlight w:val="yellow"/>
        </w:rPr>
        <w:t xml:space="preserve">Tijdens de </w:t>
      </w:r>
      <w:r w:rsidR="00A75FEA" w:rsidRPr="00811122">
        <w:rPr>
          <w:highlight w:val="yellow"/>
        </w:rPr>
        <w:t xml:space="preserve">Implementatie </w:t>
      </w:r>
      <w:r w:rsidRPr="00811122">
        <w:rPr>
          <w:highlight w:val="yellow"/>
        </w:rPr>
        <w:t xml:space="preserve">wordt afgesproken hoe het </w:t>
      </w:r>
      <w:r w:rsidR="00E0051B" w:rsidRPr="00811122">
        <w:rPr>
          <w:highlight w:val="yellow"/>
        </w:rPr>
        <w:t>Calamiteitenplan</w:t>
      </w:r>
      <w:r w:rsidRPr="00811122">
        <w:rPr>
          <w:highlight w:val="yellow"/>
        </w:rPr>
        <w:t xml:space="preserve"> eruit komt te zien.</w:t>
      </w:r>
      <w:r w:rsidR="005741DF" w:rsidRPr="00811122">
        <w:rPr>
          <w:highlight w:val="yellow"/>
        </w:rPr>
        <w:t xml:space="preserve"> </w:t>
      </w:r>
      <w:r w:rsidR="0087167C" w:rsidRPr="00811122">
        <w:rPr>
          <w:color w:val="FF0000"/>
          <w:highlight w:val="yellow"/>
        </w:rPr>
        <w:t>Opdrachtnemer</w:t>
      </w:r>
      <w:r w:rsidR="008E6B01" w:rsidRPr="00811122">
        <w:rPr>
          <w:highlight w:val="yellow"/>
        </w:rPr>
        <w:t xml:space="preserve"> doet een voorstel hoe </w:t>
      </w:r>
      <w:r w:rsidR="004F5D26" w:rsidRPr="00811122">
        <w:rPr>
          <w:highlight w:val="yellow"/>
        </w:rPr>
        <w:t>per kwartaal</w:t>
      </w:r>
      <w:r w:rsidR="008E6B01" w:rsidRPr="00811122">
        <w:rPr>
          <w:highlight w:val="yellow"/>
        </w:rPr>
        <w:t xml:space="preserve"> wordt gerapporteerd over geplande, geaccepteerde en gerealiseerde continuïteitsmaatregelen. Tijdens de </w:t>
      </w:r>
      <w:r w:rsidR="00A75FEA" w:rsidRPr="00811122">
        <w:rPr>
          <w:highlight w:val="yellow"/>
        </w:rPr>
        <w:t xml:space="preserve">Implementatie </w:t>
      </w:r>
      <w:r w:rsidR="008E6B01" w:rsidRPr="00811122">
        <w:rPr>
          <w:highlight w:val="yellow"/>
        </w:rPr>
        <w:t>wordt afgesproken hoe de rapportage eruit komt te zien.</w:t>
      </w:r>
    </w:p>
    <w:p w14:paraId="4BE5BF26" w14:textId="77777777" w:rsidR="00420FC0" w:rsidRPr="00927761" w:rsidRDefault="00420FC0" w:rsidP="00420FC0">
      <w:pPr>
        <w:ind w:left="0"/>
      </w:pPr>
    </w:p>
    <w:p w14:paraId="73EFA196" w14:textId="77777777" w:rsidR="00CB2C72" w:rsidRPr="00BB6A4D" w:rsidRDefault="00CB2C72">
      <w:pPr>
        <w:pStyle w:val="Kop1"/>
        <w:rPr>
          <w:rFonts w:cs="Arial"/>
        </w:rPr>
      </w:pPr>
      <w:bookmarkStart w:id="180" w:name="_Toc175752821"/>
      <w:r w:rsidRPr="00BB6A4D">
        <w:rPr>
          <w:rFonts w:cs="Arial"/>
        </w:rPr>
        <w:lastRenderedPageBreak/>
        <w:t xml:space="preserve">Service Levels </w:t>
      </w:r>
      <w:r w:rsidR="00C969E1" w:rsidRPr="00BB6A4D">
        <w:rPr>
          <w:rFonts w:cs="Arial"/>
        </w:rPr>
        <w:t>Sturende processen</w:t>
      </w:r>
      <w:bookmarkEnd w:id="180"/>
    </w:p>
    <w:p w14:paraId="4B16F8BE" w14:textId="77777777" w:rsidR="00C969E1" w:rsidRPr="00BB6A4D" w:rsidRDefault="00C969E1" w:rsidP="00C969E1">
      <w:pPr>
        <w:rPr>
          <w:rFonts w:cs="Arial"/>
        </w:rPr>
      </w:pPr>
    </w:p>
    <w:p w14:paraId="5D3A1810" w14:textId="4D7C3869" w:rsidR="005F3948" w:rsidRPr="00D31170" w:rsidRDefault="00C969E1" w:rsidP="00811122">
      <w:pPr>
        <w:ind w:left="0"/>
        <w:rPr>
          <w:rFonts w:cs="Arial"/>
          <w:szCs w:val="19"/>
          <w:lang w:eastAsia="en-US"/>
        </w:rPr>
      </w:pPr>
      <w:r w:rsidRPr="00BB6A4D">
        <w:rPr>
          <w:rFonts w:cs="Arial"/>
        </w:rPr>
        <w:t xml:space="preserve">Er zijn op dit moment nog geen </w:t>
      </w:r>
      <w:r w:rsidR="00DE6E22" w:rsidRPr="00BB6A4D">
        <w:rPr>
          <w:rFonts w:cs="Arial"/>
        </w:rPr>
        <w:t>S</w:t>
      </w:r>
      <w:r w:rsidRPr="00BB6A4D">
        <w:rPr>
          <w:rFonts w:cs="Arial"/>
        </w:rPr>
        <w:t xml:space="preserve">ervice </w:t>
      </w:r>
      <w:r w:rsidR="00DE6E22" w:rsidRPr="00BB6A4D">
        <w:rPr>
          <w:rFonts w:cs="Arial"/>
        </w:rPr>
        <w:t>L</w:t>
      </w:r>
      <w:r w:rsidRPr="00BB6A4D">
        <w:rPr>
          <w:rFonts w:cs="Arial"/>
        </w:rPr>
        <w:t>evels gedefinieerd voor de sturende processen: Planning &amp; Control</w:t>
      </w:r>
      <w:r w:rsidR="00927761">
        <w:rPr>
          <w:rFonts w:cs="Arial"/>
        </w:rPr>
        <w:t xml:space="preserve"> en</w:t>
      </w:r>
      <w:r w:rsidRPr="00BB6A4D">
        <w:rPr>
          <w:rFonts w:cs="Arial"/>
        </w:rPr>
        <w:t xml:space="preserve"> Financieel Management</w:t>
      </w:r>
      <w:r w:rsidR="00927761">
        <w:rPr>
          <w:rFonts w:cs="Arial"/>
        </w:rPr>
        <w:t xml:space="preserve">. </w:t>
      </w:r>
      <w:r w:rsidRPr="00BB6A4D">
        <w:rPr>
          <w:rFonts w:cs="Arial"/>
        </w:rPr>
        <w:t xml:space="preserve">Wel zijn er </w:t>
      </w:r>
      <w:r w:rsidR="00B10198" w:rsidRPr="00BB6A4D">
        <w:rPr>
          <w:rFonts w:cs="Arial"/>
        </w:rPr>
        <w:t>S</w:t>
      </w:r>
      <w:r w:rsidRPr="00BB6A4D">
        <w:rPr>
          <w:rFonts w:cs="Arial"/>
        </w:rPr>
        <w:t xml:space="preserve">ervice </w:t>
      </w:r>
      <w:r w:rsidR="00B10198" w:rsidRPr="00BB6A4D">
        <w:rPr>
          <w:rFonts w:cs="Arial"/>
        </w:rPr>
        <w:t>L</w:t>
      </w:r>
      <w:r w:rsidRPr="00BB6A4D">
        <w:rPr>
          <w:rFonts w:cs="Arial"/>
        </w:rPr>
        <w:t xml:space="preserve">evels gedefinieerd m.b.t. het Kwaliteitsmanagement en </w:t>
      </w:r>
      <w:r w:rsidR="00811122">
        <w:rPr>
          <w:rFonts w:cs="Arial"/>
        </w:rPr>
        <w:t>Probleemafhandeling</w:t>
      </w:r>
      <w:r w:rsidR="00927761">
        <w:rPr>
          <w:rFonts w:cs="Arial"/>
        </w:rPr>
        <w:t>.</w:t>
      </w:r>
    </w:p>
    <w:p w14:paraId="18BA00F2" w14:textId="77777777" w:rsidR="00CB3105" w:rsidRPr="00BB6A4D" w:rsidRDefault="00CB3105" w:rsidP="00421399">
      <w:pPr>
        <w:pStyle w:val="Lijstalinea"/>
        <w:ind w:left="2988"/>
        <w:rPr>
          <w:rFonts w:ascii="Arial" w:hAnsi="Arial" w:cs="Arial"/>
        </w:rPr>
      </w:pPr>
    </w:p>
    <w:p w14:paraId="6EBDA755" w14:textId="46E2E150" w:rsidR="00F427A1" w:rsidRDefault="00927761">
      <w:pPr>
        <w:suppressAutoHyphens w:val="0"/>
        <w:spacing w:line="240" w:lineRule="auto"/>
        <w:ind w:left="0"/>
        <w:rPr>
          <w:rFonts w:cs="Arial"/>
          <w:b/>
          <w:sz w:val="16"/>
          <w:szCs w:val="16"/>
        </w:rPr>
      </w:pPr>
      <w:r>
        <w:t>Incident</w:t>
      </w:r>
      <w:r w:rsidRPr="00073E9A">
        <w:t xml:space="preserve">en </w:t>
      </w:r>
      <w:r>
        <w:t xml:space="preserve">op </w:t>
      </w:r>
      <w:r w:rsidRPr="00420FC0">
        <w:t xml:space="preserve">de </w:t>
      </w:r>
      <w:r w:rsidRPr="00420FC0">
        <w:rPr>
          <w:rFonts w:cs="Arial"/>
        </w:rPr>
        <w:t xml:space="preserve">DSP Oplossing </w:t>
      </w:r>
      <w:r w:rsidRPr="00420FC0">
        <w:t xml:space="preserve">worden door </w:t>
      </w:r>
      <w:r>
        <w:t xml:space="preserve">de </w:t>
      </w:r>
      <w:r>
        <w:rPr>
          <w:color w:val="FF0000"/>
        </w:rPr>
        <w:t>Opdrachtnemer</w:t>
      </w:r>
      <w:r w:rsidRPr="007E7941">
        <w:rPr>
          <w:color w:val="FF0000"/>
        </w:rPr>
        <w:t xml:space="preserve"> </w:t>
      </w:r>
      <w:r w:rsidRPr="00073E9A">
        <w:t>systematisch geanalyseer</w:t>
      </w:r>
      <w:r>
        <w:t>d ter signalering van problemen.</w:t>
      </w:r>
    </w:p>
    <w:p w14:paraId="7CC96455" w14:textId="6787A77A" w:rsidR="00C969E1" w:rsidRPr="00BB6A4D" w:rsidRDefault="00C969E1" w:rsidP="00655F88">
      <w:pPr>
        <w:pStyle w:val="AlineaKop"/>
        <w:keepNext w:val="0"/>
        <w:suppressAutoHyphens/>
        <w:spacing w:before="0"/>
        <w:ind w:left="2268"/>
        <w:rPr>
          <w:rFonts w:eastAsia="MS Mincho" w:cs="Arial"/>
          <w:spacing w:val="0"/>
          <w:sz w:val="16"/>
          <w:szCs w:val="16"/>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3"/>
        <w:gridCol w:w="5812"/>
        <w:gridCol w:w="1134"/>
      </w:tblGrid>
      <w:tr w:rsidR="00E2740D" w:rsidRPr="00D91FCF" w14:paraId="34EB647D" w14:textId="77777777" w:rsidTr="00793D34">
        <w:tc>
          <w:tcPr>
            <w:tcW w:w="1413" w:type="dxa"/>
          </w:tcPr>
          <w:p w14:paraId="551B05D7" w14:textId="42D9E852" w:rsidR="00E2740D" w:rsidRPr="00D91FCF" w:rsidRDefault="00E2740D" w:rsidP="00E2740D">
            <w:pPr>
              <w:ind w:left="0"/>
              <w:rPr>
                <w:b/>
              </w:rPr>
            </w:pPr>
            <w:bookmarkStart w:id="181" w:name="_MON_1397042022"/>
            <w:bookmarkStart w:id="182" w:name="_MON_1395233582"/>
            <w:bookmarkStart w:id="183" w:name="_MON_1392574484"/>
            <w:bookmarkStart w:id="184" w:name="_MON_1392644459"/>
            <w:bookmarkStart w:id="185" w:name="_MON_1392644573"/>
            <w:bookmarkStart w:id="186" w:name="_MON_1392645913"/>
            <w:bookmarkStart w:id="187" w:name="_MON_1392731629"/>
            <w:bookmarkStart w:id="188" w:name="_MON_1392574479"/>
            <w:bookmarkStart w:id="189" w:name="_MON_1395233559"/>
            <w:bookmarkStart w:id="190" w:name="_MON_1408805237"/>
            <w:bookmarkStart w:id="191" w:name="_MON_1395233576"/>
            <w:bookmarkStart w:id="192" w:name="_MON_1397041794"/>
            <w:bookmarkStart w:id="193" w:name="_Ref306370995"/>
            <w:bookmarkEnd w:id="181"/>
            <w:bookmarkEnd w:id="182"/>
            <w:bookmarkEnd w:id="183"/>
            <w:bookmarkEnd w:id="184"/>
            <w:bookmarkEnd w:id="185"/>
            <w:bookmarkEnd w:id="186"/>
            <w:bookmarkEnd w:id="187"/>
            <w:bookmarkEnd w:id="188"/>
            <w:bookmarkEnd w:id="189"/>
            <w:bookmarkEnd w:id="190"/>
            <w:bookmarkEnd w:id="191"/>
            <w:bookmarkEnd w:id="192"/>
            <w:r>
              <w:rPr>
                <w:b/>
              </w:rPr>
              <w:t>PI</w:t>
            </w:r>
          </w:p>
        </w:tc>
        <w:tc>
          <w:tcPr>
            <w:tcW w:w="5812" w:type="dxa"/>
          </w:tcPr>
          <w:p w14:paraId="08BBF7C7" w14:textId="77777777" w:rsidR="00E2740D" w:rsidRPr="00D91FCF" w:rsidRDefault="00E2740D" w:rsidP="00E2740D">
            <w:pPr>
              <w:ind w:left="71"/>
              <w:rPr>
                <w:b/>
              </w:rPr>
            </w:pPr>
            <w:r w:rsidRPr="00D91FCF">
              <w:rPr>
                <w:b/>
              </w:rPr>
              <w:t>Omschrijving (indicator) en meetmethodiek</w:t>
            </w:r>
          </w:p>
        </w:tc>
        <w:tc>
          <w:tcPr>
            <w:tcW w:w="1134" w:type="dxa"/>
          </w:tcPr>
          <w:p w14:paraId="2E1D4BA2" w14:textId="77777777" w:rsidR="00E2740D" w:rsidRPr="00D91FCF" w:rsidRDefault="00E2740D" w:rsidP="00E2740D">
            <w:pPr>
              <w:ind w:left="71"/>
              <w:rPr>
                <w:b/>
              </w:rPr>
            </w:pPr>
            <w:r w:rsidRPr="00D91FCF">
              <w:rPr>
                <w:b/>
              </w:rPr>
              <w:t>Norm</w:t>
            </w:r>
          </w:p>
        </w:tc>
      </w:tr>
      <w:tr w:rsidR="00E2740D" w:rsidRPr="00D91FCF" w14:paraId="1CB43A6B" w14:textId="77777777" w:rsidTr="00793D34">
        <w:tc>
          <w:tcPr>
            <w:tcW w:w="1413" w:type="dxa"/>
            <w:vMerge w:val="restart"/>
          </w:tcPr>
          <w:p w14:paraId="457AD2B2" w14:textId="77777777" w:rsidR="00E2740D" w:rsidRPr="00D91FCF" w:rsidRDefault="00E2740D" w:rsidP="00E2740D">
            <w:pPr>
              <w:ind w:left="0"/>
              <w:rPr>
                <w:b/>
              </w:rPr>
            </w:pPr>
            <w:r w:rsidRPr="00D91FCF">
              <w:rPr>
                <w:b/>
              </w:rPr>
              <w:t>Probleem-afhandeling</w:t>
            </w:r>
          </w:p>
        </w:tc>
        <w:tc>
          <w:tcPr>
            <w:tcW w:w="5812" w:type="dxa"/>
          </w:tcPr>
          <w:p w14:paraId="16D37CD2" w14:textId="44187D92" w:rsidR="00E2740D" w:rsidRPr="00A92795" w:rsidRDefault="0087167C" w:rsidP="00E2740D">
            <w:pPr>
              <w:ind w:left="71"/>
            </w:pPr>
            <w:r>
              <w:rPr>
                <w:color w:val="FF0000"/>
              </w:rPr>
              <w:t>Opdrachtnemer</w:t>
            </w:r>
            <w:r w:rsidR="00E2740D" w:rsidRPr="007E7941">
              <w:rPr>
                <w:color w:val="FF0000"/>
              </w:rPr>
              <w:t xml:space="preserve"> </w:t>
            </w:r>
            <w:r w:rsidR="00E2740D">
              <w:t xml:space="preserve">werkt </w:t>
            </w:r>
            <w:r w:rsidR="00793D34">
              <w:t xml:space="preserve">op verzoek van Opdrachtgever </w:t>
            </w:r>
            <w:r w:rsidR="00E2740D">
              <w:t xml:space="preserve">voor </w:t>
            </w:r>
            <w:proofErr w:type="spellStart"/>
            <w:r w:rsidR="00927761">
              <w:t>Problems</w:t>
            </w:r>
            <w:proofErr w:type="spellEnd"/>
            <w:r w:rsidR="00927761">
              <w:t xml:space="preserve"> </w:t>
            </w:r>
            <w:r w:rsidR="00E2740D">
              <w:t xml:space="preserve">oplossingsvoorstellen uit en legt deze voor aan </w:t>
            </w:r>
            <w:r w:rsidR="0034075D">
              <w:rPr>
                <w:color w:val="1F497D" w:themeColor="text2"/>
              </w:rPr>
              <w:t>Opdrachtgever</w:t>
            </w:r>
            <w:r w:rsidR="00E2740D">
              <w:t>.</w:t>
            </w:r>
          </w:p>
        </w:tc>
        <w:tc>
          <w:tcPr>
            <w:tcW w:w="1134" w:type="dxa"/>
          </w:tcPr>
          <w:p w14:paraId="4A6841E1" w14:textId="77777777" w:rsidR="00E2740D" w:rsidRPr="00D91FCF" w:rsidRDefault="00E2740D" w:rsidP="00E2740D">
            <w:pPr>
              <w:ind w:left="71"/>
            </w:pPr>
            <w:r w:rsidRPr="00D91FCF">
              <w:t>100%</w:t>
            </w:r>
          </w:p>
        </w:tc>
      </w:tr>
      <w:tr w:rsidR="00E2740D" w:rsidRPr="00D91FCF" w14:paraId="78F66D1A" w14:textId="77777777" w:rsidTr="00793D34">
        <w:tc>
          <w:tcPr>
            <w:tcW w:w="1413" w:type="dxa"/>
            <w:vMerge/>
          </w:tcPr>
          <w:p w14:paraId="4931E101" w14:textId="77777777" w:rsidR="00E2740D" w:rsidRPr="00D91FCF" w:rsidRDefault="00E2740D" w:rsidP="00E2740D">
            <w:pPr>
              <w:ind w:left="0"/>
              <w:rPr>
                <w:b/>
              </w:rPr>
            </w:pPr>
          </w:p>
        </w:tc>
        <w:tc>
          <w:tcPr>
            <w:tcW w:w="5812" w:type="dxa"/>
          </w:tcPr>
          <w:p w14:paraId="1991BDCE" w14:textId="64ED3896" w:rsidR="00E2740D" w:rsidRPr="00A92795" w:rsidRDefault="00E2740D" w:rsidP="00E2740D">
            <w:pPr>
              <w:ind w:left="71"/>
            </w:pPr>
            <w:r w:rsidRPr="00A92795">
              <w:t xml:space="preserve">De door de </w:t>
            </w:r>
            <w:r w:rsidR="0034075D">
              <w:rPr>
                <w:color w:val="1F497D" w:themeColor="text2"/>
              </w:rPr>
              <w:t>Opdrachtgever</w:t>
            </w:r>
            <w:r w:rsidRPr="007E7941">
              <w:rPr>
                <w:color w:val="1F497D" w:themeColor="text2"/>
              </w:rPr>
              <w:t xml:space="preserve"> </w:t>
            </w:r>
            <w:r w:rsidRPr="00A92795">
              <w:t xml:space="preserve">geaccepteerde en door </w:t>
            </w:r>
            <w:r w:rsidR="0087167C">
              <w:rPr>
                <w:color w:val="FF0000"/>
              </w:rPr>
              <w:t>Opdrachtnemer</w:t>
            </w:r>
            <w:r>
              <w:t xml:space="preserve"> </w:t>
            </w:r>
            <w:r w:rsidRPr="00A92795">
              <w:t>gead</w:t>
            </w:r>
            <w:r>
              <w:t xml:space="preserve">ministreerde, Oplossingsvoorstellen </w:t>
            </w:r>
            <w:r w:rsidRPr="00A92795">
              <w:t>gaan mee in de implementatie van een nieuwe Release.</w:t>
            </w:r>
          </w:p>
          <w:p w14:paraId="072B4488" w14:textId="77777777" w:rsidR="00E2740D" w:rsidRPr="00A92795" w:rsidRDefault="00E2740D" w:rsidP="00E2740D">
            <w:pPr>
              <w:ind w:left="71"/>
            </w:pPr>
          </w:p>
          <w:p w14:paraId="21F0CDD4" w14:textId="447ACCC5" w:rsidR="00E2740D" w:rsidRPr="00A92795" w:rsidRDefault="0087167C" w:rsidP="00E2740D">
            <w:pPr>
              <w:ind w:left="71"/>
            </w:pPr>
            <w:r>
              <w:rPr>
                <w:color w:val="FF0000"/>
              </w:rPr>
              <w:t>Opdrachtnemer</w:t>
            </w:r>
            <w:r w:rsidR="00E2740D">
              <w:t xml:space="preserve"> </w:t>
            </w:r>
            <w:r w:rsidR="00E2740D" w:rsidRPr="00A92795">
              <w:t>biedt voor d</w:t>
            </w:r>
            <w:r w:rsidR="00E2740D">
              <w:t>eze Oplossingsvoorstellen</w:t>
            </w:r>
            <w:r w:rsidR="00E2740D" w:rsidRPr="00A92795">
              <w:t xml:space="preserve"> voorafgaand aan de productiedatum van de Release een definitieve oplossing aan en initieert een RFC.</w:t>
            </w:r>
          </w:p>
        </w:tc>
        <w:tc>
          <w:tcPr>
            <w:tcW w:w="1134" w:type="dxa"/>
          </w:tcPr>
          <w:p w14:paraId="2E150F3D" w14:textId="32D15646" w:rsidR="00E2740D" w:rsidRPr="00D91FCF" w:rsidRDefault="00793D34" w:rsidP="00E2740D">
            <w:pPr>
              <w:ind w:left="71"/>
            </w:pPr>
            <w:r>
              <w:t>100%</w:t>
            </w:r>
          </w:p>
        </w:tc>
      </w:tr>
    </w:tbl>
    <w:p w14:paraId="2972C3B6" w14:textId="5B9D6A96" w:rsidR="00C969E1" w:rsidRPr="00EF21DD" w:rsidRDefault="00C969E1" w:rsidP="00EF21DD">
      <w:pPr>
        <w:ind w:left="284"/>
        <w:rPr>
          <w:rFonts w:cs="Arial"/>
          <w:sz w:val="16"/>
          <w:szCs w:val="16"/>
        </w:rPr>
      </w:pPr>
      <w:r w:rsidRPr="00EF21DD">
        <w:rPr>
          <w:rFonts w:cs="Arial"/>
          <w:sz w:val="16"/>
          <w:szCs w:val="16"/>
        </w:rPr>
        <w:t xml:space="preserve">Tabel </w:t>
      </w:r>
      <w:r w:rsidR="00F97613" w:rsidRPr="00EF21DD">
        <w:rPr>
          <w:rFonts w:cs="Arial"/>
          <w:sz w:val="16"/>
          <w:szCs w:val="16"/>
        </w:rPr>
        <w:fldChar w:fldCharType="begin"/>
      </w:r>
      <w:r w:rsidR="000B60A8" w:rsidRPr="00EF21DD">
        <w:rPr>
          <w:rFonts w:cs="Arial"/>
          <w:sz w:val="16"/>
          <w:szCs w:val="16"/>
        </w:rPr>
        <w:instrText xml:space="preserve"> STYLEREF 1 \s </w:instrText>
      </w:r>
      <w:r w:rsidR="00F97613" w:rsidRPr="00EF21DD">
        <w:rPr>
          <w:rFonts w:cs="Arial"/>
          <w:sz w:val="16"/>
          <w:szCs w:val="16"/>
        </w:rPr>
        <w:fldChar w:fldCharType="separate"/>
      </w:r>
      <w:r w:rsidR="000645AB" w:rsidRPr="00EF21DD">
        <w:rPr>
          <w:rFonts w:cs="Arial"/>
          <w:sz w:val="16"/>
          <w:szCs w:val="16"/>
        </w:rPr>
        <w:t>6</w:t>
      </w:r>
      <w:r w:rsidR="00F97613" w:rsidRPr="00EF21DD">
        <w:rPr>
          <w:rFonts w:cs="Arial"/>
          <w:sz w:val="16"/>
          <w:szCs w:val="16"/>
        </w:rPr>
        <w:fldChar w:fldCharType="end"/>
      </w:r>
      <w:r w:rsidRPr="00EF21DD">
        <w:rPr>
          <w:rFonts w:cs="Arial"/>
          <w:sz w:val="16"/>
          <w:szCs w:val="16"/>
        </w:rPr>
        <w:noBreakHyphen/>
      </w:r>
      <w:r w:rsidR="00091D16" w:rsidRPr="00EF21DD">
        <w:rPr>
          <w:rFonts w:cs="Arial"/>
          <w:sz w:val="16"/>
          <w:szCs w:val="16"/>
        </w:rPr>
        <w:t>2</w:t>
      </w:r>
      <w:r w:rsidRPr="00EF21DD">
        <w:rPr>
          <w:rFonts w:cs="Arial"/>
          <w:sz w:val="16"/>
          <w:szCs w:val="16"/>
        </w:rPr>
        <w:t xml:space="preserve"> PI</w:t>
      </w:r>
      <w:r w:rsidR="00580F66" w:rsidRPr="00EF21DD">
        <w:rPr>
          <w:rFonts w:cs="Arial"/>
          <w:sz w:val="16"/>
          <w:szCs w:val="16"/>
        </w:rPr>
        <w:t>’</w:t>
      </w:r>
      <w:r w:rsidRPr="00EF21DD">
        <w:rPr>
          <w:rFonts w:cs="Arial"/>
          <w:sz w:val="16"/>
          <w:szCs w:val="16"/>
        </w:rPr>
        <w:t xml:space="preserve"> en norm Probleem afhandeling</w:t>
      </w:r>
      <w:bookmarkEnd w:id="193"/>
    </w:p>
    <w:p w14:paraId="32CAE5CC" w14:textId="77777777" w:rsidR="00C969E1" w:rsidRPr="00EF21DD" w:rsidRDefault="00C969E1" w:rsidP="00EF21DD">
      <w:pPr>
        <w:ind w:left="284"/>
        <w:rPr>
          <w:rFonts w:cs="Arial"/>
          <w:sz w:val="16"/>
          <w:szCs w:val="16"/>
        </w:rPr>
      </w:pPr>
    </w:p>
    <w:p w14:paraId="2AD91535" w14:textId="77777777" w:rsidR="004333C0" w:rsidRDefault="004333C0">
      <w:pPr>
        <w:suppressAutoHyphens w:val="0"/>
        <w:spacing w:line="240" w:lineRule="auto"/>
        <w:ind w:left="0"/>
        <w:rPr>
          <w:rFonts w:cs="Arial"/>
        </w:rPr>
      </w:pPr>
      <w:r>
        <w:rPr>
          <w:rFonts w:cs="Arial"/>
        </w:rPr>
        <w:br w:type="page"/>
      </w:r>
    </w:p>
    <w:p w14:paraId="374B9B37" w14:textId="77777777" w:rsidR="00CB2C72" w:rsidRPr="00BB6A4D" w:rsidRDefault="00CB2C72">
      <w:pPr>
        <w:pStyle w:val="Kop1"/>
        <w:rPr>
          <w:rFonts w:cs="Arial"/>
        </w:rPr>
      </w:pPr>
      <w:bookmarkStart w:id="194" w:name="_Ref318726155"/>
      <w:bookmarkStart w:id="195" w:name="_Ref318726166"/>
      <w:bookmarkStart w:id="196" w:name="_Toc175752822"/>
      <w:r w:rsidRPr="00BB6A4D">
        <w:rPr>
          <w:rFonts w:cs="Arial"/>
        </w:rPr>
        <w:lastRenderedPageBreak/>
        <w:t>Rapportages</w:t>
      </w:r>
      <w:bookmarkEnd w:id="194"/>
      <w:bookmarkEnd w:id="195"/>
      <w:bookmarkEnd w:id="196"/>
    </w:p>
    <w:p w14:paraId="6A8E4DB7" w14:textId="77777777" w:rsidR="00CB2C72" w:rsidRPr="00BB6A4D" w:rsidRDefault="00CB2C72">
      <w:pPr>
        <w:rPr>
          <w:rFonts w:cs="Arial"/>
        </w:rPr>
      </w:pPr>
    </w:p>
    <w:p w14:paraId="70486348" w14:textId="08254613" w:rsidR="00CB2C72" w:rsidRPr="00BB6A4D" w:rsidRDefault="00793D34" w:rsidP="00770B73">
      <w:pPr>
        <w:pStyle w:val="Kop2"/>
      </w:pPr>
      <w:bookmarkStart w:id="197" w:name="_Toc175752823"/>
      <w:r>
        <w:t>5</w:t>
      </w:r>
      <w:r w:rsidR="002935B7" w:rsidRPr="00BB6A4D">
        <w:t xml:space="preserve">.1 </w:t>
      </w:r>
      <w:r w:rsidR="00CB2C72" w:rsidRPr="00BB6A4D">
        <w:t>Inleiding</w:t>
      </w:r>
      <w:bookmarkEnd w:id="197"/>
    </w:p>
    <w:p w14:paraId="2415C063" w14:textId="77777777" w:rsidR="00CB2C72" w:rsidRPr="00BB6A4D" w:rsidRDefault="00CB2C72">
      <w:pPr>
        <w:rPr>
          <w:rFonts w:cs="Arial"/>
        </w:rPr>
      </w:pPr>
    </w:p>
    <w:p w14:paraId="718259EC" w14:textId="7B5748BE" w:rsidR="00CB2C72" w:rsidRDefault="00CB2C72" w:rsidP="003D51C0">
      <w:pPr>
        <w:ind w:left="0"/>
        <w:rPr>
          <w:rFonts w:cs="Arial"/>
        </w:rPr>
      </w:pPr>
      <w:r w:rsidRPr="00BB6A4D">
        <w:rPr>
          <w:rFonts w:cs="Arial"/>
        </w:rPr>
        <w:t xml:space="preserve">In dit hoofdstuk wordt ingegaan op de verschillende typen rapportages en het beschikbaar stellen hiervan. De inhoud van de rapportages wordt vastgesteld door de </w:t>
      </w:r>
      <w:r w:rsidR="0034075D">
        <w:rPr>
          <w:rFonts w:cs="Arial"/>
          <w:color w:val="4F81BD"/>
        </w:rPr>
        <w:t>Opdrachtgever</w:t>
      </w:r>
      <w:r w:rsidRPr="00BB6A4D">
        <w:rPr>
          <w:rFonts w:cs="Arial"/>
        </w:rPr>
        <w:t xml:space="preserve"> en is gebaseerd op de </w:t>
      </w:r>
      <w:proofErr w:type="spellStart"/>
      <w:r w:rsidRPr="00BB6A4D">
        <w:rPr>
          <w:rFonts w:cs="Arial"/>
        </w:rPr>
        <w:t>KPI’s</w:t>
      </w:r>
      <w:proofErr w:type="spellEnd"/>
      <w:r w:rsidRPr="00BB6A4D">
        <w:rPr>
          <w:rFonts w:cs="Arial"/>
        </w:rPr>
        <w:t xml:space="preserve"> en </w:t>
      </w:r>
      <w:proofErr w:type="spellStart"/>
      <w:r w:rsidRPr="00BB6A4D">
        <w:rPr>
          <w:rFonts w:cs="Arial"/>
        </w:rPr>
        <w:t>PI’s</w:t>
      </w:r>
      <w:proofErr w:type="spellEnd"/>
      <w:r w:rsidRPr="00BB6A4D">
        <w:rPr>
          <w:rFonts w:cs="Arial"/>
        </w:rPr>
        <w:t xml:space="preserve"> uit deze SLA en de door de </w:t>
      </w:r>
      <w:r w:rsidR="0087167C">
        <w:rPr>
          <w:rFonts w:cs="Arial"/>
          <w:color w:val="FF0000"/>
        </w:rPr>
        <w:t>Opdrachtnemer</w:t>
      </w:r>
      <w:r w:rsidRPr="00BB6A4D">
        <w:rPr>
          <w:rFonts w:cs="Arial"/>
        </w:rPr>
        <w:t xml:space="preserve"> gedane voorstellen.</w:t>
      </w:r>
    </w:p>
    <w:p w14:paraId="35F4C594" w14:textId="77777777" w:rsidR="003D51C0" w:rsidRPr="00BB6A4D" w:rsidRDefault="003D51C0" w:rsidP="003D51C0">
      <w:pPr>
        <w:ind w:left="0"/>
        <w:rPr>
          <w:rFonts w:cs="Arial"/>
        </w:rPr>
      </w:pPr>
    </w:p>
    <w:p w14:paraId="6A2AA3B1" w14:textId="72020139" w:rsidR="002935B7" w:rsidRPr="003D51C0" w:rsidRDefault="00CB2C72" w:rsidP="003D51C0">
      <w:pPr>
        <w:ind w:left="0"/>
        <w:rPr>
          <w:rFonts w:cs="Arial"/>
        </w:rPr>
      </w:pPr>
      <w:r w:rsidRPr="003D51C0">
        <w:rPr>
          <w:rFonts w:cs="Arial"/>
        </w:rPr>
        <w:t xml:space="preserve">De </w:t>
      </w:r>
      <w:r w:rsidR="0087167C" w:rsidRPr="00F64AA8">
        <w:rPr>
          <w:rFonts w:cs="Arial"/>
          <w:color w:val="FF0000"/>
        </w:rPr>
        <w:t>Opdrachtnemer</w:t>
      </w:r>
      <w:r w:rsidRPr="003D51C0">
        <w:rPr>
          <w:rFonts w:cs="Arial"/>
        </w:rPr>
        <w:t xml:space="preserve"> levert rapportages die de volgende doelen dienen</w:t>
      </w:r>
      <w:r w:rsidR="003D51C0">
        <w:rPr>
          <w:rFonts w:cs="Arial"/>
        </w:rPr>
        <w:t>:</w:t>
      </w:r>
    </w:p>
    <w:p w14:paraId="00D69F29" w14:textId="2E25702E" w:rsidR="002935B7" w:rsidRPr="003D51C0" w:rsidRDefault="00CB2C72" w:rsidP="003D51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3D51C0">
        <w:rPr>
          <w:rFonts w:ascii="Arial" w:eastAsiaTheme="minorHAnsi" w:hAnsi="Arial" w:cs="Arial"/>
          <w:sz w:val="19"/>
          <w:szCs w:val="19"/>
        </w:rPr>
        <w:t xml:space="preserve">Inzage en verantwoording afleggen door </w:t>
      </w:r>
      <w:r w:rsidR="0087167C" w:rsidRPr="003D51C0">
        <w:rPr>
          <w:rFonts w:ascii="Arial" w:eastAsiaTheme="minorHAnsi" w:hAnsi="Arial" w:cs="Arial"/>
          <w:sz w:val="19"/>
          <w:szCs w:val="19"/>
        </w:rPr>
        <w:t>Opdrachtnemer</w:t>
      </w:r>
      <w:r w:rsidRPr="003D51C0">
        <w:rPr>
          <w:rFonts w:ascii="Arial" w:eastAsiaTheme="minorHAnsi" w:hAnsi="Arial" w:cs="Arial"/>
          <w:sz w:val="19"/>
          <w:szCs w:val="19"/>
        </w:rPr>
        <w:t xml:space="preserve"> over de geleverde prestaties;</w:t>
      </w:r>
    </w:p>
    <w:p w14:paraId="44A4A3EA" w14:textId="77777777" w:rsidR="002935B7" w:rsidRPr="003D51C0" w:rsidRDefault="00CB2C72" w:rsidP="003D51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3D51C0">
        <w:rPr>
          <w:rFonts w:ascii="Arial" w:eastAsiaTheme="minorHAnsi" w:hAnsi="Arial" w:cs="Arial"/>
          <w:sz w:val="19"/>
          <w:szCs w:val="19"/>
        </w:rPr>
        <w:t xml:space="preserve">Inzage verstrekken in de verbetermaatregelen ingeval één of meer overeengekomen </w:t>
      </w:r>
      <w:proofErr w:type="spellStart"/>
      <w:r w:rsidRPr="003D51C0">
        <w:rPr>
          <w:rFonts w:ascii="Arial" w:eastAsiaTheme="minorHAnsi" w:hAnsi="Arial" w:cs="Arial"/>
          <w:sz w:val="19"/>
          <w:szCs w:val="19"/>
        </w:rPr>
        <w:t>KPI’s</w:t>
      </w:r>
      <w:proofErr w:type="spellEnd"/>
      <w:r w:rsidRPr="003D51C0">
        <w:rPr>
          <w:rFonts w:ascii="Arial" w:eastAsiaTheme="minorHAnsi" w:hAnsi="Arial" w:cs="Arial"/>
          <w:sz w:val="19"/>
          <w:szCs w:val="19"/>
        </w:rPr>
        <w:t xml:space="preserve"> en </w:t>
      </w:r>
      <w:proofErr w:type="spellStart"/>
      <w:r w:rsidRPr="003D51C0">
        <w:rPr>
          <w:rFonts w:ascii="Arial" w:eastAsiaTheme="minorHAnsi" w:hAnsi="Arial" w:cs="Arial"/>
          <w:sz w:val="19"/>
          <w:szCs w:val="19"/>
        </w:rPr>
        <w:t>PI’s</w:t>
      </w:r>
      <w:proofErr w:type="spellEnd"/>
      <w:r w:rsidRPr="003D51C0">
        <w:rPr>
          <w:rFonts w:ascii="Arial" w:eastAsiaTheme="minorHAnsi" w:hAnsi="Arial" w:cs="Arial"/>
          <w:sz w:val="19"/>
          <w:szCs w:val="19"/>
        </w:rPr>
        <w:t xml:space="preserve"> niet worden gerealiseerd.</w:t>
      </w:r>
    </w:p>
    <w:p w14:paraId="7B310E70" w14:textId="77777777" w:rsidR="002935B7" w:rsidRPr="003D51C0" w:rsidRDefault="00120980" w:rsidP="003D51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3D51C0">
        <w:rPr>
          <w:rFonts w:ascii="Arial" w:eastAsiaTheme="minorHAnsi" w:hAnsi="Arial" w:cs="Arial"/>
          <w:sz w:val="19"/>
          <w:szCs w:val="19"/>
        </w:rPr>
        <w:t>Proactief</w:t>
      </w:r>
      <w:r w:rsidR="00CB2C72" w:rsidRPr="003D51C0">
        <w:rPr>
          <w:rFonts w:ascii="Arial" w:eastAsiaTheme="minorHAnsi" w:hAnsi="Arial" w:cs="Arial"/>
          <w:sz w:val="19"/>
          <w:szCs w:val="19"/>
        </w:rPr>
        <w:t xml:space="preserve"> optreden mogelijk maken;</w:t>
      </w:r>
    </w:p>
    <w:p w14:paraId="2403E077" w14:textId="77777777" w:rsidR="00CB2C72" w:rsidRPr="003D51C0" w:rsidRDefault="00CB2C72" w:rsidP="003D51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3D51C0">
        <w:rPr>
          <w:rFonts w:ascii="Arial" w:eastAsiaTheme="minorHAnsi" w:hAnsi="Arial" w:cs="Arial"/>
          <w:sz w:val="19"/>
          <w:szCs w:val="19"/>
        </w:rPr>
        <w:t>Uitbrengen van advies (gevraagd en ongevraagd) m.b.t. het verbeteren van de dienstverlening.</w:t>
      </w:r>
    </w:p>
    <w:p w14:paraId="43C6FFC9" w14:textId="77777777" w:rsidR="00CB2C72" w:rsidRPr="00BB6A4D" w:rsidRDefault="00CB2C72" w:rsidP="002935B7">
      <w:pPr>
        <w:rPr>
          <w:rFonts w:cs="Arial"/>
        </w:rPr>
      </w:pPr>
    </w:p>
    <w:p w14:paraId="444F9198" w14:textId="5DBAB8A5" w:rsidR="00CB2C72" w:rsidRPr="003D51C0" w:rsidRDefault="00CB2C72" w:rsidP="00CF68CA">
      <w:pPr>
        <w:pStyle w:val="EVW-Eis"/>
        <w:rPr>
          <w:rFonts w:eastAsia="MS Mincho"/>
        </w:rPr>
      </w:pPr>
      <w:r w:rsidRPr="003D51C0">
        <w:rPr>
          <w:rFonts w:eastAsia="MS Mincho"/>
        </w:rPr>
        <w:t xml:space="preserve">Alle rapportages worden elektronisch in voor de </w:t>
      </w:r>
      <w:r w:rsidR="0034075D" w:rsidRPr="00F64AA8">
        <w:rPr>
          <w:rFonts w:eastAsia="MS Mincho"/>
          <w:color w:val="4F81BD" w:themeColor="accent1"/>
        </w:rPr>
        <w:t>Opdrachtgever</w:t>
      </w:r>
      <w:r w:rsidRPr="00F64AA8">
        <w:rPr>
          <w:rFonts w:eastAsia="MS Mincho"/>
          <w:color w:val="4F81BD" w:themeColor="accent1"/>
        </w:rPr>
        <w:t xml:space="preserve"> </w:t>
      </w:r>
      <w:r w:rsidRPr="003D51C0">
        <w:rPr>
          <w:rFonts w:eastAsia="MS Mincho"/>
        </w:rPr>
        <w:t xml:space="preserve">leesbare formaat door </w:t>
      </w:r>
      <w:r w:rsidR="0087167C" w:rsidRPr="00F64AA8">
        <w:rPr>
          <w:rFonts w:eastAsia="MS Mincho"/>
          <w:color w:val="FF0000"/>
        </w:rPr>
        <w:t>Opdrachtnemer</w:t>
      </w:r>
      <w:r w:rsidRPr="00F64AA8">
        <w:rPr>
          <w:rFonts w:eastAsia="MS Mincho"/>
          <w:color w:val="FF0000"/>
        </w:rPr>
        <w:t xml:space="preserve"> </w:t>
      </w:r>
      <w:r w:rsidRPr="003D51C0">
        <w:rPr>
          <w:rFonts w:eastAsia="MS Mincho"/>
        </w:rPr>
        <w:t>aangeleverd.</w:t>
      </w:r>
    </w:p>
    <w:p w14:paraId="3B914A50" w14:textId="77777777" w:rsidR="00CB2C72" w:rsidRPr="003D51C0" w:rsidRDefault="00CB2C72" w:rsidP="003D51C0">
      <w:pPr>
        <w:ind w:left="0"/>
        <w:rPr>
          <w:rFonts w:cs="Arial"/>
        </w:rPr>
      </w:pPr>
      <w:r w:rsidRPr="00BB6A4D">
        <w:rPr>
          <w:rFonts w:cs="Arial"/>
        </w:rPr>
        <w:t xml:space="preserve">De rapportages zijn </w:t>
      </w:r>
      <w:r w:rsidRPr="003D51C0">
        <w:rPr>
          <w:rFonts w:cs="Arial"/>
        </w:rPr>
        <w:t>op te delen in de volgende groepen:</w:t>
      </w:r>
    </w:p>
    <w:p w14:paraId="4FDCAD96" w14:textId="77777777" w:rsidR="00CB2C72" w:rsidRPr="003D51C0" w:rsidRDefault="00CB2C72" w:rsidP="003D51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3D51C0">
        <w:rPr>
          <w:rFonts w:ascii="Arial" w:eastAsiaTheme="minorHAnsi" w:hAnsi="Arial" w:cs="Arial"/>
          <w:sz w:val="19"/>
          <w:szCs w:val="19"/>
        </w:rPr>
        <w:t>Service Level rapportage;</w:t>
      </w:r>
    </w:p>
    <w:p w14:paraId="5FFC3B1E" w14:textId="2853A29D" w:rsidR="00C37ED4" w:rsidRDefault="00C37ED4" w:rsidP="003D51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3D51C0">
        <w:rPr>
          <w:rFonts w:ascii="Arial" w:eastAsiaTheme="minorHAnsi" w:hAnsi="Arial" w:cs="Arial"/>
          <w:sz w:val="19"/>
          <w:szCs w:val="19"/>
        </w:rPr>
        <w:t xml:space="preserve">Root </w:t>
      </w:r>
      <w:proofErr w:type="spellStart"/>
      <w:r w:rsidRPr="003D51C0">
        <w:rPr>
          <w:rFonts w:ascii="Arial" w:eastAsiaTheme="minorHAnsi" w:hAnsi="Arial" w:cs="Arial"/>
          <w:sz w:val="19"/>
          <w:szCs w:val="19"/>
        </w:rPr>
        <w:t>Cause</w:t>
      </w:r>
      <w:proofErr w:type="spellEnd"/>
      <w:r w:rsidRPr="003D51C0">
        <w:rPr>
          <w:rFonts w:ascii="Arial" w:eastAsiaTheme="minorHAnsi" w:hAnsi="Arial" w:cs="Arial"/>
          <w:sz w:val="19"/>
          <w:szCs w:val="19"/>
        </w:rPr>
        <w:t xml:space="preserve"> Analyses</w:t>
      </w:r>
      <w:r w:rsidR="00811122">
        <w:rPr>
          <w:rFonts w:ascii="Arial" w:eastAsiaTheme="minorHAnsi" w:hAnsi="Arial" w:cs="Arial"/>
          <w:sz w:val="19"/>
          <w:szCs w:val="19"/>
        </w:rPr>
        <w:t>;</w:t>
      </w:r>
    </w:p>
    <w:p w14:paraId="6E6FD7C1" w14:textId="3B80BFD2" w:rsidR="00811122" w:rsidRPr="003D51C0" w:rsidRDefault="00811122" w:rsidP="003D51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Pr>
          <w:rFonts w:ascii="Arial" w:eastAsiaTheme="minorHAnsi" w:hAnsi="Arial" w:cs="Arial"/>
          <w:sz w:val="19"/>
          <w:szCs w:val="19"/>
        </w:rPr>
        <w:t>Beveiliging</w:t>
      </w:r>
      <w:r w:rsidR="00F64AA8">
        <w:rPr>
          <w:rFonts w:ascii="Arial" w:eastAsiaTheme="minorHAnsi" w:hAnsi="Arial" w:cs="Arial"/>
          <w:sz w:val="19"/>
          <w:szCs w:val="19"/>
        </w:rPr>
        <w:t>smeldingen</w:t>
      </w:r>
      <w:r>
        <w:rPr>
          <w:rFonts w:ascii="Arial" w:eastAsiaTheme="minorHAnsi" w:hAnsi="Arial" w:cs="Arial"/>
          <w:sz w:val="19"/>
          <w:szCs w:val="19"/>
        </w:rPr>
        <w:t>;</w:t>
      </w:r>
    </w:p>
    <w:p w14:paraId="6A74CFC1" w14:textId="77777777" w:rsidR="00CB2C72" w:rsidRPr="003D51C0" w:rsidRDefault="00CB2C72" w:rsidP="003D51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3D51C0">
        <w:rPr>
          <w:rFonts w:ascii="Arial" w:eastAsiaTheme="minorHAnsi" w:hAnsi="Arial" w:cs="Arial"/>
          <w:sz w:val="19"/>
          <w:szCs w:val="19"/>
        </w:rPr>
        <w:t>voortgangsrapportage;</w:t>
      </w:r>
    </w:p>
    <w:p w14:paraId="1E53017F" w14:textId="19AA2E1B" w:rsidR="00CB2C72" w:rsidRPr="003D51C0" w:rsidRDefault="00CB2C72" w:rsidP="003D51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3D51C0">
        <w:rPr>
          <w:rFonts w:ascii="Arial" w:eastAsiaTheme="minorHAnsi" w:hAnsi="Arial" w:cs="Arial"/>
          <w:sz w:val="19"/>
          <w:szCs w:val="19"/>
        </w:rPr>
        <w:t>overzicht CMDB;</w:t>
      </w:r>
    </w:p>
    <w:p w14:paraId="59626F8E" w14:textId="7FDD7839" w:rsidR="00507857" w:rsidRDefault="00CB2C72" w:rsidP="00F64AA8">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3D51C0">
        <w:rPr>
          <w:rFonts w:ascii="Arial" w:eastAsiaTheme="minorHAnsi" w:hAnsi="Arial" w:cs="Arial"/>
          <w:sz w:val="19"/>
          <w:szCs w:val="19"/>
        </w:rPr>
        <w:t>additionele rapportage;</w:t>
      </w:r>
    </w:p>
    <w:p w14:paraId="48577B11" w14:textId="77777777" w:rsidR="00F64AA8" w:rsidRPr="00F64AA8" w:rsidRDefault="00F64AA8" w:rsidP="00F64AA8">
      <w:pPr>
        <w:pStyle w:val="Lijstalinea"/>
        <w:suppressAutoHyphens w:val="0"/>
        <w:autoSpaceDE w:val="0"/>
        <w:autoSpaceDN w:val="0"/>
        <w:spacing w:line="240" w:lineRule="auto"/>
        <w:ind w:left="709"/>
        <w:rPr>
          <w:rFonts w:ascii="Arial" w:eastAsiaTheme="minorHAnsi" w:hAnsi="Arial" w:cs="Arial"/>
          <w:sz w:val="19"/>
          <w:szCs w:val="19"/>
        </w:rPr>
      </w:pPr>
    </w:p>
    <w:p w14:paraId="305E81D7" w14:textId="3DD771BF" w:rsidR="00507857" w:rsidRDefault="003D51C0" w:rsidP="00507857">
      <w:pPr>
        <w:pStyle w:val="Kop2"/>
      </w:pPr>
      <w:bookmarkStart w:id="198" w:name="_Toc175752824"/>
      <w:r>
        <w:t>5</w:t>
      </w:r>
      <w:r w:rsidR="00507857" w:rsidRPr="00BB6A4D">
        <w:t xml:space="preserve">.2 </w:t>
      </w:r>
      <w:r w:rsidR="0005127B" w:rsidRPr="00BB6A4D">
        <w:t>meet en rapportageperiodes</w:t>
      </w:r>
      <w:bookmarkEnd w:id="198"/>
    </w:p>
    <w:p w14:paraId="72714F4B" w14:textId="77777777" w:rsidR="00736400" w:rsidRPr="00736400" w:rsidRDefault="00736400" w:rsidP="00736400"/>
    <w:p w14:paraId="732DBE05" w14:textId="3AFBAE83" w:rsidR="00507857" w:rsidRPr="00BB6A4D" w:rsidRDefault="00507857" w:rsidP="003D51C0">
      <w:pPr>
        <w:ind w:left="0"/>
        <w:rPr>
          <w:rFonts w:cs="Arial"/>
        </w:rPr>
      </w:pPr>
      <w:r w:rsidRPr="00BB6A4D">
        <w:rPr>
          <w:rFonts w:cs="Arial"/>
        </w:rPr>
        <w:t xml:space="preserve">De standaard meet- en rapportageperiode is </w:t>
      </w:r>
      <w:r w:rsidRPr="003D51C0">
        <w:rPr>
          <w:rFonts w:cs="Arial"/>
        </w:rPr>
        <w:t>Maandelijks</w:t>
      </w:r>
      <w:r w:rsidRPr="00FF5637">
        <w:rPr>
          <w:rFonts w:cs="Arial"/>
          <w:color w:val="FF0000"/>
        </w:rPr>
        <w:t xml:space="preserve"> </w:t>
      </w:r>
      <w:r w:rsidRPr="00BB6A4D">
        <w:rPr>
          <w:rFonts w:cs="Arial"/>
        </w:rPr>
        <w:t>achteraf. Indien afwijkende meet- en rapportageperiodes van toepassing zijn voor specifieke (K)</w:t>
      </w:r>
      <w:proofErr w:type="spellStart"/>
      <w:r w:rsidRPr="00BB6A4D">
        <w:rPr>
          <w:rFonts w:cs="Arial"/>
        </w:rPr>
        <w:t>PI</w:t>
      </w:r>
      <w:r w:rsidR="00120980" w:rsidRPr="00BB6A4D">
        <w:rPr>
          <w:rFonts w:cs="Arial"/>
        </w:rPr>
        <w:t>’</w:t>
      </w:r>
      <w:r w:rsidRPr="00BB6A4D">
        <w:rPr>
          <w:rFonts w:cs="Arial"/>
        </w:rPr>
        <w:t>s</w:t>
      </w:r>
      <w:proofErr w:type="spellEnd"/>
      <w:r w:rsidRPr="00BB6A4D">
        <w:rPr>
          <w:rFonts w:cs="Arial"/>
        </w:rPr>
        <w:t xml:space="preserve"> en</w:t>
      </w:r>
      <w:r w:rsidR="00120980" w:rsidRPr="00BB6A4D">
        <w:rPr>
          <w:rFonts w:cs="Arial"/>
        </w:rPr>
        <w:t xml:space="preserve">/of </w:t>
      </w:r>
      <w:r w:rsidRPr="00BB6A4D">
        <w:rPr>
          <w:rFonts w:cs="Arial"/>
        </w:rPr>
        <w:t>Rapportage</w:t>
      </w:r>
      <w:r w:rsidR="00120980" w:rsidRPr="00BB6A4D">
        <w:rPr>
          <w:rFonts w:cs="Arial"/>
        </w:rPr>
        <w:t>s</w:t>
      </w:r>
      <w:r w:rsidRPr="00BB6A4D">
        <w:rPr>
          <w:rFonts w:cs="Arial"/>
        </w:rPr>
        <w:t xml:space="preserve"> is dit bij de betreffende (K)PI respectievelijk Rapportagesoort vermeld.</w:t>
      </w:r>
    </w:p>
    <w:p w14:paraId="3CDFCDBD" w14:textId="77777777" w:rsidR="00C37ED4" w:rsidRPr="00BB6A4D" w:rsidRDefault="00C37ED4" w:rsidP="007C2E65">
      <w:pPr>
        <w:rPr>
          <w:rFonts w:cs="Arial"/>
        </w:rPr>
      </w:pPr>
    </w:p>
    <w:p w14:paraId="70E49251" w14:textId="25EC1639" w:rsidR="00CB2C72" w:rsidRDefault="00736400" w:rsidP="002935B7">
      <w:pPr>
        <w:pStyle w:val="Kop2"/>
      </w:pPr>
      <w:bookmarkStart w:id="199" w:name="_Toc175752825"/>
      <w:r>
        <w:t>5</w:t>
      </w:r>
      <w:r w:rsidR="002935B7" w:rsidRPr="00BB6A4D">
        <w:t>.</w:t>
      </w:r>
      <w:r>
        <w:t>3</w:t>
      </w:r>
      <w:r w:rsidR="002935B7" w:rsidRPr="00BB6A4D">
        <w:t xml:space="preserve"> </w:t>
      </w:r>
      <w:r w:rsidR="00CB2C72" w:rsidRPr="00BB6A4D">
        <w:t>Kwaliteitseisen Service rapportages</w:t>
      </w:r>
      <w:bookmarkEnd w:id="199"/>
    </w:p>
    <w:p w14:paraId="43931DD8" w14:textId="77777777" w:rsidR="00736400" w:rsidRPr="00736400" w:rsidRDefault="00736400" w:rsidP="00736400"/>
    <w:p w14:paraId="0BCE1248" w14:textId="2B477389" w:rsidR="00CB2C72" w:rsidRDefault="00CB2C72" w:rsidP="00736400">
      <w:pPr>
        <w:ind w:left="0"/>
        <w:rPr>
          <w:rFonts w:cs="Arial"/>
        </w:rPr>
      </w:pPr>
      <w:r w:rsidRPr="00736400">
        <w:rPr>
          <w:rFonts w:cs="Arial"/>
        </w:rPr>
        <w:t xml:space="preserve">Alle geleverde informatie moet relevant, volledig en correct zijn. </w:t>
      </w:r>
      <w:r w:rsidR="0087167C" w:rsidRPr="00811122">
        <w:rPr>
          <w:rFonts w:cs="Arial"/>
          <w:color w:val="FF0000"/>
        </w:rPr>
        <w:t>Opdrachtnemer</w:t>
      </w:r>
      <w:r w:rsidRPr="00811122">
        <w:rPr>
          <w:rFonts w:cs="Arial"/>
          <w:color w:val="FF0000"/>
        </w:rPr>
        <w:t xml:space="preserve"> </w:t>
      </w:r>
      <w:r w:rsidRPr="00736400">
        <w:rPr>
          <w:rFonts w:cs="Arial"/>
        </w:rPr>
        <w:t xml:space="preserve">zal alle rapportages voorzien van conclusies en aanbevelingen. De conclusies bevatten maatregelen die </w:t>
      </w:r>
      <w:r w:rsidR="0087167C" w:rsidRPr="00811122">
        <w:rPr>
          <w:rFonts w:cs="Arial"/>
          <w:color w:val="FF0000"/>
        </w:rPr>
        <w:t>Opdrachtnemer</w:t>
      </w:r>
      <w:r w:rsidRPr="00736400">
        <w:rPr>
          <w:rFonts w:cs="Arial"/>
        </w:rPr>
        <w:t xml:space="preserve"> voorstelt of neemt ter handhaving en/of verbetering van de kwaliteit. De aanbevelingen bevatten zodanige informatie dat daaruit blijkt welke maatregelen </w:t>
      </w:r>
      <w:r w:rsidR="0087167C" w:rsidRPr="00811122">
        <w:rPr>
          <w:rFonts w:cs="Arial"/>
          <w:color w:val="FF0000"/>
        </w:rPr>
        <w:t>Opdrachtnemer</w:t>
      </w:r>
      <w:r w:rsidRPr="00811122">
        <w:rPr>
          <w:rFonts w:cs="Arial"/>
          <w:color w:val="FF0000"/>
        </w:rPr>
        <w:t xml:space="preserve"> </w:t>
      </w:r>
      <w:r w:rsidRPr="00736400">
        <w:rPr>
          <w:rFonts w:cs="Arial"/>
        </w:rPr>
        <w:t xml:space="preserve">verwacht van de </w:t>
      </w:r>
      <w:r w:rsidR="0034075D" w:rsidRPr="00736400">
        <w:rPr>
          <w:rFonts w:cs="Arial"/>
        </w:rPr>
        <w:t>Opdrachtgever</w:t>
      </w:r>
      <w:r w:rsidRPr="00736400">
        <w:rPr>
          <w:rFonts w:cs="Arial"/>
        </w:rPr>
        <w:t xml:space="preserve"> teneinde de geleverde </w:t>
      </w:r>
      <w:r w:rsidR="00912A3D" w:rsidRPr="00736400">
        <w:rPr>
          <w:rFonts w:cs="Arial"/>
        </w:rPr>
        <w:t>Prestatie(s)</w:t>
      </w:r>
      <w:r w:rsidRPr="00736400">
        <w:rPr>
          <w:rFonts w:cs="Arial"/>
        </w:rPr>
        <w:t xml:space="preserve"> op het juiste niveau van kwaliteit blijvend beschikbaar te kunnen stellen.</w:t>
      </w:r>
    </w:p>
    <w:p w14:paraId="3F903E08" w14:textId="77777777" w:rsidR="00736400" w:rsidRPr="00736400" w:rsidRDefault="00736400" w:rsidP="00736400">
      <w:pPr>
        <w:ind w:left="0"/>
        <w:rPr>
          <w:rFonts w:cs="Arial"/>
        </w:rPr>
      </w:pPr>
    </w:p>
    <w:p w14:paraId="7BA01A83" w14:textId="1A546899" w:rsidR="00CB2C72" w:rsidRDefault="00736400" w:rsidP="00770B73">
      <w:pPr>
        <w:pStyle w:val="Kop2"/>
      </w:pPr>
      <w:bookmarkStart w:id="200" w:name="_Toc175752826"/>
      <w:r>
        <w:t>5.4</w:t>
      </w:r>
      <w:r w:rsidR="002935B7" w:rsidRPr="00BB6A4D">
        <w:t xml:space="preserve"> </w:t>
      </w:r>
      <w:r w:rsidR="00CB2C72" w:rsidRPr="00BB6A4D">
        <w:t>Gebruik van de rapportages</w:t>
      </w:r>
      <w:bookmarkEnd w:id="200"/>
    </w:p>
    <w:p w14:paraId="55E4816B" w14:textId="77777777" w:rsidR="00736400" w:rsidRPr="00736400" w:rsidRDefault="00736400" w:rsidP="00736400"/>
    <w:p w14:paraId="482602EF" w14:textId="55821B2A" w:rsidR="00CB2C72" w:rsidRPr="00736400" w:rsidRDefault="00CB2C72" w:rsidP="00736400">
      <w:pPr>
        <w:ind w:left="0"/>
        <w:rPr>
          <w:rFonts w:cs="Arial"/>
        </w:rPr>
      </w:pPr>
      <w:r w:rsidRPr="00BB6A4D">
        <w:rPr>
          <w:rFonts w:cs="Arial"/>
        </w:rPr>
        <w:t>Rapportages bevatten een zodanig niveau van informatiedetail dat op basis van de verstrekte</w:t>
      </w:r>
      <w:r w:rsidR="00736400">
        <w:rPr>
          <w:rFonts w:cs="Arial"/>
        </w:rPr>
        <w:t xml:space="preserve"> </w:t>
      </w:r>
      <w:r w:rsidRPr="00BB6A4D">
        <w:rPr>
          <w:rFonts w:cs="Arial"/>
        </w:rPr>
        <w:t xml:space="preserve">gegevens door de </w:t>
      </w:r>
      <w:r w:rsidR="0034075D" w:rsidRPr="00736400">
        <w:rPr>
          <w:rFonts w:cs="Arial"/>
        </w:rPr>
        <w:t>Opdrachtgever</w:t>
      </w:r>
      <w:r w:rsidRPr="00BB6A4D">
        <w:rPr>
          <w:rFonts w:cs="Arial"/>
        </w:rPr>
        <w:t xml:space="preserve"> alle gewenste geautomatiseerde nabewerkingen kunnen worden uitgevoerd (aggregeren, verbanden leggen).</w:t>
      </w:r>
    </w:p>
    <w:p w14:paraId="754B61AA" w14:textId="77777777" w:rsidR="00CB2C72" w:rsidRPr="00BB6A4D" w:rsidRDefault="00CB2C72">
      <w:pPr>
        <w:rPr>
          <w:rFonts w:cs="Arial"/>
        </w:rPr>
      </w:pPr>
    </w:p>
    <w:p w14:paraId="67EEA49A" w14:textId="6848E4E6" w:rsidR="00CB2C72" w:rsidRDefault="00736400" w:rsidP="00AD3E92">
      <w:pPr>
        <w:pStyle w:val="Kop2"/>
      </w:pPr>
      <w:bookmarkStart w:id="201" w:name="_Toc175752827"/>
      <w:r>
        <w:t>5</w:t>
      </w:r>
      <w:r w:rsidR="00AD3E92" w:rsidRPr="00BB6A4D">
        <w:t>.</w:t>
      </w:r>
      <w:r>
        <w:t>5</w:t>
      </w:r>
      <w:r w:rsidR="00AD3E92" w:rsidRPr="00BB6A4D">
        <w:t xml:space="preserve"> </w:t>
      </w:r>
      <w:r w:rsidR="00CB2C72" w:rsidRPr="00BB6A4D">
        <w:t>Inhoud van de rapportages</w:t>
      </w:r>
      <w:bookmarkEnd w:id="201"/>
    </w:p>
    <w:p w14:paraId="59DD220D" w14:textId="77777777" w:rsidR="00736400" w:rsidRPr="00736400" w:rsidRDefault="00736400" w:rsidP="00736400"/>
    <w:p w14:paraId="2C12372C" w14:textId="6F9E8BE9" w:rsidR="00CF68CA" w:rsidRPr="00811122" w:rsidRDefault="00811122" w:rsidP="00811122">
      <w:pPr>
        <w:pStyle w:val="Kop3"/>
        <w:numPr>
          <w:ilvl w:val="0"/>
          <w:numId w:val="0"/>
        </w:numPr>
        <w:ind w:left="720"/>
        <w:rPr>
          <w:rFonts w:cs="Arial"/>
        </w:rPr>
      </w:pPr>
      <w:r>
        <w:rPr>
          <w:rFonts w:cs="Arial"/>
        </w:rPr>
        <w:t xml:space="preserve">5.5.1 </w:t>
      </w:r>
      <w:r w:rsidR="00CB2C72" w:rsidRPr="00811122">
        <w:rPr>
          <w:rFonts w:cs="Arial"/>
        </w:rPr>
        <w:t xml:space="preserve">De Service </w:t>
      </w:r>
      <w:proofErr w:type="spellStart"/>
      <w:r w:rsidR="00CB2C72" w:rsidRPr="00811122">
        <w:rPr>
          <w:rFonts w:cs="Arial"/>
        </w:rPr>
        <w:t>Level</w:t>
      </w:r>
      <w:proofErr w:type="spellEnd"/>
      <w:r w:rsidR="00CB2C72" w:rsidRPr="00811122">
        <w:rPr>
          <w:rFonts w:cs="Arial"/>
        </w:rPr>
        <w:t xml:space="preserve"> rapportage</w:t>
      </w:r>
    </w:p>
    <w:p w14:paraId="78528546" w14:textId="37BD2E18" w:rsidR="00CB2C72" w:rsidRPr="00BB6A4D" w:rsidRDefault="00CF68CA" w:rsidP="00CF68CA">
      <w:pPr>
        <w:ind w:left="0"/>
        <w:rPr>
          <w:rFonts w:cs="Arial"/>
        </w:rPr>
      </w:pPr>
      <w:r>
        <w:rPr>
          <w:rFonts w:cs="Arial"/>
        </w:rPr>
        <w:t xml:space="preserve">De service level rapportage </w:t>
      </w:r>
      <w:r w:rsidR="00CB2C72" w:rsidRPr="00BB6A4D">
        <w:rPr>
          <w:rFonts w:cs="Arial"/>
        </w:rPr>
        <w:t xml:space="preserve"> bevat informatie betreffende de </w:t>
      </w:r>
      <w:r w:rsidR="00A2430D" w:rsidRPr="00BB6A4D">
        <w:rPr>
          <w:rFonts w:cs="Arial"/>
        </w:rPr>
        <w:t>K</w:t>
      </w:r>
      <w:r w:rsidR="00CB2C72" w:rsidRPr="00BB6A4D">
        <w:rPr>
          <w:rFonts w:cs="Arial"/>
        </w:rPr>
        <w:t>waliteit van de dienstverlening over de voorafgaande maand.</w:t>
      </w:r>
      <w:r>
        <w:rPr>
          <w:rFonts w:cs="Arial"/>
        </w:rPr>
        <w:t xml:space="preserve"> </w:t>
      </w:r>
      <w:r w:rsidR="00CB2C72" w:rsidRPr="00BB6A4D">
        <w:rPr>
          <w:rFonts w:cs="Arial"/>
        </w:rPr>
        <w:t>Het doel van deze rapportage is vaststellen of de geleverde Service Levels voldoen aan de overeengekomen Service Levels, alsmede het signaleren van afwijkende situaties om tijdig actie te kunnen ondernemen en zodoende problemen in de toekomst te voorkomen.</w:t>
      </w:r>
    </w:p>
    <w:p w14:paraId="2FDD1E18" w14:textId="77777777" w:rsidR="00E52A84" w:rsidRDefault="00E52A84" w:rsidP="00E52A84">
      <w:pPr>
        <w:ind w:left="0"/>
        <w:rPr>
          <w:rFonts w:cs="Arial"/>
        </w:rPr>
      </w:pPr>
    </w:p>
    <w:p w14:paraId="10CFD022" w14:textId="76DA32E8" w:rsidR="00CB2C72" w:rsidRPr="00BB6A4D" w:rsidRDefault="00CB2C72" w:rsidP="00CF68CA">
      <w:pPr>
        <w:ind w:left="0"/>
        <w:rPr>
          <w:rFonts w:cs="Arial"/>
        </w:rPr>
      </w:pPr>
      <w:r w:rsidRPr="00BB6A4D">
        <w:rPr>
          <w:rFonts w:cs="Arial"/>
        </w:rPr>
        <w:t xml:space="preserve">In geval één of meer Service Levels niet wordt gerealiseerd, dan zal de rapportage vergezeld gaan van een overzicht van door </w:t>
      </w:r>
      <w:r w:rsidR="0087167C">
        <w:rPr>
          <w:rFonts w:cs="Arial"/>
          <w:color w:val="FF0000"/>
        </w:rPr>
        <w:t>Opdrachtnemer</w:t>
      </w:r>
      <w:r w:rsidRPr="00BB6A4D">
        <w:rPr>
          <w:rFonts w:cs="Arial"/>
        </w:rPr>
        <w:t xml:space="preserve"> te nemen maatregelen welke tot doel hebben de oorzaken van het onvoldoende presteren weg te nemen zodat de betreffende Service Level(s) aan de overeengekomen prestatie-eis(en) zullen voldoen.</w:t>
      </w:r>
    </w:p>
    <w:p w14:paraId="0F706C04" w14:textId="77777777" w:rsidR="00CB2C72" w:rsidRPr="00BB6A4D" w:rsidRDefault="00CB2C72">
      <w:pPr>
        <w:rPr>
          <w:rFonts w:cs="Arial"/>
        </w:rPr>
      </w:pPr>
    </w:p>
    <w:p w14:paraId="66EC89C0" w14:textId="1F26B238" w:rsidR="00CB2C72" w:rsidRDefault="00CB2C72" w:rsidP="00CF68CA">
      <w:pPr>
        <w:ind w:left="0"/>
        <w:rPr>
          <w:rFonts w:cs="Arial"/>
        </w:rPr>
      </w:pPr>
      <w:r w:rsidRPr="00CF68CA">
        <w:rPr>
          <w:rFonts w:cs="Arial"/>
        </w:rPr>
        <w:t>De Service Level rapportage wordt uiterlijk op de 5</w:t>
      </w:r>
      <w:r w:rsidRPr="00FE7594">
        <w:rPr>
          <w:rFonts w:cs="Arial"/>
        </w:rPr>
        <w:t>e</w:t>
      </w:r>
      <w:r w:rsidRPr="00CF68CA">
        <w:rPr>
          <w:rFonts w:cs="Arial"/>
        </w:rPr>
        <w:t xml:space="preserve"> </w:t>
      </w:r>
      <w:r w:rsidR="00A2430D" w:rsidRPr="00CF68CA">
        <w:rPr>
          <w:rFonts w:cs="Arial"/>
        </w:rPr>
        <w:t>W</w:t>
      </w:r>
      <w:r w:rsidRPr="00CF68CA">
        <w:rPr>
          <w:rFonts w:cs="Arial"/>
        </w:rPr>
        <w:t xml:space="preserve">erkdag van de maand na afloop van de betreffende periode elektronisch aangeleverd door </w:t>
      </w:r>
      <w:r w:rsidR="0087167C" w:rsidRPr="00CF68CA">
        <w:rPr>
          <w:rFonts w:cs="Arial"/>
        </w:rPr>
        <w:t>Opdrachtnemer</w:t>
      </w:r>
      <w:r w:rsidRPr="00CF68CA">
        <w:rPr>
          <w:rFonts w:cs="Arial"/>
        </w:rPr>
        <w:t>.</w:t>
      </w:r>
    </w:p>
    <w:p w14:paraId="1B6D82B6" w14:textId="2E4BDF0A" w:rsidR="00C37ED4" w:rsidRPr="00BB6A4D" w:rsidRDefault="00811122" w:rsidP="002935B7">
      <w:pPr>
        <w:pStyle w:val="Kop3"/>
        <w:numPr>
          <w:ilvl w:val="0"/>
          <w:numId w:val="0"/>
        </w:numPr>
        <w:ind w:left="720"/>
        <w:rPr>
          <w:rFonts w:cs="Arial"/>
        </w:rPr>
      </w:pPr>
      <w:r>
        <w:rPr>
          <w:rFonts w:cs="Arial"/>
        </w:rPr>
        <w:t xml:space="preserve">5.5.2 </w:t>
      </w:r>
      <w:r w:rsidR="00C37ED4" w:rsidRPr="00BB6A4D">
        <w:rPr>
          <w:rFonts w:cs="Arial"/>
        </w:rPr>
        <w:t>Root Cause Analyse (RCA)</w:t>
      </w:r>
    </w:p>
    <w:p w14:paraId="533C528A" w14:textId="77777777" w:rsidR="00A05A9C" w:rsidRPr="00BB6A4D" w:rsidRDefault="00C37ED4" w:rsidP="00FE7594">
      <w:pPr>
        <w:ind w:left="0"/>
        <w:rPr>
          <w:rFonts w:cs="Arial"/>
        </w:rPr>
      </w:pPr>
      <w:r w:rsidRPr="00BB6A4D">
        <w:rPr>
          <w:rFonts w:cs="Arial"/>
        </w:rPr>
        <w:t xml:space="preserve">Root </w:t>
      </w:r>
      <w:proofErr w:type="spellStart"/>
      <w:r w:rsidRPr="00BB6A4D">
        <w:rPr>
          <w:rFonts w:cs="Arial"/>
        </w:rPr>
        <w:t>Cause</w:t>
      </w:r>
      <w:proofErr w:type="spellEnd"/>
      <w:r w:rsidRPr="00BB6A4D">
        <w:rPr>
          <w:rFonts w:cs="Arial"/>
        </w:rPr>
        <w:t xml:space="preserve"> Analyse (RCA) maakt deel uit de standaard op te leveren rapportages. Zij wordt bij </w:t>
      </w:r>
      <w:r w:rsidR="00507857" w:rsidRPr="00BB6A4D">
        <w:rPr>
          <w:rFonts w:cs="Arial"/>
        </w:rPr>
        <w:t xml:space="preserve">ieder </w:t>
      </w:r>
      <w:proofErr w:type="spellStart"/>
      <w:r w:rsidR="00507857" w:rsidRPr="00BB6A4D">
        <w:rPr>
          <w:rFonts w:cs="Arial"/>
        </w:rPr>
        <w:t>Prio</w:t>
      </w:r>
      <w:proofErr w:type="spellEnd"/>
      <w:r w:rsidR="00507857" w:rsidRPr="00BB6A4D">
        <w:rPr>
          <w:rFonts w:cs="Arial"/>
        </w:rPr>
        <w:t xml:space="preserve"> 1 </w:t>
      </w:r>
      <w:r w:rsidR="00912A3D">
        <w:rPr>
          <w:rFonts w:cs="Arial"/>
        </w:rPr>
        <w:t>Incident</w:t>
      </w:r>
      <w:r w:rsidR="00507857" w:rsidRPr="00BB6A4D">
        <w:rPr>
          <w:rFonts w:cs="Arial"/>
        </w:rPr>
        <w:t xml:space="preserve"> opgesteld en bevat minimaal:</w:t>
      </w:r>
    </w:p>
    <w:p w14:paraId="4C374A7B" w14:textId="77777777" w:rsidR="004A687D" w:rsidRPr="00BB6A4D" w:rsidRDefault="004A687D" w:rsidP="00507857">
      <w:pPr>
        <w:rPr>
          <w:rFonts w:cs="Arial"/>
        </w:rPr>
      </w:pPr>
    </w:p>
    <w:p w14:paraId="00311C11" w14:textId="77777777" w:rsidR="00C37ED4" w:rsidRPr="00FE7594" w:rsidRDefault="00422BDF" w:rsidP="00FE7594">
      <w:pPr>
        <w:ind w:left="0"/>
        <w:rPr>
          <w:rFonts w:cs="Arial"/>
        </w:rPr>
      </w:pPr>
      <w:r w:rsidRPr="00BB6A4D">
        <w:t>1.</w:t>
      </w:r>
      <w:r w:rsidR="00C37ED4" w:rsidRPr="00BB6A4D">
        <w:t xml:space="preserve"> Probleemomschrijving, waarbij wordt vastgelegd:</w:t>
      </w:r>
    </w:p>
    <w:p w14:paraId="770E614F" w14:textId="1A2F20F1" w:rsidR="00C37ED4" w:rsidRPr="00FE7594" w:rsidRDefault="00FE7594" w:rsidP="00FE7594">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Pr>
          <w:rFonts w:ascii="Arial" w:eastAsiaTheme="minorHAnsi" w:hAnsi="Arial" w:cs="Arial"/>
          <w:sz w:val="19"/>
          <w:szCs w:val="19"/>
        </w:rPr>
        <w:t>“</w:t>
      </w:r>
      <w:r w:rsidR="007A43ED" w:rsidRPr="00FE7594">
        <w:rPr>
          <w:rFonts w:ascii="Arial" w:eastAsiaTheme="minorHAnsi" w:hAnsi="Arial" w:cs="Arial"/>
          <w:sz w:val="19"/>
          <w:szCs w:val="19"/>
        </w:rPr>
        <w:t>Onder</w:t>
      </w:r>
      <w:r w:rsidR="00F427A1" w:rsidRPr="00FE7594">
        <w:rPr>
          <w:rFonts w:ascii="Arial" w:eastAsiaTheme="minorHAnsi" w:hAnsi="Arial" w:cs="Arial"/>
          <w:sz w:val="19"/>
          <w:szCs w:val="19"/>
        </w:rPr>
        <w:t>delen van</w:t>
      </w:r>
      <w:r w:rsidR="007A43ED" w:rsidRPr="00FE7594">
        <w:rPr>
          <w:rFonts w:ascii="Arial" w:eastAsiaTheme="minorHAnsi" w:hAnsi="Arial" w:cs="Arial"/>
          <w:sz w:val="19"/>
          <w:szCs w:val="19"/>
        </w:rPr>
        <w:t xml:space="preserve"> </w:t>
      </w:r>
      <w:r w:rsidR="00651D19" w:rsidRPr="00FE7594">
        <w:rPr>
          <w:rFonts w:ascii="Arial" w:eastAsiaTheme="minorHAnsi" w:hAnsi="Arial" w:cs="Arial"/>
          <w:sz w:val="19"/>
          <w:szCs w:val="19"/>
        </w:rPr>
        <w:t>DSP</w:t>
      </w:r>
      <w:r>
        <w:rPr>
          <w:rFonts w:ascii="Arial" w:eastAsiaTheme="minorHAnsi" w:hAnsi="Arial" w:cs="Arial"/>
          <w:sz w:val="19"/>
          <w:szCs w:val="19"/>
        </w:rPr>
        <w:t xml:space="preserve"> </w:t>
      </w:r>
      <w:r w:rsidR="00C37ED4" w:rsidRPr="00FE7594">
        <w:rPr>
          <w:rFonts w:ascii="Arial" w:eastAsiaTheme="minorHAnsi" w:hAnsi="Arial" w:cs="Arial"/>
          <w:sz w:val="19"/>
          <w:szCs w:val="19"/>
        </w:rPr>
        <w:t>waar het probleem zich manifesteert”</w:t>
      </w:r>
    </w:p>
    <w:p w14:paraId="7DB8092F" w14:textId="140EA3FA" w:rsidR="00C37ED4" w:rsidRPr="00FE7594" w:rsidRDefault="00C37ED4" w:rsidP="00FE7594">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FE7594">
        <w:rPr>
          <w:rFonts w:ascii="Arial" w:eastAsiaTheme="minorHAnsi" w:hAnsi="Arial" w:cs="Arial"/>
          <w:sz w:val="19"/>
          <w:szCs w:val="19"/>
        </w:rPr>
        <w:t>“De afwijking per onderdeel”</w:t>
      </w:r>
    </w:p>
    <w:p w14:paraId="18455779" w14:textId="7932A82A" w:rsidR="00C37ED4" w:rsidRPr="00FE7594" w:rsidRDefault="007A43ED" w:rsidP="00FE7594">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FE7594">
        <w:rPr>
          <w:rFonts w:ascii="Arial" w:eastAsiaTheme="minorHAnsi" w:hAnsi="Arial" w:cs="Arial"/>
          <w:sz w:val="19"/>
          <w:szCs w:val="19"/>
        </w:rPr>
        <w:t>Beschrijf en specificeer het P</w:t>
      </w:r>
      <w:r w:rsidR="00C37ED4" w:rsidRPr="00FE7594">
        <w:rPr>
          <w:rFonts w:ascii="Arial" w:eastAsiaTheme="minorHAnsi" w:hAnsi="Arial" w:cs="Arial"/>
          <w:sz w:val="19"/>
          <w:szCs w:val="19"/>
        </w:rPr>
        <w:t>robleem/</w:t>
      </w:r>
      <w:r w:rsidR="00912A3D" w:rsidRPr="00FE7594">
        <w:rPr>
          <w:rFonts w:ascii="Arial" w:eastAsiaTheme="minorHAnsi" w:hAnsi="Arial" w:cs="Arial"/>
          <w:sz w:val="19"/>
          <w:szCs w:val="19"/>
        </w:rPr>
        <w:t>Incident</w:t>
      </w:r>
      <w:r w:rsidR="00C37ED4" w:rsidRPr="00FE7594">
        <w:rPr>
          <w:rFonts w:ascii="Arial" w:eastAsiaTheme="minorHAnsi" w:hAnsi="Arial" w:cs="Arial"/>
          <w:sz w:val="19"/>
          <w:szCs w:val="19"/>
        </w:rPr>
        <w:t>.</w:t>
      </w:r>
    </w:p>
    <w:p w14:paraId="37397920" w14:textId="643309B1" w:rsidR="00C37ED4" w:rsidRPr="00FE7594" w:rsidRDefault="00C37ED4" w:rsidP="00FE7594">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FE7594">
        <w:rPr>
          <w:rFonts w:ascii="Arial" w:eastAsiaTheme="minorHAnsi" w:hAnsi="Arial" w:cs="Arial"/>
          <w:sz w:val="19"/>
          <w:szCs w:val="19"/>
        </w:rPr>
        <w:t xml:space="preserve">Beschrijf de genomen herstel- en communicatieacties die zijn genomen (logboek) inclusief de </w:t>
      </w:r>
      <w:proofErr w:type="spellStart"/>
      <w:r w:rsidRPr="00FE7594">
        <w:rPr>
          <w:rFonts w:ascii="Arial" w:eastAsiaTheme="minorHAnsi" w:hAnsi="Arial" w:cs="Arial"/>
          <w:sz w:val="19"/>
          <w:szCs w:val="19"/>
        </w:rPr>
        <w:t>Timestamps</w:t>
      </w:r>
      <w:proofErr w:type="spellEnd"/>
      <w:r w:rsidRPr="00FE7594">
        <w:rPr>
          <w:rFonts w:ascii="Arial" w:eastAsiaTheme="minorHAnsi" w:hAnsi="Arial" w:cs="Arial"/>
          <w:sz w:val="19"/>
          <w:szCs w:val="19"/>
        </w:rPr>
        <w:t xml:space="preserve"> (tijdframe opnemen).</w:t>
      </w:r>
    </w:p>
    <w:p w14:paraId="32E894FF" w14:textId="77777777" w:rsidR="00C37ED4" w:rsidRPr="00420FC0" w:rsidRDefault="00C37ED4" w:rsidP="00420FC0">
      <w:pPr>
        <w:ind w:left="0"/>
      </w:pPr>
      <w:r w:rsidRPr="00BB6A4D">
        <w:t>2</w:t>
      </w:r>
      <w:r w:rsidRPr="00420FC0">
        <w:t>. Formuleer mogelijke oorzaken van het Probleem/</w:t>
      </w:r>
      <w:r w:rsidR="00912A3D" w:rsidRPr="00420FC0">
        <w:t>Incident</w:t>
      </w:r>
      <w:r w:rsidRPr="00420FC0">
        <w:t>;</w:t>
      </w:r>
    </w:p>
    <w:p w14:paraId="1FA8C258" w14:textId="5E8ADAF4" w:rsidR="00C37ED4" w:rsidRPr="00420FC0" w:rsidRDefault="00C37ED4" w:rsidP="00420F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20FC0">
        <w:rPr>
          <w:rFonts w:ascii="Arial" w:eastAsiaTheme="minorHAnsi" w:hAnsi="Arial" w:cs="Arial"/>
          <w:sz w:val="19"/>
          <w:szCs w:val="19"/>
        </w:rPr>
        <w:t>op basis van kennis en ervaring</w:t>
      </w:r>
    </w:p>
    <w:p w14:paraId="28347D4A" w14:textId="04813D96" w:rsidR="00C37ED4" w:rsidRPr="00420FC0" w:rsidRDefault="00C37ED4" w:rsidP="00420F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20FC0">
        <w:rPr>
          <w:rFonts w:ascii="Arial" w:eastAsiaTheme="minorHAnsi" w:hAnsi="Arial" w:cs="Arial"/>
          <w:sz w:val="19"/>
          <w:szCs w:val="19"/>
        </w:rPr>
        <w:t>op basis van kenmerken en veranderingen.</w:t>
      </w:r>
    </w:p>
    <w:p w14:paraId="00B75920" w14:textId="77777777" w:rsidR="00C37ED4" w:rsidRPr="00420FC0" w:rsidRDefault="00C37ED4" w:rsidP="00420FC0">
      <w:pPr>
        <w:ind w:left="0"/>
      </w:pPr>
      <w:r w:rsidRPr="00420FC0">
        <w:t>3. Evalueer mogelijke oorzaken;</w:t>
      </w:r>
    </w:p>
    <w:p w14:paraId="14E2E0EB" w14:textId="7229CB12" w:rsidR="00C37ED4" w:rsidRPr="00420FC0" w:rsidRDefault="00C37ED4" w:rsidP="00420F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20FC0">
        <w:rPr>
          <w:rFonts w:ascii="Arial" w:eastAsiaTheme="minorHAnsi" w:hAnsi="Arial" w:cs="Arial"/>
          <w:sz w:val="19"/>
          <w:szCs w:val="19"/>
        </w:rPr>
        <w:t>toets mogelijke oorzaken</w:t>
      </w:r>
    </w:p>
    <w:p w14:paraId="5EDB4501" w14:textId="2F912833" w:rsidR="00510201" w:rsidRPr="00420FC0" w:rsidRDefault="00C37ED4" w:rsidP="00420F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20FC0">
        <w:rPr>
          <w:rFonts w:ascii="Arial" w:eastAsiaTheme="minorHAnsi" w:hAnsi="Arial" w:cs="Arial"/>
          <w:sz w:val="19"/>
          <w:szCs w:val="19"/>
        </w:rPr>
        <w:t xml:space="preserve">Verzamel aanvullend bewijs voor de bewijsvoering </w:t>
      </w:r>
    </w:p>
    <w:p w14:paraId="1CF30E18" w14:textId="77777777" w:rsidR="00C37ED4" w:rsidRPr="00420FC0" w:rsidRDefault="00C37ED4" w:rsidP="00420FC0">
      <w:pPr>
        <w:ind w:left="0"/>
      </w:pPr>
      <w:r w:rsidRPr="00420FC0">
        <w:t>4. Identificeer mogelijk oplossing</w:t>
      </w:r>
    </w:p>
    <w:p w14:paraId="33707EE5" w14:textId="7F4E1A7B" w:rsidR="00C37ED4" w:rsidRPr="00420FC0" w:rsidRDefault="00C37ED4" w:rsidP="00420F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20FC0">
        <w:rPr>
          <w:rFonts w:ascii="Arial" w:eastAsiaTheme="minorHAnsi" w:hAnsi="Arial" w:cs="Arial"/>
          <w:sz w:val="19"/>
          <w:szCs w:val="19"/>
        </w:rPr>
        <w:t>toets oplossingen op haalbaarheid en maakbaarheid</w:t>
      </w:r>
      <w:r w:rsidR="00273C34" w:rsidRPr="00420FC0">
        <w:rPr>
          <w:rFonts w:ascii="Arial" w:eastAsiaTheme="minorHAnsi" w:hAnsi="Arial" w:cs="Arial"/>
          <w:sz w:val="19"/>
          <w:szCs w:val="19"/>
        </w:rPr>
        <w:t xml:space="preserve"> en </w:t>
      </w:r>
      <w:r w:rsidRPr="00420FC0">
        <w:rPr>
          <w:rFonts w:ascii="Arial" w:eastAsiaTheme="minorHAnsi" w:hAnsi="Arial" w:cs="Arial"/>
          <w:sz w:val="19"/>
          <w:szCs w:val="19"/>
        </w:rPr>
        <w:t>mogelijke oorzaken</w:t>
      </w:r>
    </w:p>
    <w:p w14:paraId="7DC0D84D" w14:textId="65EF1F60" w:rsidR="00C37ED4" w:rsidRPr="00420FC0" w:rsidRDefault="00C37ED4" w:rsidP="00420F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20FC0">
        <w:rPr>
          <w:rFonts w:ascii="Arial" w:eastAsiaTheme="minorHAnsi" w:hAnsi="Arial" w:cs="Arial"/>
          <w:sz w:val="19"/>
          <w:szCs w:val="19"/>
        </w:rPr>
        <w:t>evalueer en motiveer de beste oplossing</w:t>
      </w:r>
    </w:p>
    <w:p w14:paraId="6A36FC41" w14:textId="4BAF26A4" w:rsidR="00C37ED4" w:rsidRPr="00420FC0" w:rsidRDefault="00C37ED4" w:rsidP="00420FC0">
      <w:pPr>
        <w:pStyle w:val="Lijstalinea"/>
        <w:numPr>
          <w:ilvl w:val="1"/>
          <w:numId w:val="26"/>
        </w:numPr>
        <w:suppressAutoHyphens w:val="0"/>
        <w:autoSpaceDE w:val="0"/>
        <w:autoSpaceDN w:val="0"/>
        <w:spacing w:line="240" w:lineRule="auto"/>
        <w:ind w:left="709" w:hanging="425"/>
        <w:rPr>
          <w:rFonts w:ascii="Arial" w:eastAsiaTheme="minorHAnsi" w:hAnsi="Arial" w:cs="Arial"/>
          <w:sz w:val="19"/>
          <w:szCs w:val="19"/>
        </w:rPr>
      </w:pPr>
      <w:r w:rsidRPr="00420FC0">
        <w:rPr>
          <w:rFonts w:ascii="Arial" w:eastAsiaTheme="minorHAnsi" w:hAnsi="Arial" w:cs="Arial"/>
          <w:sz w:val="19"/>
          <w:szCs w:val="19"/>
        </w:rPr>
        <w:t xml:space="preserve">Verzamel aanvullend bewijs dat de oplossing werkt (prototype) </w:t>
      </w:r>
    </w:p>
    <w:p w14:paraId="5A78343C" w14:textId="77777777" w:rsidR="00C37ED4" w:rsidRDefault="00C37ED4" w:rsidP="00420FC0">
      <w:pPr>
        <w:ind w:left="0"/>
      </w:pPr>
      <w:r w:rsidRPr="00BB6A4D">
        <w:t>5. Conclusie en aanbeveling</w:t>
      </w:r>
    </w:p>
    <w:p w14:paraId="019ABA4A" w14:textId="471147CB" w:rsidR="0000128B" w:rsidRPr="00420FC0" w:rsidRDefault="00811122" w:rsidP="0000128B">
      <w:pPr>
        <w:pStyle w:val="Kop3"/>
        <w:numPr>
          <w:ilvl w:val="0"/>
          <w:numId w:val="0"/>
        </w:numPr>
        <w:ind w:left="720"/>
        <w:rPr>
          <w:rFonts w:cs="Arial"/>
        </w:rPr>
      </w:pPr>
      <w:r>
        <w:rPr>
          <w:rFonts w:cs="Arial"/>
        </w:rPr>
        <w:t>5.5.3</w:t>
      </w:r>
      <w:r w:rsidR="0000128B" w:rsidRPr="00420FC0">
        <w:rPr>
          <w:rFonts w:cs="Arial"/>
        </w:rPr>
        <w:t xml:space="preserve"> </w:t>
      </w:r>
      <w:proofErr w:type="spellStart"/>
      <w:r w:rsidR="0000128B" w:rsidRPr="00420FC0">
        <w:rPr>
          <w:rFonts w:cs="Arial"/>
        </w:rPr>
        <w:t>Beveiliging</w:t>
      </w:r>
      <w:r w:rsidR="00F64AA8">
        <w:rPr>
          <w:rFonts w:cs="Arial"/>
        </w:rPr>
        <w:t>smeldingen</w:t>
      </w:r>
      <w:proofErr w:type="spellEnd"/>
    </w:p>
    <w:p w14:paraId="27E95F0F" w14:textId="5D91266C" w:rsidR="0000128B" w:rsidRPr="00BB6A4D" w:rsidRDefault="0087167C" w:rsidP="00420FC0">
      <w:pPr>
        <w:ind w:left="0"/>
        <w:rPr>
          <w:rFonts w:cs="Arial"/>
        </w:rPr>
      </w:pPr>
      <w:r w:rsidRPr="00420FC0">
        <w:rPr>
          <w:rFonts w:cs="Arial"/>
          <w:color w:val="FF0000"/>
        </w:rPr>
        <w:t>Opdrachtnemer</w:t>
      </w:r>
      <w:r w:rsidR="004333C0" w:rsidRPr="00420FC0">
        <w:rPr>
          <w:rFonts w:cs="Arial"/>
          <w:color w:val="FF0000"/>
        </w:rPr>
        <w:t xml:space="preserve"> </w:t>
      </w:r>
      <w:r w:rsidR="004333C0" w:rsidRPr="00420FC0">
        <w:rPr>
          <w:rFonts w:cs="Arial"/>
        </w:rPr>
        <w:t xml:space="preserve">brengt </w:t>
      </w:r>
      <w:r w:rsidR="0034075D" w:rsidRPr="00420FC0">
        <w:rPr>
          <w:rFonts w:cs="Arial"/>
          <w:color w:val="4F81BD" w:themeColor="accent1"/>
        </w:rPr>
        <w:t>Opdrachtgever</w:t>
      </w:r>
      <w:r w:rsidR="004333C0" w:rsidRPr="00420FC0">
        <w:rPr>
          <w:rFonts w:cs="Arial"/>
        </w:rPr>
        <w:t xml:space="preserve"> </w:t>
      </w:r>
      <w:r w:rsidR="00F671ED" w:rsidRPr="00F671ED">
        <w:rPr>
          <w:rFonts w:cs="Arial"/>
        </w:rPr>
        <w:t>direct</w:t>
      </w:r>
      <w:r w:rsidR="004333C0" w:rsidRPr="00F671ED">
        <w:rPr>
          <w:rFonts w:cs="Arial"/>
        </w:rPr>
        <w:t xml:space="preserve"> </w:t>
      </w:r>
      <w:r w:rsidR="004333C0" w:rsidRPr="00420FC0">
        <w:rPr>
          <w:rFonts w:cs="Arial"/>
        </w:rPr>
        <w:t xml:space="preserve">op de hoogte bij geconstateerde of te verwachten </w:t>
      </w:r>
      <w:r w:rsidR="00A75FEA" w:rsidRPr="00420FC0">
        <w:rPr>
          <w:rFonts w:cs="Arial"/>
        </w:rPr>
        <w:t>K</w:t>
      </w:r>
      <w:r w:rsidR="004333C0" w:rsidRPr="00420FC0">
        <w:rPr>
          <w:rFonts w:cs="Arial"/>
        </w:rPr>
        <w:t xml:space="preserve">wetsbaarheden inzake Informatiebeveiliging en bericht </w:t>
      </w:r>
      <w:r w:rsidR="0034075D" w:rsidRPr="00420FC0">
        <w:rPr>
          <w:rFonts w:cs="Arial"/>
          <w:color w:val="FF0000"/>
        </w:rPr>
        <w:t>Opdrachtgever</w:t>
      </w:r>
      <w:r w:rsidR="004333C0" w:rsidRPr="00420FC0">
        <w:rPr>
          <w:rFonts w:cs="Arial"/>
          <w:color w:val="FF0000"/>
        </w:rPr>
        <w:t xml:space="preserve"> </w:t>
      </w:r>
      <w:r w:rsidR="004333C0" w:rsidRPr="00420FC0">
        <w:rPr>
          <w:rFonts w:cs="Arial"/>
        </w:rPr>
        <w:t xml:space="preserve">schriftelijk binnen 2 Werkdagen over de genomen maatregelen en vervolgacties om de geconstateerde risico’s te elimineren. Hieronder wordt ook verstaan wanneer er sprake is van (een vermoeden van) een </w:t>
      </w:r>
      <w:proofErr w:type="spellStart"/>
      <w:r w:rsidR="004333C0" w:rsidRPr="00420FC0">
        <w:rPr>
          <w:rFonts w:cs="Arial"/>
        </w:rPr>
        <w:t>Datalek</w:t>
      </w:r>
      <w:proofErr w:type="spellEnd"/>
      <w:r w:rsidR="004333C0" w:rsidRPr="00420FC0">
        <w:rPr>
          <w:rFonts w:cs="Arial"/>
        </w:rPr>
        <w:t>. Overschrijding van deze termijn wordt als Fatale termijn aangemerkt.</w:t>
      </w:r>
    </w:p>
    <w:p w14:paraId="3EF08271" w14:textId="20849269" w:rsidR="00CB2C72" w:rsidRPr="00BB6A4D" w:rsidRDefault="00811122" w:rsidP="002935B7">
      <w:pPr>
        <w:pStyle w:val="Kop3"/>
        <w:numPr>
          <w:ilvl w:val="0"/>
          <w:numId w:val="0"/>
        </w:numPr>
        <w:ind w:left="720"/>
        <w:rPr>
          <w:rFonts w:cs="Arial"/>
        </w:rPr>
      </w:pPr>
      <w:r>
        <w:rPr>
          <w:rFonts w:cs="Arial"/>
        </w:rPr>
        <w:t>5.5.4</w:t>
      </w:r>
      <w:r w:rsidR="002935B7" w:rsidRPr="00BB6A4D">
        <w:rPr>
          <w:rFonts w:cs="Arial"/>
        </w:rPr>
        <w:t xml:space="preserve"> </w:t>
      </w:r>
      <w:proofErr w:type="spellStart"/>
      <w:r w:rsidR="00CB2C72" w:rsidRPr="00BB6A4D">
        <w:rPr>
          <w:rFonts w:cs="Arial"/>
        </w:rPr>
        <w:t>Voortgangsrapportage</w:t>
      </w:r>
      <w:proofErr w:type="spellEnd"/>
    </w:p>
    <w:p w14:paraId="0159F13F" w14:textId="08CC2327" w:rsidR="00CB2C72" w:rsidRPr="00811122" w:rsidRDefault="00CB2C72" w:rsidP="00811122">
      <w:pPr>
        <w:ind w:left="0"/>
        <w:rPr>
          <w:rFonts w:cs="Arial"/>
        </w:rPr>
      </w:pPr>
      <w:r w:rsidRPr="00BB6A4D">
        <w:rPr>
          <w:rFonts w:cs="Arial"/>
        </w:rPr>
        <w:t xml:space="preserve">De voortgangsrapportage bevat informatie over de voortgang van de releasematige onderhoudsprojecten en stelt de </w:t>
      </w:r>
      <w:r w:rsidR="0034075D">
        <w:rPr>
          <w:rFonts w:cs="Arial"/>
          <w:color w:val="4F81BD"/>
        </w:rPr>
        <w:t>Opdrachtgever</w:t>
      </w:r>
      <w:r w:rsidR="00912A3D">
        <w:rPr>
          <w:rFonts w:cs="Arial"/>
        </w:rPr>
        <w:t xml:space="preserve"> in staat elke R</w:t>
      </w:r>
      <w:r w:rsidRPr="00BB6A4D">
        <w:rPr>
          <w:rFonts w:cs="Arial"/>
        </w:rPr>
        <w:t xml:space="preserve">elease zodanig te volgen dat de </w:t>
      </w:r>
      <w:r w:rsidR="0034075D">
        <w:rPr>
          <w:rFonts w:cs="Arial"/>
          <w:color w:val="4F81BD"/>
        </w:rPr>
        <w:t>Opdrachtgever</w:t>
      </w:r>
      <w:r w:rsidRPr="00BB6A4D">
        <w:rPr>
          <w:rFonts w:cs="Arial"/>
        </w:rPr>
        <w:t xml:space="preserve"> in een vroegtijdig stadium kan anticiperen op eventuele onvoorziene of afwijkende situaties</w:t>
      </w:r>
      <w:r w:rsidR="00811122">
        <w:rPr>
          <w:rFonts w:cs="Arial"/>
        </w:rPr>
        <w:t xml:space="preserve">. </w:t>
      </w:r>
      <w:r w:rsidRPr="00811122">
        <w:t xml:space="preserve">De voortgangsrapportage wordt per maand opgesteld, tenzij door de </w:t>
      </w:r>
      <w:r w:rsidR="0034075D" w:rsidRPr="00811122">
        <w:t>Opdrachtgever</w:t>
      </w:r>
      <w:r w:rsidRPr="00811122">
        <w:t xml:space="preserve"> anders wordt aangegeven. Deze rapportage wordt uiterlijk op de 5e </w:t>
      </w:r>
      <w:r w:rsidR="00912A3D" w:rsidRPr="00811122">
        <w:t>W</w:t>
      </w:r>
      <w:r w:rsidRPr="00811122">
        <w:t xml:space="preserve">erkdag van de maand na afloop van de betreffende periode elektronisch aangeleverd door </w:t>
      </w:r>
      <w:r w:rsidR="0087167C" w:rsidRPr="00811122">
        <w:rPr>
          <w:color w:val="FF0000"/>
        </w:rPr>
        <w:t>Opdrachtnemer</w:t>
      </w:r>
      <w:r w:rsidRPr="00811122">
        <w:t>.</w:t>
      </w:r>
    </w:p>
    <w:p w14:paraId="7288BAE0" w14:textId="279F461F" w:rsidR="00CB2C72" w:rsidRPr="00BB6A4D" w:rsidRDefault="00811122" w:rsidP="002935B7">
      <w:pPr>
        <w:pStyle w:val="Kop3"/>
        <w:numPr>
          <w:ilvl w:val="0"/>
          <w:numId w:val="0"/>
        </w:numPr>
        <w:ind w:left="1224" w:hanging="504"/>
        <w:rPr>
          <w:rFonts w:cs="Arial"/>
        </w:rPr>
      </w:pPr>
      <w:r>
        <w:rPr>
          <w:rFonts w:cs="Arial"/>
        </w:rPr>
        <w:t xml:space="preserve">5.5.5 </w:t>
      </w:r>
      <w:proofErr w:type="spellStart"/>
      <w:r w:rsidR="00CB2C72" w:rsidRPr="00BB6A4D">
        <w:rPr>
          <w:rFonts w:cs="Arial"/>
        </w:rPr>
        <w:t>Overzicht</w:t>
      </w:r>
      <w:proofErr w:type="spellEnd"/>
      <w:r w:rsidR="00CB2C72" w:rsidRPr="00BB6A4D">
        <w:rPr>
          <w:rFonts w:cs="Arial"/>
        </w:rPr>
        <w:t xml:space="preserve"> van </w:t>
      </w:r>
      <w:r>
        <w:rPr>
          <w:rFonts w:cs="Arial"/>
        </w:rPr>
        <w:t>C</w:t>
      </w:r>
      <w:r w:rsidR="00CB2C72" w:rsidRPr="00BB6A4D">
        <w:rPr>
          <w:rFonts w:cs="Arial"/>
        </w:rPr>
        <w:t>MDB</w:t>
      </w:r>
    </w:p>
    <w:p w14:paraId="086B0BA0" w14:textId="1FDC35A2" w:rsidR="00CB2C72" w:rsidRPr="00BB6A4D" w:rsidRDefault="00CB2C72" w:rsidP="00420FC0">
      <w:pPr>
        <w:ind w:left="0"/>
        <w:rPr>
          <w:rFonts w:cs="Arial"/>
        </w:rPr>
      </w:pPr>
      <w:r w:rsidRPr="00420FC0">
        <w:rPr>
          <w:rFonts w:cs="Arial"/>
        </w:rPr>
        <w:t xml:space="preserve">Het overzicht van CMDB bevat informatie over alle </w:t>
      </w:r>
      <w:r w:rsidR="00AF3942" w:rsidRPr="00420FC0">
        <w:rPr>
          <w:rFonts w:cs="Arial"/>
        </w:rPr>
        <w:t xml:space="preserve">Apparatuur </w:t>
      </w:r>
      <w:r w:rsidRPr="00420FC0">
        <w:rPr>
          <w:rFonts w:cs="Arial"/>
        </w:rPr>
        <w:t>en Progr</w:t>
      </w:r>
      <w:r w:rsidR="00C144F7" w:rsidRPr="00420FC0">
        <w:rPr>
          <w:rFonts w:cs="Arial"/>
        </w:rPr>
        <w:t xml:space="preserve">ammatuur van </w:t>
      </w:r>
      <w:r w:rsidR="007A43ED" w:rsidRPr="00420FC0">
        <w:rPr>
          <w:rFonts w:cs="Arial"/>
        </w:rPr>
        <w:t xml:space="preserve">de </w:t>
      </w:r>
      <w:r w:rsidR="00A75FEA" w:rsidRPr="00420FC0">
        <w:rPr>
          <w:rFonts w:cs="Arial"/>
          <w:color w:val="FF0000"/>
        </w:rPr>
        <w:t>DSP Oplossing.</w:t>
      </w:r>
      <w:r w:rsidR="00DA785F">
        <w:rPr>
          <w:rFonts w:cs="Arial"/>
        </w:rPr>
        <w:t xml:space="preserve"> </w:t>
      </w:r>
      <w:r w:rsidRPr="00420FC0">
        <w:rPr>
          <w:rFonts w:cs="Arial"/>
        </w:rPr>
        <w:t>De rapportage wordt uiterlijk op de 5</w:t>
      </w:r>
      <w:r w:rsidRPr="00420FC0">
        <w:rPr>
          <w:rFonts w:cs="Arial"/>
          <w:vertAlign w:val="superscript"/>
        </w:rPr>
        <w:t>e</w:t>
      </w:r>
      <w:r w:rsidRPr="00420FC0">
        <w:rPr>
          <w:rFonts w:cs="Arial"/>
        </w:rPr>
        <w:t xml:space="preserve"> </w:t>
      </w:r>
      <w:r w:rsidR="00A2430D" w:rsidRPr="00420FC0">
        <w:rPr>
          <w:rFonts w:cs="Arial"/>
        </w:rPr>
        <w:t>W</w:t>
      </w:r>
      <w:r w:rsidRPr="00420FC0">
        <w:rPr>
          <w:rFonts w:cs="Arial"/>
        </w:rPr>
        <w:t>erkdag na afloop</w:t>
      </w:r>
      <w:r w:rsidRPr="00BB6A4D">
        <w:rPr>
          <w:rFonts w:cs="Arial"/>
        </w:rPr>
        <w:t xml:space="preserve"> van de betreffende periode of tussentijds op verzoek van de </w:t>
      </w:r>
      <w:r w:rsidR="0034075D">
        <w:rPr>
          <w:rFonts w:cs="Arial"/>
          <w:color w:val="4F81BD"/>
        </w:rPr>
        <w:t>Opdrachtgever</w:t>
      </w:r>
      <w:r w:rsidRPr="00BB6A4D">
        <w:rPr>
          <w:rFonts w:cs="Arial"/>
        </w:rPr>
        <w:t xml:space="preserve"> elektronisch aangeleverd door </w:t>
      </w:r>
      <w:r w:rsidR="0087167C">
        <w:rPr>
          <w:rFonts w:cs="Arial"/>
          <w:color w:val="FF0000"/>
        </w:rPr>
        <w:t>Opdrachtnemer</w:t>
      </w:r>
      <w:r w:rsidRPr="00BB6A4D">
        <w:rPr>
          <w:rFonts w:cs="Arial"/>
          <w:color w:val="FF0000"/>
        </w:rPr>
        <w:t>.</w:t>
      </w:r>
    </w:p>
    <w:p w14:paraId="41D69288" w14:textId="52A07999" w:rsidR="00CB2C72" w:rsidRPr="00BB6A4D" w:rsidRDefault="00811122" w:rsidP="002935B7">
      <w:pPr>
        <w:pStyle w:val="Kop3"/>
        <w:numPr>
          <w:ilvl w:val="0"/>
          <w:numId w:val="0"/>
        </w:numPr>
        <w:ind w:left="1224" w:hanging="504"/>
        <w:rPr>
          <w:rFonts w:cs="Arial"/>
        </w:rPr>
      </w:pPr>
      <w:r>
        <w:rPr>
          <w:rFonts w:cs="Arial"/>
        </w:rPr>
        <w:t>5.5</w:t>
      </w:r>
      <w:r w:rsidR="0000128B" w:rsidRPr="00BB6A4D">
        <w:rPr>
          <w:rFonts w:cs="Arial"/>
        </w:rPr>
        <w:t>.6</w:t>
      </w:r>
      <w:r w:rsidR="002935B7" w:rsidRPr="00BB6A4D">
        <w:rPr>
          <w:rFonts w:cs="Arial"/>
        </w:rPr>
        <w:t xml:space="preserve"> </w:t>
      </w:r>
      <w:proofErr w:type="spellStart"/>
      <w:r w:rsidR="00CB2C72" w:rsidRPr="00BB6A4D">
        <w:rPr>
          <w:rFonts w:cs="Arial"/>
        </w:rPr>
        <w:t>Additionele</w:t>
      </w:r>
      <w:proofErr w:type="spellEnd"/>
      <w:r w:rsidR="00CB2C72" w:rsidRPr="00BB6A4D">
        <w:rPr>
          <w:rFonts w:cs="Arial"/>
        </w:rPr>
        <w:t xml:space="preserve"> rapportage</w:t>
      </w:r>
    </w:p>
    <w:p w14:paraId="45F5BA4B" w14:textId="19EF613B" w:rsidR="00510201" w:rsidRPr="00BB6A4D" w:rsidRDefault="00CB2C72" w:rsidP="00811122">
      <w:pPr>
        <w:ind w:left="0"/>
      </w:pPr>
      <w:r w:rsidRPr="00BB6A4D">
        <w:rPr>
          <w:rFonts w:cs="Arial"/>
        </w:rPr>
        <w:t>Een additionele rapportage is een terugkomende rapportage die niet wordt meegenomen in de overig gedefinieerd rapportages.</w:t>
      </w:r>
      <w:r w:rsidR="00811122">
        <w:rPr>
          <w:rFonts w:cs="Arial"/>
        </w:rPr>
        <w:t xml:space="preserve"> </w:t>
      </w:r>
      <w:r w:rsidRPr="00BB6A4D">
        <w:t>De rapportage wordt uiterlijk op de 5</w:t>
      </w:r>
      <w:r w:rsidRPr="00BB6A4D">
        <w:rPr>
          <w:vertAlign w:val="superscript"/>
        </w:rPr>
        <w:t>e</w:t>
      </w:r>
      <w:r w:rsidRPr="00BB6A4D">
        <w:t xml:space="preserve"> </w:t>
      </w:r>
      <w:r w:rsidR="00FC0A11" w:rsidRPr="00BB6A4D">
        <w:t>W</w:t>
      </w:r>
      <w:r w:rsidRPr="00BB6A4D">
        <w:t xml:space="preserve">erkdag na afloop van de betreffende periode elektronisch aangeleverd door </w:t>
      </w:r>
      <w:r w:rsidR="0087167C" w:rsidRPr="00811122">
        <w:rPr>
          <w:color w:val="FF0000"/>
        </w:rPr>
        <w:t>Opdrachtnemer</w:t>
      </w:r>
      <w:r w:rsidR="00811122">
        <w:t>.</w:t>
      </w:r>
    </w:p>
    <w:sectPr w:rsidR="00510201" w:rsidRPr="00BB6A4D" w:rsidSect="00CA2B58">
      <w:headerReference w:type="first" r:id="rId17"/>
      <w:footerReference w:type="first" r:id="rId18"/>
      <w:pgSz w:w="11906" w:h="16838" w:code="9"/>
      <w:pgMar w:top="1077" w:right="1418" w:bottom="1418" w:left="216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52EF6" w14:textId="77777777" w:rsidR="00AB4A42" w:rsidRDefault="00AB4A42">
      <w:r>
        <w:separator/>
      </w:r>
    </w:p>
  </w:endnote>
  <w:endnote w:type="continuationSeparator" w:id="0">
    <w:p w14:paraId="5B5F3AC3" w14:textId="77777777" w:rsidR="00AB4A42" w:rsidRDefault="00AB4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AK TT Serif">
    <w:altName w:val="Bookman Old Style"/>
    <w:charset w:val="00"/>
    <w:family w:val="roman"/>
    <w:pitch w:val="variable"/>
    <w:sig w:usb0="00000007" w:usb1="00000000" w:usb2="00000000" w:usb3="00000000" w:csb0="00000011" w:csb1="00000000"/>
  </w:font>
  <w:font w:name="Praxis Light/Light SC">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Univers (W1)">
    <w:panose1 w:val="00000000000000000000"/>
    <w:charset w:val="00"/>
    <w:family w:val="swiss"/>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Myriad-Italic">
    <w:altName w:val="Calibri"/>
    <w:panose1 w:val="00000000000000000000"/>
    <w:charset w:val="00"/>
    <w:family w:val="auto"/>
    <w:notTrueType/>
    <w:pitch w:val="default"/>
    <w:sig w:usb0="00000003" w:usb1="00000000" w:usb2="00000000" w:usb3="00000000" w:csb0="00000001" w:csb1="00000000"/>
  </w:font>
  <w:font w:name="GAK TT Sans">
    <w:altName w:val="Arial"/>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V&amp;W Syntax (Adobe)">
    <w:altName w:val="Arial"/>
    <w:charset w:val="00"/>
    <w:family w:val="swiss"/>
    <w:pitch w:val="variable"/>
    <w:sig w:usb0="A0000007" w:usb1="00000000" w:usb2="00000000" w:usb3="00000000" w:csb0="00000111" w:csb1="00000000"/>
  </w:font>
  <w:font w:name="RijksoverheidSansText">
    <w:panose1 w:val="020B0503040202060203"/>
    <w:charset w:val="00"/>
    <w:family w:val="swiss"/>
    <w:pitch w:val="variable"/>
    <w:sig w:usb0="00000087" w:usb1="00000001" w:usb2="00000000" w:usb3="00000000" w:csb0="0000009B" w:csb1="00000000"/>
  </w:font>
  <w:font w:name="BAFCC A+ Univers">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CE5CC" w14:textId="4ABFB14A" w:rsidR="008C4527" w:rsidRPr="009C6975" w:rsidRDefault="008C4527">
    <w:pPr>
      <w:pStyle w:val="Standaard-tabel"/>
      <w:rPr>
        <w:szCs w:val="19"/>
      </w:rPr>
    </w:pPr>
    <w:r>
      <w:t xml:space="preserve">Bijlage </w:t>
    </w:r>
    <w:r w:rsidR="00C653F2">
      <w:t>SLA</w:t>
    </w:r>
    <w:r>
      <w:tab/>
    </w:r>
    <w:r w:rsidRPr="009C6975">
      <w:rPr>
        <w:szCs w:val="19"/>
      </w:rPr>
      <w:t xml:space="preserve">pagina </w:t>
    </w:r>
    <w:r w:rsidRPr="009C6975">
      <w:rPr>
        <w:rStyle w:val="Paginanummer"/>
        <w:szCs w:val="19"/>
      </w:rPr>
      <w:fldChar w:fldCharType="begin"/>
    </w:r>
    <w:r w:rsidRPr="009C6975">
      <w:rPr>
        <w:rStyle w:val="Paginanummer"/>
        <w:szCs w:val="19"/>
      </w:rPr>
      <w:instrText xml:space="preserve"> PAGE </w:instrText>
    </w:r>
    <w:r w:rsidRPr="009C6975">
      <w:rPr>
        <w:rStyle w:val="Paginanummer"/>
        <w:szCs w:val="19"/>
      </w:rPr>
      <w:fldChar w:fldCharType="separate"/>
    </w:r>
    <w:r w:rsidR="00F54A5E">
      <w:rPr>
        <w:rStyle w:val="Paginanummer"/>
        <w:noProof/>
        <w:szCs w:val="19"/>
      </w:rPr>
      <w:t>35</w:t>
    </w:r>
    <w:r w:rsidRPr="009C6975">
      <w:rPr>
        <w:rStyle w:val="Paginanummer"/>
        <w:szCs w:val="19"/>
      </w:rPr>
      <w:fldChar w:fldCharType="end"/>
    </w:r>
    <w:r w:rsidRPr="009C6975">
      <w:rPr>
        <w:rStyle w:val="Paginanummer"/>
        <w:szCs w:val="19"/>
      </w:rPr>
      <w:t xml:space="preserve"> van </w:t>
    </w:r>
    <w:fldSimple w:instr=" SECTIONPAGES   \* MERGEFORMAT ">
      <w:r w:rsidR="00A350EA" w:rsidRPr="00A350EA">
        <w:rPr>
          <w:noProof/>
          <w:szCs w:val="19"/>
        </w:rPr>
        <w:t>16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BD2E0" w14:textId="6740CA31" w:rsidR="008C4527" w:rsidRPr="00D91FCB" w:rsidRDefault="0087167C" w:rsidP="00D91FCB">
    <w:pPr>
      <w:pStyle w:val="Standaard-tabel"/>
      <w:rPr>
        <w:szCs w:val="19"/>
      </w:rPr>
    </w:pPr>
    <w:r>
      <w:t xml:space="preserve">Bijlage SLA </w:t>
    </w:r>
    <w:r w:rsidR="008C4527">
      <w:tab/>
    </w:r>
    <w:r w:rsidR="008C4527" w:rsidRPr="009C6975">
      <w:rPr>
        <w:szCs w:val="19"/>
      </w:rPr>
      <w:t xml:space="preserve">pagina </w:t>
    </w:r>
    <w:r w:rsidR="008C4527" w:rsidRPr="009C6975">
      <w:rPr>
        <w:rStyle w:val="Paginanummer"/>
        <w:szCs w:val="19"/>
      </w:rPr>
      <w:fldChar w:fldCharType="begin"/>
    </w:r>
    <w:r w:rsidR="008C4527" w:rsidRPr="009C6975">
      <w:rPr>
        <w:rStyle w:val="Paginanummer"/>
        <w:szCs w:val="19"/>
      </w:rPr>
      <w:instrText xml:space="preserve"> PAGE </w:instrText>
    </w:r>
    <w:r w:rsidR="008C4527" w:rsidRPr="009C6975">
      <w:rPr>
        <w:rStyle w:val="Paginanummer"/>
        <w:szCs w:val="19"/>
      </w:rPr>
      <w:fldChar w:fldCharType="separate"/>
    </w:r>
    <w:r w:rsidR="00F54A5E">
      <w:rPr>
        <w:rStyle w:val="Paginanummer"/>
        <w:noProof/>
        <w:szCs w:val="19"/>
      </w:rPr>
      <w:t>1</w:t>
    </w:r>
    <w:r w:rsidR="008C4527" w:rsidRPr="009C6975">
      <w:rPr>
        <w:rStyle w:val="Paginanummer"/>
        <w:szCs w:val="19"/>
      </w:rPr>
      <w:fldChar w:fldCharType="end"/>
    </w:r>
    <w:r w:rsidR="008C4527" w:rsidRPr="009C6975">
      <w:rPr>
        <w:rStyle w:val="Paginanummer"/>
        <w:szCs w:val="19"/>
      </w:rPr>
      <w:t xml:space="preserve"> van </w:t>
    </w:r>
    <w:fldSimple w:instr=" SECTIONPAGES   \* MERGEFORMAT ">
      <w:r w:rsidR="00A350EA" w:rsidRPr="00A350EA">
        <w:rPr>
          <w:noProof/>
          <w:szCs w:val="19"/>
        </w:rPr>
        <w:t>16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77FB8" w14:textId="77777777" w:rsidR="00AB4A42" w:rsidRDefault="00AB4A42">
      <w:r>
        <w:separator/>
      </w:r>
    </w:p>
  </w:footnote>
  <w:footnote w:type="continuationSeparator" w:id="0">
    <w:p w14:paraId="285B8425" w14:textId="77777777" w:rsidR="00AB4A42" w:rsidRDefault="00AB4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BA0EB" w14:textId="77777777" w:rsidR="008C4527" w:rsidRDefault="008C4527">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35</w:t>
    </w:r>
    <w:r>
      <w:rPr>
        <w:rStyle w:val="Paginanummer"/>
      </w:rPr>
      <w:fldChar w:fldCharType="end"/>
    </w:r>
  </w:p>
  <w:p w14:paraId="1558FC04" w14:textId="77777777" w:rsidR="008C4527" w:rsidRDefault="008C452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15FE6" w14:textId="61455ADD" w:rsidR="008C4527" w:rsidRDefault="0087167C" w:rsidP="00ED3E07">
    <w:pPr>
      <w:pStyle w:val="Koptekst"/>
      <w:ind w:left="0"/>
    </w:pPr>
    <w:r>
      <w:t xml:space="preserve">SLA DSP bijhorende bij &lt;Overeenkomst&gt; (ref </w:t>
    </w:r>
    <w:proofErr w:type="spellStart"/>
    <w:r>
      <w:t>nr</w:t>
    </w:r>
    <w:proofErr w:type="spellEnd"/>
    <w:r>
      <w:t>&gt;</w:t>
    </w:r>
    <w:r w:rsidR="00306983">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DC61" w14:textId="0E8DD8C3" w:rsidR="0087167C" w:rsidRDefault="0087167C" w:rsidP="0087167C">
    <w:pPr>
      <w:pStyle w:val="Koptekst"/>
      <w:ind w:left="0"/>
    </w:pPr>
    <w:r w:rsidRPr="0087167C">
      <w:t xml:space="preserve"> </w:t>
    </w:r>
    <w:r>
      <w:t xml:space="preserve">SLA DSP bijhorende bij &lt;Overeenkomst&gt; (ref </w:t>
    </w:r>
    <w:proofErr w:type="spellStart"/>
    <w:r>
      <w:t>nr</w:t>
    </w:r>
    <w:proofErr w:type="spellEnd"/>
    <w:r>
      <w:t>&gt;</w:t>
    </w:r>
    <w:r w:rsidR="00306983">
      <w:t>)</w:t>
    </w:r>
  </w:p>
  <w:p w14:paraId="7705C8DA" w14:textId="1EF45B98" w:rsidR="008C4527" w:rsidRDefault="008C4527" w:rsidP="00ED3E07">
    <w:pPr>
      <w:pStyle w:val="Koptekst"/>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A27E6"/>
    <w:multiLevelType w:val="singleLevel"/>
    <w:tmpl w:val="AA8668F8"/>
    <w:lvl w:ilvl="0">
      <w:start w:val="1"/>
      <w:numFmt w:val="bullet"/>
      <w:lvlText w:val="-"/>
      <w:lvlJc w:val="left"/>
      <w:pPr>
        <w:tabs>
          <w:tab w:val="num" w:pos="360"/>
        </w:tabs>
        <w:ind w:left="360" w:hanging="360"/>
      </w:pPr>
      <w:rPr>
        <w:rFonts w:ascii="Arial" w:hAnsi="Arial" w:hint="default"/>
      </w:rPr>
    </w:lvl>
  </w:abstractNum>
  <w:abstractNum w:abstractNumId="1" w15:restartNumberingAfterBreak="0">
    <w:nsid w:val="063009C1"/>
    <w:multiLevelType w:val="hybridMultilevel"/>
    <w:tmpl w:val="C944B478"/>
    <w:lvl w:ilvl="0" w:tplc="04130001">
      <w:start w:val="1"/>
      <w:numFmt w:val="bullet"/>
      <w:lvlText w:val=""/>
      <w:lvlJc w:val="left"/>
      <w:pPr>
        <w:ind w:left="3130" w:hanging="360"/>
      </w:pPr>
      <w:rPr>
        <w:rFonts w:ascii="Symbol" w:hAnsi="Symbol" w:hint="default"/>
      </w:rPr>
    </w:lvl>
    <w:lvl w:ilvl="1" w:tplc="04130003" w:tentative="1">
      <w:start w:val="1"/>
      <w:numFmt w:val="bullet"/>
      <w:lvlText w:val="o"/>
      <w:lvlJc w:val="left"/>
      <w:pPr>
        <w:ind w:left="3850" w:hanging="360"/>
      </w:pPr>
      <w:rPr>
        <w:rFonts w:ascii="Courier New" w:hAnsi="Courier New" w:cs="Courier New" w:hint="default"/>
      </w:rPr>
    </w:lvl>
    <w:lvl w:ilvl="2" w:tplc="04130005" w:tentative="1">
      <w:start w:val="1"/>
      <w:numFmt w:val="bullet"/>
      <w:lvlText w:val=""/>
      <w:lvlJc w:val="left"/>
      <w:pPr>
        <w:ind w:left="4570" w:hanging="360"/>
      </w:pPr>
      <w:rPr>
        <w:rFonts w:ascii="Wingdings" w:hAnsi="Wingdings" w:hint="default"/>
      </w:rPr>
    </w:lvl>
    <w:lvl w:ilvl="3" w:tplc="04130001" w:tentative="1">
      <w:start w:val="1"/>
      <w:numFmt w:val="bullet"/>
      <w:lvlText w:val=""/>
      <w:lvlJc w:val="left"/>
      <w:pPr>
        <w:ind w:left="5290" w:hanging="360"/>
      </w:pPr>
      <w:rPr>
        <w:rFonts w:ascii="Symbol" w:hAnsi="Symbol" w:hint="default"/>
      </w:rPr>
    </w:lvl>
    <w:lvl w:ilvl="4" w:tplc="04130003" w:tentative="1">
      <w:start w:val="1"/>
      <w:numFmt w:val="bullet"/>
      <w:lvlText w:val="o"/>
      <w:lvlJc w:val="left"/>
      <w:pPr>
        <w:ind w:left="6010" w:hanging="360"/>
      </w:pPr>
      <w:rPr>
        <w:rFonts w:ascii="Courier New" w:hAnsi="Courier New" w:cs="Courier New" w:hint="default"/>
      </w:rPr>
    </w:lvl>
    <w:lvl w:ilvl="5" w:tplc="04130005" w:tentative="1">
      <w:start w:val="1"/>
      <w:numFmt w:val="bullet"/>
      <w:lvlText w:val=""/>
      <w:lvlJc w:val="left"/>
      <w:pPr>
        <w:ind w:left="6730" w:hanging="360"/>
      </w:pPr>
      <w:rPr>
        <w:rFonts w:ascii="Wingdings" w:hAnsi="Wingdings" w:hint="default"/>
      </w:rPr>
    </w:lvl>
    <w:lvl w:ilvl="6" w:tplc="04130001" w:tentative="1">
      <w:start w:val="1"/>
      <w:numFmt w:val="bullet"/>
      <w:lvlText w:val=""/>
      <w:lvlJc w:val="left"/>
      <w:pPr>
        <w:ind w:left="7450" w:hanging="360"/>
      </w:pPr>
      <w:rPr>
        <w:rFonts w:ascii="Symbol" w:hAnsi="Symbol" w:hint="default"/>
      </w:rPr>
    </w:lvl>
    <w:lvl w:ilvl="7" w:tplc="04130003" w:tentative="1">
      <w:start w:val="1"/>
      <w:numFmt w:val="bullet"/>
      <w:lvlText w:val="o"/>
      <w:lvlJc w:val="left"/>
      <w:pPr>
        <w:ind w:left="8170" w:hanging="360"/>
      </w:pPr>
      <w:rPr>
        <w:rFonts w:ascii="Courier New" w:hAnsi="Courier New" w:cs="Courier New" w:hint="default"/>
      </w:rPr>
    </w:lvl>
    <w:lvl w:ilvl="8" w:tplc="04130005" w:tentative="1">
      <w:start w:val="1"/>
      <w:numFmt w:val="bullet"/>
      <w:lvlText w:val=""/>
      <w:lvlJc w:val="left"/>
      <w:pPr>
        <w:ind w:left="8890" w:hanging="360"/>
      </w:pPr>
      <w:rPr>
        <w:rFonts w:ascii="Wingdings" w:hAnsi="Wingdings" w:hint="default"/>
      </w:rPr>
    </w:lvl>
  </w:abstractNum>
  <w:abstractNum w:abstractNumId="2"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3" w15:restartNumberingAfterBreak="0">
    <w:nsid w:val="0FD057F5"/>
    <w:multiLevelType w:val="hybridMultilevel"/>
    <w:tmpl w:val="76F2A9FC"/>
    <w:lvl w:ilvl="0" w:tplc="6E367C1A">
      <w:start w:val="4"/>
      <w:numFmt w:val="bullet"/>
      <w:lvlText w:val="-"/>
      <w:lvlJc w:val="left"/>
      <w:pPr>
        <w:ind w:left="720" w:hanging="360"/>
      </w:pPr>
      <w:rPr>
        <w:rFonts w:ascii="Arial" w:eastAsia="MS Mincho"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1B7C66"/>
    <w:multiLevelType w:val="hybridMultilevel"/>
    <w:tmpl w:val="79B0E726"/>
    <w:lvl w:ilvl="0" w:tplc="10AE2A2A">
      <w:start w:val="7"/>
      <w:numFmt w:val="bullet"/>
      <w:lvlText w:val="-"/>
      <w:lvlJc w:val="left"/>
      <w:pPr>
        <w:ind w:left="720" w:hanging="360"/>
      </w:pPr>
      <w:rPr>
        <w:rFonts w:ascii="Times New Roman" w:hAnsi="Times New Roman"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890892"/>
    <w:multiLevelType w:val="multilevel"/>
    <w:tmpl w:val="DE423456"/>
    <w:lvl w:ilvl="0">
      <w:start w:val="1"/>
      <w:numFmt w:val="decimal"/>
      <w:pStyle w:val="OpmaakprofielKop1Links0cmVerkeerd-om076cmVoor8ptNa"/>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180A7FC5"/>
    <w:multiLevelType w:val="hybridMultilevel"/>
    <w:tmpl w:val="FB442104"/>
    <w:name w:val="WW8Num110"/>
    <w:lvl w:ilvl="0" w:tplc="8A28C9E4">
      <w:start w:val="1"/>
      <w:numFmt w:val="bullet"/>
      <w:lvlText w:val=""/>
      <w:lvlJc w:val="left"/>
      <w:pPr>
        <w:tabs>
          <w:tab w:val="num" w:pos="720"/>
        </w:tabs>
        <w:ind w:left="720" w:hanging="360"/>
      </w:pPr>
      <w:rPr>
        <w:rFonts w:ascii="Symbol" w:hAnsi="Symbol" w:hint="default"/>
      </w:rPr>
    </w:lvl>
    <w:lvl w:ilvl="1" w:tplc="AC9C6C10" w:tentative="1">
      <w:start w:val="1"/>
      <w:numFmt w:val="bullet"/>
      <w:lvlText w:val="o"/>
      <w:lvlJc w:val="left"/>
      <w:pPr>
        <w:tabs>
          <w:tab w:val="num" w:pos="1440"/>
        </w:tabs>
        <w:ind w:left="1440" w:hanging="360"/>
      </w:pPr>
      <w:rPr>
        <w:rFonts w:ascii="Courier New" w:hAnsi="Courier New" w:cs="Courier New" w:hint="default"/>
      </w:rPr>
    </w:lvl>
    <w:lvl w:ilvl="2" w:tplc="1CEE18D2" w:tentative="1">
      <w:start w:val="1"/>
      <w:numFmt w:val="bullet"/>
      <w:lvlText w:val=""/>
      <w:lvlJc w:val="left"/>
      <w:pPr>
        <w:tabs>
          <w:tab w:val="num" w:pos="2160"/>
        </w:tabs>
        <w:ind w:left="2160" w:hanging="360"/>
      </w:pPr>
      <w:rPr>
        <w:rFonts w:ascii="Wingdings" w:hAnsi="Wingdings" w:hint="default"/>
      </w:rPr>
    </w:lvl>
    <w:lvl w:ilvl="3" w:tplc="B498AF54" w:tentative="1">
      <w:start w:val="1"/>
      <w:numFmt w:val="bullet"/>
      <w:lvlText w:val=""/>
      <w:lvlJc w:val="left"/>
      <w:pPr>
        <w:tabs>
          <w:tab w:val="num" w:pos="2880"/>
        </w:tabs>
        <w:ind w:left="2880" w:hanging="360"/>
      </w:pPr>
      <w:rPr>
        <w:rFonts w:ascii="Symbol" w:hAnsi="Symbol" w:hint="default"/>
      </w:rPr>
    </w:lvl>
    <w:lvl w:ilvl="4" w:tplc="D43698D0" w:tentative="1">
      <w:start w:val="1"/>
      <w:numFmt w:val="bullet"/>
      <w:lvlText w:val="o"/>
      <w:lvlJc w:val="left"/>
      <w:pPr>
        <w:tabs>
          <w:tab w:val="num" w:pos="3600"/>
        </w:tabs>
        <w:ind w:left="3600" w:hanging="360"/>
      </w:pPr>
      <w:rPr>
        <w:rFonts w:ascii="Courier New" w:hAnsi="Courier New" w:cs="Courier New" w:hint="default"/>
      </w:rPr>
    </w:lvl>
    <w:lvl w:ilvl="5" w:tplc="DD825C76" w:tentative="1">
      <w:start w:val="1"/>
      <w:numFmt w:val="bullet"/>
      <w:lvlText w:val=""/>
      <w:lvlJc w:val="left"/>
      <w:pPr>
        <w:tabs>
          <w:tab w:val="num" w:pos="4320"/>
        </w:tabs>
        <w:ind w:left="4320" w:hanging="360"/>
      </w:pPr>
      <w:rPr>
        <w:rFonts w:ascii="Wingdings" w:hAnsi="Wingdings" w:hint="default"/>
      </w:rPr>
    </w:lvl>
    <w:lvl w:ilvl="6" w:tplc="AFDCFAA8" w:tentative="1">
      <w:start w:val="1"/>
      <w:numFmt w:val="bullet"/>
      <w:lvlText w:val=""/>
      <w:lvlJc w:val="left"/>
      <w:pPr>
        <w:tabs>
          <w:tab w:val="num" w:pos="5040"/>
        </w:tabs>
        <w:ind w:left="5040" w:hanging="360"/>
      </w:pPr>
      <w:rPr>
        <w:rFonts w:ascii="Symbol" w:hAnsi="Symbol" w:hint="default"/>
      </w:rPr>
    </w:lvl>
    <w:lvl w:ilvl="7" w:tplc="9EC8F054" w:tentative="1">
      <w:start w:val="1"/>
      <w:numFmt w:val="bullet"/>
      <w:lvlText w:val="o"/>
      <w:lvlJc w:val="left"/>
      <w:pPr>
        <w:tabs>
          <w:tab w:val="num" w:pos="5760"/>
        </w:tabs>
        <w:ind w:left="5760" w:hanging="360"/>
      </w:pPr>
      <w:rPr>
        <w:rFonts w:ascii="Courier New" w:hAnsi="Courier New" w:cs="Courier New" w:hint="default"/>
      </w:rPr>
    </w:lvl>
    <w:lvl w:ilvl="8" w:tplc="7C9E1CF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BB7ED6"/>
    <w:multiLevelType w:val="multilevel"/>
    <w:tmpl w:val="89AC34F4"/>
    <w:name w:val="WW8Num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99E060B"/>
    <w:multiLevelType w:val="singleLevel"/>
    <w:tmpl w:val="04130011"/>
    <w:name w:val="WW8Num4"/>
    <w:lvl w:ilvl="0">
      <w:start w:val="1"/>
      <w:numFmt w:val="decimal"/>
      <w:lvlText w:val="%1)"/>
      <w:lvlJc w:val="left"/>
      <w:pPr>
        <w:tabs>
          <w:tab w:val="num" w:pos="360"/>
        </w:tabs>
        <w:ind w:left="360" w:hanging="360"/>
      </w:pPr>
      <w:rPr>
        <w:rFonts w:hint="default"/>
        <w:sz w:val="20"/>
        <w:szCs w:val="20"/>
      </w:rPr>
    </w:lvl>
  </w:abstractNum>
  <w:abstractNum w:abstractNumId="9"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cs="Times New Roman" w:hint="default"/>
      </w:rPr>
    </w:lvl>
    <w:lvl w:ilvl="1">
      <w:start w:val="1"/>
      <w:numFmt w:val="decimal"/>
      <w:pStyle w:val="Nummering2"/>
      <w:isLgl/>
      <w:lvlText w:val="%1.%2"/>
      <w:lvlJc w:val="left"/>
      <w:pPr>
        <w:tabs>
          <w:tab w:val="num" w:pos="720"/>
        </w:tabs>
        <w:ind w:left="720" w:hanging="36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10" w15:restartNumberingAfterBreak="0">
    <w:nsid w:val="1A474143"/>
    <w:multiLevelType w:val="hybridMultilevel"/>
    <w:tmpl w:val="B316EFB8"/>
    <w:name w:val="WW8Num5"/>
    <w:lvl w:ilvl="0" w:tplc="A08EF14E">
      <w:start w:val="1"/>
      <w:numFmt w:val="bullet"/>
      <w:lvlText w:val=""/>
      <w:lvlJc w:val="left"/>
      <w:pPr>
        <w:tabs>
          <w:tab w:val="num" w:pos="720"/>
        </w:tabs>
        <w:ind w:left="720" w:hanging="360"/>
      </w:pPr>
      <w:rPr>
        <w:rFonts w:ascii="Symbol" w:hAnsi="Symbol" w:hint="default"/>
      </w:rPr>
    </w:lvl>
    <w:lvl w:ilvl="1" w:tplc="C58E7CFA" w:tentative="1">
      <w:start w:val="1"/>
      <w:numFmt w:val="bullet"/>
      <w:lvlText w:val="o"/>
      <w:lvlJc w:val="left"/>
      <w:pPr>
        <w:tabs>
          <w:tab w:val="num" w:pos="1440"/>
        </w:tabs>
        <w:ind w:left="1440" w:hanging="360"/>
      </w:pPr>
      <w:rPr>
        <w:rFonts w:ascii="Courier New" w:hAnsi="Courier New" w:cs="Courier New" w:hint="default"/>
      </w:rPr>
    </w:lvl>
    <w:lvl w:ilvl="2" w:tplc="F7DEC170" w:tentative="1">
      <w:start w:val="1"/>
      <w:numFmt w:val="bullet"/>
      <w:lvlText w:val=""/>
      <w:lvlJc w:val="left"/>
      <w:pPr>
        <w:tabs>
          <w:tab w:val="num" w:pos="2160"/>
        </w:tabs>
        <w:ind w:left="2160" w:hanging="360"/>
      </w:pPr>
      <w:rPr>
        <w:rFonts w:ascii="Wingdings" w:hAnsi="Wingdings" w:hint="default"/>
      </w:rPr>
    </w:lvl>
    <w:lvl w:ilvl="3" w:tplc="7BC6D6A8" w:tentative="1">
      <w:start w:val="1"/>
      <w:numFmt w:val="bullet"/>
      <w:lvlText w:val=""/>
      <w:lvlJc w:val="left"/>
      <w:pPr>
        <w:tabs>
          <w:tab w:val="num" w:pos="2880"/>
        </w:tabs>
        <w:ind w:left="2880" w:hanging="360"/>
      </w:pPr>
      <w:rPr>
        <w:rFonts w:ascii="Symbol" w:hAnsi="Symbol" w:hint="default"/>
      </w:rPr>
    </w:lvl>
    <w:lvl w:ilvl="4" w:tplc="7E94686C" w:tentative="1">
      <w:start w:val="1"/>
      <w:numFmt w:val="bullet"/>
      <w:lvlText w:val="o"/>
      <w:lvlJc w:val="left"/>
      <w:pPr>
        <w:tabs>
          <w:tab w:val="num" w:pos="3600"/>
        </w:tabs>
        <w:ind w:left="3600" w:hanging="360"/>
      </w:pPr>
      <w:rPr>
        <w:rFonts w:ascii="Courier New" w:hAnsi="Courier New" w:cs="Courier New" w:hint="default"/>
      </w:rPr>
    </w:lvl>
    <w:lvl w:ilvl="5" w:tplc="7FE02110" w:tentative="1">
      <w:start w:val="1"/>
      <w:numFmt w:val="bullet"/>
      <w:lvlText w:val=""/>
      <w:lvlJc w:val="left"/>
      <w:pPr>
        <w:tabs>
          <w:tab w:val="num" w:pos="4320"/>
        </w:tabs>
        <w:ind w:left="4320" w:hanging="360"/>
      </w:pPr>
      <w:rPr>
        <w:rFonts w:ascii="Wingdings" w:hAnsi="Wingdings" w:hint="default"/>
      </w:rPr>
    </w:lvl>
    <w:lvl w:ilvl="6" w:tplc="DB9A3F56" w:tentative="1">
      <w:start w:val="1"/>
      <w:numFmt w:val="bullet"/>
      <w:lvlText w:val=""/>
      <w:lvlJc w:val="left"/>
      <w:pPr>
        <w:tabs>
          <w:tab w:val="num" w:pos="5040"/>
        </w:tabs>
        <w:ind w:left="5040" w:hanging="360"/>
      </w:pPr>
      <w:rPr>
        <w:rFonts w:ascii="Symbol" w:hAnsi="Symbol" w:hint="default"/>
      </w:rPr>
    </w:lvl>
    <w:lvl w:ilvl="7" w:tplc="29AAC5B8" w:tentative="1">
      <w:start w:val="1"/>
      <w:numFmt w:val="bullet"/>
      <w:lvlText w:val="o"/>
      <w:lvlJc w:val="left"/>
      <w:pPr>
        <w:tabs>
          <w:tab w:val="num" w:pos="5760"/>
        </w:tabs>
        <w:ind w:left="5760" w:hanging="360"/>
      </w:pPr>
      <w:rPr>
        <w:rFonts w:ascii="Courier New" w:hAnsi="Courier New" w:cs="Courier New" w:hint="default"/>
      </w:rPr>
    </w:lvl>
    <w:lvl w:ilvl="8" w:tplc="A7CCC88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991A5C"/>
    <w:multiLevelType w:val="hybridMultilevel"/>
    <w:tmpl w:val="C09A57A8"/>
    <w:name w:val="WW8Num6"/>
    <w:lvl w:ilvl="0" w:tplc="0F50E2B4">
      <w:start w:val="1"/>
      <w:numFmt w:val="bullet"/>
      <w:lvlText w:val=""/>
      <w:lvlJc w:val="left"/>
      <w:pPr>
        <w:tabs>
          <w:tab w:val="num" w:pos="720"/>
        </w:tabs>
        <w:ind w:left="720" w:hanging="360"/>
      </w:pPr>
      <w:rPr>
        <w:rFonts w:ascii="Symbol" w:hAnsi="Symbol" w:hint="default"/>
      </w:rPr>
    </w:lvl>
    <w:lvl w:ilvl="1" w:tplc="C6B21864" w:tentative="1">
      <w:start w:val="1"/>
      <w:numFmt w:val="bullet"/>
      <w:lvlText w:val="o"/>
      <w:lvlJc w:val="left"/>
      <w:pPr>
        <w:tabs>
          <w:tab w:val="num" w:pos="1440"/>
        </w:tabs>
        <w:ind w:left="1440" w:hanging="360"/>
      </w:pPr>
      <w:rPr>
        <w:rFonts w:ascii="Courier New" w:hAnsi="Courier New" w:hint="default"/>
      </w:rPr>
    </w:lvl>
    <w:lvl w:ilvl="2" w:tplc="F9D64A16" w:tentative="1">
      <w:start w:val="1"/>
      <w:numFmt w:val="bullet"/>
      <w:lvlText w:val=""/>
      <w:lvlJc w:val="left"/>
      <w:pPr>
        <w:tabs>
          <w:tab w:val="num" w:pos="2160"/>
        </w:tabs>
        <w:ind w:left="2160" w:hanging="360"/>
      </w:pPr>
      <w:rPr>
        <w:rFonts w:ascii="Wingdings" w:hAnsi="Wingdings" w:hint="default"/>
      </w:rPr>
    </w:lvl>
    <w:lvl w:ilvl="3" w:tplc="A8F66B9A" w:tentative="1">
      <w:start w:val="1"/>
      <w:numFmt w:val="bullet"/>
      <w:lvlText w:val=""/>
      <w:lvlJc w:val="left"/>
      <w:pPr>
        <w:tabs>
          <w:tab w:val="num" w:pos="2880"/>
        </w:tabs>
        <w:ind w:left="2880" w:hanging="360"/>
      </w:pPr>
      <w:rPr>
        <w:rFonts w:ascii="Symbol" w:hAnsi="Symbol" w:hint="default"/>
      </w:rPr>
    </w:lvl>
    <w:lvl w:ilvl="4" w:tplc="6EF899C6" w:tentative="1">
      <w:start w:val="1"/>
      <w:numFmt w:val="bullet"/>
      <w:lvlText w:val="o"/>
      <w:lvlJc w:val="left"/>
      <w:pPr>
        <w:tabs>
          <w:tab w:val="num" w:pos="3600"/>
        </w:tabs>
        <w:ind w:left="3600" w:hanging="360"/>
      </w:pPr>
      <w:rPr>
        <w:rFonts w:ascii="Courier New" w:hAnsi="Courier New" w:hint="default"/>
      </w:rPr>
    </w:lvl>
    <w:lvl w:ilvl="5" w:tplc="BEB8300A" w:tentative="1">
      <w:start w:val="1"/>
      <w:numFmt w:val="bullet"/>
      <w:lvlText w:val=""/>
      <w:lvlJc w:val="left"/>
      <w:pPr>
        <w:tabs>
          <w:tab w:val="num" w:pos="4320"/>
        </w:tabs>
        <w:ind w:left="4320" w:hanging="360"/>
      </w:pPr>
      <w:rPr>
        <w:rFonts w:ascii="Wingdings" w:hAnsi="Wingdings" w:hint="default"/>
      </w:rPr>
    </w:lvl>
    <w:lvl w:ilvl="6" w:tplc="6E460488" w:tentative="1">
      <w:start w:val="1"/>
      <w:numFmt w:val="bullet"/>
      <w:lvlText w:val=""/>
      <w:lvlJc w:val="left"/>
      <w:pPr>
        <w:tabs>
          <w:tab w:val="num" w:pos="5040"/>
        </w:tabs>
        <w:ind w:left="5040" w:hanging="360"/>
      </w:pPr>
      <w:rPr>
        <w:rFonts w:ascii="Symbol" w:hAnsi="Symbol" w:hint="default"/>
      </w:rPr>
    </w:lvl>
    <w:lvl w:ilvl="7" w:tplc="4126B5D2" w:tentative="1">
      <w:start w:val="1"/>
      <w:numFmt w:val="bullet"/>
      <w:lvlText w:val="o"/>
      <w:lvlJc w:val="left"/>
      <w:pPr>
        <w:tabs>
          <w:tab w:val="num" w:pos="5760"/>
        </w:tabs>
        <w:ind w:left="5760" w:hanging="360"/>
      </w:pPr>
      <w:rPr>
        <w:rFonts w:ascii="Courier New" w:hAnsi="Courier New" w:hint="default"/>
      </w:rPr>
    </w:lvl>
    <w:lvl w:ilvl="8" w:tplc="E87CA4A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827E23"/>
    <w:multiLevelType w:val="hybridMultilevel"/>
    <w:tmpl w:val="6A6AE60A"/>
    <w:name w:val="WW8Num7"/>
    <w:lvl w:ilvl="0" w:tplc="A258A918">
      <w:numFmt w:val="bullet"/>
      <w:lvlText w:val=""/>
      <w:lvlJc w:val="left"/>
      <w:pPr>
        <w:tabs>
          <w:tab w:val="num" w:pos="720"/>
        </w:tabs>
        <w:ind w:left="720" w:hanging="360"/>
      </w:pPr>
      <w:rPr>
        <w:rFonts w:ascii="Wingdings" w:eastAsia="MS Mincho" w:hAnsi="Wingdings" w:cs="Times New Roman" w:hint="default"/>
      </w:rPr>
    </w:lvl>
    <w:lvl w:ilvl="1" w:tplc="95706B7E" w:tentative="1">
      <w:start w:val="1"/>
      <w:numFmt w:val="bullet"/>
      <w:lvlText w:val="o"/>
      <w:lvlJc w:val="left"/>
      <w:pPr>
        <w:tabs>
          <w:tab w:val="num" w:pos="1440"/>
        </w:tabs>
        <w:ind w:left="1440" w:hanging="360"/>
      </w:pPr>
      <w:rPr>
        <w:rFonts w:ascii="Courier New" w:hAnsi="Courier New" w:hint="default"/>
      </w:rPr>
    </w:lvl>
    <w:lvl w:ilvl="2" w:tplc="37F41860" w:tentative="1">
      <w:start w:val="1"/>
      <w:numFmt w:val="bullet"/>
      <w:lvlText w:val=""/>
      <w:lvlJc w:val="left"/>
      <w:pPr>
        <w:tabs>
          <w:tab w:val="num" w:pos="2160"/>
        </w:tabs>
        <w:ind w:left="2160" w:hanging="360"/>
      </w:pPr>
      <w:rPr>
        <w:rFonts w:ascii="Wingdings" w:hAnsi="Wingdings" w:hint="default"/>
      </w:rPr>
    </w:lvl>
    <w:lvl w:ilvl="3" w:tplc="5A6AEE28" w:tentative="1">
      <w:start w:val="1"/>
      <w:numFmt w:val="bullet"/>
      <w:lvlText w:val=""/>
      <w:lvlJc w:val="left"/>
      <w:pPr>
        <w:tabs>
          <w:tab w:val="num" w:pos="2880"/>
        </w:tabs>
        <w:ind w:left="2880" w:hanging="360"/>
      </w:pPr>
      <w:rPr>
        <w:rFonts w:ascii="Symbol" w:hAnsi="Symbol" w:hint="default"/>
      </w:rPr>
    </w:lvl>
    <w:lvl w:ilvl="4" w:tplc="225EF428" w:tentative="1">
      <w:start w:val="1"/>
      <w:numFmt w:val="bullet"/>
      <w:lvlText w:val="o"/>
      <w:lvlJc w:val="left"/>
      <w:pPr>
        <w:tabs>
          <w:tab w:val="num" w:pos="3600"/>
        </w:tabs>
        <w:ind w:left="3600" w:hanging="360"/>
      </w:pPr>
      <w:rPr>
        <w:rFonts w:ascii="Courier New" w:hAnsi="Courier New" w:hint="default"/>
      </w:rPr>
    </w:lvl>
    <w:lvl w:ilvl="5" w:tplc="5F5E18A2" w:tentative="1">
      <w:start w:val="1"/>
      <w:numFmt w:val="bullet"/>
      <w:lvlText w:val=""/>
      <w:lvlJc w:val="left"/>
      <w:pPr>
        <w:tabs>
          <w:tab w:val="num" w:pos="4320"/>
        </w:tabs>
        <w:ind w:left="4320" w:hanging="360"/>
      </w:pPr>
      <w:rPr>
        <w:rFonts w:ascii="Wingdings" w:hAnsi="Wingdings" w:hint="default"/>
      </w:rPr>
    </w:lvl>
    <w:lvl w:ilvl="6" w:tplc="8738F140" w:tentative="1">
      <w:start w:val="1"/>
      <w:numFmt w:val="bullet"/>
      <w:lvlText w:val=""/>
      <w:lvlJc w:val="left"/>
      <w:pPr>
        <w:tabs>
          <w:tab w:val="num" w:pos="5040"/>
        </w:tabs>
        <w:ind w:left="5040" w:hanging="360"/>
      </w:pPr>
      <w:rPr>
        <w:rFonts w:ascii="Symbol" w:hAnsi="Symbol" w:hint="default"/>
      </w:rPr>
    </w:lvl>
    <w:lvl w:ilvl="7" w:tplc="BE3802EC" w:tentative="1">
      <w:start w:val="1"/>
      <w:numFmt w:val="bullet"/>
      <w:lvlText w:val="o"/>
      <w:lvlJc w:val="left"/>
      <w:pPr>
        <w:tabs>
          <w:tab w:val="num" w:pos="5760"/>
        </w:tabs>
        <w:ind w:left="5760" w:hanging="360"/>
      </w:pPr>
      <w:rPr>
        <w:rFonts w:ascii="Courier New" w:hAnsi="Courier New" w:hint="default"/>
      </w:rPr>
    </w:lvl>
    <w:lvl w:ilvl="8" w:tplc="90EADEA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3541BC"/>
    <w:multiLevelType w:val="hybridMultilevel"/>
    <w:tmpl w:val="FA58B9F6"/>
    <w:name w:val="WW8Num8"/>
    <w:lvl w:ilvl="0" w:tplc="99689832">
      <w:start w:val="1"/>
      <w:numFmt w:val="decimal"/>
      <w:lvlText w:val="%1."/>
      <w:lvlJc w:val="left"/>
      <w:pPr>
        <w:tabs>
          <w:tab w:val="num" w:pos="720"/>
        </w:tabs>
        <w:ind w:left="720" w:hanging="360"/>
      </w:pPr>
    </w:lvl>
    <w:lvl w:ilvl="1" w:tplc="59FA47C8" w:tentative="1">
      <w:start w:val="1"/>
      <w:numFmt w:val="lowerLetter"/>
      <w:lvlText w:val="%2."/>
      <w:lvlJc w:val="left"/>
      <w:pPr>
        <w:tabs>
          <w:tab w:val="num" w:pos="1440"/>
        </w:tabs>
        <w:ind w:left="1440" w:hanging="360"/>
      </w:pPr>
    </w:lvl>
    <w:lvl w:ilvl="2" w:tplc="2132E140" w:tentative="1">
      <w:start w:val="1"/>
      <w:numFmt w:val="lowerRoman"/>
      <w:lvlText w:val="%3."/>
      <w:lvlJc w:val="right"/>
      <w:pPr>
        <w:tabs>
          <w:tab w:val="num" w:pos="2160"/>
        </w:tabs>
        <w:ind w:left="2160" w:hanging="180"/>
      </w:pPr>
    </w:lvl>
    <w:lvl w:ilvl="3" w:tplc="DD8254C4" w:tentative="1">
      <w:start w:val="1"/>
      <w:numFmt w:val="decimal"/>
      <w:lvlText w:val="%4."/>
      <w:lvlJc w:val="left"/>
      <w:pPr>
        <w:tabs>
          <w:tab w:val="num" w:pos="2880"/>
        </w:tabs>
        <w:ind w:left="2880" w:hanging="360"/>
      </w:pPr>
    </w:lvl>
    <w:lvl w:ilvl="4" w:tplc="761CB1F2" w:tentative="1">
      <w:start w:val="1"/>
      <w:numFmt w:val="lowerLetter"/>
      <w:lvlText w:val="%5."/>
      <w:lvlJc w:val="left"/>
      <w:pPr>
        <w:tabs>
          <w:tab w:val="num" w:pos="3600"/>
        </w:tabs>
        <w:ind w:left="3600" w:hanging="360"/>
      </w:pPr>
    </w:lvl>
    <w:lvl w:ilvl="5" w:tplc="412C83D2" w:tentative="1">
      <w:start w:val="1"/>
      <w:numFmt w:val="lowerRoman"/>
      <w:lvlText w:val="%6."/>
      <w:lvlJc w:val="right"/>
      <w:pPr>
        <w:tabs>
          <w:tab w:val="num" w:pos="4320"/>
        </w:tabs>
        <w:ind w:left="4320" w:hanging="180"/>
      </w:pPr>
    </w:lvl>
    <w:lvl w:ilvl="6" w:tplc="76C4B680" w:tentative="1">
      <w:start w:val="1"/>
      <w:numFmt w:val="decimal"/>
      <w:lvlText w:val="%7."/>
      <w:lvlJc w:val="left"/>
      <w:pPr>
        <w:tabs>
          <w:tab w:val="num" w:pos="5040"/>
        </w:tabs>
        <w:ind w:left="5040" w:hanging="360"/>
      </w:pPr>
    </w:lvl>
    <w:lvl w:ilvl="7" w:tplc="C0CCFF58" w:tentative="1">
      <w:start w:val="1"/>
      <w:numFmt w:val="lowerLetter"/>
      <w:lvlText w:val="%8."/>
      <w:lvlJc w:val="left"/>
      <w:pPr>
        <w:tabs>
          <w:tab w:val="num" w:pos="5760"/>
        </w:tabs>
        <w:ind w:left="5760" w:hanging="360"/>
      </w:pPr>
    </w:lvl>
    <w:lvl w:ilvl="8" w:tplc="5868EA46" w:tentative="1">
      <w:start w:val="1"/>
      <w:numFmt w:val="lowerRoman"/>
      <w:lvlText w:val="%9."/>
      <w:lvlJc w:val="right"/>
      <w:pPr>
        <w:tabs>
          <w:tab w:val="num" w:pos="6480"/>
        </w:tabs>
        <w:ind w:left="6480" w:hanging="180"/>
      </w:pPr>
    </w:lvl>
  </w:abstractNum>
  <w:abstractNum w:abstractNumId="14" w15:restartNumberingAfterBreak="0">
    <w:nsid w:val="1EC239B0"/>
    <w:multiLevelType w:val="multilevel"/>
    <w:tmpl w:val="CBB44AFE"/>
    <w:name w:val="WW8Num9"/>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F73254B"/>
    <w:multiLevelType w:val="singleLevel"/>
    <w:tmpl w:val="04130001"/>
    <w:name w:val="WW8Num10"/>
    <w:lvl w:ilvl="0">
      <w:start w:val="1"/>
      <w:numFmt w:val="bullet"/>
      <w:lvlText w:val=""/>
      <w:lvlJc w:val="left"/>
      <w:pPr>
        <w:tabs>
          <w:tab w:val="num" w:pos="360"/>
        </w:tabs>
        <w:ind w:left="360" w:hanging="360"/>
      </w:pPr>
      <w:rPr>
        <w:rFonts w:ascii="Symbol" w:hAnsi="Symbol" w:cs="Symbol" w:hint="default"/>
      </w:rPr>
    </w:lvl>
  </w:abstractNum>
  <w:abstractNum w:abstractNumId="16" w15:restartNumberingAfterBreak="0">
    <w:nsid w:val="1FBE77E5"/>
    <w:multiLevelType w:val="hybridMultilevel"/>
    <w:tmpl w:val="E098AB0E"/>
    <w:name w:val="WW8Num11"/>
    <w:lvl w:ilvl="0" w:tplc="32569AF6">
      <w:start w:val="1"/>
      <w:numFmt w:val="bullet"/>
      <w:lvlText w:val=""/>
      <w:lvlJc w:val="left"/>
      <w:pPr>
        <w:tabs>
          <w:tab w:val="num" w:pos="360"/>
        </w:tabs>
        <w:ind w:left="360" w:hanging="360"/>
      </w:pPr>
      <w:rPr>
        <w:rFonts w:ascii="Symbol" w:hAnsi="Symbol" w:hint="default"/>
      </w:rPr>
    </w:lvl>
    <w:lvl w:ilvl="1" w:tplc="4D029F94" w:tentative="1">
      <w:start w:val="1"/>
      <w:numFmt w:val="bullet"/>
      <w:lvlText w:val="o"/>
      <w:lvlJc w:val="left"/>
      <w:pPr>
        <w:tabs>
          <w:tab w:val="num" w:pos="1080"/>
        </w:tabs>
        <w:ind w:left="1080" w:hanging="360"/>
      </w:pPr>
      <w:rPr>
        <w:rFonts w:ascii="Courier New" w:hAnsi="Courier New" w:hint="default"/>
      </w:rPr>
    </w:lvl>
    <w:lvl w:ilvl="2" w:tplc="732847BE" w:tentative="1">
      <w:start w:val="1"/>
      <w:numFmt w:val="bullet"/>
      <w:lvlText w:val=""/>
      <w:lvlJc w:val="left"/>
      <w:pPr>
        <w:tabs>
          <w:tab w:val="num" w:pos="1800"/>
        </w:tabs>
        <w:ind w:left="1800" w:hanging="360"/>
      </w:pPr>
      <w:rPr>
        <w:rFonts w:ascii="Wingdings" w:hAnsi="Wingdings" w:hint="default"/>
      </w:rPr>
    </w:lvl>
    <w:lvl w:ilvl="3" w:tplc="9B384730" w:tentative="1">
      <w:start w:val="1"/>
      <w:numFmt w:val="bullet"/>
      <w:lvlText w:val=""/>
      <w:lvlJc w:val="left"/>
      <w:pPr>
        <w:tabs>
          <w:tab w:val="num" w:pos="2520"/>
        </w:tabs>
        <w:ind w:left="2520" w:hanging="360"/>
      </w:pPr>
      <w:rPr>
        <w:rFonts w:ascii="Symbol" w:hAnsi="Symbol" w:hint="default"/>
      </w:rPr>
    </w:lvl>
    <w:lvl w:ilvl="4" w:tplc="70E69698" w:tentative="1">
      <w:start w:val="1"/>
      <w:numFmt w:val="bullet"/>
      <w:lvlText w:val="o"/>
      <w:lvlJc w:val="left"/>
      <w:pPr>
        <w:tabs>
          <w:tab w:val="num" w:pos="3240"/>
        </w:tabs>
        <w:ind w:left="3240" w:hanging="360"/>
      </w:pPr>
      <w:rPr>
        <w:rFonts w:ascii="Courier New" w:hAnsi="Courier New" w:hint="default"/>
      </w:rPr>
    </w:lvl>
    <w:lvl w:ilvl="5" w:tplc="B9A23116" w:tentative="1">
      <w:start w:val="1"/>
      <w:numFmt w:val="bullet"/>
      <w:lvlText w:val=""/>
      <w:lvlJc w:val="left"/>
      <w:pPr>
        <w:tabs>
          <w:tab w:val="num" w:pos="3960"/>
        </w:tabs>
        <w:ind w:left="3960" w:hanging="360"/>
      </w:pPr>
      <w:rPr>
        <w:rFonts w:ascii="Wingdings" w:hAnsi="Wingdings" w:hint="default"/>
      </w:rPr>
    </w:lvl>
    <w:lvl w:ilvl="6" w:tplc="691E32A8" w:tentative="1">
      <w:start w:val="1"/>
      <w:numFmt w:val="bullet"/>
      <w:lvlText w:val=""/>
      <w:lvlJc w:val="left"/>
      <w:pPr>
        <w:tabs>
          <w:tab w:val="num" w:pos="4680"/>
        </w:tabs>
        <w:ind w:left="4680" w:hanging="360"/>
      </w:pPr>
      <w:rPr>
        <w:rFonts w:ascii="Symbol" w:hAnsi="Symbol" w:hint="default"/>
      </w:rPr>
    </w:lvl>
    <w:lvl w:ilvl="7" w:tplc="9CB65B6E" w:tentative="1">
      <w:start w:val="1"/>
      <w:numFmt w:val="bullet"/>
      <w:lvlText w:val="o"/>
      <w:lvlJc w:val="left"/>
      <w:pPr>
        <w:tabs>
          <w:tab w:val="num" w:pos="5400"/>
        </w:tabs>
        <w:ind w:left="5400" w:hanging="360"/>
      </w:pPr>
      <w:rPr>
        <w:rFonts w:ascii="Courier New" w:hAnsi="Courier New" w:hint="default"/>
      </w:rPr>
    </w:lvl>
    <w:lvl w:ilvl="8" w:tplc="E3AAA820"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15F661A"/>
    <w:multiLevelType w:val="hybridMultilevel"/>
    <w:tmpl w:val="DA488334"/>
    <w:name w:val="WW8Num12"/>
    <w:lvl w:ilvl="0" w:tplc="38FC8CB2">
      <w:start w:val="1"/>
      <w:numFmt w:val="decimal"/>
      <w:lvlText w:val="%1."/>
      <w:lvlJc w:val="left"/>
      <w:pPr>
        <w:tabs>
          <w:tab w:val="num" w:pos="1080"/>
        </w:tabs>
        <w:ind w:left="1080" w:hanging="360"/>
      </w:pPr>
    </w:lvl>
    <w:lvl w:ilvl="1" w:tplc="32F65496">
      <w:start w:val="1"/>
      <w:numFmt w:val="decimal"/>
      <w:lvlText w:val="%2."/>
      <w:lvlJc w:val="left"/>
      <w:pPr>
        <w:tabs>
          <w:tab w:val="num" w:pos="1080"/>
        </w:tabs>
        <w:ind w:left="1080" w:hanging="360"/>
      </w:pPr>
    </w:lvl>
    <w:lvl w:ilvl="2" w:tplc="76E82716">
      <w:start w:val="1"/>
      <w:numFmt w:val="lowerRoman"/>
      <w:lvlText w:val="%3."/>
      <w:lvlJc w:val="right"/>
      <w:pPr>
        <w:tabs>
          <w:tab w:val="num" w:pos="2520"/>
        </w:tabs>
        <w:ind w:left="2520" w:hanging="180"/>
      </w:pPr>
    </w:lvl>
    <w:lvl w:ilvl="3" w:tplc="EDD8157A" w:tentative="1">
      <w:start w:val="1"/>
      <w:numFmt w:val="decimal"/>
      <w:lvlText w:val="%4."/>
      <w:lvlJc w:val="left"/>
      <w:pPr>
        <w:tabs>
          <w:tab w:val="num" w:pos="3240"/>
        </w:tabs>
        <w:ind w:left="3240" w:hanging="360"/>
      </w:pPr>
    </w:lvl>
    <w:lvl w:ilvl="4" w:tplc="30C6A736" w:tentative="1">
      <w:start w:val="1"/>
      <w:numFmt w:val="lowerLetter"/>
      <w:lvlText w:val="%5."/>
      <w:lvlJc w:val="left"/>
      <w:pPr>
        <w:tabs>
          <w:tab w:val="num" w:pos="3960"/>
        </w:tabs>
        <w:ind w:left="3960" w:hanging="360"/>
      </w:pPr>
    </w:lvl>
    <w:lvl w:ilvl="5" w:tplc="331AE766" w:tentative="1">
      <w:start w:val="1"/>
      <w:numFmt w:val="lowerRoman"/>
      <w:lvlText w:val="%6."/>
      <w:lvlJc w:val="right"/>
      <w:pPr>
        <w:tabs>
          <w:tab w:val="num" w:pos="4680"/>
        </w:tabs>
        <w:ind w:left="4680" w:hanging="180"/>
      </w:pPr>
    </w:lvl>
    <w:lvl w:ilvl="6" w:tplc="B31AA122" w:tentative="1">
      <w:start w:val="1"/>
      <w:numFmt w:val="decimal"/>
      <w:lvlText w:val="%7."/>
      <w:lvlJc w:val="left"/>
      <w:pPr>
        <w:tabs>
          <w:tab w:val="num" w:pos="5400"/>
        </w:tabs>
        <w:ind w:left="5400" w:hanging="360"/>
      </w:pPr>
    </w:lvl>
    <w:lvl w:ilvl="7" w:tplc="2376DBB6" w:tentative="1">
      <w:start w:val="1"/>
      <w:numFmt w:val="lowerLetter"/>
      <w:lvlText w:val="%8."/>
      <w:lvlJc w:val="left"/>
      <w:pPr>
        <w:tabs>
          <w:tab w:val="num" w:pos="6120"/>
        </w:tabs>
        <w:ind w:left="6120" w:hanging="360"/>
      </w:pPr>
    </w:lvl>
    <w:lvl w:ilvl="8" w:tplc="5560B742" w:tentative="1">
      <w:start w:val="1"/>
      <w:numFmt w:val="lowerRoman"/>
      <w:lvlText w:val="%9."/>
      <w:lvlJc w:val="right"/>
      <w:pPr>
        <w:tabs>
          <w:tab w:val="num" w:pos="6840"/>
        </w:tabs>
        <w:ind w:left="6840" w:hanging="180"/>
      </w:pPr>
    </w:lvl>
  </w:abstractNum>
  <w:abstractNum w:abstractNumId="18" w15:restartNumberingAfterBreak="0">
    <w:nsid w:val="21A033F6"/>
    <w:multiLevelType w:val="singleLevel"/>
    <w:tmpl w:val="04130001"/>
    <w:name w:val="WW8Num13"/>
    <w:lvl w:ilvl="0">
      <w:start w:val="1"/>
      <w:numFmt w:val="bullet"/>
      <w:lvlText w:val=""/>
      <w:lvlJc w:val="left"/>
      <w:pPr>
        <w:tabs>
          <w:tab w:val="num" w:pos="360"/>
        </w:tabs>
        <w:ind w:left="360" w:hanging="360"/>
      </w:pPr>
      <w:rPr>
        <w:rFonts w:ascii="Symbol" w:hAnsi="Symbol" w:cs="Symbol" w:hint="default"/>
      </w:rPr>
    </w:lvl>
  </w:abstractNum>
  <w:abstractNum w:abstractNumId="19" w15:restartNumberingAfterBreak="0">
    <w:nsid w:val="23873821"/>
    <w:multiLevelType w:val="hybridMultilevel"/>
    <w:tmpl w:val="08564810"/>
    <w:name w:val="WW8Num14"/>
    <w:lvl w:ilvl="0" w:tplc="8F02B20A">
      <w:start w:val="1"/>
      <w:numFmt w:val="bullet"/>
      <w:lvlText w:val=""/>
      <w:lvlJc w:val="left"/>
      <w:pPr>
        <w:tabs>
          <w:tab w:val="num" w:pos="720"/>
        </w:tabs>
        <w:ind w:left="720" w:hanging="360"/>
      </w:pPr>
      <w:rPr>
        <w:rFonts w:ascii="Symbol" w:hAnsi="Symbol" w:hint="default"/>
      </w:rPr>
    </w:lvl>
    <w:lvl w:ilvl="1" w:tplc="DC5070D2" w:tentative="1">
      <w:start w:val="1"/>
      <w:numFmt w:val="bullet"/>
      <w:lvlText w:val="o"/>
      <w:lvlJc w:val="left"/>
      <w:pPr>
        <w:tabs>
          <w:tab w:val="num" w:pos="1440"/>
        </w:tabs>
        <w:ind w:left="1440" w:hanging="360"/>
      </w:pPr>
      <w:rPr>
        <w:rFonts w:ascii="Courier New" w:hAnsi="Courier New" w:cs="Courier New" w:hint="default"/>
      </w:rPr>
    </w:lvl>
    <w:lvl w:ilvl="2" w:tplc="B8E223C6" w:tentative="1">
      <w:start w:val="1"/>
      <w:numFmt w:val="bullet"/>
      <w:lvlText w:val=""/>
      <w:lvlJc w:val="left"/>
      <w:pPr>
        <w:tabs>
          <w:tab w:val="num" w:pos="2160"/>
        </w:tabs>
        <w:ind w:left="2160" w:hanging="360"/>
      </w:pPr>
      <w:rPr>
        <w:rFonts w:ascii="Wingdings" w:hAnsi="Wingdings" w:hint="default"/>
      </w:rPr>
    </w:lvl>
    <w:lvl w:ilvl="3" w:tplc="DEC25B18" w:tentative="1">
      <w:start w:val="1"/>
      <w:numFmt w:val="bullet"/>
      <w:lvlText w:val=""/>
      <w:lvlJc w:val="left"/>
      <w:pPr>
        <w:tabs>
          <w:tab w:val="num" w:pos="2880"/>
        </w:tabs>
        <w:ind w:left="2880" w:hanging="360"/>
      </w:pPr>
      <w:rPr>
        <w:rFonts w:ascii="Symbol" w:hAnsi="Symbol" w:hint="default"/>
      </w:rPr>
    </w:lvl>
    <w:lvl w:ilvl="4" w:tplc="371462A8" w:tentative="1">
      <w:start w:val="1"/>
      <w:numFmt w:val="bullet"/>
      <w:lvlText w:val="o"/>
      <w:lvlJc w:val="left"/>
      <w:pPr>
        <w:tabs>
          <w:tab w:val="num" w:pos="3600"/>
        </w:tabs>
        <w:ind w:left="3600" w:hanging="360"/>
      </w:pPr>
      <w:rPr>
        <w:rFonts w:ascii="Courier New" w:hAnsi="Courier New" w:cs="Courier New" w:hint="default"/>
      </w:rPr>
    </w:lvl>
    <w:lvl w:ilvl="5" w:tplc="48B46EF6" w:tentative="1">
      <w:start w:val="1"/>
      <w:numFmt w:val="bullet"/>
      <w:lvlText w:val=""/>
      <w:lvlJc w:val="left"/>
      <w:pPr>
        <w:tabs>
          <w:tab w:val="num" w:pos="4320"/>
        </w:tabs>
        <w:ind w:left="4320" w:hanging="360"/>
      </w:pPr>
      <w:rPr>
        <w:rFonts w:ascii="Wingdings" w:hAnsi="Wingdings" w:hint="default"/>
      </w:rPr>
    </w:lvl>
    <w:lvl w:ilvl="6" w:tplc="6BD41E08" w:tentative="1">
      <w:start w:val="1"/>
      <w:numFmt w:val="bullet"/>
      <w:lvlText w:val=""/>
      <w:lvlJc w:val="left"/>
      <w:pPr>
        <w:tabs>
          <w:tab w:val="num" w:pos="5040"/>
        </w:tabs>
        <w:ind w:left="5040" w:hanging="360"/>
      </w:pPr>
      <w:rPr>
        <w:rFonts w:ascii="Symbol" w:hAnsi="Symbol" w:hint="default"/>
      </w:rPr>
    </w:lvl>
    <w:lvl w:ilvl="7" w:tplc="665431C2" w:tentative="1">
      <w:start w:val="1"/>
      <w:numFmt w:val="bullet"/>
      <w:lvlText w:val="o"/>
      <w:lvlJc w:val="left"/>
      <w:pPr>
        <w:tabs>
          <w:tab w:val="num" w:pos="5760"/>
        </w:tabs>
        <w:ind w:left="5760" w:hanging="360"/>
      </w:pPr>
      <w:rPr>
        <w:rFonts w:ascii="Courier New" w:hAnsi="Courier New" w:cs="Courier New" w:hint="default"/>
      </w:rPr>
    </w:lvl>
    <w:lvl w:ilvl="8" w:tplc="5374D9A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41B5655"/>
    <w:multiLevelType w:val="hybridMultilevel"/>
    <w:tmpl w:val="660680EA"/>
    <w:name w:val="WW8Num15"/>
    <w:lvl w:ilvl="0" w:tplc="1EDE7734">
      <w:start w:val="1"/>
      <w:numFmt w:val="bullet"/>
      <w:lvlText w:val=""/>
      <w:lvlJc w:val="left"/>
      <w:pPr>
        <w:tabs>
          <w:tab w:val="num" w:pos="720"/>
        </w:tabs>
        <w:ind w:left="720" w:hanging="360"/>
      </w:pPr>
      <w:rPr>
        <w:rFonts w:ascii="Symbol" w:hAnsi="Symbol" w:hint="default"/>
      </w:rPr>
    </w:lvl>
    <w:lvl w:ilvl="1" w:tplc="7CE4BAF8" w:tentative="1">
      <w:start w:val="1"/>
      <w:numFmt w:val="bullet"/>
      <w:lvlText w:val="o"/>
      <w:lvlJc w:val="left"/>
      <w:pPr>
        <w:tabs>
          <w:tab w:val="num" w:pos="1440"/>
        </w:tabs>
        <w:ind w:left="1440" w:hanging="360"/>
      </w:pPr>
      <w:rPr>
        <w:rFonts w:ascii="Courier New" w:hAnsi="Courier New" w:cs="Courier New" w:hint="default"/>
      </w:rPr>
    </w:lvl>
    <w:lvl w:ilvl="2" w:tplc="665A199A" w:tentative="1">
      <w:start w:val="1"/>
      <w:numFmt w:val="bullet"/>
      <w:lvlText w:val=""/>
      <w:lvlJc w:val="left"/>
      <w:pPr>
        <w:tabs>
          <w:tab w:val="num" w:pos="2160"/>
        </w:tabs>
        <w:ind w:left="2160" w:hanging="360"/>
      </w:pPr>
      <w:rPr>
        <w:rFonts w:ascii="Wingdings" w:hAnsi="Wingdings" w:hint="default"/>
      </w:rPr>
    </w:lvl>
    <w:lvl w:ilvl="3" w:tplc="99DE4B44" w:tentative="1">
      <w:start w:val="1"/>
      <w:numFmt w:val="bullet"/>
      <w:lvlText w:val=""/>
      <w:lvlJc w:val="left"/>
      <w:pPr>
        <w:tabs>
          <w:tab w:val="num" w:pos="2880"/>
        </w:tabs>
        <w:ind w:left="2880" w:hanging="360"/>
      </w:pPr>
      <w:rPr>
        <w:rFonts w:ascii="Symbol" w:hAnsi="Symbol" w:hint="default"/>
      </w:rPr>
    </w:lvl>
    <w:lvl w:ilvl="4" w:tplc="061A6B3E" w:tentative="1">
      <w:start w:val="1"/>
      <w:numFmt w:val="bullet"/>
      <w:lvlText w:val="o"/>
      <w:lvlJc w:val="left"/>
      <w:pPr>
        <w:tabs>
          <w:tab w:val="num" w:pos="3600"/>
        </w:tabs>
        <w:ind w:left="3600" w:hanging="360"/>
      </w:pPr>
      <w:rPr>
        <w:rFonts w:ascii="Courier New" w:hAnsi="Courier New" w:cs="Courier New" w:hint="default"/>
      </w:rPr>
    </w:lvl>
    <w:lvl w:ilvl="5" w:tplc="AB4E5756" w:tentative="1">
      <w:start w:val="1"/>
      <w:numFmt w:val="bullet"/>
      <w:lvlText w:val=""/>
      <w:lvlJc w:val="left"/>
      <w:pPr>
        <w:tabs>
          <w:tab w:val="num" w:pos="4320"/>
        </w:tabs>
        <w:ind w:left="4320" w:hanging="360"/>
      </w:pPr>
      <w:rPr>
        <w:rFonts w:ascii="Wingdings" w:hAnsi="Wingdings" w:hint="default"/>
      </w:rPr>
    </w:lvl>
    <w:lvl w:ilvl="6" w:tplc="E5B87800" w:tentative="1">
      <w:start w:val="1"/>
      <w:numFmt w:val="bullet"/>
      <w:lvlText w:val=""/>
      <w:lvlJc w:val="left"/>
      <w:pPr>
        <w:tabs>
          <w:tab w:val="num" w:pos="5040"/>
        </w:tabs>
        <w:ind w:left="5040" w:hanging="360"/>
      </w:pPr>
      <w:rPr>
        <w:rFonts w:ascii="Symbol" w:hAnsi="Symbol" w:hint="default"/>
      </w:rPr>
    </w:lvl>
    <w:lvl w:ilvl="7" w:tplc="103652C4" w:tentative="1">
      <w:start w:val="1"/>
      <w:numFmt w:val="bullet"/>
      <w:lvlText w:val="o"/>
      <w:lvlJc w:val="left"/>
      <w:pPr>
        <w:tabs>
          <w:tab w:val="num" w:pos="5760"/>
        </w:tabs>
        <w:ind w:left="5760" w:hanging="360"/>
      </w:pPr>
      <w:rPr>
        <w:rFonts w:ascii="Courier New" w:hAnsi="Courier New" w:cs="Courier New" w:hint="default"/>
      </w:rPr>
    </w:lvl>
    <w:lvl w:ilvl="8" w:tplc="AFA256B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367464"/>
    <w:multiLevelType w:val="hybridMultilevel"/>
    <w:tmpl w:val="DF8C88C2"/>
    <w:name w:val="WW8Num16"/>
    <w:lvl w:ilvl="0" w:tplc="B9A4613C">
      <w:numFmt w:val="bullet"/>
      <w:lvlText w:val=""/>
      <w:lvlJc w:val="left"/>
      <w:pPr>
        <w:tabs>
          <w:tab w:val="num" w:pos="530"/>
        </w:tabs>
        <w:ind w:left="510" w:hanging="340"/>
      </w:pPr>
      <w:rPr>
        <w:rFonts w:ascii="Symbol" w:hAnsi="Symbol" w:hint="default"/>
      </w:rPr>
    </w:lvl>
    <w:lvl w:ilvl="1" w:tplc="9F90DAAC" w:tentative="1">
      <w:start w:val="1"/>
      <w:numFmt w:val="bullet"/>
      <w:lvlText w:val="o"/>
      <w:lvlJc w:val="left"/>
      <w:pPr>
        <w:tabs>
          <w:tab w:val="num" w:pos="1440"/>
        </w:tabs>
        <w:ind w:left="1440" w:hanging="360"/>
      </w:pPr>
      <w:rPr>
        <w:rFonts w:ascii="Courier New" w:hAnsi="Courier New" w:hint="default"/>
      </w:rPr>
    </w:lvl>
    <w:lvl w:ilvl="2" w:tplc="A20657F6" w:tentative="1">
      <w:start w:val="1"/>
      <w:numFmt w:val="bullet"/>
      <w:lvlText w:val=""/>
      <w:lvlJc w:val="left"/>
      <w:pPr>
        <w:tabs>
          <w:tab w:val="num" w:pos="2160"/>
        </w:tabs>
        <w:ind w:left="2160" w:hanging="360"/>
      </w:pPr>
      <w:rPr>
        <w:rFonts w:ascii="Wingdings" w:hAnsi="Wingdings" w:hint="default"/>
      </w:rPr>
    </w:lvl>
    <w:lvl w:ilvl="3" w:tplc="F05C9044" w:tentative="1">
      <w:start w:val="1"/>
      <w:numFmt w:val="bullet"/>
      <w:lvlText w:val=""/>
      <w:lvlJc w:val="left"/>
      <w:pPr>
        <w:tabs>
          <w:tab w:val="num" w:pos="2880"/>
        </w:tabs>
        <w:ind w:left="2880" w:hanging="360"/>
      </w:pPr>
      <w:rPr>
        <w:rFonts w:ascii="Symbol" w:hAnsi="Symbol" w:hint="default"/>
      </w:rPr>
    </w:lvl>
    <w:lvl w:ilvl="4" w:tplc="18025B8C" w:tentative="1">
      <w:start w:val="1"/>
      <w:numFmt w:val="bullet"/>
      <w:lvlText w:val="o"/>
      <w:lvlJc w:val="left"/>
      <w:pPr>
        <w:tabs>
          <w:tab w:val="num" w:pos="3600"/>
        </w:tabs>
        <w:ind w:left="3600" w:hanging="360"/>
      </w:pPr>
      <w:rPr>
        <w:rFonts w:ascii="Courier New" w:hAnsi="Courier New" w:hint="default"/>
      </w:rPr>
    </w:lvl>
    <w:lvl w:ilvl="5" w:tplc="699E6EB6" w:tentative="1">
      <w:start w:val="1"/>
      <w:numFmt w:val="bullet"/>
      <w:lvlText w:val=""/>
      <w:lvlJc w:val="left"/>
      <w:pPr>
        <w:tabs>
          <w:tab w:val="num" w:pos="4320"/>
        </w:tabs>
        <w:ind w:left="4320" w:hanging="360"/>
      </w:pPr>
      <w:rPr>
        <w:rFonts w:ascii="Wingdings" w:hAnsi="Wingdings" w:hint="default"/>
      </w:rPr>
    </w:lvl>
    <w:lvl w:ilvl="6" w:tplc="9CE80C7A" w:tentative="1">
      <w:start w:val="1"/>
      <w:numFmt w:val="bullet"/>
      <w:lvlText w:val=""/>
      <w:lvlJc w:val="left"/>
      <w:pPr>
        <w:tabs>
          <w:tab w:val="num" w:pos="5040"/>
        </w:tabs>
        <w:ind w:left="5040" w:hanging="360"/>
      </w:pPr>
      <w:rPr>
        <w:rFonts w:ascii="Symbol" w:hAnsi="Symbol" w:hint="default"/>
      </w:rPr>
    </w:lvl>
    <w:lvl w:ilvl="7" w:tplc="FF12E086" w:tentative="1">
      <w:start w:val="1"/>
      <w:numFmt w:val="bullet"/>
      <w:lvlText w:val="o"/>
      <w:lvlJc w:val="left"/>
      <w:pPr>
        <w:tabs>
          <w:tab w:val="num" w:pos="5760"/>
        </w:tabs>
        <w:ind w:left="5760" w:hanging="360"/>
      </w:pPr>
      <w:rPr>
        <w:rFonts w:ascii="Courier New" w:hAnsi="Courier New" w:hint="default"/>
      </w:rPr>
    </w:lvl>
    <w:lvl w:ilvl="8" w:tplc="3594EBE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7C1403C"/>
    <w:multiLevelType w:val="multilevel"/>
    <w:tmpl w:val="6C740DFC"/>
    <w:name w:val="WW8Num17"/>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Restart w:val="0"/>
      <w:isLgl/>
      <w:suff w:val="nothing"/>
      <w:lvlText w:val="%1.%2.%3"/>
      <w:lvlJc w:val="left"/>
      <w:pPr>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286F6CDE"/>
    <w:multiLevelType w:val="hybridMultilevel"/>
    <w:tmpl w:val="90CC54BE"/>
    <w:name w:val="WW8Num18"/>
    <w:lvl w:ilvl="0" w:tplc="71462118">
      <w:start w:val="1"/>
      <w:numFmt w:val="bullet"/>
      <w:lvlText w:val=""/>
      <w:lvlJc w:val="left"/>
      <w:pPr>
        <w:tabs>
          <w:tab w:val="num" w:pos="720"/>
        </w:tabs>
        <w:ind w:left="720" w:hanging="360"/>
      </w:pPr>
      <w:rPr>
        <w:rFonts w:ascii="Symbol" w:hAnsi="Symbol" w:hint="default"/>
      </w:rPr>
    </w:lvl>
    <w:lvl w:ilvl="1" w:tplc="F49A45C2" w:tentative="1">
      <w:start w:val="1"/>
      <w:numFmt w:val="bullet"/>
      <w:lvlText w:val="o"/>
      <w:lvlJc w:val="left"/>
      <w:pPr>
        <w:tabs>
          <w:tab w:val="num" w:pos="1440"/>
        </w:tabs>
        <w:ind w:left="1440" w:hanging="360"/>
      </w:pPr>
      <w:rPr>
        <w:rFonts w:ascii="Courier New" w:hAnsi="Courier New" w:cs="Courier New" w:hint="default"/>
      </w:rPr>
    </w:lvl>
    <w:lvl w:ilvl="2" w:tplc="72104446" w:tentative="1">
      <w:start w:val="1"/>
      <w:numFmt w:val="bullet"/>
      <w:lvlText w:val=""/>
      <w:lvlJc w:val="left"/>
      <w:pPr>
        <w:tabs>
          <w:tab w:val="num" w:pos="2160"/>
        </w:tabs>
        <w:ind w:left="2160" w:hanging="360"/>
      </w:pPr>
      <w:rPr>
        <w:rFonts w:ascii="Wingdings" w:hAnsi="Wingdings" w:hint="default"/>
      </w:rPr>
    </w:lvl>
    <w:lvl w:ilvl="3" w:tplc="AFB2ACFC" w:tentative="1">
      <w:start w:val="1"/>
      <w:numFmt w:val="bullet"/>
      <w:lvlText w:val=""/>
      <w:lvlJc w:val="left"/>
      <w:pPr>
        <w:tabs>
          <w:tab w:val="num" w:pos="2880"/>
        </w:tabs>
        <w:ind w:left="2880" w:hanging="360"/>
      </w:pPr>
      <w:rPr>
        <w:rFonts w:ascii="Symbol" w:hAnsi="Symbol" w:hint="default"/>
      </w:rPr>
    </w:lvl>
    <w:lvl w:ilvl="4" w:tplc="CA2CB672" w:tentative="1">
      <w:start w:val="1"/>
      <w:numFmt w:val="bullet"/>
      <w:lvlText w:val="o"/>
      <w:lvlJc w:val="left"/>
      <w:pPr>
        <w:tabs>
          <w:tab w:val="num" w:pos="3600"/>
        </w:tabs>
        <w:ind w:left="3600" w:hanging="360"/>
      </w:pPr>
      <w:rPr>
        <w:rFonts w:ascii="Courier New" w:hAnsi="Courier New" w:cs="Courier New" w:hint="default"/>
      </w:rPr>
    </w:lvl>
    <w:lvl w:ilvl="5" w:tplc="E0303300" w:tentative="1">
      <w:start w:val="1"/>
      <w:numFmt w:val="bullet"/>
      <w:lvlText w:val=""/>
      <w:lvlJc w:val="left"/>
      <w:pPr>
        <w:tabs>
          <w:tab w:val="num" w:pos="4320"/>
        </w:tabs>
        <w:ind w:left="4320" w:hanging="360"/>
      </w:pPr>
      <w:rPr>
        <w:rFonts w:ascii="Wingdings" w:hAnsi="Wingdings" w:hint="default"/>
      </w:rPr>
    </w:lvl>
    <w:lvl w:ilvl="6" w:tplc="E954DF1C" w:tentative="1">
      <w:start w:val="1"/>
      <w:numFmt w:val="bullet"/>
      <w:lvlText w:val=""/>
      <w:lvlJc w:val="left"/>
      <w:pPr>
        <w:tabs>
          <w:tab w:val="num" w:pos="5040"/>
        </w:tabs>
        <w:ind w:left="5040" w:hanging="360"/>
      </w:pPr>
      <w:rPr>
        <w:rFonts w:ascii="Symbol" w:hAnsi="Symbol" w:hint="default"/>
      </w:rPr>
    </w:lvl>
    <w:lvl w:ilvl="7" w:tplc="CE40FE72" w:tentative="1">
      <w:start w:val="1"/>
      <w:numFmt w:val="bullet"/>
      <w:lvlText w:val="o"/>
      <w:lvlJc w:val="left"/>
      <w:pPr>
        <w:tabs>
          <w:tab w:val="num" w:pos="5760"/>
        </w:tabs>
        <w:ind w:left="5760" w:hanging="360"/>
      </w:pPr>
      <w:rPr>
        <w:rFonts w:ascii="Courier New" w:hAnsi="Courier New" w:cs="Courier New" w:hint="default"/>
      </w:rPr>
    </w:lvl>
    <w:lvl w:ilvl="8" w:tplc="FF28277E"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9751D9E"/>
    <w:multiLevelType w:val="hybridMultilevel"/>
    <w:tmpl w:val="CA6296F0"/>
    <w:name w:val="WW8Num19"/>
    <w:lvl w:ilvl="0" w:tplc="3154DFC0">
      <w:start w:val="1"/>
      <w:numFmt w:val="bullet"/>
      <w:lvlText w:val=""/>
      <w:lvlJc w:val="left"/>
      <w:pPr>
        <w:tabs>
          <w:tab w:val="num" w:pos="720"/>
        </w:tabs>
        <w:ind w:left="720" w:hanging="360"/>
      </w:pPr>
      <w:rPr>
        <w:rFonts w:ascii="Symbol" w:hAnsi="Symbol" w:hint="default"/>
      </w:rPr>
    </w:lvl>
    <w:lvl w:ilvl="1" w:tplc="5778087C" w:tentative="1">
      <w:start w:val="1"/>
      <w:numFmt w:val="bullet"/>
      <w:lvlText w:val="o"/>
      <w:lvlJc w:val="left"/>
      <w:pPr>
        <w:tabs>
          <w:tab w:val="num" w:pos="1440"/>
        </w:tabs>
        <w:ind w:left="1440" w:hanging="360"/>
      </w:pPr>
      <w:rPr>
        <w:rFonts w:ascii="Courier New" w:hAnsi="Courier New" w:cs="Courier New" w:hint="default"/>
      </w:rPr>
    </w:lvl>
    <w:lvl w:ilvl="2" w:tplc="BC0A4486" w:tentative="1">
      <w:start w:val="1"/>
      <w:numFmt w:val="bullet"/>
      <w:lvlText w:val=""/>
      <w:lvlJc w:val="left"/>
      <w:pPr>
        <w:tabs>
          <w:tab w:val="num" w:pos="2160"/>
        </w:tabs>
        <w:ind w:left="2160" w:hanging="360"/>
      </w:pPr>
      <w:rPr>
        <w:rFonts w:ascii="Wingdings" w:hAnsi="Wingdings" w:hint="default"/>
      </w:rPr>
    </w:lvl>
    <w:lvl w:ilvl="3" w:tplc="4F8ABE86" w:tentative="1">
      <w:start w:val="1"/>
      <w:numFmt w:val="bullet"/>
      <w:lvlText w:val=""/>
      <w:lvlJc w:val="left"/>
      <w:pPr>
        <w:tabs>
          <w:tab w:val="num" w:pos="2880"/>
        </w:tabs>
        <w:ind w:left="2880" w:hanging="360"/>
      </w:pPr>
      <w:rPr>
        <w:rFonts w:ascii="Symbol" w:hAnsi="Symbol" w:hint="default"/>
      </w:rPr>
    </w:lvl>
    <w:lvl w:ilvl="4" w:tplc="9CC23792" w:tentative="1">
      <w:start w:val="1"/>
      <w:numFmt w:val="bullet"/>
      <w:lvlText w:val="o"/>
      <w:lvlJc w:val="left"/>
      <w:pPr>
        <w:tabs>
          <w:tab w:val="num" w:pos="3600"/>
        </w:tabs>
        <w:ind w:left="3600" w:hanging="360"/>
      </w:pPr>
      <w:rPr>
        <w:rFonts w:ascii="Courier New" w:hAnsi="Courier New" w:cs="Courier New" w:hint="default"/>
      </w:rPr>
    </w:lvl>
    <w:lvl w:ilvl="5" w:tplc="32DA1BF4" w:tentative="1">
      <w:start w:val="1"/>
      <w:numFmt w:val="bullet"/>
      <w:lvlText w:val=""/>
      <w:lvlJc w:val="left"/>
      <w:pPr>
        <w:tabs>
          <w:tab w:val="num" w:pos="4320"/>
        </w:tabs>
        <w:ind w:left="4320" w:hanging="360"/>
      </w:pPr>
      <w:rPr>
        <w:rFonts w:ascii="Wingdings" w:hAnsi="Wingdings" w:hint="default"/>
      </w:rPr>
    </w:lvl>
    <w:lvl w:ilvl="6" w:tplc="D88898B2" w:tentative="1">
      <w:start w:val="1"/>
      <w:numFmt w:val="bullet"/>
      <w:lvlText w:val=""/>
      <w:lvlJc w:val="left"/>
      <w:pPr>
        <w:tabs>
          <w:tab w:val="num" w:pos="5040"/>
        </w:tabs>
        <w:ind w:left="5040" w:hanging="360"/>
      </w:pPr>
      <w:rPr>
        <w:rFonts w:ascii="Symbol" w:hAnsi="Symbol" w:hint="default"/>
      </w:rPr>
    </w:lvl>
    <w:lvl w:ilvl="7" w:tplc="7084D110" w:tentative="1">
      <w:start w:val="1"/>
      <w:numFmt w:val="bullet"/>
      <w:lvlText w:val="o"/>
      <w:lvlJc w:val="left"/>
      <w:pPr>
        <w:tabs>
          <w:tab w:val="num" w:pos="5760"/>
        </w:tabs>
        <w:ind w:left="5760" w:hanging="360"/>
      </w:pPr>
      <w:rPr>
        <w:rFonts w:ascii="Courier New" w:hAnsi="Courier New" w:cs="Courier New" w:hint="default"/>
      </w:rPr>
    </w:lvl>
    <w:lvl w:ilvl="8" w:tplc="D9841EF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B9D6CBF"/>
    <w:multiLevelType w:val="hybridMultilevel"/>
    <w:tmpl w:val="570492DE"/>
    <w:name w:val="WW8Num20"/>
    <w:lvl w:ilvl="0" w:tplc="5D108A12">
      <w:start w:val="1"/>
      <w:numFmt w:val="bullet"/>
      <w:lvlText w:val=""/>
      <w:lvlJc w:val="left"/>
      <w:pPr>
        <w:tabs>
          <w:tab w:val="num" w:pos="720"/>
        </w:tabs>
        <w:ind w:left="720" w:hanging="360"/>
      </w:pPr>
      <w:rPr>
        <w:rFonts w:ascii="Symbol" w:hAnsi="Symbol" w:hint="default"/>
      </w:rPr>
    </w:lvl>
    <w:lvl w:ilvl="1" w:tplc="55340692" w:tentative="1">
      <w:start w:val="1"/>
      <w:numFmt w:val="bullet"/>
      <w:lvlText w:val="o"/>
      <w:lvlJc w:val="left"/>
      <w:pPr>
        <w:tabs>
          <w:tab w:val="num" w:pos="1440"/>
        </w:tabs>
        <w:ind w:left="1440" w:hanging="360"/>
      </w:pPr>
      <w:rPr>
        <w:rFonts w:ascii="Courier New" w:hAnsi="Courier New" w:cs="Courier New" w:hint="default"/>
      </w:rPr>
    </w:lvl>
    <w:lvl w:ilvl="2" w:tplc="631CA86C" w:tentative="1">
      <w:start w:val="1"/>
      <w:numFmt w:val="bullet"/>
      <w:lvlText w:val=""/>
      <w:lvlJc w:val="left"/>
      <w:pPr>
        <w:tabs>
          <w:tab w:val="num" w:pos="2160"/>
        </w:tabs>
        <w:ind w:left="2160" w:hanging="360"/>
      </w:pPr>
      <w:rPr>
        <w:rFonts w:ascii="Wingdings" w:hAnsi="Wingdings" w:hint="default"/>
      </w:rPr>
    </w:lvl>
    <w:lvl w:ilvl="3" w:tplc="D102B05E" w:tentative="1">
      <w:start w:val="1"/>
      <w:numFmt w:val="bullet"/>
      <w:lvlText w:val=""/>
      <w:lvlJc w:val="left"/>
      <w:pPr>
        <w:tabs>
          <w:tab w:val="num" w:pos="2880"/>
        </w:tabs>
        <w:ind w:left="2880" w:hanging="360"/>
      </w:pPr>
      <w:rPr>
        <w:rFonts w:ascii="Symbol" w:hAnsi="Symbol" w:hint="default"/>
      </w:rPr>
    </w:lvl>
    <w:lvl w:ilvl="4" w:tplc="B2365886" w:tentative="1">
      <w:start w:val="1"/>
      <w:numFmt w:val="bullet"/>
      <w:lvlText w:val="o"/>
      <w:lvlJc w:val="left"/>
      <w:pPr>
        <w:tabs>
          <w:tab w:val="num" w:pos="3600"/>
        </w:tabs>
        <w:ind w:left="3600" w:hanging="360"/>
      </w:pPr>
      <w:rPr>
        <w:rFonts w:ascii="Courier New" w:hAnsi="Courier New" w:cs="Courier New" w:hint="default"/>
      </w:rPr>
    </w:lvl>
    <w:lvl w:ilvl="5" w:tplc="900697CC" w:tentative="1">
      <w:start w:val="1"/>
      <w:numFmt w:val="bullet"/>
      <w:lvlText w:val=""/>
      <w:lvlJc w:val="left"/>
      <w:pPr>
        <w:tabs>
          <w:tab w:val="num" w:pos="4320"/>
        </w:tabs>
        <w:ind w:left="4320" w:hanging="360"/>
      </w:pPr>
      <w:rPr>
        <w:rFonts w:ascii="Wingdings" w:hAnsi="Wingdings" w:hint="default"/>
      </w:rPr>
    </w:lvl>
    <w:lvl w:ilvl="6" w:tplc="E3E453BC" w:tentative="1">
      <w:start w:val="1"/>
      <w:numFmt w:val="bullet"/>
      <w:lvlText w:val=""/>
      <w:lvlJc w:val="left"/>
      <w:pPr>
        <w:tabs>
          <w:tab w:val="num" w:pos="5040"/>
        </w:tabs>
        <w:ind w:left="5040" w:hanging="360"/>
      </w:pPr>
      <w:rPr>
        <w:rFonts w:ascii="Symbol" w:hAnsi="Symbol" w:hint="default"/>
      </w:rPr>
    </w:lvl>
    <w:lvl w:ilvl="7" w:tplc="E47E6F86" w:tentative="1">
      <w:start w:val="1"/>
      <w:numFmt w:val="bullet"/>
      <w:lvlText w:val="o"/>
      <w:lvlJc w:val="left"/>
      <w:pPr>
        <w:tabs>
          <w:tab w:val="num" w:pos="5760"/>
        </w:tabs>
        <w:ind w:left="5760" w:hanging="360"/>
      </w:pPr>
      <w:rPr>
        <w:rFonts w:ascii="Courier New" w:hAnsi="Courier New" w:cs="Courier New" w:hint="default"/>
      </w:rPr>
    </w:lvl>
    <w:lvl w:ilvl="8" w:tplc="EE04A090"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D705E63"/>
    <w:multiLevelType w:val="singleLevel"/>
    <w:tmpl w:val="AA8668F8"/>
    <w:lvl w:ilvl="0">
      <w:start w:val="1"/>
      <w:numFmt w:val="bullet"/>
      <w:lvlText w:val="-"/>
      <w:lvlJc w:val="left"/>
      <w:pPr>
        <w:tabs>
          <w:tab w:val="num" w:pos="360"/>
        </w:tabs>
        <w:ind w:left="360" w:hanging="360"/>
      </w:pPr>
      <w:rPr>
        <w:rFonts w:ascii="Arial" w:hAnsi="Arial" w:hint="default"/>
      </w:rPr>
    </w:lvl>
  </w:abstractNum>
  <w:abstractNum w:abstractNumId="27" w15:restartNumberingAfterBreak="0">
    <w:nsid w:val="2EFF1E16"/>
    <w:multiLevelType w:val="multilevel"/>
    <w:tmpl w:val="C2DE350E"/>
    <w:lvl w:ilvl="0">
      <w:start w:val="2"/>
      <w:numFmt w:val="decimal"/>
      <w:lvlText w:val="%1"/>
      <w:lvlJc w:val="left"/>
      <w:pPr>
        <w:ind w:left="435" w:hanging="435"/>
      </w:pPr>
      <w:rPr>
        <w:rFonts w:hint="default"/>
      </w:rPr>
    </w:lvl>
    <w:lvl w:ilvl="1">
      <w:start w:val="3"/>
      <w:numFmt w:val="decimal"/>
      <w:lvlText w:val="%1.%2"/>
      <w:lvlJc w:val="left"/>
      <w:pPr>
        <w:ind w:left="1254" w:hanging="435"/>
      </w:pPr>
      <w:rPr>
        <w:rFonts w:hint="default"/>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5994" w:hanging="108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7992" w:hanging="1440"/>
      </w:pPr>
      <w:rPr>
        <w:rFonts w:hint="default"/>
      </w:rPr>
    </w:lvl>
  </w:abstractNum>
  <w:abstractNum w:abstractNumId="28" w15:restartNumberingAfterBreak="0">
    <w:nsid w:val="2F771847"/>
    <w:multiLevelType w:val="hybridMultilevel"/>
    <w:tmpl w:val="28F20F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76E470C"/>
    <w:multiLevelType w:val="multilevel"/>
    <w:tmpl w:val="934A2574"/>
    <w:lvl w:ilvl="0">
      <w:start w:val="2"/>
      <w:numFmt w:val="decimal"/>
      <w:lvlText w:val="%1"/>
      <w:lvlJc w:val="left"/>
      <w:pPr>
        <w:ind w:left="435" w:hanging="435"/>
      </w:pPr>
      <w:rPr>
        <w:rFonts w:hint="default"/>
      </w:rPr>
    </w:lvl>
    <w:lvl w:ilvl="1">
      <w:start w:val="3"/>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0" w15:restartNumberingAfterBreak="0">
    <w:nsid w:val="3FB84585"/>
    <w:multiLevelType w:val="hybridMultilevel"/>
    <w:tmpl w:val="8758A298"/>
    <w:lvl w:ilvl="0" w:tplc="04090001">
      <w:start w:val="1"/>
      <w:numFmt w:val="bullet"/>
      <w:lvlText w:val=""/>
      <w:lvlJc w:val="left"/>
      <w:pPr>
        <w:tabs>
          <w:tab w:val="num" w:pos="3060"/>
        </w:tabs>
        <w:ind w:left="3060" w:hanging="360"/>
      </w:pPr>
      <w:rPr>
        <w:rFonts w:ascii="Symbol" w:hAnsi="Symbol" w:hint="default"/>
      </w:rPr>
    </w:lvl>
    <w:lvl w:ilvl="1" w:tplc="04090003">
      <w:start w:val="1"/>
      <w:numFmt w:val="bullet"/>
      <w:lvlText w:val="o"/>
      <w:lvlJc w:val="left"/>
      <w:pPr>
        <w:tabs>
          <w:tab w:val="num" w:pos="3780"/>
        </w:tabs>
        <w:ind w:left="3780" w:hanging="360"/>
      </w:pPr>
      <w:rPr>
        <w:rFonts w:ascii="Courier New" w:hAnsi="Courier New" w:cs="Times New Roman" w:hint="default"/>
      </w:rPr>
    </w:lvl>
    <w:lvl w:ilvl="2" w:tplc="04090005">
      <w:start w:val="1"/>
      <w:numFmt w:val="bullet"/>
      <w:lvlText w:val=""/>
      <w:lvlJc w:val="left"/>
      <w:pPr>
        <w:tabs>
          <w:tab w:val="num" w:pos="4500"/>
        </w:tabs>
        <w:ind w:left="4500" w:hanging="360"/>
      </w:pPr>
      <w:rPr>
        <w:rFonts w:ascii="Wingdings" w:hAnsi="Wingdings" w:hint="default"/>
      </w:rPr>
    </w:lvl>
    <w:lvl w:ilvl="3" w:tplc="04090001">
      <w:start w:val="1"/>
      <w:numFmt w:val="bullet"/>
      <w:lvlText w:val=""/>
      <w:lvlJc w:val="left"/>
      <w:pPr>
        <w:tabs>
          <w:tab w:val="num" w:pos="5220"/>
        </w:tabs>
        <w:ind w:left="5220" w:hanging="360"/>
      </w:pPr>
      <w:rPr>
        <w:rFonts w:ascii="Symbol" w:hAnsi="Symbol" w:hint="default"/>
      </w:rPr>
    </w:lvl>
    <w:lvl w:ilvl="4" w:tplc="04090003">
      <w:start w:val="1"/>
      <w:numFmt w:val="bullet"/>
      <w:lvlText w:val="o"/>
      <w:lvlJc w:val="left"/>
      <w:pPr>
        <w:tabs>
          <w:tab w:val="num" w:pos="5940"/>
        </w:tabs>
        <w:ind w:left="5940" w:hanging="360"/>
      </w:pPr>
      <w:rPr>
        <w:rFonts w:ascii="Courier New" w:hAnsi="Courier New" w:cs="Times New Roman" w:hint="default"/>
      </w:rPr>
    </w:lvl>
    <w:lvl w:ilvl="5" w:tplc="04090005">
      <w:start w:val="1"/>
      <w:numFmt w:val="bullet"/>
      <w:lvlText w:val=""/>
      <w:lvlJc w:val="left"/>
      <w:pPr>
        <w:tabs>
          <w:tab w:val="num" w:pos="6660"/>
        </w:tabs>
        <w:ind w:left="6660" w:hanging="360"/>
      </w:pPr>
      <w:rPr>
        <w:rFonts w:ascii="Wingdings" w:hAnsi="Wingdings" w:hint="default"/>
      </w:rPr>
    </w:lvl>
    <w:lvl w:ilvl="6" w:tplc="04090001">
      <w:start w:val="1"/>
      <w:numFmt w:val="bullet"/>
      <w:lvlText w:val=""/>
      <w:lvlJc w:val="left"/>
      <w:pPr>
        <w:tabs>
          <w:tab w:val="num" w:pos="7380"/>
        </w:tabs>
        <w:ind w:left="7380" w:hanging="360"/>
      </w:pPr>
      <w:rPr>
        <w:rFonts w:ascii="Symbol" w:hAnsi="Symbol" w:hint="default"/>
      </w:rPr>
    </w:lvl>
    <w:lvl w:ilvl="7" w:tplc="04090003">
      <w:start w:val="1"/>
      <w:numFmt w:val="bullet"/>
      <w:lvlText w:val="o"/>
      <w:lvlJc w:val="left"/>
      <w:pPr>
        <w:tabs>
          <w:tab w:val="num" w:pos="8100"/>
        </w:tabs>
        <w:ind w:left="8100" w:hanging="360"/>
      </w:pPr>
      <w:rPr>
        <w:rFonts w:ascii="Courier New" w:hAnsi="Courier New" w:cs="Times New Roman" w:hint="default"/>
      </w:rPr>
    </w:lvl>
    <w:lvl w:ilvl="8" w:tplc="04090005">
      <w:start w:val="1"/>
      <w:numFmt w:val="bullet"/>
      <w:lvlText w:val=""/>
      <w:lvlJc w:val="left"/>
      <w:pPr>
        <w:tabs>
          <w:tab w:val="num" w:pos="8820"/>
        </w:tabs>
        <w:ind w:left="8820" w:hanging="360"/>
      </w:pPr>
      <w:rPr>
        <w:rFonts w:ascii="Wingdings" w:hAnsi="Wingdings" w:hint="default"/>
      </w:rPr>
    </w:lvl>
  </w:abstractNum>
  <w:abstractNum w:abstractNumId="31" w15:restartNumberingAfterBreak="0">
    <w:nsid w:val="40135424"/>
    <w:multiLevelType w:val="hybridMultilevel"/>
    <w:tmpl w:val="5B1221B8"/>
    <w:lvl w:ilvl="0" w:tplc="04130001">
      <w:start w:val="1"/>
      <w:numFmt w:val="bullet"/>
      <w:lvlText w:val=""/>
      <w:lvlJc w:val="left"/>
      <w:pPr>
        <w:ind w:left="2988" w:hanging="360"/>
      </w:pPr>
      <w:rPr>
        <w:rFonts w:ascii="Symbol" w:hAnsi="Symbol" w:hint="default"/>
      </w:rPr>
    </w:lvl>
    <w:lvl w:ilvl="1" w:tplc="04130003" w:tentative="1">
      <w:start w:val="1"/>
      <w:numFmt w:val="bullet"/>
      <w:lvlText w:val="o"/>
      <w:lvlJc w:val="left"/>
      <w:pPr>
        <w:ind w:left="3708" w:hanging="360"/>
      </w:pPr>
      <w:rPr>
        <w:rFonts w:ascii="Courier New" w:hAnsi="Courier New" w:cs="Courier New" w:hint="default"/>
      </w:rPr>
    </w:lvl>
    <w:lvl w:ilvl="2" w:tplc="04130005" w:tentative="1">
      <w:start w:val="1"/>
      <w:numFmt w:val="bullet"/>
      <w:lvlText w:val=""/>
      <w:lvlJc w:val="left"/>
      <w:pPr>
        <w:ind w:left="4428" w:hanging="360"/>
      </w:pPr>
      <w:rPr>
        <w:rFonts w:ascii="Wingdings" w:hAnsi="Wingdings" w:hint="default"/>
      </w:rPr>
    </w:lvl>
    <w:lvl w:ilvl="3" w:tplc="04130001" w:tentative="1">
      <w:start w:val="1"/>
      <w:numFmt w:val="bullet"/>
      <w:lvlText w:val=""/>
      <w:lvlJc w:val="left"/>
      <w:pPr>
        <w:ind w:left="5148" w:hanging="360"/>
      </w:pPr>
      <w:rPr>
        <w:rFonts w:ascii="Symbol" w:hAnsi="Symbol" w:hint="default"/>
      </w:rPr>
    </w:lvl>
    <w:lvl w:ilvl="4" w:tplc="04130003" w:tentative="1">
      <w:start w:val="1"/>
      <w:numFmt w:val="bullet"/>
      <w:lvlText w:val="o"/>
      <w:lvlJc w:val="left"/>
      <w:pPr>
        <w:ind w:left="5868" w:hanging="360"/>
      </w:pPr>
      <w:rPr>
        <w:rFonts w:ascii="Courier New" w:hAnsi="Courier New" w:cs="Courier New" w:hint="default"/>
      </w:rPr>
    </w:lvl>
    <w:lvl w:ilvl="5" w:tplc="04130005" w:tentative="1">
      <w:start w:val="1"/>
      <w:numFmt w:val="bullet"/>
      <w:lvlText w:val=""/>
      <w:lvlJc w:val="left"/>
      <w:pPr>
        <w:ind w:left="6588" w:hanging="360"/>
      </w:pPr>
      <w:rPr>
        <w:rFonts w:ascii="Wingdings" w:hAnsi="Wingdings" w:hint="default"/>
      </w:rPr>
    </w:lvl>
    <w:lvl w:ilvl="6" w:tplc="04130001" w:tentative="1">
      <w:start w:val="1"/>
      <w:numFmt w:val="bullet"/>
      <w:lvlText w:val=""/>
      <w:lvlJc w:val="left"/>
      <w:pPr>
        <w:ind w:left="7308" w:hanging="360"/>
      </w:pPr>
      <w:rPr>
        <w:rFonts w:ascii="Symbol" w:hAnsi="Symbol" w:hint="default"/>
      </w:rPr>
    </w:lvl>
    <w:lvl w:ilvl="7" w:tplc="04130003" w:tentative="1">
      <w:start w:val="1"/>
      <w:numFmt w:val="bullet"/>
      <w:lvlText w:val="o"/>
      <w:lvlJc w:val="left"/>
      <w:pPr>
        <w:ind w:left="8028" w:hanging="360"/>
      </w:pPr>
      <w:rPr>
        <w:rFonts w:ascii="Courier New" w:hAnsi="Courier New" w:cs="Courier New" w:hint="default"/>
      </w:rPr>
    </w:lvl>
    <w:lvl w:ilvl="8" w:tplc="04130005" w:tentative="1">
      <w:start w:val="1"/>
      <w:numFmt w:val="bullet"/>
      <w:lvlText w:val=""/>
      <w:lvlJc w:val="left"/>
      <w:pPr>
        <w:ind w:left="8748" w:hanging="360"/>
      </w:pPr>
      <w:rPr>
        <w:rFonts w:ascii="Wingdings" w:hAnsi="Wingdings" w:hint="default"/>
      </w:rPr>
    </w:lvl>
  </w:abstractNum>
  <w:abstractNum w:abstractNumId="32" w15:restartNumberingAfterBreak="0">
    <w:nsid w:val="40EE38BB"/>
    <w:multiLevelType w:val="hybridMultilevel"/>
    <w:tmpl w:val="29120700"/>
    <w:lvl w:ilvl="0" w:tplc="04130001">
      <w:start w:val="1"/>
      <w:numFmt w:val="bullet"/>
      <w:lvlText w:val=""/>
      <w:lvlJc w:val="left"/>
      <w:pPr>
        <w:ind w:left="3060" w:hanging="360"/>
      </w:pPr>
      <w:rPr>
        <w:rFonts w:ascii="Symbol" w:hAnsi="Symbol" w:hint="default"/>
      </w:rPr>
    </w:lvl>
    <w:lvl w:ilvl="1" w:tplc="04130003" w:tentative="1">
      <w:start w:val="1"/>
      <w:numFmt w:val="bullet"/>
      <w:lvlText w:val="o"/>
      <w:lvlJc w:val="left"/>
      <w:pPr>
        <w:ind w:left="3780" w:hanging="360"/>
      </w:pPr>
      <w:rPr>
        <w:rFonts w:ascii="Courier New" w:hAnsi="Courier New" w:cs="Courier New" w:hint="default"/>
      </w:rPr>
    </w:lvl>
    <w:lvl w:ilvl="2" w:tplc="04130005" w:tentative="1">
      <w:start w:val="1"/>
      <w:numFmt w:val="bullet"/>
      <w:lvlText w:val=""/>
      <w:lvlJc w:val="left"/>
      <w:pPr>
        <w:ind w:left="4500" w:hanging="360"/>
      </w:pPr>
      <w:rPr>
        <w:rFonts w:ascii="Wingdings" w:hAnsi="Wingdings" w:hint="default"/>
      </w:rPr>
    </w:lvl>
    <w:lvl w:ilvl="3" w:tplc="04130001" w:tentative="1">
      <w:start w:val="1"/>
      <w:numFmt w:val="bullet"/>
      <w:lvlText w:val=""/>
      <w:lvlJc w:val="left"/>
      <w:pPr>
        <w:ind w:left="5220" w:hanging="360"/>
      </w:pPr>
      <w:rPr>
        <w:rFonts w:ascii="Symbol" w:hAnsi="Symbol" w:hint="default"/>
      </w:rPr>
    </w:lvl>
    <w:lvl w:ilvl="4" w:tplc="04130003" w:tentative="1">
      <w:start w:val="1"/>
      <w:numFmt w:val="bullet"/>
      <w:lvlText w:val="o"/>
      <w:lvlJc w:val="left"/>
      <w:pPr>
        <w:ind w:left="5940" w:hanging="360"/>
      </w:pPr>
      <w:rPr>
        <w:rFonts w:ascii="Courier New" w:hAnsi="Courier New" w:cs="Courier New" w:hint="default"/>
      </w:rPr>
    </w:lvl>
    <w:lvl w:ilvl="5" w:tplc="04130005" w:tentative="1">
      <w:start w:val="1"/>
      <w:numFmt w:val="bullet"/>
      <w:lvlText w:val=""/>
      <w:lvlJc w:val="left"/>
      <w:pPr>
        <w:ind w:left="6660" w:hanging="360"/>
      </w:pPr>
      <w:rPr>
        <w:rFonts w:ascii="Wingdings" w:hAnsi="Wingdings" w:hint="default"/>
      </w:rPr>
    </w:lvl>
    <w:lvl w:ilvl="6" w:tplc="04130001" w:tentative="1">
      <w:start w:val="1"/>
      <w:numFmt w:val="bullet"/>
      <w:lvlText w:val=""/>
      <w:lvlJc w:val="left"/>
      <w:pPr>
        <w:ind w:left="7380" w:hanging="360"/>
      </w:pPr>
      <w:rPr>
        <w:rFonts w:ascii="Symbol" w:hAnsi="Symbol" w:hint="default"/>
      </w:rPr>
    </w:lvl>
    <w:lvl w:ilvl="7" w:tplc="04130003" w:tentative="1">
      <w:start w:val="1"/>
      <w:numFmt w:val="bullet"/>
      <w:lvlText w:val="o"/>
      <w:lvlJc w:val="left"/>
      <w:pPr>
        <w:ind w:left="8100" w:hanging="360"/>
      </w:pPr>
      <w:rPr>
        <w:rFonts w:ascii="Courier New" w:hAnsi="Courier New" w:cs="Courier New" w:hint="default"/>
      </w:rPr>
    </w:lvl>
    <w:lvl w:ilvl="8" w:tplc="04130005" w:tentative="1">
      <w:start w:val="1"/>
      <w:numFmt w:val="bullet"/>
      <w:lvlText w:val=""/>
      <w:lvlJc w:val="left"/>
      <w:pPr>
        <w:ind w:left="8820" w:hanging="360"/>
      </w:pPr>
      <w:rPr>
        <w:rFonts w:ascii="Wingdings" w:hAnsi="Wingdings" w:hint="default"/>
      </w:rPr>
    </w:lvl>
  </w:abstractNum>
  <w:abstractNum w:abstractNumId="33" w15:restartNumberingAfterBreak="0">
    <w:nsid w:val="41023458"/>
    <w:multiLevelType w:val="multilevel"/>
    <w:tmpl w:val="A8984252"/>
    <w:lvl w:ilvl="0">
      <w:start w:val="1"/>
      <w:numFmt w:val="decimal"/>
      <w:suff w:val="space"/>
      <w:lvlText w:val="Hoofdstuk %1"/>
      <w:lvlJc w:val="left"/>
      <w:pPr>
        <w:ind w:left="0" w:firstLine="0"/>
      </w:pPr>
    </w:lvl>
    <w:lvl w:ilvl="1">
      <w:start w:val="1"/>
      <w:numFmt w:val="decimal"/>
      <w:lvlText w:val="%1.%2"/>
      <w:lvlJc w:val="left"/>
      <w:pPr>
        <w:tabs>
          <w:tab w:val="num" w:pos="851"/>
        </w:tabs>
        <w:ind w:left="851" w:hanging="567"/>
      </w:pPr>
    </w:lvl>
    <w:lvl w:ilvl="2">
      <w:start w:val="1"/>
      <w:numFmt w:val="decimal"/>
      <w:lvlText w:val="%1.%2.%3"/>
      <w:lvlJc w:val="left"/>
      <w:pPr>
        <w:tabs>
          <w:tab w:val="num" w:pos="1418"/>
        </w:tabs>
        <w:ind w:left="1418" w:hanging="851"/>
      </w:pPr>
    </w:lvl>
    <w:lvl w:ilvl="3">
      <w:start w:val="1"/>
      <w:numFmt w:val="decimal"/>
      <w:lvlText w:val="%4.%1.%2.%3"/>
      <w:lvlJc w:val="left"/>
      <w:pPr>
        <w:tabs>
          <w:tab w:val="num" w:pos="1985"/>
        </w:tabs>
        <w:ind w:left="1985" w:hanging="1134"/>
      </w:pPr>
    </w:lvl>
    <w:lvl w:ilvl="4">
      <w:start w:val="1"/>
      <w:numFmt w:val="decimal"/>
      <w:pStyle w:val="Kop5"/>
      <w:lvlText w:val="%5.%2.%3.%4."/>
      <w:lvlJc w:val="left"/>
      <w:pPr>
        <w:tabs>
          <w:tab w:val="num" w:pos="2552"/>
        </w:tabs>
        <w:ind w:left="2552" w:hanging="1418"/>
      </w:pPr>
    </w:lvl>
    <w:lvl w:ilvl="5">
      <w:start w:val="1"/>
      <w:numFmt w:val="none"/>
      <w:pStyle w:val="Kop6"/>
      <w:suff w:val="nothing"/>
      <w:lvlText w:val=""/>
      <w:lvlJc w:val="left"/>
      <w:pPr>
        <w:ind w:left="0" w:firstLine="0"/>
      </w:pPr>
    </w:lvl>
    <w:lvl w:ilvl="6">
      <w:start w:val="1"/>
      <w:numFmt w:val="none"/>
      <w:pStyle w:val="Kop7"/>
      <w:suff w:val="nothing"/>
      <w:lvlText w:val=""/>
      <w:lvlJc w:val="left"/>
      <w:pPr>
        <w:ind w:left="0" w:firstLine="0"/>
      </w:pPr>
    </w:lvl>
    <w:lvl w:ilvl="7">
      <w:start w:val="1"/>
      <w:numFmt w:val="none"/>
      <w:pStyle w:val="Kop8"/>
      <w:suff w:val="nothing"/>
      <w:lvlText w:val=""/>
      <w:lvlJc w:val="left"/>
      <w:pPr>
        <w:ind w:left="0" w:firstLine="0"/>
      </w:pPr>
    </w:lvl>
    <w:lvl w:ilvl="8">
      <w:start w:val="1"/>
      <w:numFmt w:val="none"/>
      <w:pStyle w:val="Kop9"/>
      <w:suff w:val="nothing"/>
      <w:lvlText w:val=""/>
      <w:lvlJc w:val="left"/>
      <w:pPr>
        <w:ind w:left="0" w:firstLine="0"/>
      </w:pPr>
    </w:lvl>
  </w:abstractNum>
  <w:abstractNum w:abstractNumId="34" w15:restartNumberingAfterBreak="0">
    <w:nsid w:val="413C5703"/>
    <w:multiLevelType w:val="singleLevel"/>
    <w:tmpl w:val="AA8668F8"/>
    <w:lvl w:ilvl="0">
      <w:start w:val="1"/>
      <w:numFmt w:val="bullet"/>
      <w:lvlText w:val="-"/>
      <w:lvlJc w:val="left"/>
      <w:pPr>
        <w:tabs>
          <w:tab w:val="num" w:pos="360"/>
        </w:tabs>
        <w:ind w:left="360" w:hanging="360"/>
      </w:pPr>
      <w:rPr>
        <w:rFonts w:ascii="Arial" w:hAnsi="Arial" w:hint="default"/>
      </w:rPr>
    </w:lvl>
  </w:abstractNum>
  <w:abstractNum w:abstractNumId="35" w15:restartNumberingAfterBreak="0">
    <w:nsid w:val="48720341"/>
    <w:multiLevelType w:val="hybridMultilevel"/>
    <w:tmpl w:val="E2E62F96"/>
    <w:lvl w:ilvl="0" w:tplc="687A9EE0">
      <w:start w:val="1"/>
      <w:numFmt w:val="bullet"/>
      <w:pStyle w:val="Lijstopsomteken"/>
      <w:lvlText w:val=""/>
      <w:lvlJc w:val="left"/>
      <w:pPr>
        <w:tabs>
          <w:tab w:val="num" w:pos="360"/>
        </w:tabs>
        <w:ind w:left="360" w:hanging="360"/>
      </w:pPr>
      <w:rPr>
        <w:rFonts w:ascii="Symbol" w:hAnsi="Symbol" w:hint="default"/>
      </w:rPr>
    </w:lvl>
    <w:lvl w:ilvl="1" w:tplc="6504D858" w:tentative="1">
      <w:start w:val="1"/>
      <w:numFmt w:val="bullet"/>
      <w:lvlText w:val="o"/>
      <w:lvlJc w:val="left"/>
      <w:pPr>
        <w:tabs>
          <w:tab w:val="num" w:pos="1080"/>
        </w:tabs>
        <w:ind w:left="1080" w:hanging="360"/>
      </w:pPr>
      <w:rPr>
        <w:rFonts w:ascii="Courier New" w:hAnsi="Courier New" w:hint="default"/>
      </w:rPr>
    </w:lvl>
    <w:lvl w:ilvl="2" w:tplc="5D96C526" w:tentative="1">
      <w:start w:val="1"/>
      <w:numFmt w:val="bullet"/>
      <w:lvlText w:val=""/>
      <w:lvlJc w:val="left"/>
      <w:pPr>
        <w:tabs>
          <w:tab w:val="num" w:pos="1800"/>
        </w:tabs>
        <w:ind w:left="1800" w:hanging="360"/>
      </w:pPr>
      <w:rPr>
        <w:rFonts w:ascii="Wingdings" w:hAnsi="Wingdings" w:hint="default"/>
      </w:rPr>
    </w:lvl>
    <w:lvl w:ilvl="3" w:tplc="CCB861BC" w:tentative="1">
      <w:start w:val="1"/>
      <w:numFmt w:val="bullet"/>
      <w:lvlText w:val=""/>
      <w:lvlJc w:val="left"/>
      <w:pPr>
        <w:tabs>
          <w:tab w:val="num" w:pos="2520"/>
        </w:tabs>
        <w:ind w:left="2520" w:hanging="360"/>
      </w:pPr>
      <w:rPr>
        <w:rFonts w:ascii="Symbol" w:hAnsi="Symbol" w:hint="default"/>
      </w:rPr>
    </w:lvl>
    <w:lvl w:ilvl="4" w:tplc="E87ECAEA" w:tentative="1">
      <w:start w:val="1"/>
      <w:numFmt w:val="bullet"/>
      <w:lvlText w:val="o"/>
      <w:lvlJc w:val="left"/>
      <w:pPr>
        <w:tabs>
          <w:tab w:val="num" w:pos="3240"/>
        </w:tabs>
        <w:ind w:left="3240" w:hanging="360"/>
      </w:pPr>
      <w:rPr>
        <w:rFonts w:ascii="Courier New" w:hAnsi="Courier New" w:hint="default"/>
      </w:rPr>
    </w:lvl>
    <w:lvl w:ilvl="5" w:tplc="02B2AEDE" w:tentative="1">
      <w:start w:val="1"/>
      <w:numFmt w:val="bullet"/>
      <w:lvlText w:val=""/>
      <w:lvlJc w:val="left"/>
      <w:pPr>
        <w:tabs>
          <w:tab w:val="num" w:pos="3960"/>
        </w:tabs>
        <w:ind w:left="3960" w:hanging="360"/>
      </w:pPr>
      <w:rPr>
        <w:rFonts w:ascii="Wingdings" w:hAnsi="Wingdings" w:hint="default"/>
      </w:rPr>
    </w:lvl>
    <w:lvl w:ilvl="6" w:tplc="0E22B1A0" w:tentative="1">
      <w:start w:val="1"/>
      <w:numFmt w:val="bullet"/>
      <w:lvlText w:val=""/>
      <w:lvlJc w:val="left"/>
      <w:pPr>
        <w:tabs>
          <w:tab w:val="num" w:pos="4680"/>
        </w:tabs>
        <w:ind w:left="4680" w:hanging="360"/>
      </w:pPr>
      <w:rPr>
        <w:rFonts w:ascii="Symbol" w:hAnsi="Symbol" w:hint="default"/>
      </w:rPr>
    </w:lvl>
    <w:lvl w:ilvl="7" w:tplc="BE66D304" w:tentative="1">
      <w:start w:val="1"/>
      <w:numFmt w:val="bullet"/>
      <w:lvlText w:val="o"/>
      <w:lvlJc w:val="left"/>
      <w:pPr>
        <w:tabs>
          <w:tab w:val="num" w:pos="5400"/>
        </w:tabs>
        <w:ind w:left="5400" w:hanging="360"/>
      </w:pPr>
      <w:rPr>
        <w:rFonts w:ascii="Courier New" w:hAnsi="Courier New" w:hint="default"/>
      </w:rPr>
    </w:lvl>
    <w:lvl w:ilvl="8" w:tplc="E85836E8"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4DB60382"/>
    <w:multiLevelType w:val="multilevel"/>
    <w:tmpl w:val="F6803168"/>
    <w:lvl w:ilvl="0">
      <w:start w:val="1"/>
      <w:numFmt w:val="decimal"/>
      <w:pStyle w:val="Lijstnummering"/>
      <w:lvlText w:val="%1."/>
      <w:lvlJc w:val="left"/>
      <w:pPr>
        <w:tabs>
          <w:tab w:val="num" w:pos="360"/>
        </w:tabs>
        <w:ind w:left="360" w:hanging="360"/>
      </w:pPr>
      <w:rPr>
        <w:rFonts w:hint="default"/>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701"/>
        </w:tabs>
        <w:ind w:left="1701" w:hanging="737"/>
      </w:pPr>
      <w:rPr>
        <w:rFonts w:hint="default"/>
      </w:rPr>
    </w:lvl>
    <w:lvl w:ilvl="3">
      <w:start w:val="1"/>
      <w:numFmt w:val="lowerLetter"/>
      <w:lvlText w:val="%4)"/>
      <w:lvlJc w:val="left"/>
      <w:pPr>
        <w:tabs>
          <w:tab w:val="num" w:pos="851"/>
        </w:tabs>
        <w:ind w:left="851" w:hanging="494"/>
      </w:pPr>
      <w:rPr>
        <w:rFonts w:hint="default"/>
      </w:rPr>
    </w:lvl>
    <w:lvl w:ilvl="4">
      <w:start w:val="1"/>
      <w:numFmt w:val="lowerRoman"/>
      <w:lvlText w:val="%5)"/>
      <w:lvlJc w:val="left"/>
      <w:pPr>
        <w:tabs>
          <w:tab w:val="num" w:pos="1304"/>
        </w:tabs>
        <w:ind w:left="1304" w:hanging="453"/>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4FCB5C6C"/>
    <w:multiLevelType w:val="singleLevel"/>
    <w:tmpl w:val="9736679A"/>
    <w:lvl w:ilvl="0">
      <w:start w:val="1"/>
      <w:numFmt w:val="bullet"/>
      <w:pStyle w:val="In1toelichting"/>
      <w:lvlText w:val=""/>
      <w:lvlJc w:val="left"/>
      <w:pPr>
        <w:tabs>
          <w:tab w:val="num" w:pos="425"/>
        </w:tabs>
        <w:ind w:left="425" w:hanging="425"/>
      </w:pPr>
      <w:rPr>
        <w:rFonts w:ascii="Symbol" w:hAnsi="Symbol" w:hint="default"/>
      </w:rPr>
    </w:lvl>
  </w:abstractNum>
  <w:abstractNum w:abstractNumId="38" w15:restartNumberingAfterBreak="0">
    <w:nsid w:val="508E18F5"/>
    <w:multiLevelType w:val="hybridMultilevel"/>
    <w:tmpl w:val="E5EADF98"/>
    <w:lvl w:ilvl="0" w:tplc="04130001">
      <w:start w:val="1"/>
      <w:numFmt w:val="bullet"/>
      <w:lvlText w:val=""/>
      <w:lvlJc w:val="left"/>
      <w:pPr>
        <w:ind w:left="2988" w:hanging="360"/>
      </w:pPr>
      <w:rPr>
        <w:rFonts w:ascii="Symbol" w:hAnsi="Symbol" w:hint="default"/>
      </w:rPr>
    </w:lvl>
    <w:lvl w:ilvl="1" w:tplc="04130003" w:tentative="1">
      <w:start w:val="1"/>
      <w:numFmt w:val="bullet"/>
      <w:lvlText w:val="o"/>
      <w:lvlJc w:val="left"/>
      <w:pPr>
        <w:ind w:left="3708" w:hanging="360"/>
      </w:pPr>
      <w:rPr>
        <w:rFonts w:ascii="Courier New" w:hAnsi="Courier New" w:cs="Courier New" w:hint="default"/>
      </w:rPr>
    </w:lvl>
    <w:lvl w:ilvl="2" w:tplc="04130005" w:tentative="1">
      <w:start w:val="1"/>
      <w:numFmt w:val="bullet"/>
      <w:lvlText w:val=""/>
      <w:lvlJc w:val="left"/>
      <w:pPr>
        <w:ind w:left="4428" w:hanging="360"/>
      </w:pPr>
      <w:rPr>
        <w:rFonts w:ascii="Wingdings" w:hAnsi="Wingdings" w:hint="default"/>
      </w:rPr>
    </w:lvl>
    <w:lvl w:ilvl="3" w:tplc="04130001" w:tentative="1">
      <w:start w:val="1"/>
      <w:numFmt w:val="bullet"/>
      <w:lvlText w:val=""/>
      <w:lvlJc w:val="left"/>
      <w:pPr>
        <w:ind w:left="5148" w:hanging="360"/>
      </w:pPr>
      <w:rPr>
        <w:rFonts w:ascii="Symbol" w:hAnsi="Symbol" w:hint="default"/>
      </w:rPr>
    </w:lvl>
    <w:lvl w:ilvl="4" w:tplc="04130003" w:tentative="1">
      <w:start w:val="1"/>
      <w:numFmt w:val="bullet"/>
      <w:lvlText w:val="o"/>
      <w:lvlJc w:val="left"/>
      <w:pPr>
        <w:ind w:left="5868" w:hanging="360"/>
      </w:pPr>
      <w:rPr>
        <w:rFonts w:ascii="Courier New" w:hAnsi="Courier New" w:cs="Courier New" w:hint="default"/>
      </w:rPr>
    </w:lvl>
    <w:lvl w:ilvl="5" w:tplc="04130005" w:tentative="1">
      <w:start w:val="1"/>
      <w:numFmt w:val="bullet"/>
      <w:lvlText w:val=""/>
      <w:lvlJc w:val="left"/>
      <w:pPr>
        <w:ind w:left="6588" w:hanging="360"/>
      </w:pPr>
      <w:rPr>
        <w:rFonts w:ascii="Wingdings" w:hAnsi="Wingdings" w:hint="default"/>
      </w:rPr>
    </w:lvl>
    <w:lvl w:ilvl="6" w:tplc="04130001" w:tentative="1">
      <w:start w:val="1"/>
      <w:numFmt w:val="bullet"/>
      <w:lvlText w:val=""/>
      <w:lvlJc w:val="left"/>
      <w:pPr>
        <w:ind w:left="7308" w:hanging="360"/>
      </w:pPr>
      <w:rPr>
        <w:rFonts w:ascii="Symbol" w:hAnsi="Symbol" w:hint="default"/>
      </w:rPr>
    </w:lvl>
    <w:lvl w:ilvl="7" w:tplc="04130003" w:tentative="1">
      <w:start w:val="1"/>
      <w:numFmt w:val="bullet"/>
      <w:lvlText w:val="o"/>
      <w:lvlJc w:val="left"/>
      <w:pPr>
        <w:ind w:left="8028" w:hanging="360"/>
      </w:pPr>
      <w:rPr>
        <w:rFonts w:ascii="Courier New" w:hAnsi="Courier New" w:cs="Courier New" w:hint="default"/>
      </w:rPr>
    </w:lvl>
    <w:lvl w:ilvl="8" w:tplc="04130005" w:tentative="1">
      <w:start w:val="1"/>
      <w:numFmt w:val="bullet"/>
      <w:lvlText w:val=""/>
      <w:lvlJc w:val="left"/>
      <w:pPr>
        <w:ind w:left="8748" w:hanging="360"/>
      </w:pPr>
      <w:rPr>
        <w:rFonts w:ascii="Wingdings" w:hAnsi="Wingdings" w:hint="default"/>
      </w:rPr>
    </w:lvl>
  </w:abstractNum>
  <w:abstractNum w:abstractNumId="39" w15:restartNumberingAfterBreak="0">
    <w:nsid w:val="51AE3425"/>
    <w:multiLevelType w:val="singleLevel"/>
    <w:tmpl w:val="9FC6DECA"/>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583939CF"/>
    <w:multiLevelType w:val="singleLevel"/>
    <w:tmpl w:val="6BFC2BD0"/>
    <w:lvl w:ilvl="0">
      <w:start w:val="1"/>
      <w:numFmt w:val="bullet"/>
      <w:pStyle w:val="lijst1producttemplate"/>
      <w:lvlText w:val=""/>
      <w:lvlJc w:val="left"/>
      <w:pPr>
        <w:tabs>
          <w:tab w:val="num" w:pos="360"/>
        </w:tabs>
        <w:ind w:left="360" w:hanging="360"/>
      </w:pPr>
      <w:rPr>
        <w:rFonts w:ascii="Wingdings" w:hAnsi="Wingdings" w:hint="default"/>
      </w:rPr>
    </w:lvl>
  </w:abstractNum>
  <w:abstractNum w:abstractNumId="41" w15:restartNumberingAfterBreak="0">
    <w:nsid w:val="5B616015"/>
    <w:multiLevelType w:val="singleLevel"/>
    <w:tmpl w:val="04130001"/>
    <w:name w:val="WW8Num1103"/>
    <w:lvl w:ilvl="0">
      <w:start w:val="1"/>
      <w:numFmt w:val="bullet"/>
      <w:lvlText w:val=""/>
      <w:lvlJc w:val="left"/>
      <w:pPr>
        <w:tabs>
          <w:tab w:val="num" w:pos="360"/>
        </w:tabs>
        <w:ind w:left="360" w:hanging="360"/>
      </w:pPr>
      <w:rPr>
        <w:rFonts w:ascii="Symbol" w:hAnsi="Symbol" w:cs="Symbol" w:hint="default"/>
      </w:rPr>
    </w:lvl>
  </w:abstractNum>
  <w:abstractNum w:abstractNumId="42" w15:restartNumberingAfterBreak="0">
    <w:nsid w:val="64112279"/>
    <w:multiLevelType w:val="hybridMultilevel"/>
    <w:tmpl w:val="64FC8188"/>
    <w:lvl w:ilvl="0" w:tplc="04130001">
      <w:start w:val="1"/>
      <w:numFmt w:val="bullet"/>
      <w:lvlText w:val=""/>
      <w:lvlJc w:val="left"/>
      <w:pPr>
        <w:ind w:left="3043" w:hanging="360"/>
      </w:pPr>
      <w:rPr>
        <w:rFonts w:ascii="Symbol" w:hAnsi="Symbol" w:hint="default"/>
      </w:rPr>
    </w:lvl>
    <w:lvl w:ilvl="1" w:tplc="04130003" w:tentative="1">
      <w:start w:val="1"/>
      <w:numFmt w:val="bullet"/>
      <w:lvlText w:val="o"/>
      <w:lvlJc w:val="left"/>
      <w:pPr>
        <w:ind w:left="3763" w:hanging="360"/>
      </w:pPr>
      <w:rPr>
        <w:rFonts w:ascii="Courier New" w:hAnsi="Courier New" w:cs="Courier New" w:hint="default"/>
      </w:rPr>
    </w:lvl>
    <w:lvl w:ilvl="2" w:tplc="04130005" w:tentative="1">
      <w:start w:val="1"/>
      <w:numFmt w:val="bullet"/>
      <w:lvlText w:val=""/>
      <w:lvlJc w:val="left"/>
      <w:pPr>
        <w:ind w:left="4483" w:hanging="360"/>
      </w:pPr>
      <w:rPr>
        <w:rFonts w:ascii="Wingdings" w:hAnsi="Wingdings" w:hint="default"/>
      </w:rPr>
    </w:lvl>
    <w:lvl w:ilvl="3" w:tplc="04130001" w:tentative="1">
      <w:start w:val="1"/>
      <w:numFmt w:val="bullet"/>
      <w:lvlText w:val=""/>
      <w:lvlJc w:val="left"/>
      <w:pPr>
        <w:ind w:left="5203" w:hanging="360"/>
      </w:pPr>
      <w:rPr>
        <w:rFonts w:ascii="Symbol" w:hAnsi="Symbol" w:hint="default"/>
      </w:rPr>
    </w:lvl>
    <w:lvl w:ilvl="4" w:tplc="04130003" w:tentative="1">
      <w:start w:val="1"/>
      <w:numFmt w:val="bullet"/>
      <w:lvlText w:val="o"/>
      <w:lvlJc w:val="left"/>
      <w:pPr>
        <w:ind w:left="5923" w:hanging="360"/>
      </w:pPr>
      <w:rPr>
        <w:rFonts w:ascii="Courier New" w:hAnsi="Courier New" w:cs="Courier New" w:hint="default"/>
      </w:rPr>
    </w:lvl>
    <w:lvl w:ilvl="5" w:tplc="04130005" w:tentative="1">
      <w:start w:val="1"/>
      <w:numFmt w:val="bullet"/>
      <w:lvlText w:val=""/>
      <w:lvlJc w:val="left"/>
      <w:pPr>
        <w:ind w:left="6643" w:hanging="360"/>
      </w:pPr>
      <w:rPr>
        <w:rFonts w:ascii="Wingdings" w:hAnsi="Wingdings" w:hint="default"/>
      </w:rPr>
    </w:lvl>
    <w:lvl w:ilvl="6" w:tplc="04130001" w:tentative="1">
      <w:start w:val="1"/>
      <w:numFmt w:val="bullet"/>
      <w:lvlText w:val=""/>
      <w:lvlJc w:val="left"/>
      <w:pPr>
        <w:ind w:left="7363" w:hanging="360"/>
      </w:pPr>
      <w:rPr>
        <w:rFonts w:ascii="Symbol" w:hAnsi="Symbol" w:hint="default"/>
      </w:rPr>
    </w:lvl>
    <w:lvl w:ilvl="7" w:tplc="04130003" w:tentative="1">
      <w:start w:val="1"/>
      <w:numFmt w:val="bullet"/>
      <w:lvlText w:val="o"/>
      <w:lvlJc w:val="left"/>
      <w:pPr>
        <w:ind w:left="8083" w:hanging="360"/>
      </w:pPr>
      <w:rPr>
        <w:rFonts w:ascii="Courier New" w:hAnsi="Courier New" w:cs="Courier New" w:hint="default"/>
      </w:rPr>
    </w:lvl>
    <w:lvl w:ilvl="8" w:tplc="04130005" w:tentative="1">
      <w:start w:val="1"/>
      <w:numFmt w:val="bullet"/>
      <w:lvlText w:val=""/>
      <w:lvlJc w:val="left"/>
      <w:pPr>
        <w:ind w:left="8803" w:hanging="360"/>
      </w:pPr>
      <w:rPr>
        <w:rFonts w:ascii="Wingdings" w:hAnsi="Wingdings" w:hint="default"/>
      </w:rPr>
    </w:lvl>
  </w:abstractNum>
  <w:abstractNum w:abstractNumId="43" w15:restartNumberingAfterBreak="0">
    <w:nsid w:val="644B53B7"/>
    <w:multiLevelType w:val="singleLevel"/>
    <w:tmpl w:val="AA8668F8"/>
    <w:lvl w:ilvl="0">
      <w:start w:val="1"/>
      <w:numFmt w:val="bullet"/>
      <w:lvlText w:val="-"/>
      <w:lvlJc w:val="left"/>
      <w:pPr>
        <w:tabs>
          <w:tab w:val="num" w:pos="360"/>
        </w:tabs>
        <w:ind w:left="360" w:hanging="360"/>
      </w:pPr>
      <w:rPr>
        <w:rFonts w:ascii="Arial" w:hAnsi="Arial" w:hint="default"/>
      </w:rPr>
    </w:lvl>
  </w:abstractNum>
  <w:abstractNum w:abstractNumId="44" w15:restartNumberingAfterBreak="0">
    <w:nsid w:val="651B7811"/>
    <w:multiLevelType w:val="singleLevel"/>
    <w:tmpl w:val="AA8668F8"/>
    <w:lvl w:ilvl="0">
      <w:start w:val="1"/>
      <w:numFmt w:val="bullet"/>
      <w:lvlText w:val="-"/>
      <w:lvlJc w:val="left"/>
      <w:pPr>
        <w:tabs>
          <w:tab w:val="num" w:pos="360"/>
        </w:tabs>
        <w:ind w:left="360" w:hanging="360"/>
      </w:pPr>
      <w:rPr>
        <w:rFonts w:ascii="Arial" w:hAnsi="Arial" w:hint="default"/>
      </w:rPr>
    </w:lvl>
  </w:abstractNum>
  <w:abstractNum w:abstractNumId="45" w15:restartNumberingAfterBreak="0">
    <w:nsid w:val="6F67251F"/>
    <w:multiLevelType w:val="hybridMultilevel"/>
    <w:tmpl w:val="C9F66044"/>
    <w:lvl w:ilvl="0" w:tplc="04130001">
      <w:start w:val="1"/>
      <w:numFmt w:val="bullet"/>
      <w:lvlText w:val=""/>
      <w:lvlJc w:val="left"/>
      <w:pPr>
        <w:ind w:left="1080" w:hanging="360"/>
      </w:pPr>
      <w:rPr>
        <w:rFonts w:ascii="Symbol" w:hAnsi="Symbol" w:hint="default"/>
      </w:rPr>
    </w:lvl>
    <w:lvl w:ilvl="1" w:tplc="04130001">
      <w:start w:val="1"/>
      <w:numFmt w:val="bullet"/>
      <w:lvlText w:val=""/>
      <w:lvlJc w:val="left"/>
      <w:pPr>
        <w:ind w:left="1800" w:hanging="360"/>
      </w:pPr>
      <w:rPr>
        <w:rFonts w:ascii="Symbol" w:hAnsi="Symbol"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6" w15:restartNumberingAfterBreak="0">
    <w:nsid w:val="6FB1171C"/>
    <w:multiLevelType w:val="hybridMultilevel"/>
    <w:tmpl w:val="72EE753E"/>
    <w:name w:val="WW8Num2"/>
    <w:lvl w:ilvl="0" w:tplc="C5B09646">
      <w:start w:val="1"/>
      <w:numFmt w:val="bullet"/>
      <w:lvlText w:val=""/>
      <w:lvlJc w:val="left"/>
      <w:pPr>
        <w:tabs>
          <w:tab w:val="num" w:pos="720"/>
        </w:tabs>
        <w:ind w:left="720" w:hanging="360"/>
      </w:pPr>
      <w:rPr>
        <w:rFonts w:ascii="Symbol" w:hAnsi="Symbol" w:hint="default"/>
      </w:rPr>
    </w:lvl>
    <w:lvl w:ilvl="1" w:tplc="8E909DB0" w:tentative="1">
      <w:start w:val="1"/>
      <w:numFmt w:val="bullet"/>
      <w:lvlText w:val="o"/>
      <w:lvlJc w:val="left"/>
      <w:pPr>
        <w:tabs>
          <w:tab w:val="num" w:pos="1440"/>
        </w:tabs>
        <w:ind w:left="1440" w:hanging="360"/>
      </w:pPr>
      <w:rPr>
        <w:rFonts w:ascii="Courier New" w:hAnsi="Courier New" w:hint="default"/>
      </w:rPr>
    </w:lvl>
    <w:lvl w:ilvl="2" w:tplc="D54A0710" w:tentative="1">
      <w:start w:val="1"/>
      <w:numFmt w:val="bullet"/>
      <w:lvlText w:val=""/>
      <w:lvlJc w:val="left"/>
      <w:pPr>
        <w:tabs>
          <w:tab w:val="num" w:pos="2160"/>
        </w:tabs>
        <w:ind w:left="2160" w:hanging="360"/>
      </w:pPr>
      <w:rPr>
        <w:rFonts w:ascii="Wingdings" w:hAnsi="Wingdings" w:hint="default"/>
      </w:rPr>
    </w:lvl>
    <w:lvl w:ilvl="3" w:tplc="5A806F1C" w:tentative="1">
      <w:start w:val="1"/>
      <w:numFmt w:val="bullet"/>
      <w:lvlText w:val=""/>
      <w:lvlJc w:val="left"/>
      <w:pPr>
        <w:tabs>
          <w:tab w:val="num" w:pos="2880"/>
        </w:tabs>
        <w:ind w:left="2880" w:hanging="360"/>
      </w:pPr>
      <w:rPr>
        <w:rFonts w:ascii="Symbol" w:hAnsi="Symbol" w:hint="default"/>
      </w:rPr>
    </w:lvl>
    <w:lvl w:ilvl="4" w:tplc="07F80504" w:tentative="1">
      <w:start w:val="1"/>
      <w:numFmt w:val="bullet"/>
      <w:lvlText w:val="o"/>
      <w:lvlJc w:val="left"/>
      <w:pPr>
        <w:tabs>
          <w:tab w:val="num" w:pos="3600"/>
        </w:tabs>
        <w:ind w:left="3600" w:hanging="360"/>
      </w:pPr>
      <w:rPr>
        <w:rFonts w:ascii="Courier New" w:hAnsi="Courier New" w:hint="default"/>
      </w:rPr>
    </w:lvl>
    <w:lvl w:ilvl="5" w:tplc="DEC27896" w:tentative="1">
      <w:start w:val="1"/>
      <w:numFmt w:val="bullet"/>
      <w:lvlText w:val=""/>
      <w:lvlJc w:val="left"/>
      <w:pPr>
        <w:tabs>
          <w:tab w:val="num" w:pos="4320"/>
        </w:tabs>
        <w:ind w:left="4320" w:hanging="360"/>
      </w:pPr>
      <w:rPr>
        <w:rFonts w:ascii="Wingdings" w:hAnsi="Wingdings" w:hint="default"/>
      </w:rPr>
    </w:lvl>
    <w:lvl w:ilvl="6" w:tplc="82C8D6F4" w:tentative="1">
      <w:start w:val="1"/>
      <w:numFmt w:val="bullet"/>
      <w:lvlText w:val=""/>
      <w:lvlJc w:val="left"/>
      <w:pPr>
        <w:tabs>
          <w:tab w:val="num" w:pos="5040"/>
        </w:tabs>
        <w:ind w:left="5040" w:hanging="360"/>
      </w:pPr>
      <w:rPr>
        <w:rFonts w:ascii="Symbol" w:hAnsi="Symbol" w:hint="default"/>
      </w:rPr>
    </w:lvl>
    <w:lvl w:ilvl="7" w:tplc="CB60C9E4" w:tentative="1">
      <w:start w:val="1"/>
      <w:numFmt w:val="bullet"/>
      <w:lvlText w:val="o"/>
      <w:lvlJc w:val="left"/>
      <w:pPr>
        <w:tabs>
          <w:tab w:val="num" w:pos="5760"/>
        </w:tabs>
        <w:ind w:left="5760" w:hanging="360"/>
      </w:pPr>
      <w:rPr>
        <w:rFonts w:ascii="Courier New" w:hAnsi="Courier New" w:hint="default"/>
      </w:rPr>
    </w:lvl>
    <w:lvl w:ilvl="8" w:tplc="B88A1D6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0763C68"/>
    <w:multiLevelType w:val="hybridMultilevel"/>
    <w:tmpl w:val="2D9042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5755113"/>
    <w:multiLevelType w:val="multilevel"/>
    <w:tmpl w:val="0F52327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7986101"/>
    <w:multiLevelType w:val="hybridMultilevel"/>
    <w:tmpl w:val="DDACA24A"/>
    <w:lvl w:ilvl="0" w:tplc="98B4BFB4">
      <w:numFmt w:val="bullet"/>
      <w:lvlText w:val="-"/>
      <w:lvlJc w:val="left"/>
      <w:pPr>
        <w:ind w:left="720" w:hanging="360"/>
      </w:pPr>
      <w:rPr>
        <w:rFonts w:ascii="Arial" w:eastAsia="MS Mincho"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9563737"/>
    <w:multiLevelType w:val="multilevel"/>
    <w:tmpl w:val="997E26C0"/>
    <w:lvl w:ilvl="0">
      <w:start w:val="1"/>
      <w:numFmt w:val="decimal"/>
      <w:pStyle w:val="Kop1"/>
      <w:lvlText w:val="Hoofdstuk %1"/>
      <w:lvlJc w:val="left"/>
      <w:pPr>
        <w:tabs>
          <w:tab w:val="num" w:pos="1800"/>
        </w:tabs>
        <w:ind w:left="360" w:hanging="360"/>
      </w:pPr>
      <w:rPr>
        <w:rFonts w:ascii="Arial" w:hAnsi="Arial" w:hint="default"/>
        <w:b/>
        <w:i w:val="0"/>
        <w:caps/>
        <w:sz w:val="24"/>
      </w:rPr>
    </w:lvl>
    <w:lvl w:ilvl="1">
      <w:start w:val="1"/>
      <w:numFmt w:val="decimal"/>
      <w:lvlText w:val="%1.%2."/>
      <w:lvlJc w:val="left"/>
      <w:pPr>
        <w:tabs>
          <w:tab w:val="num" w:pos="792"/>
        </w:tabs>
        <w:ind w:left="792" w:hanging="432"/>
      </w:pPr>
    </w:lvl>
    <w:lvl w:ilvl="2">
      <w:start w:val="1"/>
      <w:numFmt w:val="decimal"/>
      <w:pStyle w:val="Kop3"/>
      <w:lvlText w:val="%1.%2.%3."/>
      <w:lvlJc w:val="left"/>
      <w:pPr>
        <w:tabs>
          <w:tab w:val="num" w:pos="1855"/>
        </w:tabs>
        <w:ind w:left="1639" w:hanging="504"/>
      </w:pPr>
    </w:lvl>
    <w:lvl w:ilvl="3">
      <w:start w:val="1"/>
      <w:numFmt w:val="decimal"/>
      <w:pStyle w:val="Kop4"/>
      <w:lvlText w:val="%1.%2.%3.%4."/>
      <w:lvlJc w:val="left"/>
      <w:pPr>
        <w:tabs>
          <w:tab w:val="num" w:pos="2160"/>
        </w:tabs>
        <w:ind w:left="1728" w:hanging="648"/>
      </w:pPr>
    </w:lvl>
    <w:lvl w:ilvl="4">
      <w:start w:val="1"/>
      <w:numFmt w:val="none"/>
      <w:lvlText w:val="%1.%2.%3.%4."/>
      <w:lvlJc w:val="left"/>
      <w:pPr>
        <w:tabs>
          <w:tab w:val="num" w:pos="2520"/>
        </w:tabs>
        <w:ind w:left="2232" w:hanging="792"/>
      </w:pPr>
    </w:lvl>
    <w:lvl w:ilvl="5">
      <w:start w:val="1"/>
      <w:numFmt w:val="none"/>
      <w:lvlText w:val="%1.%2.%3.%4.%5."/>
      <w:lvlJc w:val="left"/>
      <w:pPr>
        <w:tabs>
          <w:tab w:val="num" w:pos="2880"/>
        </w:tabs>
        <w:ind w:left="2736" w:hanging="936"/>
      </w:pPr>
    </w:lvl>
    <w:lvl w:ilvl="6">
      <w:start w:val="1"/>
      <w:numFmt w:val="none"/>
      <w:lvlText w:val="%1.%2.%3.%4.%5.%6"/>
      <w:lvlJc w:val="left"/>
      <w:pPr>
        <w:tabs>
          <w:tab w:val="num" w:pos="3600"/>
        </w:tabs>
        <w:ind w:left="3240" w:hanging="1080"/>
      </w:pPr>
    </w:lvl>
    <w:lvl w:ilvl="7">
      <w:start w:val="1"/>
      <w:numFmt w:val="none"/>
      <w:lvlText w:val="%1.%2.%3.%4.%5.%6.%7"/>
      <w:lvlJc w:val="left"/>
      <w:pPr>
        <w:tabs>
          <w:tab w:val="num" w:pos="3960"/>
        </w:tabs>
        <w:ind w:left="3744" w:hanging="1224"/>
      </w:pPr>
    </w:lvl>
    <w:lvl w:ilvl="8">
      <w:start w:val="1"/>
      <w:numFmt w:val="none"/>
      <w:lvlText w:val="%1.%2.%3.%4.%5.%6.%7.%8."/>
      <w:lvlJc w:val="left"/>
      <w:pPr>
        <w:tabs>
          <w:tab w:val="num" w:pos="4680"/>
        </w:tabs>
        <w:ind w:left="4320" w:hanging="1440"/>
      </w:pPr>
    </w:lvl>
  </w:abstractNum>
  <w:abstractNum w:abstractNumId="51" w15:restartNumberingAfterBreak="0">
    <w:nsid w:val="7B3D183F"/>
    <w:multiLevelType w:val="hybridMultilevel"/>
    <w:tmpl w:val="A09E7FD8"/>
    <w:lvl w:ilvl="0" w:tplc="04130001">
      <w:start w:val="1"/>
      <w:numFmt w:val="bullet"/>
      <w:lvlText w:val=""/>
      <w:lvlJc w:val="left"/>
      <w:pPr>
        <w:ind w:left="3060" w:hanging="360"/>
      </w:pPr>
      <w:rPr>
        <w:rFonts w:ascii="Symbol" w:hAnsi="Symbol" w:hint="default"/>
      </w:rPr>
    </w:lvl>
    <w:lvl w:ilvl="1" w:tplc="04130003" w:tentative="1">
      <w:start w:val="1"/>
      <w:numFmt w:val="bullet"/>
      <w:lvlText w:val="o"/>
      <w:lvlJc w:val="left"/>
      <w:pPr>
        <w:ind w:left="3780" w:hanging="360"/>
      </w:pPr>
      <w:rPr>
        <w:rFonts w:ascii="Courier New" w:hAnsi="Courier New" w:cs="Courier New" w:hint="default"/>
      </w:rPr>
    </w:lvl>
    <w:lvl w:ilvl="2" w:tplc="04130005" w:tentative="1">
      <w:start w:val="1"/>
      <w:numFmt w:val="bullet"/>
      <w:lvlText w:val=""/>
      <w:lvlJc w:val="left"/>
      <w:pPr>
        <w:ind w:left="4500" w:hanging="360"/>
      </w:pPr>
      <w:rPr>
        <w:rFonts w:ascii="Wingdings" w:hAnsi="Wingdings" w:hint="default"/>
      </w:rPr>
    </w:lvl>
    <w:lvl w:ilvl="3" w:tplc="04130001" w:tentative="1">
      <w:start w:val="1"/>
      <w:numFmt w:val="bullet"/>
      <w:lvlText w:val=""/>
      <w:lvlJc w:val="left"/>
      <w:pPr>
        <w:ind w:left="5220" w:hanging="360"/>
      </w:pPr>
      <w:rPr>
        <w:rFonts w:ascii="Symbol" w:hAnsi="Symbol" w:hint="default"/>
      </w:rPr>
    </w:lvl>
    <w:lvl w:ilvl="4" w:tplc="04130003" w:tentative="1">
      <w:start w:val="1"/>
      <w:numFmt w:val="bullet"/>
      <w:lvlText w:val="o"/>
      <w:lvlJc w:val="left"/>
      <w:pPr>
        <w:ind w:left="5940" w:hanging="360"/>
      </w:pPr>
      <w:rPr>
        <w:rFonts w:ascii="Courier New" w:hAnsi="Courier New" w:cs="Courier New" w:hint="default"/>
      </w:rPr>
    </w:lvl>
    <w:lvl w:ilvl="5" w:tplc="04130005" w:tentative="1">
      <w:start w:val="1"/>
      <w:numFmt w:val="bullet"/>
      <w:lvlText w:val=""/>
      <w:lvlJc w:val="left"/>
      <w:pPr>
        <w:ind w:left="6660" w:hanging="360"/>
      </w:pPr>
      <w:rPr>
        <w:rFonts w:ascii="Wingdings" w:hAnsi="Wingdings" w:hint="default"/>
      </w:rPr>
    </w:lvl>
    <w:lvl w:ilvl="6" w:tplc="04130001" w:tentative="1">
      <w:start w:val="1"/>
      <w:numFmt w:val="bullet"/>
      <w:lvlText w:val=""/>
      <w:lvlJc w:val="left"/>
      <w:pPr>
        <w:ind w:left="7380" w:hanging="360"/>
      </w:pPr>
      <w:rPr>
        <w:rFonts w:ascii="Symbol" w:hAnsi="Symbol" w:hint="default"/>
      </w:rPr>
    </w:lvl>
    <w:lvl w:ilvl="7" w:tplc="04130003" w:tentative="1">
      <w:start w:val="1"/>
      <w:numFmt w:val="bullet"/>
      <w:lvlText w:val="o"/>
      <w:lvlJc w:val="left"/>
      <w:pPr>
        <w:ind w:left="8100" w:hanging="360"/>
      </w:pPr>
      <w:rPr>
        <w:rFonts w:ascii="Courier New" w:hAnsi="Courier New" w:cs="Courier New" w:hint="default"/>
      </w:rPr>
    </w:lvl>
    <w:lvl w:ilvl="8" w:tplc="04130005" w:tentative="1">
      <w:start w:val="1"/>
      <w:numFmt w:val="bullet"/>
      <w:lvlText w:val=""/>
      <w:lvlJc w:val="left"/>
      <w:pPr>
        <w:ind w:left="8820" w:hanging="360"/>
      </w:pPr>
      <w:rPr>
        <w:rFonts w:ascii="Wingdings" w:hAnsi="Wingdings" w:hint="default"/>
      </w:rPr>
    </w:lvl>
  </w:abstractNum>
  <w:abstractNum w:abstractNumId="52" w15:restartNumberingAfterBreak="0">
    <w:nsid w:val="7C324C25"/>
    <w:multiLevelType w:val="hybridMultilevel"/>
    <w:tmpl w:val="4D96E282"/>
    <w:name w:val="WW8Num1104"/>
    <w:lvl w:ilvl="0" w:tplc="227A204C">
      <w:start w:val="3"/>
      <w:numFmt w:val="bullet"/>
      <w:lvlText w:val="-"/>
      <w:lvlJc w:val="left"/>
      <w:pPr>
        <w:tabs>
          <w:tab w:val="num" w:pos="720"/>
        </w:tabs>
        <w:ind w:left="720" w:hanging="360"/>
      </w:pPr>
      <w:rPr>
        <w:rFonts w:ascii="GAK TT Serif" w:eastAsia="Times New Roman" w:hAnsi="GAK TT Serif" w:cs="Times New Roman" w:hint="default"/>
      </w:rPr>
    </w:lvl>
    <w:lvl w:ilvl="1" w:tplc="7608A4E6" w:tentative="1">
      <w:start w:val="1"/>
      <w:numFmt w:val="bullet"/>
      <w:lvlText w:val="o"/>
      <w:lvlJc w:val="left"/>
      <w:pPr>
        <w:tabs>
          <w:tab w:val="num" w:pos="1440"/>
        </w:tabs>
        <w:ind w:left="1440" w:hanging="360"/>
      </w:pPr>
      <w:rPr>
        <w:rFonts w:ascii="Courier New" w:hAnsi="Courier New" w:cs="Courier New" w:hint="default"/>
      </w:rPr>
    </w:lvl>
    <w:lvl w:ilvl="2" w:tplc="A8845F36" w:tentative="1">
      <w:start w:val="1"/>
      <w:numFmt w:val="bullet"/>
      <w:lvlText w:val=""/>
      <w:lvlJc w:val="left"/>
      <w:pPr>
        <w:tabs>
          <w:tab w:val="num" w:pos="2160"/>
        </w:tabs>
        <w:ind w:left="2160" w:hanging="360"/>
      </w:pPr>
      <w:rPr>
        <w:rFonts w:ascii="Wingdings" w:hAnsi="Wingdings" w:hint="default"/>
      </w:rPr>
    </w:lvl>
    <w:lvl w:ilvl="3" w:tplc="292A74E8" w:tentative="1">
      <w:start w:val="1"/>
      <w:numFmt w:val="bullet"/>
      <w:lvlText w:val=""/>
      <w:lvlJc w:val="left"/>
      <w:pPr>
        <w:tabs>
          <w:tab w:val="num" w:pos="2880"/>
        </w:tabs>
        <w:ind w:left="2880" w:hanging="360"/>
      </w:pPr>
      <w:rPr>
        <w:rFonts w:ascii="Symbol" w:hAnsi="Symbol" w:hint="default"/>
      </w:rPr>
    </w:lvl>
    <w:lvl w:ilvl="4" w:tplc="6E5C5FCE" w:tentative="1">
      <w:start w:val="1"/>
      <w:numFmt w:val="bullet"/>
      <w:lvlText w:val="o"/>
      <w:lvlJc w:val="left"/>
      <w:pPr>
        <w:tabs>
          <w:tab w:val="num" w:pos="3600"/>
        </w:tabs>
        <w:ind w:left="3600" w:hanging="360"/>
      </w:pPr>
      <w:rPr>
        <w:rFonts w:ascii="Courier New" w:hAnsi="Courier New" w:cs="Courier New" w:hint="default"/>
      </w:rPr>
    </w:lvl>
    <w:lvl w:ilvl="5" w:tplc="CE3EA928" w:tentative="1">
      <w:start w:val="1"/>
      <w:numFmt w:val="bullet"/>
      <w:lvlText w:val=""/>
      <w:lvlJc w:val="left"/>
      <w:pPr>
        <w:tabs>
          <w:tab w:val="num" w:pos="4320"/>
        </w:tabs>
        <w:ind w:left="4320" w:hanging="360"/>
      </w:pPr>
      <w:rPr>
        <w:rFonts w:ascii="Wingdings" w:hAnsi="Wingdings" w:hint="default"/>
      </w:rPr>
    </w:lvl>
    <w:lvl w:ilvl="6" w:tplc="155CB6C4" w:tentative="1">
      <w:start w:val="1"/>
      <w:numFmt w:val="bullet"/>
      <w:lvlText w:val=""/>
      <w:lvlJc w:val="left"/>
      <w:pPr>
        <w:tabs>
          <w:tab w:val="num" w:pos="5040"/>
        </w:tabs>
        <w:ind w:left="5040" w:hanging="360"/>
      </w:pPr>
      <w:rPr>
        <w:rFonts w:ascii="Symbol" w:hAnsi="Symbol" w:hint="default"/>
      </w:rPr>
    </w:lvl>
    <w:lvl w:ilvl="7" w:tplc="2844245C" w:tentative="1">
      <w:start w:val="1"/>
      <w:numFmt w:val="bullet"/>
      <w:lvlText w:val="o"/>
      <w:lvlJc w:val="left"/>
      <w:pPr>
        <w:tabs>
          <w:tab w:val="num" w:pos="5760"/>
        </w:tabs>
        <w:ind w:left="5760" w:hanging="360"/>
      </w:pPr>
      <w:rPr>
        <w:rFonts w:ascii="Courier New" w:hAnsi="Courier New" w:cs="Courier New" w:hint="default"/>
      </w:rPr>
    </w:lvl>
    <w:lvl w:ilvl="8" w:tplc="292CF0AE"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FAC4163"/>
    <w:multiLevelType w:val="multilevel"/>
    <w:tmpl w:val="715EC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65841534">
    <w:abstractNumId w:val="35"/>
  </w:num>
  <w:num w:numId="2" w16cid:durableId="1124075368">
    <w:abstractNumId w:val="5"/>
  </w:num>
  <w:num w:numId="3" w16cid:durableId="2099062077">
    <w:abstractNumId w:val="9"/>
  </w:num>
  <w:num w:numId="4" w16cid:durableId="814108330">
    <w:abstractNumId w:val="40"/>
  </w:num>
  <w:num w:numId="5" w16cid:durableId="1277523462">
    <w:abstractNumId w:val="2"/>
  </w:num>
  <w:num w:numId="6" w16cid:durableId="593058133">
    <w:abstractNumId w:val="0"/>
  </w:num>
  <w:num w:numId="7" w16cid:durableId="2047294567">
    <w:abstractNumId w:val="43"/>
  </w:num>
  <w:num w:numId="8" w16cid:durableId="1251503807">
    <w:abstractNumId w:val="26"/>
  </w:num>
  <w:num w:numId="9" w16cid:durableId="1088623400">
    <w:abstractNumId w:val="34"/>
  </w:num>
  <w:num w:numId="10" w16cid:durableId="1699355168">
    <w:abstractNumId w:val="44"/>
  </w:num>
  <w:num w:numId="11" w16cid:durableId="1632709833">
    <w:abstractNumId w:val="33"/>
  </w:num>
  <w:num w:numId="12" w16cid:durableId="259457980">
    <w:abstractNumId w:val="36"/>
  </w:num>
  <w:num w:numId="13" w16cid:durableId="628970478">
    <w:abstractNumId w:val="50"/>
  </w:num>
  <w:num w:numId="14" w16cid:durableId="794326118">
    <w:abstractNumId w:val="38"/>
  </w:num>
  <w:num w:numId="15" w16cid:durableId="1675061692">
    <w:abstractNumId w:val="32"/>
  </w:num>
  <w:num w:numId="16" w16cid:durableId="273293620">
    <w:abstractNumId w:val="37"/>
  </w:num>
  <w:num w:numId="17" w16cid:durableId="1604455939">
    <w:abstractNumId w:val="39"/>
  </w:num>
  <w:num w:numId="18" w16cid:durableId="344401097">
    <w:abstractNumId w:val="51"/>
  </w:num>
  <w:num w:numId="19" w16cid:durableId="93133840">
    <w:abstractNumId w:val="1"/>
  </w:num>
  <w:num w:numId="20" w16cid:durableId="1501506860">
    <w:abstractNumId w:val="31"/>
  </w:num>
  <w:num w:numId="21" w16cid:durableId="473639790">
    <w:abstractNumId w:val="42"/>
  </w:num>
  <w:num w:numId="22" w16cid:durableId="138036554">
    <w:abstractNumId w:val="30"/>
  </w:num>
  <w:num w:numId="23" w16cid:durableId="822701826">
    <w:abstractNumId w:val="3"/>
  </w:num>
  <w:num w:numId="24" w16cid:durableId="791828830">
    <w:abstractNumId w:val="49"/>
  </w:num>
  <w:num w:numId="25" w16cid:durableId="1929119969">
    <w:abstractNumId w:val="4"/>
  </w:num>
  <w:num w:numId="26" w16cid:durableId="1324044348">
    <w:abstractNumId w:val="45"/>
  </w:num>
  <w:num w:numId="27" w16cid:durableId="856966161">
    <w:abstractNumId w:val="53"/>
  </w:num>
  <w:num w:numId="28" w16cid:durableId="460196858">
    <w:abstractNumId w:val="47"/>
  </w:num>
  <w:num w:numId="29" w16cid:durableId="1066956016">
    <w:abstractNumId w:val="28"/>
  </w:num>
  <w:num w:numId="30" w16cid:durableId="514685477">
    <w:abstractNumId w:val="50"/>
  </w:num>
  <w:num w:numId="31" w16cid:durableId="216012598">
    <w:abstractNumId w:val="29"/>
  </w:num>
  <w:num w:numId="32" w16cid:durableId="1004017462">
    <w:abstractNumId w:val="50"/>
    <w:lvlOverride w:ilvl="0">
      <w:startOverride w:val="2"/>
    </w:lvlOverride>
    <w:lvlOverride w:ilvl="1">
      <w:startOverride w:val="3"/>
    </w:lvlOverride>
    <w:lvlOverride w:ilvl="2">
      <w:startOverride w:val="1"/>
    </w:lvlOverride>
  </w:num>
  <w:num w:numId="33" w16cid:durableId="1914587436">
    <w:abstractNumId w:val="27"/>
  </w:num>
  <w:num w:numId="34" w16cid:durableId="532497198">
    <w:abstractNumId w:val="48"/>
  </w:num>
  <w:num w:numId="35" w16cid:durableId="1413699798">
    <w:abstractNumId w:val="50"/>
  </w:num>
  <w:num w:numId="36" w16cid:durableId="699163439">
    <w:abstractNumId w:val="50"/>
  </w:num>
  <w:num w:numId="37" w16cid:durableId="271597538">
    <w:abstractNumId w:val="50"/>
  </w:num>
  <w:num w:numId="38" w16cid:durableId="1466242883">
    <w:abstractNumId w:val="50"/>
  </w:num>
  <w:num w:numId="39" w16cid:durableId="451632783">
    <w:abstractNumId w:val="50"/>
  </w:num>
  <w:num w:numId="40" w16cid:durableId="2070112978">
    <w:abstractNumId w:val="50"/>
  </w:num>
  <w:num w:numId="41" w16cid:durableId="257563970">
    <w:abstractNumId w:val="50"/>
  </w:num>
  <w:num w:numId="42" w16cid:durableId="1445998128">
    <w:abstractNumId w:val="5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26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1F30BD3-51AD-49A5-8145-BFCC722EF643}"/>
    <w:docVar w:name="dgnword-eventsink" w:val="87713592"/>
    <w:docVar w:name="dgnword-lastRevisionsView" w:val="0"/>
  </w:docVars>
  <w:rsids>
    <w:rsidRoot w:val="001C1A7B"/>
    <w:rsid w:val="0000128B"/>
    <w:rsid w:val="00002CF1"/>
    <w:rsid w:val="00003DF5"/>
    <w:rsid w:val="000130B7"/>
    <w:rsid w:val="0001569A"/>
    <w:rsid w:val="00020E36"/>
    <w:rsid w:val="0002551B"/>
    <w:rsid w:val="00025B6A"/>
    <w:rsid w:val="00040155"/>
    <w:rsid w:val="00042CB2"/>
    <w:rsid w:val="00050624"/>
    <w:rsid w:val="0005127B"/>
    <w:rsid w:val="00051A50"/>
    <w:rsid w:val="000534F6"/>
    <w:rsid w:val="00053900"/>
    <w:rsid w:val="000645AB"/>
    <w:rsid w:val="00064C41"/>
    <w:rsid w:val="00067045"/>
    <w:rsid w:val="0007137B"/>
    <w:rsid w:val="00071C59"/>
    <w:rsid w:val="00072CC5"/>
    <w:rsid w:val="00085C89"/>
    <w:rsid w:val="00087099"/>
    <w:rsid w:val="00091D16"/>
    <w:rsid w:val="000942D9"/>
    <w:rsid w:val="000A1D65"/>
    <w:rsid w:val="000A6DC7"/>
    <w:rsid w:val="000B1ACE"/>
    <w:rsid w:val="000B5193"/>
    <w:rsid w:val="000B60A8"/>
    <w:rsid w:val="000C2566"/>
    <w:rsid w:val="000D5033"/>
    <w:rsid w:val="000E33B1"/>
    <w:rsid w:val="000E5BEF"/>
    <w:rsid w:val="000F26F0"/>
    <w:rsid w:val="000F2F27"/>
    <w:rsid w:val="000F7C32"/>
    <w:rsid w:val="00100378"/>
    <w:rsid w:val="00101197"/>
    <w:rsid w:val="00103046"/>
    <w:rsid w:val="00106C38"/>
    <w:rsid w:val="00107B6C"/>
    <w:rsid w:val="00107D67"/>
    <w:rsid w:val="00111675"/>
    <w:rsid w:val="00120980"/>
    <w:rsid w:val="00122AB0"/>
    <w:rsid w:val="00122F47"/>
    <w:rsid w:val="00123630"/>
    <w:rsid w:val="00131ED8"/>
    <w:rsid w:val="0013574A"/>
    <w:rsid w:val="00144579"/>
    <w:rsid w:val="0014490E"/>
    <w:rsid w:val="001468F5"/>
    <w:rsid w:val="00163629"/>
    <w:rsid w:val="00172E1B"/>
    <w:rsid w:val="00173E92"/>
    <w:rsid w:val="001757E0"/>
    <w:rsid w:val="0017697C"/>
    <w:rsid w:val="00181E64"/>
    <w:rsid w:val="00190AA9"/>
    <w:rsid w:val="001924E0"/>
    <w:rsid w:val="00193117"/>
    <w:rsid w:val="001940B2"/>
    <w:rsid w:val="001A21B4"/>
    <w:rsid w:val="001A5766"/>
    <w:rsid w:val="001A6FC4"/>
    <w:rsid w:val="001A7432"/>
    <w:rsid w:val="001A7DF2"/>
    <w:rsid w:val="001B1451"/>
    <w:rsid w:val="001C1A7B"/>
    <w:rsid w:val="001C4E99"/>
    <w:rsid w:val="001C7D1F"/>
    <w:rsid w:val="001D3895"/>
    <w:rsid w:val="001E29EB"/>
    <w:rsid w:val="001E2C7E"/>
    <w:rsid w:val="001E5455"/>
    <w:rsid w:val="001E5843"/>
    <w:rsid w:val="001F04BE"/>
    <w:rsid w:val="001F41C7"/>
    <w:rsid w:val="001F703C"/>
    <w:rsid w:val="00201559"/>
    <w:rsid w:val="00202017"/>
    <w:rsid w:val="00202D81"/>
    <w:rsid w:val="00206885"/>
    <w:rsid w:val="00211767"/>
    <w:rsid w:val="002117B3"/>
    <w:rsid w:val="00213970"/>
    <w:rsid w:val="002254F6"/>
    <w:rsid w:val="00225B69"/>
    <w:rsid w:val="0023717A"/>
    <w:rsid w:val="0024361F"/>
    <w:rsid w:val="0025277E"/>
    <w:rsid w:val="002661AB"/>
    <w:rsid w:val="00266C42"/>
    <w:rsid w:val="00270B5B"/>
    <w:rsid w:val="00273C34"/>
    <w:rsid w:val="00275C28"/>
    <w:rsid w:val="002935B7"/>
    <w:rsid w:val="002949E1"/>
    <w:rsid w:val="002A11B2"/>
    <w:rsid w:val="002B0D94"/>
    <w:rsid w:val="002B51B8"/>
    <w:rsid w:val="002C1C4A"/>
    <w:rsid w:val="002C2C3F"/>
    <w:rsid w:val="002C3A8B"/>
    <w:rsid w:val="002D021F"/>
    <w:rsid w:val="002D251D"/>
    <w:rsid w:val="002D6300"/>
    <w:rsid w:val="002E0B7A"/>
    <w:rsid w:val="002E2C6D"/>
    <w:rsid w:val="002E3026"/>
    <w:rsid w:val="002E5C0D"/>
    <w:rsid w:val="002F05FF"/>
    <w:rsid w:val="00306983"/>
    <w:rsid w:val="003111A8"/>
    <w:rsid w:val="00311F86"/>
    <w:rsid w:val="003150D4"/>
    <w:rsid w:val="00315259"/>
    <w:rsid w:val="003213D9"/>
    <w:rsid w:val="00321EF2"/>
    <w:rsid w:val="00334DF8"/>
    <w:rsid w:val="0034075D"/>
    <w:rsid w:val="00340D7A"/>
    <w:rsid w:val="0034275B"/>
    <w:rsid w:val="00347098"/>
    <w:rsid w:val="003546D2"/>
    <w:rsid w:val="003605C0"/>
    <w:rsid w:val="00364C6D"/>
    <w:rsid w:val="00374037"/>
    <w:rsid w:val="0038545F"/>
    <w:rsid w:val="00396791"/>
    <w:rsid w:val="003A434F"/>
    <w:rsid w:val="003A4AC6"/>
    <w:rsid w:val="003A5A74"/>
    <w:rsid w:val="003A5CFD"/>
    <w:rsid w:val="003B69B4"/>
    <w:rsid w:val="003B7464"/>
    <w:rsid w:val="003B7701"/>
    <w:rsid w:val="003C22DE"/>
    <w:rsid w:val="003C4F0B"/>
    <w:rsid w:val="003C5538"/>
    <w:rsid w:val="003C7D85"/>
    <w:rsid w:val="003D0982"/>
    <w:rsid w:val="003D1FBC"/>
    <w:rsid w:val="003D2E6C"/>
    <w:rsid w:val="003D3559"/>
    <w:rsid w:val="003D51C0"/>
    <w:rsid w:val="003E0F27"/>
    <w:rsid w:val="003E421A"/>
    <w:rsid w:val="003E4FDD"/>
    <w:rsid w:val="003E5330"/>
    <w:rsid w:val="003E5B41"/>
    <w:rsid w:val="003E700F"/>
    <w:rsid w:val="003E7981"/>
    <w:rsid w:val="003F0C68"/>
    <w:rsid w:val="00400DC7"/>
    <w:rsid w:val="004047D8"/>
    <w:rsid w:val="004055B9"/>
    <w:rsid w:val="00406FE9"/>
    <w:rsid w:val="0041088E"/>
    <w:rsid w:val="00410D3F"/>
    <w:rsid w:val="0041713E"/>
    <w:rsid w:val="00417FB5"/>
    <w:rsid w:val="00420FC0"/>
    <w:rsid w:val="00421399"/>
    <w:rsid w:val="00422BDF"/>
    <w:rsid w:val="00430A12"/>
    <w:rsid w:val="004323E7"/>
    <w:rsid w:val="004333C0"/>
    <w:rsid w:val="00433568"/>
    <w:rsid w:val="004352E6"/>
    <w:rsid w:val="00441F71"/>
    <w:rsid w:val="00446E4E"/>
    <w:rsid w:val="00454BFF"/>
    <w:rsid w:val="00470BDB"/>
    <w:rsid w:val="00473589"/>
    <w:rsid w:val="00474AF9"/>
    <w:rsid w:val="00476E2F"/>
    <w:rsid w:val="004868DB"/>
    <w:rsid w:val="00487DAE"/>
    <w:rsid w:val="004926CA"/>
    <w:rsid w:val="004929ED"/>
    <w:rsid w:val="004A687D"/>
    <w:rsid w:val="004B0480"/>
    <w:rsid w:val="004B57AF"/>
    <w:rsid w:val="004D2966"/>
    <w:rsid w:val="004D3B25"/>
    <w:rsid w:val="004E392D"/>
    <w:rsid w:val="004E6AE3"/>
    <w:rsid w:val="004F0A87"/>
    <w:rsid w:val="004F3A56"/>
    <w:rsid w:val="004F5CCC"/>
    <w:rsid w:val="004F5D26"/>
    <w:rsid w:val="004F644D"/>
    <w:rsid w:val="00507857"/>
    <w:rsid w:val="00510201"/>
    <w:rsid w:val="005117F4"/>
    <w:rsid w:val="00514087"/>
    <w:rsid w:val="005147D8"/>
    <w:rsid w:val="00515D3F"/>
    <w:rsid w:val="0051689E"/>
    <w:rsid w:val="00527882"/>
    <w:rsid w:val="00530942"/>
    <w:rsid w:val="00532CCA"/>
    <w:rsid w:val="005415C6"/>
    <w:rsid w:val="005434FC"/>
    <w:rsid w:val="00543E92"/>
    <w:rsid w:val="00546681"/>
    <w:rsid w:val="0054766F"/>
    <w:rsid w:val="005508E4"/>
    <w:rsid w:val="00551C05"/>
    <w:rsid w:val="0057240B"/>
    <w:rsid w:val="005737C5"/>
    <w:rsid w:val="005741DF"/>
    <w:rsid w:val="00575921"/>
    <w:rsid w:val="00580E53"/>
    <w:rsid w:val="00580F66"/>
    <w:rsid w:val="005827E5"/>
    <w:rsid w:val="00583C11"/>
    <w:rsid w:val="0058425F"/>
    <w:rsid w:val="005876EE"/>
    <w:rsid w:val="00590151"/>
    <w:rsid w:val="00590402"/>
    <w:rsid w:val="00591F0C"/>
    <w:rsid w:val="005A4269"/>
    <w:rsid w:val="005A50FD"/>
    <w:rsid w:val="005A5357"/>
    <w:rsid w:val="005B018F"/>
    <w:rsid w:val="005B1E02"/>
    <w:rsid w:val="005B2CFA"/>
    <w:rsid w:val="005B2E73"/>
    <w:rsid w:val="005B407F"/>
    <w:rsid w:val="005B46D2"/>
    <w:rsid w:val="005B6232"/>
    <w:rsid w:val="005C418B"/>
    <w:rsid w:val="005C6695"/>
    <w:rsid w:val="005C768B"/>
    <w:rsid w:val="005E2F7C"/>
    <w:rsid w:val="005E3BFB"/>
    <w:rsid w:val="005F051A"/>
    <w:rsid w:val="005F2354"/>
    <w:rsid w:val="005F3948"/>
    <w:rsid w:val="005F50D1"/>
    <w:rsid w:val="005F7901"/>
    <w:rsid w:val="00601CE0"/>
    <w:rsid w:val="00604280"/>
    <w:rsid w:val="0061363A"/>
    <w:rsid w:val="00620EB1"/>
    <w:rsid w:val="00634193"/>
    <w:rsid w:val="006356ED"/>
    <w:rsid w:val="00637517"/>
    <w:rsid w:val="00643F81"/>
    <w:rsid w:val="0064757B"/>
    <w:rsid w:val="00651D19"/>
    <w:rsid w:val="00655BB4"/>
    <w:rsid w:val="00655F88"/>
    <w:rsid w:val="00660D47"/>
    <w:rsid w:val="0066143A"/>
    <w:rsid w:val="00661571"/>
    <w:rsid w:val="0066210E"/>
    <w:rsid w:val="006710A8"/>
    <w:rsid w:val="006755DA"/>
    <w:rsid w:val="0067680D"/>
    <w:rsid w:val="00681305"/>
    <w:rsid w:val="00684187"/>
    <w:rsid w:val="00687B14"/>
    <w:rsid w:val="00692495"/>
    <w:rsid w:val="00694752"/>
    <w:rsid w:val="006A7081"/>
    <w:rsid w:val="006B774E"/>
    <w:rsid w:val="006C3CA2"/>
    <w:rsid w:val="006C53FA"/>
    <w:rsid w:val="006C7783"/>
    <w:rsid w:val="006D15BE"/>
    <w:rsid w:val="006F1A2C"/>
    <w:rsid w:val="006F7C42"/>
    <w:rsid w:val="00700072"/>
    <w:rsid w:val="00701F69"/>
    <w:rsid w:val="00702090"/>
    <w:rsid w:val="00702411"/>
    <w:rsid w:val="00706E46"/>
    <w:rsid w:val="00716A8E"/>
    <w:rsid w:val="00721376"/>
    <w:rsid w:val="00722D3A"/>
    <w:rsid w:val="00724F9C"/>
    <w:rsid w:val="00727FC5"/>
    <w:rsid w:val="0073089B"/>
    <w:rsid w:val="00736400"/>
    <w:rsid w:val="007368C0"/>
    <w:rsid w:val="00747A49"/>
    <w:rsid w:val="007518DF"/>
    <w:rsid w:val="007667ED"/>
    <w:rsid w:val="00766DA2"/>
    <w:rsid w:val="00770B73"/>
    <w:rsid w:val="00775A42"/>
    <w:rsid w:val="00777E99"/>
    <w:rsid w:val="00783D33"/>
    <w:rsid w:val="007915BF"/>
    <w:rsid w:val="00793CF8"/>
    <w:rsid w:val="00793D34"/>
    <w:rsid w:val="00793F40"/>
    <w:rsid w:val="00796278"/>
    <w:rsid w:val="007A43ED"/>
    <w:rsid w:val="007A4EFD"/>
    <w:rsid w:val="007A7973"/>
    <w:rsid w:val="007B33E6"/>
    <w:rsid w:val="007C2E65"/>
    <w:rsid w:val="007C34C7"/>
    <w:rsid w:val="007D0C9C"/>
    <w:rsid w:val="007D32D8"/>
    <w:rsid w:val="007D509D"/>
    <w:rsid w:val="007D550C"/>
    <w:rsid w:val="007E502A"/>
    <w:rsid w:val="007F07DE"/>
    <w:rsid w:val="007F4421"/>
    <w:rsid w:val="0080257B"/>
    <w:rsid w:val="00803F28"/>
    <w:rsid w:val="0081012A"/>
    <w:rsid w:val="00811122"/>
    <w:rsid w:val="00825B8E"/>
    <w:rsid w:val="008562E7"/>
    <w:rsid w:val="0085634B"/>
    <w:rsid w:val="008677DB"/>
    <w:rsid w:val="0087167C"/>
    <w:rsid w:val="00871EE0"/>
    <w:rsid w:val="00876D42"/>
    <w:rsid w:val="00877F06"/>
    <w:rsid w:val="00890F18"/>
    <w:rsid w:val="008A7832"/>
    <w:rsid w:val="008B3A0E"/>
    <w:rsid w:val="008C366A"/>
    <w:rsid w:val="008C4527"/>
    <w:rsid w:val="008C591E"/>
    <w:rsid w:val="008D1CF7"/>
    <w:rsid w:val="008D4D6C"/>
    <w:rsid w:val="008E05BC"/>
    <w:rsid w:val="008E6B01"/>
    <w:rsid w:val="008F0275"/>
    <w:rsid w:val="008F4105"/>
    <w:rsid w:val="008F5B58"/>
    <w:rsid w:val="00900BE1"/>
    <w:rsid w:val="0090156F"/>
    <w:rsid w:val="00902D14"/>
    <w:rsid w:val="00912A3D"/>
    <w:rsid w:val="00914891"/>
    <w:rsid w:val="00920303"/>
    <w:rsid w:val="009209AF"/>
    <w:rsid w:val="00921E92"/>
    <w:rsid w:val="00923BC6"/>
    <w:rsid w:val="00927761"/>
    <w:rsid w:val="00931723"/>
    <w:rsid w:val="00935600"/>
    <w:rsid w:val="009465FD"/>
    <w:rsid w:val="00947D2A"/>
    <w:rsid w:val="00950658"/>
    <w:rsid w:val="00957CF9"/>
    <w:rsid w:val="009827B5"/>
    <w:rsid w:val="00991AC4"/>
    <w:rsid w:val="009954B5"/>
    <w:rsid w:val="0099572F"/>
    <w:rsid w:val="009A4751"/>
    <w:rsid w:val="009A4E39"/>
    <w:rsid w:val="009A7957"/>
    <w:rsid w:val="009B0AF9"/>
    <w:rsid w:val="009B3633"/>
    <w:rsid w:val="009C6975"/>
    <w:rsid w:val="009D049D"/>
    <w:rsid w:val="009D055A"/>
    <w:rsid w:val="009D4752"/>
    <w:rsid w:val="009D75C9"/>
    <w:rsid w:val="009E4AE9"/>
    <w:rsid w:val="009F2478"/>
    <w:rsid w:val="009F3154"/>
    <w:rsid w:val="009F46E4"/>
    <w:rsid w:val="00A03B92"/>
    <w:rsid w:val="00A05A9C"/>
    <w:rsid w:val="00A17CEC"/>
    <w:rsid w:val="00A20E89"/>
    <w:rsid w:val="00A2430D"/>
    <w:rsid w:val="00A350EA"/>
    <w:rsid w:val="00A40E3C"/>
    <w:rsid w:val="00A42113"/>
    <w:rsid w:val="00A4425F"/>
    <w:rsid w:val="00A452E7"/>
    <w:rsid w:val="00A54D8D"/>
    <w:rsid w:val="00A57A3A"/>
    <w:rsid w:val="00A672C7"/>
    <w:rsid w:val="00A74260"/>
    <w:rsid w:val="00A75FEA"/>
    <w:rsid w:val="00A822ED"/>
    <w:rsid w:val="00A902DE"/>
    <w:rsid w:val="00A91F2B"/>
    <w:rsid w:val="00AA5C03"/>
    <w:rsid w:val="00AB267B"/>
    <w:rsid w:val="00AB4A42"/>
    <w:rsid w:val="00AD087D"/>
    <w:rsid w:val="00AD3E92"/>
    <w:rsid w:val="00AE24AF"/>
    <w:rsid w:val="00AE3857"/>
    <w:rsid w:val="00AE463B"/>
    <w:rsid w:val="00AF3942"/>
    <w:rsid w:val="00AF75B9"/>
    <w:rsid w:val="00B03D18"/>
    <w:rsid w:val="00B04055"/>
    <w:rsid w:val="00B06A31"/>
    <w:rsid w:val="00B10198"/>
    <w:rsid w:val="00B149BD"/>
    <w:rsid w:val="00B275D4"/>
    <w:rsid w:val="00B276AC"/>
    <w:rsid w:val="00B31E38"/>
    <w:rsid w:val="00B347A2"/>
    <w:rsid w:val="00B34C5F"/>
    <w:rsid w:val="00B374CF"/>
    <w:rsid w:val="00B42040"/>
    <w:rsid w:val="00B47C80"/>
    <w:rsid w:val="00B51F88"/>
    <w:rsid w:val="00B5477F"/>
    <w:rsid w:val="00B54C20"/>
    <w:rsid w:val="00B6421D"/>
    <w:rsid w:val="00B6562F"/>
    <w:rsid w:val="00B673ED"/>
    <w:rsid w:val="00B738D1"/>
    <w:rsid w:val="00B740C6"/>
    <w:rsid w:val="00B76758"/>
    <w:rsid w:val="00B80C64"/>
    <w:rsid w:val="00B8541F"/>
    <w:rsid w:val="00B86B09"/>
    <w:rsid w:val="00B91139"/>
    <w:rsid w:val="00B96195"/>
    <w:rsid w:val="00B97F3A"/>
    <w:rsid w:val="00BA0434"/>
    <w:rsid w:val="00BA6005"/>
    <w:rsid w:val="00BB2B2D"/>
    <w:rsid w:val="00BB6A4D"/>
    <w:rsid w:val="00BC54EC"/>
    <w:rsid w:val="00BD447C"/>
    <w:rsid w:val="00BD6921"/>
    <w:rsid w:val="00BE1DD8"/>
    <w:rsid w:val="00BE3119"/>
    <w:rsid w:val="00BE62ED"/>
    <w:rsid w:val="00BE6C22"/>
    <w:rsid w:val="00BE6FC0"/>
    <w:rsid w:val="00BF0E54"/>
    <w:rsid w:val="00C028B5"/>
    <w:rsid w:val="00C10DF9"/>
    <w:rsid w:val="00C10E32"/>
    <w:rsid w:val="00C11D3F"/>
    <w:rsid w:val="00C144F7"/>
    <w:rsid w:val="00C1451E"/>
    <w:rsid w:val="00C223CF"/>
    <w:rsid w:val="00C25368"/>
    <w:rsid w:val="00C304D6"/>
    <w:rsid w:val="00C34D59"/>
    <w:rsid w:val="00C37ED4"/>
    <w:rsid w:val="00C44C77"/>
    <w:rsid w:val="00C45AE9"/>
    <w:rsid w:val="00C469AB"/>
    <w:rsid w:val="00C61A1E"/>
    <w:rsid w:val="00C653F2"/>
    <w:rsid w:val="00C66FBF"/>
    <w:rsid w:val="00C6783A"/>
    <w:rsid w:val="00C71047"/>
    <w:rsid w:val="00C73C76"/>
    <w:rsid w:val="00C7676B"/>
    <w:rsid w:val="00C77FF1"/>
    <w:rsid w:val="00C841BB"/>
    <w:rsid w:val="00C8602F"/>
    <w:rsid w:val="00C95289"/>
    <w:rsid w:val="00C95A24"/>
    <w:rsid w:val="00C969E1"/>
    <w:rsid w:val="00CA250D"/>
    <w:rsid w:val="00CA2B58"/>
    <w:rsid w:val="00CA3452"/>
    <w:rsid w:val="00CA7039"/>
    <w:rsid w:val="00CB1E45"/>
    <w:rsid w:val="00CB2C72"/>
    <w:rsid w:val="00CB3105"/>
    <w:rsid w:val="00CB3A24"/>
    <w:rsid w:val="00CB7EA4"/>
    <w:rsid w:val="00CC5B41"/>
    <w:rsid w:val="00CC79F5"/>
    <w:rsid w:val="00CD1B75"/>
    <w:rsid w:val="00CE1310"/>
    <w:rsid w:val="00CE27CF"/>
    <w:rsid w:val="00CF0760"/>
    <w:rsid w:val="00CF4986"/>
    <w:rsid w:val="00CF68CA"/>
    <w:rsid w:val="00D01341"/>
    <w:rsid w:val="00D034B8"/>
    <w:rsid w:val="00D03C01"/>
    <w:rsid w:val="00D10F8E"/>
    <w:rsid w:val="00D140D5"/>
    <w:rsid w:val="00D15BB3"/>
    <w:rsid w:val="00D200C3"/>
    <w:rsid w:val="00D216EA"/>
    <w:rsid w:val="00D25BD6"/>
    <w:rsid w:val="00D31170"/>
    <w:rsid w:val="00D311DC"/>
    <w:rsid w:val="00D358F5"/>
    <w:rsid w:val="00D41C00"/>
    <w:rsid w:val="00D522CD"/>
    <w:rsid w:val="00D5665D"/>
    <w:rsid w:val="00D6578F"/>
    <w:rsid w:val="00D75230"/>
    <w:rsid w:val="00D7647F"/>
    <w:rsid w:val="00D835EE"/>
    <w:rsid w:val="00D8488B"/>
    <w:rsid w:val="00D87081"/>
    <w:rsid w:val="00D91249"/>
    <w:rsid w:val="00D91FCB"/>
    <w:rsid w:val="00DA21B5"/>
    <w:rsid w:val="00DA4077"/>
    <w:rsid w:val="00DA785F"/>
    <w:rsid w:val="00DB2726"/>
    <w:rsid w:val="00DB52C0"/>
    <w:rsid w:val="00DC678C"/>
    <w:rsid w:val="00DC6B9E"/>
    <w:rsid w:val="00DD3177"/>
    <w:rsid w:val="00DD3E2E"/>
    <w:rsid w:val="00DD46BA"/>
    <w:rsid w:val="00DD7865"/>
    <w:rsid w:val="00DE6E22"/>
    <w:rsid w:val="00DE7591"/>
    <w:rsid w:val="00DF27B9"/>
    <w:rsid w:val="00E0051B"/>
    <w:rsid w:val="00E02E50"/>
    <w:rsid w:val="00E0383C"/>
    <w:rsid w:val="00E20E15"/>
    <w:rsid w:val="00E23D03"/>
    <w:rsid w:val="00E2740D"/>
    <w:rsid w:val="00E32097"/>
    <w:rsid w:val="00E363C5"/>
    <w:rsid w:val="00E40626"/>
    <w:rsid w:val="00E40C09"/>
    <w:rsid w:val="00E463DD"/>
    <w:rsid w:val="00E50FF2"/>
    <w:rsid w:val="00E52225"/>
    <w:rsid w:val="00E52A84"/>
    <w:rsid w:val="00E52EC8"/>
    <w:rsid w:val="00E57F0B"/>
    <w:rsid w:val="00E70A39"/>
    <w:rsid w:val="00E710DB"/>
    <w:rsid w:val="00E72708"/>
    <w:rsid w:val="00E72F9B"/>
    <w:rsid w:val="00E760A9"/>
    <w:rsid w:val="00E80502"/>
    <w:rsid w:val="00E8628D"/>
    <w:rsid w:val="00E86939"/>
    <w:rsid w:val="00E9241B"/>
    <w:rsid w:val="00E939A5"/>
    <w:rsid w:val="00E94590"/>
    <w:rsid w:val="00E947E3"/>
    <w:rsid w:val="00E97E3F"/>
    <w:rsid w:val="00EA0C18"/>
    <w:rsid w:val="00EA150F"/>
    <w:rsid w:val="00EA60B6"/>
    <w:rsid w:val="00EC15CE"/>
    <w:rsid w:val="00EC2CCB"/>
    <w:rsid w:val="00EC77AE"/>
    <w:rsid w:val="00ED203E"/>
    <w:rsid w:val="00ED3970"/>
    <w:rsid w:val="00ED3E07"/>
    <w:rsid w:val="00ED654C"/>
    <w:rsid w:val="00EE061F"/>
    <w:rsid w:val="00EE0904"/>
    <w:rsid w:val="00EE6E5A"/>
    <w:rsid w:val="00EF21DD"/>
    <w:rsid w:val="00EF61C4"/>
    <w:rsid w:val="00F01451"/>
    <w:rsid w:val="00F0413E"/>
    <w:rsid w:val="00F05950"/>
    <w:rsid w:val="00F21286"/>
    <w:rsid w:val="00F27577"/>
    <w:rsid w:val="00F27ED4"/>
    <w:rsid w:val="00F427A1"/>
    <w:rsid w:val="00F47AE2"/>
    <w:rsid w:val="00F51676"/>
    <w:rsid w:val="00F53CC5"/>
    <w:rsid w:val="00F54A5E"/>
    <w:rsid w:val="00F64AA8"/>
    <w:rsid w:val="00F671ED"/>
    <w:rsid w:val="00F71F05"/>
    <w:rsid w:val="00F72F3C"/>
    <w:rsid w:val="00F85234"/>
    <w:rsid w:val="00F85CBA"/>
    <w:rsid w:val="00F85CFB"/>
    <w:rsid w:val="00F922A9"/>
    <w:rsid w:val="00F94310"/>
    <w:rsid w:val="00F95B3B"/>
    <w:rsid w:val="00F97613"/>
    <w:rsid w:val="00FA3065"/>
    <w:rsid w:val="00FA3C55"/>
    <w:rsid w:val="00FA5A96"/>
    <w:rsid w:val="00FB20B8"/>
    <w:rsid w:val="00FB396B"/>
    <w:rsid w:val="00FB4BB9"/>
    <w:rsid w:val="00FB5463"/>
    <w:rsid w:val="00FB5DAB"/>
    <w:rsid w:val="00FC0A11"/>
    <w:rsid w:val="00FC2221"/>
    <w:rsid w:val="00FC576C"/>
    <w:rsid w:val="00FD03D7"/>
    <w:rsid w:val="00FD20F9"/>
    <w:rsid w:val="00FD620B"/>
    <w:rsid w:val="00FD6ED6"/>
    <w:rsid w:val="00FD773F"/>
    <w:rsid w:val="00FE2FDB"/>
    <w:rsid w:val="00FE7594"/>
    <w:rsid w:val="00FE7DA0"/>
    <w:rsid w:val="00FF3DE3"/>
    <w:rsid w:val="00FF56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D6A27"/>
  <w15:docId w15:val="{14A50195-41C2-4096-8D26-F288DC75B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2B58"/>
    <w:pPr>
      <w:suppressAutoHyphens/>
      <w:spacing w:line="240" w:lineRule="atLeast"/>
      <w:ind w:left="2340"/>
    </w:pPr>
    <w:rPr>
      <w:rFonts w:ascii="Arial" w:eastAsia="MS Mincho" w:hAnsi="Arial"/>
      <w:sz w:val="19"/>
    </w:rPr>
  </w:style>
  <w:style w:type="paragraph" w:styleId="Kop1">
    <w:name w:val="heading 1"/>
    <w:aliases w:val="PA Chapter,Hoofdstuk,Part,H1,Head 1,h11,Section Heading,hoofdstuk,sectionHeading,h1,1,051,Hoofstuk,Level Heading 1,Hoofdstuk-kop,BP Heading 1,Heading 1 Char Char,Tempo Heading 1,heading1,Antraste 1,ips_Hoofdstuk,Hoofdstukkop,kop 1,Heading 1 (N,k1"/>
    <w:basedOn w:val="Standaard"/>
    <w:next w:val="Standaard"/>
    <w:autoRedefine/>
    <w:qFormat/>
    <w:rsid w:val="00CA2B58"/>
    <w:pPr>
      <w:keepNext/>
      <w:pageBreakBefore/>
      <w:numPr>
        <w:numId w:val="13"/>
      </w:numPr>
      <w:spacing w:before="240" w:after="60"/>
      <w:outlineLvl w:val="0"/>
    </w:pPr>
    <w:rPr>
      <w:b/>
      <w:kern w:val="32"/>
      <w:sz w:val="22"/>
    </w:rPr>
  </w:style>
  <w:style w:type="paragraph" w:styleId="Kop2">
    <w:name w:val="heading 2"/>
    <w:aliases w:val="Level Heading 2,Numbered - 2,h 3,Univé Paragraaf,Reset numbering,Bijlage,h2,paragraaf,Paragraaf,k2,052,Annex Kop 2,Vet + inhoudsopg-niveau 2,Paragraaf (1.1),ips_paragraaf,Chapter Title,Paragrf 2,Bold 14,L2,Tempo Heading 2,Kapitel,Header 2,l2,H,H2"/>
    <w:basedOn w:val="Standaard"/>
    <w:next w:val="Standaard"/>
    <w:autoRedefine/>
    <w:qFormat/>
    <w:rsid w:val="00BB2B2D"/>
    <w:pPr>
      <w:keepNext/>
      <w:spacing w:before="80" w:line="284" w:lineRule="exact"/>
      <w:ind w:left="0"/>
      <w:outlineLvl w:val="1"/>
    </w:pPr>
    <w:rPr>
      <w:rFonts w:cs="Arial"/>
      <w:b/>
      <w:i/>
      <w:caps/>
      <w:sz w:val="20"/>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e14"/>
    <w:basedOn w:val="Standaard"/>
    <w:next w:val="Standaard"/>
    <w:qFormat/>
    <w:rsid w:val="00CA2B58"/>
    <w:pPr>
      <w:keepNext/>
      <w:numPr>
        <w:ilvl w:val="2"/>
        <w:numId w:val="13"/>
      </w:numPr>
      <w:spacing w:before="240" w:after="60"/>
      <w:outlineLvl w:val="2"/>
    </w:pPr>
    <w:rPr>
      <w:b/>
      <w:lang w:val="fr-FR"/>
    </w:rPr>
  </w:style>
  <w:style w:type="paragraph" w:styleId="Kop4">
    <w:name w:val="heading 4"/>
    <w:aliases w:val="Sub-sub-paragraaf,Level 2 - a,054,BP Heading 4,Tempo Heading 4,SDW Heading 4,H4,h4,chapitre 1.1.1.1,Contrat 4,Sub-paragraph,Subhead C,Heading 4(war),DNV-H4,Map Title,head 4,h41,head 41,H41,h42,head 42,H42,h43,head 43,H43,h411,head 411,H411,4,h421"/>
    <w:basedOn w:val="Standaard"/>
    <w:next w:val="Standaard"/>
    <w:qFormat/>
    <w:rsid w:val="00CA2B58"/>
    <w:pPr>
      <w:keepNext/>
      <w:numPr>
        <w:ilvl w:val="3"/>
        <w:numId w:val="13"/>
      </w:numPr>
      <w:spacing w:before="240" w:after="60"/>
      <w:outlineLvl w:val="3"/>
    </w:pPr>
    <w:rPr>
      <w:b/>
      <w:bCs/>
      <w:sz w:val="16"/>
      <w:szCs w:val="28"/>
    </w:rPr>
  </w:style>
  <w:style w:type="paragraph" w:styleId="Kop5">
    <w:name w:val="heading 5"/>
    <w:aliases w:val="Sub-sub-sub-paragraaf,Level 3 - i"/>
    <w:basedOn w:val="Standaard"/>
    <w:next w:val="Standaard"/>
    <w:qFormat/>
    <w:rsid w:val="00CA2B58"/>
    <w:pPr>
      <w:numPr>
        <w:ilvl w:val="4"/>
        <w:numId w:val="11"/>
      </w:numPr>
      <w:tabs>
        <w:tab w:val="left" w:pos="1008"/>
      </w:tabs>
      <w:suppressAutoHyphens w:val="0"/>
      <w:overflowPunct w:val="0"/>
      <w:autoSpaceDE w:val="0"/>
      <w:autoSpaceDN w:val="0"/>
      <w:adjustRightInd w:val="0"/>
      <w:spacing w:before="240" w:after="60" w:line="280" w:lineRule="atLeast"/>
      <w:textAlignment w:val="baseline"/>
      <w:outlineLvl w:val="4"/>
    </w:pPr>
    <w:rPr>
      <w:rFonts w:ascii="Praxis Light/Light SC" w:eastAsia="Times New Roman" w:hAnsi="Praxis Light/Light SC"/>
      <w:sz w:val="21"/>
    </w:rPr>
  </w:style>
  <w:style w:type="paragraph" w:styleId="Kop6">
    <w:name w:val="heading 6"/>
    <w:aliases w:val="Legal Level 1."/>
    <w:basedOn w:val="Standaard"/>
    <w:next w:val="Standaard"/>
    <w:qFormat/>
    <w:rsid w:val="00CA2B58"/>
    <w:pPr>
      <w:numPr>
        <w:ilvl w:val="5"/>
        <w:numId w:val="11"/>
      </w:numPr>
      <w:tabs>
        <w:tab w:val="left" w:pos="1152"/>
      </w:tabs>
      <w:suppressAutoHyphens w:val="0"/>
      <w:overflowPunct w:val="0"/>
      <w:autoSpaceDE w:val="0"/>
      <w:autoSpaceDN w:val="0"/>
      <w:adjustRightInd w:val="0"/>
      <w:spacing w:before="240" w:after="60" w:line="280" w:lineRule="atLeast"/>
      <w:textAlignment w:val="baseline"/>
      <w:outlineLvl w:val="5"/>
    </w:pPr>
    <w:rPr>
      <w:rFonts w:ascii="Praxis Light/Light SC" w:eastAsia="Times New Roman" w:hAnsi="Praxis Light/Light SC"/>
      <w:i/>
      <w:sz w:val="22"/>
    </w:rPr>
  </w:style>
  <w:style w:type="paragraph" w:styleId="Kop7">
    <w:name w:val="heading 7"/>
    <w:aliases w:val="Legal Level 1.1."/>
    <w:basedOn w:val="Standaard"/>
    <w:next w:val="Standaard"/>
    <w:qFormat/>
    <w:rsid w:val="00CA2B58"/>
    <w:pPr>
      <w:numPr>
        <w:ilvl w:val="6"/>
        <w:numId w:val="11"/>
      </w:numPr>
      <w:tabs>
        <w:tab w:val="left" w:pos="1296"/>
      </w:tabs>
      <w:suppressAutoHyphens w:val="0"/>
      <w:overflowPunct w:val="0"/>
      <w:autoSpaceDE w:val="0"/>
      <w:autoSpaceDN w:val="0"/>
      <w:adjustRightInd w:val="0"/>
      <w:spacing w:before="240" w:after="60" w:line="280" w:lineRule="atLeast"/>
      <w:textAlignment w:val="baseline"/>
      <w:outlineLvl w:val="6"/>
    </w:pPr>
    <w:rPr>
      <w:rFonts w:ascii="Praxis Light/Light SC" w:eastAsia="Times New Roman" w:hAnsi="Praxis Light/Light SC"/>
      <w:sz w:val="22"/>
    </w:rPr>
  </w:style>
  <w:style w:type="paragraph" w:styleId="Kop8">
    <w:name w:val="heading 8"/>
    <w:aliases w:val="Legal Level 1.1.1."/>
    <w:basedOn w:val="Standaard"/>
    <w:next w:val="Standaard"/>
    <w:qFormat/>
    <w:rsid w:val="00CA2B58"/>
    <w:pPr>
      <w:numPr>
        <w:ilvl w:val="7"/>
        <w:numId w:val="11"/>
      </w:numPr>
      <w:tabs>
        <w:tab w:val="left" w:pos="1440"/>
      </w:tabs>
      <w:suppressAutoHyphens w:val="0"/>
      <w:overflowPunct w:val="0"/>
      <w:autoSpaceDE w:val="0"/>
      <w:autoSpaceDN w:val="0"/>
      <w:adjustRightInd w:val="0"/>
      <w:spacing w:before="240" w:after="60" w:line="280" w:lineRule="atLeast"/>
      <w:textAlignment w:val="baseline"/>
      <w:outlineLvl w:val="7"/>
    </w:pPr>
    <w:rPr>
      <w:rFonts w:ascii="Praxis Light/Light SC" w:eastAsia="Times New Roman" w:hAnsi="Praxis Light/Light SC"/>
      <w:i/>
    </w:rPr>
  </w:style>
  <w:style w:type="paragraph" w:styleId="Kop9">
    <w:name w:val="heading 9"/>
    <w:aliases w:val="appendix,Legal Level 1.1.1.1."/>
    <w:basedOn w:val="Standaard"/>
    <w:next w:val="Standaard"/>
    <w:qFormat/>
    <w:rsid w:val="00CA2B58"/>
    <w:pPr>
      <w:numPr>
        <w:ilvl w:val="8"/>
        <w:numId w:val="11"/>
      </w:numPr>
      <w:tabs>
        <w:tab w:val="left" w:pos="1584"/>
      </w:tabs>
      <w:suppressAutoHyphens w:val="0"/>
      <w:overflowPunct w:val="0"/>
      <w:autoSpaceDE w:val="0"/>
      <w:autoSpaceDN w:val="0"/>
      <w:adjustRightInd w:val="0"/>
      <w:spacing w:before="240" w:after="60" w:line="280" w:lineRule="atLeast"/>
      <w:textAlignment w:val="baseline"/>
      <w:outlineLvl w:val="8"/>
    </w:pPr>
    <w:rPr>
      <w:rFonts w:ascii="Praxis Light/Light SC" w:eastAsia="Times New Roman" w:hAnsi="Praxis Light/Light SC"/>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rsid w:val="00CA2B58"/>
    <w:rPr>
      <w:rFonts w:ascii="Verdana" w:eastAsia="MS Mincho" w:hAnsi="Verdana" w:cs="Arial"/>
      <w:b/>
      <w:bCs/>
      <w:noProof w:val="0"/>
      <w:sz w:val="18"/>
      <w:szCs w:val="26"/>
      <w:lang w:val="nl-NL" w:eastAsia="en-US" w:bidi="ar-SA"/>
    </w:rPr>
  </w:style>
  <w:style w:type="paragraph" w:styleId="Titel">
    <w:name w:val="Title"/>
    <w:basedOn w:val="Standaard"/>
    <w:qFormat/>
    <w:rsid w:val="00CA2B58"/>
    <w:pPr>
      <w:suppressLineNumbers/>
      <w:spacing w:before="120" w:after="120"/>
    </w:pPr>
    <w:rPr>
      <w:i/>
      <w:sz w:val="20"/>
      <w:u w:val="single"/>
    </w:rPr>
  </w:style>
  <w:style w:type="paragraph" w:customStyle="1" w:styleId="Ondertitel1">
    <w:name w:val="Ondertitel1"/>
    <w:basedOn w:val="Standaard"/>
    <w:qFormat/>
    <w:rsid w:val="00CA2B58"/>
    <w:pPr>
      <w:jc w:val="center"/>
    </w:pPr>
    <w:rPr>
      <w:b/>
      <w:bCs/>
      <w:sz w:val="28"/>
    </w:rPr>
  </w:style>
  <w:style w:type="paragraph" w:styleId="Lijst">
    <w:name w:val="List"/>
    <w:basedOn w:val="Plattetekst"/>
    <w:semiHidden/>
    <w:rsid w:val="00CA2B58"/>
    <w:pPr>
      <w:spacing w:before="60" w:after="60" w:line="240" w:lineRule="auto"/>
    </w:pPr>
    <w:rPr>
      <w:rFonts w:ascii="Univers (W1)" w:hAnsi="Univers (W1)"/>
      <w:sz w:val="20"/>
    </w:rPr>
  </w:style>
  <w:style w:type="paragraph" w:styleId="Plattetekst">
    <w:name w:val="Body Text"/>
    <w:aliases w:val="Body Text Char,Body Text Char1 Char1,Body Text Char Char Char1,Body Text Char1 Char Char,Body Text Char Char Char Char,Body Text Char Char1 Char,b"/>
    <w:basedOn w:val="Standaard"/>
    <w:semiHidden/>
    <w:rsid w:val="00CA2B58"/>
    <w:pPr>
      <w:spacing w:after="120"/>
    </w:pPr>
  </w:style>
  <w:style w:type="paragraph" w:styleId="Inhopg1">
    <w:name w:val="toc 1"/>
    <w:basedOn w:val="Standaard"/>
    <w:next w:val="Standaard"/>
    <w:uiPriority w:val="39"/>
    <w:rsid w:val="00CA2B58"/>
    <w:pPr>
      <w:tabs>
        <w:tab w:val="right" w:leader="dot" w:pos="8318"/>
      </w:tabs>
      <w:spacing w:before="240" w:after="120" w:line="240" w:lineRule="auto"/>
      <w:ind w:left="0"/>
    </w:pPr>
    <w:rPr>
      <w:b/>
      <w:bCs/>
      <w:caps/>
    </w:rPr>
  </w:style>
  <w:style w:type="paragraph" w:customStyle="1" w:styleId="Opsomming">
    <w:name w:val="Opsomming"/>
    <w:basedOn w:val="Standaard"/>
    <w:rsid w:val="00CA2B58"/>
    <w:pPr>
      <w:tabs>
        <w:tab w:val="num" w:pos="360"/>
      </w:tabs>
      <w:suppressAutoHyphens w:val="0"/>
      <w:spacing w:line="240" w:lineRule="auto"/>
      <w:ind w:left="360" w:hanging="360"/>
    </w:pPr>
    <w:rPr>
      <w:rFonts w:ascii="Univers" w:eastAsia="Times New Roman" w:hAnsi="Univers"/>
      <w:sz w:val="22"/>
      <w:szCs w:val="22"/>
    </w:rPr>
  </w:style>
  <w:style w:type="paragraph" w:styleId="Lijstopsomteken">
    <w:name w:val="List Bullet"/>
    <w:basedOn w:val="Standaard"/>
    <w:autoRedefine/>
    <w:semiHidden/>
    <w:rsid w:val="00CA2B58"/>
    <w:pPr>
      <w:numPr>
        <w:numId w:val="1"/>
      </w:numPr>
      <w:spacing w:line="240" w:lineRule="auto"/>
    </w:pPr>
    <w:rPr>
      <w:rFonts w:ascii="Univers" w:eastAsia="Times New Roman" w:hAnsi="Univers"/>
      <w:sz w:val="22"/>
      <w:lang w:val="nl"/>
    </w:rPr>
  </w:style>
  <w:style w:type="character" w:styleId="Voetnootmarkering">
    <w:name w:val="footnote reference"/>
    <w:semiHidden/>
    <w:rsid w:val="00CA2B58"/>
    <w:rPr>
      <w:rFonts w:ascii="Myriad-Italic" w:hAnsi="Myriad-Italic"/>
      <w:position w:val="6"/>
      <w:sz w:val="16"/>
    </w:rPr>
  </w:style>
  <w:style w:type="paragraph" w:styleId="Voetnoottekst">
    <w:name w:val="footnote text"/>
    <w:basedOn w:val="Standaard"/>
    <w:semiHidden/>
    <w:rsid w:val="00CA2B58"/>
    <w:pPr>
      <w:widowControl w:val="0"/>
      <w:suppressAutoHyphens w:val="0"/>
      <w:overflowPunct w:val="0"/>
      <w:autoSpaceDE w:val="0"/>
      <w:autoSpaceDN w:val="0"/>
      <w:adjustRightInd w:val="0"/>
      <w:spacing w:line="280" w:lineRule="atLeast"/>
      <w:textAlignment w:val="baseline"/>
    </w:pPr>
    <w:rPr>
      <w:rFonts w:ascii="Praxis Light/Light SC" w:eastAsia="Times New Roman" w:hAnsi="Praxis Light/Light SC"/>
      <w:sz w:val="20"/>
    </w:rPr>
  </w:style>
  <w:style w:type="paragraph" w:styleId="Index1">
    <w:name w:val="index 1"/>
    <w:basedOn w:val="Standaard"/>
    <w:next w:val="Standaard"/>
    <w:autoRedefine/>
    <w:semiHidden/>
    <w:rsid w:val="00CA2B58"/>
    <w:pPr>
      <w:spacing w:line="240" w:lineRule="auto"/>
      <w:ind w:left="210" w:hanging="210"/>
    </w:pPr>
    <w:rPr>
      <w:rFonts w:ascii="Univers" w:hAnsi="Univers"/>
      <w:sz w:val="21"/>
    </w:rPr>
  </w:style>
  <w:style w:type="paragraph" w:styleId="Indexkop">
    <w:name w:val="index heading"/>
    <w:basedOn w:val="Standaard"/>
    <w:next w:val="Index1"/>
    <w:semiHidden/>
    <w:rsid w:val="00CA2B58"/>
    <w:pPr>
      <w:suppressAutoHyphens w:val="0"/>
      <w:spacing w:line="284" w:lineRule="atLeast"/>
    </w:pPr>
    <w:rPr>
      <w:rFonts w:ascii="GAK TT Serif" w:eastAsia="Times New Roman" w:hAnsi="GAK TT Serif"/>
      <w:sz w:val="22"/>
      <w:szCs w:val="22"/>
    </w:rPr>
  </w:style>
  <w:style w:type="paragraph" w:styleId="Inhopg2">
    <w:name w:val="toc 2"/>
    <w:basedOn w:val="Standaard"/>
    <w:autoRedefine/>
    <w:uiPriority w:val="39"/>
    <w:rsid w:val="009D049D"/>
    <w:pPr>
      <w:ind w:left="0"/>
    </w:pPr>
    <w:rPr>
      <w:color w:val="FF0000"/>
    </w:rPr>
  </w:style>
  <w:style w:type="paragraph" w:styleId="Inhopg3">
    <w:name w:val="toc 3"/>
    <w:basedOn w:val="Standaard"/>
    <w:next w:val="Standaard"/>
    <w:autoRedefine/>
    <w:semiHidden/>
    <w:rsid w:val="00CA2B58"/>
    <w:pPr>
      <w:ind w:left="360"/>
    </w:pPr>
  </w:style>
  <w:style w:type="character" w:styleId="Hyperlink">
    <w:name w:val="Hyperlink"/>
    <w:uiPriority w:val="99"/>
    <w:rsid w:val="00CA2B58"/>
    <w:rPr>
      <w:color w:val="0000FF"/>
      <w:u w:val="single"/>
    </w:rPr>
  </w:style>
  <w:style w:type="paragraph" w:styleId="Tekstopmerking">
    <w:name w:val="annotation text"/>
    <w:basedOn w:val="Standaard"/>
    <w:semiHidden/>
    <w:rsid w:val="00CA2B58"/>
    <w:pPr>
      <w:suppressAutoHyphens w:val="0"/>
      <w:spacing w:line="284" w:lineRule="exact"/>
    </w:pPr>
    <w:rPr>
      <w:rFonts w:ascii="GAK TT Sans" w:eastAsia="Times New Roman" w:hAnsi="GAK TT Sans"/>
      <w:sz w:val="20"/>
      <w:lang w:val="nl"/>
    </w:rPr>
  </w:style>
  <w:style w:type="character" w:styleId="Verwijzingopmerking">
    <w:name w:val="annotation reference"/>
    <w:semiHidden/>
    <w:rsid w:val="00CA2B58"/>
    <w:rPr>
      <w:sz w:val="16"/>
      <w:szCs w:val="16"/>
    </w:rPr>
  </w:style>
  <w:style w:type="paragraph" w:customStyle="1" w:styleId="OpmaakprofielBepaling9ptVerkeerd-om159cm">
    <w:name w:val="Opmaakprofiel Bepaling + 9 pt Verkeerd-om:  159 cm"/>
    <w:basedOn w:val="Standaard"/>
    <w:rsid w:val="00CA2B58"/>
    <w:pPr>
      <w:suppressAutoHyphens w:val="0"/>
      <w:ind w:hanging="902"/>
    </w:pPr>
    <w:rPr>
      <w:rFonts w:eastAsia="Times New Roman"/>
    </w:rPr>
  </w:style>
  <w:style w:type="paragraph" w:customStyle="1" w:styleId="Ballontekst1">
    <w:name w:val="Ballontekst1"/>
    <w:basedOn w:val="Standaard"/>
    <w:semiHidden/>
    <w:rsid w:val="00CA2B58"/>
    <w:rPr>
      <w:rFonts w:ascii="Tahoma" w:hAnsi="Tahoma" w:cs="MS Mincho"/>
      <w:sz w:val="16"/>
      <w:szCs w:val="16"/>
    </w:rPr>
  </w:style>
  <w:style w:type="paragraph" w:styleId="Documentstructuur">
    <w:name w:val="Document Map"/>
    <w:basedOn w:val="Standaard"/>
    <w:semiHidden/>
    <w:rsid w:val="00CA2B58"/>
    <w:pPr>
      <w:shd w:val="clear" w:color="auto" w:fill="000080"/>
    </w:pPr>
    <w:rPr>
      <w:rFonts w:ascii="Tahoma" w:hAnsi="Tahoma" w:cs="MS Mincho"/>
    </w:rPr>
  </w:style>
  <w:style w:type="paragraph" w:styleId="Koptekst">
    <w:name w:val="header"/>
    <w:aliases w:val="foote,h,DP-standaard"/>
    <w:basedOn w:val="Standaard"/>
    <w:semiHidden/>
    <w:rsid w:val="00CA2B58"/>
    <w:pPr>
      <w:tabs>
        <w:tab w:val="center" w:pos="4536"/>
        <w:tab w:val="right" w:pos="9072"/>
      </w:tabs>
    </w:pPr>
  </w:style>
  <w:style w:type="paragraph" w:styleId="Voettekst">
    <w:name w:val="footer"/>
    <w:basedOn w:val="Standaard"/>
    <w:semiHidden/>
    <w:rsid w:val="00CA2B58"/>
    <w:pPr>
      <w:tabs>
        <w:tab w:val="center" w:pos="4536"/>
        <w:tab w:val="right" w:pos="9072"/>
      </w:tabs>
    </w:pPr>
  </w:style>
  <w:style w:type="paragraph" w:styleId="Plattetekst2">
    <w:name w:val="Body Text 2"/>
    <w:basedOn w:val="Standaard"/>
    <w:semiHidden/>
    <w:rsid w:val="00CA2B58"/>
    <w:pPr>
      <w:jc w:val="center"/>
    </w:pPr>
    <w:rPr>
      <w:i/>
      <w:color w:val="0000FF"/>
      <w:sz w:val="51"/>
      <w:lang w:val="en-GB"/>
    </w:rPr>
  </w:style>
  <w:style w:type="paragraph" w:styleId="Plattetekst3">
    <w:name w:val="Body Text 3"/>
    <w:basedOn w:val="Standaard"/>
    <w:semiHidden/>
    <w:rsid w:val="00CA2B58"/>
    <w:rPr>
      <w:color w:val="0000FF"/>
    </w:rPr>
  </w:style>
  <w:style w:type="paragraph" w:styleId="Standaardinspringing">
    <w:name w:val="Normal Indent"/>
    <w:basedOn w:val="Standaard"/>
    <w:semiHidden/>
    <w:rsid w:val="00CA2B58"/>
    <w:pPr>
      <w:widowControl w:val="0"/>
      <w:suppressAutoHyphens w:val="0"/>
      <w:ind w:firstLine="6"/>
    </w:pPr>
    <w:rPr>
      <w:rFonts w:eastAsia="Times New Roman"/>
      <w:spacing w:val="5"/>
    </w:rPr>
  </w:style>
  <w:style w:type="paragraph" w:styleId="Plattetekstinspringen3">
    <w:name w:val="Body Text Indent 3"/>
    <w:basedOn w:val="Standaard"/>
    <w:semiHidden/>
    <w:rsid w:val="00CA2B58"/>
    <w:pPr>
      <w:widowControl w:val="0"/>
      <w:suppressAutoHyphens w:val="0"/>
      <w:ind w:left="426" w:hanging="426"/>
    </w:pPr>
    <w:rPr>
      <w:rFonts w:eastAsia="Times New Roman"/>
      <w:spacing w:val="5"/>
    </w:rPr>
  </w:style>
  <w:style w:type="character" w:styleId="GevolgdeHyperlink">
    <w:name w:val="FollowedHyperlink"/>
    <w:semiHidden/>
    <w:rsid w:val="00CA2B58"/>
    <w:rPr>
      <w:color w:val="800080"/>
      <w:u w:val="single"/>
    </w:rPr>
  </w:style>
  <w:style w:type="paragraph" w:customStyle="1" w:styleId="CommentSubject">
    <w:name w:val="Comment Subject"/>
    <w:basedOn w:val="Tekstopmerking"/>
    <w:next w:val="Tekstopmerking"/>
    <w:semiHidden/>
    <w:rsid w:val="00CA2B58"/>
    <w:pPr>
      <w:suppressAutoHyphens/>
      <w:spacing w:line="240" w:lineRule="atLeast"/>
    </w:pPr>
    <w:rPr>
      <w:rFonts w:ascii="Verdana" w:eastAsia="MS Mincho" w:hAnsi="Verdana"/>
      <w:b/>
      <w:bCs/>
      <w:lang w:val="nl-NL" w:eastAsia="en-US"/>
    </w:rPr>
  </w:style>
  <w:style w:type="paragraph" w:styleId="Ballontekst">
    <w:name w:val="Balloon Text"/>
    <w:basedOn w:val="Standaard"/>
    <w:semiHidden/>
    <w:rsid w:val="00CA2B58"/>
    <w:rPr>
      <w:rFonts w:ascii="Tahoma" w:hAnsi="Tahoma" w:cs="MS Mincho"/>
      <w:sz w:val="16"/>
      <w:szCs w:val="16"/>
    </w:rPr>
  </w:style>
  <w:style w:type="character" w:styleId="Paginanummer">
    <w:name w:val="page number"/>
    <w:basedOn w:val="Standaardalinea-lettertype"/>
    <w:semiHidden/>
    <w:rsid w:val="00CA2B58"/>
  </w:style>
  <w:style w:type="character" w:styleId="Regelnummer">
    <w:name w:val="line number"/>
    <w:basedOn w:val="Standaardalinea-lettertype"/>
    <w:semiHidden/>
    <w:rsid w:val="00CA2B58"/>
  </w:style>
  <w:style w:type="paragraph" w:styleId="Bijschrift">
    <w:name w:val="caption"/>
    <w:basedOn w:val="Standaard"/>
    <w:next w:val="Standaard"/>
    <w:qFormat/>
    <w:rsid w:val="00CA2B58"/>
    <w:pPr>
      <w:keepNext/>
      <w:keepLines/>
      <w:tabs>
        <w:tab w:val="left" w:pos="851"/>
      </w:tabs>
      <w:suppressAutoHyphens w:val="0"/>
    </w:pPr>
    <w:rPr>
      <w:rFonts w:ascii="Tahoma" w:eastAsia="Times New Roman" w:hAnsi="Tahoma"/>
      <w:noProof/>
      <w:spacing w:val="5"/>
      <w:sz w:val="16"/>
    </w:rPr>
  </w:style>
  <w:style w:type="paragraph" w:customStyle="1" w:styleId="5Technischespecificaties">
    <w:name w:val="5 Technische specificaties"/>
    <w:rsid w:val="00CA2B58"/>
    <w:pPr>
      <w:keepLines/>
      <w:spacing w:line="240" w:lineRule="atLeast"/>
      <w:ind w:left="2268"/>
    </w:pPr>
    <w:rPr>
      <w:rFonts w:ascii="Arial" w:hAnsi="Arial"/>
      <w:spacing w:val="5"/>
      <w:sz w:val="19"/>
      <w:lang w:eastAsia="en-GB"/>
    </w:rPr>
  </w:style>
  <w:style w:type="paragraph" w:customStyle="1" w:styleId="AlineaKop">
    <w:name w:val="AlineaKop"/>
    <w:basedOn w:val="Standaard"/>
    <w:next w:val="Standaard"/>
    <w:rsid w:val="00CA2B58"/>
    <w:pPr>
      <w:keepNext/>
      <w:suppressAutoHyphens w:val="0"/>
      <w:spacing w:before="240"/>
      <w:ind w:left="2342"/>
    </w:pPr>
    <w:rPr>
      <w:rFonts w:eastAsia="Times New Roman"/>
      <w:b/>
      <w:spacing w:val="5"/>
    </w:rPr>
  </w:style>
  <w:style w:type="paragraph" w:customStyle="1" w:styleId="RptStandaard">
    <w:name w:val="Rpt_Standaard"/>
    <w:basedOn w:val="Standaard"/>
    <w:rsid w:val="00CA2B58"/>
    <w:pPr>
      <w:keepNext/>
      <w:tabs>
        <w:tab w:val="left" w:pos="851"/>
      </w:tabs>
      <w:suppressAutoHyphens w:val="0"/>
      <w:spacing w:line="240" w:lineRule="exact"/>
      <w:outlineLvl w:val="0"/>
    </w:pPr>
    <w:rPr>
      <w:rFonts w:eastAsia="Times New Roman"/>
      <w:kern w:val="28"/>
      <w:sz w:val="20"/>
    </w:rPr>
  </w:style>
  <w:style w:type="paragraph" w:customStyle="1" w:styleId="OpmaakprofielKop1Links0cmVerkeerd-om076cmVoor8ptNa">
    <w:name w:val="Opmaakprofiel Kop 1 + Links:  0 cm Verkeerd-om:  076 cm Voor:  8 pt Na:..."/>
    <w:basedOn w:val="Kop1"/>
    <w:rsid w:val="00CA2B58"/>
    <w:pPr>
      <w:numPr>
        <w:numId w:val="2"/>
      </w:numPr>
      <w:suppressAutoHyphens w:val="0"/>
      <w:spacing w:before="160" w:after="120" w:line="240" w:lineRule="exact"/>
    </w:pPr>
    <w:rPr>
      <w:rFonts w:eastAsia="Times New Roman"/>
    </w:rPr>
  </w:style>
  <w:style w:type="paragraph" w:styleId="Onderwerpvanopmerking">
    <w:name w:val="annotation subject"/>
    <w:basedOn w:val="Tekstopmerking"/>
    <w:next w:val="Tekstopmerking"/>
    <w:semiHidden/>
    <w:rsid w:val="00CA2B58"/>
    <w:pPr>
      <w:spacing w:line="240" w:lineRule="atLeast"/>
    </w:pPr>
    <w:rPr>
      <w:rFonts w:ascii="Verdana" w:hAnsi="Verdana"/>
      <w:b/>
      <w:lang w:val="nl-NL"/>
    </w:rPr>
  </w:style>
  <w:style w:type="paragraph" w:customStyle="1" w:styleId="Geenafstand1">
    <w:name w:val="Geen afstand1"/>
    <w:qFormat/>
    <w:rsid w:val="00CA2B58"/>
    <w:rPr>
      <w:rFonts w:ascii="Arial Narrow" w:eastAsia="Calibri" w:hAnsi="Arial Narrow" w:cs="Arial"/>
      <w:szCs w:val="22"/>
      <w:lang w:val="en-US" w:eastAsia="en-US"/>
    </w:rPr>
  </w:style>
  <w:style w:type="paragraph" w:styleId="Plattetekstinspringen">
    <w:name w:val="Body Text Indent"/>
    <w:basedOn w:val="Standaard"/>
    <w:semiHidden/>
    <w:rsid w:val="00CA2B58"/>
    <w:pPr>
      <w:ind w:hanging="2340"/>
    </w:pPr>
    <w:rPr>
      <w:i/>
    </w:rPr>
  </w:style>
  <w:style w:type="paragraph" w:customStyle="1" w:styleId="RapportBijschrift">
    <w:name w:val="RapportBijschrift"/>
    <w:basedOn w:val="Standaard"/>
    <w:next w:val="Standaard"/>
    <w:rsid w:val="00CA2B58"/>
    <w:pPr>
      <w:suppressAutoHyphens w:val="0"/>
      <w:spacing w:line="260" w:lineRule="atLeast"/>
    </w:pPr>
    <w:rPr>
      <w:rFonts w:ascii="V&amp;W Syntax (Adobe)" w:eastAsia="Times New Roman" w:hAnsi="V&amp;W Syntax (Adobe)"/>
      <w:b/>
      <w:spacing w:val="4"/>
      <w:sz w:val="20"/>
    </w:rPr>
  </w:style>
  <w:style w:type="paragraph" w:customStyle="1" w:styleId="Groot">
    <w:name w:val="Groot"/>
    <w:basedOn w:val="Standaard"/>
    <w:next w:val="Standaard"/>
    <w:rsid w:val="00CA2B58"/>
    <w:pPr>
      <w:keepLines/>
      <w:suppressAutoHyphens w:val="0"/>
      <w:ind w:left="2268"/>
    </w:pPr>
    <w:rPr>
      <w:rFonts w:eastAsia="Times New Roman"/>
      <w:spacing w:val="5"/>
      <w:sz w:val="24"/>
    </w:rPr>
  </w:style>
  <w:style w:type="paragraph" w:customStyle="1" w:styleId="GrootVet">
    <w:name w:val="GrootVet"/>
    <w:basedOn w:val="Standaard"/>
    <w:next w:val="Standaard"/>
    <w:rsid w:val="00CA2B58"/>
    <w:pPr>
      <w:keepLines/>
      <w:suppressAutoHyphens w:val="0"/>
      <w:ind w:left="2268"/>
    </w:pPr>
    <w:rPr>
      <w:rFonts w:eastAsia="Times New Roman"/>
      <w:b/>
      <w:spacing w:val="5"/>
      <w:sz w:val="24"/>
    </w:rPr>
  </w:style>
  <w:style w:type="paragraph" w:customStyle="1" w:styleId="EVW-Eis">
    <w:name w:val="EVW-Eis"/>
    <w:basedOn w:val="Standaard"/>
    <w:next w:val="Standaard"/>
    <w:autoRedefine/>
    <w:rsid w:val="00CF68CA"/>
    <w:pPr>
      <w:keepLines/>
      <w:suppressAutoHyphens w:val="0"/>
      <w:spacing w:after="240"/>
      <w:ind w:left="0"/>
    </w:pPr>
    <w:rPr>
      <w:rFonts w:eastAsia="Times New Roman" w:cs="Arial"/>
      <w:spacing w:val="5"/>
    </w:rPr>
  </w:style>
  <w:style w:type="paragraph" w:customStyle="1" w:styleId="Plattetekstnietinspringen">
    <w:name w:val="Platte tekst niet inspringen"/>
    <w:basedOn w:val="Standaard"/>
    <w:rsid w:val="00CA2B58"/>
    <w:pPr>
      <w:keepLines/>
      <w:suppressAutoHyphens w:val="0"/>
    </w:pPr>
    <w:rPr>
      <w:rFonts w:eastAsia="Times New Roman"/>
      <w:spacing w:val="5"/>
    </w:rPr>
  </w:style>
  <w:style w:type="paragraph" w:styleId="Plattetekstinspringen2">
    <w:name w:val="Body Text Indent 2"/>
    <w:basedOn w:val="Standaard"/>
    <w:semiHidden/>
    <w:rsid w:val="00CA2B58"/>
    <w:pPr>
      <w:ind w:left="1440" w:hanging="1440"/>
    </w:pPr>
  </w:style>
  <w:style w:type="paragraph" w:customStyle="1" w:styleId="Nummering1">
    <w:name w:val="Nummering 1"/>
    <w:basedOn w:val="Standaard"/>
    <w:rsid w:val="00CA2B58"/>
    <w:pPr>
      <w:keepNext/>
      <w:keepLines/>
      <w:numPr>
        <w:numId w:val="3"/>
      </w:numPr>
      <w:tabs>
        <w:tab w:val="clear" w:pos="360"/>
        <w:tab w:val="left" w:pos="2552"/>
      </w:tabs>
      <w:suppressAutoHyphens w:val="0"/>
      <w:ind w:left="2552" w:hanging="284"/>
    </w:pPr>
    <w:rPr>
      <w:rFonts w:eastAsia="Times New Roman"/>
      <w:spacing w:val="5"/>
    </w:rPr>
  </w:style>
  <w:style w:type="paragraph" w:customStyle="1" w:styleId="Nummering2">
    <w:name w:val="Nummering 2"/>
    <w:basedOn w:val="Nummering1"/>
    <w:rsid w:val="00CA2B58"/>
    <w:pPr>
      <w:numPr>
        <w:ilvl w:val="1"/>
      </w:numPr>
      <w:tabs>
        <w:tab w:val="clear" w:pos="720"/>
        <w:tab w:val="clear" w:pos="2552"/>
        <w:tab w:val="left" w:pos="2977"/>
        <w:tab w:val="left" w:pos="3260"/>
      </w:tabs>
      <w:ind w:left="2977" w:hanging="425"/>
    </w:pPr>
  </w:style>
  <w:style w:type="paragraph" w:customStyle="1" w:styleId="lijst1producttemplate">
    <w:name w:val="lijst1 product template"/>
    <w:basedOn w:val="Standaard"/>
    <w:rsid w:val="00CA2B58"/>
    <w:pPr>
      <w:widowControl w:val="0"/>
      <w:numPr>
        <w:numId w:val="4"/>
      </w:numPr>
      <w:suppressAutoHyphens w:val="0"/>
    </w:pPr>
    <w:rPr>
      <w:rFonts w:eastAsia="Times New Roman"/>
      <w:spacing w:val="5"/>
    </w:rPr>
  </w:style>
  <w:style w:type="paragraph" w:customStyle="1" w:styleId="EVW-Wens">
    <w:name w:val="EVW-Wens"/>
    <w:basedOn w:val="Standaard"/>
    <w:next w:val="Standaard"/>
    <w:rsid w:val="00CA2B58"/>
    <w:pPr>
      <w:keepLines/>
      <w:suppressAutoHyphens w:val="0"/>
      <w:ind w:hanging="2340"/>
    </w:pPr>
    <w:rPr>
      <w:rFonts w:eastAsia="Times New Roman"/>
      <w:i/>
      <w:spacing w:val="5"/>
    </w:rPr>
  </w:style>
  <w:style w:type="paragraph" w:customStyle="1" w:styleId="to">
    <w:name w:val="to"/>
    <w:basedOn w:val="Standaard"/>
    <w:rsid w:val="00CA2B58"/>
    <w:pPr>
      <w:widowControl w:val="0"/>
      <w:suppressAutoHyphens w:val="0"/>
      <w:spacing w:line="230" w:lineRule="atLeast"/>
    </w:pPr>
    <w:rPr>
      <w:rFonts w:eastAsia="Times New Roman"/>
      <w:spacing w:val="5"/>
    </w:rPr>
  </w:style>
  <w:style w:type="paragraph" w:customStyle="1" w:styleId="Bullet2">
    <w:name w:val="Bullet 2"/>
    <w:basedOn w:val="Standaard"/>
    <w:rsid w:val="00CA2B58"/>
    <w:pPr>
      <w:keepLines/>
      <w:numPr>
        <w:numId w:val="5"/>
      </w:numPr>
      <w:suppressAutoHyphens w:val="0"/>
      <w:spacing w:line="240" w:lineRule="auto"/>
    </w:pPr>
    <w:rPr>
      <w:rFonts w:eastAsia="Times New Roman"/>
      <w:lang w:val="en-GB"/>
    </w:rPr>
  </w:style>
  <w:style w:type="paragraph" w:styleId="Lijstnummering">
    <w:name w:val="List Number"/>
    <w:semiHidden/>
    <w:rsid w:val="00CA2B58"/>
    <w:pPr>
      <w:numPr>
        <w:numId w:val="12"/>
      </w:numPr>
      <w:spacing w:after="180" w:line="260" w:lineRule="atLeast"/>
      <w:ind w:left="357" w:hanging="357"/>
    </w:pPr>
    <w:rPr>
      <w:rFonts w:ascii="Tahoma" w:hAnsi="Tahoma"/>
      <w:sz w:val="22"/>
      <w:lang w:val="en-GB"/>
    </w:rPr>
  </w:style>
  <w:style w:type="paragraph" w:customStyle="1" w:styleId="Standaard-tabel">
    <w:name w:val="Standaard-tabel"/>
    <w:basedOn w:val="Standaard"/>
    <w:rsid w:val="00CA2B58"/>
    <w:pPr>
      <w:ind w:left="0"/>
    </w:pPr>
  </w:style>
  <w:style w:type="paragraph" w:customStyle="1" w:styleId="Standaard-tabelNVI">
    <w:name w:val="Standaard-tabel NVI"/>
    <w:basedOn w:val="Standaard-tabel"/>
    <w:rsid w:val="00CA2B58"/>
    <w:rPr>
      <w:sz w:val="16"/>
    </w:rPr>
  </w:style>
  <w:style w:type="paragraph" w:customStyle="1" w:styleId="Niveau3">
    <w:name w:val="Niveau 3"/>
    <w:basedOn w:val="Standaard"/>
    <w:rsid w:val="00CA2B58"/>
    <w:pPr>
      <w:widowControl w:val="0"/>
      <w:suppressAutoHyphens w:val="0"/>
      <w:ind w:left="1071" w:hanging="357"/>
    </w:pPr>
    <w:rPr>
      <w:rFonts w:eastAsia="Times New Roman"/>
      <w:spacing w:val="5"/>
    </w:rPr>
  </w:style>
  <w:style w:type="paragraph" w:customStyle="1" w:styleId="Niveau1">
    <w:name w:val="Niveau 1"/>
    <w:basedOn w:val="Standaard"/>
    <w:rsid w:val="00CA2B58"/>
    <w:pPr>
      <w:widowControl w:val="0"/>
      <w:suppressAutoHyphens w:val="0"/>
      <w:ind w:left="357" w:hanging="357"/>
    </w:pPr>
    <w:rPr>
      <w:rFonts w:eastAsia="Times New Roman"/>
      <w:spacing w:val="5"/>
    </w:rPr>
  </w:style>
  <w:style w:type="paragraph" w:customStyle="1" w:styleId="Niveau2">
    <w:name w:val="Niveau 2"/>
    <w:basedOn w:val="Standaard"/>
    <w:rsid w:val="00CA2B58"/>
    <w:pPr>
      <w:widowControl w:val="0"/>
      <w:suppressAutoHyphens w:val="0"/>
      <w:ind w:left="714" w:hanging="357"/>
    </w:pPr>
    <w:rPr>
      <w:rFonts w:eastAsia="Times New Roman"/>
      <w:spacing w:val="5"/>
    </w:rPr>
  </w:style>
  <w:style w:type="table" w:styleId="Tabelraster">
    <w:name w:val="Table Grid"/>
    <w:aliases w:val="BFF 1 Table Grid"/>
    <w:basedOn w:val="Standaardtabel"/>
    <w:uiPriority w:val="59"/>
    <w:rsid w:val="00C95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Lijst meerdere niveaus,Normal List Paragraph,lp1,Use Case List Paragraph,FooterText,Num List Paragraph,Bullet List,Lista viñetas,Lijstalinea niv 1"/>
    <w:basedOn w:val="Standaard"/>
    <w:link w:val="LijstalineaChar"/>
    <w:uiPriority w:val="34"/>
    <w:qFormat/>
    <w:rsid w:val="002661AB"/>
    <w:pPr>
      <w:ind w:left="720"/>
      <w:contextualSpacing/>
    </w:pPr>
    <w:rPr>
      <w:rFonts w:ascii="Verdana" w:hAnsi="Verdana"/>
      <w:sz w:val="18"/>
      <w:lang w:eastAsia="en-US"/>
    </w:rPr>
  </w:style>
  <w:style w:type="paragraph" w:customStyle="1" w:styleId="In1toelichting">
    <w:name w:val="In 1 toelichting"/>
    <w:basedOn w:val="Standaard"/>
    <w:next w:val="Standaard"/>
    <w:rsid w:val="00DE7591"/>
    <w:pPr>
      <w:widowControl w:val="0"/>
      <w:numPr>
        <w:numId w:val="16"/>
      </w:numPr>
      <w:suppressAutoHyphens w:val="0"/>
      <w:spacing w:line="240" w:lineRule="auto"/>
    </w:pPr>
    <w:rPr>
      <w:rFonts w:eastAsia="Times New Roman"/>
      <w:i/>
      <w:color w:val="0000FF"/>
      <w:spacing w:val="5"/>
    </w:rPr>
  </w:style>
  <w:style w:type="paragraph" w:styleId="Revisie">
    <w:name w:val="Revision"/>
    <w:hidden/>
    <w:uiPriority w:val="99"/>
    <w:semiHidden/>
    <w:rsid w:val="007E502A"/>
    <w:rPr>
      <w:rFonts w:ascii="Arial" w:eastAsia="MS Mincho" w:hAnsi="Arial"/>
      <w:sz w:val="19"/>
    </w:rPr>
  </w:style>
  <w:style w:type="character" w:customStyle="1" w:styleId="LijstalineaChar">
    <w:name w:val="Lijstalinea Char"/>
    <w:aliases w:val="Lijst meerdere niveaus Char,Normal List Paragraph Char,lp1 Char,Use Case List Paragraph Char,FooterText Char,Num List Paragraph Char,Bullet List Char,Lista viñetas Char,Lijstalinea niv 1 Char"/>
    <w:basedOn w:val="Standaardalinea-lettertype"/>
    <w:link w:val="Lijstalinea"/>
    <w:uiPriority w:val="34"/>
    <w:rsid w:val="0087167C"/>
    <w:rPr>
      <w:rFonts w:ascii="Verdana" w:eastAsia="MS Mincho" w:hAnsi="Verdana"/>
      <w:sz w:val="18"/>
      <w:lang w:eastAsia="en-US"/>
    </w:rPr>
  </w:style>
  <w:style w:type="table" w:customStyle="1" w:styleId="BFF1TableGrid1">
    <w:name w:val="BFF 1 Table Grid1"/>
    <w:basedOn w:val="Standaardtabel"/>
    <w:next w:val="Tabelraster"/>
    <w:uiPriority w:val="59"/>
    <w:rsid w:val="00F0413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96256">
      <w:bodyDiv w:val="1"/>
      <w:marLeft w:val="0"/>
      <w:marRight w:val="0"/>
      <w:marTop w:val="0"/>
      <w:marBottom w:val="0"/>
      <w:divBdr>
        <w:top w:val="none" w:sz="0" w:space="0" w:color="auto"/>
        <w:left w:val="none" w:sz="0" w:space="0" w:color="auto"/>
        <w:bottom w:val="none" w:sz="0" w:space="0" w:color="auto"/>
        <w:right w:val="none" w:sz="0" w:space="0" w:color="auto"/>
      </w:divBdr>
    </w:div>
    <w:div w:id="184246915">
      <w:bodyDiv w:val="1"/>
      <w:marLeft w:val="0"/>
      <w:marRight w:val="0"/>
      <w:marTop w:val="0"/>
      <w:marBottom w:val="0"/>
      <w:divBdr>
        <w:top w:val="none" w:sz="0" w:space="0" w:color="auto"/>
        <w:left w:val="none" w:sz="0" w:space="0" w:color="auto"/>
        <w:bottom w:val="none" w:sz="0" w:space="0" w:color="auto"/>
        <w:right w:val="none" w:sz="0" w:space="0" w:color="auto"/>
      </w:divBdr>
    </w:div>
    <w:div w:id="218637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w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FA1D4-7431-4938-96C0-49CDA08C0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5130</Words>
  <Characters>28217</Characters>
  <Application>Microsoft Office Word</Application>
  <DocSecurity>0</DocSecurity>
  <Lines>235</Lines>
  <Paragraphs>66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Service Level Agreement Tarieven</vt:lpstr>
      <vt:lpstr>Service Level Agreement Tarieven</vt:lpstr>
    </vt:vector>
  </TitlesOfParts>
  <Company>Belastingdienst</Company>
  <LinksUpToDate>false</LinksUpToDate>
  <CharactersWithSpaces>33281</CharactersWithSpaces>
  <SharedDoc>false</SharedDoc>
  <HLinks>
    <vt:vector size="192" baseType="variant">
      <vt:variant>
        <vt:i4>1441855</vt:i4>
      </vt:variant>
      <vt:variant>
        <vt:i4>191</vt:i4>
      </vt:variant>
      <vt:variant>
        <vt:i4>0</vt:i4>
      </vt:variant>
      <vt:variant>
        <vt:i4>5</vt:i4>
      </vt:variant>
      <vt:variant>
        <vt:lpwstr/>
      </vt:variant>
      <vt:variant>
        <vt:lpwstr>_Toc319573266</vt:lpwstr>
      </vt:variant>
      <vt:variant>
        <vt:i4>1441855</vt:i4>
      </vt:variant>
      <vt:variant>
        <vt:i4>185</vt:i4>
      </vt:variant>
      <vt:variant>
        <vt:i4>0</vt:i4>
      </vt:variant>
      <vt:variant>
        <vt:i4>5</vt:i4>
      </vt:variant>
      <vt:variant>
        <vt:lpwstr/>
      </vt:variant>
      <vt:variant>
        <vt:lpwstr>_Toc319573265</vt:lpwstr>
      </vt:variant>
      <vt:variant>
        <vt:i4>1441855</vt:i4>
      </vt:variant>
      <vt:variant>
        <vt:i4>179</vt:i4>
      </vt:variant>
      <vt:variant>
        <vt:i4>0</vt:i4>
      </vt:variant>
      <vt:variant>
        <vt:i4>5</vt:i4>
      </vt:variant>
      <vt:variant>
        <vt:lpwstr/>
      </vt:variant>
      <vt:variant>
        <vt:lpwstr>_Toc319573264</vt:lpwstr>
      </vt:variant>
      <vt:variant>
        <vt:i4>1441855</vt:i4>
      </vt:variant>
      <vt:variant>
        <vt:i4>173</vt:i4>
      </vt:variant>
      <vt:variant>
        <vt:i4>0</vt:i4>
      </vt:variant>
      <vt:variant>
        <vt:i4>5</vt:i4>
      </vt:variant>
      <vt:variant>
        <vt:lpwstr/>
      </vt:variant>
      <vt:variant>
        <vt:lpwstr>_Toc319573263</vt:lpwstr>
      </vt:variant>
      <vt:variant>
        <vt:i4>1441855</vt:i4>
      </vt:variant>
      <vt:variant>
        <vt:i4>167</vt:i4>
      </vt:variant>
      <vt:variant>
        <vt:i4>0</vt:i4>
      </vt:variant>
      <vt:variant>
        <vt:i4>5</vt:i4>
      </vt:variant>
      <vt:variant>
        <vt:lpwstr/>
      </vt:variant>
      <vt:variant>
        <vt:lpwstr>_Toc319573262</vt:lpwstr>
      </vt:variant>
      <vt:variant>
        <vt:i4>1441855</vt:i4>
      </vt:variant>
      <vt:variant>
        <vt:i4>161</vt:i4>
      </vt:variant>
      <vt:variant>
        <vt:i4>0</vt:i4>
      </vt:variant>
      <vt:variant>
        <vt:i4>5</vt:i4>
      </vt:variant>
      <vt:variant>
        <vt:lpwstr/>
      </vt:variant>
      <vt:variant>
        <vt:lpwstr>_Toc319573261</vt:lpwstr>
      </vt:variant>
      <vt:variant>
        <vt:i4>1441855</vt:i4>
      </vt:variant>
      <vt:variant>
        <vt:i4>155</vt:i4>
      </vt:variant>
      <vt:variant>
        <vt:i4>0</vt:i4>
      </vt:variant>
      <vt:variant>
        <vt:i4>5</vt:i4>
      </vt:variant>
      <vt:variant>
        <vt:lpwstr/>
      </vt:variant>
      <vt:variant>
        <vt:lpwstr>_Toc319573260</vt:lpwstr>
      </vt:variant>
      <vt:variant>
        <vt:i4>1376319</vt:i4>
      </vt:variant>
      <vt:variant>
        <vt:i4>149</vt:i4>
      </vt:variant>
      <vt:variant>
        <vt:i4>0</vt:i4>
      </vt:variant>
      <vt:variant>
        <vt:i4>5</vt:i4>
      </vt:variant>
      <vt:variant>
        <vt:lpwstr/>
      </vt:variant>
      <vt:variant>
        <vt:lpwstr>_Toc319573259</vt:lpwstr>
      </vt:variant>
      <vt:variant>
        <vt:i4>1376319</vt:i4>
      </vt:variant>
      <vt:variant>
        <vt:i4>143</vt:i4>
      </vt:variant>
      <vt:variant>
        <vt:i4>0</vt:i4>
      </vt:variant>
      <vt:variant>
        <vt:i4>5</vt:i4>
      </vt:variant>
      <vt:variant>
        <vt:lpwstr/>
      </vt:variant>
      <vt:variant>
        <vt:lpwstr>_Toc319573258</vt:lpwstr>
      </vt:variant>
      <vt:variant>
        <vt:i4>1376319</vt:i4>
      </vt:variant>
      <vt:variant>
        <vt:i4>137</vt:i4>
      </vt:variant>
      <vt:variant>
        <vt:i4>0</vt:i4>
      </vt:variant>
      <vt:variant>
        <vt:i4>5</vt:i4>
      </vt:variant>
      <vt:variant>
        <vt:lpwstr/>
      </vt:variant>
      <vt:variant>
        <vt:lpwstr>_Toc319573257</vt:lpwstr>
      </vt:variant>
      <vt:variant>
        <vt:i4>1376319</vt:i4>
      </vt:variant>
      <vt:variant>
        <vt:i4>131</vt:i4>
      </vt:variant>
      <vt:variant>
        <vt:i4>0</vt:i4>
      </vt:variant>
      <vt:variant>
        <vt:i4>5</vt:i4>
      </vt:variant>
      <vt:variant>
        <vt:lpwstr/>
      </vt:variant>
      <vt:variant>
        <vt:lpwstr>_Toc319573256</vt:lpwstr>
      </vt:variant>
      <vt:variant>
        <vt:i4>1376319</vt:i4>
      </vt:variant>
      <vt:variant>
        <vt:i4>125</vt:i4>
      </vt:variant>
      <vt:variant>
        <vt:i4>0</vt:i4>
      </vt:variant>
      <vt:variant>
        <vt:i4>5</vt:i4>
      </vt:variant>
      <vt:variant>
        <vt:lpwstr/>
      </vt:variant>
      <vt:variant>
        <vt:lpwstr>_Toc319573255</vt:lpwstr>
      </vt:variant>
      <vt:variant>
        <vt:i4>1376319</vt:i4>
      </vt:variant>
      <vt:variant>
        <vt:i4>119</vt:i4>
      </vt:variant>
      <vt:variant>
        <vt:i4>0</vt:i4>
      </vt:variant>
      <vt:variant>
        <vt:i4>5</vt:i4>
      </vt:variant>
      <vt:variant>
        <vt:lpwstr/>
      </vt:variant>
      <vt:variant>
        <vt:lpwstr>_Toc319573254</vt:lpwstr>
      </vt:variant>
      <vt:variant>
        <vt:i4>1376319</vt:i4>
      </vt:variant>
      <vt:variant>
        <vt:i4>113</vt:i4>
      </vt:variant>
      <vt:variant>
        <vt:i4>0</vt:i4>
      </vt:variant>
      <vt:variant>
        <vt:i4>5</vt:i4>
      </vt:variant>
      <vt:variant>
        <vt:lpwstr/>
      </vt:variant>
      <vt:variant>
        <vt:lpwstr>_Toc319573253</vt:lpwstr>
      </vt:variant>
      <vt:variant>
        <vt:i4>1376319</vt:i4>
      </vt:variant>
      <vt:variant>
        <vt:i4>107</vt:i4>
      </vt:variant>
      <vt:variant>
        <vt:i4>0</vt:i4>
      </vt:variant>
      <vt:variant>
        <vt:i4>5</vt:i4>
      </vt:variant>
      <vt:variant>
        <vt:lpwstr/>
      </vt:variant>
      <vt:variant>
        <vt:lpwstr>_Toc319573252</vt:lpwstr>
      </vt:variant>
      <vt:variant>
        <vt:i4>1376319</vt:i4>
      </vt:variant>
      <vt:variant>
        <vt:i4>101</vt:i4>
      </vt:variant>
      <vt:variant>
        <vt:i4>0</vt:i4>
      </vt:variant>
      <vt:variant>
        <vt:i4>5</vt:i4>
      </vt:variant>
      <vt:variant>
        <vt:lpwstr/>
      </vt:variant>
      <vt:variant>
        <vt:lpwstr>_Toc319573251</vt:lpwstr>
      </vt:variant>
      <vt:variant>
        <vt:i4>1376319</vt:i4>
      </vt:variant>
      <vt:variant>
        <vt:i4>95</vt:i4>
      </vt:variant>
      <vt:variant>
        <vt:i4>0</vt:i4>
      </vt:variant>
      <vt:variant>
        <vt:i4>5</vt:i4>
      </vt:variant>
      <vt:variant>
        <vt:lpwstr/>
      </vt:variant>
      <vt:variant>
        <vt:lpwstr>_Toc319573250</vt:lpwstr>
      </vt:variant>
      <vt:variant>
        <vt:i4>1310783</vt:i4>
      </vt:variant>
      <vt:variant>
        <vt:i4>89</vt:i4>
      </vt:variant>
      <vt:variant>
        <vt:i4>0</vt:i4>
      </vt:variant>
      <vt:variant>
        <vt:i4>5</vt:i4>
      </vt:variant>
      <vt:variant>
        <vt:lpwstr/>
      </vt:variant>
      <vt:variant>
        <vt:lpwstr>_Toc319573249</vt:lpwstr>
      </vt:variant>
      <vt:variant>
        <vt:i4>1310783</vt:i4>
      </vt:variant>
      <vt:variant>
        <vt:i4>83</vt:i4>
      </vt:variant>
      <vt:variant>
        <vt:i4>0</vt:i4>
      </vt:variant>
      <vt:variant>
        <vt:i4>5</vt:i4>
      </vt:variant>
      <vt:variant>
        <vt:lpwstr/>
      </vt:variant>
      <vt:variant>
        <vt:lpwstr>_Toc319573248</vt:lpwstr>
      </vt:variant>
      <vt:variant>
        <vt:i4>1310783</vt:i4>
      </vt:variant>
      <vt:variant>
        <vt:i4>77</vt:i4>
      </vt:variant>
      <vt:variant>
        <vt:i4>0</vt:i4>
      </vt:variant>
      <vt:variant>
        <vt:i4>5</vt:i4>
      </vt:variant>
      <vt:variant>
        <vt:lpwstr/>
      </vt:variant>
      <vt:variant>
        <vt:lpwstr>_Toc319573247</vt:lpwstr>
      </vt:variant>
      <vt:variant>
        <vt:i4>1310783</vt:i4>
      </vt:variant>
      <vt:variant>
        <vt:i4>71</vt:i4>
      </vt:variant>
      <vt:variant>
        <vt:i4>0</vt:i4>
      </vt:variant>
      <vt:variant>
        <vt:i4>5</vt:i4>
      </vt:variant>
      <vt:variant>
        <vt:lpwstr/>
      </vt:variant>
      <vt:variant>
        <vt:lpwstr>_Toc319573246</vt:lpwstr>
      </vt:variant>
      <vt:variant>
        <vt:i4>1310783</vt:i4>
      </vt:variant>
      <vt:variant>
        <vt:i4>65</vt:i4>
      </vt:variant>
      <vt:variant>
        <vt:i4>0</vt:i4>
      </vt:variant>
      <vt:variant>
        <vt:i4>5</vt:i4>
      </vt:variant>
      <vt:variant>
        <vt:lpwstr/>
      </vt:variant>
      <vt:variant>
        <vt:lpwstr>_Toc319573245</vt:lpwstr>
      </vt:variant>
      <vt:variant>
        <vt:i4>1310783</vt:i4>
      </vt:variant>
      <vt:variant>
        <vt:i4>59</vt:i4>
      </vt:variant>
      <vt:variant>
        <vt:i4>0</vt:i4>
      </vt:variant>
      <vt:variant>
        <vt:i4>5</vt:i4>
      </vt:variant>
      <vt:variant>
        <vt:lpwstr/>
      </vt:variant>
      <vt:variant>
        <vt:lpwstr>_Toc319573244</vt:lpwstr>
      </vt:variant>
      <vt:variant>
        <vt:i4>1310783</vt:i4>
      </vt:variant>
      <vt:variant>
        <vt:i4>53</vt:i4>
      </vt:variant>
      <vt:variant>
        <vt:i4>0</vt:i4>
      </vt:variant>
      <vt:variant>
        <vt:i4>5</vt:i4>
      </vt:variant>
      <vt:variant>
        <vt:lpwstr/>
      </vt:variant>
      <vt:variant>
        <vt:lpwstr>_Toc319573243</vt:lpwstr>
      </vt:variant>
      <vt:variant>
        <vt:i4>1310783</vt:i4>
      </vt:variant>
      <vt:variant>
        <vt:i4>47</vt:i4>
      </vt:variant>
      <vt:variant>
        <vt:i4>0</vt:i4>
      </vt:variant>
      <vt:variant>
        <vt:i4>5</vt:i4>
      </vt:variant>
      <vt:variant>
        <vt:lpwstr/>
      </vt:variant>
      <vt:variant>
        <vt:lpwstr>_Toc319573242</vt:lpwstr>
      </vt:variant>
      <vt:variant>
        <vt:i4>1310783</vt:i4>
      </vt:variant>
      <vt:variant>
        <vt:i4>41</vt:i4>
      </vt:variant>
      <vt:variant>
        <vt:i4>0</vt:i4>
      </vt:variant>
      <vt:variant>
        <vt:i4>5</vt:i4>
      </vt:variant>
      <vt:variant>
        <vt:lpwstr/>
      </vt:variant>
      <vt:variant>
        <vt:lpwstr>_Toc319573241</vt:lpwstr>
      </vt:variant>
      <vt:variant>
        <vt:i4>1310783</vt:i4>
      </vt:variant>
      <vt:variant>
        <vt:i4>35</vt:i4>
      </vt:variant>
      <vt:variant>
        <vt:i4>0</vt:i4>
      </vt:variant>
      <vt:variant>
        <vt:i4>5</vt:i4>
      </vt:variant>
      <vt:variant>
        <vt:lpwstr/>
      </vt:variant>
      <vt:variant>
        <vt:lpwstr>_Toc319573240</vt:lpwstr>
      </vt:variant>
      <vt:variant>
        <vt:i4>1245247</vt:i4>
      </vt:variant>
      <vt:variant>
        <vt:i4>29</vt:i4>
      </vt:variant>
      <vt:variant>
        <vt:i4>0</vt:i4>
      </vt:variant>
      <vt:variant>
        <vt:i4>5</vt:i4>
      </vt:variant>
      <vt:variant>
        <vt:lpwstr/>
      </vt:variant>
      <vt:variant>
        <vt:lpwstr>_Toc319573239</vt:lpwstr>
      </vt:variant>
      <vt:variant>
        <vt:i4>1245247</vt:i4>
      </vt:variant>
      <vt:variant>
        <vt:i4>23</vt:i4>
      </vt:variant>
      <vt:variant>
        <vt:i4>0</vt:i4>
      </vt:variant>
      <vt:variant>
        <vt:i4>5</vt:i4>
      </vt:variant>
      <vt:variant>
        <vt:lpwstr/>
      </vt:variant>
      <vt:variant>
        <vt:lpwstr>_Toc319573238</vt:lpwstr>
      </vt:variant>
      <vt:variant>
        <vt:i4>1245247</vt:i4>
      </vt:variant>
      <vt:variant>
        <vt:i4>17</vt:i4>
      </vt:variant>
      <vt:variant>
        <vt:i4>0</vt:i4>
      </vt:variant>
      <vt:variant>
        <vt:i4>5</vt:i4>
      </vt:variant>
      <vt:variant>
        <vt:lpwstr/>
      </vt:variant>
      <vt:variant>
        <vt:lpwstr>_Toc319573237</vt:lpwstr>
      </vt:variant>
      <vt:variant>
        <vt:i4>1245247</vt:i4>
      </vt:variant>
      <vt:variant>
        <vt:i4>11</vt:i4>
      </vt:variant>
      <vt:variant>
        <vt:i4>0</vt:i4>
      </vt:variant>
      <vt:variant>
        <vt:i4>5</vt:i4>
      </vt:variant>
      <vt:variant>
        <vt:lpwstr/>
      </vt:variant>
      <vt:variant>
        <vt:lpwstr>_Toc319573236</vt:lpwstr>
      </vt:variant>
      <vt:variant>
        <vt:i4>1245247</vt:i4>
      </vt:variant>
      <vt:variant>
        <vt:i4>5</vt:i4>
      </vt:variant>
      <vt:variant>
        <vt:i4>0</vt:i4>
      </vt:variant>
      <vt:variant>
        <vt:i4>5</vt:i4>
      </vt:variant>
      <vt:variant>
        <vt:lpwstr/>
      </vt:variant>
      <vt:variant>
        <vt:lpwstr>_Toc319573235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Level Agreement Tarieven</dc:title>
  <dc:creator>vondk01</dc:creator>
  <cp:lastModifiedBy>Guido G. Draaijer</cp:lastModifiedBy>
  <cp:revision>2</cp:revision>
  <cp:lastPrinted>2012-11-05T16:28:00Z</cp:lastPrinted>
  <dcterms:created xsi:type="dcterms:W3CDTF">2024-08-28T18:14:00Z</dcterms:created>
  <dcterms:modified xsi:type="dcterms:W3CDTF">2024-08-28T18:14:00Z</dcterms:modified>
</cp:coreProperties>
</file>