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EE125" w14:textId="77777777" w:rsidR="00406C51" w:rsidRDefault="00D33892" w:rsidP="00406C51">
      <w:pPr>
        <w:jc w:val="center"/>
        <w:rPr>
          <w:b/>
        </w:rPr>
      </w:pPr>
      <w:r>
        <w:rPr>
          <w:b/>
          <w:noProof/>
          <w:lang w:eastAsia="nl-NL"/>
        </w:rPr>
        <w:drawing>
          <wp:anchor distT="0" distB="0" distL="114300" distR="114300" simplePos="0" relativeHeight="251659264" behindDoc="1" locked="0" layoutInCell="1" allowOverlap="1" wp14:anchorId="08BEEBE8" wp14:editId="0D07868F">
            <wp:simplePos x="0" y="0"/>
            <wp:positionH relativeFrom="column">
              <wp:posOffset>-928370</wp:posOffset>
            </wp:positionH>
            <wp:positionV relativeFrom="paragraph">
              <wp:posOffset>-1014095</wp:posOffset>
            </wp:positionV>
            <wp:extent cx="7864829" cy="10082530"/>
            <wp:effectExtent l="0" t="0" r="3175"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7865818" cy="10083798"/>
                    </a:xfrm>
                    <a:prstGeom prst="rect">
                      <a:avLst/>
                    </a:prstGeom>
                    <a:noFill/>
                  </pic:spPr>
                </pic:pic>
              </a:graphicData>
            </a:graphic>
            <wp14:sizeRelH relativeFrom="margin">
              <wp14:pctWidth>0</wp14:pctWidth>
            </wp14:sizeRelH>
            <wp14:sizeRelV relativeFrom="margin">
              <wp14:pctHeight>0</wp14:pctHeight>
            </wp14:sizeRelV>
          </wp:anchor>
        </w:drawing>
      </w:r>
    </w:p>
    <w:p w14:paraId="6F701923" w14:textId="77777777" w:rsidR="00406C51" w:rsidRDefault="00406C51" w:rsidP="00406C51">
      <w:pPr>
        <w:jc w:val="center"/>
        <w:rPr>
          <w:b/>
        </w:rPr>
      </w:pPr>
    </w:p>
    <w:p w14:paraId="3A81459B" w14:textId="77777777" w:rsidR="00406C51" w:rsidRDefault="00406C51" w:rsidP="00406C51">
      <w:pPr>
        <w:jc w:val="center"/>
        <w:rPr>
          <w:b/>
        </w:rPr>
      </w:pPr>
    </w:p>
    <w:p w14:paraId="0C5828BF" w14:textId="77777777" w:rsidR="00406C51" w:rsidRDefault="00406C51" w:rsidP="00406C51">
      <w:pPr>
        <w:jc w:val="center"/>
        <w:rPr>
          <w:b/>
        </w:rPr>
      </w:pPr>
    </w:p>
    <w:p w14:paraId="2D1FEE45" w14:textId="77777777" w:rsidR="00406C51" w:rsidRDefault="00406C51" w:rsidP="00406C51">
      <w:pPr>
        <w:jc w:val="center"/>
        <w:rPr>
          <w:b/>
        </w:rPr>
      </w:pPr>
    </w:p>
    <w:p w14:paraId="3D04A076" w14:textId="77777777" w:rsidR="00406C51" w:rsidRDefault="00406C51" w:rsidP="00406C51">
      <w:pPr>
        <w:jc w:val="center"/>
        <w:rPr>
          <w:b/>
        </w:rPr>
      </w:pPr>
    </w:p>
    <w:p w14:paraId="758CAF12" w14:textId="77777777" w:rsidR="00406C51" w:rsidRDefault="00406C51" w:rsidP="00406C51">
      <w:pPr>
        <w:jc w:val="center"/>
        <w:rPr>
          <w:b/>
        </w:rPr>
      </w:pPr>
    </w:p>
    <w:p w14:paraId="31254E6F" w14:textId="77777777" w:rsidR="00406C51" w:rsidRDefault="00406C51" w:rsidP="00406C51">
      <w:pPr>
        <w:jc w:val="center"/>
        <w:rPr>
          <w:b/>
        </w:rPr>
      </w:pPr>
    </w:p>
    <w:p w14:paraId="7F3ECCC4" w14:textId="77777777" w:rsidR="00406C51" w:rsidRDefault="00406C51" w:rsidP="00406C51">
      <w:pPr>
        <w:jc w:val="center"/>
        <w:rPr>
          <w:b/>
        </w:rPr>
      </w:pPr>
    </w:p>
    <w:p w14:paraId="2742703E" w14:textId="26AF18F7" w:rsidR="00406C51" w:rsidRPr="00406C51" w:rsidRDefault="00406C51" w:rsidP="00406C51">
      <w:pPr>
        <w:jc w:val="center"/>
        <w:rPr>
          <w:b/>
          <w:sz w:val="40"/>
          <w:szCs w:val="40"/>
        </w:rPr>
      </w:pPr>
      <w:r w:rsidRPr="00406C51">
        <w:rPr>
          <w:b/>
          <w:sz w:val="40"/>
          <w:szCs w:val="40"/>
        </w:rPr>
        <w:t>Overeenkomst</w:t>
      </w:r>
      <w:r w:rsidR="00AB13E5">
        <w:rPr>
          <w:b/>
          <w:sz w:val="40"/>
          <w:szCs w:val="40"/>
        </w:rPr>
        <w:t xml:space="preserve"> van opdracht</w:t>
      </w:r>
    </w:p>
    <w:p w14:paraId="3AD8C9E0" w14:textId="6A968138" w:rsidR="00406C51" w:rsidRPr="00673593" w:rsidRDefault="00F40BED" w:rsidP="00406C51">
      <w:pPr>
        <w:jc w:val="center"/>
        <w:rPr>
          <w:rFonts w:cs="Arial"/>
          <w:sz w:val="24"/>
          <w:szCs w:val="24"/>
        </w:rPr>
      </w:pPr>
      <w:r w:rsidRPr="00673593">
        <w:rPr>
          <w:rFonts w:cs="Arial"/>
          <w:sz w:val="24"/>
          <w:szCs w:val="24"/>
        </w:rPr>
        <w:t>inzake</w:t>
      </w:r>
    </w:p>
    <w:sdt>
      <w:sdtPr>
        <w:rPr>
          <w:rFonts w:cs="Arial"/>
          <w:sz w:val="24"/>
          <w:szCs w:val="24"/>
        </w:rPr>
        <w:alias w:val="Naam aanbesteding"/>
        <w:tag w:val="Naam aanbesteding"/>
        <w:id w:val="1903555054"/>
        <w:placeholder>
          <w:docPart w:val="DefaultPlaceholder_-1854013440"/>
        </w:placeholder>
        <w:text/>
      </w:sdtPr>
      <w:sdtEndPr/>
      <w:sdtContent>
        <w:p w14:paraId="29C55790" w14:textId="37F7858F" w:rsidR="00406C51" w:rsidRPr="00673593" w:rsidRDefault="0056705A" w:rsidP="00406C51">
          <w:pPr>
            <w:jc w:val="center"/>
            <w:rPr>
              <w:rFonts w:cs="Arial"/>
              <w:sz w:val="24"/>
              <w:szCs w:val="24"/>
            </w:rPr>
          </w:pPr>
          <w:r>
            <w:rPr>
              <w:rFonts w:cs="Arial"/>
              <w:sz w:val="24"/>
              <w:szCs w:val="24"/>
            </w:rPr>
            <w:t>Levering, beheer en onderhoud van warme drankautomaten</w:t>
          </w:r>
        </w:p>
      </w:sdtContent>
    </w:sdt>
    <w:sdt>
      <w:sdtPr>
        <w:rPr>
          <w:rFonts w:cs="Arial"/>
          <w:sz w:val="24"/>
          <w:szCs w:val="24"/>
        </w:rPr>
        <w:alias w:val="INK-nummer"/>
        <w:tag w:val="INK-nummer"/>
        <w:id w:val="1027990051"/>
        <w:placeholder>
          <w:docPart w:val="DefaultPlaceholder_-1854013440"/>
        </w:placeholder>
        <w:text/>
      </w:sdtPr>
      <w:sdtEndPr/>
      <w:sdtContent>
        <w:p w14:paraId="12BD0A34" w14:textId="7B5E232D" w:rsidR="00406C51" w:rsidRPr="00673593" w:rsidRDefault="0056705A" w:rsidP="00406C51">
          <w:pPr>
            <w:jc w:val="center"/>
            <w:rPr>
              <w:rFonts w:cs="Arial"/>
              <w:sz w:val="24"/>
              <w:szCs w:val="24"/>
            </w:rPr>
          </w:pPr>
          <w:r w:rsidRPr="0056705A">
            <w:rPr>
              <w:rFonts w:cs="Arial"/>
              <w:sz w:val="24"/>
              <w:szCs w:val="24"/>
            </w:rPr>
            <w:t>INK24-09-382</w:t>
          </w:r>
        </w:p>
      </w:sdtContent>
    </w:sdt>
    <w:p w14:paraId="793D2D07" w14:textId="77777777" w:rsidR="00F953AA" w:rsidRPr="00673593" w:rsidRDefault="00F953AA" w:rsidP="00406C51">
      <w:pPr>
        <w:jc w:val="center"/>
        <w:rPr>
          <w:rFonts w:cs="Arial"/>
          <w:sz w:val="24"/>
          <w:szCs w:val="24"/>
        </w:rPr>
      </w:pPr>
    </w:p>
    <w:p w14:paraId="3AF551F7" w14:textId="140CDF06" w:rsidR="00F953AA" w:rsidRPr="00673593" w:rsidRDefault="00F40BED" w:rsidP="00406C51">
      <w:pPr>
        <w:jc w:val="center"/>
        <w:rPr>
          <w:rFonts w:cs="Arial"/>
          <w:sz w:val="24"/>
          <w:szCs w:val="24"/>
        </w:rPr>
      </w:pPr>
      <w:r w:rsidRPr="00673593">
        <w:rPr>
          <w:rFonts w:cs="Arial"/>
          <w:sz w:val="24"/>
          <w:szCs w:val="24"/>
        </w:rPr>
        <w:t xml:space="preserve">Gemeente Nissewaard en </w:t>
      </w:r>
      <w:sdt>
        <w:sdtPr>
          <w:rPr>
            <w:rFonts w:cs="Arial"/>
            <w:sz w:val="24"/>
            <w:szCs w:val="24"/>
            <w:highlight w:val="lightGray"/>
          </w:rPr>
          <w:alias w:val="Partij"/>
          <w:tag w:val="Partij"/>
          <w:id w:val="-1717031379"/>
          <w:placeholder>
            <w:docPart w:val="DefaultPlaceholder_-1854013440"/>
          </w:placeholder>
          <w:text/>
        </w:sdtPr>
        <w:sdtEndPr/>
        <w:sdtContent>
          <w:r w:rsidRPr="00A76225">
            <w:rPr>
              <w:rFonts w:cs="Arial"/>
              <w:sz w:val="24"/>
              <w:szCs w:val="24"/>
              <w:highlight w:val="lightGray"/>
            </w:rPr>
            <w:t>&lt;Partij&gt;</w:t>
          </w:r>
        </w:sdtContent>
      </w:sdt>
    </w:p>
    <w:p w14:paraId="70564446" w14:textId="77777777" w:rsidR="00F953AA" w:rsidRDefault="00F953AA" w:rsidP="00406C51">
      <w:pPr>
        <w:jc w:val="center"/>
        <w:rPr>
          <w:rFonts w:cs="Arial"/>
          <w:sz w:val="18"/>
          <w:szCs w:val="18"/>
        </w:rPr>
      </w:pPr>
    </w:p>
    <w:p w14:paraId="41457AF2" w14:textId="573B79CA" w:rsidR="00F953AA" w:rsidRDefault="00F953AA" w:rsidP="00406C51">
      <w:pPr>
        <w:jc w:val="center"/>
        <w:rPr>
          <w:rFonts w:cs="Arial"/>
          <w:sz w:val="18"/>
          <w:szCs w:val="18"/>
        </w:rPr>
      </w:pPr>
    </w:p>
    <w:p w14:paraId="1FBC1DF7" w14:textId="63419EA7" w:rsidR="0058145C" w:rsidRDefault="0058145C" w:rsidP="00406C51">
      <w:pPr>
        <w:jc w:val="center"/>
        <w:rPr>
          <w:rFonts w:cs="Arial"/>
          <w:sz w:val="18"/>
          <w:szCs w:val="18"/>
        </w:rPr>
      </w:pPr>
    </w:p>
    <w:p w14:paraId="677052A5" w14:textId="5A227F89" w:rsidR="0058145C" w:rsidRDefault="0058145C" w:rsidP="00406C51">
      <w:pPr>
        <w:jc w:val="center"/>
        <w:rPr>
          <w:rFonts w:cs="Arial"/>
          <w:sz w:val="18"/>
          <w:szCs w:val="18"/>
        </w:rPr>
      </w:pPr>
    </w:p>
    <w:p w14:paraId="788398FC" w14:textId="2F296328" w:rsidR="0058145C" w:rsidRDefault="0058145C" w:rsidP="00406C51">
      <w:pPr>
        <w:jc w:val="center"/>
        <w:rPr>
          <w:rFonts w:cs="Arial"/>
          <w:sz w:val="18"/>
          <w:szCs w:val="18"/>
        </w:rPr>
      </w:pPr>
    </w:p>
    <w:p w14:paraId="61CDBD9C" w14:textId="7EC33245" w:rsidR="0058145C" w:rsidRDefault="0058145C" w:rsidP="00406C51">
      <w:pPr>
        <w:jc w:val="center"/>
        <w:rPr>
          <w:rFonts w:cs="Arial"/>
          <w:sz w:val="18"/>
          <w:szCs w:val="18"/>
        </w:rPr>
      </w:pPr>
    </w:p>
    <w:p w14:paraId="216C6B64" w14:textId="3420E9D7" w:rsidR="0058145C" w:rsidRDefault="0058145C" w:rsidP="00406C51">
      <w:pPr>
        <w:jc w:val="center"/>
        <w:rPr>
          <w:rFonts w:cs="Arial"/>
          <w:sz w:val="18"/>
          <w:szCs w:val="18"/>
        </w:rPr>
      </w:pPr>
    </w:p>
    <w:p w14:paraId="6DB79AB2" w14:textId="0407A5F0" w:rsidR="0058145C" w:rsidRDefault="0058145C" w:rsidP="00406C51">
      <w:pPr>
        <w:jc w:val="center"/>
        <w:rPr>
          <w:rFonts w:cs="Arial"/>
          <w:sz w:val="18"/>
          <w:szCs w:val="18"/>
        </w:rPr>
      </w:pPr>
    </w:p>
    <w:p w14:paraId="34759DEA" w14:textId="6ABCC987" w:rsidR="0058145C" w:rsidRDefault="0058145C" w:rsidP="00406C51">
      <w:pPr>
        <w:jc w:val="center"/>
        <w:rPr>
          <w:rFonts w:cs="Arial"/>
          <w:sz w:val="18"/>
          <w:szCs w:val="18"/>
        </w:rPr>
      </w:pPr>
    </w:p>
    <w:p w14:paraId="678C3142" w14:textId="7AA03CD4" w:rsidR="0058145C" w:rsidRDefault="0058145C" w:rsidP="00406C51">
      <w:pPr>
        <w:jc w:val="center"/>
        <w:rPr>
          <w:rFonts w:cs="Arial"/>
          <w:sz w:val="18"/>
          <w:szCs w:val="18"/>
        </w:rPr>
      </w:pPr>
    </w:p>
    <w:p w14:paraId="704A7A5D" w14:textId="26178EBF" w:rsidR="0058145C" w:rsidRDefault="0058145C" w:rsidP="00406C51">
      <w:pPr>
        <w:jc w:val="center"/>
        <w:rPr>
          <w:rFonts w:cs="Arial"/>
          <w:sz w:val="18"/>
          <w:szCs w:val="18"/>
        </w:rPr>
      </w:pPr>
    </w:p>
    <w:p w14:paraId="70CBFEE4" w14:textId="266E8982" w:rsidR="0058145C" w:rsidRDefault="0058145C" w:rsidP="00406C51">
      <w:pPr>
        <w:jc w:val="center"/>
        <w:rPr>
          <w:rFonts w:cs="Arial"/>
          <w:sz w:val="18"/>
          <w:szCs w:val="18"/>
        </w:rPr>
      </w:pPr>
    </w:p>
    <w:p w14:paraId="799DFC2A" w14:textId="3DD094C6" w:rsidR="0058145C" w:rsidRDefault="0058145C" w:rsidP="00406C51">
      <w:pPr>
        <w:jc w:val="center"/>
        <w:rPr>
          <w:rFonts w:cs="Arial"/>
          <w:sz w:val="18"/>
          <w:szCs w:val="18"/>
        </w:rPr>
      </w:pPr>
    </w:p>
    <w:p w14:paraId="05E83E29" w14:textId="6D968AD9" w:rsidR="0058145C" w:rsidRDefault="0058145C" w:rsidP="00406C51">
      <w:pPr>
        <w:jc w:val="center"/>
        <w:rPr>
          <w:rFonts w:cs="Arial"/>
          <w:sz w:val="18"/>
          <w:szCs w:val="18"/>
        </w:rPr>
      </w:pPr>
    </w:p>
    <w:p w14:paraId="43599906" w14:textId="77777777" w:rsidR="0058145C" w:rsidRDefault="0058145C" w:rsidP="00406C51">
      <w:pPr>
        <w:jc w:val="center"/>
        <w:rPr>
          <w:rFonts w:cs="Arial"/>
          <w:sz w:val="18"/>
          <w:szCs w:val="18"/>
        </w:rPr>
      </w:pPr>
    </w:p>
    <w:p w14:paraId="218A615E" w14:textId="77777777" w:rsidR="00F953AA" w:rsidRDefault="00F953AA" w:rsidP="00406C51">
      <w:pPr>
        <w:jc w:val="center"/>
        <w:rPr>
          <w:rFonts w:cs="Arial"/>
          <w:sz w:val="18"/>
          <w:szCs w:val="18"/>
        </w:rPr>
      </w:pPr>
    </w:p>
    <w:p w14:paraId="54C6299D" w14:textId="77777777" w:rsidR="00F953AA" w:rsidRDefault="00F953AA" w:rsidP="00406C51">
      <w:pPr>
        <w:jc w:val="center"/>
        <w:rPr>
          <w:rFonts w:cs="Arial"/>
          <w:sz w:val="18"/>
          <w:szCs w:val="18"/>
        </w:rPr>
      </w:pPr>
    </w:p>
    <w:p w14:paraId="51375D67" w14:textId="77777777" w:rsidR="00F953AA" w:rsidRDefault="00F953AA" w:rsidP="00406C51">
      <w:pPr>
        <w:jc w:val="center"/>
        <w:rPr>
          <w:rFonts w:cs="Arial"/>
          <w:sz w:val="18"/>
          <w:szCs w:val="18"/>
        </w:rPr>
      </w:pPr>
    </w:p>
    <w:p w14:paraId="54070B70" w14:textId="77777777" w:rsidR="00F953AA" w:rsidRDefault="00F953AA" w:rsidP="00406C51">
      <w:pPr>
        <w:jc w:val="center"/>
        <w:rPr>
          <w:rFonts w:cs="Arial"/>
          <w:sz w:val="18"/>
          <w:szCs w:val="18"/>
        </w:rPr>
      </w:pPr>
    </w:p>
    <w:p w14:paraId="78D9A46F" w14:textId="77777777" w:rsidR="00F953AA" w:rsidRDefault="00F953AA" w:rsidP="00406C51">
      <w:pPr>
        <w:jc w:val="center"/>
        <w:rPr>
          <w:rFonts w:cs="Arial"/>
          <w:sz w:val="18"/>
          <w:szCs w:val="18"/>
        </w:rPr>
      </w:pPr>
    </w:p>
    <w:p w14:paraId="50863600" w14:textId="77777777" w:rsidR="00F953AA" w:rsidRDefault="00F953AA" w:rsidP="00406C51">
      <w:pPr>
        <w:jc w:val="center"/>
        <w:rPr>
          <w:rFonts w:cs="Arial"/>
          <w:sz w:val="18"/>
          <w:szCs w:val="18"/>
        </w:rPr>
      </w:pPr>
    </w:p>
    <w:p w14:paraId="47D28B9F" w14:textId="77777777" w:rsidR="00F953AA" w:rsidRDefault="00F953AA" w:rsidP="00406C51">
      <w:pPr>
        <w:jc w:val="center"/>
        <w:rPr>
          <w:rFonts w:cs="Arial"/>
          <w:sz w:val="18"/>
          <w:szCs w:val="18"/>
        </w:rPr>
      </w:pPr>
    </w:p>
    <w:p w14:paraId="734322A2" w14:textId="77777777" w:rsidR="00F953AA" w:rsidRDefault="00F953AA" w:rsidP="00406C51">
      <w:pPr>
        <w:jc w:val="center"/>
        <w:rPr>
          <w:rFonts w:cs="Arial"/>
          <w:sz w:val="18"/>
          <w:szCs w:val="18"/>
        </w:rPr>
      </w:pPr>
    </w:p>
    <w:p w14:paraId="719492D1" w14:textId="77777777" w:rsidR="00F953AA" w:rsidRDefault="00F953AA" w:rsidP="00406C51">
      <w:pPr>
        <w:jc w:val="center"/>
        <w:rPr>
          <w:rFonts w:cs="Arial"/>
          <w:sz w:val="18"/>
          <w:szCs w:val="18"/>
        </w:rPr>
      </w:pPr>
    </w:p>
    <w:p w14:paraId="6BD14067" w14:textId="77777777" w:rsidR="00F953AA" w:rsidRDefault="00F953AA" w:rsidP="00406C51">
      <w:pPr>
        <w:jc w:val="center"/>
        <w:rPr>
          <w:rFonts w:cs="Arial"/>
          <w:sz w:val="18"/>
          <w:szCs w:val="18"/>
        </w:rPr>
      </w:pPr>
    </w:p>
    <w:p w14:paraId="55A09F96" w14:textId="77777777" w:rsidR="00F953AA" w:rsidRDefault="00F953AA" w:rsidP="00406C51">
      <w:pPr>
        <w:jc w:val="center"/>
        <w:rPr>
          <w:rFonts w:cs="Arial"/>
          <w:sz w:val="18"/>
          <w:szCs w:val="18"/>
        </w:rPr>
      </w:pPr>
    </w:p>
    <w:p w14:paraId="0E171430" w14:textId="77777777" w:rsidR="00F953AA" w:rsidRDefault="00F953AA" w:rsidP="00406C51">
      <w:pPr>
        <w:jc w:val="center"/>
        <w:rPr>
          <w:rFonts w:cs="Arial"/>
          <w:sz w:val="18"/>
          <w:szCs w:val="18"/>
        </w:rPr>
      </w:pPr>
    </w:p>
    <w:p w14:paraId="266E2EFC" w14:textId="77777777" w:rsidR="00F953AA" w:rsidRDefault="00F953AA" w:rsidP="00406C51">
      <w:pPr>
        <w:jc w:val="center"/>
        <w:rPr>
          <w:rFonts w:cs="Arial"/>
          <w:sz w:val="18"/>
          <w:szCs w:val="18"/>
        </w:rPr>
      </w:pPr>
    </w:p>
    <w:p w14:paraId="6C0D4034" w14:textId="77777777" w:rsidR="00F953AA" w:rsidRPr="00595B83" w:rsidRDefault="00F953AA" w:rsidP="00F953AA">
      <w:r w:rsidRPr="00595B83">
        <w:t>Gemeente Nissewaard</w:t>
      </w:r>
    </w:p>
    <w:p w14:paraId="5364EFBE" w14:textId="77777777" w:rsidR="00F953AA" w:rsidRPr="00595B83" w:rsidRDefault="00F953AA" w:rsidP="00F953AA">
      <w:r w:rsidRPr="00595B83">
        <w:t>Postbus 25</w:t>
      </w:r>
    </w:p>
    <w:p w14:paraId="624E38BE" w14:textId="3D228F93" w:rsidR="00F953AA" w:rsidRDefault="00F953AA" w:rsidP="00F953AA">
      <w:r w:rsidRPr="00595B83">
        <w:t>3200 AA Spijkenisse</w:t>
      </w:r>
    </w:p>
    <w:p w14:paraId="5A9884A7" w14:textId="77777777" w:rsidR="0056705A" w:rsidRDefault="0056705A" w:rsidP="0010730E">
      <w:pPr>
        <w:rPr>
          <w:b/>
        </w:rPr>
      </w:pPr>
    </w:p>
    <w:p w14:paraId="5557ACD7" w14:textId="65787E77" w:rsidR="0010730E" w:rsidRPr="003B45C6" w:rsidRDefault="00EB142A" w:rsidP="0010730E">
      <w:pPr>
        <w:rPr>
          <w:rFonts w:cs="Arial"/>
          <w:b/>
          <w:color w:val="55AF32"/>
        </w:rPr>
      </w:pPr>
      <w:r w:rsidRPr="003B45C6">
        <w:rPr>
          <w:rFonts w:cs="Arial"/>
          <w:b/>
          <w:color w:val="55AF32"/>
        </w:rPr>
        <w:lastRenderedPageBreak/>
        <w:t xml:space="preserve">Partijen: </w:t>
      </w:r>
    </w:p>
    <w:p w14:paraId="0F2E6622" w14:textId="7F927C2C" w:rsidR="000A3587" w:rsidRPr="001B474C" w:rsidRDefault="000A3587" w:rsidP="00D33881">
      <w:r w:rsidRPr="00D33881">
        <w:rPr>
          <w:u w:val="single"/>
        </w:rPr>
        <w:t>Gemeente Nissewaard</w:t>
      </w:r>
      <w:r w:rsidRPr="001B474C">
        <w:t xml:space="preserve">, </w:t>
      </w:r>
      <w:r>
        <w:t>gevestigd a</w:t>
      </w:r>
      <w:r w:rsidRPr="001B474C">
        <w:t xml:space="preserve">an de Raadhuislaan 106 te 3201 EL Spijkenisse, vertegenwoordigd </w:t>
      </w:r>
      <w:r w:rsidRPr="0056705A">
        <w:t xml:space="preserve">door </w:t>
      </w:r>
      <w:r w:rsidR="0056705A" w:rsidRPr="0056705A">
        <w:t xml:space="preserve">mevr. </w:t>
      </w:r>
      <w:r w:rsidR="0056705A">
        <w:t xml:space="preserve">M. </w:t>
      </w:r>
      <w:r w:rsidR="0056705A" w:rsidRPr="0056705A">
        <w:t>van Houwelingen, eenheidsmanager dienstverlening</w:t>
      </w:r>
      <w:r w:rsidRPr="0056705A">
        <w:t>, op grond van het Mandaat</w:t>
      </w:r>
      <w:r w:rsidR="00074585" w:rsidRPr="0056705A">
        <w:t>besluit gemeente Nissewaard 2021</w:t>
      </w:r>
      <w:r w:rsidRPr="0056705A">
        <w:t>, hierna</w:t>
      </w:r>
      <w:r w:rsidRPr="001B474C">
        <w:t xml:space="preserve"> te noemen:</w:t>
      </w:r>
      <w:r>
        <w:t xml:space="preserve"> </w:t>
      </w:r>
      <w:r w:rsidRPr="00E16582">
        <w:rPr>
          <w:b/>
        </w:rPr>
        <w:t>’de Gemeente’</w:t>
      </w:r>
      <w:r w:rsidRPr="001B474C">
        <w:t>;</w:t>
      </w:r>
    </w:p>
    <w:p w14:paraId="4FA994EA" w14:textId="77777777" w:rsidR="0010730E" w:rsidRDefault="0010730E" w:rsidP="0010730E">
      <w:pPr>
        <w:pStyle w:val="Normaalweb"/>
        <w:spacing w:before="0" w:beforeAutospacing="0" w:after="0" w:afterAutospacing="0"/>
        <w:ind w:left="360"/>
        <w:rPr>
          <w:rFonts w:asciiTheme="minorHAnsi" w:hAnsiTheme="minorHAnsi" w:cs="Arial"/>
          <w:szCs w:val="22"/>
        </w:rPr>
      </w:pPr>
    </w:p>
    <w:p w14:paraId="45978B87" w14:textId="1C5A1D7B" w:rsidR="00155956" w:rsidRDefault="00011AB9" w:rsidP="00D33881">
      <w:pPr>
        <w:pStyle w:val="Normaalweb"/>
        <w:spacing w:before="0" w:beforeAutospacing="0" w:after="0" w:afterAutospacing="0"/>
        <w:rPr>
          <w:rFonts w:asciiTheme="minorHAnsi" w:hAnsiTheme="minorHAnsi" w:cs="Arial"/>
          <w:szCs w:val="22"/>
        </w:rPr>
      </w:pPr>
      <w:sdt>
        <w:sdtPr>
          <w:rPr>
            <w:rFonts w:asciiTheme="minorHAnsi" w:hAnsiTheme="minorHAnsi" w:cs="Arial"/>
            <w:szCs w:val="22"/>
            <w:u w:val="single"/>
          </w:rPr>
          <w:alias w:val="Partij"/>
          <w:tag w:val="Partij"/>
          <w:id w:val="-1873673085"/>
          <w:placeholder>
            <w:docPart w:val="DefaultPlaceholder_-1854013440"/>
          </w:placeholder>
          <w:text/>
        </w:sdtPr>
        <w:sdtEndPr/>
        <w:sdtContent>
          <w:r w:rsidR="0010730E">
            <w:rPr>
              <w:rFonts w:asciiTheme="minorHAnsi" w:hAnsiTheme="minorHAnsi" w:cs="Arial"/>
              <w:szCs w:val="22"/>
              <w:u w:val="single"/>
            </w:rPr>
            <w:t>&lt;naam opdrachtnemer&gt;</w:t>
          </w:r>
        </w:sdtContent>
      </w:sdt>
      <w:r w:rsidR="0010730E">
        <w:rPr>
          <w:rFonts w:asciiTheme="minorHAnsi" w:hAnsiTheme="minorHAnsi" w:cs="Arial"/>
          <w:szCs w:val="22"/>
        </w:rPr>
        <w:t xml:space="preserve">, gevestigd te </w:t>
      </w:r>
      <w:r w:rsidR="00155956">
        <w:rPr>
          <w:rFonts w:asciiTheme="minorHAnsi" w:hAnsiTheme="minorHAnsi" w:cs="Arial"/>
          <w:szCs w:val="22"/>
        </w:rPr>
        <w:t>&lt; postcode en plaats&gt;</w:t>
      </w:r>
      <w:r w:rsidR="00EB142A" w:rsidRPr="0010730E">
        <w:rPr>
          <w:rFonts w:asciiTheme="minorHAnsi" w:hAnsiTheme="minorHAnsi" w:cs="Arial"/>
          <w:szCs w:val="22"/>
        </w:rPr>
        <w:t xml:space="preserve"> aan de </w:t>
      </w:r>
      <w:r w:rsidR="00155956">
        <w:rPr>
          <w:rFonts w:asciiTheme="minorHAnsi" w:hAnsiTheme="minorHAnsi" w:cs="Arial"/>
          <w:szCs w:val="22"/>
        </w:rPr>
        <w:t>&lt;adres&gt;</w:t>
      </w:r>
      <w:r w:rsidR="002B7883">
        <w:rPr>
          <w:rFonts w:asciiTheme="minorHAnsi" w:hAnsiTheme="minorHAnsi" w:cs="Arial"/>
          <w:szCs w:val="22"/>
        </w:rPr>
        <w:t>, ingeschreven bij de Kamer van Koophandel onder &lt;nummer&gt;</w:t>
      </w:r>
      <w:r w:rsidR="00EB142A" w:rsidRPr="0010730E">
        <w:rPr>
          <w:rFonts w:asciiTheme="minorHAnsi" w:hAnsiTheme="minorHAnsi" w:cs="Arial"/>
          <w:szCs w:val="22"/>
        </w:rPr>
        <w:t xml:space="preserve">, </w:t>
      </w:r>
      <w:r w:rsidR="00C3611B">
        <w:rPr>
          <w:rFonts w:asciiTheme="minorHAnsi" w:hAnsiTheme="minorHAnsi" w:cs="Arial"/>
          <w:szCs w:val="22"/>
        </w:rPr>
        <w:t xml:space="preserve">rechtsgeldig vertegenwoordigd door &lt;naam partij&gt; als &lt;zelfstandig/gezamenlijk&gt; bevoegd bestuurder&lt;s&gt;, hierna te noemen: </w:t>
      </w:r>
      <w:r w:rsidR="00C3611B" w:rsidRPr="00E16582">
        <w:rPr>
          <w:rFonts w:asciiTheme="minorHAnsi" w:hAnsiTheme="minorHAnsi" w:cs="Arial"/>
          <w:b/>
          <w:szCs w:val="22"/>
        </w:rPr>
        <w:t>‘</w:t>
      </w:r>
      <w:r w:rsidR="00556E78" w:rsidRPr="00E16582">
        <w:rPr>
          <w:rFonts w:asciiTheme="minorHAnsi" w:hAnsiTheme="minorHAnsi" w:cs="Arial"/>
          <w:b/>
          <w:szCs w:val="22"/>
        </w:rPr>
        <w:t xml:space="preserve">de </w:t>
      </w:r>
      <w:r w:rsidR="00C3611B" w:rsidRPr="00E16582">
        <w:rPr>
          <w:rFonts w:asciiTheme="minorHAnsi" w:hAnsiTheme="minorHAnsi" w:cs="Arial"/>
          <w:b/>
          <w:szCs w:val="22"/>
        </w:rPr>
        <w:t>Opdrachtnemer’</w:t>
      </w:r>
      <w:r w:rsidR="00EB142A" w:rsidRPr="0010730E">
        <w:rPr>
          <w:rFonts w:asciiTheme="minorHAnsi" w:hAnsiTheme="minorHAnsi" w:cs="Arial"/>
          <w:szCs w:val="22"/>
        </w:rPr>
        <w:t xml:space="preserve">; </w:t>
      </w:r>
    </w:p>
    <w:p w14:paraId="61D0845F" w14:textId="77777777" w:rsidR="00155956" w:rsidRDefault="00155956" w:rsidP="00155956">
      <w:pPr>
        <w:pStyle w:val="Lijstalinea"/>
        <w:rPr>
          <w:rFonts w:cs="Arial"/>
        </w:rPr>
      </w:pPr>
    </w:p>
    <w:p w14:paraId="1773118C" w14:textId="77777777" w:rsidR="0010730E" w:rsidRPr="00155956" w:rsidRDefault="00556E78" w:rsidP="00E21981">
      <w:pPr>
        <w:pStyle w:val="Normaalweb"/>
        <w:spacing w:before="0" w:beforeAutospacing="0" w:after="0" w:afterAutospacing="0"/>
        <w:rPr>
          <w:rFonts w:asciiTheme="minorHAnsi" w:hAnsiTheme="minorHAnsi" w:cs="Arial"/>
          <w:szCs w:val="22"/>
        </w:rPr>
      </w:pPr>
      <w:r>
        <w:rPr>
          <w:rFonts w:asciiTheme="minorHAnsi" w:hAnsiTheme="minorHAnsi" w:cs="Arial"/>
          <w:szCs w:val="22"/>
        </w:rPr>
        <w:t>De Gemeente</w:t>
      </w:r>
      <w:r w:rsidR="00155956">
        <w:rPr>
          <w:rFonts w:asciiTheme="minorHAnsi" w:hAnsiTheme="minorHAnsi" w:cs="Arial"/>
          <w:szCs w:val="22"/>
        </w:rPr>
        <w:t xml:space="preserve"> en </w:t>
      </w:r>
      <w:r>
        <w:rPr>
          <w:rFonts w:asciiTheme="minorHAnsi" w:hAnsiTheme="minorHAnsi" w:cs="Arial"/>
          <w:szCs w:val="22"/>
        </w:rPr>
        <w:t xml:space="preserve">de </w:t>
      </w:r>
      <w:r w:rsidR="00155956">
        <w:rPr>
          <w:rFonts w:asciiTheme="minorHAnsi" w:hAnsiTheme="minorHAnsi" w:cs="Arial"/>
          <w:szCs w:val="22"/>
        </w:rPr>
        <w:t xml:space="preserve">Opdrachtnemer </w:t>
      </w:r>
      <w:r w:rsidR="00EB142A" w:rsidRPr="00155956">
        <w:rPr>
          <w:rFonts w:asciiTheme="minorHAnsi" w:hAnsiTheme="minorHAnsi" w:cs="Arial"/>
          <w:szCs w:val="22"/>
        </w:rPr>
        <w:t xml:space="preserve">gezamenlijk </w:t>
      </w:r>
      <w:r w:rsidR="00C3611B">
        <w:rPr>
          <w:rFonts w:asciiTheme="minorHAnsi" w:hAnsiTheme="minorHAnsi" w:cs="Arial"/>
          <w:szCs w:val="22"/>
        </w:rPr>
        <w:t xml:space="preserve">hierna te noemen: </w:t>
      </w:r>
      <w:r w:rsidR="00C3611B" w:rsidRPr="00E16582">
        <w:rPr>
          <w:rFonts w:asciiTheme="minorHAnsi" w:hAnsiTheme="minorHAnsi" w:cs="Arial"/>
          <w:b/>
          <w:szCs w:val="22"/>
        </w:rPr>
        <w:t>‘Partijen’</w:t>
      </w:r>
      <w:r w:rsidR="00155956">
        <w:rPr>
          <w:rFonts w:asciiTheme="minorHAnsi" w:hAnsiTheme="minorHAnsi" w:cs="Arial"/>
          <w:szCs w:val="22"/>
        </w:rPr>
        <w:t xml:space="preserve">, </w:t>
      </w:r>
    </w:p>
    <w:p w14:paraId="3474E3F4" w14:textId="77777777" w:rsidR="00155956" w:rsidRDefault="00155956" w:rsidP="0010730E">
      <w:pPr>
        <w:rPr>
          <w:rFonts w:cs="Arial"/>
        </w:rPr>
      </w:pPr>
    </w:p>
    <w:p w14:paraId="0359D50C" w14:textId="77777777" w:rsidR="00167658" w:rsidRPr="003B45C6" w:rsidRDefault="005F0716" w:rsidP="0010730E">
      <w:pPr>
        <w:rPr>
          <w:rFonts w:cs="Arial"/>
          <w:color w:val="55AF32"/>
        </w:rPr>
      </w:pPr>
      <w:r w:rsidRPr="003B45C6">
        <w:rPr>
          <w:rFonts w:cs="Arial"/>
          <w:b/>
          <w:color w:val="55AF32"/>
        </w:rPr>
        <w:t>Nemen in aanmerking</w:t>
      </w:r>
      <w:r w:rsidR="00EB142A" w:rsidRPr="003B45C6">
        <w:rPr>
          <w:rFonts w:cs="Arial"/>
          <w:b/>
          <w:color w:val="55AF32"/>
        </w:rPr>
        <w:t>:</w:t>
      </w:r>
      <w:r w:rsidR="00EB142A" w:rsidRPr="003B45C6">
        <w:rPr>
          <w:rFonts w:cs="Arial"/>
          <w:color w:val="55AF32"/>
        </w:rPr>
        <w:t xml:space="preserve"> </w:t>
      </w:r>
    </w:p>
    <w:p w14:paraId="284ED2D3" w14:textId="63B54C44" w:rsidR="002475AC" w:rsidRDefault="002475AC" w:rsidP="002E281C">
      <w:pPr>
        <w:pStyle w:val="Lijstalinea"/>
        <w:numPr>
          <w:ilvl w:val="0"/>
          <w:numId w:val="22"/>
        </w:numPr>
        <w:ind w:left="714" w:hanging="357"/>
      </w:pPr>
      <w:r>
        <w:t>De Gemeente</w:t>
      </w:r>
      <w:r w:rsidRPr="00167658">
        <w:t xml:space="preserve"> </w:t>
      </w:r>
      <w:r>
        <w:t xml:space="preserve">heeft een aanbesteding gehouden </w:t>
      </w:r>
      <w:r w:rsidR="0035286E">
        <w:t>m</w:t>
      </w:r>
      <w:r>
        <w:t>et de offertea</w:t>
      </w:r>
      <w:r w:rsidR="00800A1E">
        <w:t xml:space="preserve">anvraag </w:t>
      </w:r>
      <w:bookmarkStart w:id="0" w:name="_Hlk192170750"/>
      <w:r w:rsidR="0056705A">
        <w:t>levering, beheer en onderhoud van warme drankautomaten</w:t>
      </w:r>
      <w:r w:rsidR="00800A1E">
        <w:t xml:space="preserve"> </w:t>
      </w:r>
      <w:bookmarkEnd w:id="0"/>
      <w:r w:rsidR="00800A1E">
        <w:t xml:space="preserve">met kenmerk </w:t>
      </w:r>
      <w:sdt>
        <w:sdtPr>
          <w:alias w:val="INK-nummer"/>
          <w:tag w:val="INK-nummer"/>
          <w:id w:val="1305505542"/>
          <w:placeholder>
            <w:docPart w:val="DefaultPlaceholder_-1854013440"/>
          </w:placeholder>
          <w:text/>
        </w:sdtPr>
        <w:sdtEndPr/>
        <w:sdtContent>
          <w:r w:rsidR="0056705A">
            <w:t>INK24-09-382</w:t>
          </w:r>
        </w:sdtContent>
      </w:sdt>
      <w:r>
        <w:t xml:space="preserve"> (hierna: ‘de Offerteaanvraag’, </w:t>
      </w:r>
      <w:r w:rsidRPr="00881FF5">
        <w:rPr>
          <w:u w:val="single"/>
        </w:rPr>
        <w:t>bijlage</w:t>
      </w:r>
      <w:r>
        <w:t>)</w:t>
      </w:r>
      <w:r w:rsidRPr="00167658">
        <w:t xml:space="preserve">; </w:t>
      </w:r>
    </w:p>
    <w:p w14:paraId="72FABB98" w14:textId="77777777" w:rsidR="002475AC" w:rsidRDefault="002475AC" w:rsidP="00881FF5">
      <w:pPr>
        <w:pStyle w:val="Lijstalinea"/>
        <w:numPr>
          <w:ilvl w:val="0"/>
          <w:numId w:val="22"/>
        </w:numPr>
      </w:pPr>
      <w:r>
        <w:t>De Opdrachtnemer heeft een inschrijving in</w:t>
      </w:r>
      <w:r w:rsidR="00FD1C15">
        <w:t>gediend die is beoordeeld als winnende i</w:t>
      </w:r>
      <w:r>
        <w:t xml:space="preserve">nschrijving (hierna: ‘de Inschrijving’, </w:t>
      </w:r>
      <w:r w:rsidRPr="00881FF5">
        <w:rPr>
          <w:u w:val="single"/>
        </w:rPr>
        <w:t>bijlage</w:t>
      </w:r>
      <w:r>
        <w:t>);</w:t>
      </w:r>
    </w:p>
    <w:p w14:paraId="17FBB959" w14:textId="4E1FF55D" w:rsidR="002475AC" w:rsidRDefault="00B94153" w:rsidP="00881FF5">
      <w:pPr>
        <w:pStyle w:val="Lijstalinea"/>
        <w:numPr>
          <w:ilvl w:val="0"/>
          <w:numId w:val="22"/>
        </w:numPr>
      </w:pPr>
      <w:r>
        <w:t xml:space="preserve">De opdracht </w:t>
      </w:r>
      <w:r w:rsidR="002475AC">
        <w:t>voor deze werkzaamheden is</w:t>
      </w:r>
      <w:r w:rsidR="00800A1E">
        <w:t xml:space="preserve"> definitief</w:t>
      </w:r>
      <w:r w:rsidR="002475AC">
        <w:t xml:space="preserve"> gegund aan de Opdrachtnemer;</w:t>
      </w:r>
    </w:p>
    <w:p w14:paraId="2F023A04" w14:textId="77777777" w:rsidR="005F0716" w:rsidRDefault="005F0716" w:rsidP="005F0716">
      <w:pPr>
        <w:pStyle w:val="Lijstalinea"/>
        <w:ind w:left="360"/>
        <w:rPr>
          <w:rFonts w:cs="Arial"/>
        </w:rPr>
      </w:pPr>
    </w:p>
    <w:p w14:paraId="03786527" w14:textId="5422BAD4" w:rsidR="00DA53A6" w:rsidRPr="003B45C6" w:rsidRDefault="00B94153" w:rsidP="00DA53A6">
      <w:pPr>
        <w:pStyle w:val="Lijstalinea"/>
        <w:ind w:left="0"/>
        <w:rPr>
          <w:rFonts w:cs="Arial"/>
          <w:color w:val="55AF32"/>
        </w:rPr>
      </w:pPr>
      <w:r>
        <w:rPr>
          <w:rFonts w:cs="Arial"/>
          <w:b/>
          <w:color w:val="55AF32"/>
        </w:rPr>
        <w:t>En</w:t>
      </w:r>
      <w:r w:rsidR="00EB142A" w:rsidRPr="003B45C6">
        <w:rPr>
          <w:rFonts w:cs="Arial"/>
          <w:b/>
          <w:color w:val="55AF32"/>
        </w:rPr>
        <w:t xml:space="preserve"> komen het volgende overeen:</w:t>
      </w:r>
      <w:r w:rsidR="00EB142A" w:rsidRPr="003B45C6">
        <w:rPr>
          <w:rFonts w:cs="Arial"/>
          <w:color w:val="55AF32"/>
        </w:rPr>
        <w:t xml:space="preserve"> </w:t>
      </w:r>
    </w:p>
    <w:p w14:paraId="3CCD3766" w14:textId="77777777" w:rsidR="00DA53A6" w:rsidRDefault="00DA53A6" w:rsidP="00DA53A6">
      <w:pPr>
        <w:pStyle w:val="Lijstalinea"/>
        <w:ind w:left="0"/>
        <w:rPr>
          <w:rFonts w:cs="Arial"/>
        </w:rPr>
      </w:pPr>
    </w:p>
    <w:p w14:paraId="69990713" w14:textId="72F87641" w:rsidR="007D068B" w:rsidRDefault="00EB142A" w:rsidP="00CE7348">
      <w:pPr>
        <w:pStyle w:val="Nis1"/>
      </w:pPr>
      <w:r w:rsidRPr="006B3102">
        <w:t>De opdracht</w:t>
      </w:r>
      <w:r w:rsidRPr="00167658">
        <w:t xml:space="preserve"> </w:t>
      </w:r>
      <w:r w:rsidR="006B3102">
        <w:t xml:space="preserve">en Algemene </w:t>
      </w:r>
      <w:r w:rsidR="004545FF">
        <w:t>I</w:t>
      </w:r>
      <w:r w:rsidR="009A1FA4">
        <w:t>nkoopv</w:t>
      </w:r>
      <w:r w:rsidR="006B3102">
        <w:t>oorwaarden</w:t>
      </w:r>
    </w:p>
    <w:p w14:paraId="2EB164A1" w14:textId="18CBEAE9" w:rsidR="00270E5B" w:rsidRDefault="00556E78" w:rsidP="007D068B">
      <w:pPr>
        <w:pStyle w:val="Nis2"/>
      </w:pPr>
      <w:r>
        <w:t xml:space="preserve">De </w:t>
      </w:r>
      <w:r w:rsidR="00EB142A" w:rsidRPr="00167658">
        <w:t xml:space="preserve">Opdrachtnemer verplicht zich </w:t>
      </w:r>
      <w:r w:rsidR="00B94153">
        <w:t xml:space="preserve">jegens de Gemeente om </w:t>
      </w:r>
      <w:r w:rsidR="00EB142A" w:rsidRPr="00167658">
        <w:t>voor de duur van de overeenkomst de volgende werkzaamheden te verrichten</w:t>
      </w:r>
      <w:r w:rsidR="006B3102">
        <w:t xml:space="preserve">: </w:t>
      </w:r>
    </w:p>
    <w:p w14:paraId="3115FA4F" w14:textId="39EA04E9" w:rsidR="006B3102" w:rsidRDefault="0056705A" w:rsidP="0056705A">
      <w:pPr>
        <w:ind w:left="708"/>
      </w:pPr>
      <w:r w:rsidRPr="0056705A">
        <w:t xml:space="preserve">levering, beheer en onderhoud van warme drankautomaten </w:t>
      </w:r>
      <w:r w:rsidR="00827F5F">
        <w:t xml:space="preserve">een en ander conform de Offerteaanvraag </w:t>
      </w:r>
      <w:r w:rsidR="00501E47">
        <w:t xml:space="preserve"> (inclusief bijlagen) </w:t>
      </w:r>
      <w:r w:rsidR="00827F5F">
        <w:t>en de Inschrijving</w:t>
      </w:r>
      <w:r w:rsidR="00EB142A" w:rsidRPr="00167658">
        <w:t xml:space="preserve">. </w:t>
      </w:r>
    </w:p>
    <w:p w14:paraId="5CB9D373" w14:textId="5B435122" w:rsidR="00673593" w:rsidRPr="00673593" w:rsidRDefault="006B3102" w:rsidP="00673593">
      <w:pPr>
        <w:pStyle w:val="Nis2"/>
        <w:rPr>
          <w:b/>
        </w:rPr>
      </w:pPr>
      <w:r w:rsidRPr="00674927">
        <w:t>Op deze o</w:t>
      </w:r>
      <w:r w:rsidR="00674927">
        <w:t>vereenkomst</w:t>
      </w:r>
      <w:r w:rsidRPr="00674927">
        <w:t xml:space="preserve"> zijn van toep</w:t>
      </w:r>
      <w:r w:rsidR="00674927">
        <w:t xml:space="preserve">assing de Algemene </w:t>
      </w:r>
      <w:r w:rsidR="0094222D">
        <w:t>Inkoopv</w:t>
      </w:r>
      <w:r w:rsidR="00674927">
        <w:t xml:space="preserve">oorwaarden van </w:t>
      </w:r>
      <w:r w:rsidR="009D1C76" w:rsidRPr="00674927">
        <w:t>Leveringen en Diensten Gemeente Nissewaard 201</w:t>
      </w:r>
      <w:r w:rsidR="0094222D">
        <w:t>9</w:t>
      </w:r>
      <w:r w:rsidR="009D1C76" w:rsidRPr="00674927">
        <w:t xml:space="preserve"> </w:t>
      </w:r>
      <w:r w:rsidRPr="00674927">
        <w:t xml:space="preserve">(hierna: ‘ de Algemene </w:t>
      </w:r>
      <w:r w:rsidR="00BE1B0E">
        <w:t>Inkoopv</w:t>
      </w:r>
      <w:r w:rsidRPr="00674927">
        <w:t xml:space="preserve">oorwaarden’ ). </w:t>
      </w:r>
      <w:r w:rsidR="00556E78" w:rsidRPr="00674927">
        <w:t xml:space="preserve">De </w:t>
      </w:r>
      <w:r w:rsidRPr="00674927">
        <w:t>Opdrachtnemer verklaart de</w:t>
      </w:r>
      <w:r w:rsidR="00D2591A" w:rsidRPr="00674927">
        <w:t xml:space="preserve"> Algemene </w:t>
      </w:r>
      <w:r w:rsidR="00BE1B0E">
        <w:t>Inkoopv</w:t>
      </w:r>
      <w:r w:rsidR="00D2591A" w:rsidRPr="00674927">
        <w:t xml:space="preserve">oorwaarden te hebben ontvangen, van de </w:t>
      </w:r>
      <w:r w:rsidR="000F1B25">
        <w:t>inhoud daarvan te hebben kennis</w:t>
      </w:r>
      <w:r w:rsidR="00D2591A" w:rsidRPr="00674927">
        <w:t xml:space="preserve">genomen en in te stemmen met de toepassing van de Algemene </w:t>
      </w:r>
      <w:r w:rsidR="00BE1B0E">
        <w:t>Inkoopv</w:t>
      </w:r>
      <w:r w:rsidR="00D2591A" w:rsidRPr="00674927">
        <w:t>oorwaarden op deze opdracht.</w:t>
      </w:r>
    </w:p>
    <w:p w14:paraId="65B3C952" w14:textId="77777777" w:rsidR="00270E5B" w:rsidRPr="00674927" w:rsidRDefault="00270E5B" w:rsidP="00270E5B">
      <w:pPr>
        <w:pStyle w:val="Lijstalinea"/>
        <w:spacing w:line="240" w:lineRule="auto"/>
        <w:ind w:left="360"/>
        <w:rPr>
          <w:rFonts w:cs="Arial"/>
          <w:b/>
        </w:rPr>
      </w:pPr>
    </w:p>
    <w:p w14:paraId="3D3F4A59" w14:textId="77777777" w:rsidR="0021527D" w:rsidRDefault="00EB142A" w:rsidP="008D136F">
      <w:pPr>
        <w:pStyle w:val="Nis1"/>
      </w:pPr>
      <w:r w:rsidRPr="0021527D">
        <w:t xml:space="preserve">Duur van de overeenkomst </w:t>
      </w:r>
    </w:p>
    <w:p w14:paraId="4013FFF7" w14:textId="77777777" w:rsidR="007D068B" w:rsidRPr="007D068B" w:rsidRDefault="007D068B" w:rsidP="007D068B">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1164C01B" w14:textId="593D4AAF" w:rsidR="00C21167" w:rsidRDefault="00EB142A" w:rsidP="00C21167">
      <w:pPr>
        <w:pStyle w:val="Nis2"/>
      </w:pPr>
      <w:r w:rsidRPr="00C16823">
        <w:t xml:space="preserve">De opdracht vangt aan op </w:t>
      </w:r>
      <w:r w:rsidR="0056705A">
        <w:t>01 september 2025</w:t>
      </w:r>
      <w:r w:rsidR="00E21981" w:rsidRPr="00C16823">
        <w:t xml:space="preserve"> </w:t>
      </w:r>
      <w:r w:rsidRPr="00C16823">
        <w:t xml:space="preserve">en </w:t>
      </w:r>
      <w:r w:rsidR="0047016A" w:rsidRPr="00C16823">
        <w:t xml:space="preserve">eindigt van rechtswege </w:t>
      </w:r>
      <w:r w:rsidR="00E67F79" w:rsidRPr="00C16823">
        <w:t xml:space="preserve">op </w:t>
      </w:r>
      <w:r w:rsidR="0056705A">
        <w:t>31 augustus 2030</w:t>
      </w:r>
      <w:r w:rsidR="00F73B76">
        <w:t>.</w:t>
      </w:r>
      <w:r w:rsidR="00E67F79" w:rsidRPr="00C16823">
        <w:t xml:space="preserve"> </w:t>
      </w:r>
    </w:p>
    <w:p w14:paraId="17692E06" w14:textId="620D0D02" w:rsidR="009533BC" w:rsidRPr="009533BC" w:rsidRDefault="009533BC" w:rsidP="00C21167">
      <w:pPr>
        <w:pStyle w:val="Nis2"/>
      </w:pPr>
      <w:r>
        <w:t>Partijen kunnen</w:t>
      </w:r>
      <w:r w:rsidRPr="009533BC">
        <w:t xml:space="preserve"> de </w:t>
      </w:r>
      <w:r w:rsidRPr="00011AB9">
        <w:t xml:space="preserve">Overeenkomst </w:t>
      </w:r>
      <w:r w:rsidR="0056705A" w:rsidRPr="00011AB9">
        <w:t>1</w:t>
      </w:r>
      <w:r w:rsidRPr="00011AB9">
        <w:t xml:space="preserve"> keer met </w:t>
      </w:r>
      <w:r w:rsidR="0056705A" w:rsidRPr="00011AB9">
        <w:t>vijf (5)</w:t>
      </w:r>
      <w:r w:rsidRPr="00011AB9">
        <w:t xml:space="preserve"> jaar verlengen.</w:t>
      </w:r>
      <w:r w:rsidRPr="009533BC">
        <w:t xml:space="preserve">  De uiterste einddatu</w:t>
      </w:r>
      <w:r w:rsidR="00B94153">
        <w:t xml:space="preserve">m van de Overeenkomst is </w:t>
      </w:r>
      <w:r w:rsidR="0056705A">
        <w:t>31 augustus 2035</w:t>
      </w:r>
      <w:r w:rsidRPr="009533BC">
        <w:t xml:space="preserve">. </w:t>
      </w:r>
    </w:p>
    <w:p w14:paraId="24BE0518" w14:textId="36DDF2E6" w:rsidR="00433C41" w:rsidRPr="00321486" w:rsidRDefault="00433C41" w:rsidP="008A4819">
      <w:pPr>
        <w:pStyle w:val="Nis2"/>
        <w:rPr>
          <w:rFonts w:cs="Arial"/>
        </w:rPr>
      </w:pPr>
      <w:r>
        <w:t>Ingeval d</w:t>
      </w:r>
      <w:r w:rsidR="00E5681A">
        <w:t xml:space="preserve">e Gemeente </w:t>
      </w:r>
      <w:r>
        <w:t xml:space="preserve">de Overeenkomst wil verlengen deelt zij dit </w:t>
      </w:r>
      <w:r w:rsidR="00E5681A" w:rsidRPr="00C16823">
        <w:t xml:space="preserve">uiterlijk </w:t>
      </w:r>
      <w:r w:rsidR="0056705A">
        <w:t>6</w:t>
      </w:r>
      <w:r w:rsidR="00E5681A" w:rsidRPr="00C16823">
        <w:t xml:space="preserve">  maanden voorafgaand aan </w:t>
      </w:r>
      <w:r w:rsidR="00E5681A">
        <w:t>het eindigen van de</w:t>
      </w:r>
      <w:r w:rsidR="00E5681A" w:rsidRPr="00C16823">
        <w:t xml:space="preserve"> Overeenkomst schriftelijk </w:t>
      </w:r>
      <w:r w:rsidR="00E5681A">
        <w:t xml:space="preserve">mee </w:t>
      </w:r>
      <w:r>
        <w:t>aan de Opdrachtnemer.</w:t>
      </w:r>
    </w:p>
    <w:p w14:paraId="3F65DF1C" w14:textId="77777777" w:rsidR="00321486" w:rsidRPr="00321486" w:rsidRDefault="00321486" w:rsidP="00321486">
      <w:pPr>
        <w:pStyle w:val="Nis2"/>
        <w:numPr>
          <w:ilvl w:val="0"/>
          <w:numId w:val="0"/>
        </w:numPr>
        <w:ind w:left="720" w:hanging="720"/>
        <w:rPr>
          <w:rFonts w:cs="Arial"/>
        </w:rPr>
      </w:pPr>
    </w:p>
    <w:p w14:paraId="565E9E4D" w14:textId="2257D6C4" w:rsidR="00321486" w:rsidRDefault="0004708C" w:rsidP="00321486">
      <w:pPr>
        <w:pStyle w:val="Nis1"/>
      </w:pPr>
      <w:r>
        <w:t>Vergoeding, facturering en betaling</w:t>
      </w:r>
    </w:p>
    <w:p w14:paraId="628FCC03" w14:textId="77777777" w:rsidR="00F7368F" w:rsidRPr="00F7368F" w:rsidRDefault="00F7368F" w:rsidP="00F7368F">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370CBB77" w14:textId="1AAB40CB" w:rsidR="0004708C" w:rsidRDefault="0004708C" w:rsidP="00F7368F">
      <w:pPr>
        <w:pStyle w:val="Nis2"/>
      </w:pPr>
      <w:bookmarkStart w:id="1" w:name="_Hlk144371458"/>
      <w:r>
        <w:t xml:space="preserve">De </w:t>
      </w:r>
      <w:r w:rsidR="00F7368F">
        <w:t>Opdrachtgever betaalt de Opdracht</w:t>
      </w:r>
      <w:r w:rsidR="008D2179">
        <w:t>n</w:t>
      </w:r>
      <w:r w:rsidR="00F7368F">
        <w:t>e</w:t>
      </w:r>
      <w:r w:rsidR="008D2179">
        <w:t>m</w:t>
      </w:r>
      <w:r w:rsidR="00F7368F">
        <w:t xml:space="preserve">er conform de Offerteaanvraag. Het facturatieproces loopt volgens de ‘Handreiking facturatie’. </w:t>
      </w:r>
    </w:p>
    <w:p w14:paraId="3F8E5094" w14:textId="14492883" w:rsidR="00F7368F" w:rsidRDefault="00F7368F" w:rsidP="0004708C">
      <w:pPr>
        <w:pStyle w:val="Nis2"/>
      </w:pPr>
      <w:r>
        <w:lastRenderedPageBreak/>
        <w:t xml:space="preserve">Facturen zonder verwijzing naar het dossier </w:t>
      </w:r>
      <w:r w:rsidRPr="0056705A">
        <w:t xml:space="preserve">nummer </w:t>
      </w:r>
      <w:sdt>
        <w:sdtPr>
          <w:alias w:val="INK-nummer"/>
          <w:tag w:val="INK-nummer"/>
          <w:id w:val="40645065"/>
          <w:placeholder>
            <w:docPart w:val="DefaultPlaceholder_-1854013440"/>
          </w:placeholder>
          <w:text/>
        </w:sdtPr>
        <w:sdtEndPr/>
        <w:sdtContent>
          <w:r w:rsidR="0056705A" w:rsidRPr="0056705A">
            <w:t>INK24-09-382</w:t>
          </w:r>
        </w:sdtContent>
      </w:sdt>
      <w:r w:rsidRPr="0056705A">
        <w:t xml:space="preserve"> worden</w:t>
      </w:r>
      <w:r>
        <w:t xml:space="preserve"> niet in behandeling genomen.</w:t>
      </w:r>
    </w:p>
    <w:bookmarkEnd w:id="1"/>
    <w:p w14:paraId="3DF70B66" w14:textId="77777777" w:rsidR="00F7368F" w:rsidRDefault="00F7368F" w:rsidP="00F7368F">
      <w:pPr>
        <w:pStyle w:val="Nis2"/>
        <w:numPr>
          <w:ilvl w:val="0"/>
          <w:numId w:val="0"/>
        </w:numPr>
        <w:ind w:left="720" w:hanging="720"/>
      </w:pPr>
    </w:p>
    <w:p w14:paraId="0A3E6662" w14:textId="3D3100F4" w:rsidR="00F7368F" w:rsidRDefault="00F7368F" w:rsidP="00F7368F">
      <w:pPr>
        <w:pStyle w:val="Nis1"/>
      </w:pPr>
      <w:r>
        <w:t>Indexatie</w:t>
      </w:r>
    </w:p>
    <w:p w14:paraId="4911DD7C" w14:textId="77777777" w:rsidR="00F7368F" w:rsidRPr="00F7368F" w:rsidRDefault="00F7368F" w:rsidP="00F7368F">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35215A72" w14:textId="5B3FD3C6" w:rsidR="00011AB9" w:rsidRDefault="00011AB9" w:rsidP="00F7368F">
      <w:pPr>
        <w:pStyle w:val="Nis2"/>
      </w:pPr>
      <w:r w:rsidRPr="00011AB9">
        <w:rPr>
          <w:b/>
          <w:bCs w:val="0"/>
        </w:rPr>
        <w:t>Huurtarieven</w:t>
      </w:r>
      <w:r>
        <w:t xml:space="preserve"> worden gedurende de looptijd van de Overeenkomst niet geïndexeerd. </w:t>
      </w:r>
    </w:p>
    <w:p w14:paraId="33633530" w14:textId="3AAC3E74" w:rsidR="00F7368F" w:rsidRDefault="00F7368F" w:rsidP="00F7368F">
      <w:pPr>
        <w:pStyle w:val="Nis2"/>
      </w:pPr>
      <w:bookmarkStart w:id="2" w:name="_Hlk192486562"/>
      <w:r>
        <w:t xml:space="preserve">De Opdrachtnemer is gerechtigd de overeengekomen tarieven voor </w:t>
      </w:r>
      <w:r w:rsidR="0056705A" w:rsidRPr="0056705A">
        <w:rPr>
          <w:b/>
          <w:bCs w:val="0"/>
        </w:rPr>
        <w:t>TSO en verzorging</w:t>
      </w:r>
      <w:r>
        <w:t xml:space="preserve"> ten </w:t>
      </w:r>
      <w:r w:rsidRPr="0056705A">
        <w:t xml:space="preserve">hoogste één (1) maal per jaar, steeds in </w:t>
      </w:r>
      <w:r w:rsidR="0056705A" w:rsidRPr="0056705A">
        <w:t>januari</w:t>
      </w:r>
      <w:r w:rsidRPr="0056705A">
        <w:t>, en wel</w:t>
      </w:r>
      <w:r>
        <w:t xml:space="preserve"> voor het eerst op </w:t>
      </w:r>
      <w:r w:rsidR="0056705A">
        <w:t>01 januari 2027</w:t>
      </w:r>
      <w:r>
        <w:t xml:space="preserve"> te wijzigen. </w:t>
      </w:r>
    </w:p>
    <w:bookmarkEnd w:id="2"/>
    <w:p w14:paraId="6CF5C2BE" w14:textId="66F7A8DE" w:rsidR="00011AB9" w:rsidRDefault="00011AB9" w:rsidP="00011AB9">
      <w:pPr>
        <w:pStyle w:val="Nis2"/>
      </w:pPr>
      <w:r>
        <w:t xml:space="preserve">De Opdrachtnemer is gerechtigd de overeengekomen tarieven voor </w:t>
      </w:r>
      <w:r>
        <w:rPr>
          <w:b/>
        </w:rPr>
        <w:t>Ingrediënten</w:t>
      </w:r>
      <w:r>
        <w:t xml:space="preserve"> ten </w:t>
      </w:r>
      <w:r w:rsidRPr="0056705A">
        <w:t>hoogste één (1) maal per jaar, steeds in januari, en wel</w:t>
      </w:r>
      <w:r>
        <w:t xml:space="preserve"> voor het eerst op 01 januari 2027 te wijzigen. </w:t>
      </w:r>
    </w:p>
    <w:p w14:paraId="7FFC526B" w14:textId="46163FAA" w:rsidR="00F7368F" w:rsidRDefault="00F7368F" w:rsidP="00F7368F">
      <w:pPr>
        <w:pStyle w:val="Nis2"/>
      </w:pPr>
      <w:r>
        <w:t>De Opdrachtnemer dient hiertoe een onderbouwd voorstel te doen. Uitsluitend na goedkeuring van de Opdrachtgever kunnen tariefswijzigingen worden toegepast.</w:t>
      </w:r>
    </w:p>
    <w:p w14:paraId="098A0AE5" w14:textId="1940F067" w:rsidR="00F7368F" w:rsidRPr="00433C41" w:rsidRDefault="00F7368F" w:rsidP="00F7368F">
      <w:pPr>
        <w:pStyle w:val="Nis2"/>
      </w:pPr>
      <w:r>
        <w:t>Het al dan niet accepteren van het voorstel is ter beoordeling van de Opdrachtgever. Indexeringsverzoeken over voorgaande jaren kunnen niet met terugwerkende kracht worden ingediend en ingevoerd.</w:t>
      </w:r>
    </w:p>
    <w:p w14:paraId="2F501AB4" w14:textId="12496540" w:rsidR="00F07D03" w:rsidRPr="00433C41" w:rsidRDefault="00433C41" w:rsidP="00433C41">
      <w:pPr>
        <w:pStyle w:val="Nis2"/>
        <w:numPr>
          <w:ilvl w:val="0"/>
          <w:numId w:val="0"/>
        </w:numPr>
        <w:ind w:left="720" w:hanging="720"/>
        <w:rPr>
          <w:rFonts w:cs="Arial"/>
        </w:rPr>
      </w:pPr>
      <w:r>
        <w:t xml:space="preserve"> </w:t>
      </w:r>
    </w:p>
    <w:p w14:paraId="2DCAB4E1" w14:textId="042909BD" w:rsidR="006612EE" w:rsidRDefault="006612EE" w:rsidP="00433C41">
      <w:pPr>
        <w:pStyle w:val="Nis1"/>
      </w:pPr>
      <w:r>
        <w:t>Geheimhouding</w:t>
      </w:r>
    </w:p>
    <w:p w14:paraId="5489F92C" w14:textId="75D9CDA0" w:rsidR="006612EE" w:rsidRDefault="0047016A" w:rsidP="00B75DDB">
      <w:pPr>
        <w:rPr>
          <w:rFonts w:cs="Arial"/>
        </w:rPr>
      </w:pPr>
      <w:r>
        <w:rPr>
          <w:rFonts w:cs="Arial"/>
        </w:rPr>
        <w:t xml:space="preserve">De Opdrachtnemer </w:t>
      </w:r>
      <w:r w:rsidR="006612EE">
        <w:rPr>
          <w:rFonts w:cs="Arial"/>
        </w:rPr>
        <w:t xml:space="preserve">verklaart uitdrukkelijk te hebben kennisgenomen van de geheimhoudingsbepaling in artikel </w:t>
      </w:r>
      <w:r>
        <w:rPr>
          <w:rFonts w:cs="Arial"/>
        </w:rPr>
        <w:t>1</w:t>
      </w:r>
      <w:r w:rsidR="009B769D">
        <w:rPr>
          <w:rFonts w:cs="Arial"/>
        </w:rPr>
        <w:t>0</w:t>
      </w:r>
      <w:r w:rsidR="006612EE">
        <w:rPr>
          <w:rFonts w:cs="Arial"/>
        </w:rPr>
        <w:t xml:space="preserve"> van de Algemene </w:t>
      </w:r>
      <w:r w:rsidR="00E52EA8">
        <w:rPr>
          <w:rFonts w:cs="Arial"/>
        </w:rPr>
        <w:t>Inkoopv</w:t>
      </w:r>
      <w:r w:rsidR="006612EE">
        <w:rPr>
          <w:rFonts w:cs="Arial"/>
        </w:rPr>
        <w:t xml:space="preserve">oorwaarden en </w:t>
      </w:r>
      <w:r w:rsidR="00270E5B">
        <w:rPr>
          <w:rFonts w:cs="Arial"/>
        </w:rPr>
        <w:t xml:space="preserve">verklaart </w:t>
      </w:r>
      <w:r w:rsidR="006612EE">
        <w:rPr>
          <w:rFonts w:cs="Arial"/>
        </w:rPr>
        <w:t xml:space="preserve">deze verplichtingen te zullen nakomen. </w:t>
      </w:r>
    </w:p>
    <w:p w14:paraId="416CBA3D" w14:textId="0368223B" w:rsidR="009B769D" w:rsidRDefault="009B769D" w:rsidP="006612EE">
      <w:pPr>
        <w:rPr>
          <w:rFonts w:cs="Arial"/>
        </w:rPr>
      </w:pPr>
    </w:p>
    <w:p w14:paraId="11D819C2" w14:textId="5C385270" w:rsidR="009533BC" w:rsidRPr="009533BC" w:rsidRDefault="009533BC" w:rsidP="00C21167">
      <w:pPr>
        <w:pStyle w:val="Nis1"/>
      </w:pPr>
      <w:r w:rsidRPr="009533BC">
        <w:t>Vrijwaring</w:t>
      </w:r>
    </w:p>
    <w:p w14:paraId="2A60F34E" w14:textId="46B02CE4" w:rsidR="009533BC" w:rsidRDefault="009533BC" w:rsidP="009533BC">
      <w:pPr>
        <w:rPr>
          <w:rFonts w:cs="Arial"/>
          <w:color w:val="FF0000"/>
        </w:rPr>
      </w:pPr>
      <w:r w:rsidRPr="009533BC">
        <w:rPr>
          <w:rFonts w:cs="Arial"/>
        </w:rPr>
        <w:t>De Opdrachtnemer vrijwaart de Gemeente voor schending van rechten van derden bij de uitvoering van de werkzaamheden.</w:t>
      </w:r>
      <w:r w:rsidR="00800A1E">
        <w:rPr>
          <w:rFonts w:cs="Arial"/>
        </w:rPr>
        <w:t xml:space="preserve"> </w:t>
      </w:r>
    </w:p>
    <w:p w14:paraId="4CF5E4D5" w14:textId="0B3EF508" w:rsidR="009533BC" w:rsidRDefault="009533BC" w:rsidP="006612EE">
      <w:pPr>
        <w:rPr>
          <w:rFonts w:cs="Arial"/>
        </w:rPr>
      </w:pPr>
    </w:p>
    <w:p w14:paraId="0FF5FDA6" w14:textId="74171EA5" w:rsidR="00970C8F" w:rsidRDefault="00B94153" w:rsidP="00970C8F">
      <w:pPr>
        <w:pStyle w:val="Nis1"/>
      </w:pPr>
      <w:r w:rsidRPr="002D51F4">
        <w:t>Persoonsgegevens en AVG</w:t>
      </w:r>
    </w:p>
    <w:p w14:paraId="5BB68A72" w14:textId="77777777" w:rsidR="00B94153" w:rsidRPr="00B94153" w:rsidRDefault="00B94153" w:rsidP="00B94153">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235CB403" w14:textId="77777777" w:rsidR="00B94153" w:rsidRPr="00B94153" w:rsidRDefault="00B94153" w:rsidP="00B94153">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63E166D8" w14:textId="77777777" w:rsidR="00B94153" w:rsidRPr="00B94153" w:rsidRDefault="00B94153" w:rsidP="00B94153">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1AFFA259" w14:textId="1C510949" w:rsidR="00B94153" w:rsidRPr="00A70217" w:rsidRDefault="00B94153" w:rsidP="00B94153">
      <w:pPr>
        <w:pStyle w:val="Nis2"/>
      </w:pPr>
      <w:r w:rsidRPr="00A70217">
        <w:t>De Opdrachtnemer maakt gebruik van persoonsgegevens die beschikbaar worden gesteld door de Gemeente voor zover nodig in het kader van de uitvoering van de opdracht. Over het gebruik van deze persoonsgegevens worden de volgende afspraken gemaakt</w:t>
      </w:r>
      <w:r w:rsidR="00011AB9">
        <w:t>.</w:t>
      </w:r>
    </w:p>
    <w:p w14:paraId="3BCAF931" w14:textId="155B1511" w:rsidR="00B94153" w:rsidRDefault="00B94153" w:rsidP="00011AB9">
      <w:pPr>
        <w:ind w:firstLine="708"/>
        <w:rPr>
          <w:rFonts w:ascii="Calibri" w:hAnsi="Calibri"/>
        </w:rPr>
      </w:pPr>
      <w:r w:rsidRPr="002D51F4">
        <w:rPr>
          <w:rFonts w:ascii="Calibri" w:hAnsi="Calibri"/>
        </w:rPr>
        <w:t>Ieder van Partijen is zelf verantwoordelijk voor het naleven van de AVG.</w:t>
      </w:r>
    </w:p>
    <w:p w14:paraId="74C6A4C4" w14:textId="6BDDE82B" w:rsidR="00B94153" w:rsidRPr="002D51F4" w:rsidRDefault="00B94153" w:rsidP="00B94153">
      <w:pPr>
        <w:pStyle w:val="Nis2"/>
      </w:pPr>
      <w:r w:rsidRPr="002D51F4">
        <w:t>hebben hun afspraken hierover vastgelegd in de bijgevoegde verwerkersovereenkomst.</w:t>
      </w:r>
    </w:p>
    <w:p w14:paraId="089E70C8" w14:textId="026A865A" w:rsidR="0058145C" w:rsidRDefault="0058145C" w:rsidP="00C65B2E"/>
    <w:p w14:paraId="52C05015" w14:textId="58E8550B" w:rsidR="00E5681A" w:rsidRPr="00E5681A" w:rsidRDefault="00E5681A" w:rsidP="00E5681A">
      <w:pPr>
        <w:pStyle w:val="Nis1"/>
        <w:rPr>
          <w:lang w:val="en-US"/>
        </w:rPr>
      </w:pPr>
      <w:r w:rsidRPr="00E5681A">
        <w:rPr>
          <w:lang w:val="en-US"/>
        </w:rPr>
        <w:t xml:space="preserve">Social Return on Investment SROI </w:t>
      </w:r>
    </w:p>
    <w:p w14:paraId="20D49AAA" w14:textId="77777777" w:rsidR="00E5681A" w:rsidRPr="00E5681A" w:rsidRDefault="00E5681A" w:rsidP="00E5681A">
      <w:pPr>
        <w:pStyle w:val="Lijstalinea"/>
        <w:keepNext/>
        <w:keepLines/>
        <w:numPr>
          <w:ilvl w:val="0"/>
          <w:numId w:val="32"/>
        </w:numPr>
        <w:contextualSpacing w:val="0"/>
        <w:outlineLvl w:val="0"/>
        <w:rPr>
          <w:rFonts w:asciiTheme="majorHAnsi" w:eastAsiaTheme="majorEastAsia" w:hAnsiTheme="majorHAnsi" w:cstheme="majorBidi"/>
          <w:bCs/>
          <w:vanish/>
          <w:szCs w:val="28"/>
        </w:rPr>
      </w:pPr>
    </w:p>
    <w:p w14:paraId="58911586" w14:textId="704F335D" w:rsidR="00E5681A" w:rsidRDefault="00E5681A" w:rsidP="00E5681A">
      <w:pPr>
        <w:pStyle w:val="Nis2"/>
      </w:pPr>
      <w:r w:rsidRPr="00E5681A">
        <w:t>Voor</w:t>
      </w:r>
      <w:r>
        <w:t xml:space="preserve"> deze opdracht dient </w:t>
      </w:r>
      <w:sdt>
        <w:sdtPr>
          <w:rPr>
            <w:b/>
            <w:bCs w:val="0"/>
          </w:rPr>
          <w:alias w:val="SROI %"/>
          <w:tag w:val="SROI %"/>
          <w:id w:val="522438530"/>
          <w:placeholder>
            <w:docPart w:val="DefaultPlaceholder_-1854013440"/>
          </w:placeholder>
          <w:text/>
        </w:sdtPr>
        <w:sdtEndPr/>
        <w:sdtContent>
          <w:r w:rsidRPr="00011AB9">
            <w:rPr>
              <w:b/>
              <w:bCs w:val="0"/>
            </w:rPr>
            <w:t>5%</w:t>
          </w:r>
        </w:sdtContent>
      </w:sdt>
      <w:r w:rsidRPr="00011AB9">
        <w:rPr>
          <w:b/>
          <w:bCs w:val="0"/>
        </w:rPr>
        <w:t xml:space="preserve"> van de opdrachtwaarde</w:t>
      </w:r>
      <w:r>
        <w:t xml:space="preserve"> te worden ingezet voor Social Return.</w:t>
      </w:r>
    </w:p>
    <w:p w14:paraId="6E1FD8B8" w14:textId="362BA236" w:rsidR="00E5681A" w:rsidRDefault="00E5681A" w:rsidP="00E5681A">
      <w:pPr>
        <w:pStyle w:val="Nis2"/>
      </w:pPr>
      <w:r>
        <w:t xml:space="preserve">De verantwoordelijkheid voor de invulling van de social return verplichting en het (tijdig) aanleveren van gevraagde gegevens in het registratiesysteem, ligt volledig bij de opdrachtnemer. De SROI-opgave dient aan het einde van de overeenkomst volledig ingevuld te zijn. Het niet voldoen aan de SROI-opgave heeft een boete tot gevolg. Deze boete is 125%, dat wil zeggen het niet ingevulde bedrag, verhoogd met 25% van dit bedrag. </w:t>
      </w:r>
    </w:p>
    <w:p w14:paraId="42FACF81" w14:textId="77777777" w:rsidR="00E5681A" w:rsidRDefault="00E5681A" w:rsidP="00E5681A">
      <w:pPr>
        <w:pStyle w:val="Nis2"/>
        <w:numPr>
          <w:ilvl w:val="0"/>
          <w:numId w:val="0"/>
        </w:numPr>
        <w:ind w:left="720"/>
      </w:pPr>
    </w:p>
    <w:p w14:paraId="6404692E" w14:textId="6B9C8178" w:rsidR="000E32D8" w:rsidRPr="006612EE" w:rsidRDefault="000E32D8" w:rsidP="00E5681A">
      <w:pPr>
        <w:pStyle w:val="Nis1"/>
      </w:pPr>
      <w:r w:rsidRPr="006612EE">
        <w:t>Nederlands recht / geschillenregeling</w:t>
      </w:r>
    </w:p>
    <w:p w14:paraId="713F756C" w14:textId="77777777" w:rsidR="00E5681A" w:rsidRPr="00E5681A" w:rsidRDefault="00E5681A" w:rsidP="00E5681A">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52218C15" w14:textId="0F7E0982" w:rsidR="000E32D8" w:rsidRDefault="000E32D8" w:rsidP="00E5681A">
      <w:pPr>
        <w:pStyle w:val="Nis2"/>
      </w:pPr>
      <w:r w:rsidRPr="00BB4B3C">
        <w:t>Op de</w:t>
      </w:r>
      <w:r>
        <w:t>ze</w:t>
      </w:r>
      <w:r w:rsidRPr="00BB4B3C">
        <w:t xml:space="preserve"> overeenkomst is Nederlands recht van toepassing. </w:t>
      </w:r>
    </w:p>
    <w:p w14:paraId="6C07DBEA" w14:textId="77777777" w:rsidR="000E32D8" w:rsidRPr="0092491A" w:rsidRDefault="000E32D8" w:rsidP="000E32D8">
      <w:pPr>
        <w:pStyle w:val="Nis2"/>
      </w:pPr>
      <w:r w:rsidRPr="0092491A">
        <w:lastRenderedPageBreak/>
        <w:t>In geval van ge</w:t>
      </w:r>
      <w:r>
        <w:t>schillen, voortvloeiend uit de Algemene Inkoopv</w:t>
      </w:r>
      <w:r w:rsidRPr="0092491A">
        <w:t>oorwaarden of uit de</w:t>
      </w:r>
      <w:r>
        <w:t>ze</w:t>
      </w:r>
      <w:r w:rsidRPr="0092491A">
        <w:t xml:space="preserve"> overeenkomst, zullen partijen trachten deze in eerste instantie op te lossen met behulp van </w:t>
      </w:r>
      <w:proofErr w:type="spellStart"/>
      <w:r>
        <w:t>m</w:t>
      </w:r>
      <w:r w:rsidRPr="0092491A">
        <w:t>ediation</w:t>
      </w:r>
      <w:proofErr w:type="spellEnd"/>
      <w:r w:rsidRPr="0092491A">
        <w:t>.</w:t>
      </w:r>
    </w:p>
    <w:p w14:paraId="048C9B7E" w14:textId="77777777" w:rsidR="000E32D8" w:rsidRDefault="000E32D8" w:rsidP="000E32D8">
      <w:pPr>
        <w:pStyle w:val="Nis2"/>
      </w:pPr>
      <w:r w:rsidRPr="00BE28DC">
        <w:t xml:space="preserve">Indien het onmogelijk gebleken is een geschil op te lossen met behulp van </w:t>
      </w:r>
      <w:proofErr w:type="spellStart"/>
      <w:r>
        <w:t>m</w:t>
      </w:r>
      <w:r w:rsidRPr="00BE28DC">
        <w:t>ediation</w:t>
      </w:r>
      <w:proofErr w:type="spellEnd"/>
      <w:r w:rsidRPr="00BE28DC">
        <w:t>, zal dat geschil worden beslecht door</w:t>
      </w:r>
      <w:r>
        <w:t xml:space="preserve"> de bevoegde rechter te Rotterdam. </w:t>
      </w:r>
    </w:p>
    <w:p w14:paraId="2135F170" w14:textId="77777777" w:rsidR="000E32D8" w:rsidRPr="00161399" w:rsidRDefault="000E32D8" w:rsidP="000E32D8">
      <w:pPr>
        <w:rPr>
          <w:rFonts w:ascii="Calibri" w:hAnsi="Calibri"/>
        </w:rPr>
      </w:pPr>
    </w:p>
    <w:p w14:paraId="2D7C2629" w14:textId="77777777" w:rsidR="000E32D8" w:rsidRPr="0092491A" w:rsidRDefault="000E32D8" w:rsidP="000E32D8">
      <w:pPr>
        <w:pStyle w:val="Nis1"/>
      </w:pPr>
      <w:r w:rsidRPr="0092491A">
        <w:t xml:space="preserve">Woonplaatskeuze </w:t>
      </w:r>
    </w:p>
    <w:p w14:paraId="0ED0CFE2" w14:textId="77777777" w:rsidR="000E32D8" w:rsidRPr="00A729D5" w:rsidRDefault="000E32D8" w:rsidP="000E32D8">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7BC3D489" w14:textId="77777777" w:rsidR="000E32D8" w:rsidRDefault="000E32D8" w:rsidP="000E32D8">
      <w:pPr>
        <w:pStyle w:val="Nis2"/>
      </w:pPr>
      <w:r w:rsidRPr="00674927">
        <w:t xml:space="preserve">Ieder van Partijen kiest voor de uitvoering van deze overeenkomst woonplaats aan het adres dat is vermeld op pagina 1 van deze overeenkomst. </w:t>
      </w:r>
    </w:p>
    <w:p w14:paraId="22BD77E5" w14:textId="77777777" w:rsidR="000E32D8" w:rsidRPr="00674927" w:rsidRDefault="000E32D8" w:rsidP="000E32D8">
      <w:pPr>
        <w:pStyle w:val="Nis2"/>
      </w:pPr>
      <w:r w:rsidRPr="00674927">
        <w:t>Ingeval van een adreswijziging dient deze onmiddellijk aan de wederpartij te worden meegedeeld.</w:t>
      </w:r>
    </w:p>
    <w:p w14:paraId="6879C090" w14:textId="7198C9DF" w:rsidR="00674927" w:rsidRDefault="00674927">
      <w:pPr>
        <w:spacing w:line="240" w:lineRule="auto"/>
        <w:rPr>
          <w:rFonts w:ascii="Calibri" w:hAnsi="Calibri"/>
          <w:b/>
        </w:rPr>
      </w:pPr>
    </w:p>
    <w:p w14:paraId="21DD4C93" w14:textId="77777777" w:rsidR="009E5E8E" w:rsidRPr="00060715" w:rsidRDefault="00270E5B" w:rsidP="008D136F">
      <w:pPr>
        <w:pStyle w:val="Nis1"/>
      </w:pPr>
      <w:r>
        <w:t xml:space="preserve">Rangorde en </w:t>
      </w:r>
      <w:r w:rsidR="009E5E8E" w:rsidRPr="00060715">
        <w:t>Slotbepaling</w:t>
      </w:r>
    </w:p>
    <w:p w14:paraId="41CF6B55" w14:textId="77777777" w:rsidR="00476632" w:rsidRPr="00476632" w:rsidRDefault="00476632" w:rsidP="00476632">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4D55841B" w14:textId="012317D8" w:rsidR="00270E5B" w:rsidRDefault="00270E5B" w:rsidP="002943BF">
      <w:pPr>
        <w:pStyle w:val="Nis2"/>
      </w:pPr>
      <w:r>
        <w:t xml:space="preserve">In geval van </w:t>
      </w:r>
      <w:r w:rsidR="00EE55B3">
        <w:t>tegen</w:t>
      </w:r>
      <w:r>
        <w:t xml:space="preserve">strijdigheid tussen bepalingen prevaleert het document dat </w:t>
      </w:r>
      <w:r w:rsidR="005D0A90">
        <w:t xml:space="preserve">hierna </w:t>
      </w:r>
      <w:r>
        <w:t>als eerste wordt genoemd:</w:t>
      </w:r>
    </w:p>
    <w:p w14:paraId="64B9CCAF" w14:textId="3306E843" w:rsidR="00270E5B" w:rsidRDefault="00270E5B" w:rsidP="00270E5B">
      <w:pPr>
        <w:pStyle w:val="Lijstalinea"/>
        <w:numPr>
          <w:ilvl w:val="0"/>
          <w:numId w:val="20"/>
        </w:numPr>
        <w:rPr>
          <w:rFonts w:ascii="Calibri" w:hAnsi="Calibri"/>
        </w:rPr>
      </w:pPr>
      <w:r>
        <w:rPr>
          <w:rFonts w:ascii="Calibri" w:hAnsi="Calibri"/>
        </w:rPr>
        <w:t>Deze overeenkomst;</w:t>
      </w:r>
    </w:p>
    <w:p w14:paraId="46EE3D5A" w14:textId="3AF1FF4E" w:rsidR="00827F5F" w:rsidRDefault="00270E5B" w:rsidP="00827F5F">
      <w:pPr>
        <w:pStyle w:val="Lijstalinea"/>
        <w:numPr>
          <w:ilvl w:val="0"/>
          <w:numId w:val="20"/>
        </w:numPr>
        <w:rPr>
          <w:rFonts w:ascii="Calibri" w:hAnsi="Calibri"/>
        </w:rPr>
      </w:pPr>
      <w:r>
        <w:rPr>
          <w:rFonts w:ascii="Calibri" w:hAnsi="Calibri"/>
        </w:rPr>
        <w:t xml:space="preserve">De </w:t>
      </w:r>
      <w:r w:rsidR="00BA40B4">
        <w:rPr>
          <w:rFonts w:ascii="Calibri" w:hAnsi="Calibri"/>
        </w:rPr>
        <w:t>nota</w:t>
      </w:r>
      <w:r w:rsidR="006D5857">
        <w:rPr>
          <w:rFonts w:ascii="Calibri" w:hAnsi="Calibri"/>
        </w:rPr>
        <w:t xml:space="preserve"> van inlichtingen;</w:t>
      </w:r>
    </w:p>
    <w:p w14:paraId="3CB46F20" w14:textId="77777777" w:rsidR="00827F5F" w:rsidRDefault="00827F5F" w:rsidP="00827F5F">
      <w:pPr>
        <w:pStyle w:val="Lijstalinea"/>
        <w:numPr>
          <w:ilvl w:val="0"/>
          <w:numId w:val="20"/>
        </w:numPr>
        <w:rPr>
          <w:rFonts w:ascii="Calibri" w:hAnsi="Calibri"/>
        </w:rPr>
      </w:pPr>
      <w:r>
        <w:rPr>
          <w:rFonts w:ascii="Calibri" w:hAnsi="Calibri"/>
        </w:rPr>
        <w:t>De</w:t>
      </w:r>
      <w:r w:rsidR="006D5857" w:rsidRPr="006D5857">
        <w:rPr>
          <w:rFonts w:ascii="Calibri" w:hAnsi="Calibri"/>
        </w:rPr>
        <w:t xml:space="preserve"> </w:t>
      </w:r>
      <w:r w:rsidR="006D5857">
        <w:rPr>
          <w:rFonts w:ascii="Calibri" w:hAnsi="Calibri"/>
        </w:rPr>
        <w:t>Offerteaanvraag;</w:t>
      </w:r>
    </w:p>
    <w:p w14:paraId="7117F8C3" w14:textId="23748C6E" w:rsidR="00827F5F" w:rsidRDefault="00827F5F" w:rsidP="00827F5F">
      <w:pPr>
        <w:pStyle w:val="Lijstalinea"/>
        <w:numPr>
          <w:ilvl w:val="0"/>
          <w:numId w:val="20"/>
        </w:numPr>
        <w:rPr>
          <w:rFonts w:ascii="Calibri" w:hAnsi="Calibri"/>
        </w:rPr>
      </w:pPr>
      <w:r>
        <w:rPr>
          <w:rFonts w:ascii="Calibri" w:hAnsi="Calibri"/>
        </w:rPr>
        <w:t xml:space="preserve">De Algemene </w:t>
      </w:r>
      <w:r w:rsidR="00E52EA8">
        <w:rPr>
          <w:rFonts w:ascii="Calibri" w:hAnsi="Calibri"/>
        </w:rPr>
        <w:t>Inkoopv</w:t>
      </w:r>
      <w:r>
        <w:rPr>
          <w:rFonts w:ascii="Calibri" w:hAnsi="Calibri"/>
        </w:rPr>
        <w:t>oorwaarden;</w:t>
      </w:r>
    </w:p>
    <w:p w14:paraId="687609A4" w14:textId="77777777" w:rsidR="002943BF" w:rsidRDefault="00827F5F" w:rsidP="002943BF">
      <w:pPr>
        <w:pStyle w:val="Lijstalinea"/>
        <w:numPr>
          <w:ilvl w:val="0"/>
          <w:numId w:val="20"/>
        </w:numPr>
        <w:rPr>
          <w:rFonts w:ascii="Calibri" w:hAnsi="Calibri"/>
        </w:rPr>
      </w:pPr>
      <w:r>
        <w:rPr>
          <w:rFonts w:ascii="Calibri" w:hAnsi="Calibri"/>
        </w:rPr>
        <w:t>De Inschrijving</w:t>
      </w:r>
      <w:r w:rsidR="00EE55B3">
        <w:rPr>
          <w:rFonts w:ascii="Calibri" w:hAnsi="Calibri"/>
        </w:rPr>
        <w:t>.</w:t>
      </w:r>
    </w:p>
    <w:p w14:paraId="40F92505" w14:textId="70181F4F" w:rsidR="009E5E8E" w:rsidRPr="002943BF" w:rsidRDefault="009E5E8E" w:rsidP="002943BF">
      <w:pPr>
        <w:pStyle w:val="Nis2"/>
        <w:rPr>
          <w:rFonts w:ascii="Calibri" w:hAnsi="Calibri"/>
        </w:rPr>
      </w:pPr>
      <w:r w:rsidRPr="00270E5B">
        <w:t>De</w:t>
      </w:r>
      <w:r w:rsidR="00C30ECC" w:rsidRPr="00270E5B">
        <w:t>ze</w:t>
      </w:r>
      <w:r w:rsidRPr="00270E5B">
        <w:t xml:space="preserve"> overeenkomst en de daarbij behorende bijlagen bevatten alle tussen partijen gemaakte afspraken. Aanvullingen op en wijzigingen in deze overeenkomst en de daarbij behorende bijlagen zijn slechts geldig indien deze schriftelijk zijn opgemaakt en door alle partijen zijn ondertekend.</w:t>
      </w:r>
    </w:p>
    <w:p w14:paraId="322B2A26" w14:textId="55D7C206" w:rsidR="004545FF" w:rsidRDefault="004545FF">
      <w:pPr>
        <w:spacing w:line="240" w:lineRule="auto"/>
        <w:rPr>
          <w:rFonts w:cs="Arial"/>
        </w:rPr>
      </w:pPr>
    </w:p>
    <w:p w14:paraId="513B35D2" w14:textId="77777777" w:rsidR="00CE7348" w:rsidRDefault="00CE7348">
      <w:pPr>
        <w:spacing w:line="240" w:lineRule="auto"/>
        <w:rPr>
          <w:rFonts w:cs="Arial"/>
        </w:rPr>
      </w:pPr>
    </w:p>
    <w:p w14:paraId="034E3A1D" w14:textId="02479BFE" w:rsidR="009E5E8E" w:rsidRDefault="009E5E8E" w:rsidP="00B75DDB">
      <w:pPr>
        <w:rPr>
          <w:rFonts w:cs="Arial"/>
        </w:rPr>
      </w:pPr>
      <w:r>
        <w:rPr>
          <w:rFonts w:cs="Arial"/>
        </w:rPr>
        <w:t>Getekend i</w:t>
      </w:r>
      <w:r w:rsidR="00EB142A" w:rsidRPr="00B75DDB">
        <w:rPr>
          <w:rFonts w:cs="Arial"/>
        </w:rPr>
        <w:t xml:space="preserve">n tweevoud, </w:t>
      </w:r>
    </w:p>
    <w:p w14:paraId="103812D4" w14:textId="6522A0B9" w:rsidR="00CE7348" w:rsidRDefault="00CE7348" w:rsidP="00B75DDB">
      <w:pPr>
        <w:rPr>
          <w:rFonts w:cs="Arial"/>
        </w:rPr>
      </w:pPr>
    </w:p>
    <w:p w14:paraId="7C7CD5A9" w14:textId="77777777" w:rsidR="00CE7348" w:rsidRDefault="00CE7348" w:rsidP="00B75DDB">
      <w:pPr>
        <w:rPr>
          <w:rFonts w:cs="Arial"/>
        </w:rPr>
      </w:pPr>
    </w:p>
    <w:p w14:paraId="6B180B34" w14:textId="56235BC9" w:rsidR="009E5E8E" w:rsidRDefault="00EB142A" w:rsidP="00B75DDB">
      <w:pPr>
        <w:rPr>
          <w:rFonts w:cs="Arial"/>
        </w:rPr>
      </w:pPr>
      <w:r w:rsidRPr="00B75DDB">
        <w:rPr>
          <w:rFonts w:cs="Arial"/>
        </w:rPr>
        <w:t xml:space="preserve">Te </w:t>
      </w:r>
      <w:r w:rsidR="009E5E8E">
        <w:rPr>
          <w:rFonts w:cs="Arial"/>
        </w:rPr>
        <w:t>Spijkenisse</w:t>
      </w:r>
      <w:r w:rsidRPr="00B75DDB">
        <w:rPr>
          <w:rFonts w:cs="Arial"/>
        </w:rPr>
        <w:t>, op</w:t>
      </w:r>
      <w:r w:rsidR="004545FF">
        <w:rPr>
          <w:rFonts w:cs="Arial"/>
        </w:rPr>
        <w:t xml:space="preserve"> </w:t>
      </w:r>
      <w:r w:rsidR="004545FF" w:rsidRPr="004545FF">
        <w:rPr>
          <w:rFonts w:cs="Arial"/>
        </w:rPr>
        <w:t>datum</w:t>
      </w:r>
      <w:r w:rsidRPr="004545FF">
        <w:rPr>
          <w:rFonts w:cs="Arial"/>
        </w:rPr>
        <w:t>:</w:t>
      </w:r>
      <w:r w:rsidRPr="00B75DDB">
        <w:rPr>
          <w:rFonts w:cs="Arial"/>
        </w:rPr>
        <w:t xml:space="preserve"> </w:t>
      </w:r>
      <w:r w:rsidR="009E5E8E">
        <w:rPr>
          <w:rFonts w:cs="Arial"/>
        </w:rPr>
        <w:tab/>
      </w:r>
      <w:r w:rsidR="009E5E8E">
        <w:rPr>
          <w:rFonts w:cs="Arial"/>
        </w:rPr>
        <w:tab/>
      </w:r>
      <w:r w:rsidR="009E5E8E">
        <w:rPr>
          <w:rFonts w:cs="Arial"/>
        </w:rPr>
        <w:tab/>
      </w:r>
      <w:r w:rsidR="009E5E8E">
        <w:rPr>
          <w:rFonts w:cs="Arial"/>
        </w:rPr>
        <w:tab/>
      </w:r>
      <w:r w:rsidRPr="00B75DDB">
        <w:rPr>
          <w:rFonts w:cs="Arial"/>
        </w:rPr>
        <w:t>Te</w:t>
      </w:r>
      <w:r w:rsidR="004545FF">
        <w:rPr>
          <w:rFonts w:cs="Arial"/>
        </w:rPr>
        <w:t xml:space="preserve"> </w:t>
      </w:r>
      <w:r w:rsidR="004545FF" w:rsidRPr="004545FF">
        <w:rPr>
          <w:rFonts w:cs="Arial"/>
          <w:highlight w:val="lightGray"/>
        </w:rPr>
        <w:t>&lt;Plaats&gt;</w:t>
      </w:r>
      <w:r w:rsidR="00674927">
        <w:rPr>
          <w:rFonts w:cs="Arial"/>
        </w:rPr>
        <w:t xml:space="preserve">, </w:t>
      </w:r>
      <w:r w:rsidR="00674927" w:rsidRPr="004545FF">
        <w:rPr>
          <w:rFonts w:cs="Arial"/>
        </w:rPr>
        <w:t>op</w:t>
      </w:r>
      <w:r w:rsidR="004545FF" w:rsidRPr="004545FF">
        <w:rPr>
          <w:rFonts w:cs="Arial"/>
        </w:rPr>
        <w:t xml:space="preserve"> datum</w:t>
      </w:r>
      <w:r w:rsidRPr="004545FF">
        <w:rPr>
          <w:rFonts w:cs="Arial"/>
        </w:rPr>
        <w:t>:</w:t>
      </w:r>
      <w:r w:rsidRPr="00B75DDB">
        <w:rPr>
          <w:rFonts w:cs="Arial"/>
        </w:rPr>
        <w:t xml:space="preserve"> </w:t>
      </w:r>
    </w:p>
    <w:p w14:paraId="1472AB3A" w14:textId="77777777" w:rsidR="009E5E8E" w:rsidRDefault="009E5E8E" w:rsidP="00B75DDB">
      <w:pPr>
        <w:rPr>
          <w:rFonts w:cs="Arial"/>
        </w:rPr>
      </w:pPr>
    </w:p>
    <w:p w14:paraId="0E1F98AE" w14:textId="77777777" w:rsidR="009E5E8E" w:rsidRDefault="009E5E8E" w:rsidP="00B75DDB">
      <w:pPr>
        <w:rPr>
          <w:rFonts w:cs="Arial"/>
        </w:rPr>
      </w:pPr>
    </w:p>
    <w:p w14:paraId="6D30FF0F" w14:textId="77777777" w:rsidR="00EC060B" w:rsidRDefault="00EC060B" w:rsidP="00B75DDB">
      <w:pPr>
        <w:rPr>
          <w:rFonts w:cs="Arial"/>
        </w:rPr>
      </w:pPr>
    </w:p>
    <w:p w14:paraId="0BB5D6F7" w14:textId="77777777" w:rsidR="00EC060B" w:rsidRDefault="00EC060B" w:rsidP="00B75DDB">
      <w:pPr>
        <w:rPr>
          <w:rFonts w:cs="Arial"/>
        </w:rPr>
      </w:pPr>
    </w:p>
    <w:p w14:paraId="5A048697" w14:textId="77777777" w:rsidR="00EC060B" w:rsidRDefault="00EC060B" w:rsidP="00B75DDB">
      <w:pPr>
        <w:rPr>
          <w:rFonts w:cs="Arial"/>
        </w:rPr>
      </w:pPr>
    </w:p>
    <w:p w14:paraId="7AAC25EB" w14:textId="77777777" w:rsidR="009E5E8E" w:rsidRDefault="009E5E8E" w:rsidP="00B75DDB">
      <w:pPr>
        <w:rPr>
          <w:rFonts w:cs="Arial"/>
        </w:rPr>
      </w:pPr>
      <w:r>
        <w:rPr>
          <w:rFonts w:cs="Arial"/>
        </w:rPr>
        <w:t>_____________________</w:t>
      </w:r>
      <w:r>
        <w:rPr>
          <w:rFonts w:cs="Arial"/>
        </w:rPr>
        <w:tab/>
      </w:r>
      <w:r>
        <w:rPr>
          <w:rFonts w:cs="Arial"/>
        </w:rPr>
        <w:tab/>
      </w:r>
      <w:r>
        <w:rPr>
          <w:rFonts w:cs="Arial"/>
        </w:rPr>
        <w:tab/>
      </w:r>
      <w:r>
        <w:rPr>
          <w:rFonts w:cs="Arial"/>
        </w:rPr>
        <w:tab/>
        <w:t>____________________</w:t>
      </w:r>
    </w:p>
    <w:p w14:paraId="3937AB1F" w14:textId="17021A9C" w:rsidR="00E21981" w:rsidRDefault="009E5E8E" w:rsidP="00B75DDB">
      <w:pPr>
        <w:rPr>
          <w:rFonts w:cs="Arial"/>
        </w:rPr>
      </w:pPr>
      <w:r>
        <w:rPr>
          <w:rFonts w:cs="Arial"/>
        </w:rPr>
        <w:t>Door:</w:t>
      </w:r>
      <w:r>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t>Door:</w:t>
      </w:r>
      <w:r w:rsidR="004545FF">
        <w:rPr>
          <w:rFonts w:cs="Arial"/>
        </w:rPr>
        <w:tab/>
      </w:r>
      <w:r>
        <w:rPr>
          <w:rFonts w:cs="Arial"/>
        </w:rPr>
        <w:tab/>
      </w:r>
      <w:r>
        <w:rPr>
          <w:rFonts w:cs="Arial"/>
        </w:rPr>
        <w:tab/>
      </w:r>
      <w:r>
        <w:rPr>
          <w:rFonts w:cs="Arial"/>
        </w:rPr>
        <w:tab/>
      </w:r>
      <w:r>
        <w:rPr>
          <w:rFonts w:cs="Arial"/>
        </w:rPr>
        <w:tab/>
      </w:r>
      <w:r>
        <w:rPr>
          <w:rFonts w:cs="Arial"/>
        </w:rPr>
        <w:tab/>
      </w:r>
    </w:p>
    <w:p w14:paraId="797797A5" w14:textId="77777777" w:rsidR="00011AB9" w:rsidRDefault="00011AB9" w:rsidP="004545FF">
      <w:pPr>
        <w:rPr>
          <w:rFonts w:cs="Arial"/>
        </w:rPr>
      </w:pPr>
      <w:r>
        <w:rPr>
          <w:rFonts w:cs="Arial"/>
        </w:rPr>
        <w:t xml:space="preserve">Mevr. van Houwelingen, </w:t>
      </w:r>
    </w:p>
    <w:p w14:paraId="33D34CEE" w14:textId="775E588A" w:rsidR="004545FF" w:rsidRDefault="00011AB9" w:rsidP="004545FF">
      <w:pPr>
        <w:rPr>
          <w:rFonts w:cs="Arial"/>
        </w:rPr>
      </w:pPr>
      <w:r>
        <w:rPr>
          <w:rFonts w:cs="Arial"/>
        </w:rPr>
        <w:t>eenheidsmanager dienstverlening</w:t>
      </w:r>
      <w:r w:rsidR="004545FF">
        <w:rPr>
          <w:rFonts w:cs="Arial"/>
        </w:rPr>
        <w:tab/>
      </w:r>
      <w:r w:rsidR="004545FF">
        <w:rPr>
          <w:rFonts w:cs="Arial"/>
        </w:rPr>
        <w:tab/>
      </w:r>
      <w:r w:rsidR="004545FF">
        <w:rPr>
          <w:rFonts w:cs="Arial"/>
        </w:rPr>
        <w:tab/>
      </w:r>
      <w:r w:rsidR="004545FF">
        <w:rPr>
          <w:rFonts w:cs="Arial"/>
        </w:rPr>
        <w:tab/>
      </w:r>
      <w:r w:rsidR="004545FF" w:rsidRPr="004545FF">
        <w:rPr>
          <w:rFonts w:cs="Arial"/>
          <w:highlight w:val="lightGray"/>
        </w:rPr>
        <w:t>&lt;naam&gt;, &lt;functie&gt;</w:t>
      </w:r>
      <w:r w:rsidR="004545FF">
        <w:rPr>
          <w:rFonts w:cs="Arial"/>
        </w:rPr>
        <w:t xml:space="preserve"> </w:t>
      </w:r>
    </w:p>
    <w:p w14:paraId="7410AE87" w14:textId="064FD242" w:rsidR="004545FF" w:rsidRDefault="009E5E8E" w:rsidP="004545FF">
      <w:pPr>
        <w:rPr>
          <w:rFonts w:cs="Arial"/>
        </w:rPr>
      </w:pPr>
      <w:r>
        <w:rPr>
          <w:rFonts w:cs="Arial"/>
        </w:rPr>
        <w:t>Voor en namens de</w:t>
      </w:r>
      <w:r w:rsidR="00556E78">
        <w:rPr>
          <w:rFonts w:cs="Arial"/>
        </w:rPr>
        <w:t xml:space="preserve"> Gemeente</w:t>
      </w:r>
      <w:r w:rsidR="00D47593">
        <w:rPr>
          <w:rFonts w:cs="Arial"/>
        </w:rPr>
        <w:t xml:space="preserve"> Nissewaard</w:t>
      </w:r>
      <w:r w:rsidR="004545FF">
        <w:rPr>
          <w:rFonts w:cs="Arial"/>
        </w:rPr>
        <w:tab/>
      </w:r>
      <w:r w:rsidR="004545FF">
        <w:rPr>
          <w:rFonts w:cs="Arial"/>
        </w:rPr>
        <w:tab/>
        <w:t xml:space="preserve">Voor en namens </w:t>
      </w:r>
      <w:r w:rsidR="004545FF" w:rsidRPr="004545FF">
        <w:rPr>
          <w:rFonts w:cs="Arial"/>
          <w:highlight w:val="lightGray"/>
        </w:rPr>
        <w:t>&lt;Partij&gt;</w:t>
      </w:r>
      <w:r w:rsidR="004545FF">
        <w:rPr>
          <w:rFonts w:cs="Arial"/>
        </w:rPr>
        <w:tab/>
      </w:r>
    </w:p>
    <w:p w14:paraId="24065F72" w14:textId="11DE3C8B" w:rsidR="009E5E8E" w:rsidRDefault="009E5E8E" w:rsidP="00B75DDB">
      <w:pPr>
        <w:rPr>
          <w:rFonts w:cs="Arial"/>
        </w:rPr>
      </w:pPr>
      <w:r>
        <w:rPr>
          <w:rFonts w:cs="Arial"/>
        </w:rPr>
        <w:tab/>
      </w:r>
    </w:p>
    <w:p w14:paraId="23886F42" w14:textId="77777777" w:rsidR="009E5E8E" w:rsidRDefault="009E5E8E" w:rsidP="00B75DDB">
      <w:pPr>
        <w:rPr>
          <w:rFonts w:cs="Arial"/>
        </w:rPr>
      </w:pPr>
    </w:p>
    <w:p w14:paraId="4420FE75" w14:textId="77777777" w:rsidR="006B1E61" w:rsidRDefault="006B1E61" w:rsidP="00B75DDB">
      <w:pPr>
        <w:rPr>
          <w:rFonts w:cs="Arial"/>
        </w:rPr>
      </w:pPr>
    </w:p>
    <w:p w14:paraId="40CEB348" w14:textId="77777777" w:rsidR="006B1E61" w:rsidRDefault="006B1E61" w:rsidP="00B75DDB">
      <w:pPr>
        <w:rPr>
          <w:rFonts w:cs="Arial"/>
        </w:rPr>
      </w:pPr>
    </w:p>
    <w:p w14:paraId="54C0B6C2" w14:textId="77777777" w:rsidR="00674927" w:rsidRDefault="00674927" w:rsidP="00B75DDB">
      <w:pPr>
        <w:rPr>
          <w:rFonts w:cs="Arial"/>
        </w:rPr>
      </w:pPr>
    </w:p>
    <w:p w14:paraId="4FC902EC" w14:textId="28D63014" w:rsidR="006B1E61" w:rsidRDefault="006B1E61" w:rsidP="00B75DDB">
      <w:pPr>
        <w:rPr>
          <w:rFonts w:cs="Arial"/>
        </w:rPr>
      </w:pPr>
      <w:r>
        <w:rPr>
          <w:rFonts w:cs="Arial"/>
        </w:rPr>
        <w:t>Bijlagen:</w:t>
      </w:r>
    </w:p>
    <w:p w14:paraId="3BFF383F" w14:textId="3DE6749A" w:rsidR="00433C41" w:rsidRPr="00433C41" w:rsidRDefault="00433C41" w:rsidP="00433C41">
      <w:pPr>
        <w:pStyle w:val="Lijstalinea"/>
        <w:numPr>
          <w:ilvl w:val="0"/>
          <w:numId w:val="23"/>
        </w:numPr>
        <w:rPr>
          <w:rFonts w:cs="Arial"/>
        </w:rPr>
      </w:pPr>
      <w:r w:rsidRPr="00433C41">
        <w:rPr>
          <w:rFonts w:cs="Arial"/>
        </w:rPr>
        <w:t>(de verwerkersovereenkomst)</w:t>
      </w:r>
    </w:p>
    <w:p w14:paraId="6D81FA6A" w14:textId="6DB31826" w:rsidR="009B769D" w:rsidRDefault="00BA40B4" w:rsidP="009B769D">
      <w:pPr>
        <w:pStyle w:val="Lijstalinea"/>
        <w:numPr>
          <w:ilvl w:val="0"/>
          <w:numId w:val="23"/>
        </w:numPr>
        <w:rPr>
          <w:rFonts w:cs="Arial"/>
        </w:rPr>
      </w:pPr>
      <w:r>
        <w:rPr>
          <w:rFonts w:cs="Arial"/>
        </w:rPr>
        <w:t>de Nota</w:t>
      </w:r>
      <w:r w:rsidR="009B769D">
        <w:rPr>
          <w:rFonts w:cs="Arial"/>
        </w:rPr>
        <w:t xml:space="preserve"> van inlichtingen;</w:t>
      </w:r>
    </w:p>
    <w:p w14:paraId="2E70A534" w14:textId="77777777" w:rsidR="005D0A90" w:rsidRDefault="00674927" w:rsidP="00B75DDB">
      <w:pPr>
        <w:pStyle w:val="Lijstalinea"/>
        <w:numPr>
          <w:ilvl w:val="0"/>
          <w:numId w:val="23"/>
        </w:numPr>
        <w:rPr>
          <w:rFonts w:cs="Arial"/>
        </w:rPr>
      </w:pPr>
      <w:r w:rsidRPr="009B769D">
        <w:rPr>
          <w:rFonts w:cs="Arial"/>
        </w:rPr>
        <w:t xml:space="preserve">de </w:t>
      </w:r>
      <w:r w:rsidR="005D0A90" w:rsidRPr="009B769D">
        <w:rPr>
          <w:rFonts w:cs="Arial"/>
        </w:rPr>
        <w:t>Offerteaanvraag;</w:t>
      </w:r>
    </w:p>
    <w:p w14:paraId="327E7690" w14:textId="02422909" w:rsidR="00E21981" w:rsidRDefault="005D0A90" w:rsidP="00B75DDB">
      <w:pPr>
        <w:pStyle w:val="Lijstalinea"/>
        <w:numPr>
          <w:ilvl w:val="0"/>
          <w:numId w:val="23"/>
        </w:numPr>
        <w:rPr>
          <w:rFonts w:cs="Arial"/>
        </w:rPr>
      </w:pPr>
      <w:r w:rsidRPr="009B769D">
        <w:rPr>
          <w:rFonts w:cs="Arial"/>
        </w:rPr>
        <w:t xml:space="preserve">de </w:t>
      </w:r>
      <w:r w:rsidR="00E21981" w:rsidRPr="009B769D">
        <w:rPr>
          <w:rFonts w:cs="Arial"/>
        </w:rPr>
        <w:t xml:space="preserve">Algemene </w:t>
      </w:r>
      <w:r w:rsidR="00A36579">
        <w:rPr>
          <w:rFonts w:cs="Arial"/>
        </w:rPr>
        <w:t>Inkoopv</w:t>
      </w:r>
      <w:r w:rsidR="00E21981" w:rsidRPr="009B769D">
        <w:rPr>
          <w:rFonts w:cs="Arial"/>
        </w:rPr>
        <w:t>oorwaarden;</w:t>
      </w:r>
    </w:p>
    <w:p w14:paraId="38972E68" w14:textId="77777777" w:rsidR="00827F5F" w:rsidRPr="009B769D" w:rsidRDefault="005D0A90" w:rsidP="00827F5F">
      <w:pPr>
        <w:pStyle w:val="Lijstalinea"/>
        <w:numPr>
          <w:ilvl w:val="0"/>
          <w:numId w:val="23"/>
        </w:numPr>
        <w:rPr>
          <w:rFonts w:cs="Arial"/>
        </w:rPr>
      </w:pPr>
      <w:r w:rsidRPr="009B769D">
        <w:rPr>
          <w:rFonts w:cs="Arial"/>
        </w:rPr>
        <w:t xml:space="preserve">de </w:t>
      </w:r>
      <w:r w:rsidR="00827F5F" w:rsidRPr="009B769D">
        <w:rPr>
          <w:rFonts w:cs="Arial"/>
        </w:rPr>
        <w:t>Inschrijving.</w:t>
      </w:r>
    </w:p>
    <w:p w14:paraId="1ADC192F" w14:textId="77777777" w:rsidR="00674927" w:rsidRPr="00674927" w:rsidRDefault="00674927" w:rsidP="00B75DDB">
      <w:pPr>
        <w:rPr>
          <w:rFonts w:cs="Arial"/>
        </w:rPr>
      </w:pPr>
    </w:p>
    <w:sectPr w:rsidR="00674927" w:rsidRPr="00674927" w:rsidSect="005A28E8">
      <w:headerReference w:type="default" r:id="rId9"/>
      <w:footerReference w:type="default" r:id="rId10"/>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EE5BD" w14:textId="77777777" w:rsidR="00B94153" w:rsidRDefault="00B94153" w:rsidP="00525B77">
      <w:r>
        <w:separator/>
      </w:r>
    </w:p>
  </w:endnote>
  <w:endnote w:type="continuationSeparator" w:id="0">
    <w:p w14:paraId="7E4733F5" w14:textId="77777777" w:rsidR="00B94153" w:rsidRDefault="00B94153"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86130"/>
      <w:docPartObj>
        <w:docPartGallery w:val="Page Numbers (Bottom of Page)"/>
        <w:docPartUnique/>
      </w:docPartObj>
    </w:sdtPr>
    <w:sdtEndPr/>
    <w:sdtContent>
      <w:p w14:paraId="17CB9348" w14:textId="079EF4F1" w:rsidR="00B94153" w:rsidRDefault="00B94153" w:rsidP="00521D1C">
        <w:pPr>
          <w:pStyle w:val="Voettekst"/>
          <w:jc w:val="right"/>
        </w:pPr>
        <w:r>
          <w:fldChar w:fldCharType="begin"/>
        </w:r>
        <w:r>
          <w:instrText xml:space="preserve"> PAGE   \* MERGEFORMAT </w:instrText>
        </w:r>
        <w:r>
          <w:fldChar w:fldCharType="separate"/>
        </w:r>
        <w:r w:rsidR="004C1C52">
          <w:rPr>
            <w:noProof/>
          </w:rPr>
          <w:t>2</w:t>
        </w:r>
        <w:r>
          <w:rPr>
            <w:noProof/>
          </w:rPr>
          <w:fldChar w:fldCharType="end"/>
        </w:r>
      </w:p>
    </w:sdtContent>
  </w:sdt>
  <w:p w14:paraId="14FA629A" w14:textId="666EBE44" w:rsidR="00B94153" w:rsidRPr="009623FE" w:rsidRDefault="00B94153" w:rsidP="00F40BED">
    <w:pPr>
      <w:pStyle w:val="Voettekst"/>
      <w:rPr>
        <w:sz w:val="18"/>
        <w:szCs w:val="18"/>
      </w:rPr>
    </w:pPr>
    <w:r w:rsidRPr="009623FE">
      <w:rPr>
        <w:sz w:val="18"/>
        <w:szCs w:val="18"/>
      </w:rPr>
      <w:fldChar w:fldCharType="begin"/>
    </w:r>
    <w:r w:rsidRPr="009623FE">
      <w:rPr>
        <w:sz w:val="18"/>
        <w:szCs w:val="18"/>
      </w:rPr>
      <w:instrText xml:space="preserve"> FILENAME   \* MERGEFORMAT </w:instrText>
    </w:r>
    <w:r w:rsidRPr="009623FE">
      <w:rPr>
        <w:sz w:val="18"/>
        <w:szCs w:val="18"/>
      </w:rPr>
      <w:fldChar w:fldCharType="separate"/>
    </w:r>
    <w:r w:rsidR="0056705A">
      <w:rPr>
        <w:noProof/>
        <w:sz w:val="18"/>
        <w:szCs w:val="18"/>
      </w:rPr>
      <w:t>Concept overeenkomst</w:t>
    </w:r>
    <w:r w:rsidRPr="009623FE">
      <w:rPr>
        <w:noProof/>
        <w:sz w:val="18"/>
        <w:szCs w:val="18"/>
      </w:rPr>
      <w:fldChar w:fldCharType="end"/>
    </w:r>
  </w:p>
  <w:p w14:paraId="77DDF7A9" w14:textId="4B3D97EE" w:rsidR="00B94153" w:rsidRDefault="00B94153" w:rsidP="00F40B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13337" w14:textId="77777777" w:rsidR="00B94153" w:rsidRDefault="00B94153" w:rsidP="00525B77">
      <w:r>
        <w:separator/>
      </w:r>
    </w:p>
  </w:footnote>
  <w:footnote w:type="continuationSeparator" w:id="0">
    <w:p w14:paraId="7D818464" w14:textId="77777777" w:rsidR="00B94153" w:rsidRDefault="00B94153" w:rsidP="005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E706E" w14:textId="77777777" w:rsidR="00B94153" w:rsidRDefault="00011AB9" w:rsidP="00406C51">
    <w:pPr>
      <w:pStyle w:val="Koptekst"/>
      <w:jc w:val="right"/>
    </w:pPr>
    <w:sdt>
      <w:sdtPr>
        <w:id w:val="50786129"/>
        <w:docPartObj>
          <w:docPartGallery w:val="Watermarks"/>
          <w:docPartUnique/>
        </w:docPartObj>
      </w:sdtPr>
      <w:sdtEndPr/>
      <w:sdtContent>
        <w:r>
          <w:rPr>
            <w:noProof/>
            <w:lang w:eastAsia="zh-TW"/>
          </w:rPr>
          <w:pict w14:anchorId="575ED6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5601" type="#_x0000_t136" style="position:absolute;left:0;text-align:left;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B94153" w:rsidRPr="00406C51">
      <w:rPr>
        <w:noProof/>
        <w:lang w:eastAsia="nl-NL"/>
      </w:rPr>
      <w:drawing>
        <wp:inline distT="0" distB="0" distL="0" distR="0" wp14:anchorId="6C4ED4D4" wp14:editId="2747B8F6">
          <wp:extent cx="1317749" cy="303582"/>
          <wp:effectExtent l="19050" t="0" r="0" b="0"/>
          <wp:docPr id="3" name="Afbeelding 2" descr="Nissewaard_logo_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sewaard_logo_RGB (2).jpg"/>
                  <pic:cNvPicPr/>
                </pic:nvPicPr>
                <pic:blipFill>
                  <a:blip r:embed="rId1"/>
                  <a:stretch>
                    <a:fillRect/>
                  </a:stretch>
                </pic:blipFill>
                <pic:spPr>
                  <a:xfrm>
                    <a:off x="0" y="0"/>
                    <a:ext cx="1322699" cy="304722"/>
                  </a:xfrm>
                  <a:prstGeom prst="rect">
                    <a:avLst/>
                  </a:prstGeom>
                </pic:spPr>
              </pic:pic>
            </a:graphicData>
          </a:graphic>
        </wp:inline>
      </w:drawing>
    </w:r>
  </w:p>
  <w:p w14:paraId="162BFC96" w14:textId="77777777" w:rsidR="00B94153" w:rsidRDefault="00B9415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6143"/>
    <w:multiLevelType w:val="hybridMultilevel"/>
    <w:tmpl w:val="99083A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EF6D92"/>
    <w:multiLevelType w:val="hybridMultilevel"/>
    <w:tmpl w:val="763656E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D791B85"/>
    <w:multiLevelType w:val="hybridMultilevel"/>
    <w:tmpl w:val="F7D65B78"/>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E2D79D0"/>
    <w:multiLevelType w:val="hybridMultilevel"/>
    <w:tmpl w:val="09EE3018"/>
    <w:lvl w:ilvl="0" w:tplc="D7D81438">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0EDC48EC"/>
    <w:multiLevelType w:val="hybridMultilevel"/>
    <w:tmpl w:val="9B604BDA"/>
    <w:lvl w:ilvl="0" w:tplc="8EDC1B5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FA7F13"/>
    <w:multiLevelType w:val="hybridMultilevel"/>
    <w:tmpl w:val="B4C8CE9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FA655A4"/>
    <w:multiLevelType w:val="hybridMultilevel"/>
    <w:tmpl w:val="604A52B6"/>
    <w:lvl w:ilvl="0" w:tplc="8EDC1B5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286381E"/>
    <w:multiLevelType w:val="hybridMultilevel"/>
    <w:tmpl w:val="515CAC46"/>
    <w:lvl w:ilvl="0" w:tplc="318C4CAE">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6780C65"/>
    <w:multiLevelType w:val="multilevel"/>
    <w:tmpl w:val="BD4CB176"/>
    <w:lvl w:ilvl="0">
      <w:start w:val="1"/>
      <w:numFmt w:val="decimal"/>
      <w:lvlText w:val="6.%1"/>
      <w:lvlJc w:val="left"/>
      <w:pPr>
        <w:ind w:left="405" w:hanging="405"/>
      </w:pPr>
      <w:rPr>
        <w:rFonts w:hint="default"/>
      </w:rPr>
    </w:lvl>
    <w:lvl w:ilvl="1">
      <w:start w:val="1"/>
      <w:numFmt w:val="decimal"/>
      <w:pStyle w:val="Nis2"/>
      <w:lvlText w:val="%1.%2"/>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subalineanummering"/>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82A1867"/>
    <w:multiLevelType w:val="hybridMultilevel"/>
    <w:tmpl w:val="B10A6F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7E0D92"/>
    <w:multiLevelType w:val="hybridMultilevel"/>
    <w:tmpl w:val="914C9140"/>
    <w:lvl w:ilvl="0" w:tplc="8EDC1B5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FDA6E2F"/>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2D2C01"/>
    <w:multiLevelType w:val="hybridMultilevel"/>
    <w:tmpl w:val="D404252A"/>
    <w:lvl w:ilvl="0" w:tplc="0414EC9C">
      <w:start w:val="3200"/>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CE68C2"/>
    <w:multiLevelType w:val="hybridMultilevel"/>
    <w:tmpl w:val="391649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2E3C67"/>
    <w:multiLevelType w:val="hybridMultilevel"/>
    <w:tmpl w:val="8ABCEA74"/>
    <w:lvl w:ilvl="0" w:tplc="2130A004">
      <w:start w:val="1"/>
      <w:numFmt w:val="decimal"/>
      <w:lvlText w:val="%1."/>
      <w:lvlJc w:val="left"/>
      <w:pPr>
        <w:ind w:left="360" w:hanging="360"/>
      </w:pPr>
      <w:rPr>
        <w:rFonts w:asciiTheme="minorHAnsi" w:eastAsia="Times New Roman" w:hAnsiTheme="minorHAnsi" w:cs="Arial"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B9E5008"/>
    <w:multiLevelType w:val="hybridMultilevel"/>
    <w:tmpl w:val="EBF4966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66E33B5"/>
    <w:multiLevelType w:val="hybridMultilevel"/>
    <w:tmpl w:val="C36CB952"/>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7E60135"/>
    <w:multiLevelType w:val="hybridMultilevel"/>
    <w:tmpl w:val="E0C69456"/>
    <w:lvl w:ilvl="0" w:tplc="9DFEC19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CE7B82"/>
    <w:multiLevelType w:val="hybridMultilevel"/>
    <w:tmpl w:val="17C89D3A"/>
    <w:lvl w:ilvl="0" w:tplc="8EDC1B5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732659"/>
    <w:multiLevelType w:val="hybridMultilevel"/>
    <w:tmpl w:val="BEEE515C"/>
    <w:lvl w:ilvl="0" w:tplc="EAAC4E68">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17F3B71"/>
    <w:multiLevelType w:val="hybridMultilevel"/>
    <w:tmpl w:val="8AC63B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60D790F"/>
    <w:multiLevelType w:val="hybridMultilevel"/>
    <w:tmpl w:val="22D6D644"/>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6D14900"/>
    <w:multiLevelType w:val="hybridMultilevel"/>
    <w:tmpl w:val="49A6C6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C7B1EB7"/>
    <w:multiLevelType w:val="hybridMultilevel"/>
    <w:tmpl w:val="2F4261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FBA2787"/>
    <w:multiLevelType w:val="hybridMultilevel"/>
    <w:tmpl w:val="0B2ABB8E"/>
    <w:lvl w:ilvl="0" w:tplc="030680DA">
      <w:start w:val="1"/>
      <w:numFmt w:val="decimal"/>
      <w:pStyle w:val="Nis1"/>
      <w:lvlText w:val="Artikel %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7B565A7"/>
    <w:multiLevelType w:val="hybridMultilevel"/>
    <w:tmpl w:val="128259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B0A3117"/>
    <w:multiLevelType w:val="hybridMultilevel"/>
    <w:tmpl w:val="1CBA557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C344499"/>
    <w:multiLevelType w:val="hybridMultilevel"/>
    <w:tmpl w:val="A3600A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6B84707"/>
    <w:multiLevelType w:val="multilevel"/>
    <w:tmpl w:val="AAAE64A6"/>
    <w:lvl w:ilvl="0">
      <w:start w:val="1"/>
      <w:numFmt w:val="decimal"/>
      <w:lvlText w:val="8.%1"/>
      <w:lvlJc w:val="left"/>
      <w:pPr>
        <w:ind w:left="405" w:hanging="405"/>
      </w:pPr>
      <w:rPr>
        <w:rFonts w:hint="default"/>
        <w:b w:val="0"/>
      </w:rPr>
    </w:lvl>
    <w:lvl w:ilvl="1">
      <w:start w:val="1"/>
      <w:numFmt w:val="decimal"/>
      <w:lvlText w:val="%1.%2"/>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7693E12"/>
    <w:multiLevelType w:val="hybridMultilevel"/>
    <w:tmpl w:val="67CA40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A957205"/>
    <w:multiLevelType w:val="hybridMultilevel"/>
    <w:tmpl w:val="09C88DA4"/>
    <w:lvl w:ilvl="0" w:tplc="B45CE0C8">
      <w:start w:val="1"/>
      <w:numFmt w:val="bullet"/>
      <w:lvlText w:val=""/>
      <w:lvlJc w:val="left"/>
      <w:pPr>
        <w:ind w:left="1122" w:hanging="360"/>
      </w:pPr>
      <w:rPr>
        <w:rFonts w:ascii="Symbol" w:hAnsi="Symbol" w:hint="default"/>
      </w:rPr>
    </w:lvl>
    <w:lvl w:ilvl="1" w:tplc="04130003" w:tentative="1">
      <w:start w:val="1"/>
      <w:numFmt w:val="bullet"/>
      <w:lvlText w:val="o"/>
      <w:lvlJc w:val="left"/>
      <w:pPr>
        <w:ind w:left="1842" w:hanging="360"/>
      </w:pPr>
      <w:rPr>
        <w:rFonts w:ascii="Courier New" w:hAnsi="Courier New" w:cs="Courier New" w:hint="default"/>
      </w:rPr>
    </w:lvl>
    <w:lvl w:ilvl="2" w:tplc="04130005" w:tentative="1">
      <w:start w:val="1"/>
      <w:numFmt w:val="bullet"/>
      <w:lvlText w:val=""/>
      <w:lvlJc w:val="left"/>
      <w:pPr>
        <w:ind w:left="2562" w:hanging="360"/>
      </w:pPr>
      <w:rPr>
        <w:rFonts w:ascii="Wingdings" w:hAnsi="Wingdings" w:hint="default"/>
      </w:rPr>
    </w:lvl>
    <w:lvl w:ilvl="3" w:tplc="04130001" w:tentative="1">
      <w:start w:val="1"/>
      <w:numFmt w:val="bullet"/>
      <w:lvlText w:val=""/>
      <w:lvlJc w:val="left"/>
      <w:pPr>
        <w:ind w:left="3282" w:hanging="360"/>
      </w:pPr>
      <w:rPr>
        <w:rFonts w:ascii="Symbol" w:hAnsi="Symbol" w:hint="default"/>
      </w:rPr>
    </w:lvl>
    <w:lvl w:ilvl="4" w:tplc="04130003" w:tentative="1">
      <w:start w:val="1"/>
      <w:numFmt w:val="bullet"/>
      <w:lvlText w:val="o"/>
      <w:lvlJc w:val="left"/>
      <w:pPr>
        <w:ind w:left="4002" w:hanging="360"/>
      </w:pPr>
      <w:rPr>
        <w:rFonts w:ascii="Courier New" w:hAnsi="Courier New" w:cs="Courier New" w:hint="default"/>
      </w:rPr>
    </w:lvl>
    <w:lvl w:ilvl="5" w:tplc="04130005" w:tentative="1">
      <w:start w:val="1"/>
      <w:numFmt w:val="bullet"/>
      <w:lvlText w:val=""/>
      <w:lvlJc w:val="left"/>
      <w:pPr>
        <w:ind w:left="4722" w:hanging="360"/>
      </w:pPr>
      <w:rPr>
        <w:rFonts w:ascii="Wingdings" w:hAnsi="Wingdings" w:hint="default"/>
      </w:rPr>
    </w:lvl>
    <w:lvl w:ilvl="6" w:tplc="04130001" w:tentative="1">
      <w:start w:val="1"/>
      <w:numFmt w:val="bullet"/>
      <w:lvlText w:val=""/>
      <w:lvlJc w:val="left"/>
      <w:pPr>
        <w:ind w:left="5442" w:hanging="360"/>
      </w:pPr>
      <w:rPr>
        <w:rFonts w:ascii="Symbol" w:hAnsi="Symbol" w:hint="default"/>
      </w:rPr>
    </w:lvl>
    <w:lvl w:ilvl="7" w:tplc="04130003" w:tentative="1">
      <w:start w:val="1"/>
      <w:numFmt w:val="bullet"/>
      <w:lvlText w:val="o"/>
      <w:lvlJc w:val="left"/>
      <w:pPr>
        <w:ind w:left="6162" w:hanging="360"/>
      </w:pPr>
      <w:rPr>
        <w:rFonts w:ascii="Courier New" w:hAnsi="Courier New" w:cs="Courier New" w:hint="default"/>
      </w:rPr>
    </w:lvl>
    <w:lvl w:ilvl="8" w:tplc="04130005" w:tentative="1">
      <w:start w:val="1"/>
      <w:numFmt w:val="bullet"/>
      <w:lvlText w:val=""/>
      <w:lvlJc w:val="left"/>
      <w:pPr>
        <w:ind w:left="6882" w:hanging="360"/>
      </w:pPr>
      <w:rPr>
        <w:rFonts w:ascii="Wingdings" w:hAnsi="Wingdings" w:hint="default"/>
      </w:rPr>
    </w:lvl>
  </w:abstractNum>
  <w:num w:numId="1" w16cid:durableId="1277634515">
    <w:abstractNumId w:val="15"/>
  </w:num>
  <w:num w:numId="2" w16cid:durableId="1053385966">
    <w:abstractNumId w:val="7"/>
  </w:num>
  <w:num w:numId="3" w16cid:durableId="674959986">
    <w:abstractNumId w:val="26"/>
  </w:num>
  <w:num w:numId="4" w16cid:durableId="1987976385">
    <w:abstractNumId w:val="9"/>
  </w:num>
  <w:num w:numId="5" w16cid:durableId="539131506">
    <w:abstractNumId w:val="0"/>
  </w:num>
  <w:num w:numId="6" w16cid:durableId="55514686">
    <w:abstractNumId w:val="8"/>
  </w:num>
  <w:num w:numId="7" w16cid:durableId="1734155161">
    <w:abstractNumId w:val="16"/>
  </w:num>
  <w:num w:numId="8" w16cid:durableId="809320895">
    <w:abstractNumId w:val="23"/>
  </w:num>
  <w:num w:numId="9" w16cid:durableId="833105449">
    <w:abstractNumId w:val="18"/>
  </w:num>
  <w:num w:numId="10" w16cid:durableId="1312753537">
    <w:abstractNumId w:val="28"/>
  </w:num>
  <w:num w:numId="11" w16cid:durableId="1262035022">
    <w:abstractNumId w:val="1"/>
  </w:num>
  <w:num w:numId="12" w16cid:durableId="613906655">
    <w:abstractNumId w:val="2"/>
  </w:num>
  <w:num w:numId="13" w16cid:durableId="1318070381">
    <w:abstractNumId w:val="29"/>
  </w:num>
  <w:num w:numId="14" w16cid:durableId="1453864075">
    <w:abstractNumId w:val="25"/>
  </w:num>
  <w:num w:numId="15" w16cid:durableId="670564886">
    <w:abstractNumId w:val="22"/>
  </w:num>
  <w:num w:numId="16" w16cid:durableId="1253473594">
    <w:abstractNumId w:val="17"/>
  </w:num>
  <w:num w:numId="17" w16cid:durableId="975766158">
    <w:abstractNumId w:val="5"/>
  </w:num>
  <w:num w:numId="18" w16cid:durableId="2085494446">
    <w:abstractNumId w:val="24"/>
  </w:num>
  <w:num w:numId="19" w16cid:durableId="377822847">
    <w:abstractNumId w:val="27"/>
  </w:num>
  <w:num w:numId="20" w16cid:durableId="640158288">
    <w:abstractNumId w:val="32"/>
  </w:num>
  <w:num w:numId="21" w16cid:durableId="1266040739">
    <w:abstractNumId w:val="14"/>
  </w:num>
  <w:num w:numId="22" w16cid:durableId="652834418">
    <w:abstractNumId w:val="12"/>
  </w:num>
  <w:num w:numId="23" w16cid:durableId="394552581">
    <w:abstractNumId w:val="13"/>
  </w:num>
  <w:num w:numId="24" w16cid:durableId="1805809499">
    <w:abstractNumId w:val="31"/>
  </w:num>
  <w:num w:numId="25" w16cid:durableId="2102485977">
    <w:abstractNumId w:val="26"/>
  </w:num>
  <w:num w:numId="26" w16cid:durableId="2053847108">
    <w:abstractNumId w:val="20"/>
  </w:num>
  <w:num w:numId="27" w16cid:durableId="412822774">
    <w:abstractNumId w:val="11"/>
  </w:num>
  <w:num w:numId="28" w16cid:durableId="1439989503">
    <w:abstractNumId w:val="6"/>
  </w:num>
  <w:num w:numId="29" w16cid:durableId="1607883962">
    <w:abstractNumId w:val="4"/>
  </w:num>
  <w:num w:numId="30" w16cid:durableId="84032898">
    <w:abstractNumId w:val="3"/>
  </w:num>
  <w:num w:numId="31" w16cid:durableId="2143687004">
    <w:abstractNumId w:val="30"/>
  </w:num>
  <w:num w:numId="32" w16cid:durableId="1171532818">
    <w:abstractNumId w:val="9"/>
  </w:num>
  <w:num w:numId="33" w16cid:durableId="550307591">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07094143">
    <w:abstractNumId w:val="19"/>
  </w:num>
  <w:num w:numId="35" w16cid:durableId="1792673462">
    <w:abstractNumId w:val="10"/>
  </w:num>
  <w:num w:numId="36" w16cid:durableId="538249207">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hyphenationZone w:val="425"/>
  <w:characterSpacingControl w:val="doNotCompress"/>
  <w:hdrShapeDefaults>
    <o:shapedefaults v:ext="edit" spidmax="25602"/>
    <o:shapelayout v:ext="edit">
      <o:idmap v:ext="edit" data="2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0E"/>
    <w:rsid w:val="00011AB9"/>
    <w:rsid w:val="0002224D"/>
    <w:rsid w:val="0004708C"/>
    <w:rsid w:val="00057ACE"/>
    <w:rsid w:val="00060715"/>
    <w:rsid w:val="00074585"/>
    <w:rsid w:val="000752C6"/>
    <w:rsid w:val="000975B8"/>
    <w:rsid w:val="000A3587"/>
    <w:rsid w:val="000B393F"/>
    <w:rsid w:val="000D568B"/>
    <w:rsid w:val="000D5891"/>
    <w:rsid w:val="000E32D8"/>
    <w:rsid w:val="000F1B25"/>
    <w:rsid w:val="0010730E"/>
    <w:rsid w:val="00155956"/>
    <w:rsid w:val="00161720"/>
    <w:rsid w:val="00162E18"/>
    <w:rsid w:val="00167658"/>
    <w:rsid w:val="001B22E2"/>
    <w:rsid w:val="001B4E51"/>
    <w:rsid w:val="001E53E8"/>
    <w:rsid w:val="001F07D1"/>
    <w:rsid w:val="0021527D"/>
    <w:rsid w:val="002176AF"/>
    <w:rsid w:val="002362A9"/>
    <w:rsid w:val="00243395"/>
    <w:rsid w:val="002475AC"/>
    <w:rsid w:val="002503E4"/>
    <w:rsid w:val="002578EA"/>
    <w:rsid w:val="0026082E"/>
    <w:rsid w:val="0026779D"/>
    <w:rsid w:val="00270E5B"/>
    <w:rsid w:val="00271E2D"/>
    <w:rsid w:val="002943BF"/>
    <w:rsid w:val="002B69E2"/>
    <w:rsid w:val="002B7883"/>
    <w:rsid w:val="002C32B2"/>
    <w:rsid w:val="002E281C"/>
    <w:rsid w:val="002E51F5"/>
    <w:rsid w:val="002F7BE6"/>
    <w:rsid w:val="00310C82"/>
    <w:rsid w:val="00321486"/>
    <w:rsid w:val="003401AC"/>
    <w:rsid w:val="003409DA"/>
    <w:rsid w:val="00344FCD"/>
    <w:rsid w:val="0035286E"/>
    <w:rsid w:val="0036735D"/>
    <w:rsid w:val="00367C19"/>
    <w:rsid w:val="003A2CB4"/>
    <w:rsid w:val="003A5167"/>
    <w:rsid w:val="003A58C3"/>
    <w:rsid w:val="003B45C6"/>
    <w:rsid w:val="003C6761"/>
    <w:rsid w:val="003D3276"/>
    <w:rsid w:val="00406C51"/>
    <w:rsid w:val="00407196"/>
    <w:rsid w:val="00414B41"/>
    <w:rsid w:val="00425D7F"/>
    <w:rsid w:val="00433C41"/>
    <w:rsid w:val="00434FE9"/>
    <w:rsid w:val="004545FF"/>
    <w:rsid w:val="00454A54"/>
    <w:rsid w:val="0047016A"/>
    <w:rsid w:val="00476632"/>
    <w:rsid w:val="0048542C"/>
    <w:rsid w:val="004B5E87"/>
    <w:rsid w:val="004C1C52"/>
    <w:rsid w:val="004C5041"/>
    <w:rsid w:val="00501E47"/>
    <w:rsid w:val="00517421"/>
    <w:rsid w:val="00521D1C"/>
    <w:rsid w:val="00525B77"/>
    <w:rsid w:val="0053595C"/>
    <w:rsid w:val="00535AD7"/>
    <w:rsid w:val="00536908"/>
    <w:rsid w:val="005442D6"/>
    <w:rsid w:val="00556E78"/>
    <w:rsid w:val="00563E69"/>
    <w:rsid w:val="0056705A"/>
    <w:rsid w:val="0058145C"/>
    <w:rsid w:val="0058290D"/>
    <w:rsid w:val="005875F2"/>
    <w:rsid w:val="00590563"/>
    <w:rsid w:val="005A28E8"/>
    <w:rsid w:val="005A6555"/>
    <w:rsid w:val="005C536E"/>
    <w:rsid w:val="005C78C3"/>
    <w:rsid w:val="005D0A90"/>
    <w:rsid w:val="005F0716"/>
    <w:rsid w:val="006018EF"/>
    <w:rsid w:val="00601E40"/>
    <w:rsid w:val="00610046"/>
    <w:rsid w:val="006278A4"/>
    <w:rsid w:val="00643BDB"/>
    <w:rsid w:val="006560BE"/>
    <w:rsid w:val="006612EE"/>
    <w:rsid w:val="0066501A"/>
    <w:rsid w:val="00673593"/>
    <w:rsid w:val="00673A10"/>
    <w:rsid w:val="00674927"/>
    <w:rsid w:val="006932F9"/>
    <w:rsid w:val="006A768E"/>
    <w:rsid w:val="006B1E61"/>
    <w:rsid w:val="006B3102"/>
    <w:rsid w:val="006B407A"/>
    <w:rsid w:val="006B57B5"/>
    <w:rsid w:val="006C4E45"/>
    <w:rsid w:val="006D52FD"/>
    <w:rsid w:val="006D5857"/>
    <w:rsid w:val="006E0FDA"/>
    <w:rsid w:val="006F25CC"/>
    <w:rsid w:val="006F2A10"/>
    <w:rsid w:val="00712FEB"/>
    <w:rsid w:val="007268F5"/>
    <w:rsid w:val="007D068B"/>
    <w:rsid w:val="007E14B2"/>
    <w:rsid w:val="007E26B9"/>
    <w:rsid w:val="00800A1E"/>
    <w:rsid w:val="00803346"/>
    <w:rsid w:val="0080418B"/>
    <w:rsid w:val="0081243E"/>
    <w:rsid w:val="00827F5F"/>
    <w:rsid w:val="008331FC"/>
    <w:rsid w:val="00844DDE"/>
    <w:rsid w:val="00881FF5"/>
    <w:rsid w:val="00892CED"/>
    <w:rsid w:val="00892DDB"/>
    <w:rsid w:val="008A019A"/>
    <w:rsid w:val="008A3347"/>
    <w:rsid w:val="008A4819"/>
    <w:rsid w:val="008A6518"/>
    <w:rsid w:val="008D0DDA"/>
    <w:rsid w:val="008D136F"/>
    <w:rsid w:val="008D2179"/>
    <w:rsid w:val="008D2AB8"/>
    <w:rsid w:val="008E5196"/>
    <w:rsid w:val="00906791"/>
    <w:rsid w:val="00914BB1"/>
    <w:rsid w:val="0092103C"/>
    <w:rsid w:val="0092491A"/>
    <w:rsid w:val="00932F0F"/>
    <w:rsid w:val="00933FFF"/>
    <w:rsid w:val="00941CBD"/>
    <w:rsid w:val="0094222D"/>
    <w:rsid w:val="00950D4B"/>
    <w:rsid w:val="009533BC"/>
    <w:rsid w:val="00960EE3"/>
    <w:rsid w:val="00962104"/>
    <w:rsid w:val="00970652"/>
    <w:rsid w:val="00970C8F"/>
    <w:rsid w:val="00995AC5"/>
    <w:rsid w:val="009A029E"/>
    <w:rsid w:val="009A1FA4"/>
    <w:rsid w:val="009B769D"/>
    <w:rsid w:val="009C3F8E"/>
    <w:rsid w:val="009D1C76"/>
    <w:rsid w:val="009D2BCB"/>
    <w:rsid w:val="009D42A9"/>
    <w:rsid w:val="009E5E8E"/>
    <w:rsid w:val="009F101D"/>
    <w:rsid w:val="00A025AE"/>
    <w:rsid w:val="00A108F5"/>
    <w:rsid w:val="00A331E6"/>
    <w:rsid w:val="00A36579"/>
    <w:rsid w:val="00A54D19"/>
    <w:rsid w:val="00A705C4"/>
    <w:rsid w:val="00A729D5"/>
    <w:rsid w:val="00A75D94"/>
    <w:rsid w:val="00A76225"/>
    <w:rsid w:val="00A824E5"/>
    <w:rsid w:val="00AA3D91"/>
    <w:rsid w:val="00AA6488"/>
    <w:rsid w:val="00AB0AF7"/>
    <w:rsid w:val="00AB13E5"/>
    <w:rsid w:val="00AB2506"/>
    <w:rsid w:val="00AB7240"/>
    <w:rsid w:val="00AF4A68"/>
    <w:rsid w:val="00AF7863"/>
    <w:rsid w:val="00B15AEA"/>
    <w:rsid w:val="00B16E6E"/>
    <w:rsid w:val="00B268AC"/>
    <w:rsid w:val="00B75DDB"/>
    <w:rsid w:val="00B75F63"/>
    <w:rsid w:val="00B87935"/>
    <w:rsid w:val="00B94153"/>
    <w:rsid w:val="00BA40B4"/>
    <w:rsid w:val="00BB5030"/>
    <w:rsid w:val="00BD4683"/>
    <w:rsid w:val="00BE1B0E"/>
    <w:rsid w:val="00BE3974"/>
    <w:rsid w:val="00C00D81"/>
    <w:rsid w:val="00C01AEC"/>
    <w:rsid w:val="00C16823"/>
    <w:rsid w:val="00C17C33"/>
    <w:rsid w:val="00C21167"/>
    <w:rsid w:val="00C23BF0"/>
    <w:rsid w:val="00C26419"/>
    <w:rsid w:val="00C30ECC"/>
    <w:rsid w:val="00C343B2"/>
    <w:rsid w:val="00C3611B"/>
    <w:rsid w:val="00C52B42"/>
    <w:rsid w:val="00C57CA6"/>
    <w:rsid w:val="00C65B2E"/>
    <w:rsid w:val="00C96C29"/>
    <w:rsid w:val="00C97EC7"/>
    <w:rsid w:val="00CA12F1"/>
    <w:rsid w:val="00CC1E13"/>
    <w:rsid w:val="00CE7348"/>
    <w:rsid w:val="00D14A8A"/>
    <w:rsid w:val="00D2591A"/>
    <w:rsid w:val="00D33881"/>
    <w:rsid w:val="00D33892"/>
    <w:rsid w:val="00D363AC"/>
    <w:rsid w:val="00D4458C"/>
    <w:rsid w:val="00D463FB"/>
    <w:rsid w:val="00D47593"/>
    <w:rsid w:val="00D542A7"/>
    <w:rsid w:val="00D62B5E"/>
    <w:rsid w:val="00D71660"/>
    <w:rsid w:val="00D75D8B"/>
    <w:rsid w:val="00D90C3D"/>
    <w:rsid w:val="00DA53A6"/>
    <w:rsid w:val="00DC1AAB"/>
    <w:rsid w:val="00DC7E9A"/>
    <w:rsid w:val="00DD2626"/>
    <w:rsid w:val="00DD65D5"/>
    <w:rsid w:val="00DF2917"/>
    <w:rsid w:val="00E16582"/>
    <w:rsid w:val="00E1712C"/>
    <w:rsid w:val="00E21981"/>
    <w:rsid w:val="00E24121"/>
    <w:rsid w:val="00E302EA"/>
    <w:rsid w:val="00E46EAB"/>
    <w:rsid w:val="00E52EA8"/>
    <w:rsid w:val="00E5681A"/>
    <w:rsid w:val="00E67F79"/>
    <w:rsid w:val="00E77C29"/>
    <w:rsid w:val="00E96B74"/>
    <w:rsid w:val="00EA678A"/>
    <w:rsid w:val="00EB142A"/>
    <w:rsid w:val="00EB3FDB"/>
    <w:rsid w:val="00EC060B"/>
    <w:rsid w:val="00ED31E8"/>
    <w:rsid w:val="00EE55B3"/>
    <w:rsid w:val="00EE6C13"/>
    <w:rsid w:val="00EF26ED"/>
    <w:rsid w:val="00F01063"/>
    <w:rsid w:val="00F047E7"/>
    <w:rsid w:val="00F07D03"/>
    <w:rsid w:val="00F11FC4"/>
    <w:rsid w:val="00F13905"/>
    <w:rsid w:val="00F2456A"/>
    <w:rsid w:val="00F40BED"/>
    <w:rsid w:val="00F43FA2"/>
    <w:rsid w:val="00F7368F"/>
    <w:rsid w:val="00F73B76"/>
    <w:rsid w:val="00F87C46"/>
    <w:rsid w:val="00F953AA"/>
    <w:rsid w:val="00FB2780"/>
    <w:rsid w:val="00FC250A"/>
    <w:rsid w:val="00FD084D"/>
    <w:rsid w:val="00FD1C15"/>
    <w:rsid w:val="00FD5066"/>
    <w:rsid w:val="00FD5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14:docId w14:val="6BDDDF4F"/>
  <w15:docId w15:val="{459C9399-DA14-4B67-8D1E-75316CA9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 - Standaard"/>
    <w:qFormat/>
    <w:rsid w:val="00A54D19"/>
    <w:pPr>
      <w:spacing w:line="264" w:lineRule="auto"/>
    </w:pPr>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Nis2"/>
    <w:next w:val="Standaard"/>
    <w:link w:val="Kop3Char"/>
    <w:uiPriority w:val="9"/>
    <w:unhideWhenUsed/>
    <w:rsid w:val="00D75D8B"/>
    <w:pPr>
      <w:numPr>
        <w:ilvl w:val="0"/>
        <w:numId w:val="0"/>
      </w:num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numPr>
        <w:ilvl w:val="0"/>
        <w:numId w:val="0"/>
      </w:num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Nis1"/>
    <w:next w:val="Nis2"/>
    <w:rsid w:val="006278A4"/>
    <w:pPr>
      <w:numPr>
        <w:numId w:val="0"/>
      </w:numPr>
    </w:pPr>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uiPriority w:val="34"/>
    <w:qFormat/>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ummering">
    <w:name w:val="Nummering"/>
    <w:basedOn w:val="Opsomming"/>
    <w:qFormat/>
    <w:rsid w:val="00A54D19"/>
    <w:pPr>
      <w:numPr>
        <w:numId w:val="2"/>
      </w:numPr>
    </w:p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Nis1">
    <w:name w:val="Nis1"/>
    <w:basedOn w:val="Kop1"/>
    <w:link w:val="Nis1Char"/>
    <w:qFormat/>
    <w:rsid w:val="001B4E51"/>
    <w:pPr>
      <w:keepNext w:val="0"/>
      <w:keepLines w:val="0"/>
      <w:numPr>
        <w:numId w:val="3"/>
      </w:numPr>
      <w:ind w:left="357" w:hanging="357"/>
    </w:pPr>
    <w:rPr>
      <w:color w:val="55AF32"/>
    </w:rPr>
  </w:style>
  <w:style w:type="paragraph" w:customStyle="1" w:styleId="Nis2">
    <w:name w:val="Nis2"/>
    <w:basedOn w:val="Nis1"/>
    <w:link w:val="Nis2Char"/>
    <w:qFormat/>
    <w:rsid w:val="001B4E51"/>
    <w:pPr>
      <w:numPr>
        <w:ilvl w:val="1"/>
        <w:numId w:val="4"/>
      </w:numPr>
    </w:pPr>
    <w:rPr>
      <w:b w:val="0"/>
      <w:color w:val="auto"/>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Nis2"/>
    <w:link w:val="KopsubalineanummeringChar"/>
    <w:rsid w:val="00A54D19"/>
    <w:pPr>
      <w:numPr>
        <w:ilvl w:val="2"/>
      </w:numPr>
    </w:pPr>
  </w:style>
  <w:style w:type="character" w:customStyle="1" w:styleId="Nis1Char">
    <w:name w:val="Nis1 Char"/>
    <w:basedOn w:val="Kop1Char"/>
    <w:link w:val="Nis1"/>
    <w:rsid w:val="001B4E51"/>
    <w:rPr>
      <w:rFonts w:asciiTheme="majorHAnsi" w:eastAsiaTheme="majorEastAsia" w:hAnsiTheme="majorHAnsi" w:cstheme="majorBidi"/>
      <w:b/>
      <w:bCs/>
      <w:color w:val="55AF32"/>
      <w:sz w:val="28"/>
      <w:szCs w:val="28"/>
    </w:rPr>
  </w:style>
  <w:style w:type="character" w:customStyle="1" w:styleId="Nis2Char">
    <w:name w:val="Nis2 Char"/>
    <w:basedOn w:val="Nis1Char"/>
    <w:link w:val="Nis2"/>
    <w:rsid w:val="001B4E51"/>
    <w:rPr>
      <w:rFonts w:asciiTheme="majorHAnsi" w:eastAsiaTheme="majorEastAsia" w:hAnsiTheme="majorHAnsi" w:cstheme="majorBidi"/>
      <w:b w:val="0"/>
      <w:bCs/>
      <w:color w:val="55AF32"/>
      <w:sz w:val="28"/>
      <w:szCs w:val="28"/>
    </w:rPr>
  </w:style>
  <w:style w:type="character" w:customStyle="1" w:styleId="KopsubalineanummeringChar">
    <w:name w:val="Kop subalinea + nummering Char"/>
    <w:basedOn w:val="Nis2Char"/>
    <w:link w:val="Kopsubalineanummering"/>
    <w:rsid w:val="00A54D19"/>
    <w:rPr>
      <w:rFonts w:asciiTheme="majorHAnsi" w:eastAsiaTheme="majorEastAsia" w:hAnsiTheme="majorHAnsi" w:cstheme="majorBidi"/>
      <w:b w:val="0"/>
      <w:bCs/>
      <w:color w:val="55AF32"/>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unhideWhenUsed/>
    <w:rsid w:val="00525B77"/>
    <w:pPr>
      <w:tabs>
        <w:tab w:val="center" w:pos="4536"/>
        <w:tab w:val="right" w:pos="9072"/>
      </w:tabs>
    </w:pPr>
  </w:style>
  <w:style w:type="character" w:customStyle="1" w:styleId="KoptekstChar">
    <w:name w:val="Koptekst Char"/>
    <w:basedOn w:val="Standaardalinea-lettertype"/>
    <w:link w:val="Koptekst"/>
    <w:uiPriority w:val="99"/>
    <w:rsid w:val="00525B77"/>
  </w:style>
  <w:style w:type="paragraph" w:styleId="Voettekst">
    <w:name w:val="footer"/>
    <w:basedOn w:val="Standaard"/>
    <w:link w:val="VoettekstChar"/>
    <w:unhideWhenUsed/>
    <w:rsid w:val="00525B77"/>
    <w:pPr>
      <w:tabs>
        <w:tab w:val="center" w:pos="4536"/>
        <w:tab w:val="right" w:pos="9072"/>
      </w:tabs>
    </w:pPr>
  </w:style>
  <w:style w:type="character" w:customStyle="1" w:styleId="VoettekstChar">
    <w:name w:val="Voettekst Char"/>
    <w:basedOn w:val="Standaardalinea-lettertype"/>
    <w:link w:val="Voettekst"/>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Nis1"/>
    <w:rsid w:val="00A54D19"/>
    <w:pPr>
      <w:numPr>
        <w:numId w:val="0"/>
      </w:numPr>
    </w:pPr>
    <w:rPr>
      <w:color w:val="00ACE9" w:themeColor="accent1"/>
    </w:rPr>
  </w:style>
  <w:style w:type="paragraph" w:customStyle="1" w:styleId="KopAlineanummeringkleur">
    <w:name w:val="Kop Alinea + nummering kleur"/>
    <w:basedOn w:val="Nis2"/>
    <w:rsid w:val="00A54D19"/>
    <w:pPr>
      <w:numPr>
        <w:ilvl w:val="0"/>
        <w:numId w:val="0"/>
      </w:numPr>
    </w:pPr>
    <w:rPr>
      <w:color w:val="00ACE9" w:themeColor="accent1"/>
    </w:rPr>
  </w:style>
  <w:style w:type="paragraph" w:customStyle="1" w:styleId="kopsubalineanummeringkleur">
    <w:name w:val="kop subalinea + nummering kleur"/>
    <w:basedOn w:val="Kopsubalineanummering"/>
    <w:rsid w:val="00A54D19"/>
    <w:pPr>
      <w:numPr>
        <w:ilvl w:val="0"/>
        <w:numId w:val="0"/>
      </w:numPr>
    </w:pPr>
    <w:rPr>
      <w:color w:val="00ACE9" w:themeColor="accent1"/>
    </w:rPr>
  </w:style>
  <w:style w:type="paragraph" w:styleId="Normaalweb">
    <w:name w:val="Normal (Web)"/>
    <w:basedOn w:val="Standaard"/>
    <w:rsid w:val="0010730E"/>
    <w:pPr>
      <w:spacing w:before="100" w:beforeAutospacing="1" w:after="100" w:afterAutospacing="1" w:line="240" w:lineRule="auto"/>
    </w:pPr>
    <w:rPr>
      <w:rFonts w:ascii="Arial Unicode MS" w:eastAsia="Arial Unicode MS" w:hAnsi="Arial Unicode MS" w:cs="Arial Unicode MS"/>
      <w:color w:val="000000"/>
      <w:szCs w:val="24"/>
      <w:lang w:eastAsia="nl-NL"/>
    </w:rPr>
  </w:style>
  <w:style w:type="paragraph" w:styleId="Ballontekst">
    <w:name w:val="Balloon Text"/>
    <w:basedOn w:val="Standaard"/>
    <w:link w:val="BallontekstChar"/>
    <w:uiPriority w:val="99"/>
    <w:semiHidden/>
    <w:unhideWhenUsed/>
    <w:rsid w:val="0040719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7196"/>
    <w:rPr>
      <w:rFonts w:ascii="Tahoma" w:hAnsi="Tahoma" w:cs="Tahoma"/>
      <w:sz w:val="16"/>
      <w:szCs w:val="16"/>
    </w:rPr>
  </w:style>
  <w:style w:type="paragraph" w:customStyle="1" w:styleId="Gemiddeldraster21">
    <w:name w:val="Gemiddeld raster 21"/>
    <w:uiPriority w:val="1"/>
    <w:qFormat/>
    <w:rsid w:val="0094222D"/>
    <w:rPr>
      <w:rFonts w:ascii="Calibri" w:eastAsia="Calibri" w:hAnsi="Calibri" w:cs="Times New Roman"/>
    </w:rPr>
  </w:style>
  <w:style w:type="character" w:styleId="Verwijzingopmerking">
    <w:name w:val="annotation reference"/>
    <w:basedOn w:val="Standaardalinea-lettertype"/>
    <w:uiPriority w:val="99"/>
    <w:semiHidden/>
    <w:unhideWhenUsed/>
    <w:rsid w:val="0094222D"/>
    <w:rPr>
      <w:sz w:val="16"/>
      <w:szCs w:val="16"/>
    </w:rPr>
  </w:style>
  <w:style w:type="paragraph" w:styleId="Tekstopmerking">
    <w:name w:val="annotation text"/>
    <w:basedOn w:val="Standaard"/>
    <w:link w:val="TekstopmerkingChar"/>
    <w:uiPriority w:val="99"/>
    <w:unhideWhenUsed/>
    <w:rsid w:val="0094222D"/>
    <w:pPr>
      <w:spacing w:line="240" w:lineRule="auto"/>
    </w:pPr>
    <w:rPr>
      <w:sz w:val="20"/>
      <w:szCs w:val="20"/>
    </w:rPr>
  </w:style>
  <w:style w:type="character" w:customStyle="1" w:styleId="TekstopmerkingChar">
    <w:name w:val="Tekst opmerking Char"/>
    <w:basedOn w:val="Standaardalinea-lettertype"/>
    <w:link w:val="Tekstopmerking"/>
    <w:uiPriority w:val="99"/>
    <w:rsid w:val="0094222D"/>
    <w:rPr>
      <w:sz w:val="20"/>
      <w:szCs w:val="20"/>
    </w:rPr>
  </w:style>
  <w:style w:type="paragraph" w:styleId="Onderwerpvanopmerking">
    <w:name w:val="annotation subject"/>
    <w:basedOn w:val="Tekstopmerking"/>
    <w:next w:val="Tekstopmerking"/>
    <w:link w:val="OnderwerpvanopmerkingChar"/>
    <w:uiPriority w:val="99"/>
    <w:semiHidden/>
    <w:unhideWhenUsed/>
    <w:rsid w:val="0094222D"/>
    <w:rPr>
      <w:b/>
      <w:bCs/>
    </w:rPr>
  </w:style>
  <w:style w:type="character" w:customStyle="1" w:styleId="OnderwerpvanopmerkingChar">
    <w:name w:val="Onderwerp van opmerking Char"/>
    <w:basedOn w:val="TekstopmerkingChar"/>
    <w:link w:val="Onderwerpvanopmerking"/>
    <w:uiPriority w:val="99"/>
    <w:semiHidden/>
    <w:rsid w:val="0094222D"/>
    <w:rPr>
      <w:b/>
      <w:bCs/>
      <w:sz w:val="20"/>
      <w:szCs w:val="20"/>
    </w:rPr>
  </w:style>
  <w:style w:type="character" w:styleId="Tekstvantijdelijkeaanduiding">
    <w:name w:val="Placeholder Text"/>
    <w:basedOn w:val="Standaardalinea-lettertype"/>
    <w:uiPriority w:val="99"/>
    <w:semiHidden/>
    <w:rsid w:val="00A7622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32154CDD-896F-44AA-B045-F0BF51E46B1A}"/>
      </w:docPartPr>
      <w:docPartBody>
        <w:p w:rsidR="002F4E43" w:rsidRDefault="002F4E43">
          <w:r w:rsidRPr="00543C3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E43"/>
    <w:rsid w:val="00162E18"/>
    <w:rsid w:val="002F4E43"/>
    <w:rsid w:val="003A58C3"/>
    <w:rsid w:val="00AA6488"/>
    <w:rsid w:val="00DB44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F4E4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FE94A-7CFF-4438-9406-635AC04B6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1001</Words>
  <Characters>5510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Kleverkamp</dc:creator>
  <cp:keywords/>
  <dc:description/>
  <cp:lastModifiedBy>Mailly - van Kranenburg, Karin</cp:lastModifiedBy>
  <cp:revision>7</cp:revision>
  <cp:lastPrinted>2018-09-24T15:06:00Z</cp:lastPrinted>
  <dcterms:created xsi:type="dcterms:W3CDTF">2023-11-13T15:51:00Z</dcterms:created>
  <dcterms:modified xsi:type="dcterms:W3CDTF">2025-03-10T07:13:00Z</dcterms:modified>
</cp:coreProperties>
</file>