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BB974" w14:textId="223633E1" w:rsidR="00065ECC" w:rsidRDefault="0006443E" w:rsidP="00D74EF0">
      <w:pPr>
        <w:rPr>
          <w:b/>
          <w:bCs/>
        </w:rPr>
      </w:pPr>
      <w:r>
        <w:rPr>
          <w:b/>
          <w:bCs/>
        </w:rPr>
        <w:t>Raamovereenkomst Parkeeronderzoeken</w:t>
      </w:r>
    </w:p>
    <w:p w14:paraId="50786691" w14:textId="77777777" w:rsidR="0006443E" w:rsidRDefault="0006443E" w:rsidP="00D74EF0">
      <w:pPr>
        <w:rPr>
          <w:b/>
          <w:bCs/>
        </w:rPr>
      </w:pPr>
    </w:p>
    <w:p w14:paraId="47B1AEC4" w14:textId="29746F05" w:rsidR="0006443E" w:rsidRPr="0006443E" w:rsidRDefault="0006443E" w:rsidP="0006443E">
      <w:pPr>
        <w:pStyle w:val="GLvCSubkop"/>
      </w:pPr>
      <w:r>
        <w:t>De ondergetekenden:</w:t>
      </w:r>
    </w:p>
    <w:p w14:paraId="3706806A" w14:textId="77777777" w:rsidR="00B1348B" w:rsidRDefault="007B56B2" w:rsidP="003C42CF">
      <w:r>
        <w:t xml:space="preserve"> </w:t>
      </w:r>
    </w:p>
    <w:p w14:paraId="76E37EE3" w14:textId="77777777" w:rsidR="0006443E" w:rsidRPr="0006443E" w:rsidRDefault="0006443E" w:rsidP="0006443E">
      <w:pPr>
        <w:numPr>
          <w:ilvl w:val="0"/>
          <w:numId w:val="3"/>
        </w:numPr>
      </w:pPr>
      <w:r w:rsidRPr="0006443E">
        <w:t>De gemeente Land van Cuijk, zetelend Raadhuisplein 1 te Boxmeer, te dezen rechtsgeldig vertegenwoordigd door haar teammanager Civiel en Verkeer, de heer J. Bennink, hierna te noemen (ook): ‘</w:t>
      </w:r>
      <w:r w:rsidRPr="0006443E">
        <w:rPr>
          <w:u w:val="single"/>
        </w:rPr>
        <w:t>Opdrachtgever</w:t>
      </w:r>
      <w:r w:rsidRPr="0006443E">
        <w:t>’</w:t>
      </w:r>
    </w:p>
    <w:p w14:paraId="1087C786" w14:textId="77777777" w:rsidR="0006443E" w:rsidRPr="0006443E" w:rsidRDefault="0006443E" w:rsidP="0006443E"/>
    <w:p w14:paraId="43FE194D" w14:textId="77777777" w:rsidR="0006443E" w:rsidRPr="0006443E" w:rsidRDefault="0006443E" w:rsidP="0006443E">
      <w:pPr>
        <w:rPr>
          <w:b/>
        </w:rPr>
      </w:pPr>
      <w:r w:rsidRPr="0006443E">
        <w:rPr>
          <w:b/>
        </w:rPr>
        <w:t>en</w:t>
      </w:r>
    </w:p>
    <w:p w14:paraId="061D6C9A" w14:textId="77777777" w:rsidR="0006443E" w:rsidRPr="0006443E" w:rsidRDefault="0006443E" w:rsidP="0006443E"/>
    <w:p w14:paraId="31DC0A51" w14:textId="77777777" w:rsidR="0006443E" w:rsidRPr="0006443E" w:rsidRDefault="0006443E" w:rsidP="0006443E">
      <w:pPr>
        <w:numPr>
          <w:ilvl w:val="0"/>
          <w:numId w:val="4"/>
        </w:numPr>
      </w:pPr>
      <w:r w:rsidRPr="0006443E">
        <w:t>&lt;invullen&gt;, gevestigd te &lt;invullen&gt; (KvK-nummer &lt;&gt;), te dezen rechtsgeldig vertegenwoordigd door haar &lt;functie invullen&gt; &lt; de heer/mevrouw invullen&gt;, hierna (ook): ‘ de Contractant’</w:t>
      </w:r>
    </w:p>
    <w:p w14:paraId="61848C02" w14:textId="77777777" w:rsidR="0006443E" w:rsidRPr="0006443E" w:rsidRDefault="0006443E" w:rsidP="0006443E"/>
    <w:p w14:paraId="34FC069D" w14:textId="77777777" w:rsidR="0006443E" w:rsidRPr="0006443E" w:rsidRDefault="0006443E" w:rsidP="0006443E">
      <w:r w:rsidRPr="0006443E">
        <w:t>Hierna tevens gezamenlijk te noemen: ‘partijen’</w:t>
      </w:r>
    </w:p>
    <w:p w14:paraId="0F794438" w14:textId="77777777" w:rsidR="003C42CF" w:rsidRPr="003C42CF" w:rsidRDefault="003C42CF" w:rsidP="003C42CF"/>
    <w:p w14:paraId="7F62A4B1" w14:textId="77777777" w:rsidR="0006443E" w:rsidRDefault="0006443E" w:rsidP="0006443E">
      <w:pPr>
        <w:pStyle w:val="GLvCSubkop"/>
      </w:pPr>
      <w:r>
        <w:t xml:space="preserve">In aanmerking genomen dat: </w:t>
      </w:r>
    </w:p>
    <w:p w14:paraId="65680C81" w14:textId="77777777" w:rsidR="0006443E" w:rsidRDefault="0006443E" w:rsidP="0006443E">
      <w:pPr>
        <w:pStyle w:val="GLvCSubkop"/>
        <w:numPr>
          <w:ilvl w:val="0"/>
          <w:numId w:val="6"/>
        </w:numPr>
        <w:spacing w:before="0" w:line="240" w:lineRule="auto"/>
        <w:ind w:left="357" w:hanging="357"/>
        <w:rPr>
          <w:b w:val="0"/>
          <w:bCs w:val="0"/>
        </w:rPr>
      </w:pPr>
      <w:r w:rsidRPr="0006443E">
        <w:rPr>
          <w:b w:val="0"/>
          <w:bCs w:val="0"/>
        </w:rPr>
        <w:t xml:space="preserve">de Opdrachtgever op 20 juni 2025 een Europese aankondiging heeft geplaatst met kenmerk &lt;kenmerk (EU) aanbesteding&gt;, voor het aangaan van een raamovereenkomst met betrekking tot Parkeeronderzoeken. </w:t>
      </w:r>
    </w:p>
    <w:p w14:paraId="4BCA0F5F" w14:textId="20D6A441" w:rsidR="0006443E" w:rsidRPr="0006443E" w:rsidRDefault="0006443E" w:rsidP="0006443E">
      <w:pPr>
        <w:pStyle w:val="GLvCSubkop"/>
        <w:numPr>
          <w:ilvl w:val="0"/>
          <w:numId w:val="6"/>
        </w:numPr>
        <w:spacing w:before="0" w:line="240" w:lineRule="auto"/>
        <w:ind w:left="357" w:hanging="357"/>
        <w:rPr>
          <w:b w:val="0"/>
          <w:bCs w:val="0"/>
        </w:rPr>
      </w:pPr>
      <w:r w:rsidRPr="0006443E">
        <w:rPr>
          <w:b w:val="0"/>
          <w:bCs w:val="0"/>
        </w:rPr>
        <w:t>dat de eisen voor het indienen van aanbiedingen zijn vastgelegd in het bij deze raamovereenkomst behorende aanbestedingsdocument Leidraad inkoop Parkeeronderzoeken 17 juni 2025;</w:t>
      </w:r>
    </w:p>
    <w:p w14:paraId="21BC8D79" w14:textId="73B03BCE" w:rsidR="0006443E" w:rsidRPr="0006443E" w:rsidRDefault="0006443E" w:rsidP="0006443E">
      <w:pPr>
        <w:pStyle w:val="GLvCSubkop"/>
        <w:numPr>
          <w:ilvl w:val="0"/>
          <w:numId w:val="6"/>
        </w:numPr>
        <w:spacing w:before="0" w:line="240" w:lineRule="auto"/>
        <w:ind w:left="357" w:hanging="357"/>
        <w:rPr>
          <w:b w:val="0"/>
          <w:bCs w:val="0"/>
        </w:rPr>
      </w:pPr>
      <w:r w:rsidRPr="0006443E">
        <w:rPr>
          <w:b w:val="0"/>
          <w:bCs w:val="0"/>
        </w:rPr>
        <w:t>er door geïnteresseerde marktpartijen inlichtingen zijn ingewonnen, waarvan op 9 juli 2025 een bij deze raamovereenkomst behorende nota van inlichtingen is opgemaakt;</w:t>
      </w:r>
    </w:p>
    <w:p w14:paraId="598C2C41" w14:textId="6F28D3DD" w:rsidR="0006443E" w:rsidRPr="0006443E" w:rsidRDefault="0006443E" w:rsidP="0006443E">
      <w:pPr>
        <w:pStyle w:val="GLvCSubkop"/>
        <w:numPr>
          <w:ilvl w:val="0"/>
          <w:numId w:val="6"/>
        </w:numPr>
        <w:spacing w:before="0" w:line="240" w:lineRule="auto"/>
        <w:ind w:left="357" w:hanging="357"/>
        <w:rPr>
          <w:b w:val="0"/>
          <w:bCs w:val="0"/>
        </w:rPr>
      </w:pPr>
      <w:r w:rsidRPr="0006443E">
        <w:rPr>
          <w:b w:val="0"/>
          <w:bCs w:val="0"/>
        </w:rPr>
        <w:t>op 4 augustus 2025 de aanbesteding van de raamovereenkomst heeft plaatsgevonden en dat de Contractant(en) een bij deze raamovereenkomst behorende inschrijving heeft ingediend;</w:t>
      </w:r>
    </w:p>
    <w:p w14:paraId="718A9686" w14:textId="2BDE3616" w:rsidR="0006443E" w:rsidRPr="0006443E" w:rsidRDefault="0006443E" w:rsidP="0006443E">
      <w:pPr>
        <w:pStyle w:val="GLvCSubkop"/>
        <w:numPr>
          <w:ilvl w:val="0"/>
          <w:numId w:val="6"/>
        </w:numPr>
        <w:spacing w:before="0" w:line="240" w:lineRule="auto"/>
        <w:ind w:left="357" w:hanging="357"/>
        <w:rPr>
          <w:b w:val="0"/>
          <w:bCs w:val="0"/>
        </w:rPr>
      </w:pPr>
      <w:r w:rsidRPr="0006443E">
        <w:rPr>
          <w:b w:val="0"/>
          <w:bCs w:val="0"/>
        </w:rPr>
        <w:t>deze inschrijving de inschrijving met de beste prijs – kwaliteitverhouding op basis van de kosteneffectiviteit voor de raamovereenkomst betrof;</w:t>
      </w:r>
    </w:p>
    <w:p w14:paraId="6CBD7582" w14:textId="1C7A4F9A" w:rsidR="0006443E" w:rsidRPr="0006443E" w:rsidRDefault="0006443E" w:rsidP="0006443E">
      <w:pPr>
        <w:pStyle w:val="GLvCSubkop"/>
        <w:numPr>
          <w:ilvl w:val="0"/>
          <w:numId w:val="6"/>
        </w:numPr>
        <w:spacing w:before="0" w:line="240" w:lineRule="auto"/>
        <w:ind w:left="357" w:hanging="357"/>
        <w:rPr>
          <w:b w:val="0"/>
          <w:bCs w:val="0"/>
        </w:rPr>
      </w:pPr>
      <w:r w:rsidRPr="0006443E">
        <w:rPr>
          <w:b w:val="0"/>
          <w:bCs w:val="0"/>
        </w:rPr>
        <w:t>de Opdrachtgever op d.d. 25 augustus 2025 het gunningsbesluit van de raamovereenkomst aan de Contractant(en) heeft uitgesproken;</w:t>
      </w:r>
    </w:p>
    <w:p w14:paraId="3B51EC8B" w14:textId="5F40BB92" w:rsidR="0006443E" w:rsidRPr="0006443E" w:rsidRDefault="0006443E" w:rsidP="0006443E">
      <w:pPr>
        <w:pStyle w:val="GLvCSubkop"/>
        <w:numPr>
          <w:ilvl w:val="0"/>
          <w:numId w:val="6"/>
        </w:numPr>
        <w:spacing w:before="0" w:line="240" w:lineRule="auto"/>
        <w:ind w:left="357" w:hanging="357"/>
        <w:rPr>
          <w:b w:val="0"/>
          <w:bCs w:val="0"/>
        </w:rPr>
      </w:pPr>
      <w:r w:rsidRPr="0006443E">
        <w:rPr>
          <w:b w:val="0"/>
          <w:bCs w:val="0"/>
        </w:rPr>
        <w:t>Partijen hun rechten en plichten met betrekking tot uitvoering van de Parkeeronderzoeken in onderhavige raamovereenkomst wensen vast te leggen.</w:t>
      </w:r>
    </w:p>
    <w:p w14:paraId="00296E0D" w14:textId="385B0220" w:rsidR="0006443E" w:rsidRPr="0006443E" w:rsidRDefault="0006443E" w:rsidP="0006443E">
      <w:pPr>
        <w:pStyle w:val="GLvCSubkop"/>
        <w:numPr>
          <w:ilvl w:val="0"/>
          <w:numId w:val="6"/>
        </w:numPr>
        <w:spacing w:before="0" w:line="240" w:lineRule="auto"/>
        <w:ind w:left="357" w:hanging="357"/>
        <w:rPr>
          <w:b w:val="0"/>
          <w:bCs w:val="0"/>
        </w:rPr>
      </w:pPr>
      <w:r w:rsidRPr="0006443E">
        <w:rPr>
          <w:b w:val="0"/>
          <w:bCs w:val="0"/>
        </w:rPr>
        <w:t>Partijen voor de verstrekking van opdrachten onder deze raamovereenkomst, deelopdrachten overeenkomen conform het daarvoor vastgestelde format.</w:t>
      </w:r>
    </w:p>
    <w:p w14:paraId="3A3AC66D" w14:textId="5A90C857" w:rsidR="00C25098" w:rsidRDefault="007B56B2" w:rsidP="0006443E">
      <w:pPr>
        <w:pStyle w:val="Kenmerkenkader"/>
        <w:framePr w:wrap="around"/>
      </w:pPr>
      <w:r>
        <w:br w:type="page"/>
      </w:r>
    </w:p>
    <w:p w14:paraId="26319911" w14:textId="77777777" w:rsidR="0006443E" w:rsidRPr="0006443E" w:rsidRDefault="0006443E" w:rsidP="0006443E">
      <w:pPr>
        <w:spacing w:line="240" w:lineRule="auto"/>
        <w:rPr>
          <w:b/>
          <w:bCs/>
        </w:rPr>
      </w:pPr>
      <w:r w:rsidRPr="0006443E">
        <w:rPr>
          <w:b/>
          <w:bCs/>
        </w:rPr>
        <w:lastRenderedPageBreak/>
        <w:t>Verklaren te zijn overeengekomen als volgt:</w:t>
      </w:r>
    </w:p>
    <w:p w14:paraId="57C9EC41" w14:textId="77777777" w:rsidR="0006443E" w:rsidRPr="0006443E" w:rsidRDefault="0006443E" w:rsidP="0006443E">
      <w:pPr>
        <w:spacing w:line="240" w:lineRule="auto"/>
        <w:rPr>
          <w:b/>
          <w:bCs/>
        </w:rPr>
      </w:pPr>
      <w:r w:rsidRPr="0006443E">
        <w:rPr>
          <w:b/>
          <w:bCs/>
        </w:rPr>
        <w:t>Artikel 1</w:t>
      </w:r>
      <w:r w:rsidRPr="0006443E">
        <w:rPr>
          <w:b/>
          <w:bCs/>
        </w:rPr>
        <w:tab/>
        <w:t>Raamovereenkomst Parkeeronderzoeken</w:t>
      </w:r>
    </w:p>
    <w:p w14:paraId="78795399" w14:textId="6D363316" w:rsidR="0006443E" w:rsidRDefault="0006443E" w:rsidP="0006443E">
      <w:pPr>
        <w:pStyle w:val="Lijstalinea"/>
        <w:numPr>
          <w:ilvl w:val="0"/>
          <w:numId w:val="8"/>
        </w:numPr>
        <w:spacing w:line="240" w:lineRule="auto"/>
      </w:pPr>
      <w:r>
        <w:t>Opdrachtgever en Contractant sluiten deze raamovereenkomst tot het uitvoeren van Parkeeronderzoeken.</w:t>
      </w:r>
    </w:p>
    <w:p w14:paraId="61891A8D" w14:textId="021569D9" w:rsidR="0006443E" w:rsidRDefault="0006443E" w:rsidP="0006443E">
      <w:pPr>
        <w:pStyle w:val="Lijstalinea"/>
        <w:numPr>
          <w:ilvl w:val="0"/>
          <w:numId w:val="8"/>
        </w:numPr>
        <w:spacing w:line="240" w:lineRule="auto"/>
      </w:pPr>
      <w:r>
        <w:t>Uitvoering van de raamovereenkomst door de Contractant als bedoeld in lid 1 van dit artikel geschiedt onder de voorwaarden en bedingen van deze raamovereenkomst en haar bijlagen en de voorwaarden en bedingen zoals als vastgelegd in de deelopdrachten.</w:t>
      </w:r>
    </w:p>
    <w:p w14:paraId="63CC8ABB" w14:textId="6C9C1455" w:rsidR="0006443E" w:rsidRDefault="0006443E" w:rsidP="0006443E">
      <w:pPr>
        <w:pStyle w:val="Lijstalinea"/>
        <w:numPr>
          <w:ilvl w:val="0"/>
          <w:numId w:val="8"/>
        </w:numPr>
        <w:spacing w:line="240" w:lineRule="auto"/>
      </w:pPr>
      <w:r>
        <w:t>Het verstrekken van deelopdrachten gaat conform de werkwijze zoals beschreven in inschrijvingsleidraad.</w:t>
      </w:r>
    </w:p>
    <w:p w14:paraId="38F31D46" w14:textId="77777777" w:rsidR="0006443E" w:rsidRDefault="0006443E" w:rsidP="0006443E">
      <w:pPr>
        <w:spacing w:line="240" w:lineRule="auto"/>
      </w:pPr>
    </w:p>
    <w:p w14:paraId="61B6CB23" w14:textId="77777777" w:rsidR="0006443E" w:rsidRPr="0006443E" w:rsidRDefault="0006443E" w:rsidP="0006443E">
      <w:pPr>
        <w:spacing w:line="240" w:lineRule="auto"/>
        <w:rPr>
          <w:b/>
          <w:bCs/>
        </w:rPr>
      </w:pPr>
      <w:r w:rsidRPr="0006443E">
        <w:rPr>
          <w:b/>
          <w:bCs/>
        </w:rPr>
        <w:t>Artikel 2</w:t>
      </w:r>
      <w:r w:rsidRPr="0006443E">
        <w:rPr>
          <w:b/>
          <w:bCs/>
        </w:rPr>
        <w:tab/>
        <w:t>Duur van de raamovereenkomst</w:t>
      </w:r>
    </w:p>
    <w:p w14:paraId="3C9BED35" w14:textId="4DBB91C2" w:rsidR="0006443E" w:rsidRDefault="0006443E" w:rsidP="0006443E">
      <w:pPr>
        <w:pStyle w:val="Lijstalinea"/>
        <w:numPr>
          <w:ilvl w:val="0"/>
          <w:numId w:val="10"/>
        </w:numPr>
        <w:spacing w:line="240" w:lineRule="auto"/>
        <w:ind w:left="705"/>
      </w:pPr>
      <w:r>
        <w:t xml:space="preserve">Deze raamovereenkomst is aangegaan voor de duur van </w:t>
      </w:r>
      <w:r w:rsidR="00697081">
        <w:t>twee</w:t>
      </w:r>
      <w:r>
        <w:t xml:space="preserve"> jaren, ingaande d.d. 1 september 2025.</w:t>
      </w:r>
    </w:p>
    <w:p w14:paraId="44E7EEE2" w14:textId="752F982A" w:rsidR="0006443E" w:rsidRDefault="0006443E" w:rsidP="0006443E">
      <w:pPr>
        <w:pStyle w:val="Lijstalinea"/>
        <w:numPr>
          <w:ilvl w:val="0"/>
          <w:numId w:val="10"/>
        </w:numPr>
        <w:spacing w:line="240" w:lineRule="auto"/>
        <w:ind w:left="705"/>
      </w:pPr>
      <w:r>
        <w:t xml:space="preserve">Na het verstrijken van de initiële looptijd van de raamovereenkomst kan de Opdrachtgever eenzijdig, </w:t>
      </w:r>
      <w:r w:rsidR="00697081">
        <w:t>vier</w:t>
      </w:r>
      <w:r>
        <w:t xml:space="preserve"> keer, de raamovereenkomst verlengen met een jaar. Indien de Opdrachtgever gebruik wil maken van deze verlengingsoptie laat zij dit uiterlijk 6 maanden voor het einde van de betreffende contractperiode schriftelijk aan Contractant weten.</w:t>
      </w:r>
    </w:p>
    <w:p w14:paraId="10C42BC5" w14:textId="161BC6C4" w:rsidR="0006443E" w:rsidRDefault="0006443E" w:rsidP="0006443E">
      <w:pPr>
        <w:pStyle w:val="Lijstalinea"/>
        <w:numPr>
          <w:ilvl w:val="0"/>
          <w:numId w:val="10"/>
        </w:numPr>
        <w:spacing w:line="240" w:lineRule="auto"/>
        <w:ind w:left="705"/>
      </w:pPr>
      <w:r>
        <w:t xml:space="preserve">De aanbestedende dienst verwacht dat onder deze raamovereenkomst voor een totaalbedrag van € &lt;&gt; - € &lt;&gt;,- exclusief omzetbelasting, aan deelopdrachten zal worden verstrekt per jaar. </w:t>
      </w:r>
    </w:p>
    <w:p w14:paraId="539C8D44" w14:textId="7B6565AC" w:rsidR="0006443E" w:rsidRDefault="0006443E" w:rsidP="0006443E">
      <w:pPr>
        <w:pStyle w:val="Lijstalinea"/>
        <w:numPr>
          <w:ilvl w:val="0"/>
          <w:numId w:val="10"/>
        </w:numPr>
        <w:spacing w:line="240" w:lineRule="auto"/>
        <w:ind w:left="705"/>
      </w:pPr>
      <w:r>
        <w:t>Na beëindiging van de raamovereenkomst blijven haar bepalingen onverkort van toepassing op de nog lopende deelopdrachten.</w:t>
      </w:r>
    </w:p>
    <w:p w14:paraId="37E4536E" w14:textId="77777777" w:rsidR="0006443E" w:rsidRDefault="0006443E" w:rsidP="0006443E">
      <w:pPr>
        <w:spacing w:line="240" w:lineRule="auto"/>
      </w:pPr>
    </w:p>
    <w:p w14:paraId="4D6161C0" w14:textId="77777777" w:rsidR="0006443E" w:rsidRPr="00D8319D" w:rsidRDefault="0006443E" w:rsidP="0006443E">
      <w:pPr>
        <w:spacing w:line="240" w:lineRule="auto"/>
        <w:rPr>
          <w:b/>
          <w:bCs/>
        </w:rPr>
      </w:pPr>
      <w:r w:rsidRPr="00D8319D">
        <w:rPr>
          <w:b/>
          <w:bCs/>
        </w:rPr>
        <w:t>Artikel 3</w:t>
      </w:r>
      <w:r w:rsidRPr="00D8319D">
        <w:rPr>
          <w:b/>
          <w:bCs/>
        </w:rPr>
        <w:tab/>
        <w:t>Algemene (inkoop)voorwaarden</w:t>
      </w:r>
    </w:p>
    <w:p w14:paraId="2BEFE4D5" w14:textId="0F357786" w:rsidR="0006443E" w:rsidRDefault="0006443E" w:rsidP="00D8319D">
      <w:pPr>
        <w:pStyle w:val="Lijstalinea"/>
        <w:numPr>
          <w:ilvl w:val="0"/>
          <w:numId w:val="11"/>
        </w:numPr>
        <w:spacing w:line="240" w:lineRule="auto"/>
      </w:pPr>
      <w:r>
        <w:t xml:space="preserve">Op deze raamovereenkomst zijn de “Algemene inkoopvoorwaarden voor leveringen en diensten” van de Opdrachtgever van toepassing (later: inkoopvoorwaarden). </w:t>
      </w:r>
    </w:p>
    <w:p w14:paraId="2D2A904E" w14:textId="1FFACCA8" w:rsidR="0006443E" w:rsidRDefault="0006443E" w:rsidP="00D8319D">
      <w:pPr>
        <w:pStyle w:val="Lijstalinea"/>
        <w:numPr>
          <w:ilvl w:val="0"/>
          <w:numId w:val="11"/>
        </w:numPr>
        <w:spacing w:line="240" w:lineRule="auto"/>
      </w:pPr>
      <w:r>
        <w:t>De algemene (verkoop-)voorwaarden van de Contractant zijn door partijen uitdrukkelijk niet van toepassing verklaard op onderhavige raamovereenkomst.</w:t>
      </w:r>
    </w:p>
    <w:p w14:paraId="54EEBA68" w14:textId="77777777" w:rsidR="0006443E" w:rsidRDefault="0006443E" w:rsidP="0006443E">
      <w:pPr>
        <w:spacing w:line="240" w:lineRule="auto"/>
      </w:pPr>
    </w:p>
    <w:p w14:paraId="6571F8DA" w14:textId="77777777" w:rsidR="0006443E" w:rsidRPr="00D8319D" w:rsidRDefault="0006443E" w:rsidP="0006443E">
      <w:pPr>
        <w:spacing w:line="240" w:lineRule="auto"/>
        <w:rPr>
          <w:b/>
          <w:bCs/>
        </w:rPr>
      </w:pPr>
      <w:r w:rsidRPr="00D8319D">
        <w:rPr>
          <w:b/>
          <w:bCs/>
        </w:rPr>
        <w:t>Artikel 4</w:t>
      </w:r>
      <w:r w:rsidRPr="00D8319D">
        <w:rPr>
          <w:b/>
          <w:bCs/>
        </w:rPr>
        <w:tab/>
        <w:t>Prijzen</w:t>
      </w:r>
    </w:p>
    <w:p w14:paraId="6064B190" w14:textId="1493C7B9" w:rsidR="0006443E" w:rsidRDefault="0006443E" w:rsidP="00D8319D">
      <w:pPr>
        <w:pStyle w:val="Lijstalinea"/>
        <w:numPr>
          <w:ilvl w:val="0"/>
          <w:numId w:val="13"/>
        </w:numPr>
        <w:spacing w:line="240" w:lineRule="auto"/>
      </w:pPr>
      <w:r>
        <w:t>De door de Opdrachtgever aan de Contractant verschuldigde vergoedingen worden door partijen opgenomen in de deelopdracht.  Een en ander zoals volgt uit de inschrijving behorende bij deze raamovereenkomst.</w:t>
      </w:r>
    </w:p>
    <w:p w14:paraId="11FCD082" w14:textId="510B631D" w:rsidR="0006443E" w:rsidRDefault="0006443E" w:rsidP="00D8319D">
      <w:pPr>
        <w:pStyle w:val="Lijstalinea"/>
        <w:numPr>
          <w:ilvl w:val="0"/>
          <w:numId w:val="13"/>
        </w:numPr>
        <w:spacing w:line="240" w:lineRule="auto"/>
      </w:pPr>
      <w:r>
        <w:t xml:space="preserve">Alle bedragen zijn exclusief btw. </w:t>
      </w:r>
    </w:p>
    <w:p w14:paraId="2AD7D3FC" w14:textId="15D0B30F" w:rsidR="0006443E" w:rsidRDefault="0006443E" w:rsidP="00D8319D">
      <w:pPr>
        <w:pStyle w:val="Lijstalinea"/>
        <w:numPr>
          <w:ilvl w:val="0"/>
          <w:numId w:val="13"/>
        </w:numPr>
        <w:spacing w:line="240" w:lineRule="auto"/>
      </w:pPr>
      <w:r>
        <w:lastRenderedPageBreak/>
        <w:t>De in lid 1 van dit artikel genoemde vergoeding is vast tot en met 31 december 2025. Na deze datum kunnen tarieven jaarlijks per 1 september en voor het eerst met ingang van 1 september 2026 worden gewijzigd met maximaal de jaarmutatie mei van DPI Diensten in verband met vervoer te land.</w:t>
      </w:r>
    </w:p>
    <w:p w14:paraId="34EC2C56" w14:textId="04A8E461" w:rsidR="0006443E" w:rsidRDefault="0006443E" w:rsidP="00D8319D">
      <w:pPr>
        <w:pStyle w:val="Lijstalinea"/>
        <w:numPr>
          <w:ilvl w:val="0"/>
          <w:numId w:val="13"/>
        </w:numPr>
        <w:spacing w:line="240" w:lineRule="auto"/>
      </w:pPr>
      <w:r>
        <w:t>Prijsaanpassingen dienen uiterlijk 30 dagen voorafgaand aan de datum waarop de prijsaanpassingen in gaat, schriftelijk kenbaar gemaakt te worden, door middel van het overleggen van aangepaste tarieven, inclusief de onderbouwing hoe de aangepaste tarieven tot stand zijn gekomen. Prijsaanpassingen die na deze datum kenbaar worden gemaakt hoeven niet geaccepteerd te worden. Inhaalslagen op niet doorgevoerde indexeringen worden niet geaccepteerd.</w:t>
      </w:r>
    </w:p>
    <w:p w14:paraId="767B098F" w14:textId="77777777" w:rsidR="000852BA" w:rsidRDefault="000852BA" w:rsidP="0006443E">
      <w:pPr>
        <w:spacing w:line="240" w:lineRule="auto"/>
        <w:rPr>
          <w:b/>
          <w:bCs/>
        </w:rPr>
      </w:pPr>
    </w:p>
    <w:p w14:paraId="00658EB5" w14:textId="0DB1BBB7" w:rsidR="0006443E" w:rsidRPr="00D8319D" w:rsidRDefault="0006443E" w:rsidP="0006443E">
      <w:pPr>
        <w:spacing w:line="240" w:lineRule="auto"/>
        <w:rPr>
          <w:b/>
          <w:bCs/>
        </w:rPr>
      </w:pPr>
      <w:r w:rsidRPr="00D8319D">
        <w:rPr>
          <w:b/>
          <w:bCs/>
        </w:rPr>
        <w:t>Artikel 5</w:t>
      </w:r>
      <w:r w:rsidRPr="00D8319D">
        <w:rPr>
          <w:b/>
          <w:bCs/>
        </w:rPr>
        <w:tab/>
        <w:t>Facturatie en betaling</w:t>
      </w:r>
    </w:p>
    <w:p w14:paraId="53205872" w14:textId="74E59F38" w:rsidR="0006443E" w:rsidRDefault="0006443E" w:rsidP="00D8319D">
      <w:pPr>
        <w:pStyle w:val="Lijstalinea"/>
        <w:numPr>
          <w:ilvl w:val="0"/>
          <w:numId w:val="15"/>
        </w:numPr>
        <w:spacing w:line="240" w:lineRule="auto"/>
      </w:pPr>
      <w:r>
        <w:t>Facturatie van de deelopdracht na voltooiing van de opdracht.</w:t>
      </w:r>
    </w:p>
    <w:p w14:paraId="1AEDEB14" w14:textId="444001B8" w:rsidR="0006443E" w:rsidRDefault="0006443E" w:rsidP="00D8319D">
      <w:pPr>
        <w:pStyle w:val="Lijstalinea"/>
        <w:numPr>
          <w:ilvl w:val="0"/>
          <w:numId w:val="15"/>
        </w:numPr>
        <w:spacing w:line="240" w:lineRule="auto"/>
      </w:pPr>
      <w:r>
        <w:t xml:space="preserve">Een digitale factuur kan, conform artikel 18 van de inkoopvoorwaarden, worden gestuurd naar facturen@landvancuijk.nl onder vermelding van routenummer 51014 en </w:t>
      </w:r>
      <w:proofErr w:type="spellStart"/>
      <w:r>
        <w:t>fcl</w:t>
      </w:r>
      <w:proofErr w:type="spellEnd"/>
      <w:r>
        <w:t xml:space="preserve"> 62011200/438110</w:t>
      </w:r>
      <w:r w:rsidR="00D8319D">
        <w:t>.</w:t>
      </w:r>
      <w:r>
        <w:t xml:space="preserve"> </w:t>
      </w:r>
    </w:p>
    <w:p w14:paraId="34602214" w14:textId="77777777" w:rsidR="0006443E" w:rsidRDefault="0006443E" w:rsidP="0006443E">
      <w:pPr>
        <w:spacing w:line="240" w:lineRule="auto"/>
      </w:pPr>
    </w:p>
    <w:p w14:paraId="67081B80" w14:textId="77777777" w:rsidR="0006443E" w:rsidRPr="00D8319D" w:rsidRDefault="0006443E" w:rsidP="0006443E">
      <w:pPr>
        <w:spacing w:line="240" w:lineRule="auto"/>
        <w:rPr>
          <w:b/>
          <w:bCs/>
        </w:rPr>
      </w:pPr>
      <w:r w:rsidRPr="00D8319D">
        <w:rPr>
          <w:b/>
          <w:bCs/>
        </w:rPr>
        <w:t>Artikel 6</w:t>
      </w:r>
      <w:r w:rsidRPr="00D8319D">
        <w:rPr>
          <w:b/>
          <w:bCs/>
        </w:rPr>
        <w:tab/>
        <w:t>Aansprakelijkheid</w:t>
      </w:r>
    </w:p>
    <w:p w14:paraId="3D13ED38" w14:textId="6E640245" w:rsidR="0006443E" w:rsidRDefault="0006443E" w:rsidP="00D8319D">
      <w:pPr>
        <w:pStyle w:val="Lijstalinea"/>
        <w:numPr>
          <w:ilvl w:val="0"/>
          <w:numId w:val="17"/>
        </w:numPr>
        <w:spacing w:line="240" w:lineRule="auto"/>
      </w:pPr>
      <w:r>
        <w:t>In geval de Contractant – al dan niet van rechtswege – in verzuim is, is de Contractant aansprakelijk voor alle schade die door de Opdrachtgever wordt geleden voortvloeiende uit de uitvoering van de werkzaamheden, ingevolge deze raamovereenkomst. Deze bepaling is ook van toepassing wanneer de schade het gevolg is van het niet naleven van wetgeving of van een gebrek in de uitvoering van de raamovereenkomst. Dit alles ongeacht het feit of de schade veroorzaakt is door Contractant zelf en/of zijn Personeel dan wel degenen die door Contractant op welke andere wijze dan ook bij de uitvoering van de raamovereenkomst zijn betrokken.</w:t>
      </w:r>
    </w:p>
    <w:p w14:paraId="40805084" w14:textId="2F6D5E17" w:rsidR="0006443E" w:rsidRDefault="0006443E" w:rsidP="00D8319D">
      <w:pPr>
        <w:pStyle w:val="Lijstalinea"/>
        <w:numPr>
          <w:ilvl w:val="0"/>
          <w:numId w:val="17"/>
        </w:numPr>
        <w:spacing w:line="240" w:lineRule="auto"/>
      </w:pPr>
      <w:r>
        <w:t>De in het kader van de raamovereenkomst door de Contractant te vergoeden schade is per gebeurtenis beperkt tot een bedrag van drie maal de opdrachtwaarde tot een maximum van € 2.500.000,- per gebeurtenis.</w:t>
      </w:r>
    </w:p>
    <w:p w14:paraId="159DA342" w14:textId="36D30EA7" w:rsidR="0006443E" w:rsidRDefault="0006443E" w:rsidP="00D8319D">
      <w:pPr>
        <w:pStyle w:val="Lijstalinea"/>
        <w:numPr>
          <w:ilvl w:val="0"/>
          <w:numId w:val="17"/>
        </w:numPr>
        <w:spacing w:line="240" w:lineRule="auto"/>
      </w:pPr>
      <w:r>
        <w:t>De beperking van aansprakelijkheid geldt niet ten aanzien van door de toezichthoudende autoriteit opgelegde boetes, voor zover die boeters verband houden met toerekenbaar tekortschieten van Contractant.</w:t>
      </w:r>
    </w:p>
    <w:p w14:paraId="5B8CE381" w14:textId="77777777" w:rsidR="0006443E" w:rsidRDefault="0006443E" w:rsidP="0006443E">
      <w:pPr>
        <w:spacing w:line="240" w:lineRule="auto"/>
      </w:pPr>
    </w:p>
    <w:p w14:paraId="4700C579" w14:textId="77777777" w:rsidR="0006443E" w:rsidRPr="00D8319D" w:rsidRDefault="0006443E" w:rsidP="0006443E">
      <w:pPr>
        <w:spacing w:line="240" w:lineRule="auto"/>
        <w:rPr>
          <w:b/>
          <w:bCs/>
        </w:rPr>
      </w:pPr>
      <w:r w:rsidRPr="00D8319D">
        <w:rPr>
          <w:b/>
          <w:bCs/>
        </w:rPr>
        <w:t>Artikel 7</w:t>
      </w:r>
      <w:r w:rsidRPr="00D8319D">
        <w:rPr>
          <w:b/>
          <w:bCs/>
        </w:rPr>
        <w:tab/>
        <w:t>Arbeidsvoorwaarden</w:t>
      </w:r>
    </w:p>
    <w:p w14:paraId="03A4853B" w14:textId="6C708E70" w:rsidR="0006443E" w:rsidRDefault="0006443E" w:rsidP="00D8319D">
      <w:pPr>
        <w:pStyle w:val="Lijstalinea"/>
        <w:numPr>
          <w:ilvl w:val="0"/>
          <w:numId w:val="19"/>
        </w:numPr>
        <w:spacing w:line="240" w:lineRule="auto"/>
      </w:pPr>
      <w:r>
        <w:t>Contractant houdt zich bij het uitvoeren van de raamovereenkomst aan de geldende wet- en regelgeving op het gebied van arbeidsvoorwaarden en aan de cao die voor zijn medewerkers van toepassing is.</w:t>
      </w:r>
    </w:p>
    <w:p w14:paraId="5997ECD8" w14:textId="22B5FA4D" w:rsidR="0006443E" w:rsidRDefault="0006443E" w:rsidP="00D8319D">
      <w:pPr>
        <w:pStyle w:val="Lijstalinea"/>
        <w:numPr>
          <w:ilvl w:val="0"/>
          <w:numId w:val="19"/>
        </w:numPr>
        <w:spacing w:line="240" w:lineRule="auto"/>
      </w:pPr>
      <w:r>
        <w:lastRenderedPageBreak/>
        <w:t>Contractant legt alle arbeidsvoorwaardelijke afspraken ten behoeve van het uitvoeren van deze raamovereenkomst op een inzichtelijke en toegankelijke wijze vast.</w:t>
      </w:r>
    </w:p>
    <w:p w14:paraId="3465EE17" w14:textId="605C3423" w:rsidR="0006443E" w:rsidRDefault="0006443E" w:rsidP="00D8319D">
      <w:pPr>
        <w:pStyle w:val="Lijstalinea"/>
        <w:numPr>
          <w:ilvl w:val="0"/>
          <w:numId w:val="19"/>
        </w:numPr>
        <w:spacing w:line="240" w:lineRule="auto"/>
      </w:pPr>
      <w:r>
        <w:t>Contractant verschaft desgevraagd en onverwijld aan bevoegde instantie toegang tot deze arbeidsvoorwaardelijke afspraken en werkt mee aan controles, audits of loonvalidatie.</w:t>
      </w:r>
    </w:p>
    <w:p w14:paraId="456BB71B" w14:textId="19CFBBD2" w:rsidR="0006443E" w:rsidRDefault="0006443E" w:rsidP="00D8319D">
      <w:pPr>
        <w:pStyle w:val="Lijstalinea"/>
        <w:numPr>
          <w:ilvl w:val="0"/>
          <w:numId w:val="19"/>
        </w:numPr>
        <w:spacing w:line="240" w:lineRule="auto"/>
      </w:pPr>
      <w:r>
        <w:t>Contractant verschaft desgevraagd en onverwijld aan de Opdrachtgever toegang tot de in lid 3 genoemde arbeidsvoorwaardelijke afspraken indien de Opdrachtgever dit noodzakelijk acht in verband met het voorkomen van of de behandeling van een loonvordering aangaande verrichte arbeid ten behoeve van het uitvoeren van de raamovereenkomst.</w:t>
      </w:r>
    </w:p>
    <w:p w14:paraId="505C5CFA" w14:textId="6CDF8A2E" w:rsidR="0006443E" w:rsidRDefault="0006443E" w:rsidP="00D8319D">
      <w:pPr>
        <w:pStyle w:val="Lijstalinea"/>
        <w:numPr>
          <w:ilvl w:val="0"/>
          <w:numId w:val="19"/>
        </w:numPr>
        <w:spacing w:line="240" w:lineRule="auto"/>
      </w:pPr>
      <w:r>
        <w:t>Contractant legt de verplichtingen voortvloeiend uit de vorige leden onverkort op aan alle partijen waarmee hij contracten aangaat ten behoeve van het uitvoeren van de raamovereenkomst en bedingt tevens dat deze partijen vervolgens bedoelde verplichtingen onverkort opleggen aan alle partijen met wie zij op hun beurt contracten aangaan ten behoeve van het uitvoeren van de raamovereenkomst.</w:t>
      </w:r>
    </w:p>
    <w:p w14:paraId="0267B851" w14:textId="77777777" w:rsidR="0006443E" w:rsidRDefault="0006443E" w:rsidP="0006443E">
      <w:pPr>
        <w:spacing w:line="240" w:lineRule="auto"/>
      </w:pPr>
    </w:p>
    <w:p w14:paraId="6016B891" w14:textId="77777777" w:rsidR="0006443E" w:rsidRPr="00D8319D" w:rsidRDefault="0006443E" w:rsidP="0006443E">
      <w:pPr>
        <w:spacing w:line="240" w:lineRule="auto"/>
        <w:rPr>
          <w:b/>
          <w:bCs/>
        </w:rPr>
      </w:pPr>
      <w:r w:rsidRPr="00D8319D">
        <w:rPr>
          <w:b/>
          <w:bCs/>
        </w:rPr>
        <w:t>Artikel 8</w:t>
      </w:r>
      <w:r w:rsidRPr="00D8319D">
        <w:rPr>
          <w:b/>
          <w:bCs/>
        </w:rPr>
        <w:tab/>
        <w:t>Tussentijdse beëindiging</w:t>
      </w:r>
    </w:p>
    <w:p w14:paraId="62B374E8" w14:textId="0E2EA52A" w:rsidR="0006443E" w:rsidRDefault="0006443E" w:rsidP="00D8319D">
      <w:pPr>
        <w:pStyle w:val="Lijstalinea"/>
        <w:numPr>
          <w:ilvl w:val="0"/>
          <w:numId w:val="21"/>
        </w:numPr>
        <w:spacing w:line="240" w:lineRule="auto"/>
      </w:pPr>
      <w:r>
        <w:t>De Opdrachtgever is in geval van het bepaalde in artikel 12 van de inkoopvoorwaarden, tevens gerechtigd haar betalingsverplichtingen op te schorten en/of uitvoering van de werkzaamheden geheel of gedeeltelijk aan derden op te dragen, zonder dat de Opdrachtgever tot enige schadevergoeding gehouden is, onverminderd eventuele aan de Opdrachtgever verder toekomende rechten, daaronder inbegrepen het recht van de Opdrachtgever op volledige schadevergoeding.</w:t>
      </w:r>
    </w:p>
    <w:p w14:paraId="1998DE25" w14:textId="77777777" w:rsidR="0006443E" w:rsidRDefault="0006443E" w:rsidP="0006443E">
      <w:pPr>
        <w:spacing w:line="240" w:lineRule="auto"/>
      </w:pPr>
    </w:p>
    <w:p w14:paraId="188F0092" w14:textId="77777777" w:rsidR="0006443E" w:rsidRPr="00D8319D" w:rsidRDefault="0006443E" w:rsidP="0006443E">
      <w:pPr>
        <w:spacing w:line="240" w:lineRule="auto"/>
        <w:rPr>
          <w:b/>
          <w:bCs/>
        </w:rPr>
      </w:pPr>
      <w:r w:rsidRPr="00D8319D">
        <w:rPr>
          <w:b/>
          <w:bCs/>
        </w:rPr>
        <w:t>Artikel 9</w:t>
      </w:r>
      <w:r w:rsidRPr="00D8319D">
        <w:rPr>
          <w:b/>
          <w:bCs/>
        </w:rPr>
        <w:tab/>
        <w:t>Toepasselijk recht en geschillen</w:t>
      </w:r>
    </w:p>
    <w:p w14:paraId="41158D52" w14:textId="60C3C1B3" w:rsidR="0006443E" w:rsidRDefault="0006443E" w:rsidP="00D8319D">
      <w:pPr>
        <w:pStyle w:val="Lijstalinea"/>
        <w:numPr>
          <w:ilvl w:val="0"/>
          <w:numId w:val="22"/>
        </w:numPr>
        <w:spacing w:line="240" w:lineRule="auto"/>
      </w:pPr>
      <w:r>
        <w:t>Op deze raamovereenkomst is uitsluitend Nederlands recht van toepassing.</w:t>
      </w:r>
    </w:p>
    <w:p w14:paraId="72DB6A0A" w14:textId="2D14CD4A" w:rsidR="0006443E" w:rsidRDefault="0006443E" w:rsidP="00D8319D">
      <w:pPr>
        <w:pStyle w:val="Lijstalinea"/>
        <w:numPr>
          <w:ilvl w:val="0"/>
          <w:numId w:val="22"/>
        </w:numPr>
        <w:spacing w:line="240" w:lineRule="auto"/>
      </w:pPr>
      <w:r>
        <w:t>Alle geschillen (daaronder inbegrepen geschillen die slechts door één der partijen als zodanig worden beschouwd) die naar aanleiding van deze raamovereenkomst of daaruit voortvloeiende overeenkomsten tussen Partijen mochten ontstaan zullen aanhangig worden gemaakt bij de bevoegde rechter in het arrondissement Oost-Brabant.</w:t>
      </w:r>
    </w:p>
    <w:p w14:paraId="667FE702" w14:textId="77777777" w:rsidR="0006443E" w:rsidRDefault="0006443E" w:rsidP="0006443E">
      <w:pPr>
        <w:spacing w:line="240" w:lineRule="auto"/>
      </w:pPr>
    </w:p>
    <w:p w14:paraId="53CE2EC9" w14:textId="77777777" w:rsidR="0006443E" w:rsidRPr="00D8319D" w:rsidRDefault="0006443E" w:rsidP="0006443E">
      <w:pPr>
        <w:spacing w:line="240" w:lineRule="auto"/>
        <w:rPr>
          <w:b/>
          <w:bCs/>
        </w:rPr>
      </w:pPr>
      <w:r w:rsidRPr="00D8319D">
        <w:rPr>
          <w:b/>
          <w:bCs/>
        </w:rPr>
        <w:t>Artikel 10</w:t>
      </w:r>
      <w:r w:rsidRPr="00D8319D">
        <w:rPr>
          <w:b/>
          <w:bCs/>
        </w:rPr>
        <w:tab/>
        <w:t>Algemene bepalingen</w:t>
      </w:r>
    </w:p>
    <w:p w14:paraId="27E5C6EA" w14:textId="717C40E5" w:rsidR="0006443E" w:rsidRDefault="0006443E" w:rsidP="00D8319D">
      <w:pPr>
        <w:pStyle w:val="Lijstalinea"/>
        <w:numPr>
          <w:ilvl w:val="0"/>
          <w:numId w:val="24"/>
        </w:numPr>
        <w:spacing w:line="240" w:lineRule="auto"/>
      </w:pPr>
      <w:r>
        <w:t xml:space="preserve">Wijzigingen van deze raamovereenkomst, alsmede aanvullingen daarop, zijn slechts geldig voor zover deze schriftelijk zijn overeengekomen. </w:t>
      </w:r>
    </w:p>
    <w:p w14:paraId="350CB615" w14:textId="692AA7FC" w:rsidR="000852BA" w:rsidRDefault="000852BA">
      <w:pPr>
        <w:keepNext w:val="0"/>
        <w:keepLines w:val="0"/>
        <w:spacing w:before="0" w:line="240" w:lineRule="auto"/>
        <w:outlineLvl w:val="9"/>
      </w:pPr>
      <w:r>
        <w:br w:type="page"/>
      </w:r>
    </w:p>
    <w:p w14:paraId="43B20A83" w14:textId="77777777" w:rsidR="0006443E" w:rsidRPr="00D8319D" w:rsidRDefault="0006443E" w:rsidP="0006443E">
      <w:pPr>
        <w:spacing w:line="240" w:lineRule="auto"/>
        <w:rPr>
          <w:b/>
          <w:bCs/>
        </w:rPr>
      </w:pPr>
      <w:r w:rsidRPr="00D8319D">
        <w:rPr>
          <w:b/>
          <w:bCs/>
        </w:rPr>
        <w:lastRenderedPageBreak/>
        <w:t>Artikel 11</w:t>
      </w:r>
      <w:r w:rsidRPr="00D8319D">
        <w:rPr>
          <w:b/>
          <w:bCs/>
        </w:rPr>
        <w:tab/>
        <w:t>Deelopdracht</w:t>
      </w:r>
    </w:p>
    <w:p w14:paraId="204A16FD" w14:textId="774745AF" w:rsidR="0006443E" w:rsidRDefault="0006443E" w:rsidP="00D8319D">
      <w:pPr>
        <w:pStyle w:val="Lijstalinea"/>
        <w:numPr>
          <w:ilvl w:val="0"/>
          <w:numId w:val="25"/>
        </w:numPr>
        <w:spacing w:line="240" w:lineRule="auto"/>
      </w:pPr>
      <w:r>
        <w:t>Tenzij anders bepaald in de deelopdracht zijn de bepalingen van deze Raamovereenkomst van toepassing op de deelopdracht.</w:t>
      </w:r>
    </w:p>
    <w:p w14:paraId="5560A1C1" w14:textId="77777777" w:rsidR="0006443E" w:rsidRDefault="0006443E" w:rsidP="0006443E">
      <w:pPr>
        <w:spacing w:line="240" w:lineRule="auto"/>
      </w:pPr>
    </w:p>
    <w:p w14:paraId="772A4BA4" w14:textId="77777777" w:rsidR="0006443E" w:rsidRPr="00D8319D" w:rsidRDefault="0006443E" w:rsidP="0006443E">
      <w:pPr>
        <w:spacing w:line="240" w:lineRule="auto"/>
        <w:rPr>
          <w:b/>
          <w:bCs/>
        </w:rPr>
      </w:pPr>
      <w:r w:rsidRPr="00D8319D">
        <w:rPr>
          <w:b/>
          <w:bCs/>
        </w:rPr>
        <w:t>Artikel 12</w:t>
      </w:r>
      <w:r w:rsidRPr="00D8319D">
        <w:rPr>
          <w:b/>
          <w:bCs/>
        </w:rPr>
        <w:tab/>
        <w:t>Beëindiging verwerkersovereenkomst</w:t>
      </w:r>
    </w:p>
    <w:p w14:paraId="2CA4CD50" w14:textId="0ECD2708" w:rsidR="0006443E" w:rsidRDefault="0006443E" w:rsidP="00D8319D">
      <w:pPr>
        <w:pStyle w:val="Lijstalinea"/>
        <w:numPr>
          <w:ilvl w:val="0"/>
          <w:numId w:val="26"/>
        </w:numPr>
        <w:spacing w:line="240" w:lineRule="auto"/>
      </w:pPr>
      <w:r>
        <w:t xml:space="preserve">De verwerkersovereenkomst eindigt op het moment dat de raamovereenkomst eindigt. </w:t>
      </w:r>
    </w:p>
    <w:p w14:paraId="49653DEB" w14:textId="673F7DB8" w:rsidR="0006443E" w:rsidRDefault="0006443E" w:rsidP="00D8319D">
      <w:pPr>
        <w:pStyle w:val="Lijstalinea"/>
        <w:numPr>
          <w:ilvl w:val="0"/>
          <w:numId w:val="26"/>
        </w:numPr>
        <w:spacing w:line="240" w:lineRule="auto"/>
      </w:pPr>
      <w:r>
        <w:t xml:space="preserve">Na het beëindigen van de raamovereenkomst zal de Contractant alle aan hem ter beschikking gestelde persoonsgegevens aan de Opdrachtgever terug geven en aantoonbaar wissen. </w:t>
      </w:r>
    </w:p>
    <w:p w14:paraId="5B4FA743" w14:textId="2CC21F87" w:rsidR="007D3EBB" w:rsidRDefault="007D3EBB">
      <w:pPr>
        <w:keepNext w:val="0"/>
        <w:keepLines w:val="0"/>
        <w:spacing w:before="0" w:line="240" w:lineRule="auto"/>
        <w:outlineLvl w:val="9"/>
        <w:rPr>
          <w:b/>
          <w:bCs/>
        </w:rPr>
      </w:pPr>
    </w:p>
    <w:p w14:paraId="00B38E7D" w14:textId="1A8E2C8C" w:rsidR="0006443E" w:rsidRPr="00D8319D" w:rsidRDefault="0006443E" w:rsidP="0006443E">
      <w:pPr>
        <w:spacing w:line="240" w:lineRule="auto"/>
        <w:rPr>
          <w:b/>
          <w:bCs/>
        </w:rPr>
      </w:pPr>
      <w:r w:rsidRPr="00D8319D">
        <w:rPr>
          <w:b/>
          <w:bCs/>
        </w:rPr>
        <w:t>Artikel 13</w:t>
      </w:r>
      <w:r w:rsidRPr="00D8319D">
        <w:rPr>
          <w:b/>
          <w:bCs/>
        </w:rPr>
        <w:tab/>
        <w:t>Bijlagen en rangorde</w:t>
      </w:r>
    </w:p>
    <w:p w14:paraId="036E1274" w14:textId="7AA9D6F4" w:rsidR="0006443E" w:rsidRDefault="0006443E" w:rsidP="00D8319D">
      <w:pPr>
        <w:pStyle w:val="Lijstalinea"/>
        <w:numPr>
          <w:ilvl w:val="0"/>
          <w:numId w:val="28"/>
        </w:numPr>
        <w:spacing w:line="240" w:lineRule="auto"/>
      </w:pPr>
      <w:r>
        <w:t>De onderstaande documenten maken integraal onderdeel uit van deze raamovereenkomst. In geval van tegenstrijdigheden tussen de raamovereenkomst en deze documenten, gaat de raamovereenkomst voor. Daarna geldt de volgende rangorde:</w:t>
      </w:r>
    </w:p>
    <w:p w14:paraId="30C692BB" w14:textId="51F3C90C" w:rsidR="0006443E" w:rsidRDefault="0006443E" w:rsidP="00D8319D">
      <w:pPr>
        <w:pStyle w:val="Lijstalinea"/>
        <w:numPr>
          <w:ilvl w:val="0"/>
          <w:numId w:val="6"/>
        </w:numPr>
        <w:spacing w:line="240" w:lineRule="auto"/>
      </w:pPr>
      <w:r>
        <w:t>nota van inlichtingen d.d. 9 juli 2025</w:t>
      </w:r>
    </w:p>
    <w:p w14:paraId="4CF7E3D0" w14:textId="2AB331CA" w:rsidR="0006443E" w:rsidRDefault="0006443E" w:rsidP="00D8319D">
      <w:pPr>
        <w:pStyle w:val="Lijstalinea"/>
        <w:numPr>
          <w:ilvl w:val="0"/>
          <w:numId w:val="6"/>
        </w:numPr>
        <w:spacing w:line="240" w:lineRule="auto"/>
      </w:pPr>
      <w:r>
        <w:t>leidraad inkoop Parkeeronderzoeken, d.d. 17 juni 2025</w:t>
      </w:r>
    </w:p>
    <w:p w14:paraId="5CEB6EE0" w14:textId="7D8EA4CE" w:rsidR="0006443E" w:rsidRDefault="0006443E" w:rsidP="00D8319D">
      <w:pPr>
        <w:pStyle w:val="Lijstalinea"/>
        <w:numPr>
          <w:ilvl w:val="0"/>
          <w:numId w:val="6"/>
        </w:numPr>
        <w:spacing w:line="240" w:lineRule="auto"/>
      </w:pPr>
      <w:r>
        <w:t>inkoopvoorwaarden</w:t>
      </w:r>
    </w:p>
    <w:p w14:paraId="4F097478" w14:textId="5678E379" w:rsidR="0006443E" w:rsidRDefault="0006443E" w:rsidP="00D8319D">
      <w:pPr>
        <w:pStyle w:val="Lijstalinea"/>
        <w:numPr>
          <w:ilvl w:val="0"/>
          <w:numId w:val="6"/>
        </w:numPr>
        <w:spacing w:line="240" w:lineRule="auto"/>
      </w:pPr>
      <w:r>
        <w:t>inschrijving &lt;naam Contractant - ondernemer&gt; d.d. &lt;datum&gt;</w:t>
      </w:r>
    </w:p>
    <w:p w14:paraId="38C60B6B" w14:textId="01C65D76" w:rsidR="0006443E" w:rsidRDefault="0006443E" w:rsidP="00D8319D">
      <w:pPr>
        <w:pStyle w:val="Lijstalinea"/>
        <w:numPr>
          <w:ilvl w:val="0"/>
          <w:numId w:val="28"/>
        </w:numPr>
        <w:spacing w:line="240" w:lineRule="auto"/>
      </w:pPr>
      <w:r>
        <w:t xml:space="preserve">Bovengenoemde bijlagen zijn gedurende de aanbestedingsprocedure opgenomen in het aanbestedingsplatform </w:t>
      </w:r>
      <w:proofErr w:type="spellStart"/>
      <w:r>
        <w:t>Tenderned</w:t>
      </w:r>
      <w:proofErr w:type="spellEnd"/>
      <w:r>
        <w:t>, en Partijen hebben hier kennis van genomen.</w:t>
      </w:r>
    </w:p>
    <w:p w14:paraId="20B0C9F6" w14:textId="60CF8757" w:rsidR="0006443E" w:rsidRDefault="0006443E" w:rsidP="00D8319D">
      <w:pPr>
        <w:pStyle w:val="Lijstalinea"/>
        <w:numPr>
          <w:ilvl w:val="0"/>
          <w:numId w:val="28"/>
        </w:numPr>
        <w:spacing w:line="240" w:lineRule="auto"/>
      </w:pPr>
      <w:r>
        <w:t>De verwerkersovereenkomst Parkeeronderzoeken d.d. &lt;datum&gt;  maakt eveneens integraal onderdeel uit van deze raamovereenkomst. Tussen deze raamovereenkomst en de verwerkersovereenkomst bestaat geen rangorde.</w:t>
      </w:r>
    </w:p>
    <w:p w14:paraId="39409DC9" w14:textId="77777777" w:rsidR="0006443E" w:rsidRDefault="0006443E" w:rsidP="0006443E">
      <w:pPr>
        <w:spacing w:line="240" w:lineRule="auto"/>
      </w:pPr>
    </w:p>
    <w:p w14:paraId="7EF2036E" w14:textId="77777777" w:rsidR="0006443E" w:rsidRPr="00D8319D" w:rsidRDefault="0006443E" w:rsidP="0006443E">
      <w:pPr>
        <w:spacing w:line="240" w:lineRule="auto"/>
        <w:rPr>
          <w:b/>
          <w:bCs/>
        </w:rPr>
      </w:pPr>
      <w:r w:rsidRPr="00D8319D">
        <w:rPr>
          <w:b/>
          <w:bCs/>
        </w:rPr>
        <w:t xml:space="preserve">Aldus overeengekomen en ondertekend door: </w:t>
      </w:r>
    </w:p>
    <w:p w14:paraId="68221E63" w14:textId="7C1B8770" w:rsidR="0006443E" w:rsidRDefault="00D8319D" w:rsidP="0006443E">
      <w:pPr>
        <w:spacing w:line="240" w:lineRule="auto"/>
      </w:pPr>
      <w:r>
        <w:t>Datum:</w:t>
      </w:r>
    </w:p>
    <w:p w14:paraId="7FF49906" w14:textId="77777777" w:rsidR="0006443E" w:rsidRDefault="0006443E" w:rsidP="0006443E">
      <w:pPr>
        <w:spacing w:line="240" w:lineRule="auto"/>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8"/>
      </w:tblGrid>
      <w:tr w:rsidR="00D8319D" w14:paraId="67717D5E" w14:textId="77777777" w:rsidTr="00D8319D">
        <w:tc>
          <w:tcPr>
            <w:tcW w:w="3538" w:type="dxa"/>
          </w:tcPr>
          <w:p w14:paraId="2573EA70" w14:textId="0691351C" w:rsidR="00D8319D" w:rsidRDefault="00D8319D" w:rsidP="0006443E">
            <w:pPr>
              <w:spacing w:line="240" w:lineRule="auto"/>
              <w:rPr>
                <w:lang w:val="en-US"/>
              </w:rPr>
            </w:pPr>
            <w:proofErr w:type="spellStart"/>
            <w:r>
              <w:rPr>
                <w:lang w:val="en-US"/>
              </w:rPr>
              <w:t>Opdrachtgever</w:t>
            </w:r>
            <w:proofErr w:type="spellEnd"/>
          </w:p>
        </w:tc>
        <w:tc>
          <w:tcPr>
            <w:tcW w:w="3538" w:type="dxa"/>
          </w:tcPr>
          <w:p w14:paraId="6AF58162" w14:textId="6BA0D17F" w:rsidR="00D8319D" w:rsidRDefault="00D8319D" w:rsidP="0006443E">
            <w:pPr>
              <w:spacing w:line="240" w:lineRule="auto"/>
              <w:rPr>
                <w:lang w:val="en-US"/>
              </w:rPr>
            </w:pPr>
            <w:proofErr w:type="spellStart"/>
            <w:r>
              <w:rPr>
                <w:lang w:val="en-US"/>
              </w:rPr>
              <w:t>Contractant</w:t>
            </w:r>
            <w:proofErr w:type="spellEnd"/>
          </w:p>
        </w:tc>
      </w:tr>
      <w:tr w:rsidR="00D8319D" w14:paraId="0E0DCBBF" w14:textId="77777777" w:rsidTr="00D8319D">
        <w:tc>
          <w:tcPr>
            <w:tcW w:w="3538" w:type="dxa"/>
          </w:tcPr>
          <w:p w14:paraId="07E3673A" w14:textId="05E144B6" w:rsidR="00D8319D" w:rsidRDefault="00D8319D" w:rsidP="0006443E">
            <w:pPr>
              <w:spacing w:line="240" w:lineRule="auto"/>
              <w:rPr>
                <w:lang w:val="en-US"/>
              </w:rPr>
            </w:pPr>
            <w:proofErr w:type="spellStart"/>
            <w:r>
              <w:rPr>
                <w:lang w:val="en-US"/>
              </w:rPr>
              <w:t>Voor</w:t>
            </w:r>
            <w:proofErr w:type="spellEnd"/>
            <w:r>
              <w:rPr>
                <w:lang w:val="en-US"/>
              </w:rPr>
              <w:t xml:space="preserve"> </w:t>
            </w:r>
            <w:proofErr w:type="spellStart"/>
            <w:r>
              <w:rPr>
                <w:lang w:val="en-US"/>
              </w:rPr>
              <w:t>deze</w:t>
            </w:r>
            <w:proofErr w:type="spellEnd"/>
            <w:r>
              <w:rPr>
                <w:lang w:val="en-US"/>
              </w:rPr>
              <w:t>:</w:t>
            </w:r>
            <w:r w:rsidR="007D3EBB">
              <w:rPr>
                <w:lang w:val="en-US"/>
              </w:rPr>
              <w:t xml:space="preserve"> J. Bennink</w:t>
            </w:r>
          </w:p>
        </w:tc>
        <w:tc>
          <w:tcPr>
            <w:tcW w:w="3538" w:type="dxa"/>
          </w:tcPr>
          <w:p w14:paraId="39FBDB03" w14:textId="7C209761" w:rsidR="00D8319D" w:rsidRDefault="00D8319D" w:rsidP="0006443E">
            <w:pPr>
              <w:spacing w:line="240" w:lineRule="auto"/>
              <w:rPr>
                <w:lang w:val="en-US"/>
              </w:rPr>
            </w:pPr>
            <w:proofErr w:type="spellStart"/>
            <w:r>
              <w:rPr>
                <w:lang w:val="en-US"/>
              </w:rPr>
              <w:t>Voor</w:t>
            </w:r>
            <w:proofErr w:type="spellEnd"/>
            <w:r>
              <w:rPr>
                <w:lang w:val="en-US"/>
              </w:rPr>
              <w:t xml:space="preserve"> </w:t>
            </w:r>
            <w:proofErr w:type="spellStart"/>
            <w:r>
              <w:rPr>
                <w:lang w:val="en-US"/>
              </w:rPr>
              <w:t>deze</w:t>
            </w:r>
            <w:proofErr w:type="spellEnd"/>
            <w:r>
              <w:rPr>
                <w:lang w:val="en-US"/>
              </w:rPr>
              <w:t>:</w:t>
            </w:r>
          </w:p>
        </w:tc>
      </w:tr>
      <w:tr w:rsidR="00D8319D" w14:paraId="150ACB74" w14:textId="77777777" w:rsidTr="00D8319D">
        <w:tc>
          <w:tcPr>
            <w:tcW w:w="3538" w:type="dxa"/>
          </w:tcPr>
          <w:p w14:paraId="2D8444BB" w14:textId="77777777" w:rsidR="00D8319D" w:rsidRDefault="00D8319D" w:rsidP="0006443E">
            <w:pPr>
              <w:spacing w:line="240" w:lineRule="auto"/>
              <w:rPr>
                <w:lang w:val="en-US"/>
              </w:rPr>
            </w:pPr>
          </w:p>
          <w:p w14:paraId="250ED3F0" w14:textId="77777777" w:rsidR="007D3EBB" w:rsidRDefault="007D3EBB" w:rsidP="0006443E">
            <w:pPr>
              <w:spacing w:line="240" w:lineRule="auto"/>
              <w:rPr>
                <w:lang w:val="en-US"/>
              </w:rPr>
            </w:pPr>
          </w:p>
          <w:p w14:paraId="424E2711" w14:textId="77777777" w:rsidR="007D3EBB" w:rsidRDefault="007D3EBB" w:rsidP="0006443E">
            <w:pPr>
              <w:spacing w:line="240" w:lineRule="auto"/>
              <w:rPr>
                <w:lang w:val="en-US"/>
              </w:rPr>
            </w:pPr>
          </w:p>
        </w:tc>
        <w:tc>
          <w:tcPr>
            <w:tcW w:w="3538" w:type="dxa"/>
          </w:tcPr>
          <w:p w14:paraId="130756FE" w14:textId="77777777" w:rsidR="00D8319D" w:rsidRDefault="00D8319D" w:rsidP="0006443E">
            <w:pPr>
              <w:spacing w:line="240" w:lineRule="auto"/>
              <w:rPr>
                <w:lang w:val="en-US"/>
              </w:rPr>
            </w:pPr>
          </w:p>
          <w:p w14:paraId="4B3D985B" w14:textId="77777777" w:rsidR="007D3EBB" w:rsidRDefault="007D3EBB" w:rsidP="0006443E">
            <w:pPr>
              <w:spacing w:line="240" w:lineRule="auto"/>
              <w:rPr>
                <w:lang w:val="en-US"/>
              </w:rPr>
            </w:pPr>
          </w:p>
        </w:tc>
      </w:tr>
      <w:tr w:rsidR="00D8319D" w14:paraId="5F02C120" w14:textId="77777777" w:rsidTr="00D8319D">
        <w:tc>
          <w:tcPr>
            <w:tcW w:w="3538" w:type="dxa"/>
          </w:tcPr>
          <w:p w14:paraId="5A2BE64C" w14:textId="7ECD53E0" w:rsidR="00D8319D" w:rsidRDefault="007D3EBB" w:rsidP="0006443E">
            <w:pPr>
              <w:spacing w:line="240" w:lineRule="auto"/>
              <w:rPr>
                <w:lang w:val="en-US"/>
              </w:rPr>
            </w:pPr>
            <w:proofErr w:type="spellStart"/>
            <w:r>
              <w:rPr>
                <w:lang w:val="en-US"/>
              </w:rPr>
              <w:t>Teammanager</w:t>
            </w:r>
            <w:proofErr w:type="spellEnd"/>
            <w:r>
              <w:rPr>
                <w:lang w:val="en-US"/>
              </w:rPr>
              <w:t xml:space="preserve"> </w:t>
            </w:r>
            <w:proofErr w:type="spellStart"/>
            <w:r>
              <w:rPr>
                <w:lang w:val="en-US"/>
              </w:rPr>
              <w:t>Civiel</w:t>
            </w:r>
            <w:proofErr w:type="spellEnd"/>
            <w:r>
              <w:rPr>
                <w:lang w:val="en-US"/>
              </w:rPr>
              <w:t xml:space="preserve"> </w:t>
            </w:r>
            <w:proofErr w:type="spellStart"/>
            <w:r>
              <w:rPr>
                <w:lang w:val="en-US"/>
              </w:rPr>
              <w:t>en</w:t>
            </w:r>
            <w:proofErr w:type="spellEnd"/>
            <w:r>
              <w:rPr>
                <w:lang w:val="en-US"/>
              </w:rPr>
              <w:t xml:space="preserve"> </w:t>
            </w:r>
            <w:proofErr w:type="spellStart"/>
            <w:r>
              <w:rPr>
                <w:lang w:val="en-US"/>
              </w:rPr>
              <w:t>Verkeer</w:t>
            </w:r>
            <w:proofErr w:type="spellEnd"/>
          </w:p>
        </w:tc>
        <w:tc>
          <w:tcPr>
            <w:tcW w:w="3538" w:type="dxa"/>
          </w:tcPr>
          <w:p w14:paraId="612EE48C" w14:textId="77777777" w:rsidR="00D8319D" w:rsidRDefault="00D8319D" w:rsidP="0006443E">
            <w:pPr>
              <w:spacing w:line="240" w:lineRule="auto"/>
              <w:rPr>
                <w:lang w:val="en-US"/>
              </w:rPr>
            </w:pPr>
          </w:p>
        </w:tc>
      </w:tr>
    </w:tbl>
    <w:p w14:paraId="2FFD0AFE" w14:textId="77777777" w:rsidR="0006443E" w:rsidRPr="0006443E" w:rsidRDefault="0006443E" w:rsidP="0006443E">
      <w:pPr>
        <w:spacing w:line="240" w:lineRule="auto"/>
        <w:rPr>
          <w:lang w:val="en-US"/>
        </w:rPr>
      </w:pPr>
    </w:p>
    <w:sectPr w:rsidR="0006443E" w:rsidRPr="0006443E" w:rsidSect="00F375A3">
      <w:headerReference w:type="even" r:id="rId8"/>
      <w:headerReference w:type="default" r:id="rId9"/>
      <w:footerReference w:type="even" r:id="rId10"/>
      <w:footerReference w:type="default" r:id="rId11"/>
      <w:headerReference w:type="first" r:id="rId12"/>
      <w:footerReference w:type="first" r:id="rId13"/>
      <w:pgSz w:w="11906" w:h="16838" w:code="9"/>
      <w:pgMar w:top="2529" w:right="3119" w:bottom="1134"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5E1C1" w14:textId="77777777" w:rsidR="00001588" w:rsidRDefault="00001588">
      <w:pPr>
        <w:spacing w:before="0" w:line="240" w:lineRule="auto"/>
      </w:pPr>
      <w:r>
        <w:separator/>
      </w:r>
    </w:p>
  </w:endnote>
  <w:endnote w:type="continuationSeparator" w:id="0">
    <w:p w14:paraId="43B17A0F" w14:textId="77777777" w:rsidR="00001588" w:rsidRDefault="0000158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823B" w14:textId="77777777" w:rsidR="0030452C" w:rsidRDefault="003045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0301291"/>
      <w:docPartObj>
        <w:docPartGallery w:val="Page Numbers (Bottom of Page)"/>
        <w:docPartUnique/>
      </w:docPartObj>
    </w:sdtPr>
    <w:sdtEndPr/>
    <w:sdtContent>
      <w:p w14:paraId="33F469A6" w14:textId="77777777" w:rsidR="00B0141E" w:rsidRDefault="00B0141E" w:rsidP="008E6783">
        <w:pPr>
          <w:pStyle w:val="Voettekst"/>
          <w:jc w:val="right"/>
        </w:pPr>
      </w:p>
      <w:p w14:paraId="4285DA20" w14:textId="77777777" w:rsidR="008D21F7" w:rsidRDefault="007B56B2" w:rsidP="00256BF4">
        <w:pPr>
          <w:pStyle w:val="Voettekst"/>
          <w:ind w:right="-1276"/>
          <w:jc w:val="center"/>
        </w:pPr>
        <w:r>
          <w:t>Z/25/246931 - D/25/2215624</w:t>
        </w:r>
        <w:r>
          <w:tab/>
        </w: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D2ACB" w14:textId="77777777" w:rsidR="004E1595" w:rsidRDefault="007B56B2" w:rsidP="00F375A3">
    <w:pPr>
      <w:pStyle w:val="Voettekst"/>
      <w:ind w:right="-1276"/>
      <w:jc w:val="center"/>
    </w:pPr>
    <w:r>
      <w:t>Z/25/246931 - D/25/2215624</w:t>
    </w:r>
    <w:r w:rsidR="00F375A3">
      <w:tab/>
    </w:r>
    <w:sdt>
      <w:sdtPr>
        <w:id w:val="-1431504532"/>
        <w:docPartObj>
          <w:docPartGallery w:val="Page Numbers (Bottom of Page)"/>
          <w:docPartUnique/>
        </w:docPartObj>
      </w:sdtPr>
      <w:sdtEndPr/>
      <w:sdtContent>
        <w:r w:rsidR="008D21F7">
          <w:fldChar w:fldCharType="begin"/>
        </w:r>
        <w:r w:rsidR="008D21F7">
          <w:instrText>PAGE   \* MERGEFORMAT</w:instrText>
        </w:r>
        <w:r w:rsidR="008D21F7">
          <w:fldChar w:fldCharType="separate"/>
        </w:r>
        <w:r w:rsidR="008D21F7">
          <w:t>1</w:t>
        </w:r>
        <w:r w:rsidR="008D21F7">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74763" w14:textId="77777777" w:rsidR="00001588" w:rsidRDefault="00001588">
      <w:pPr>
        <w:spacing w:before="0" w:line="240" w:lineRule="auto"/>
      </w:pPr>
      <w:r>
        <w:separator/>
      </w:r>
    </w:p>
  </w:footnote>
  <w:footnote w:type="continuationSeparator" w:id="0">
    <w:p w14:paraId="4FCC8B3F" w14:textId="77777777" w:rsidR="00001588" w:rsidRDefault="0000158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DC5A7" w14:textId="77777777" w:rsidR="0030452C" w:rsidRDefault="003045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CF39" w14:textId="77777777" w:rsidR="00035EDB" w:rsidRDefault="007B56B2">
    <w:r>
      <w:rPr>
        <w:noProof/>
      </w:rPr>
      <w:drawing>
        <wp:anchor distT="0" distB="0" distL="114300" distR="114300" simplePos="0" relativeHeight="251658240" behindDoc="1" locked="0" layoutInCell="1" allowOverlap="1" wp14:anchorId="1F17D73B" wp14:editId="70A8B2CB">
          <wp:simplePos x="0" y="0"/>
          <wp:positionH relativeFrom="page">
            <wp:align>right</wp:align>
          </wp:positionH>
          <wp:positionV relativeFrom="page">
            <wp:align>top</wp:align>
          </wp:positionV>
          <wp:extent cx="1677600" cy="1602000"/>
          <wp:effectExtent l="0" t="0" r="0" b="0"/>
          <wp:wrapNone/>
          <wp:docPr id="1" name="Afbeelding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77600" cy="1602000"/>
                  </a:xfrm>
                  <a:prstGeom prst="rect">
                    <a:avLst/>
                  </a:prstGeom>
                </pic:spPr>
              </pic:pic>
            </a:graphicData>
          </a:graphic>
          <wp14:sizeRelH relativeFrom="page">
            <wp14:pctWidth>0</wp14:pctWidth>
          </wp14:sizeRelH>
          <wp14:sizeRelV relativeFrom="page">
            <wp14:pctHeight>0</wp14:pctHeight>
          </wp14:sizeRelV>
        </wp:anchor>
      </w:drawing>
    </w:r>
    <w:r w:rsidR="006E6496">
      <w:rPr>
        <w:noProof/>
      </w:rPr>
      <mc:AlternateContent>
        <mc:Choice Requires="wps">
          <w:drawing>
            <wp:anchor distT="0" distB="0" distL="114300" distR="114300" simplePos="0" relativeHeight="251659264" behindDoc="0" locked="1" layoutInCell="1" allowOverlap="1" wp14:anchorId="12E01713" wp14:editId="39E1FB29">
              <wp:simplePos x="0" y="0"/>
              <wp:positionH relativeFrom="page">
                <wp:align>center</wp:align>
              </wp:positionH>
              <wp:positionV relativeFrom="page">
                <wp:align>top</wp:align>
              </wp:positionV>
              <wp:extent cx="7559675" cy="1612800"/>
              <wp:effectExtent l="0" t="0" r="0" b="0"/>
              <wp:wrapTopAndBottom/>
              <wp:docPr id="2" name="Rechthoek 9"/>
              <wp:cNvGraphicFramePr/>
              <a:graphic xmlns:a="http://schemas.openxmlformats.org/drawingml/2006/main">
                <a:graphicData uri="http://schemas.microsoft.com/office/word/2010/wordprocessingShape">
                  <wps:wsp>
                    <wps:cNvSpPr/>
                    <wps:spPr>
                      <a:xfrm>
                        <a:off x="0" y="0"/>
                        <a:ext cx="7559675" cy="1612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hthoek 9" o:spid="_x0000_s2049" style="width:595.25pt;height:127pt;margin-top:0;margin-left:0;mso-height-percent:0;mso-height-relative:margin;mso-position-horizontal:center;mso-position-horizontal-relative:page;mso-position-vertical:top;mso-position-vertical-relative:page;mso-width-percent:0;mso-width-relative:margin;mso-wrap-distance-bottom:0;mso-wrap-distance-left:9pt;mso-wrap-distance-right:9pt;mso-wrap-distance-top:0;mso-wrap-style:square;position:absolute;visibility:visible;v-text-anchor:middle;z-index:251662336" filled="f" stroked="f" strokeweight="1pt">
              <w10:wrap type="topAndBottom"/>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C5B40" w14:textId="77777777" w:rsidR="003155F9" w:rsidRDefault="007B56B2" w:rsidP="00DB4ADD">
    <w:pPr>
      <w:pStyle w:val="GLvCRetouradres"/>
    </w:pPr>
    <w:r>
      <w:rPr>
        <w:noProof/>
      </w:rPr>
      <w:drawing>
        <wp:anchor distT="0" distB="0" distL="114300" distR="114300" simplePos="0" relativeHeight="251660288" behindDoc="1" locked="0" layoutInCell="1" allowOverlap="1" wp14:anchorId="2D6D23C5" wp14:editId="4F02082B">
          <wp:simplePos x="0" y="0"/>
          <wp:positionH relativeFrom="page">
            <wp:align>right</wp:align>
          </wp:positionH>
          <wp:positionV relativeFrom="page">
            <wp:align>top</wp:align>
          </wp:positionV>
          <wp:extent cx="1677600" cy="2476800"/>
          <wp:effectExtent l="0" t="0" r="0" b="0"/>
          <wp:wrapNone/>
          <wp:docPr id="3" name="Afbeelding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77600" cy="2476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1C003E07" wp14:editId="5058554E">
          <wp:simplePos x="0" y="0"/>
          <wp:positionH relativeFrom="page">
            <wp:align>right</wp:align>
          </wp:positionH>
          <wp:positionV relativeFrom="page">
            <wp:align>bottom</wp:align>
          </wp:positionV>
          <wp:extent cx="1717200" cy="1584000"/>
          <wp:effectExtent l="0" t="0" r="0" b="0"/>
          <wp:wrapNone/>
          <wp:docPr id="4" name="Afbeelding 1" descr="Afbeelding met tekst, Lettertype,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 descr="Afbeelding met tekst, Lettertype, schermopname, ontwerp&#10;&#10;Door AI gegenereerde inhoud is mogelijk onjuist."/>
                  <pic:cNvPicPr>
                    <a:picLocks noChangeAspect="1"/>
                  </pic:cNvPicPr>
                </pic:nvPicPr>
                <pic:blipFill>
                  <a:blip r:embed="rId2">
                    <a:extLst>
                      <a:ext uri="{28A0092B-C50C-407E-A947-70E740481C1C}">
                        <a14:useLocalDpi xmlns:a14="http://schemas.microsoft.com/office/drawing/2010/main" val="0"/>
                      </a:ext>
                    </a:extLst>
                  </a:blip>
                  <a:srcRect l="3" t="39288" r="9077" b="1384"/>
                  <a:stretch>
                    <a:fillRect/>
                  </a:stretch>
                </pic:blipFill>
                <pic:spPr bwMode="auto">
                  <a:xfrm>
                    <a:off x="0" y="0"/>
                    <a:ext cx="1717200" cy="158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elraster"/>
      <w:tblpPr w:vertAnchor="page" w:horzAnchor="page" w:tblpX="9470" w:tblpY="62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Retouradres en adressering"/>
      <w:tblDescription w:val="Zaaknummr, Documentnummer en Onderwerp"/>
    </w:tblPr>
    <w:tblGrid>
      <w:gridCol w:w="2381"/>
    </w:tblGrid>
    <w:tr w:rsidR="005B6F8D" w14:paraId="76170E2A" w14:textId="77777777" w:rsidTr="00E05719">
      <w:tc>
        <w:tcPr>
          <w:tcW w:w="2381" w:type="dxa"/>
          <w:tcMar>
            <w:top w:w="0" w:type="dxa"/>
            <w:left w:w="0" w:type="dxa"/>
            <w:bottom w:w="0" w:type="dxa"/>
            <w:right w:w="108" w:type="dxa"/>
          </w:tcMar>
        </w:tcPr>
        <w:p w14:paraId="03A581BE" w14:textId="77777777" w:rsidR="007B1E7A" w:rsidRPr="00B3448E" w:rsidRDefault="007B56B2" w:rsidP="00E05719">
          <w:pPr>
            <w:pStyle w:val="GLvCRetouradres"/>
            <w:rPr>
              <w:b/>
              <w:bCs/>
            </w:rPr>
          </w:pPr>
          <w:r>
            <w:rPr>
              <w:b/>
              <w:bCs/>
            </w:rPr>
            <w:t>Ons kenmerk</w:t>
          </w:r>
        </w:p>
        <w:p w14:paraId="7F6F012E" w14:textId="77777777" w:rsidR="007B1E7A" w:rsidRPr="003A313A" w:rsidRDefault="007B56B2" w:rsidP="00E05719">
          <w:r>
            <w:t>Z/25/246931</w:t>
          </w:r>
        </w:p>
        <w:p w14:paraId="608D3386" w14:textId="77777777" w:rsidR="007B1E7A" w:rsidRDefault="007B56B2" w:rsidP="00E05719">
          <w:r>
            <w:t>D/25/2215624</w:t>
          </w:r>
        </w:p>
        <w:p w14:paraId="23FE9896" w14:textId="77777777" w:rsidR="007B1E7A" w:rsidRDefault="007B1E7A" w:rsidP="00E05719"/>
        <w:p w14:paraId="79308476" w14:textId="77777777" w:rsidR="007B1E7A" w:rsidRPr="00B3448E" w:rsidRDefault="007B56B2" w:rsidP="00E05719">
          <w:pPr>
            <w:pStyle w:val="GLvCRetouradres"/>
            <w:rPr>
              <w:b/>
              <w:bCs/>
            </w:rPr>
          </w:pPr>
          <w:r w:rsidRPr="00B3448E">
            <w:rPr>
              <w:b/>
              <w:bCs/>
            </w:rPr>
            <w:t>Onderwerp</w:t>
          </w:r>
        </w:p>
        <w:p w14:paraId="55569821" w14:textId="77777777" w:rsidR="007B1E7A" w:rsidRDefault="007B56B2" w:rsidP="00E05719">
          <w:r>
            <w:t>Raamovereenkomst Parkeeronderzoeken</w:t>
          </w:r>
        </w:p>
      </w:tc>
    </w:tr>
  </w:tbl>
  <w:p w14:paraId="6D875BD7" w14:textId="77777777" w:rsidR="005B6F8D" w:rsidRDefault="005B6F8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6E36"/>
    <w:multiLevelType w:val="hybridMultilevel"/>
    <w:tmpl w:val="3F4CB9A4"/>
    <w:lvl w:ilvl="0" w:tplc="7A2EC774">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A9E7CBE"/>
    <w:multiLevelType w:val="hybridMultilevel"/>
    <w:tmpl w:val="BA04D97E"/>
    <w:lvl w:ilvl="0" w:tplc="72D82362">
      <w:numFmt w:val="bullet"/>
      <w:lvlText w:val="-"/>
      <w:lvlJc w:val="left"/>
      <w:pPr>
        <w:ind w:left="720" w:hanging="360"/>
      </w:pPr>
      <w:rPr>
        <w:rFonts w:ascii="Aptos" w:eastAsiaTheme="majorEastAsia" w:hAnsi="Apto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374629"/>
    <w:multiLevelType w:val="hybridMultilevel"/>
    <w:tmpl w:val="4ABA19AC"/>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23E18FA"/>
    <w:multiLevelType w:val="hybridMultilevel"/>
    <w:tmpl w:val="D4C40DB4"/>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99128C"/>
    <w:multiLevelType w:val="hybridMultilevel"/>
    <w:tmpl w:val="55B45768"/>
    <w:lvl w:ilvl="0" w:tplc="F32EF35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483884"/>
    <w:multiLevelType w:val="hybridMultilevel"/>
    <w:tmpl w:val="0ED0B860"/>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4E6685F"/>
    <w:multiLevelType w:val="hybridMultilevel"/>
    <w:tmpl w:val="3E96615E"/>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A6007EA"/>
    <w:multiLevelType w:val="hybridMultilevel"/>
    <w:tmpl w:val="B860A8FC"/>
    <w:lvl w:ilvl="0" w:tplc="72D82362">
      <w:numFmt w:val="bullet"/>
      <w:lvlText w:val="-"/>
      <w:lvlJc w:val="left"/>
      <w:pPr>
        <w:ind w:left="720" w:hanging="360"/>
      </w:pPr>
      <w:rPr>
        <w:rFonts w:ascii="Aptos" w:eastAsiaTheme="majorEastAsia" w:hAnsi="Apto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D002DD"/>
    <w:multiLevelType w:val="hybridMultilevel"/>
    <w:tmpl w:val="8E4A44AE"/>
    <w:lvl w:ilvl="0" w:tplc="41826A8C">
      <w:start w:val="1"/>
      <w:numFmt w:val="lowerLetter"/>
      <w:lvlText w:val="%1."/>
      <w:lvlJc w:val="left"/>
      <w:pPr>
        <w:ind w:left="720" w:hanging="360"/>
      </w:pPr>
      <w:rPr>
        <w:rFonts w:hint="default"/>
        <w:b/>
        <w:i w:val="0"/>
      </w:rPr>
    </w:lvl>
    <w:lvl w:ilvl="1" w:tplc="1B7A7138" w:tentative="1">
      <w:start w:val="1"/>
      <w:numFmt w:val="lowerLetter"/>
      <w:lvlText w:val="%2."/>
      <w:lvlJc w:val="left"/>
      <w:pPr>
        <w:ind w:left="1440" w:hanging="360"/>
      </w:pPr>
    </w:lvl>
    <w:lvl w:ilvl="2" w:tplc="D2F47A1C" w:tentative="1">
      <w:start w:val="1"/>
      <w:numFmt w:val="lowerRoman"/>
      <w:lvlText w:val="%3."/>
      <w:lvlJc w:val="right"/>
      <w:pPr>
        <w:ind w:left="2160" w:hanging="180"/>
      </w:pPr>
    </w:lvl>
    <w:lvl w:ilvl="3" w:tplc="0ACC816C" w:tentative="1">
      <w:start w:val="1"/>
      <w:numFmt w:val="decimal"/>
      <w:lvlText w:val="%4."/>
      <w:lvlJc w:val="left"/>
      <w:pPr>
        <w:ind w:left="2880" w:hanging="360"/>
      </w:pPr>
    </w:lvl>
    <w:lvl w:ilvl="4" w:tplc="85FEDD16" w:tentative="1">
      <w:start w:val="1"/>
      <w:numFmt w:val="lowerLetter"/>
      <w:lvlText w:val="%5."/>
      <w:lvlJc w:val="left"/>
      <w:pPr>
        <w:ind w:left="3600" w:hanging="360"/>
      </w:pPr>
    </w:lvl>
    <w:lvl w:ilvl="5" w:tplc="2ED63C34" w:tentative="1">
      <w:start w:val="1"/>
      <w:numFmt w:val="lowerRoman"/>
      <w:lvlText w:val="%6."/>
      <w:lvlJc w:val="right"/>
      <w:pPr>
        <w:ind w:left="4320" w:hanging="180"/>
      </w:pPr>
    </w:lvl>
    <w:lvl w:ilvl="6" w:tplc="F7704110" w:tentative="1">
      <w:start w:val="1"/>
      <w:numFmt w:val="decimal"/>
      <w:lvlText w:val="%7."/>
      <w:lvlJc w:val="left"/>
      <w:pPr>
        <w:ind w:left="5040" w:hanging="360"/>
      </w:pPr>
    </w:lvl>
    <w:lvl w:ilvl="7" w:tplc="7B0E5F56" w:tentative="1">
      <w:start w:val="1"/>
      <w:numFmt w:val="lowerLetter"/>
      <w:lvlText w:val="%8."/>
      <w:lvlJc w:val="left"/>
      <w:pPr>
        <w:ind w:left="5760" w:hanging="360"/>
      </w:pPr>
    </w:lvl>
    <w:lvl w:ilvl="8" w:tplc="BB1CA75C" w:tentative="1">
      <w:start w:val="1"/>
      <w:numFmt w:val="lowerRoman"/>
      <w:lvlText w:val="%9."/>
      <w:lvlJc w:val="right"/>
      <w:pPr>
        <w:ind w:left="6480" w:hanging="180"/>
      </w:pPr>
    </w:lvl>
  </w:abstractNum>
  <w:abstractNum w:abstractNumId="10"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311A601C"/>
    <w:multiLevelType w:val="hybridMultilevel"/>
    <w:tmpl w:val="B2C25CB6"/>
    <w:lvl w:ilvl="0" w:tplc="7A2EC774">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123368B"/>
    <w:multiLevelType w:val="hybridMultilevel"/>
    <w:tmpl w:val="456A759C"/>
    <w:lvl w:ilvl="0" w:tplc="72D82362">
      <w:numFmt w:val="bullet"/>
      <w:lvlText w:val="-"/>
      <w:lvlJc w:val="left"/>
      <w:pPr>
        <w:ind w:left="720" w:hanging="360"/>
      </w:pPr>
      <w:rPr>
        <w:rFonts w:ascii="Aptos" w:eastAsiaTheme="majorEastAsia" w:hAnsi="Apto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004593"/>
    <w:multiLevelType w:val="hybridMultilevel"/>
    <w:tmpl w:val="EC8090DC"/>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56930C6"/>
    <w:multiLevelType w:val="hybridMultilevel"/>
    <w:tmpl w:val="81FABBE0"/>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DCF6260"/>
    <w:multiLevelType w:val="hybridMultilevel"/>
    <w:tmpl w:val="0C08E16A"/>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115084B"/>
    <w:multiLevelType w:val="hybridMultilevel"/>
    <w:tmpl w:val="8E18ABDE"/>
    <w:lvl w:ilvl="0" w:tplc="F32EF35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FC227A"/>
    <w:multiLevelType w:val="hybridMultilevel"/>
    <w:tmpl w:val="8F147578"/>
    <w:lvl w:ilvl="0" w:tplc="F32EF35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52D653B"/>
    <w:multiLevelType w:val="hybridMultilevel"/>
    <w:tmpl w:val="915AACEA"/>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7CC7F63"/>
    <w:multiLevelType w:val="hybridMultilevel"/>
    <w:tmpl w:val="837EE350"/>
    <w:lvl w:ilvl="0" w:tplc="F32EF35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EF6DAB"/>
    <w:multiLevelType w:val="hybridMultilevel"/>
    <w:tmpl w:val="9DF43F82"/>
    <w:lvl w:ilvl="0" w:tplc="3C0E2DBA">
      <w:start w:val="1"/>
      <w:numFmt w:val="decimal"/>
      <w:pStyle w:val="Lijstalinea"/>
      <w:lvlText w:val="%1."/>
      <w:lvlJc w:val="left"/>
      <w:pPr>
        <w:ind w:left="360" w:hanging="360"/>
      </w:pPr>
      <w:rPr>
        <w:rFonts w:hint="default"/>
      </w:rPr>
    </w:lvl>
    <w:lvl w:ilvl="1" w:tplc="A35EFAF4" w:tentative="1">
      <w:start w:val="1"/>
      <w:numFmt w:val="lowerLetter"/>
      <w:lvlText w:val="%2."/>
      <w:lvlJc w:val="left"/>
      <w:pPr>
        <w:ind w:left="1080" w:hanging="360"/>
      </w:pPr>
    </w:lvl>
    <w:lvl w:ilvl="2" w:tplc="03B208A6" w:tentative="1">
      <w:start w:val="1"/>
      <w:numFmt w:val="lowerRoman"/>
      <w:lvlText w:val="%3."/>
      <w:lvlJc w:val="right"/>
      <w:pPr>
        <w:ind w:left="1800" w:hanging="180"/>
      </w:pPr>
    </w:lvl>
    <w:lvl w:ilvl="3" w:tplc="26E4632C" w:tentative="1">
      <w:start w:val="1"/>
      <w:numFmt w:val="decimal"/>
      <w:lvlText w:val="%4."/>
      <w:lvlJc w:val="left"/>
      <w:pPr>
        <w:ind w:left="2520" w:hanging="360"/>
      </w:pPr>
    </w:lvl>
    <w:lvl w:ilvl="4" w:tplc="153CDC2C" w:tentative="1">
      <w:start w:val="1"/>
      <w:numFmt w:val="lowerLetter"/>
      <w:lvlText w:val="%5."/>
      <w:lvlJc w:val="left"/>
      <w:pPr>
        <w:ind w:left="3240" w:hanging="360"/>
      </w:pPr>
    </w:lvl>
    <w:lvl w:ilvl="5" w:tplc="FF2E2E88" w:tentative="1">
      <w:start w:val="1"/>
      <w:numFmt w:val="lowerRoman"/>
      <w:lvlText w:val="%6."/>
      <w:lvlJc w:val="right"/>
      <w:pPr>
        <w:ind w:left="3960" w:hanging="180"/>
      </w:pPr>
    </w:lvl>
    <w:lvl w:ilvl="6" w:tplc="9EFE0246" w:tentative="1">
      <w:start w:val="1"/>
      <w:numFmt w:val="decimal"/>
      <w:lvlText w:val="%7."/>
      <w:lvlJc w:val="left"/>
      <w:pPr>
        <w:ind w:left="4680" w:hanging="360"/>
      </w:pPr>
    </w:lvl>
    <w:lvl w:ilvl="7" w:tplc="7150A684" w:tentative="1">
      <w:start w:val="1"/>
      <w:numFmt w:val="lowerLetter"/>
      <w:lvlText w:val="%8."/>
      <w:lvlJc w:val="left"/>
      <w:pPr>
        <w:ind w:left="5400" w:hanging="360"/>
      </w:pPr>
    </w:lvl>
    <w:lvl w:ilvl="8" w:tplc="A678DE5C" w:tentative="1">
      <w:start w:val="1"/>
      <w:numFmt w:val="lowerRoman"/>
      <w:lvlText w:val="%9."/>
      <w:lvlJc w:val="right"/>
      <w:pPr>
        <w:ind w:left="6120" w:hanging="180"/>
      </w:pPr>
    </w:lvl>
  </w:abstractNum>
  <w:abstractNum w:abstractNumId="21" w15:restartNumberingAfterBreak="0">
    <w:nsid w:val="5DFB33AD"/>
    <w:multiLevelType w:val="hybridMultilevel"/>
    <w:tmpl w:val="63369C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6AD39BA"/>
    <w:multiLevelType w:val="hybridMultilevel"/>
    <w:tmpl w:val="F10A9316"/>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978653A"/>
    <w:multiLevelType w:val="hybridMultilevel"/>
    <w:tmpl w:val="3A38C5A4"/>
    <w:lvl w:ilvl="0" w:tplc="F32EF35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2C11697"/>
    <w:multiLevelType w:val="hybridMultilevel"/>
    <w:tmpl w:val="84BC842A"/>
    <w:lvl w:ilvl="0" w:tplc="F32EF35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5FA5C70"/>
    <w:multiLevelType w:val="hybridMultilevel"/>
    <w:tmpl w:val="0F9643EC"/>
    <w:lvl w:ilvl="0" w:tplc="F32EF35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8077914"/>
    <w:multiLevelType w:val="hybridMultilevel"/>
    <w:tmpl w:val="640A386C"/>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9E462C2"/>
    <w:multiLevelType w:val="hybridMultilevel"/>
    <w:tmpl w:val="95A8DC4C"/>
    <w:lvl w:ilvl="0" w:tplc="F32EF35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FD84626"/>
    <w:multiLevelType w:val="hybridMultilevel"/>
    <w:tmpl w:val="DC08BED0"/>
    <w:lvl w:ilvl="0" w:tplc="F32EF35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12570779">
    <w:abstractNumId w:val="9"/>
  </w:num>
  <w:num w:numId="2" w16cid:durableId="1593513892">
    <w:abstractNumId w:val="20"/>
  </w:num>
  <w:num w:numId="3" w16cid:durableId="1004286256">
    <w:abstractNumId w:val="10"/>
  </w:num>
  <w:num w:numId="4" w16cid:durableId="411659496">
    <w:abstractNumId w:val="3"/>
  </w:num>
  <w:num w:numId="5" w16cid:durableId="920681074">
    <w:abstractNumId w:val="1"/>
  </w:num>
  <w:num w:numId="6" w16cid:durableId="2101414565">
    <w:abstractNumId w:val="8"/>
  </w:num>
  <w:num w:numId="7" w16cid:durableId="336924227">
    <w:abstractNumId w:val="21"/>
  </w:num>
  <w:num w:numId="8" w16cid:durableId="1133255492">
    <w:abstractNumId w:val="0"/>
  </w:num>
  <w:num w:numId="9" w16cid:durableId="2019574398">
    <w:abstractNumId w:val="11"/>
  </w:num>
  <w:num w:numId="10" w16cid:durableId="852260240">
    <w:abstractNumId w:val="17"/>
  </w:num>
  <w:num w:numId="11" w16cid:durableId="1600068346">
    <w:abstractNumId w:val="2"/>
  </w:num>
  <w:num w:numId="12" w16cid:durableId="2125998081">
    <w:abstractNumId w:val="24"/>
  </w:num>
  <w:num w:numId="13" w16cid:durableId="1594315394">
    <w:abstractNumId w:val="7"/>
  </w:num>
  <w:num w:numId="14" w16cid:durableId="2146924845">
    <w:abstractNumId w:val="5"/>
  </w:num>
  <w:num w:numId="15" w16cid:durableId="423651391">
    <w:abstractNumId w:val="22"/>
  </w:num>
  <w:num w:numId="16" w16cid:durableId="225142753">
    <w:abstractNumId w:val="25"/>
  </w:num>
  <w:num w:numId="17" w16cid:durableId="339115796">
    <w:abstractNumId w:val="4"/>
  </w:num>
  <w:num w:numId="18" w16cid:durableId="1965037561">
    <w:abstractNumId w:val="23"/>
  </w:num>
  <w:num w:numId="19" w16cid:durableId="564410159">
    <w:abstractNumId w:val="26"/>
  </w:num>
  <w:num w:numId="20" w16cid:durableId="1198929535">
    <w:abstractNumId w:val="19"/>
  </w:num>
  <w:num w:numId="21" w16cid:durableId="1839954528">
    <w:abstractNumId w:val="6"/>
  </w:num>
  <w:num w:numId="22" w16cid:durableId="1051928758">
    <w:abstractNumId w:val="13"/>
  </w:num>
  <w:num w:numId="23" w16cid:durableId="604073255">
    <w:abstractNumId w:val="16"/>
  </w:num>
  <w:num w:numId="24" w16cid:durableId="2124809945">
    <w:abstractNumId w:val="27"/>
  </w:num>
  <w:num w:numId="25" w16cid:durableId="1501458393">
    <w:abstractNumId w:val="18"/>
  </w:num>
  <w:num w:numId="26" w16cid:durableId="104348238">
    <w:abstractNumId w:val="15"/>
  </w:num>
  <w:num w:numId="27" w16cid:durableId="1958440059">
    <w:abstractNumId w:val="28"/>
  </w:num>
  <w:num w:numId="28" w16cid:durableId="538012312">
    <w:abstractNumId w:val="14"/>
  </w:num>
  <w:num w:numId="29" w16cid:durableId="15563514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31A"/>
    <w:rsid w:val="00000148"/>
    <w:rsid w:val="00001588"/>
    <w:rsid w:val="00035EDB"/>
    <w:rsid w:val="000401FF"/>
    <w:rsid w:val="00056733"/>
    <w:rsid w:val="0006443E"/>
    <w:rsid w:val="00065ECC"/>
    <w:rsid w:val="000705E8"/>
    <w:rsid w:val="00074AD3"/>
    <w:rsid w:val="000852BA"/>
    <w:rsid w:val="000A60C5"/>
    <w:rsid w:val="000D116E"/>
    <w:rsid w:val="000D793A"/>
    <w:rsid w:val="001144CA"/>
    <w:rsid w:val="001301F5"/>
    <w:rsid w:val="0015402A"/>
    <w:rsid w:val="00154D90"/>
    <w:rsid w:val="00185356"/>
    <w:rsid w:val="001C6564"/>
    <w:rsid w:val="00217F8F"/>
    <w:rsid w:val="00256BF4"/>
    <w:rsid w:val="00286F97"/>
    <w:rsid w:val="002A0D86"/>
    <w:rsid w:val="0030452C"/>
    <w:rsid w:val="003155F9"/>
    <w:rsid w:val="00337807"/>
    <w:rsid w:val="00356C1E"/>
    <w:rsid w:val="003762E3"/>
    <w:rsid w:val="00382ABF"/>
    <w:rsid w:val="003A21A0"/>
    <w:rsid w:val="003A313A"/>
    <w:rsid w:val="003B5D67"/>
    <w:rsid w:val="003C42CF"/>
    <w:rsid w:val="00493F9C"/>
    <w:rsid w:val="00495F16"/>
    <w:rsid w:val="004E1595"/>
    <w:rsid w:val="005453F4"/>
    <w:rsid w:val="005575ED"/>
    <w:rsid w:val="005B6F8D"/>
    <w:rsid w:val="005C713D"/>
    <w:rsid w:val="005E701D"/>
    <w:rsid w:val="00605C59"/>
    <w:rsid w:val="0068484B"/>
    <w:rsid w:val="00697081"/>
    <w:rsid w:val="006B6ED1"/>
    <w:rsid w:val="006E6496"/>
    <w:rsid w:val="0071276E"/>
    <w:rsid w:val="00751240"/>
    <w:rsid w:val="007574F7"/>
    <w:rsid w:val="00787BA9"/>
    <w:rsid w:val="0079531A"/>
    <w:rsid w:val="007B1E7A"/>
    <w:rsid w:val="007B56B2"/>
    <w:rsid w:val="007D3EBB"/>
    <w:rsid w:val="007E40FD"/>
    <w:rsid w:val="00806162"/>
    <w:rsid w:val="00847F6C"/>
    <w:rsid w:val="00850D56"/>
    <w:rsid w:val="00851028"/>
    <w:rsid w:val="008734AC"/>
    <w:rsid w:val="00874653"/>
    <w:rsid w:val="008D21F7"/>
    <w:rsid w:val="008E5636"/>
    <w:rsid w:val="008E6783"/>
    <w:rsid w:val="009205A5"/>
    <w:rsid w:val="009250C8"/>
    <w:rsid w:val="00961F47"/>
    <w:rsid w:val="009A4794"/>
    <w:rsid w:val="009E7631"/>
    <w:rsid w:val="009F2C37"/>
    <w:rsid w:val="00A163F6"/>
    <w:rsid w:val="00A22AB6"/>
    <w:rsid w:val="00A4187D"/>
    <w:rsid w:val="00A57604"/>
    <w:rsid w:val="00A64DC0"/>
    <w:rsid w:val="00A71384"/>
    <w:rsid w:val="00AE679E"/>
    <w:rsid w:val="00B0141E"/>
    <w:rsid w:val="00B1348B"/>
    <w:rsid w:val="00B3448E"/>
    <w:rsid w:val="00B45A9C"/>
    <w:rsid w:val="00C25098"/>
    <w:rsid w:val="00CA5E7D"/>
    <w:rsid w:val="00CD5C23"/>
    <w:rsid w:val="00CE377C"/>
    <w:rsid w:val="00D1672D"/>
    <w:rsid w:val="00D31D46"/>
    <w:rsid w:val="00D3327E"/>
    <w:rsid w:val="00D37829"/>
    <w:rsid w:val="00D74EF0"/>
    <w:rsid w:val="00D8319D"/>
    <w:rsid w:val="00DA0A61"/>
    <w:rsid w:val="00DB4ADD"/>
    <w:rsid w:val="00DD1DAF"/>
    <w:rsid w:val="00E05719"/>
    <w:rsid w:val="00E16B8D"/>
    <w:rsid w:val="00E25DC2"/>
    <w:rsid w:val="00E844EC"/>
    <w:rsid w:val="00E9629A"/>
    <w:rsid w:val="00EA1335"/>
    <w:rsid w:val="00F13E74"/>
    <w:rsid w:val="00F375A3"/>
    <w:rsid w:val="00F432D8"/>
    <w:rsid w:val="00F715C9"/>
    <w:rsid w:val="00FA0159"/>
    <w:rsid w:val="00FD2E0E"/>
    <w:rsid w:val="00FF70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997F"/>
  <w15:chartTrackingRefBased/>
  <w15:docId w15:val="{C31F0200-3E92-494F-AA41-E6B1660C0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ard">
    <w:name w:val="Normal"/>
    <w:qFormat/>
    <w:rsid w:val="0068484B"/>
    <w:pPr>
      <w:keepNext/>
      <w:keepLines/>
      <w:spacing w:before="40" w:line="233" w:lineRule="auto"/>
      <w:outlineLvl w:val="1"/>
    </w:pPr>
    <w:rPr>
      <w:rFonts w:ascii="Aptos" w:eastAsiaTheme="majorEastAsia" w:hAnsi="Aptos" w:cstheme="minorHAnsi"/>
      <w:sz w:val="22"/>
      <w:szCs w:val="22"/>
    </w:rPr>
  </w:style>
  <w:style w:type="paragraph" w:styleId="Kop1">
    <w:name w:val="heading 1"/>
    <w:basedOn w:val="Standaard"/>
    <w:next w:val="Standaard"/>
    <w:link w:val="Kop1Char"/>
    <w:uiPriority w:val="9"/>
    <w:qFormat/>
    <w:rsid w:val="00FF7021"/>
    <w:pPr>
      <w:spacing w:before="240"/>
      <w:outlineLvl w:val="0"/>
    </w:pPr>
    <w:rPr>
      <w:rFonts w:cstheme="majorBidi"/>
      <w:b/>
      <w:sz w:val="36"/>
      <w:szCs w:val="32"/>
    </w:rPr>
  </w:style>
  <w:style w:type="paragraph" w:styleId="Kop2">
    <w:name w:val="heading 2"/>
    <w:basedOn w:val="Standaard"/>
    <w:next w:val="Standaard"/>
    <w:link w:val="Kop2Char"/>
    <w:uiPriority w:val="9"/>
    <w:semiHidden/>
    <w:unhideWhenUsed/>
    <w:qFormat/>
    <w:rsid w:val="00FF7021"/>
    <w:rPr>
      <w:rFonts w:cstheme="majorBidi"/>
      <w:b/>
      <w:sz w:val="26"/>
      <w:szCs w:val="26"/>
    </w:rPr>
  </w:style>
  <w:style w:type="paragraph" w:styleId="Kop3">
    <w:name w:val="heading 3"/>
    <w:basedOn w:val="Standaard"/>
    <w:next w:val="Standaard"/>
    <w:link w:val="Kop3Char"/>
    <w:uiPriority w:val="9"/>
    <w:semiHidden/>
    <w:unhideWhenUsed/>
    <w:qFormat/>
    <w:rsid w:val="009570EE"/>
    <w:pPr>
      <w:outlineLvl w:val="2"/>
    </w:pPr>
    <w:rPr>
      <w:rFonts w:cstheme="majorBidi"/>
      <w:b/>
      <w:sz w:val="24"/>
      <w:szCs w:val="24"/>
    </w:rPr>
  </w:style>
  <w:style w:type="paragraph" w:styleId="Kop4">
    <w:name w:val="heading 4"/>
    <w:basedOn w:val="Standaard"/>
    <w:next w:val="Standaard"/>
    <w:link w:val="Kop4Char"/>
    <w:uiPriority w:val="9"/>
    <w:unhideWhenUsed/>
    <w:qFormat/>
    <w:rsid w:val="00037185"/>
    <w:pPr>
      <w:outlineLvl w:val="3"/>
    </w:pPr>
    <w:rPr>
      <w:rFonts w:cstheme="majorBidi"/>
      <w:i/>
      <w:iCs/>
      <w:color w:val="2F5496" w:themeColor="accent1" w:themeShade="BF"/>
    </w:rPr>
  </w:style>
  <w:style w:type="paragraph" w:styleId="Kop5">
    <w:name w:val="heading 5"/>
    <w:basedOn w:val="Standaard"/>
    <w:next w:val="Standaard"/>
    <w:link w:val="Kop5Char"/>
    <w:uiPriority w:val="9"/>
    <w:unhideWhenUsed/>
    <w:qFormat/>
    <w:rsid w:val="00037185"/>
    <w:pPr>
      <w:outlineLvl w:val="4"/>
    </w:pPr>
    <w:rPr>
      <w:rFonts w:cstheme="majorBidi"/>
      <w:color w:val="2F5496" w:themeColor="accent1" w:themeShade="BF"/>
    </w:rPr>
  </w:style>
  <w:style w:type="paragraph" w:styleId="Kop6">
    <w:name w:val="heading 6"/>
    <w:basedOn w:val="Standaard"/>
    <w:next w:val="Standaard"/>
    <w:link w:val="Kop6Char"/>
    <w:uiPriority w:val="9"/>
    <w:unhideWhenUsed/>
    <w:qFormat/>
    <w:rsid w:val="00037185"/>
    <w:pPr>
      <w:outlineLvl w:val="5"/>
    </w:pPr>
    <w:rPr>
      <w:rFonts w:cstheme="majorBidi"/>
      <w:color w:val="1F3763" w:themeColor="accent1" w:themeShade="7F"/>
    </w:rPr>
  </w:style>
  <w:style w:type="paragraph" w:styleId="Kop7">
    <w:name w:val="heading 7"/>
    <w:basedOn w:val="Standaard"/>
    <w:next w:val="Standaard"/>
    <w:link w:val="Kop7Char"/>
    <w:uiPriority w:val="9"/>
    <w:unhideWhenUsed/>
    <w:qFormat/>
    <w:rsid w:val="00037185"/>
    <w:pPr>
      <w:outlineLvl w:val="6"/>
    </w:pPr>
    <w:rPr>
      <w:rFonts w:cstheme="majorBidi"/>
      <w:i/>
      <w:iCs/>
      <w:color w:val="1F3763" w:themeColor="accent1" w:themeShade="7F"/>
    </w:rPr>
  </w:style>
  <w:style w:type="paragraph" w:styleId="Kop8">
    <w:name w:val="heading 8"/>
    <w:basedOn w:val="Standaard"/>
    <w:next w:val="Standaard"/>
    <w:link w:val="Kop8Char"/>
    <w:uiPriority w:val="9"/>
    <w:unhideWhenUsed/>
    <w:qFormat/>
    <w:rsid w:val="00037185"/>
    <w:pPr>
      <w:outlineLvl w:val="7"/>
    </w:pPr>
    <w:rPr>
      <w:rFonts w:cstheme="majorBidi"/>
      <w:color w:val="272727" w:themeColor="text1" w:themeTint="D8"/>
      <w:sz w:val="21"/>
      <w:szCs w:val="21"/>
    </w:rPr>
  </w:style>
  <w:style w:type="paragraph" w:styleId="Kop9">
    <w:name w:val="heading 9"/>
    <w:basedOn w:val="Standaard"/>
    <w:next w:val="Standaard"/>
    <w:link w:val="Kop9Char"/>
    <w:uiPriority w:val="9"/>
    <w:unhideWhenUsed/>
    <w:qFormat/>
    <w:rsid w:val="00037185"/>
    <w:pPr>
      <w:outlineLvl w:val="8"/>
    </w:pPr>
    <w:rPr>
      <w:rFonts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uiPriority w:val="22"/>
    <w:qFormat/>
    <w:rsid w:val="0068484B"/>
    <w:rPr>
      <w:b/>
      <w:bCs/>
    </w:rPr>
  </w:style>
  <w:style w:type="paragraph" w:customStyle="1" w:styleId="GLvCSubkop">
    <w:name w:val="GLvC_Subkop"/>
    <w:basedOn w:val="Standaard"/>
    <w:qFormat/>
    <w:rsid w:val="0068484B"/>
    <w:pPr>
      <w:spacing w:before="260"/>
    </w:pPr>
    <w:rPr>
      <w:b/>
      <w:bCs/>
    </w:rPr>
  </w:style>
  <w:style w:type="paragraph" w:styleId="Koptekst">
    <w:name w:val="header"/>
    <w:basedOn w:val="Standaard"/>
    <w:link w:val="KoptekstChar"/>
    <w:uiPriority w:val="99"/>
    <w:unhideWhenUsed/>
    <w:rsid w:val="0068484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8484B"/>
    <w:rPr>
      <w:rFonts w:cstheme="minorHAnsi"/>
      <w:sz w:val="22"/>
      <w:szCs w:val="22"/>
    </w:rPr>
  </w:style>
  <w:style w:type="paragraph" w:styleId="Voettekst">
    <w:name w:val="footer"/>
    <w:basedOn w:val="Standaard"/>
    <w:link w:val="VoettekstChar"/>
    <w:uiPriority w:val="99"/>
    <w:unhideWhenUsed/>
    <w:rsid w:val="006E6496"/>
    <w:pPr>
      <w:tabs>
        <w:tab w:val="right" w:pos="7938"/>
      </w:tabs>
    </w:pPr>
    <w:rPr>
      <w:sz w:val="17"/>
      <w:szCs w:val="17"/>
    </w:rPr>
  </w:style>
  <w:style w:type="character" w:customStyle="1" w:styleId="VoettekstChar">
    <w:name w:val="Voettekst Char"/>
    <w:basedOn w:val="Standaardalinea-lettertype"/>
    <w:link w:val="Voettekst"/>
    <w:uiPriority w:val="99"/>
    <w:rsid w:val="006E6496"/>
    <w:rPr>
      <w:rFonts w:cstheme="minorHAnsi"/>
      <w:sz w:val="17"/>
      <w:szCs w:val="17"/>
    </w:rPr>
  </w:style>
  <w:style w:type="paragraph" w:customStyle="1" w:styleId="Kenmerkenkader">
    <w:name w:val="Kenmerkenkader"/>
    <w:basedOn w:val="Standaard"/>
    <w:qFormat/>
    <w:rsid w:val="00F432D8"/>
    <w:pPr>
      <w:framePr w:w="2381" w:h="3922" w:hSpace="142" w:wrap="around" w:vAnchor="page" w:hAnchor="page" w:xAlign="right" w:y="6266" w:anchorLock="1"/>
      <w:spacing w:line="260" w:lineRule="exact"/>
      <w:ind w:right="391"/>
    </w:pPr>
  </w:style>
  <w:style w:type="paragraph" w:customStyle="1" w:styleId="SpacerAdresTekst">
    <w:name w:val="Spacer_Adres_Tekst"/>
    <w:basedOn w:val="Standaard"/>
    <w:rsid w:val="0068484B"/>
  </w:style>
  <w:style w:type="paragraph" w:customStyle="1" w:styleId="GLvCAdrestekst">
    <w:name w:val="GLvC_Adrestekst"/>
    <w:basedOn w:val="Standaard"/>
    <w:qFormat/>
    <w:rsid w:val="006E6496"/>
    <w:pPr>
      <w:spacing w:after="2400"/>
      <w:contextualSpacing/>
    </w:pPr>
  </w:style>
  <w:style w:type="character" w:styleId="Hyperlink">
    <w:name w:val="Hyperlink"/>
    <w:basedOn w:val="Standaardalinea-lettertype"/>
    <w:uiPriority w:val="99"/>
    <w:unhideWhenUsed/>
    <w:rsid w:val="006E6496"/>
    <w:rPr>
      <w:color w:val="0563C1" w:themeColor="hyperlink"/>
      <w:u w:val="single"/>
    </w:rPr>
  </w:style>
  <w:style w:type="character" w:customStyle="1" w:styleId="Onopgelostemelding1">
    <w:name w:val="Onopgeloste melding1"/>
    <w:basedOn w:val="Standaardalinea-lettertype"/>
    <w:uiPriority w:val="99"/>
    <w:semiHidden/>
    <w:unhideWhenUsed/>
    <w:rsid w:val="006E6496"/>
    <w:rPr>
      <w:color w:val="605E5C"/>
      <w:shd w:val="clear" w:color="auto" w:fill="E1DFDD"/>
    </w:rPr>
  </w:style>
  <w:style w:type="paragraph" w:customStyle="1" w:styleId="Kenmerkenkaderkop">
    <w:name w:val="Kenmerkenkaderkop"/>
    <w:basedOn w:val="Kenmerkenkader"/>
    <w:rsid w:val="00F432D8"/>
    <w:pPr>
      <w:framePr w:wrap="around"/>
    </w:pPr>
    <w:rPr>
      <w:b/>
      <w:bCs/>
      <w:sz w:val="17"/>
      <w:szCs w:val="17"/>
    </w:rPr>
  </w:style>
  <w:style w:type="paragraph" w:customStyle="1" w:styleId="GLvCRetouradres">
    <w:name w:val="GLvC_Retouradres"/>
    <w:basedOn w:val="Standaard"/>
    <w:next w:val="Standaard"/>
    <w:link w:val="GLvCRetouradresChar"/>
    <w:qFormat/>
    <w:rsid w:val="003762E3"/>
    <w:rPr>
      <w:sz w:val="17"/>
    </w:rPr>
  </w:style>
  <w:style w:type="character" w:customStyle="1" w:styleId="GLvCRetouradresChar">
    <w:name w:val="GLvC_Retouradres Char"/>
    <w:basedOn w:val="Standaardalinea-lettertype"/>
    <w:link w:val="GLvCRetouradres"/>
    <w:rsid w:val="003762E3"/>
    <w:rPr>
      <w:rFonts w:ascii="Aptos" w:eastAsiaTheme="majorEastAsia" w:hAnsi="Aptos" w:cstheme="minorHAnsi"/>
      <w:sz w:val="17"/>
      <w:szCs w:val="22"/>
    </w:rPr>
  </w:style>
  <w:style w:type="table" w:styleId="Tabelraster">
    <w:name w:val="Table Grid"/>
    <w:basedOn w:val="Standaardtabel"/>
    <w:uiPriority w:val="39"/>
    <w:rsid w:val="0037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FF7021"/>
    <w:rPr>
      <w:rFonts w:ascii="Aptos" w:eastAsiaTheme="majorEastAsia" w:hAnsi="Aptos" w:cstheme="majorBidi"/>
      <w:b/>
      <w:sz w:val="36"/>
      <w:szCs w:val="32"/>
    </w:rPr>
  </w:style>
  <w:style w:type="character" w:customStyle="1" w:styleId="Kop2Char">
    <w:name w:val="Kop 2 Char"/>
    <w:basedOn w:val="Standaardalinea-lettertype"/>
    <w:link w:val="Kop2"/>
    <w:uiPriority w:val="9"/>
    <w:semiHidden/>
    <w:rsid w:val="00FF7021"/>
    <w:rPr>
      <w:rFonts w:ascii="Aptos" w:eastAsiaTheme="majorEastAsia" w:hAnsi="Aptos" w:cstheme="majorBidi"/>
      <w:b/>
      <w:sz w:val="26"/>
      <w:szCs w:val="26"/>
    </w:rPr>
  </w:style>
  <w:style w:type="paragraph" w:styleId="Duidelijkcitaat">
    <w:name w:val="Intense Quote"/>
    <w:basedOn w:val="Standaard"/>
    <w:next w:val="Standaard"/>
    <w:link w:val="DuidelijkcitaatChar"/>
    <w:uiPriority w:val="30"/>
    <w:qFormat/>
    <w:rsid w:val="00FF7021"/>
    <w:pPr>
      <w:pBdr>
        <w:top w:val="single" w:sz="4" w:space="10" w:color="4472C4" w:themeColor="accent1"/>
        <w:bottom w:val="single" w:sz="4" w:space="10" w:color="4472C4" w:themeColor="accent1"/>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FF7021"/>
    <w:rPr>
      <w:rFonts w:cstheme="minorHAnsi"/>
      <w:i/>
      <w:iCs/>
      <w:sz w:val="22"/>
      <w:szCs w:val="22"/>
    </w:rPr>
  </w:style>
  <w:style w:type="paragraph" w:styleId="Geenafstand">
    <w:name w:val="No Spacing"/>
    <w:uiPriority w:val="1"/>
    <w:qFormat/>
    <w:rsid w:val="008E5636"/>
    <w:pPr>
      <w:keepNext/>
      <w:keepLines/>
      <w:outlineLvl w:val="1"/>
    </w:pPr>
    <w:rPr>
      <w:rFonts w:ascii="Aptos" w:eastAsiaTheme="majorEastAsia" w:hAnsi="Aptos" w:cstheme="minorHAnsi"/>
      <w:sz w:val="22"/>
      <w:szCs w:val="22"/>
    </w:rPr>
  </w:style>
  <w:style w:type="character" w:customStyle="1" w:styleId="Kop3Char">
    <w:name w:val="Kop 3 Char"/>
    <w:basedOn w:val="Standaardalinea-lettertype"/>
    <w:link w:val="Kop3"/>
    <w:uiPriority w:val="9"/>
    <w:semiHidden/>
    <w:rsid w:val="009570EE"/>
    <w:rPr>
      <w:rFonts w:eastAsiaTheme="majorEastAsia" w:cstheme="majorBidi"/>
      <w:b/>
    </w:rPr>
  </w:style>
  <w:style w:type="character" w:styleId="Intensieveverwijzing">
    <w:name w:val="Intense Reference"/>
    <w:basedOn w:val="Standaardalinea-lettertype"/>
    <w:uiPriority w:val="32"/>
    <w:qFormat/>
    <w:rsid w:val="009570EE"/>
    <w:rPr>
      <w:rFonts w:ascii="Aptos" w:hAnsi="Aptos"/>
      <w:b/>
      <w:bCs/>
      <w:smallCaps/>
      <w:color w:val="auto"/>
      <w:spacing w:val="5"/>
    </w:rPr>
  </w:style>
  <w:style w:type="character" w:styleId="Intensievebenadrukking">
    <w:name w:val="Intense Emphasis"/>
    <w:basedOn w:val="Standaardalinea-lettertype"/>
    <w:uiPriority w:val="21"/>
    <w:qFormat/>
    <w:rsid w:val="009570EE"/>
    <w:rPr>
      <w:rFonts w:ascii="Aptos" w:hAnsi="Aptos"/>
      <w:i/>
      <w:iCs/>
      <w:color w:val="auto"/>
    </w:rPr>
  </w:style>
  <w:style w:type="character" w:customStyle="1" w:styleId="OndertitelChar">
    <w:name w:val="Ondertitel Char"/>
    <w:basedOn w:val="Standaardalinea-lettertype"/>
    <w:link w:val="Ondertitel"/>
    <w:uiPriority w:val="11"/>
    <w:rsid w:val="009570EE"/>
    <w:rPr>
      <w:rFonts w:eastAsiaTheme="minorEastAsia"/>
      <w:spacing w:val="15"/>
      <w:sz w:val="22"/>
      <w:szCs w:val="22"/>
    </w:rPr>
  </w:style>
  <w:style w:type="paragraph" w:styleId="Ondertitel">
    <w:name w:val="Subtitle"/>
    <w:basedOn w:val="Standaard"/>
    <w:next w:val="Standaard"/>
    <w:link w:val="OndertitelChar"/>
    <w:uiPriority w:val="11"/>
    <w:qFormat/>
    <w:rsid w:val="009570EE"/>
    <w:pPr>
      <w:numPr>
        <w:ilvl w:val="1"/>
      </w:numPr>
      <w:spacing w:after="160"/>
    </w:pPr>
    <w:rPr>
      <w:rFonts w:eastAsiaTheme="minorEastAsia" w:cstheme="minorBidi"/>
      <w:spacing w:val="15"/>
    </w:rPr>
  </w:style>
  <w:style w:type="character" w:customStyle="1" w:styleId="TitelChar">
    <w:name w:val="Titel Char"/>
    <w:basedOn w:val="Standaardalinea-lettertype"/>
    <w:link w:val="Titel"/>
    <w:uiPriority w:val="10"/>
    <w:rsid w:val="009570EE"/>
    <w:rPr>
      <w:rFonts w:ascii="Aptos" w:eastAsiaTheme="majorEastAsia" w:hAnsi="Aptos" w:cstheme="majorBidi"/>
      <w:spacing w:val="-10"/>
      <w:kern w:val="28"/>
      <w:sz w:val="56"/>
      <w:szCs w:val="56"/>
    </w:rPr>
  </w:style>
  <w:style w:type="paragraph" w:styleId="Titel">
    <w:name w:val="Title"/>
    <w:basedOn w:val="Standaard"/>
    <w:next w:val="Standaard"/>
    <w:link w:val="TitelChar"/>
    <w:uiPriority w:val="10"/>
    <w:qFormat/>
    <w:rsid w:val="009570EE"/>
    <w:pPr>
      <w:spacing w:line="240" w:lineRule="auto"/>
      <w:contextualSpacing/>
    </w:pPr>
    <w:rPr>
      <w:rFonts w:cstheme="majorBidi"/>
      <w:spacing w:val="-10"/>
      <w:kern w:val="28"/>
      <w:sz w:val="56"/>
      <w:szCs w:val="56"/>
    </w:rPr>
  </w:style>
  <w:style w:type="character" w:customStyle="1" w:styleId="Onopgelostemelding2">
    <w:name w:val="Onopgeloste melding2"/>
    <w:basedOn w:val="Standaardalinea-lettertype"/>
    <w:uiPriority w:val="99"/>
    <w:semiHidden/>
    <w:unhideWhenUsed/>
    <w:rsid w:val="006E6496"/>
    <w:rPr>
      <w:color w:val="605E5C"/>
      <w:shd w:val="clear" w:color="auto" w:fill="E1DFDD"/>
    </w:rPr>
  </w:style>
  <w:style w:type="character" w:styleId="Titelvanboek">
    <w:name w:val="Book Title"/>
    <w:basedOn w:val="Standaardalinea-lettertype"/>
    <w:uiPriority w:val="33"/>
    <w:qFormat/>
    <w:rsid w:val="00037185"/>
    <w:rPr>
      <w:rFonts w:ascii="Aptos" w:hAnsi="Aptos"/>
      <w:b/>
      <w:bCs/>
      <w:i/>
      <w:iCs/>
      <w:spacing w:val="5"/>
    </w:rPr>
  </w:style>
  <w:style w:type="paragraph" w:styleId="Citaat">
    <w:name w:val="Quote"/>
    <w:basedOn w:val="Standaard"/>
    <w:next w:val="Standaard"/>
    <w:link w:val="CitaatChar"/>
    <w:uiPriority w:val="29"/>
    <w:qFormat/>
    <w:rsid w:val="001025A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025A1"/>
    <w:rPr>
      <w:rFonts w:eastAsiaTheme="majorEastAsia" w:cstheme="minorHAnsi"/>
      <w:i/>
      <w:iCs/>
      <w:color w:val="404040" w:themeColor="text1" w:themeTint="BF"/>
      <w:sz w:val="22"/>
      <w:szCs w:val="22"/>
    </w:rPr>
  </w:style>
  <w:style w:type="character" w:styleId="Nadruk">
    <w:name w:val="Emphasis"/>
    <w:basedOn w:val="Standaardalinea-lettertype"/>
    <w:uiPriority w:val="20"/>
    <w:qFormat/>
    <w:rsid w:val="00037185"/>
    <w:rPr>
      <w:rFonts w:ascii="Aptos" w:hAnsi="Aptos"/>
      <w:i/>
      <w:iCs/>
    </w:rPr>
  </w:style>
  <w:style w:type="character" w:styleId="Subtielebenadrukking">
    <w:name w:val="Subtle Emphasis"/>
    <w:basedOn w:val="Standaardalinea-lettertype"/>
    <w:uiPriority w:val="19"/>
    <w:qFormat/>
    <w:rsid w:val="00037185"/>
    <w:rPr>
      <w:rFonts w:ascii="Aptos" w:hAnsi="Aptos"/>
      <w:i/>
      <w:iCs/>
      <w:color w:val="404040" w:themeColor="text1" w:themeTint="BF"/>
    </w:rPr>
  </w:style>
  <w:style w:type="character" w:customStyle="1" w:styleId="Kop5Char">
    <w:name w:val="Kop 5 Char"/>
    <w:basedOn w:val="Standaardalinea-lettertype"/>
    <w:link w:val="Kop5"/>
    <w:uiPriority w:val="9"/>
    <w:rsid w:val="00037185"/>
    <w:rPr>
      <w:rFonts w:ascii="Aptos" w:eastAsiaTheme="majorEastAsia" w:hAnsi="Aptos" w:cstheme="majorBidi"/>
      <w:color w:val="2F5496" w:themeColor="accent1" w:themeShade="BF"/>
      <w:sz w:val="22"/>
      <w:szCs w:val="22"/>
    </w:rPr>
  </w:style>
  <w:style w:type="paragraph" w:customStyle="1" w:styleId="Doorlopendenummering">
    <w:name w:val="Doorlopende nummering"/>
    <w:basedOn w:val="Lijstalinea"/>
    <w:link w:val="DoorlopendenummeringChar"/>
    <w:qFormat/>
    <w:rsid w:val="00037185"/>
    <w:pPr>
      <w:spacing w:before="0" w:line="252" w:lineRule="auto"/>
      <w:ind w:left="357" w:hanging="357"/>
    </w:pPr>
  </w:style>
  <w:style w:type="paragraph" w:styleId="Lijstalinea">
    <w:name w:val="List Paragraph"/>
    <w:basedOn w:val="Standaard"/>
    <w:link w:val="LijstalineaChar"/>
    <w:uiPriority w:val="34"/>
    <w:qFormat/>
    <w:rsid w:val="005F314C"/>
    <w:pPr>
      <w:numPr>
        <w:numId w:val="2"/>
      </w:numPr>
      <w:contextualSpacing/>
    </w:pPr>
  </w:style>
  <w:style w:type="character" w:customStyle="1" w:styleId="LijstalineaChar">
    <w:name w:val="Lijstalinea Char"/>
    <w:basedOn w:val="Standaardalinea-lettertype"/>
    <w:link w:val="Lijstalinea"/>
    <w:uiPriority w:val="34"/>
    <w:rsid w:val="005F314C"/>
    <w:rPr>
      <w:rFonts w:eastAsiaTheme="majorEastAsia" w:cstheme="minorHAnsi"/>
      <w:sz w:val="22"/>
      <w:szCs w:val="22"/>
    </w:rPr>
  </w:style>
  <w:style w:type="character" w:customStyle="1" w:styleId="DoorlopendenummeringChar">
    <w:name w:val="Doorlopende nummering Char"/>
    <w:basedOn w:val="LijstalineaChar"/>
    <w:link w:val="Doorlopendenummering"/>
    <w:rsid w:val="00037185"/>
    <w:rPr>
      <w:rFonts w:ascii="Aptos" w:eastAsiaTheme="majorEastAsia" w:hAnsi="Aptos" w:cstheme="minorHAnsi"/>
      <w:sz w:val="22"/>
      <w:szCs w:val="22"/>
    </w:rPr>
  </w:style>
  <w:style w:type="character" w:customStyle="1" w:styleId="Kop4Char">
    <w:name w:val="Kop 4 Char"/>
    <w:basedOn w:val="Standaardalinea-lettertype"/>
    <w:link w:val="Kop4"/>
    <w:uiPriority w:val="9"/>
    <w:rsid w:val="00037185"/>
    <w:rPr>
      <w:rFonts w:ascii="Aptos" w:eastAsiaTheme="majorEastAsia" w:hAnsi="Aptos" w:cstheme="majorBidi"/>
      <w:i/>
      <w:iCs/>
      <w:color w:val="2F5496" w:themeColor="accent1" w:themeShade="BF"/>
      <w:sz w:val="22"/>
      <w:szCs w:val="22"/>
    </w:rPr>
  </w:style>
  <w:style w:type="character" w:customStyle="1" w:styleId="Kop6Char">
    <w:name w:val="Kop 6 Char"/>
    <w:basedOn w:val="Standaardalinea-lettertype"/>
    <w:link w:val="Kop6"/>
    <w:uiPriority w:val="9"/>
    <w:rsid w:val="00037185"/>
    <w:rPr>
      <w:rFonts w:ascii="Aptos" w:eastAsiaTheme="majorEastAsia" w:hAnsi="Aptos" w:cstheme="majorBidi"/>
      <w:color w:val="1F3763" w:themeColor="accent1" w:themeShade="7F"/>
      <w:sz w:val="22"/>
      <w:szCs w:val="22"/>
    </w:rPr>
  </w:style>
  <w:style w:type="character" w:customStyle="1" w:styleId="Kop7Char">
    <w:name w:val="Kop 7 Char"/>
    <w:basedOn w:val="Standaardalinea-lettertype"/>
    <w:link w:val="Kop7"/>
    <w:uiPriority w:val="9"/>
    <w:rsid w:val="00037185"/>
    <w:rPr>
      <w:rFonts w:ascii="Aptos" w:eastAsiaTheme="majorEastAsia" w:hAnsi="Aptos" w:cstheme="majorBidi"/>
      <w:i/>
      <w:iCs/>
      <w:color w:val="1F3763" w:themeColor="accent1" w:themeShade="7F"/>
      <w:sz w:val="22"/>
      <w:szCs w:val="22"/>
    </w:rPr>
  </w:style>
  <w:style w:type="character" w:customStyle="1" w:styleId="Kop8Char">
    <w:name w:val="Kop 8 Char"/>
    <w:basedOn w:val="Standaardalinea-lettertype"/>
    <w:link w:val="Kop8"/>
    <w:uiPriority w:val="9"/>
    <w:rsid w:val="00037185"/>
    <w:rPr>
      <w:rFonts w:ascii="Aptos" w:eastAsiaTheme="majorEastAsia" w:hAnsi="Aptos" w:cstheme="majorBidi"/>
      <w:color w:val="272727" w:themeColor="text1" w:themeTint="D8"/>
      <w:sz w:val="21"/>
      <w:szCs w:val="21"/>
    </w:rPr>
  </w:style>
  <w:style w:type="character" w:customStyle="1" w:styleId="Kop9Char">
    <w:name w:val="Kop 9 Char"/>
    <w:basedOn w:val="Standaardalinea-lettertype"/>
    <w:link w:val="Kop9"/>
    <w:uiPriority w:val="9"/>
    <w:rsid w:val="00037185"/>
    <w:rPr>
      <w:rFonts w:ascii="Aptos" w:eastAsiaTheme="majorEastAsia" w:hAnsi="Aptos" w:cstheme="majorBidi"/>
      <w:i/>
      <w:iCs/>
      <w:color w:val="272727" w:themeColor="text1" w:themeTint="D8"/>
      <w:sz w:val="21"/>
      <w:szCs w:val="21"/>
    </w:rPr>
  </w:style>
  <w:style w:type="character" w:styleId="Subtieleverwijzing">
    <w:name w:val="Subtle Reference"/>
    <w:basedOn w:val="Standaardalinea-lettertype"/>
    <w:uiPriority w:val="31"/>
    <w:qFormat/>
    <w:rsid w:val="00037185"/>
    <w:rPr>
      <w:rFonts w:ascii="Aptos" w:hAnsi="Aptos"/>
      <w:smallCaps/>
      <w:color w:val="5A5A5A" w:themeColor="text1" w:themeTint="A5"/>
    </w:rPr>
  </w:style>
  <w:style w:type="character" w:styleId="Onopgelostemelding">
    <w:name w:val="Unresolved Mention"/>
    <w:basedOn w:val="Standaardalinea-lettertype"/>
    <w:uiPriority w:val="99"/>
    <w:semiHidden/>
    <w:unhideWhenUsed/>
    <w:rsid w:val="006E6496"/>
    <w:rPr>
      <w:color w:val="605E5C"/>
      <w:shd w:val="clear" w:color="auto" w:fill="E1DFDD"/>
    </w:rPr>
  </w:style>
  <w:style w:type="paragraph" w:styleId="Standaardinspringing">
    <w:name w:val="Normal Indent"/>
    <w:basedOn w:val="Standaard"/>
    <w:uiPriority w:val="99"/>
    <w:unhideWhenUsed/>
    <w:rsid w:val="00841CD9"/>
    <w:pPr>
      <w:ind w:left="720"/>
    </w:pPr>
  </w:style>
  <w:style w:type="paragraph" w:styleId="Ballontekst">
    <w:name w:val="Balloon Text"/>
    <w:basedOn w:val="Standaard"/>
    <w:link w:val="BallontekstChar"/>
    <w:uiPriority w:val="99"/>
    <w:semiHidden/>
    <w:unhideWhenUsed/>
    <w:rsid w:val="00FA0A8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0A83"/>
    <w:rPr>
      <w:rFonts w:ascii="Tahoma" w:hAnsi="Tahoma" w:cs="Tahoma"/>
      <w:sz w:val="16"/>
      <w:szCs w:val="1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29EAD-22F5-4B76-A355-CA0FF04CA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1479</Words>
  <Characters>8138</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Rianne Heuts</dc:creator>
  <cp:lastModifiedBy>Danny Meijer</cp:lastModifiedBy>
  <cp:revision>2</cp:revision>
  <cp:lastPrinted>2021-11-17T13:03:00Z</cp:lastPrinted>
  <dcterms:created xsi:type="dcterms:W3CDTF">2025-06-20T08:48:00Z</dcterms:created>
  <dcterms:modified xsi:type="dcterms:W3CDTF">2025-06-20T08:48:00Z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Rianne.Heuts</vt:lpwstr>
  </property>
  <property fmtid="{D5CDD505-2E9C-101B-9397-08002B2CF9AE}" pid="3" name="Header">
    <vt:lpwstr>Gemeente Land van Cuijk- Overeenkomst</vt:lpwstr>
  </property>
  <property fmtid="{D5CDD505-2E9C-101B-9397-08002B2CF9AE}" pid="4" name="HeaderId">
    <vt:lpwstr>A4363712FAC64164A4EA67A870006951</vt:lpwstr>
  </property>
  <property fmtid="{D5CDD505-2E9C-101B-9397-08002B2CF9AE}" pid="5" name="Template">
    <vt:lpwstr>Overeenkomst LvC</vt:lpwstr>
  </property>
  <property fmtid="{D5CDD505-2E9C-101B-9397-08002B2CF9AE}" pid="6" name="TemplateId">
    <vt:lpwstr>38EACDBCF5564E2387E36CB332D64935</vt:lpwstr>
  </property>
  <property fmtid="{D5CDD505-2E9C-101B-9397-08002B2CF9AE}" pid="7" name="Typist">
    <vt:lpwstr>Rianne.Heuts</vt:lpwstr>
  </property>
</Properties>
</file>