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0054C" w:rsidRPr="00CC0887" w14:paraId="3592659F" w14:textId="77777777" w:rsidTr="008D1F9A">
        <w:trPr>
          <w:cantSplit/>
          <w:trHeight w:hRule="exact" w:val="2387"/>
        </w:trPr>
        <w:tc>
          <w:tcPr>
            <w:tcW w:w="13642" w:type="dxa"/>
            <w:gridSpan w:val="4"/>
            <w:tcMar>
              <w:top w:w="170" w:type="dxa"/>
              <w:left w:w="0" w:type="dxa"/>
            </w:tcMar>
          </w:tcPr>
          <w:p w14:paraId="22D4F186" w14:textId="77777777" w:rsidR="008D1F9A" w:rsidRPr="00CC0887" w:rsidRDefault="008D1F9A" w:rsidP="00AA161E">
            <w:pPr>
              <w:keepLines/>
              <w:spacing w:line="640" w:lineRule="exact"/>
              <w:ind w:left="340"/>
              <w:jc w:val="both"/>
              <w:rPr>
                <w:rFonts w:asciiTheme="minorHAnsi" w:hAnsiTheme="minorHAnsi" w:cstheme="minorHAnsi"/>
                <w:b/>
                <w:bCs w:val="0"/>
                <w:color w:val="FFFFFF"/>
                <w:sz w:val="64"/>
                <w:szCs w:val="64"/>
              </w:rPr>
            </w:pPr>
          </w:p>
          <w:p w14:paraId="5E426E68" w14:textId="77777777" w:rsidR="008D1F9A" w:rsidRPr="00CC0887" w:rsidRDefault="005A5A9E" w:rsidP="00AA161E">
            <w:pPr>
              <w:keepLines/>
              <w:spacing w:line="640" w:lineRule="exact"/>
              <w:ind w:left="2835"/>
              <w:jc w:val="both"/>
              <w:rPr>
                <w:rFonts w:asciiTheme="minorHAnsi" w:hAnsiTheme="minorHAnsi" w:cstheme="minorHAnsi"/>
                <w:sz w:val="18"/>
                <w:szCs w:val="18"/>
              </w:rPr>
            </w:pPr>
            <w:r w:rsidRPr="00CC0887">
              <w:rPr>
                <w:rFonts w:asciiTheme="minorHAnsi" w:hAnsiTheme="minorHAnsi" w:cstheme="minorHAnsi"/>
                <w:b/>
                <w:color w:val="FFFFFF"/>
                <w:sz w:val="64"/>
                <w:szCs w:val="64"/>
              </w:rPr>
              <w:t>Marktconsultatie</w:t>
            </w:r>
            <w:r w:rsidRPr="00CC0887">
              <w:rPr>
                <w:rFonts w:asciiTheme="minorHAnsi" w:hAnsiTheme="minorHAnsi" w:cstheme="minorHAnsi"/>
                <w:sz w:val="18"/>
                <w:szCs w:val="18"/>
              </w:rPr>
              <w:br/>
            </w:r>
          </w:p>
        </w:tc>
      </w:tr>
      <w:tr w:rsidR="0000054C" w:rsidRPr="00CC0887" w14:paraId="6996CD47" w14:textId="77777777" w:rsidTr="008D1F9A">
        <w:trPr>
          <w:cantSplit/>
          <w:trHeight w:val="1774"/>
        </w:trPr>
        <w:tc>
          <w:tcPr>
            <w:tcW w:w="10316" w:type="dxa"/>
            <w:gridSpan w:val="2"/>
            <w:tcMar>
              <w:left w:w="0" w:type="dxa"/>
            </w:tcMar>
            <w:vAlign w:val="center"/>
          </w:tcPr>
          <w:p w14:paraId="4C51566F" w14:textId="500DEB93" w:rsidR="008D1F9A" w:rsidRPr="00CC0887" w:rsidRDefault="005A5A9E" w:rsidP="00AA161E">
            <w:pPr>
              <w:keepLines/>
              <w:spacing w:before="120"/>
              <w:ind w:left="2835"/>
              <w:jc w:val="both"/>
              <w:rPr>
                <w:rFonts w:asciiTheme="minorHAnsi" w:hAnsiTheme="minorHAnsi" w:cstheme="minorHAnsi"/>
                <w:bCs w:val="0"/>
                <w:color w:val="003C7D"/>
                <w:sz w:val="48"/>
                <w:szCs w:val="48"/>
              </w:rPr>
            </w:pPr>
            <w:r w:rsidRPr="00CC0887">
              <w:rPr>
                <w:rFonts w:asciiTheme="minorHAnsi" w:hAnsiTheme="minorHAnsi" w:cstheme="minorHAnsi"/>
                <w:color w:val="003C7D"/>
                <w:sz w:val="48"/>
                <w:szCs w:val="48"/>
              </w:rPr>
              <w:t>“</w:t>
            </w:r>
            <w:r w:rsidR="00346B3F" w:rsidRPr="00CC0887">
              <w:rPr>
                <w:rFonts w:asciiTheme="minorHAnsi" w:hAnsiTheme="minorHAnsi" w:cstheme="minorHAnsi"/>
                <w:color w:val="003C7D"/>
                <w:sz w:val="48"/>
                <w:szCs w:val="48"/>
              </w:rPr>
              <w:t>Knie implantaten</w:t>
            </w:r>
            <w:r w:rsidRPr="00CC0887">
              <w:rPr>
                <w:rFonts w:asciiTheme="minorHAnsi" w:hAnsiTheme="minorHAnsi" w:cstheme="minorHAnsi"/>
                <w:b/>
                <w:color w:val="003C7D"/>
                <w:sz w:val="48"/>
                <w:szCs w:val="48"/>
              </w:rPr>
              <w:t>”</w:t>
            </w:r>
          </w:p>
          <w:p w14:paraId="676DB9B6" w14:textId="6FC188B9" w:rsidR="008D1F9A" w:rsidRPr="00CC0887" w:rsidRDefault="005A5A9E" w:rsidP="00AA161E">
            <w:pPr>
              <w:keepLines/>
              <w:spacing w:before="120"/>
              <w:ind w:left="2835"/>
              <w:jc w:val="both"/>
              <w:rPr>
                <w:rFonts w:asciiTheme="minorHAnsi" w:hAnsiTheme="minorHAnsi" w:cstheme="minorHAnsi"/>
                <w:bCs w:val="0"/>
                <w:color w:val="003C7D"/>
                <w:sz w:val="28"/>
                <w:szCs w:val="28"/>
              </w:rPr>
            </w:pPr>
            <w:r w:rsidRPr="00CC0887">
              <w:rPr>
                <w:rFonts w:asciiTheme="minorHAnsi" w:hAnsiTheme="minorHAnsi" w:cstheme="minorHAnsi"/>
                <w:b/>
                <w:color w:val="003C7D"/>
                <w:sz w:val="28"/>
                <w:szCs w:val="28"/>
              </w:rPr>
              <w:t xml:space="preserve">met kenmerk </w:t>
            </w:r>
            <w:r w:rsidR="00346B3F" w:rsidRPr="00CC0887">
              <w:rPr>
                <w:rFonts w:asciiTheme="minorHAnsi" w:hAnsiTheme="minorHAnsi" w:cstheme="minorHAnsi"/>
                <w:b/>
                <w:color w:val="003C7D"/>
                <w:sz w:val="28"/>
                <w:szCs w:val="28"/>
              </w:rPr>
              <w:t>M-EU-24-15</w:t>
            </w:r>
            <w:r w:rsidR="0070322F" w:rsidRPr="00CC0887">
              <w:rPr>
                <w:rFonts w:asciiTheme="minorHAnsi" w:hAnsiTheme="minorHAnsi" w:cstheme="minorHAnsi"/>
                <w:sz w:val="22"/>
              </w:rPr>
              <w:t xml:space="preserve"> </w:t>
            </w:r>
            <w:r w:rsidR="0070322F" w:rsidRPr="00CC0887">
              <w:rPr>
                <w:rFonts w:asciiTheme="minorHAnsi" w:hAnsiTheme="minorHAnsi" w:cstheme="minorHAnsi"/>
                <w:b/>
                <w:color w:val="003C7D"/>
                <w:sz w:val="28"/>
                <w:szCs w:val="28"/>
              </w:rPr>
              <w:t> </w:t>
            </w:r>
            <w:r w:rsidR="0070322F" w:rsidRPr="00CC0887">
              <w:rPr>
                <w:rFonts w:asciiTheme="minorHAnsi" w:hAnsiTheme="minorHAnsi" w:cstheme="minorHAnsi"/>
                <w:sz w:val="22"/>
              </w:rPr>
              <w:t xml:space="preserve"> </w:t>
            </w:r>
            <w:r w:rsidR="0070322F" w:rsidRPr="00CC0887">
              <w:rPr>
                <w:rFonts w:asciiTheme="minorHAnsi" w:hAnsiTheme="minorHAnsi" w:cstheme="minorHAnsi"/>
                <w:b/>
                <w:color w:val="003C7D"/>
                <w:sz w:val="28"/>
                <w:szCs w:val="28"/>
              </w:rPr>
              <w:t> </w:t>
            </w:r>
          </w:p>
          <w:p w14:paraId="777A6FB4" w14:textId="69B741D8" w:rsidR="008D1F9A" w:rsidRPr="00CC0887" w:rsidRDefault="008D1F9A" w:rsidP="00AA161E">
            <w:pPr>
              <w:keepLines/>
              <w:jc w:val="both"/>
              <w:rPr>
                <w:rFonts w:asciiTheme="minorHAnsi" w:hAnsiTheme="minorHAnsi" w:cstheme="minorHAnsi"/>
                <w:sz w:val="18"/>
                <w:szCs w:val="18"/>
              </w:rPr>
            </w:pPr>
          </w:p>
        </w:tc>
        <w:tc>
          <w:tcPr>
            <w:tcW w:w="3326" w:type="dxa"/>
            <w:gridSpan w:val="2"/>
            <w:vAlign w:val="center"/>
          </w:tcPr>
          <w:p w14:paraId="2F1C3E82" w14:textId="77777777" w:rsidR="008D1F9A" w:rsidRPr="00CC0887" w:rsidRDefault="008D1F9A" w:rsidP="00AA161E">
            <w:pPr>
              <w:keepLines/>
              <w:jc w:val="both"/>
              <w:rPr>
                <w:rFonts w:asciiTheme="minorHAnsi" w:hAnsiTheme="minorHAnsi" w:cstheme="minorHAnsi"/>
                <w:b/>
                <w:bCs w:val="0"/>
                <w:sz w:val="18"/>
                <w:szCs w:val="18"/>
              </w:rPr>
            </w:pPr>
          </w:p>
        </w:tc>
      </w:tr>
      <w:tr w:rsidR="0000054C" w:rsidRPr="00CC0887" w14:paraId="7277207C" w14:textId="77777777" w:rsidTr="008D1F9A">
        <w:trPr>
          <w:cantSplit/>
          <w:trHeight w:val="6593"/>
        </w:trPr>
        <w:tc>
          <w:tcPr>
            <w:tcW w:w="13642" w:type="dxa"/>
            <w:gridSpan w:val="4"/>
            <w:tcMar>
              <w:left w:w="0" w:type="dxa"/>
              <w:right w:w="0" w:type="dxa"/>
            </w:tcMar>
          </w:tcPr>
          <w:p w14:paraId="594E04A4" w14:textId="77777777" w:rsidR="008D1F9A" w:rsidRPr="00CC0887" w:rsidRDefault="008D1F9A" w:rsidP="00AA161E">
            <w:pPr>
              <w:keepLines/>
              <w:jc w:val="both"/>
              <w:rPr>
                <w:rFonts w:asciiTheme="minorHAnsi" w:hAnsiTheme="minorHAnsi" w:cstheme="minorHAnsi"/>
                <w:b/>
                <w:bCs w:val="0"/>
                <w:sz w:val="18"/>
                <w:szCs w:val="18"/>
              </w:rPr>
            </w:pPr>
          </w:p>
          <w:p w14:paraId="2114FE57" w14:textId="77777777" w:rsidR="008D1F9A" w:rsidRPr="00CC0887" w:rsidRDefault="008D1F9A" w:rsidP="00AA161E">
            <w:pPr>
              <w:keepLines/>
              <w:jc w:val="both"/>
              <w:rPr>
                <w:rFonts w:asciiTheme="minorHAnsi" w:hAnsiTheme="minorHAnsi" w:cstheme="minorHAnsi"/>
                <w:b/>
                <w:bCs w:val="0"/>
                <w:sz w:val="18"/>
                <w:szCs w:val="18"/>
              </w:rPr>
            </w:pPr>
          </w:p>
          <w:p w14:paraId="3D6E25A0" w14:textId="4C99D177" w:rsidR="008D1F9A" w:rsidRPr="00CC0887" w:rsidRDefault="005A5A9E" w:rsidP="00AA161E">
            <w:pPr>
              <w:keepLines/>
              <w:ind w:left="2835"/>
              <w:jc w:val="both"/>
              <w:rPr>
                <w:rFonts w:asciiTheme="minorHAnsi" w:hAnsiTheme="minorHAnsi" w:cstheme="minorHAnsi"/>
                <w:bCs w:val="0"/>
                <w:color w:val="003C7D"/>
                <w:sz w:val="48"/>
                <w:szCs w:val="48"/>
              </w:rPr>
            </w:pPr>
            <w:r w:rsidRPr="00CC0887">
              <w:rPr>
                <w:rFonts w:asciiTheme="minorHAnsi" w:hAnsiTheme="minorHAnsi" w:cstheme="minorHAnsi"/>
                <w:b/>
                <w:color w:val="003C7D"/>
                <w:sz w:val="48"/>
                <w:szCs w:val="48"/>
              </w:rPr>
              <w:t xml:space="preserve">Ten behoeve van </w:t>
            </w:r>
            <w:r w:rsidR="0070322F" w:rsidRPr="00CC0887">
              <w:rPr>
                <w:rFonts w:asciiTheme="minorHAnsi" w:hAnsiTheme="minorHAnsi" w:cstheme="minorHAnsi"/>
                <w:b/>
                <w:color w:val="003C7D"/>
                <w:sz w:val="48"/>
                <w:szCs w:val="48"/>
              </w:rPr>
              <w:t>een Aanbesteding</w:t>
            </w:r>
          </w:p>
          <w:p w14:paraId="45A632AE" w14:textId="3665EAD0" w:rsidR="008D1F9A" w:rsidRPr="00CC0887" w:rsidRDefault="0070322F" w:rsidP="00AA161E">
            <w:pPr>
              <w:keepLines/>
              <w:ind w:left="314"/>
              <w:jc w:val="both"/>
              <w:rPr>
                <w:rFonts w:asciiTheme="minorHAnsi" w:hAnsiTheme="minorHAnsi" w:cstheme="minorHAnsi"/>
                <w:bCs w:val="0"/>
                <w:color w:val="003C7D"/>
                <w:sz w:val="48"/>
                <w:szCs w:val="48"/>
              </w:rPr>
            </w:pPr>
            <w:r w:rsidRPr="00CC0887">
              <w:rPr>
                <w:rFonts w:asciiTheme="minorHAnsi" w:hAnsiTheme="minorHAnsi" w:cstheme="minorHAnsi"/>
                <w:b/>
                <w:noProof/>
                <w:color w:val="003C7D"/>
                <w:sz w:val="28"/>
                <w:szCs w:val="28"/>
              </w:rPr>
              <w:drawing>
                <wp:anchor distT="0" distB="0" distL="114300" distR="114300" simplePos="0" relativeHeight="251658240" behindDoc="1" locked="0" layoutInCell="1" allowOverlap="1" wp14:anchorId="26F3DB56" wp14:editId="7F3CCFD9">
                  <wp:simplePos x="0" y="0"/>
                  <wp:positionH relativeFrom="column">
                    <wp:posOffset>5124450</wp:posOffset>
                  </wp:positionH>
                  <wp:positionV relativeFrom="paragraph">
                    <wp:posOffset>244475</wp:posOffset>
                  </wp:positionV>
                  <wp:extent cx="1828800" cy="2755900"/>
                  <wp:effectExtent l="0" t="0" r="0" b="6350"/>
                  <wp:wrapNone/>
                  <wp:docPr id="646867362" name="Afbeelding 2" descr="Knieprothese | L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ieprothese | LUM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75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F328F6" w14:textId="7EEE0440" w:rsidR="008D1F9A" w:rsidRPr="00CC0887" w:rsidRDefault="008D1F9A" w:rsidP="00AA161E">
            <w:pPr>
              <w:keepLines/>
              <w:ind w:left="2835"/>
              <w:jc w:val="both"/>
              <w:rPr>
                <w:rFonts w:asciiTheme="minorHAnsi" w:hAnsiTheme="minorHAnsi" w:cstheme="minorHAnsi"/>
                <w:b/>
                <w:bCs w:val="0"/>
                <w:sz w:val="18"/>
                <w:szCs w:val="18"/>
              </w:rPr>
            </w:pPr>
          </w:p>
        </w:tc>
      </w:tr>
      <w:tr w:rsidR="0000054C" w:rsidRPr="00CC0887" w14:paraId="08596C81" w14:textId="77777777" w:rsidTr="008D1F9A">
        <w:trPr>
          <w:gridAfter w:val="1"/>
          <w:wAfter w:w="2517" w:type="dxa"/>
          <w:cantSplit/>
          <w:trHeight w:hRule="exact" w:val="1247"/>
        </w:trPr>
        <w:tc>
          <w:tcPr>
            <w:tcW w:w="3447" w:type="dxa"/>
            <w:tcMar>
              <w:top w:w="170" w:type="dxa"/>
              <w:left w:w="0" w:type="dxa"/>
              <w:right w:w="0" w:type="dxa"/>
            </w:tcMar>
          </w:tcPr>
          <w:p w14:paraId="5F261AF3" w14:textId="77777777" w:rsidR="008D1F9A" w:rsidRPr="00CC0887" w:rsidRDefault="008D1F9A" w:rsidP="00AA161E">
            <w:pPr>
              <w:keepLines/>
              <w:jc w:val="both"/>
              <w:rPr>
                <w:rFonts w:asciiTheme="minorHAnsi" w:hAnsiTheme="minorHAnsi" w:cstheme="minorHAnsi"/>
                <w:sz w:val="18"/>
                <w:szCs w:val="18"/>
              </w:rPr>
            </w:pPr>
          </w:p>
        </w:tc>
        <w:tc>
          <w:tcPr>
            <w:tcW w:w="7678" w:type="dxa"/>
            <w:gridSpan w:val="2"/>
            <w:tcMar>
              <w:top w:w="170" w:type="dxa"/>
              <w:left w:w="0" w:type="dxa"/>
              <w:right w:w="0" w:type="dxa"/>
            </w:tcMar>
          </w:tcPr>
          <w:p w14:paraId="53E4B750" w14:textId="501D5067" w:rsidR="008D1F9A" w:rsidRPr="00CC0887" w:rsidRDefault="0070322F" w:rsidP="00AA161E">
            <w:pPr>
              <w:keepLines/>
              <w:spacing w:before="60"/>
              <w:ind w:left="1515"/>
              <w:jc w:val="both"/>
              <w:rPr>
                <w:rFonts w:asciiTheme="minorHAnsi" w:hAnsiTheme="minorHAnsi" w:cstheme="minorHAnsi"/>
                <w:bCs w:val="0"/>
                <w:sz w:val="28"/>
                <w:szCs w:val="28"/>
              </w:rPr>
            </w:pPr>
            <w:r w:rsidRPr="00CC0887">
              <w:rPr>
                <w:rFonts w:asciiTheme="minorHAnsi" w:hAnsiTheme="minorHAnsi" w:cstheme="minorHAnsi"/>
                <w:bCs w:val="0"/>
                <w:color w:val="FFFFFF"/>
                <w:sz w:val="28"/>
                <w:szCs w:val="28"/>
              </w:rPr>
              <w:t xml:space="preserve">Datum: </w:t>
            </w:r>
            <w:r w:rsidR="002D64FA">
              <w:rPr>
                <w:rFonts w:asciiTheme="minorHAnsi" w:hAnsiTheme="minorHAnsi" w:cstheme="minorHAnsi"/>
                <w:color w:val="FFFFFF"/>
                <w:sz w:val="28"/>
                <w:szCs w:val="28"/>
              </w:rPr>
              <w:t>19 juni</w:t>
            </w:r>
            <w:r w:rsidRPr="00CC0887">
              <w:rPr>
                <w:rFonts w:asciiTheme="minorHAnsi" w:hAnsiTheme="minorHAnsi" w:cstheme="minorHAnsi"/>
                <w:color w:val="FFFFFF"/>
                <w:sz w:val="28"/>
                <w:szCs w:val="28"/>
              </w:rPr>
              <w:t xml:space="preserve"> 2025</w:t>
            </w:r>
          </w:p>
        </w:tc>
      </w:tr>
    </w:tbl>
    <w:p w14:paraId="69A44EAD" w14:textId="77777777" w:rsidR="008D1F9A" w:rsidRPr="00CC0887" w:rsidRDefault="005A5A9E" w:rsidP="00AA161E">
      <w:pPr>
        <w:tabs>
          <w:tab w:val="clear" w:pos="567"/>
        </w:tabs>
        <w:spacing w:after="200" w:line="276" w:lineRule="auto"/>
        <w:jc w:val="both"/>
        <w:rPr>
          <w:rFonts w:asciiTheme="minorHAnsi" w:hAnsiTheme="minorHAnsi" w:cstheme="minorHAnsi"/>
          <w:szCs w:val="22"/>
        </w:rPr>
      </w:pPr>
      <w:r w:rsidRPr="00CC0887">
        <w:rPr>
          <w:rFonts w:asciiTheme="minorHAnsi" w:hAnsiTheme="minorHAnsi" w:cstheme="minorHAnsi"/>
          <w:szCs w:val="22"/>
        </w:rPr>
        <w:br w:type="page"/>
      </w:r>
    </w:p>
    <w:p w14:paraId="5F6B3D6E" w14:textId="77777777" w:rsidR="008D1F9A" w:rsidRPr="00CC0887" w:rsidRDefault="008D1F9A" w:rsidP="00AA161E">
      <w:pPr>
        <w:tabs>
          <w:tab w:val="clear" w:pos="567"/>
          <w:tab w:val="left" w:pos="1559"/>
          <w:tab w:val="left" w:pos="1701"/>
        </w:tabs>
        <w:spacing w:line="360" w:lineRule="auto"/>
        <w:jc w:val="both"/>
        <w:rPr>
          <w:rFonts w:asciiTheme="minorHAnsi" w:hAnsiTheme="minorHAnsi" w:cstheme="minorHAnsi"/>
          <w:szCs w:val="22"/>
        </w:rPr>
        <w:sectPr w:rsidR="008D1F9A" w:rsidRPr="00CC0887" w:rsidSect="008D1F9A">
          <w:headerReference w:type="default" r:id="rId12"/>
          <w:footerReference w:type="default" r:id="rId13"/>
          <w:headerReference w:type="first" r:id="rId14"/>
          <w:pgSz w:w="11909" w:h="16834" w:code="9"/>
          <w:pgMar w:top="2665" w:right="1418" w:bottom="1134" w:left="1418" w:header="0" w:footer="567" w:gutter="0"/>
          <w:paperSrc w:first="101" w:other="101"/>
          <w:pgNumType w:start="1"/>
          <w:cols w:space="708"/>
          <w:noEndnote/>
          <w:titlePg/>
          <w:docGrid w:linePitch="272"/>
        </w:sectPr>
      </w:pPr>
    </w:p>
    <w:p w14:paraId="30208518" w14:textId="77777777" w:rsidR="008D1F9A" w:rsidRPr="00CC0887" w:rsidRDefault="005A5A9E" w:rsidP="00AA161E">
      <w:pPr>
        <w:tabs>
          <w:tab w:val="left" w:pos="470"/>
          <w:tab w:val="left" w:pos="1277"/>
          <w:tab w:val="left" w:pos="5040"/>
        </w:tabs>
        <w:suppressAutoHyphens/>
        <w:spacing w:line="360" w:lineRule="auto"/>
        <w:ind w:left="471" w:hanging="471"/>
        <w:jc w:val="both"/>
        <w:rPr>
          <w:rFonts w:asciiTheme="minorHAnsi" w:hAnsiTheme="minorHAnsi" w:cstheme="minorHAnsi"/>
          <w:bCs w:val="0"/>
          <w:color w:val="003C7D"/>
          <w:sz w:val="28"/>
          <w:szCs w:val="28"/>
        </w:rPr>
      </w:pPr>
      <w:r w:rsidRPr="00CC0887">
        <w:rPr>
          <w:rFonts w:asciiTheme="minorHAnsi" w:hAnsiTheme="minorHAnsi" w:cstheme="minorHAnsi"/>
          <w:b/>
          <w:color w:val="003C7D"/>
          <w:sz w:val="28"/>
          <w:szCs w:val="28"/>
        </w:rPr>
        <w:lastRenderedPageBreak/>
        <w:t>Inhoudsopgave</w:t>
      </w:r>
    </w:p>
    <w:p w14:paraId="6A9EC547" w14:textId="77777777" w:rsidR="00CF50F7" w:rsidRPr="00CC0887" w:rsidRDefault="005A5A9E" w:rsidP="00AA161E">
      <w:pPr>
        <w:pStyle w:val="Inhopg1"/>
        <w:jc w:val="both"/>
        <w:rPr>
          <w:rFonts w:asciiTheme="minorHAnsi" w:eastAsiaTheme="minorEastAsia" w:hAnsiTheme="minorHAnsi" w:cstheme="minorHAnsi"/>
          <w:bCs w:val="0"/>
          <w:szCs w:val="22"/>
        </w:rPr>
      </w:pPr>
      <w:r w:rsidRPr="00CC0887">
        <w:rPr>
          <w:rFonts w:asciiTheme="minorHAnsi" w:hAnsiTheme="minorHAnsi" w:cstheme="minorHAnsi"/>
          <w:szCs w:val="22"/>
        </w:rPr>
        <w:fldChar w:fldCharType="begin"/>
      </w:r>
      <w:r w:rsidRPr="00CC0887">
        <w:rPr>
          <w:rFonts w:asciiTheme="minorHAnsi" w:hAnsiTheme="minorHAnsi" w:cstheme="minorHAnsi"/>
          <w:szCs w:val="22"/>
        </w:rPr>
        <w:instrText xml:space="preserve"> TOC \o "1-3" \h \z \u </w:instrText>
      </w:r>
      <w:r w:rsidRPr="00CC0887">
        <w:rPr>
          <w:rFonts w:asciiTheme="minorHAnsi" w:hAnsiTheme="minorHAnsi" w:cstheme="minorHAnsi"/>
          <w:szCs w:val="22"/>
        </w:rPr>
        <w:fldChar w:fldCharType="separate"/>
      </w:r>
      <w:hyperlink w:anchor="_Toc517967455" w:history="1">
        <w:r w:rsidRPr="00CC0887">
          <w:rPr>
            <w:rStyle w:val="Hyperlink"/>
            <w:rFonts w:asciiTheme="minorHAnsi" w:hAnsiTheme="minorHAnsi" w:cstheme="minorHAnsi"/>
          </w:rPr>
          <w:t>1.</w:t>
        </w:r>
        <w:r w:rsidRPr="00CC0887">
          <w:rPr>
            <w:rFonts w:asciiTheme="minorHAnsi" w:eastAsiaTheme="minorEastAsia" w:hAnsiTheme="minorHAnsi" w:cstheme="minorHAnsi"/>
            <w:bCs w:val="0"/>
            <w:szCs w:val="22"/>
          </w:rPr>
          <w:tab/>
        </w:r>
        <w:r w:rsidRPr="00CC0887">
          <w:rPr>
            <w:rStyle w:val="Hyperlink"/>
            <w:rFonts w:asciiTheme="minorHAnsi" w:hAnsiTheme="minorHAnsi" w:cstheme="minorHAnsi"/>
          </w:rPr>
          <w:t>Inleiding</w:t>
        </w:r>
        <w:r w:rsidRPr="00CC0887">
          <w:rPr>
            <w:rFonts w:asciiTheme="minorHAnsi" w:hAnsiTheme="minorHAnsi" w:cstheme="minorHAnsi"/>
            <w:webHidden/>
          </w:rPr>
          <w:tab/>
        </w:r>
        <w:r w:rsidRPr="00CC0887">
          <w:rPr>
            <w:rFonts w:asciiTheme="minorHAnsi" w:hAnsiTheme="minorHAnsi" w:cstheme="minorHAnsi"/>
            <w:webHidden/>
          </w:rPr>
          <w:fldChar w:fldCharType="begin"/>
        </w:r>
        <w:r w:rsidRPr="00CC0887">
          <w:rPr>
            <w:rFonts w:asciiTheme="minorHAnsi" w:hAnsiTheme="minorHAnsi" w:cstheme="minorHAnsi"/>
            <w:webHidden/>
          </w:rPr>
          <w:instrText xml:space="preserve"> PAGEREF _Toc517967455 \h </w:instrText>
        </w:r>
        <w:r w:rsidRPr="00CC0887">
          <w:rPr>
            <w:rFonts w:asciiTheme="minorHAnsi" w:hAnsiTheme="minorHAnsi" w:cstheme="minorHAnsi"/>
            <w:webHidden/>
          </w:rPr>
        </w:r>
        <w:r w:rsidRPr="00CC0887">
          <w:rPr>
            <w:rFonts w:asciiTheme="minorHAnsi" w:hAnsiTheme="minorHAnsi" w:cstheme="minorHAnsi"/>
            <w:webHidden/>
          </w:rPr>
          <w:fldChar w:fldCharType="separate"/>
        </w:r>
        <w:r w:rsidRPr="00CC0887">
          <w:rPr>
            <w:rFonts w:asciiTheme="minorHAnsi" w:hAnsiTheme="minorHAnsi" w:cstheme="minorHAnsi"/>
            <w:webHidden/>
          </w:rPr>
          <w:t>3</w:t>
        </w:r>
        <w:r w:rsidRPr="00CC0887">
          <w:rPr>
            <w:rFonts w:asciiTheme="minorHAnsi" w:hAnsiTheme="minorHAnsi" w:cstheme="minorHAnsi"/>
            <w:webHidden/>
          </w:rPr>
          <w:fldChar w:fldCharType="end"/>
        </w:r>
      </w:hyperlink>
    </w:p>
    <w:p w14:paraId="680333A5" w14:textId="77777777" w:rsidR="00CF50F7" w:rsidRPr="00CC0887" w:rsidRDefault="004317D7" w:rsidP="00AA161E">
      <w:pPr>
        <w:pStyle w:val="Inhopg1"/>
        <w:jc w:val="both"/>
        <w:rPr>
          <w:rFonts w:asciiTheme="minorHAnsi" w:eastAsiaTheme="minorEastAsia" w:hAnsiTheme="minorHAnsi" w:cstheme="minorHAnsi"/>
          <w:bCs w:val="0"/>
          <w:szCs w:val="22"/>
        </w:rPr>
      </w:pPr>
      <w:hyperlink w:anchor="_Toc517967456" w:history="1">
        <w:r w:rsidR="005C738C" w:rsidRPr="00CC0887">
          <w:rPr>
            <w:rStyle w:val="Hyperlink"/>
            <w:rFonts w:asciiTheme="minorHAnsi" w:hAnsiTheme="minorHAnsi" w:cstheme="minorHAnsi"/>
          </w:rPr>
          <w:t>2.</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Doelstelling</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_Toc517967456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3</w:t>
        </w:r>
        <w:r w:rsidR="005C738C" w:rsidRPr="00CC0887">
          <w:rPr>
            <w:rFonts w:asciiTheme="minorHAnsi" w:hAnsiTheme="minorHAnsi" w:cstheme="minorHAnsi"/>
            <w:webHidden/>
          </w:rPr>
          <w:fldChar w:fldCharType="end"/>
        </w:r>
      </w:hyperlink>
    </w:p>
    <w:p w14:paraId="5DE12EA3" w14:textId="77777777" w:rsidR="00CF50F7" w:rsidRPr="00CC0887" w:rsidRDefault="004317D7" w:rsidP="00AA161E">
      <w:pPr>
        <w:pStyle w:val="Inhopg1"/>
        <w:jc w:val="both"/>
        <w:rPr>
          <w:rFonts w:asciiTheme="minorHAnsi" w:eastAsiaTheme="minorEastAsia" w:hAnsiTheme="minorHAnsi" w:cstheme="minorHAnsi"/>
          <w:bCs w:val="0"/>
          <w:szCs w:val="22"/>
        </w:rPr>
      </w:pPr>
      <w:hyperlink w:anchor="_Toc517967457" w:history="1">
        <w:r w:rsidR="005C738C" w:rsidRPr="00CC0887">
          <w:rPr>
            <w:rStyle w:val="Hyperlink"/>
            <w:rFonts w:asciiTheme="minorHAnsi" w:hAnsiTheme="minorHAnsi" w:cstheme="minorHAnsi"/>
          </w:rPr>
          <w:t>3.</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Voorwaarden</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_Toc517967457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3</w:t>
        </w:r>
        <w:r w:rsidR="005C738C" w:rsidRPr="00CC0887">
          <w:rPr>
            <w:rFonts w:asciiTheme="minorHAnsi" w:hAnsiTheme="minorHAnsi" w:cstheme="minorHAnsi"/>
            <w:webHidden/>
          </w:rPr>
          <w:fldChar w:fldCharType="end"/>
        </w:r>
      </w:hyperlink>
    </w:p>
    <w:p w14:paraId="22C6FA0F" w14:textId="77777777" w:rsidR="00CF50F7" w:rsidRPr="00CC0887" w:rsidRDefault="004317D7" w:rsidP="00AA161E">
      <w:pPr>
        <w:pStyle w:val="Inhopg2"/>
        <w:jc w:val="both"/>
        <w:rPr>
          <w:rFonts w:asciiTheme="minorHAnsi" w:eastAsiaTheme="minorEastAsia" w:hAnsiTheme="minorHAnsi" w:cstheme="minorHAnsi"/>
          <w:bCs w:val="0"/>
          <w:szCs w:val="22"/>
        </w:rPr>
      </w:pPr>
      <w:hyperlink w:anchor="_Toc517967458" w:history="1">
        <w:r w:rsidR="005C738C" w:rsidRPr="00CC0887">
          <w:rPr>
            <w:rStyle w:val="Hyperlink"/>
            <w:rFonts w:asciiTheme="minorHAnsi" w:hAnsiTheme="minorHAnsi" w:cstheme="minorHAnsi"/>
          </w:rPr>
          <w:t>3.1</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Indicatieve planning</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_Toc517967458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4</w:t>
        </w:r>
        <w:r w:rsidR="005C738C" w:rsidRPr="00CC0887">
          <w:rPr>
            <w:rFonts w:asciiTheme="minorHAnsi" w:hAnsiTheme="minorHAnsi" w:cstheme="minorHAnsi"/>
            <w:webHidden/>
          </w:rPr>
          <w:fldChar w:fldCharType="end"/>
        </w:r>
      </w:hyperlink>
    </w:p>
    <w:p w14:paraId="4673D8EE" w14:textId="77777777" w:rsidR="00CF50F7" w:rsidRPr="00CC0887" w:rsidRDefault="004317D7" w:rsidP="00AA161E">
      <w:pPr>
        <w:pStyle w:val="Inhopg2"/>
        <w:jc w:val="both"/>
        <w:rPr>
          <w:rFonts w:asciiTheme="minorHAnsi" w:eastAsiaTheme="minorEastAsia" w:hAnsiTheme="minorHAnsi" w:cstheme="minorHAnsi"/>
          <w:bCs w:val="0"/>
          <w:szCs w:val="22"/>
        </w:rPr>
      </w:pPr>
      <w:hyperlink w:anchor="_Toc517967459" w:history="1">
        <w:r w:rsidR="005C738C" w:rsidRPr="00CC0887">
          <w:rPr>
            <w:rStyle w:val="Hyperlink"/>
            <w:rFonts w:asciiTheme="minorHAnsi" w:hAnsiTheme="minorHAnsi" w:cstheme="minorHAnsi"/>
          </w:rPr>
          <w:t>3.2</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Contactpersoon</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_Toc517967459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4</w:t>
        </w:r>
        <w:r w:rsidR="005C738C" w:rsidRPr="00CC0887">
          <w:rPr>
            <w:rFonts w:asciiTheme="minorHAnsi" w:hAnsiTheme="minorHAnsi" w:cstheme="minorHAnsi"/>
            <w:webHidden/>
          </w:rPr>
          <w:fldChar w:fldCharType="end"/>
        </w:r>
      </w:hyperlink>
    </w:p>
    <w:p w14:paraId="6556073D" w14:textId="77777777" w:rsidR="00CF50F7" w:rsidRPr="00CC0887" w:rsidRDefault="004317D7" w:rsidP="00AA161E">
      <w:pPr>
        <w:pStyle w:val="Inhopg1"/>
        <w:jc w:val="both"/>
        <w:rPr>
          <w:rFonts w:asciiTheme="minorHAnsi" w:eastAsiaTheme="minorEastAsia" w:hAnsiTheme="minorHAnsi" w:cstheme="minorHAnsi"/>
          <w:bCs w:val="0"/>
          <w:szCs w:val="22"/>
        </w:rPr>
      </w:pPr>
      <w:hyperlink w:anchor="_Toc517967460" w:history="1">
        <w:r w:rsidR="005C738C" w:rsidRPr="00CC0887">
          <w:rPr>
            <w:rStyle w:val="Hyperlink"/>
            <w:rFonts w:asciiTheme="minorHAnsi" w:hAnsiTheme="minorHAnsi" w:cstheme="minorHAnsi"/>
          </w:rPr>
          <w:t>4.</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Situatieschets</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_Toc517967460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4</w:t>
        </w:r>
        <w:r w:rsidR="005C738C" w:rsidRPr="00CC0887">
          <w:rPr>
            <w:rFonts w:asciiTheme="minorHAnsi" w:hAnsiTheme="minorHAnsi" w:cstheme="minorHAnsi"/>
            <w:webHidden/>
          </w:rPr>
          <w:fldChar w:fldCharType="end"/>
        </w:r>
      </w:hyperlink>
    </w:p>
    <w:p w14:paraId="306094C4" w14:textId="77777777" w:rsidR="00CF50F7" w:rsidRPr="00CC0887" w:rsidRDefault="004317D7" w:rsidP="00AA161E">
      <w:pPr>
        <w:pStyle w:val="Inhopg2"/>
        <w:jc w:val="both"/>
        <w:rPr>
          <w:rFonts w:asciiTheme="minorHAnsi" w:eastAsiaTheme="minorEastAsia" w:hAnsiTheme="minorHAnsi" w:cstheme="minorHAnsi"/>
          <w:bCs w:val="0"/>
          <w:szCs w:val="22"/>
        </w:rPr>
      </w:pPr>
      <w:hyperlink w:anchor="_Toc517967461" w:history="1">
        <w:r w:rsidR="005C738C" w:rsidRPr="00CC0887">
          <w:rPr>
            <w:rStyle w:val="Hyperlink"/>
            <w:rFonts w:asciiTheme="minorHAnsi" w:hAnsiTheme="minorHAnsi" w:cstheme="minorHAnsi"/>
          </w:rPr>
          <w:t>4.1</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rPr>
          <w:t>De opdracht</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_Toc517967461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4</w:t>
        </w:r>
        <w:r w:rsidR="005C738C" w:rsidRPr="00CC0887">
          <w:rPr>
            <w:rFonts w:asciiTheme="minorHAnsi" w:hAnsiTheme="minorHAnsi" w:cstheme="minorHAnsi"/>
            <w:webHidden/>
          </w:rPr>
          <w:fldChar w:fldCharType="end"/>
        </w:r>
      </w:hyperlink>
    </w:p>
    <w:p w14:paraId="0437E25F" w14:textId="77777777" w:rsidR="00CF50F7" w:rsidRPr="00CC0887" w:rsidRDefault="004317D7" w:rsidP="00AA161E">
      <w:pPr>
        <w:pStyle w:val="Inhopg1"/>
        <w:jc w:val="both"/>
        <w:rPr>
          <w:rFonts w:asciiTheme="minorHAnsi" w:eastAsiaTheme="minorEastAsia" w:hAnsiTheme="minorHAnsi" w:cstheme="minorHAnsi"/>
          <w:bCs w:val="0"/>
          <w:szCs w:val="22"/>
        </w:rPr>
      </w:pPr>
      <w:hyperlink w:anchor="_Toc517967462" w:history="1">
        <w:r w:rsidR="005C738C" w:rsidRPr="00CC0887">
          <w:rPr>
            <w:rStyle w:val="Hyperlink"/>
            <w:rFonts w:asciiTheme="minorHAnsi" w:hAnsiTheme="minorHAnsi" w:cstheme="minorHAnsi"/>
          </w:rPr>
          <w:t>5.</w:t>
        </w:r>
        <w:r w:rsidR="005C738C" w:rsidRPr="00CC0887">
          <w:rPr>
            <w:rFonts w:asciiTheme="minorHAnsi" w:eastAsiaTheme="minorEastAsia" w:hAnsiTheme="minorHAnsi" w:cstheme="minorHAnsi"/>
            <w:bCs w:val="0"/>
            <w:szCs w:val="22"/>
          </w:rPr>
          <w:tab/>
        </w:r>
        <w:r w:rsidR="005C738C" w:rsidRPr="00CC0887">
          <w:rPr>
            <w:rStyle w:val="Hyperlink"/>
            <w:rFonts w:asciiTheme="minorHAnsi" w:hAnsiTheme="minorHAnsi" w:cstheme="minorHAnsi"/>
            <w:lang w:eastAsia="en-US"/>
          </w:rPr>
          <w:t>Vraagstelling</w:t>
        </w:r>
        <w:r w:rsidR="005C738C" w:rsidRPr="00CC0887">
          <w:rPr>
            <w:rFonts w:asciiTheme="minorHAnsi" w:hAnsiTheme="minorHAnsi" w:cstheme="minorHAnsi"/>
            <w:webHidden/>
          </w:rPr>
          <w:tab/>
        </w:r>
        <w:r w:rsidR="005C738C" w:rsidRPr="00CC0887">
          <w:rPr>
            <w:rFonts w:asciiTheme="minorHAnsi" w:hAnsiTheme="minorHAnsi" w:cstheme="minorHAnsi"/>
            <w:webHidden/>
          </w:rPr>
          <w:fldChar w:fldCharType="begin"/>
        </w:r>
        <w:r w:rsidR="005C738C" w:rsidRPr="00CC0887">
          <w:rPr>
            <w:rFonts w:asciiTheme="minorHAnsi" w:hAnsiTheme="minorHAnsi" w:cstheme="minorHAnsi"/>
            <w:webHidden/>
          </w:rPr>
          <w:instrText xml:space="preserve"> PAGEREF _Toc517967462 \h </w:instrText>
        </w:r>
        <w:r w:rsidR="005C738C" w:rsidRPr="00CC0887">
          <w:rPr>
            <w:rFonts w:asciiTheme="minorHAnsi" w:hAnsiTheme="minorHAnsi" w:cstheme="minorHAnsi"/>
            <w:webHidden/>
          </w:rPr>
        </w:r>
        <w:r w:rsidR="005C738C" w:rsidRPr="00CC0887">
          <w:rPr>
            <w:rFonts w:asciiTheme="minorHAnsi" w:hAnsiTheme="minorHAnsi" w:cstheme="minorHAnsi"/>
            <w:webHidden/>
          </w:rPr>
          <w:fldChar w:fldCharType="separate"/>
        </w:r>
        <w:r w:rsidR="005C738C" w:rsidRPr="00CC0887">
          <w:rPr>
            <w:rFonts w:asciiTheme="minorHAnsi" w:hAnsiTheme="minorHAnsi" w:cstheme="minorHAnsi"/>
            <w:webHidden/>
          </w:rPr>
          <w:t>4</w:t>
        </w:r>
        <w:r w:rsidR="005C738C" w:rsidRPr="00CC0887">
          <w:rPr>
            <w:rFonts w:asciiTheme="minorHAnsi" w:hAnsiTheme="minorHAnsi" w:cstheme="minorHAnsi"/>
            <w:webHidden/>
          </w:rPr>
          <w:fldChar w:fldCharType="end"/>
        </w:r>
      </w:hyperlink>
    </w:p>
    <w:p w14:paraId="6EF40EB5" w14:textId="77777777" w:rsidR="00CF50F7" w:rsidRPr="00CC0887" w:rsidRDefault="00CF50F7" w:rsidP="00AA161E">
      <w:pPr>
        <w:pStyle w:val="Inhopg2"/>
        <w:jc w:val="both"/>
        <w:rPr>
          <w:rFonts w:asciiTheme="minorHAnsi" w:eastAsiaTheme="minorEastAsia" w:hAnsiTheme="minorHAnsi" w:cstheme="minorHAnsi"/>
          <w:bCs w:val="0"/>
          <w:szCs w:val="22"/>
        </w:rPr>
      </w:pPr>
    </w:p>
    <w:p w14:paraId="23E51870" w14:textId="77777777" w:rsidR="008D1F9A" w:rsidRPr="00CC0887" w:rsidRDefault="005A5A9E" w:rsidP="00AA161E">
      <w:pPr>
        <w:spacing w:line="360" w:lineRule="auto"/>
        <w:jc w:val="both"/>
        <w:rPr>
          <w:rFonts w:asciiTheme="minorHAnsi" w:hAnsiTheme="minorHAnsi" w:cstheme="minorHAnsi"/>
          <w:szCs w:val="22"/>
        </w:rPr>
      </w:pPr>
      <w:r w:rsidRPr="00CC0887">
        <w:rPr>
          <w:rFonts w:asciiTheme="minorHAnsi" w:hAnsiTheme="minorHAnsi" w:cstheme="minorHAnsi"/>
          <w:szCs w:val="22"/>
        </w:rPr>
        <w:fldChar w:fldCharType="end"/>
      </w:r>
    </w:p>
    <w:p w14:paraId="26E73CB5" w14:textId="77777777" w:rsidR="008D1F9A" w:rsidRPr="00CC0887" w:rsidRDefault="008D1F9A" w:rsidP="00AA161E">
      <w:pPr>
        <w:spacing w:line="360" w:lineRule="auto"/>
        <w:jc w:val="both"/>
        <w:rPr>
          <w:rFonts w:asciiTheme="minorHAnsi" w:hAnsiTheme="minorHAnsi" w:cstheme="minorHAnsi"/>
          <w:szCs w:val="22"/>
        </w:rPr>
      </w:pPr>
    </w:p>
    <w:p w14:paraId="6B90AB62" w14:textId="5C33AA85" w:rsidR="008D1F9A" w:rsidRPr="00CC0887" w:rsidRDefault="005A5A9E" w:rsidP="00E75B1B">
      <w:pPr>
        <w:pStyle w:val="Kop1"/>
        <w:jc w:val="both"/>
        <w:rPr>
          <w:rFonts w:asciiTheme="minorHAnsi" w:hAnsiTheme="minorHAnsi" w:cstheme="minorHAnsi"/>
          <w:szCs w:val="22"/>
        </w:rPr>
      </w:pPr>
      <w:bookmarkStart w:id="0" w:name="_Toc84411636"/>
      <w:r w:rsidRPr="00CC0887">
        <w:rPr>
          <w:rFonts w:asciiTheme="minorHAnsi" w:hAnsiTheme="minorHAnsi" w:cstheme="minorHAnsi"/>
          <w:szCs w:val="22"/>
        </w:rPr>
        <w:br w:type="page"/>
      </w:r>
      <w:bookmarkStart w:id="1" w:name="_Toc517967455"/>
      <w:bookmarkEnd w:id="0"/>
      <w:r w:rsidRPr="00CC0887">
        <w:rPr>
          <w:rFonts w:asciiTheme="minorHAnsi" w:hAnsiTheme="minorHAnsi" w:cstheme="minorHAnsi"/>
        </w:rPr>
        <w:lastRenderedPageBreak/>
        <w:t>I</w:t>
      </w:r>
      <w:r w:rsidR="00AD11F1" w:rsidRPr="00CC0887">
        <w:rPr>
          <w:rFonts w:asciiTheme="minorHAnsi" w:hAnsiTheme="minorHAnsi" w:cstheme="minorHAnsi"/>
        </w:rPr>
        <w:t>nleiding</w:t>
      </w:r>
      <w:bookmarkEnd w:id="1"/>
    </w:p>
    <w:p w14:paraId="280BC78A" w14:textId="766D54C7" w:rsidR="008D1F9A" w:rsidRPr="00CC0887" w:rsidRDefault="005A5A9E" w:rsidP="00AA161E">
      <w:pPr>
        <w:jc w:val="both"/>
        <w:rPr>
          <w:rFonts w:asciiTheme="minorHAnsi" w:hAnsiTheme="minorHAnsi" w:cstheme="minorHAnsi"/>
        </w:rPr>
      </w:pPr>
      <w:r w:rsidRPr="00CC0887">
        <w:rPr>
          <w:rFonts w:asciiTheme="minorHAnsi" w:hAnsiTheme="minorHAnsi" w:cstheme="minorHAnsi"/>
        </w:rPr>
        <w:t>Voor u ligt het marktconsultatie document inzake “</w:t>
      </w:r>
      <w:r w:rsidR="0070322F" w:rsidRPr="00CC0887">
        <w:rPr>
          <w:rFonts w:asciiTheme="minorHAnsi" w:hAnsiTheme="minorHAnsi" w:cstheme="minorHAnsi"/>
        </w:rPr>
        <w:t>knie implantaten</w:t>
      </w:r>
      <w:r w:rsidRPr="00CC0887">
        <w:rPr>
          <w:rFonts w:asciiTheme="minorHAnsi" w:hAnsiTheme="minorHAnsi" w:cstheme="minorHAnsi"/>
        </w:rPr>
        <w:t xml:space="preserve">” ten behoeve van het Leids Universitair Medisch Centrum (hierna te noemen: LUMC). Het LUMC is voornemens om in </w:t>
      </w:r>
      <w:r w:rsidR="004A631A" w:rsidRPr="00CC0887">
        <w:rPr>
          <w:rFonts w:asciiTheme="minorHAnsi" w:hAnsiTheme="minorHAnsi" w:cstheme="minorHAnsi"/>
        </w:rPr>
        <w:t xml:space="preserve">2025 een raamovereenkomst voor knie implantaten </w:t>
      </w:r>
      <w:r w:rsidRPr="00CC0887">
        <w:rPr>
          <w:rFonts w:asciiTheme="minorHAnsi" w:hAnsiTheme="minorHAnsi" w:cstheme="minorHAnsi"/>
        </w:rPr>
        <w:t xml:space="preserve">middels een Europese aanbesteding op de markt te zetten. </w:t>
      </w:r>
    </w:p>
    <w:p w14:paraId="07B3BB3E" w14:textId="77777777" w:rsidR="00011110" w:rsidRPr="00CC0887" w:rsidRDefault="00011110" w:rsidP="00AA161E">
      <w:pPr>
        <w:jc w:val="both"/>
        <w:rPr>
          <w:rFonts w:asciiTheme="minorHAnsi" w:hAnsiTheme="minorHAnsi" w:cstheme="minorHAnsi"/>
        </w:rPr>
      </w:pPr>
    </w:p>
    <w:p w14:paraId="414F520F" w14:textId="77777777" w:rsidR="00011110" w:rsidRPr="00CC0887" w:rsidRDefault="00011110" w:rsidP="00011110">
      <w:pPr>
        <w:pStyle w:val="Kop2"/>
        <w:rPr>
          <w:rFonts w:asciiTheme="minorHAnsi" w:hAnsiTheme="minorHAnsi" w:cstheme="minorHAnsi"/>
        </w:rPr>
      </w:pPr>
      <w:r w:rsidRPr="00CC0887">
        <w:rPr>
          <w:rFonts w:asciiTheme="minorHAnsi" w:hAnsiTheme="minorHAnsi" w:cstheme="minorHAnsi"/>
        </w:rPr>
        <w:t>Wat is een marktconsultatie? </w:t>
      </w:r>
    </w:p>
    <w:p w14:paraId="1B0BE072" w14:textId="77777777" w:rsidR="00011110" w:rsidRPr="00011110" w:rsidRDefault="00011110" w:rsidP="00011110">
      <w:pPr>
        <w:jc w:val="both"/>
        <w:rPr>
          <w:rFonts w:asciiTheme="minorHAnsi" w:hAnsiTheme="minorHAnsi" w:cstheme="minorHAnsi"/>
        </w:rPr>
      </w:pPr>
      <w:r w:rsidRPr="00011110">
        <w:rPr>
          <w:rFonts w:asciiTheme="minorHAnsi" w:hAnsiTheme="minorHAnsi" w:cstheme="minorHAnsi"/>
        </w:rPr>
        <w:t>Een marktconsultatie is een door een aanbestedende dienst georganiseerde informatie-uitwisseling met belanghebbende partijen over een voorgenomen aanbesteding. Ondernemers zijn als potentiële leverancier belanghebbende partijen, maar ook burgers en belangenorganisaties kunnen worden uitgenodigd.  </w:t>
      </w:r>
    </w:p>
    <w:p w14:paraId="31AE2478" w14:textId="77777777" w:rsidR="00011110" w:rsidRPr="00011110" w:rsidRDefault="00011110" w:rsidP="00011110">
      <w:pPr>
        <w:jc w:val="both"/>
        <w:rPr>
          <w:rFonts w:asciiTheme="minorHAnsi" w:hAnsiTheme="minorHAnsi" w:cstheme="minorHAnsi"/>
        </w:rPr>
      </w:pPr>
      <w:r w:rsidRPr="00011110">
        <w:rPr>
          <w:rFonts w:asciiTheme="minorHAnsi" w:hAnsiTheme="minorHAnsi" w:cstheme="minorHAnsi"/>
        </w:rPr>
        <w:t> </w:t>
      </w:r>
    </w:p>
    <w:p w14:paraId="00B9EC22" w14:textId="77777777" w:rsidR="00011110" w:rsidRPr="00011110" w:rsidRDefault="00011110" w:rsidP="00011110">
      <w:pPr>
        <w:jc w:val="both"/>
        <w:rPr>
          <w:rFonts w:asciiTheme="minorHAnsi" w:hAnsiTheme="minorHAnsi" w:cstheme="minorHAnsi"/>
        </w:rPr>
      </w:pPr>
      <w:r w:rsidRPr="00011110">
        <w:rPr>
          <w:rFonts w:asciiTheme="minorHAnsi" w:hAnsiTheme="minorHAnsi" w:cstheme="minorHAnsi"/>
        </w:rPr>
        <w:t>Een marktconsultatie is een geoorloofd en rechtmatig hulpmiddel bij het vaststellen van een optimale uitvraag. De Europese richtlijnen en de Aanbestedingswet 2012 stellen geen specifieke (procedurele) eisen aan de marktconsultatie. Een marktconsultatie is vormvrij. Een aanbestedende dienst kan zelf kiezen hoe hij de interactie met marktpartijen vormgeeft. </w:t>
      </w:r>
    </w:p>
    <w:p w14:paraId="77A49456" w14:textId="77777777" w:rsidR="00011110" w:rsidRPr="00011110" w:rsidRDefault="00011110" w:rsidP="00011110">
      <w:pPr>
        <w:jc w:val="both"/>
        <w:rPr>
          <w:rFonts w:asciiTheme="minorHAnsi" w:hAnsiTheme="minorHAnsi" w:cstheme="minorHAnsi"/>
        </w:rPr>
      </w:pPr>
      <w:r w:rsidRPr="00011110">
        <w:rPr>
          <w:rFonts w:asciiTheme="minorHAnsi" w:hAnsiTheme="minorHAnsi" w:cstheme="minorHAnsi"/>
        </w:rPr>
        <w:t> </w:t>
      </w:r>
    </w:p>
    <w:p w14:paraId="7FDBAC16" w14:textId="77777777" w:rsidR="00011110" w:rsidRPr="00011110" w:rsidRDefault="00011110" w:rsidP="00011110">
      <w:pPr>
        <w:jc w:val="both"/>
        <w:rPr>
          <w:rFonts w:asciiTheme="minorHAnsi" w:hAnsiTheme="minorHAnsi" w:cstheme="minorHAnsi"/>
        </w:rPr>
      </w:pPr>
      <w:r w:rsidRPr="00011110">
        <w:rPr>
          <w:rFonts w:asciiTheme="minorHAnsi" w:hAnsiTheme="minorHAnsi" w:cstheme="minorHAnsi"/>
        </w:rPr>
        <w:t>Een aanbestedende dienst moet er wel voor zorgen dat bij de aanbesteding de mededinging niet wordt vervalst doordat een inschrijver die bij de marktconsultatie betrokken is geweest een voorsprong heeft op andere inschrijvers.  </w:t>
      </w:r>
    </w:p>
    <w:p w14:paraId="506A1A42" w14:textId="77777777" w:rsidR="00011110" w:rsidRPr="00CC0887" w:rsidRDefault="00011110" w:rsidP="00AA161E">
      <w:pPr>
        <w:jc w:val="both"/>
        <w:rPr>
          <w:rFonts w:asciiTheme="minorHAnsi" w:hAnsiTheme="minorHAnsi" w:cstheme="minorHAnsi"/>
        </w:rPr>
      </w:pPr>
    </w:p>
    <w:p w14:paraId="66F2B333" w14:textId="77777777" w:rsidR="008D1F9A" w:rsidRPr="00CC0887" w:rsidRDefault="008D1F9A" w:rsidP="00AA161E">
      <w:pPr>
        <w:jc w:val="both"/>
        <w:rPr>
          <w:rFonts w:asciiTheme="minorHAnsi" w:hAnsiTheme="minorHAnsi" w:cstheme="minorHAnsi"/>
        </w:rPr>
      </w:pPr>
    </w:p>
    <w:p w14:paraId="1065A5BD" w14:textId="78537874" w:rsidR="008D1F9A" w:rsidRPr="00CC0887" w:rsidRDefault="005A5A9E" w:rsidP="00AA161E">
      <w:pPr>
        <w:pStyle w:val="Kop1"/>
        <w:jc w:val="both"/>
        <w:rPr>
          <w:rFonts w:asciiTheme="minorHAnsi" w:hAnsiTheme="minorHAnsi" w:cstheme="minorHAnsi"/>
        </w:rPr>
      </w:pPr>
      <w:bookmarkStart w:id="2" w:name="_Toc517967456"/>
      <w:r w:rsidRPr="00CC0887">
        <w:rPr>
          <w:rFonts w:asciiTheme="minorHAnsi" w:hAnsiTheme="minorHAnsi" w:cstheme="minorHAnsi"/>
        </w:rPr>
        <w:t>Doelstelling</w:t>
      </w:r>
      <w:bookmarkEnd w:id="2"/>
      <w:r w:rsidRPr="00CC0887">
        <w:rPr>
          <w:rFonts w:asciiTheme="minorHAnsi" w:hAnsiTheme="minorHAnsi" w:cstheme="minorHAnsi"/>
        </w:rPr>
        <w:t xml:space="preserve"> </w:t>
      </w:r>
    </w:p>
    <w:p w14:paraId="548E4153" w14:textId="77777777" w:rsidR="00C16BE1" w:rsidRPr="00CC0887" w:rsidRDefault="005A5A9E" w:rsidP="00234D21">
      <w:pPr>
        <w:spacing w:line="360" w:lineRule="auto"/>
        <w:jc w:val="both"/>
        <w:rPr>
          <w:rFonts w:asciiTheme="minorHAnsi" w:hAnsiTheme="minorHAnsi" w:cstheme="minorHAnsi"/>
          <w:szCs w:val="22"/>
        </w:rPr>
      </w:pPr>
      <w:r w:rsidRPr="00CC0887">
        <w:rPr>
          <w:rFonts w:asciiTheme="minorHAnsi" w:hAnsiTheme="minorHAnsi" w:cstheme="minorHAnsi"/>
          <w:szCs w:val="22"/>
        </w:rPr>
        <w:t>Het doel van deze marktconsultatie is</w:t>
      </w:r>
      <w:r w:rsidR="00234D21" w:rsidRPr="00CC0887">
        <w:rPr>
          <w:rFonts w:asciiTheme="minorHAnsi" w:hAnsiTheme="minorHAnsi" w:cstheme="minorHAnsi"/>
          <w:szCs w:val="22"/>
        </w:rPr>
        <w:t xml:space="preserve"> </w:t>
      </w:r>
      <w:r w:rsidR="00C16BE1" w:rsidRPr="00CC0887">
        <w:rPr>
          <w:rFonts w:asciiTheme="minorHAnsi" w:hAnsiTheme="minorHAnsi" w:cstheme="minorHAnsi"/>
          <w:szCs w:val="22"/>
        </w:rPr>
        <w:t>tweeledig:</w:t>
      </w:r>
    </w:p>
    <w:p w14:paraId="104FAF71" w14:textId="01F11443" w:rsidR="00234D21" w:rsidRPr="00FB6F2A" w:rsidRDefault="00C16BE1" w:rsidP="00C16BE1">
      <w:pPr>
        <w:pStyle w:val="Lijstalinea"/>
        <w:numPr>
          <w:ilvl w:val="0"/>
          <w:numId w:val="18"/>
        </w:numPr>
        <w:spacing w:line="360" w:lineRule="auto"/>
        <w:jc w:val="both"/>
        <w:rPr>
          <w:rFonts w:asciiTheme="minorHAnsi" w:hAnsiTheme="minorHAnsi" w:cstheme="minorHAnsi"/>
          <w:szCs w:val="22"/>
        </w:rPr>
      </w:pPr>
      <w:r w:rsidRPr="00FB6F2A">
        <w:rPr>
          <w:rFonts w:asciiTheme="minorHAnsi" w:hAnsiTheme="minorHAnsi" w:cstheme="minorHAnsi"/>
          <w:szCs w:val="22"/>
        </w:rPr>
        <w:t>H</w:t>
      </w:r>
      <w:r w:rsidR="005A5A9E" w:rsidRPr="00FB6F2A">
        <w:rPr>
          <w:rFonts w:asciiTheme="minorHAnsi" w:hAnsiTheme="minorHAnsi" w:cstheme="minorHAnsi"/>
          <w:szCs w:val="22"/>
        </w:rPr>
        <w:t xml:space="preserve">et ontvangen van marktinformatie om meer inzichten </w:t>
      </w:r>
      <w:r w:rsidR="00234D21" w:rsidRPr="00FB6F2A">
        <w:rPr>
          <w:rFonts w:asciiTheme="minorHAnsi" w:hAnsiTheme="minorHAnsi" w:cstheme="minorHAnsi"/>
          <w:szCs w:val="22"/>
        </w:rPr>
        <w:t>omtrent een aantal thema’s</w:t>
      </w:r>
      <w:r w:rsidR="0056111B" w:rsidRPr="00FB6F2A">
        <w:rPr>
          <w:rFonts w:asciiTheme="minorHAnsi" w:hAnsiTheme="minorHAnsi" w:cstheme="minorHAnsi"/>
          <w:szCs w:val="22"/>
        </w:rPr>
        <w:t xml:space="preserve">, waaronder </w:t>
      </w:r>
      <w:r w:rsidR="004A3A98">
        <w:rPr>
          <w:rFonts w:asciiTheme="minorHAnsi" w:hAnsiTheme="minorHAnsi" w:cstheme="minorHAnsi"/>
          <w:szCs w:val="22"/>
        </w:rPr>
        <w:t xml:space="preserve">het kwalitatieve aanbod, </w:t>
      </w:r>
      <w:r w:rsidR="002910B5">
        <w:rPr>
          <w:rFonts w:asciiTheme="minorHAnsi" w:hAnsiTheme="minorHAnsi" w:cstheme="minorHAnsi"/>
          <w:szCs w:val="22"/>
        </w:rPr>
        <w:t>maatschappelijk verantwoord</w:t>
      </w:r>
      <w:r w:rsidR="00FB6F2A" w:rsidRPr="00FB6F2A">
        <w:rPr>
          <w:rFonts w:asciiTheme="minorHAnsi" w:hAnsiTheme="minorHAnsi" w:cstheme="minorHAnsi"/>
          <w:szCs w:val="22"/>
        </w:rPr>
        <w:t xml:space="preserve">, </w:t>
      </w:r>
      <w:r w:rsidR="0056111B" w:rsidRPr="00FB6F2A">
        <w:rPr>
          <w:rFonts w:asciiTheme="minorHAnsi" w:hAnsiTheme="minorHAnsi" w:cstheme="minorHAnsi"/>
          <w:szCs w:val="22"/>
        </w:rPr>
        <w:t>ontwikkelingen</w:t>
      </w:r>
      <w:r w:rsidR="00EA0931">
        <w:rPr>
          <w:rFonts w:asciiTheme="minorHAnsi" w:hAnsiTheme="minorHAnsi" w:cstheme="minorHAnsi"/>
          <w:szCs w:val="22"/>
        </w:rPr>
        <w:t xml:space="preserve"> en</w:t>
      </w:r>
      <w:r w:rsidR="00FB6F2A" w:rsidRPr="00FB6F2A">
        <w:rPr>
          <w:rFonts w:asciiTheme="minorHAnsi" w:hAnsiTheme="minorHAnsi" w:cstheme="minorHAnsi"/>
          <w:szCs w:val="22"/>
        </w:rPr>
        <w:t xml:space="preserve"> innovaties</w:t>
      </w:r>
      <w:r w:rsidR="00EA0931">
        <w:rPr>
          <w:rFonts w:asciiTheme="minorHAnsi" w:hAnsiTheme="minorHAnsi" w:cstheme="minorHAnsi"/>
          <w:szCs w:val="22"/>
        </w:rPr>
        <w:t>, prijs e</w:t>
      </w:r>
      <w:r w:rsidR="00FB6F2A" w:rsidRPr="00FB6F2A">
        <w:rPr>
          <w:rFonts w:asciiTheme="minorHAnsi" w:hAnsiTheme="minorHAnsi" w:cstheme="minorHAnsi"/>
          <w:szCs w:val="22"/>
        </w:rPr>
        <w:t>n supply chain</w:t>
      </w:r>
      <w:r w:rsidR="0056111B" w:rsidRPr="00FB6F2A">
        <w:rPr>
          <w:rFonts w:asciiTheme="minorHAnsi" w:hAnsiTheme="minorHAnsi" w:cstheme="minorHAnsi"/>
          <w:szCs w:val="22"/>
        </w:rPr>
        <w:t xml:space="preserve">. </w:t>
      </w:r>
    </w:p>
    <w:p w14:paraId="36D5C009" w14:textId="10F4E2A0" w:rsidR="00180E41" w:rsidRPr="00CC0887" w:rsidRDefault="00180E41" w:rsidP="00C16BE1">
      <w:pPr>
        <w:pStyle w:val="Lijstalinea"/>
        <w:numPr>
          <w:ilvl w:val="0"/>
          <w:numId w:val="18"/>
        </w:numPr>
        <w:spacing w:line="360" w:lineRule="auto"/>
        <w:jc w:val="both"/>
        <w:rPr>
          <w:rFonts w:asciiTheme="minorHAnsi" w:hAnsiTheme="minorHAnsi" w:cstheme="minorHAnsi"/>
          <w:szCs w:val="22"/>
        </w:rPr>
      </w:pPr>
      <w:r w:rsidRPr="00CC0887">
        <w:rPr>
          <w:rFonts w:asciiTheme="minorHAnsi" w:hAnsiTheme="minorHAnsi" w:cstheme="minorHAnsi"/>
          <w:szCs w:val="22"/>
        </w:rPr>
        <w:t xml:space="preserve">Het toetsen van het programma van eisen. </w:t>
      </w:r>
    </w:p>
    <w:p w14:paraId="31F2B113" w14:textId="77777777" w:rsidR="008D1F9A" w:rsidRPr="00CC0887" w:rsidRDefault="008D1F9A" w:rsidP="00AA161E">
      <w:pPr>
        <w:jc w:val="both"/>
        <w:rPr>
          <w:rFonts w:asciiTheme="minorHAnsi" w:hAnsiTheme="minorHAnsi" w:cstheme="minorHAnsi"/>
        </w:rPr>
      </w:pPr>
    </w:p>
    <w:p w14:paraId="5370B309" w14:textId="77777777" w:rsidR="004A631A" w:rsidRPr="00CC0887" w:rsidRDefault="004A631A" w:rsidP="00AA161E">
      <w:pPr>
        <w:pStyle w:val="Kop1"/>
        <w:jc w:val="both"/>
        <w:rPr>
          <w:rFonts w:asciiTheme="minorHAnsi" w:hAnsiTheme="minorHAnsi" w:cstheme="minorHAnsi"/>
        </w:rPr>
      </w:pPr>
      <w:bookmarkStart w:id="3" w:name="_Toc517967457"/>
      <w:r w:rsidRPr="00CC0887">
        <w:rPr>
          <w:rFonts w:asciiTheme="minorHAnsi" w:hAnsiTheme="minorHAnsi" w:cstheme="minorHAnsi"/>
        </w:rPr>
        <w:t>Proces</w:t>
      </w:r>
    </w:p>
    <w:p w14:paraId="45D81D16" w14:textId="24B44ECB" w:rsidR="004A631A" w:rsidRPr="00CC0887" w:rsidRDefault="00180E41" w:rsidP="004A631A">
      <w:pPr>
        <w:rPr>
          <w:rFonts w:asciiTheme="minorHAnsi" w:hAnsiTheme="minorHAnsi" w:cstheme="minorHAnsi"/>
        </w:rPr>
      </w:pPr>
      <w:r w:rsidRPr="00CC0887">
        <w:rPr>
          <w:rFonts w:asciiTheme="minorHAnsi" w:hAnsiTheme="minorHAnsi" w:cstheme="minorHAnsi"/>
        </w:rPr>
        <w:t xml:space="preserve">Als eerste delen wij een vragenlijst voor </w:t>
      </w:r>
      <w:r w:rsidR="00FD21F5" w:rsidRPr="00CC0887">
        <w:rPr>
          <w:rFonts w:asciiTheme="minorHAnsi" w:hAnsiTheme="minorHAnsi" w:cstheme="minorHAnsi"/>
        </w:rPr>
        <w:t>ons</w:t>
      </w:r>
      <w:r w:rsidRPr="00CC0887">
        <w:rPr>
          <w:rFonts w:asciiTheme="minorHAnsi" w:hAnsiTheme="minorHAnsi" w:cstheme="minorHAnsi"/>
        </w:rPr>
        <w:t xml:space="preserve"> eerste doel</w:t>
      </w:r>
      <w:r w:rsidR="00FD21F5" w:rsidRPr="00CC0887">
        <w:rPr>
          <w:rFonts w:asciiTheme="minorHAnsi" w:hAnsiTheme="minorHAnsi" w:cstheme="minorHAnsi"/>
        </w:rPr>
        <w:t xml:space="preserve">. Als we de antwoorden op de vragenlijst hebben ontvangen delen wij ons programma van eisen om deze te toetsen. </w:t>
      </w:r>
    </w:p>
    <w:p w14:paraId="79D4B131" w14:textId="77777777" w:rsidR="00714256" w:rsidRPr="00CC0887" w:rsidRDefault="00714256" w:rsidP="004A631A">
      <w:pPr>
        <w:rPr>
          <w:rFonts w:asciiTheme="minorHAnsi" w:hAnsiTheme="minorHAnsi" w:cstheme="minorHAnsi"/>
        </w:rPr>
      </w:pPr>
    </w:p>
    <w:p w14:paraId="3477F0BE" w14:textId="39815FBA" w:rsidR="008D1F9A" w:rsidRPr="00CC0887" w:rsidRDefault="005A5A9E" w:rsidP="00AA161E">
      <w:pPr>
        <w:pStyle w:val="Kop1"/>
        <w:jc w:val="both"/>
        <w:rPr>
          <w:rFonts w:asciiTheme="minorHAnsi" w:hAnsiTheme="minorHAnsi" w:cstheme="minorHAnsi"/>
        </w:rPr>
      </w:pPr>
      <w:r w:rsidRPr="00CC0887">
        <w:rPr>
          <w:rFonts w:asciiTheme="minorHAnsi" w:hAnsiTheme="minorHAnsi" w:cstheme="minorHAnsi"/>
        </w:rPr>
        <w:t>Voorwaarden</w:t>
      </w:r>
      <w:bookmarkEnd w:id="3"/>
    </w:p>
    <w:p w14:paraId="785B86AE" w14:textId="77777777" w:rsidR="008D1F9A" w:rsidRPr="00CC0887" w:rsidRDefault="005A5A9E" w:rsidP="00AA161E">
      <w:pPr>
        <w:jc w:val="both"/>
        <w:rPr>
          <w:rFonts w:asciiTheme="minorHAnsi" w:hAnsiTheme="minorHAnsi" w:cstheme="minorHAnsi"/>
        </w:rPr>
      </w:pPr>
      <w:r w:rsidRPr="00CC0887">
        <w:rPr>
          <w:rFonts w:asciiTheme="minorHAnsi" w:hAnsiTheme="minorHAnsi" w:cstheme="minorHAnsi"/>
        </w:rPr>
        <w:t xml:space="preserve">Deelname aan de marktconsultatie is voor beide partijen geheel vrijblijvend. Het al dan niet meedoen aan deze marktconsultatie heeft geen consequenties voor een eventueel latere Europese aanbesteding. Aan deze marktconsultatie, de beschikbaar gestelde documenten en alle overige informatie in het kader van deze opdracht kunnen geen (wederzijdse) rechten worden ontleend. </w:t>
      </w:r>
    </w:p>
    <w:p w14:paraId="6A4AC35C" w14:textId="77777777" w:rsidR="008D1F9A" w:rsidRPr="00CC0887" w:rsidRDefault="008D1F9A" w:rsidP="00AA161E">
      <w:pPr>
        <w:jc w:val="both"/>
        <w:rPr>
          <w:rFonts w:asciiTheme="minorHAnsi" w:hAnsiTheme="minorHAnsi" w:cstheme="minorHAnsi"/>
        </w:rPr>
      </w:pPr>
    </w:p>
    <w:p w14:paraId="51358DE4" w14:textId="77777777" w:rsidR="008D1F9A" w:rsidRPr="00CC0887" w:rsidRDefault="005A5A9E" w:rsidP="00AA161E">
      <w:pPr>
        <w:jc w:val="both"/>
        <w:rPr>
          <w:rFonts w:asciiTheme="minorHAnsi" w:hAnsiTheme="minorHAnsi" w:cstheme="minorHAnsi"/>
        </w:rPr>
      </w:pPr>
      <w:r w:rsidRPr="00CC0887">
        <w:rPr>
          <w:rFonts w:asciiTheme="minorHAnsi" w:hAnsiTheme="minorHAnsi" w:cstheme="minorHAnsi"/>
        </w:rPr>
        <w:t>De ontvangen informatie zal, op hoofdlijnen zonder bedrijfsgevoelige informatie zoals prijzen e.d., samengevat en geanonimiseerd worden en aan de deelnemende partijen van deze marktconsultatie voorafgaand aan de publicatie van de Europese aanbesteding gedeeld worden. Tevens kan de ontvangen informatie worden verwerkt in de  aanbestedingsdocumenten. Dit bekent dat de informatie die wordt verstrekt (gedeeltelijk) publiekelijk kan worden gemaakt</w:t>
      </w:r>
      <w:r w:rsidR="00AA161E" w:rsidRPr="00CC0887">
        <w:rPr>
          <w:rFonts w:asciiTheme="minorHAnsi" w:hAnsiTheme="minorHAnsi" w:cstheme="minorHAnsi"/>
        </w:rPr>
        <w:t>, via Negometrix</w:t>
      </w:r>
      <w:r w:rsidRPr="00CC0887">
        <w:rPr>
          <w:rFonts w:asciiTheme="minorHAnsi" w:hAnsiTheme="minorHAnsi" w:cstheme="minorHAnsi"/>
        </w:rPr>
        <w:t>. Indien u hier bezwaar tegen heeft wordt aan u verzocht om specifieke vertrouwelijke passages in uw document als zodanig te kenmerken. Het honoreren van claims</w:t>
      </w:r>
      <w:r w:rsidR="00AD11F1" w:rsidRPr="00CC0887">
        <w:rPr>
          <w:rFonts w:asciiTheme="minorHAnsi" w:hAnsiTheme="minorHAnsi" w:cstheme="minorHAnsi"/>
        </w:rPr>
        <w:t xml:space="preserve"> </w:t>
      </w:r>
      <w:r w:rsidR="00AD11F1" w:rsidRPr="00CC0887">
        <w:rPr>
          <w:rFonts w:asciiTheme="minorHAnsi" w:hAnsiTheme="minorHAnsi" w:cstheme="minorHAnsi"/>
        </w:rPr>
        <w:tab/>
        <w:t xml:space="preserve">van </w:t>
      </w:r>
      <w:r w:rsidRPr="00CC0887">
        <w:rPr>
          <w:rFonts w:asciiTheme="minorHAnsi" w:hAnsiTheme="minorHAnsi" w:cstheme="minorHAnsi"/>
        </w:rPr>
        <w:t>marktpartijen over het gebruik van informatie of vertrouwelijkheid is niet mogelijk.</w:t>
      </w:r>
    </w:p>
    <w:p w14:paraId="0E914C22" w14:textId="77777777" w:rsidR="008D1F9A" w:rsidRPr="00CC0887" w:rsidRDefault="008D1F9A" w:rsidP="00AA161E">
      <w:pPr>
        <w:spacing w:line="360" w:lineRule="auto"/>
        <w:jc w:val="both"/>
        <w:rPr>
          <w:rFonts w:asciiTheme="minorHAnsi" w:hAnsiTheme="minorHAnsi" w:cstheme="minorHAnsi"/>
          <w:b/>
          <w:szCs w:val="22"/>
        </w:rPr>
      </w:pPr>
    </w:p>
    <w:p w14:paraId="772261D4" w14:textId="77777777" w:rsidR="008D1F9A" w:rsidRPr="00CC0887" w:rsidRDefault="005A5A9E" w:rsidP="00AA161E">
      <w:pPr>
        <w:pStyle w:val="Kop2"/>
        <w:jc w:val="both"/>
        <w:rPr>
          <w:rFonts w:asciiTheme="minorHAnsi" w:hAnsiTheme="minorHAnsi" w:cstheme="minorHAnsi"/>
        </w:rPr>
      </w:pPr>
      <w:bookmarkStart w:id="4" w:name="_Toc517967458"/>
      <w:r w:rsidRPr="00CC0887">
        <w:rPr>
          <w:rFonts w:asciiTheme="minorHAnsi" w:hAnsiTheme="minorHAnsi" w:cstheme="minorHAnsi"/>
        </w:rPr>
        <w:t>Indicatieve planning</w:t>
      </w:r>
      <w:bookmarkEnd w:id="4"/>
    </w:p>
    <w:p w14:paraId="7D100C08" w14:textId="77777777" w:rsidR="008D1F9A" w:rsidRPr="00CC0887" w:rsidRDefault="005A5A9E" w:rsidP="00AA161E">
      <w:pPr>
        <w:jc w:val="both"/>
        <w:rPr>
          <w:rFonts w:asciiTheme="minorHAnsi" w:hAnsiTheme="minorHAnsi" w:cstheme="minorHAnsi"/>
        </w:rPr>
      </w:pPr>
      <w:r w:rsidRPr="00CC0887">
        <w:rPr>
          <w:rFonts w:asciiTheme="minorHAnsi" w:hAnsiTheme="minorHAnsi" w:cstheme="minorHAnsi"/>
        </w:rPr>
        <w:t>De hieronder genoemde planning is indicatief, het LUMC behoudt zich het recht voor om de planning te wijzigen.</w:t>
      </w:r>
    </w:p>
    <w:p w14:paraId="6BAA7F39" w14:textId="77777777" w:rsidR="008D1F9A" w:rsidRPr="00CC0887" w:rsidRDefault="008D1F9A" w:rsidP="00AA161E">
      <w:pPr>
        <w:jc w:val="both"/>
        <w:rPr>
          <w:rFonts w:asciiTheme="minorHAnsi" w:hAnsiTheme="minorHAnsi" w:cstheme="minorHAnsi"/>
        </w:rPr>
      </w:pPr>
    </w:p>
    <w:tbl>
      <w:tblPr>
        <w:tblW w:w="4864"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256"/>
        <w:gridCol w:w="3560"/>
      </w:tblGrid>
      <w:tr w:rsidR="0000054C" w:rsidRPr="00CC0887" w14:paraId="49FDC4FC" w14:textId="77777777" w:rsidTr="001B041F">
        <w:tc>
          <w:tcPr>
            <w:tcW w:w="5000" w:type="pct"/>
            <w:gridSpan w:val="2"/>
            <w:shd w:val="clear" w:color="auto" w:fill="007CC2"/>
          </w:tcPr>
          <w:p w14:paraId="06DF9257" w14:textId="77777777" w:rsidR="008D1F9A" w:rsidRPr="00CC0887" w:rsidRDefault="005A5A9E" w:rsidP="00AA161E">
            <w:pPr>
              <w:jc w:val="both"/>
              <w:rPr>
                <w:rFonts w:asciiTheme="minorHAnsi" w:hAnsiTheme="minorHAnsi" w:cstheme="minorHAnsi"/>
                <w:b/>
                <w:color w:val="FFFFFF" w:themeColor="background1"/>
              </w:rPr>
            </w:pPr>
            <w:r w:rsidRPr="00CC0887">
              <w:rPr>
                <w:rFonts w:asciiTheme="minorHAnsi" w:hAnsiTheme="minorHAnsi" w:cstheme="minorHAnsi"/>
                <w:b/>
                <w:color w:val="FFFFFF" w:themeColor="background1"/>
              </w:rPr>
              <w:t>Indicatieve planning marktconsultatie</w:t>
            </w:r>
          </w:p>
        </w:tc>
      </w:tr>
      <w:tr w:rsidR="0000054C" w:rsidRPr="00CC0887" w14:paraId="41A0C155" w14:textId="77777777" w:rsidTr="001B041F">
        <w:tc>
          <w:tcPr>
            <w:tcW w:w="2981" w:type="pct"/>
            <w:shd w:val="clear" w:color="auto" w:fill="007CC2"/>
          </w:tcPr>
          <w:p w14:paraId="277AC5EC" w14:textId="77777777" w:rsidR="008D1F9A" w:rsidRPr="00CC0887" w:rsidRDefault="005A5A9E" w:rsidP="00AA161E">
            <w:pPr>
              <w:jc w:val="both"/>
              <w:rPr>
                <w:rFonts w:asciiTheme="minorHAnsi" w:hAnsiTheme="minorHAnsi" w:cstheme="minorHAnsi"/>
                <w:b/>
                <w:color w:val="FFFFFF" w:themeColor="background1"/>
              </w:rPr>
            </w:pPr>
            <w:r w:rsidRPr="00CC0887">
              <w:rPr>
                <w:rFonts w:asciiTheme="minorHAnsi" w:hAnsiTheme="minorHAnsi" w:cstheme="minorHAnsi"/>
                <w:b/>
                <w:color w:val="FFFFFF" w:themeColor="background1"/>
              </w:rPr>
              <w:t>Activiteit</w:t>
            </w:r>
          </w:p>
        </w:tc>
        <w:tc>
          <w:tcPr>
            <w:tcW w:w="2019" w:type="pct"/>
            <w:shd w:val="clear" w:color="auto" w:fill="007CC2"/>
          </w:tcPr>
          <w:p w14:paraId="2C07C86D" w14:textId="77777777" w:rsidR="008D1F9A" w:rsidRPr="00CC0887" w:rsidRDefault="005A5A9E" w:rsidP="00AA161E">
            <w:pPr>
              <w:jc w:val="both"/>
              <w:rPr>
                <w:rFonts w:asciiTheme="minorHAnsi" w:hAnsiTheme="minorHAnsi" w:cstheme="minorHAnsi"/>
                <w:b/>
                <w:color w:val="FFFFFF" w:themeColor="background1"/>
              </w:rPr>
            </w:pPr>
            <w:r w:rsidRPr="00CC0887">
              <w:rPr>
                <w:rFonts w:asciiTheme="minorHAnsi" w:hAnsiTheme="minorHAnsi" w:cstheme="minorHAnsi"/>
                <w:b/>
                <w:color w:val="FFFFFF" w:themeColor="background1"/>
              </w:rPr>
              <w:t xml:space="preserve"> Data</w:t>
            </w:r>
          </w:p>
        </w:tc>
      </w:tr>
      <w:tr w:rsidR="0000054C" w:rsidRPr="00CC0887" w14:paraId="4B0084F9" w14:textId="77777777" w:rsidTr="001B041F">
        <w:trPr>
          <w:trHeight w:val="264"/>
        </w:trPr>
        <w:tc>
          <w:tcPr>
            <w:tcW w:w="2981" w:type="pct"/>
          </w:tcPr>
          <w:p w14:paraId="4F25BB83" w14:textId="593EFEAA" w:rsidR="008D1F9A" w:rsidRPr="00CC0887" w:rsidRDefault="005A5A9E" w:rsidP="00AA161E">
            <w:pPr>
              <w:jc w:val="both"/>
              <w:rPr>
                <w:rFonts w:asciiTheme="minorHAnsi" w:hAnsiTheme="minorHAnsi" w:cstheme="minorHAnsi"/>
              </w:rPr>
            </w:pPr>
            <w:r w:rsidRPr="00CC0887">
              <w:rPr>
                <w:rFonts w:asciiTheme="minorHAnsi" w:hAnsiTheme="minorHAnsi" w:cstheme="minorHAnsi"/>
              </w:rPr>
              <w:t xml:space="preserve">Publiceren van de marktconsultatie op </w:t>
            </w:r>
            <w:r w:rsidR="00714256" w:rsidRPr="00CC0887">
              <w:rPr>
                <w:rFonts w:asciiTheme="minorHAnsi" w:hAnsiTheme="minorHAnsi" w:cstheme="minorHAnsi"/>
              </w:rPr>
              <w:t>Tenderned</w:t>
            </w:r>
            <w:r w:rsidR="00BC5971" w:rsidRPr="00CC0887">
              <w:rPr>
                <w:rFonts w:asciiTheme="minorHAnsi" w:hAnsiTheme="minorHAnsi" w:cstheme="minorHAnsi"/>
              </w:rPr>
              <w:t xml:space="preserve"> (Ad1)</w:t>
            </w:r>
          </w:p>
        </w:tc>
        <w:tc>
          <w:tcPr>
            <w:tcW w:w="2019" w:type="pct"/>
          </w:tcPr>
          <w:p w14:paraId="75975E10" w14:textId="61EDDD41" w:rsidR="008D1F9A" w:rsidRPr="00CC0887" w:rsidRDefault="00AF3642" w:rsidP="00AA161E">
            <w:pPr>
              <w:jc w:val="both"/>
              <w:rPr>
                <w:rFonts w:asciiTheme="minorHAnsi" w:hAnsiTheme="minorHAnsi" w:cstheme="minorHAnsi"/>
              </w:rPr>
            </w:pPr>
            <w:r>
              <w:rPr>
                <w:rFonts w:asciiTheme="minorHAnsi" w:hAnsiTheme="minorHAnsi" w:cstheme="minorHAnsi"/>
              </w:rPr>
              <w:t>19</w:t>
            </w:r>
            <w:r w:rsidR="00263F3E" w:rsidRPr="00CC0887">
              <w:rPr>
                <w:rFonts w:asciiTheme="minorHAnsi" w:hAnsiTheme="minorHAnsi" w:cstheme="minorHAnsi"/>
              </w:rPr>
              <w:t xml:space="preserve"> mei 2025</w:t>
            </w:r>
          </w:p>
        </w:tc>
      </w:tr>
      <w:tr w:rsidR="0000054C" w:rsidRPr="00CC0887" w14:paraId="0A200E83" w14:textId="77777777" w:rsidTr="001B041F">
        <w:trPr>
          <w:trHeight w:val="264"/>
        </w:trPr>
        <w:tc>
          <w:tcPr>
            <w:tcW w:w="2981" w:type="pct"/>
          </w:tcPr>
          <w:p w14:paraId="6DFA135B" w14:textId="51F39C05" w:rsidR="008D1F9A" w:rsidRPr="00CC0887" w:rsidRDefault="005A5A9E" w:rsidP="00AA161E">
            <w:pPr>
              <w:jc w:val="both"/>
              <w:rPr>
                <w:rFonts w:asciiTheme="minorHAnsi" w:hAnsiTheme="minorHAnsi" w:cstheme="minorHAnsi"/>
              </w:rPr>
            </w:pPr>
            <w:r w:rsidRPr="00CC0887">
              <w:rPr>
                <w:rFonts w:asciiTheme="minorHAnsi" w:hAnsiTheme="minorHAnsi" w:cstheme="minorHAnsi"/>
              </w:rPr>
              <w:t xml:space="preserve">Deadline indienen </w:t>
            </w:r>
            <w:r w:rsidR="00B13097" w:rsidRPr="00CC0887">
              <w:rPr>
                <w:rFonts w:asciiTheme="minorHAnsi" w:hAnsiTheme="minorHAnsi" w:cstheme="minorHAnsi"/>
              </w:rPr>
              <w:t>schriftelijke antwoorden vragenlijst</w:t>
            </w:r>
            <w:r w:rsidR="00BC5971" w:rsidRPr="00CC0887">
              <w:rPr>
                <w:rFonts w:asciiTheme="minorHAnsi" w:hAnsiTheme="minorHAnsi" w:cstheme="minorHAnsi"/>
              </w:rPr>
              <w:t xml:space="preserve"> (Ad2)</w:t>
            </w:r>
          </w:p>
        </w:tc>
        <w:tc>
          <w:tcPr>
            <w:tcW w:w="2019" w:type="pct"/>
          </w:tcPr>
          <w:p w14:paraId="2DC56E2A" w14:textId="634403B4" w:rsidR="008D1F9A" w:rsidRPr="00CC0887" w:rsidRDefault="00FD21F5" w:rsidP="00AA161E">
            <w:pPr>
              <w:jc w:val="both"/>
              <w:rPr>
                <w:rFonts w:asciiTheme="minorHAnsi" w:hAnsiTheme="minorHAnsi" w:cstheme="minorHAnsi"/>
                <w:bCs w:val="0"/>
                <w:iCs/>
              </w:rPr>
            </w:pPr>
            <w:r w:rsidRPr="00CC0887">
              <w:rPr>
                <w:rFonts w:asciiTheme="minorHAnsi" w:hAnsiTheme="minorHAnsi" w:cstheme="minorHAnsi"/>
                <w:bCs w:val="0"/>
                <w:iCs/>
              </w:rPr>
              <w:t xml:space="preserve">Zo snel mogelijk, </w:t>
            </w:r>
            <w:r w:rsidR="00C81856" w:rsidRPr="00CC0887">
              <w:rPr>
                <w:rFonts w:asciiTheme="minorHAnsi" w:hAnsiTheme="minorHAnsi" w:cstheme="minorHAnsi"/>
                <w:bCs w:val="0"/>
                <w:iCs/>
              </w:rPr>
              <w:t xml:space="preserve">en uiterlijk </w:t>
            </w:r>
            <w:r w:rsidR="004317D7">
              <w:rPr>
                <w:rFonts w:asciiTheme="minorHAnsi" w:hAnsiTheme="minorHAnsi" w:cstheme="minorHAnsi"/>
                <w:bCs w:val="0"/>
                <w:iCs/>
              </w:rPr>
              <w:t>11</w:t>
            </w:r>
            <w:r w:rsidR="008D273E">
              <w:rPr>
                <w:rFonts w:asciiTheme="minorHAnsi" w:hAnsiTheme="minorHAnsi" w:cstheme="minorHAnsi"/>
                <w:bCs w:val="0"/>
                <w:iCs/>
              </w:rPr>
              <w:t xml:space="preserve"> ju</w:t>
            </w:r>
            <w:r w:rsidR="00AF3642">
              <w:rPr>
                <w:rFonts w:asciiTheme="minorHAnsi" w:hAnsiTheme="minorHAnsi" w:cstheme="minorHAnsi"/>
                <w:bCs w:val="0"/>
                <w:iCs/>
              </w:rPr>
              <w:t>l</w:t>
            </w:r>
            <w:r w:rsidR="008D273E">
              <w:rPr>
                <w:rFonts w:asciiTheme="minorHAnsi" w:hAnsiTheme="minorHAnsi" w:cstheme="minorHAnsi"/>
                <w:bCs w:val="0"/>
                <w:iCs/>
              </w:rPr>
              <w:t>i 2025</w:t>
            </w:r>
          </w:p>
        </w:tc>
      </w:tr>
      <w:tr w:rsidR="00C81856" w:rsidRPr="00CC0887" w14:paraId="1F7B1992" w14:textId="77777777" w:rsidTr="001B041F">
        <w:trPr>
          <w:trHeight w:val="264"/>
        </w:trPr>
        <w:tc>
          <w:tcPr>
            <w:tcW w:w="2981" w:type="pct"/>
          </w:tcPr>
          <w:p w14:paraId="20C767C8" w14:textId="7A8DD4ED" w:rsidR="00C81856" w:rsidRPr="00CC0887" w:rsidRDefault="00C81856" w:rsidP="00AA161E">
            <w:pPr>
              <w:jc w:val="both"/>
              <w:rPr>
                <w:rFonts w:asciiTheme="minorHAnsi" w:hAnsiTheme="minorHAnsi" w:cstheme="minorHAnsi"/>
              </w:rPr>
            </w:pPr>
            <w:r w:rsidRPr="00CC0887">
              <w:rPr>
                <w:rFonts w:asciiTheme="minorHAnsi" w:hAnsiTheme="minorHAnsi" w:cstheme="minorHAnsi"/>
              </w:rPr>
              <w:t>Ontvangen programma van eisen</w:t>
            </w:r>
            <w:r w:rsidR="00BC5971" w:rsidRPr="00CC0887">
              <w:rPr>
                <w:rFonts w:asciiTheme="minorHAnsi" w:hAnsiTheme="minorHAnsi" w:cstheme="minorHAnsi"/>
              </w:rPr>
              <w:t xml:space="preserve"> (Ad3)</w:t>
            </w:r>
          </w:p>
        </w:tc>
        <w:tc>
          <w:tcPr>
            <w:tcW w:w="2019" w:type="pct"/>
          </w:tcPr>
          <w:p w14:paraId="1CE5304F" w14:textId="04C3F055" w:rsidR="00C81856" w:rsidRPr="00CC0887" w:rsidRDefault="00AA49DE" w:rsidP="00AA161E">
            <w:pPr>
              <w:jc w:val="both"/>
              <w:rPr>
                <w:rFonts w:asciiTheme="minorHAnsi" w:hAnsiTheme="minorHAnsi" w:cstheme="minorHAnsi"/>
                <w:bCs w:val="0"/>
                <w:iCs/>
              </w:rPr>
            </w:pPr>
            <w:r w:rsidRPr="00CC0887">
              <w:rPr>
                <w:rFonts w:asciiTheme="minorHAnsi" w:hAnsiTheme="minorHAnsi" w:cstheme="minorHAnsi"/>
                <w:bCs w:val="0"/>
                <w:iCs/>
              </w:rPr>
              <w:t>Als de antwoorden op de vragenlijst zijn ontvangen.</w:t>
            </w:r>
            <w:r w:rsidR="00AF3642">
              <w:rPr>
                <w:rFonts w:asciiTheme="minorHAnsi" w:hAnsiTheme="minorHAnsi" w:cstheme="minorHAnsi"/>
                <w:bCs w:val="0"/>
                <w:iCs/>
              </w:rPr>
              <w:t xml:space="preserve"> Stuurt het LUMC zo snel mogelijk het Programma van eisen.</w:t>
            </w:r>
          </w:p>
        </w:tc>
      </w:tr>
      <w:tr w:rsidR="00AA49DE" w:rsidRPr="00CC0887" w14:paraId="18FA5FF7" w14:textId="77777777" w:rsidTr="001B041F">
        <w:trPr>
          <w:trHeight w:val="264"/>
        </w:trPr>
        <w:tc>
          <w:tcPr>
            <w:tcW w:w="2981" w:type="pct"/>
          </w:tcPr>
          <w:p w14:paraId="145F5CD3" w14:textId="6F55DC05" w:rsidR="00AA49DE" w:rsidRPr="00CC0887" w:rsidRDefault="00AA49DE" w:rsidP="00AA161E">
            <w:pPr>
              <w:jc w:val="both"/>
              <w:rPr>
                <w:rFonts w:asciiTheme="minorHAnsi" w:hAnsiTheme="minorHAnsi" w:cstheme="minorHAnsi"/>
              </w:rPr>
            </w:pPr>
            <w:r w:rsidRPr="00CC0887">
              <w:rPr>
                <w:rFonts w:asciiTheme="minorHAnsi" w:hAnsiTheme="minorHAnsi" w:cstheme="minorHAnsi"/>
              </w:rPr>
              <w:t>Reactie op programma van eisen</w:t>
            </w:r>
            <w:r w:rsidR="00BC5971" w:rsidRPr="00CC0887">
              <w:rPr>
                <w:rFonts w:asciiTheme="minorHAnsi" w:hAnsiTheme="minorHAnsi" w:cstheme="minorHAnsi"/>
              </w:rPr>
              <w:t xml:space="preserve"> (Ad4)</w:t>
            </w:r>
          </w:p>
        </w:tc>
        <w:tc>
          <w:tcPr>
            <w:tcW w:w="2019" w:type="pct"/>
          </w:tcPr>
          <w:p w14:paraId="2978C3C0" w14:textId="5B83E9C7" w:rsidR="00AA49DE" w:rsidRPr="00CC0887" w:rsidRDefault="00AA49DE" w:rsidP="00AA161E">
            <w:pPr>
              <w:jc w:val="both"/>
              <w:rPr>
                <w:rFonts w:asciiTheme="minorHAnsi" w:hAnsiTheme="minorHAnsi" w:cstheme="minorHAnsi"/>
                <w:bCs w:val="0"/>
                <w:iCs/>
              </w:rPr>
            </w:pPr>
            <w:r w:rsidRPr="00CC0887">
              <w:rPr>
                <w:rFonts w:asciiTheme="minorHAnsi" w:hAnsiTheme="minorHAnsi" w:cstheme="minorHAnsi"/>
                <w:bCs w:val="0"/>
                <w:iCs/>
              </w:rPr>
              <w:t xml:space="preserve">Binnen 7 dagen. </w:t>
            </w:r>
          </w:p>
        </w:tc>
      </w:tr>
    </w:tbl>
    <w:p w14:paraId="0AD9757C" w14:textId="77777777" w:rsidR="008D1F9A" w:rsidRPr="00CC0887" w:rsidRDefault="008D1F9A" w:rsidP="00AA161E">
      <w:pPr>
        <w:jc w:val="both"/>
        <w:rPr>
          <w:rFonts w:asciiTheme="minorHAnsi" w:hAnsiTheme="minorHAnsi" w:cstheme="minorHAnsi"/>
        </w:rPr>
      </w:pPr>
    </w:p>
    <w:p w14:paraId="66C1C2D8" w14:textId="5F74C84F" w:rsidR="00BC5971" w:rsidRPr="00CC0887" w:rsidRDefault="00BC5971" w:rsidP="00AA161E">
      <w:pPr>
        <w:jc w:val="both"/>
        <w:rPr>
          <w:rFonts w:asciiTheme="minorHAnsi" w:hAnsiTheme="minorHAnsi" w:cstheme="minorHAnsi"/>
          <w:color w:val="00B0F0"/>
        </w:rPr>
      </w:pPr>
      <w:r w:rsidRPr="00CC0887">
        <w:rPr>
          <w:rFonts w:asciiTheme="minorHAnsi" w:hAnsiTheme="minorHAnsi" w:cstheme="minorHAnsi"/>
          <w:color w:val="00B0F0"/>
        </w:rPr>
        <w:t>Ad1 – Publiceren van de marktconsultatie op Tenderned</w:t>
      </w:r>
    </w:p>
    <w:p w14:paraId="5E54B86B" w14:textId="77777777" w:rsidR="00B13097" w:rsidRPr="00CC0887" w:rsidRDefault="00B13097" w:rsidP="00B13097">
      <w:pPr>
        <w:jc w:val="both"/>
        <w:rPr>
          <w:rFonts w:asciiTheme="minorHAnsi" w:hAnsiTheme="minorHAnsi" w:cstheme="minorHAnsi"/>
        </w:rPr>
      </w:pPr>
      <w:r w:rsidRPr="00CC0887">
        <w:rPr>
          <w:rFonts w:asciiTheme="minorHAnsi" w:hAnsiTheme="minorHAnsi" w:cstheme="minorHAnsi"/>
        </w:rPr>
        <w:t xml:space="preserve">De marktpartijen die wensen mee te doen aan de marktconsultatie worden verzocht om de antwoorden op de vragen (zie bijgevoegde schriftelijke vragenlijst) uit deze marktconsultatie via TenderNed in te dienen </w:t>
      </w:r>
      <w:r w:rsidRPr="00CC0887">
        <w:rPr>
          <w:rFonts w:asciiTheme="minorHAnsi" w:hAnsiTheme="minorHAnsi" w:cstheme="minorHAnsi"/>
          <w:u w:val="single"/>
        </w:rPr>
        <w:t>uiterlijk</w:t>
      </w:r>
      <w:r w:rsidRPr="00CC0887">
        <w:rPr>
          <w:rFonts w:asciiTheme="minorHAnsi" w:hAnsiTheme="minorHAnsi" w:cstheme="minorHAnsi"/>
        </w:rPr>
        <w:t xml:space="preserve"> op de hierboven in de planning genoemde sluitingsdatum.</w:t>
      </w:r>
    </w:p>
    <w:p w14:paraId="7333D359" w14:textId="77777777" w:rsidR="00B13097" w:rsidRPr="00CC0887" w:rsidRDefault="00B13097" w:rsidP="00B13097">
      <w:pPr>
        <w:jc w:val="both"/>
        <w:rPr>
          <w:rFonts w:asciiTheme="minorHAnsi" w:hAnsiTheme="minorHAnsi" w:cstheme="minorHAnsi"/>
        </w:rPr>
      </w:pPr>
    </w:p>
    <w:p w14:paraId="2640033B" w14:textId="77777777" w:rsidR="00B13097" w:rsidRPr="00CC0887" w:rsidRDefault="00B13097" w:rsidP="00B13097">
      <w:pPr>
        <w:jc w:val="both"/>
        <w:rPr>
          <w:rFonts w:asciiTheme="minorHAnsi" w:hAnsiTheme="minorHAnsi" w:cstheme="minorHAnsi"/>
        </w:rPr>
      </w:pPr>
      <w:r w:rsidRPr="00CC0887">
        <w:rPr>
          <w:rFonts w:asciiTheme="minorHAnsi" w:hAnsiTheme="minorHAnsi" w:cstheme="minorHAnsi"/>
        </w:rPr>
        <w:t>Het verdient onze voorkeur om op alle vragen een duidelijk en compleet antwoord te verkrijgen. Het staat u uiteraard volledig vrij om vragen niet te beantwoorden indien u daar geen antwoord op kunt of wilt geven.</w:t>
      </w:r>
    </w:p>
    <w:p w14:paraId="010826FF" w14:textId="77777777" w:rsidR="00BC5971" w:rsidRPr="00CC0887" w:rsidRDefault="00BC5971" w:rsidP="00AA161E">
      <w:pPr>
        <w:jc w:val="both"/>
        <w:rPr>
          <w:rFonts w:asciiTheme="minorHAnsi" w:hAnsiTheme="minorHAnsi" w:cstheme="minorHAnsi"/>
        </w:rPr>
      </w:pPr>
    </w:p>
    <w:p w14:paraId="3718A36B" w14:textId="0BBC5E82" w:rsidR="00B13097" w:rsidRPr="00CC0887" w:rsidRDefault="00B13097" w:rsidP="00AA161E">
      <w:pPr>
        <w:jc w:val="both"/>
        <w:rPr>
          <w:rFonts w:asciiTheme="minorHAnsi" w:hAnsiTheme="minorHAnsi" w:cstheme="minorHAnsi"/>
          <w:color w:val="00B0F0"/>
        </w:rPr>
      </w:pPr>
      <w:r w:rsidRPr="00CC0887">
        <w:rPr>
          <w:rFonts w:asciiTheme="minorHAnsi" w:hAnsiTheme="minorHAnsi" w:cstheme="minorHAnsi"/>
          <w:color w:val="00B0F0"/>
        </w:rPr>
        <w:t>Ad2 – Deadline indienen schriftelijke antwoorden vragenlijst</w:t>
      </w:r>
    </w:p>
    <w:p w14:paraId="68F78225" w14:textId="77777777" w:rsidR="007C3351" w:rsidRPr="00CC0887" w:rsidRDefault="007C3351" w:rsidP="007C3351">
      <w:pPr>
        <w:jc w:val="both"/>
        <w:rPr>
          <w:rFonts w:asciiTheme="minorHAnsi" w:hAnsiTheme="minorHAnsi" w:cstheme="minorHAnsi"/>
        </w:rPr>
      </w:pPr>
      <w:r w:rsidRPr="00CC0887">
        <w:rPr>
          <w:rFonts w:asciiTheme="minorHAnsi" w:hAnsiTheme="minorHAnsi" w:cstheme="minorHAnsi"/>
        </w:rPr>
        <w:t xml:space="preserve">De marktpartijen die wensen mee te doen aan de marktconsultatie worden verzocht om de antwoorden op de vragen (zie bijgevoegde schriftelijke vragenlijst) uit deze marktconsultatie via TenderNed in te dienen </w:t>
      </w:r>
      <w:r w:rsidRPr="00CC0887">
        <w:rPr>
          <w:rFonts w:asciiTheme="minorHAnsi" w:hAnsiTheme="minorHAnsi" w:cstheme="minorHAnsi"/>
          <w:u w:val="single"/>
        </w:rPr>
        <w:t>uiterlijk</w:t>
      </w:r>
      <w:r w:rsidRPr="00CC0887">
        <w:rPr>
          <w:rFonts w:asciiTheme="minorHAnsi" w:hAnsiTheme="minorHAnsi" w:cstheme="minorHAnsi"/>
        </w:rPr>
        <w:t xml:space="preserve"> op de hierboven in de planning genoemde sluitingsdatum.</w:t>
      </w:r>
    </w:p>
    <w:p w14:paraId="7A48BD2C" w14:textId="77777777" w:rsidR="007C3351" w:rsidRPr="00CC0887" w:rsidRDefault="007C3351" w:rsidP="007C3351">
      <w:pPr>
        <w:jc w:val="both"/>
        <w:rPr>
          <w:rFonts w:asciiTheme="minorHAnsi" w:hAnsiTheme="minorHAnsi" w:cstheme="minorHAnsi"/>
        </w:rPr>
      </w:pPr>
    </w:p>
    <w:p w14:paraId="538E4B3A" w14:textId="77777777" w:rsidR="007C3351" w:rsidRDefault="007C3351" w:rsidP="007C3351">
      <w:pPr>
        <w:jc w:val="both"/>
        <w:rPr>
          <w:rFonts w:asciiTheme="minorHAnsi" w:hAnsiTheme="minorHAnsi" w:cstheme="minorHAnsi"/>
        </w:rPr>
      </w:pPr>
      <w:r w:rsidRPr="00CC0887">
        <w:rPr>
          <w:rFonts w:asciiTheme="minorHAnsi" w:hAnsiTheme="minorHAnsi" w:cstheme="minorHAnsi"/>
        </w:rPr>
        <w:lastRenderedPageBreak/>
        <w:t>Het verdient onze voorkeur om op alle vragen een duidelijk en compleet antwoord te verkrijgen. Het staat u uiteraard volledig vrij om vragen niet te beantwoorden indien u daar geen antwoord op kunt of wilt geven.</w:t>
      </w:r>
    </w:p>
    <w:p w14:paraId="63553E7D" w14:textId="77777777" w:rsidR="002D64FA" w:rsidRPr="00CC0887" w:rsidRDefault="002D64FA" w:rsidP="007C3351">
      <w:pPr>
        <w:jc w:val="both"/>
        <w:rPr>
          <w:rFonts w:asciiTheme="minorHAnsi" w:hAnsiTheme="minorHAnsi" w:cstheme="minorHAnsi"/>
        </w:rPr>
      </w:pPr>
    </w:p>
    <w:p w14:paraId="2C650490" w14:textId="656B1A52" w:rsidR="00B13097" w:rsidRPr="00CC0887" w:rsidRDefault="00D1596D" w:rsidP="00AA161E">
      <w:pPr>
        <w:jc w:val="both"/>
        <w:rPr>
          <w:rFonts w:asciiTheme="minorHAnsi" w:hAnsiTheme="minorHAnsi" w:cstheme="minorHAnsi"/>
          <w:color w:val="00B0F0"/>
        </w:rPr>
      </w:pPr>
      <w:r w:rsidRPr="00CC0887">
        <w:rPr>
          <w:rFonts w:asciiTheme="minorHAnsi" w:hAnsiTheme="minorHAnsi" w:cstheme="minorHAnsi"/>
          <w:color w:val="00B0F0"/>
        </w:rPr>
        <w:t xml:space="preserve">Ad3. </w:t>
      </w:r>
      <w:r w:rsidR="008D3A0C" w:rsidRPr="00CC0887">
        <w:rPr>
          <w:rFonts w:asciiTheme="minorHAnsi" w:hAnsiTheme="minorHAnsi" w:cstheme="minorHAnsi"/>
          <w:color w:val="00B0F0"/>
        </w:rPr>
        <w:t>Ontvangen programma van eisen</w:t>
      </w:r>
    </w:p>
    <w:p w14:paraId="4D1A559A" w14:textId="2EACAEF2" w:rsidR="008D3A0C" w:rsidRPr="00CC0887" w:rsidRDefault="008D3A0C" w:rsidP="00AA161E">
      <w:pPr>
        <w:jc w:val="both"/>
        <w:rPr>
          <w:rFonts w:asciiTheme="minorHAnsi" w:hAnsiTheme="minorHAnsi" w:cstheme="minorHAnsi"/>
        </w:rPr>
      </w:pPr>
      <w:r w:rsidRPr="00CC0887">
        <w:rPr>
          <w:rFonts w:asciiTheme="minorHAnsi" w:hAnsiTheme="minorHAnsi" w:cstheme="minorHAnsi"/>
        </w:rPr>
        <w:t xml:space="preserve">Aan de partijen die een schriftelijke reactie hebben ingediend delen wij ons programma van eisen om deze te toetsen. Kunnen potentiële inschrijvers voldoen? Dit document zal gedeeld worden via de berichtenmodule. </w:t>
      </w:r>
    </w:p>
    <w:p w14:paraId="672A0062" w14:textId="77777777" w:rsidR="00367836" w:rsidRPr="00CC0887" w:rsidRDefault="00367836" w:rsidP="00AA161E">
      <w:pPr>
        <w:jc w:val="both"/>
        <w:rPr>
          <w:rFonts w:asciiTheme="minorHAnsi" w:hAnsiTheme="minorHAnsi" w:cstheme="minorHAnsi"/>
        </w:rPr>
      </w:pPr>
    </w:p>
    <w:p w14:paraId="7B3E40DB" w14:textId="03AEF61F" w:rsidR="00B13097" w:rsidRPr="00CC0887" w:rsidRDefault="00367836" w:rsidP="00AA161E">
      <w:pPr>
        <w:jc w:val="both"/>
        <w:rPr>
          <w:rFonts w:asciiTheme="minorHAnsi" w:hAnsiTheme="minorHAnsi" w:cstheme="minorHAnsi"/>
          <w:color w:val="00B0F0"/>
        </w:rPr>
      </w:pPr>
      <w:r w:rsidRPr="00CC0887">
        <w:rPr>
          <w:rFonts w:asciiTheme="minorHAnsi" w:hAnsiTheme="minorHAnsi" w:cstheme="minorHAnsi"/>
          <w:color w:val="00B0F0"/>
        </w:rPr>
        <w:t>Ad4 - Reactie op programma van eisen</w:t>
      </w:r>
    </w:p>
    <w:p w14:paraId="1C9D4CAE" w14:textId="4DC92E84" w:rsidR="00367836" w:rsidRPr="00CC0887" w:rsidRDefault="00367836" w:rsidP="00AA161E">
      <w:pPr>
        <w:jc w:val="both"/>
        <w:rPr>
          <w:rFonts w:asciiTheme="minorHAnsi" w:hAnsiTheme="minorHAnsi" w:cstheme="minorHAnsi"/>
          <w:color w:val="4BACC6" w:themeColor="accent5"/>
        </w:rPr>
      </w:pPr>
      <w:r w:rsidRPr="00CC0887">
        <w:rPr>
          <w:rFonts w:asciiTheme="minorHAnsi" w:hAnsiTheme="minorHAnsi" w:cstheme="minorHAnsi"/>
        </w:rPr>
        <w:t xml:space="preserve">Wij verwachten de reactie op het programma van eisen binnen </w:t>
      </w:r>
      <w:r w:rsidR="001E6E90" w:rsidRPr="00CC0887">
        <w:rPr>
          <w:rFonts w:asciiTheme="minorHAnsi" w:hAnsiTheme="minorHAnsi" w:cstheme="minorHAnsi"/>
        </w:rPr>
        <w:t xml:space="preserve">7 dagen retour. Dit in verband met de vakantieperiode. </w:t>
      </w:r>
    </w:p>
    <w:p w14:paraId="3F124D50" w14:textId="77777777" w:rsidR="00B13097" w:rsidRPr="00CC0887" w:rsidRDefault="00B13097" w:rsidP="00AA161E">
      <w:pPr>
        <w:jc w:val="both"/>
        <w:rPr>
          <w:rFonts w:asciiTheme="minorHAnsi" w:hAnsiTheme="minorHAnsi" w:cstheme="minorHAnsi"/>
        </w:rPr>
      </w:pPr>
    </w:p>
    <w:p w14:paraId="537CCADF" w14:textId="77777777" w:rsidR="008D1F9A" w:rsidRPr="00CC0887" w:rsidRDefault="005A5A9E" w:rsidP="00AA161E">
      <w:pPr>
        <w:pStyle w:val="Kop2"/>
        <w:jc w:val="both"/>
        <w:rPr>
          <w:rFonts w:asciiTheme="minorHAnsi" w:hAnsiTheme="minorHAnsi" w:cstheme="minorHAnsi"/>
        </w:rPr>
      </w:pPr>
      <w:bookmarkStart w:id="5" w:name="_Toc517967459"/>
      <w:r w:rsidRPr="00CC0887">
        <w:rPr>
          <w:rFonts w:asciiTheme="minorHAnsi" w:hAnsiTheme="minorHAnsi" w:cstheme="minorHAnsi"/>
        </w:rPr>
        <w:t>Contactpersoon</w:t>
      </w:r>
      <w:bookmarkEnd w:id="5"/>
    </w:p>
    <w:p w14:paraId="670B628E" w14:textId="77777777" w:rsidR="00BC5971" w:rsidRPr="00CC0887" w:rsidRDefault="00BC5971" w:rsidP="00BC5971">
      <w:pPr>
        <w:jc w:val="both"/>
        <w:rPr>
          <w:rFonts w:asciiTheme="minorHAnsi" w:hAnsiTheme="minorHAnsi" w:cstheme="minorHAnsi"/>
        </w:rPr>
      </w:pPr>
      <w:r w:rsidRPr="00CC0887">
        <w:rPr>
          <w:rFonts w:asciiTheme="minorHAnsi" w:hAnsiTheme="minorHAnsi" w:cstheme="minorHAnsi"/>
        </w:rPr>
        <w:t>Alle communicatie met betrekking tot deze marktconsultatie verloopt via de berichtenmodule zoals weergegeven in TenderNed.</w:t>
      </w:r>
    </w:p>
    <w:p w14:paraId="3D84271E" w14:textId="77777777" w:rsidR="008D1F9A" w:rsidRPr="00CC0887" w:rsidRDefault="008D1F9A" w:rsidP="00AA161E">
      <w:pPr>
        <w:jc w:val="both"/>
        <w:rPr>
          <w:rFonts w:asciiTheme="minorHAnsi" w:hAnsiTheme="minorHAnsi" w:cstheme="minorHAnsi"/>
          <w:specVanish/>
        </w:rPr>
      </w:pPr>
    </w:p>
    <w:p w14:paraId="11DD7EF2" w14:textId="77777777" w:rsidR="008D1F9A" w:rsidRPr="00CC0887" w:rsidRDefault="005A5A9E" w:rsidP="00AA161E">
      <w:pPr>
        <w:pStyle w:val="Kop1"/>
        <w:jc w:val="both"/>
        <w:rPr>
          <w:rFonts w:asciiTheme="minorHAnsi" w:hAnsiTheme="minorHAnsi" w:cstheme="minorHAnsi"/>
        </w:rPr>
      </w:pPr>
      <w:r w:rsidRPr="00CC0887">
        <w:rPr>
          <w:rFonts w:asciiTheme="minorHAnsi" w:hAnsiTheme="minorHAnsi" w:cstheme="minorHAnsi"/>
        </w:rPr>
        <w:t xml:space="preserve"> </w:t>
      </w:r>
      <w:bookmarkStart w:id="6" w:name="_Toc517967460"/>
      <w:r w:rsidR="00AD11F1" w:rsidRPr="00CC0887">
        <w:rPr>
          <w:rFonts w:asciiTheme="minorHAnsi" w:hAnsiTheme="minorHAnsi" w:cstheme="minorHAnsi"/>
        </w:rPr>
        <w:t>S</w:t>
      </w:r>
      <w:r w:rsidRPr="00CC0887">
        <w:rPr>
          <w:rFonts w:asciiTheme="minorHAnsi" w:hAnsiTheme="minorHAnsi" w:cstheme="minorHAnsi"/>
        </w:rPr>
        <w:t>ituatieschets</w:t>
      </w:r>
      <w:bookmarkEnd w:id="6"/>
    </w:p>
    <w:p w14:paraId="795BC39B" w14:textId="2AB05E98" w:rsidR="008D1F9A" w:rsidRPr="00CC0887" w:rsidRDefault="00906BB7" w:rsidP="00AA161E">
      <w:pPr>
        <w:jc w:val="both"/>
        <w:rPr>
          <w:rFonts w:asciiTheme="minorHAnsi" w:hAnsiTheme="minorHAnsi" w:cstheme="minorHAnsi"/>
        </w:rPr>
      </w:pPr>
      <w:r w:rsidRPr="00CC0887">
        <w:rPr>
          <w:rFonts w:asciiTheme="minorHAnsi" w:hAnsiTheme="minorHAnsi" w:cstheme="minorHAnsi"/>
        </w:rPr>
        <w:t>Onze huid</w:t>
      </w:r>
    </w:p>
    <w:p w14:paraId="181D71CB" w14:textId="77777777" w:rsidR="00906BB7" w:rsidRPr="00CC0887" w:rsidRDefault="00906BB7" w:rsidP="00AA161E">
      <w:pPr>
        <w:jc w:val="both"/>
        <w:rPr>
          <w:rFonts w:asciiTheme="minorHAnsi" w:hAnsiTheme="minorHAnsi" w:cstheme="minorHAnsi"/>
        </w:rPr>
      </w:pPr>
    </w:p>
    <w:p w14:paraId="506C0C44" w14:textId="77777777" w:rsidR="008D1F9A" w:rsidRPr="00CC0887" w:rsidRDefault="005A5A9E" w:rsidP="00AA161E">
      <w:pPr>
        <w:pStyle w:val="Kop2"/>
        <w:jc w:val="both"/>
        <w:rPr>
          <w:rFonts w:asciiTheme="minorHAnsi" w:hAnsiTheme="minorHAnsi" w:cstheme="minorHAnsi"/>
        </w:rPr>
      </w:pPr>
      <w:bookmarkStart w:id="7" w:name="_Toc517967461"/>
      <w:r w:rsidRPr="00CC0887">
        <w:rPr>
          <w:rFonts w:asciiTheme="minorHAnsi" w:hAnsiTheme="minorHAnsi" w:cstheme="minorHAnsi"/>
        </w:rPr>
        <w:t>De opdracht</w:t>
      </w:r>
      <w:bookmarkEnd w:id="7"/>
    </w:p>
    <w:p w14:paraId="7C8B4A5E" w14:textId="77777777" w:rsidR="00696B69" w:rsidRPr="00704559" w:rsidRDefault="00660701" w:rsidP="00AA161E">
      <w:pPr>
        <w:jc w:val="both"/>
        <w:rPr>
          <w:rFonts w:asciiTheme="minorHAnsi" w:hAnsiTheme="minorHAnsi" w:cstheme="minorHAnsi"/>
        </w:rPr>
      </w:pPr>
      <w:r w:rsidRPr="00704559">
        <w:rPr>
          <w:rFonts w:asciiTheme="minorHAnsi" w:hAnsiTheme="minorHAnsi" w:cstheme="minorHAnsi"/>
        </w:rPr>
        <w:t xml:space="preserve">De </w:t>
      </w:r>
      <w:r w:rsidR="00696B69" w:rsidRPr="00704559">
        <w:rPr>
          <w:rFonts w:asciiTheme="minorHAnsi" w:hAnsiTheme="minorHAnsi" w:cstheme="minorHAnsi"/>
        </w:rPr>
        <w:t>in concept beschreven opdracht voor de Aanbesteding is als volgt:</w:t>
      </w:r>
    </w:p>
    <w:p w14:paraId="50426EDA" w14:textId="77777777" w:rsidR="00696B69" w:rsidRPr="00CC0887" w:rsidRDefault="00696B69" w:rsidP="00AA161E">
      <w:pPr>
        <w:jc w:val="both"/>
        <w:rPr>
          <w:rFonts w:asciiTheme="minorHAnsi" w:hAnsiTheme="minorHAnsi" w:cstheme="minorHAnsi"/>
          <w:highlight w:val="yellow"/>
        </w:rPr>
      </w:pPr>
    </w:p>
    <w:p w14:paraId="59DFB426" w14:textId="01986BCD" w:rsidR="00696B69" w:rsidRPr="00696B69" w:rsidRDefault="00696B69" w:rsidP="00696B69">
      <w:pPr>
        <w:jc w:val="both"/>
        <w:rPr>
          <w:rFonts w:asciiTheme="minorHAnsi" w:hAnsiTheme="minorHAnsi" w:cstheme="minorHAnsi"/>
        </w:rPr>
      </w:pPr>
      <w:r w:rsidRPr="00696B69">
        <w:rPr>
          <w:rFonts w:asciiTheme="minorHAnsi" w:hAnsiTheme="minorHAnsi" w:cstheme="minorHAnsi"/>
        </w:rPr>
        <w:t>De levering van primaire en revisie knieën met toebehoren inclusief bijbehorend instrumentarium. Dit bestaat uit: ​</w:t>
      </w:r>
    </w:p>
    <w:p w14:paraId="760EFFD3" w14:textId="37D4FA99" w:rsidR="00696B69" w:rsidRPr="00CC0887" w:rsidRDefault="00696B69" w:rsidP="00696B69">
      <w:pPr>
        <w:pStyle w:val="Lijstalinea"/>
        <w:numPr>
          <w:ilvl w:val="0"/>
          <w:numId w:val="22"/>
        </w:numPr>
        <w:jc w:val="both"/>
        <w:rPr>
          <w:rFonts w:asciiTheme="minorHAnsi" w:hAnsiTheme="minorHAnsi" w:cstheme="minorHAnsi"/>
          <w:u w:val="single"/>
        </w:rPr>
      </w:pPr>
      <w:r w:rsidRPr="00CC0887">
        <w:rPr>
          <w:rFonts w:asciiTheme="minorHAnsi" w:hAnsiTheme="minorHAnsi" w:cstheme="minorHAnsi"/>
          <w:u w:val="single"/>
        </w:rPr>
        <w:t>Primaire totale gecementeerde knie implantaat:​</w:t>
      </w:r>
    </w:p>
    <w:p w14:paraId="387942AE" w14:textId="77777777" w:rsidR="00696B69" w:rsidRPr="00696B69" w:rsidRDefault="00696B69" w:rsidP="00696B69">
      <w:pPr>
        <w:numPr>
          <w:ilvl w:val="0"/>
          <w:numId w:val="19"/>
        </w:numPr>
        <w:jc w:val="both"/>
        <w:rPr>
          <w:rFonts w:asciiTheme="minorHAnsi" w:hAnsiTheme="minorHAnsi" w:cstheme="minorHAnsi"/>
        </w:rPr>
      </w:pPr>
      <w:r w:rsidRPr="00696B69">
        <w:rPr>
          <w:rFonts w:asciiTheme="minorHAnsi" w:hAnsiTheme="minorHAnsi" w:cstheme="minorHAnsi"/>
        </w:rPr>
        <w:t>Femur component; ​</w:t>
      </w:r>
    </w:p>
    <w:p w14:paraId="1EFFDEF6" w14:textId="77777777" w:rsidR="00696B69" w:rsidRPr="00696B69" w:rsidRDefault="00696B69" w:rsidP="00696B69">
      <w:pPr>
        <w:numPr>
          <w:ilvl w:val="0"/>
          <w:numId w:val="19"/>
        </w:numPr>
        <w:jc w:val="both"/>
        <w:rPr>
          <w:rFonts w:asciiTheme="minorHAnsi" w:hAnsiTheme="minorHAnsi" w:cstheme="minorHAnsi"/>
        </w:rPr>
      </w:pPr>
      <w:r w:rsidRPr="00696B69">
        <w:rPr>
          <w:rFonts w:asciiTheme="minorHAnsi" w:hAnsiTheme="minorHAnsi" w:cstheme="minorHAnsi"/>
        </w:rPr>
        <w:t>Tibia compenent (baseplate) (gecementeerd);​</w:t>
      </w:r>
    </w:p>
    <w:p w14:paraId="59193D5C" w14:textId="77777777" w:rsidR="00696B69" w:rsidRPr="00696B69" w:rsidRDefault="00696B69" w:rsidP="00696B69">
      <w:pPr>
        <w:numPr>
          <w:ilvl w:val="0"/>
          <w:numId w:val="19"/>
        </w:numPr>
        <w:jc w:val="both"/>
        <w:rPr>
          <w:rFonts w:asciiTheme="minorHAnsi" w:hAnsiTheme="minorHAnsi" w:cstheme="minorHAnsi"/>
        </w:rPr>
      </w:pPr>
      <w:r w:rsidRPr="00696B69">
        <w:rPr>
          <w:rFonts w:asciiTheme="minorHAnsi" w:hAnsiTheme="minorHAnsi" w:cstheme="minorHAnsi"/>
        </w:rPr>
        <w:t>Patella component (eventueel gecementeerd, maar wordt bijna niet geplaatst); ​</w:t>
      </w:r>
    </w:p>
    <w:p w14:paraId="3853E2E4" w14:textId="77777777" w:rsidR="00696B69" w:rsidRPr="00696B69" w:rsidRDefault="00696B69" w:rsidP="00696B69">
      <w:pPr>
        <w:numPr>
          <w:ilvl w:val="0"/>
          <w:numId w:val="19"/>
        </w:numPr>
        <w:jc w:val="both"/>
        <w:rPr>
          <w:rFonts w:asciiTheme="minorHAnsi" w:hAnsiTheme="minorHAnsi" w:cstheme="minorHAnsi"/>
        </w:rPr>
      </w:pPr>
      <w:r w:rsidRPr="00696B69">
        <w:rPr>
          <w:rFonts w:asciiTheme="minorHAnsi" w:hAnsiTheme="minorHAnsi" w:cstheme="minorHAnsi"/>
        </w:rPr>
        <w:t>Insert (bearing, lager).​</w:t>
      </w:r>
    </w:p>
    <w:p w14:paraId="053410F6" w14:textId="77777777" w:rsidR="00696B69" w:rsidRDefault="00696B69" w:rsidP="00696B69">
      <w:pPr>
        <w:jc w:val="both"/>
        <w:rPr>
          <w:rFonts w:asciiTheme="minorHAnsi" w:hAnsiTheme="minorHAnsi" w:cstheme="minorHAnsi"/>
        </w:rPr>
      </w:pPr>
      <w:r w:rsidRPr="00696B69">
        <w:rPr>
          <w:rFonts w:asciiTheme="minorHAnsi" w:hAnsiTheme="minorHAnsi" w:cstheme="minorHAnsi"/>
        </w:rPr>
        <w:t>​</w:t>
      </w:r>
    </w:p>
    <w:p w14:paraId="0F49E200" w14:textId="1A0FB53F" w:rsidR="00704559" w:rsidRDefault="00704559" w:rsidP="1C335487">
      <w:pPr>
        <w:jc w:val="both"/>
        <w:rPr>
          <w:rFonts w:asciiTheme="minorHAnsi" w:hAnsiTheme="minorHAnsi" w:cstheme="minorBidi"/>
        </w:rPr>
      </w:pPr>
      <w:r w:rsidRPr="1C335487">
        <w:rPr>
          <w:rFonts w:asciiTheme="minorHAnsi" w:hAnsiTheme="minorHAnsi" w:cstheme="minorBidi"/>
        </w:rPr>
        <w:t xml:space="preserve">Aantal: circa  </w:t>
      </w:r>
      <w:r w:rsidR="5F7F1666" w:rsidRPr="1C335487">
        <w:rPr>
          <w:rFonts w:asciiTheme="minorHAnsi" w:hAnsiTheme="minorHAnsi" w:cstheme="minorBidi"/>
        </w:rPr>
        <w:t xml:space="preserve">40 </w:t>
      </w:r>
      <w:r w:rsidRPr="1C335487">
        <w:rPr>
          <w:rFonts w:asciiTheme="minorHAnsi" w:hAnsiTheme="minorHAnsi" w:cstheme="minorBidi"/>
        </w:rPr>
        <w:t xml:space="preserve">ingrepen per jaar. </w:t>
      </w:r>
    </w:p>
    <w:p w14:paraId="4FDE916D" w14:textId="77777777" w:rsidR="00704559" w:rsidRPr="00696B69" w:rsidRDefault="00704559" w:rsidP="00696B69">
      <w:pPr>
        <w:jc w:val="both"/>
        <w:rPr>
          <w:rFonts w:asciiTheme="minorHAnsi" w:hAnsiTheme="minorHAnsi" w:cstheme="minorHAnsi"/>
        </w:rPr>
      </w:pPr>
    </w:p>
    <w:p w14:paraId="397B4F76" w14:textId="77777777" w:rsidR="00696B69" w:rsidRPr="00696B69" w:rsidRDefault="00696B69" w:rsidP="00696B69">
      <w:pPr>
        <w:jc w:val="both"/>
        <w:rPr>
          <w:rFonts w:asciiTheme="minorHAnsi" w:hAnsiTheme="minorHAnsi" w:cstheme="minorHAnsi"/>
        </w:rPr>
      </w:pPr>
      <w:r w:rsidRPr="00696B69">
        <w:rPr>
          <w:rFonts w:asciiTheme="minorHAnsi" w:hAnsiTheme="minorHAnsi" w:cstheme="minorHAnsi"/>
        </w:rPr>
        <w:t>Het is wenselijk dat er een bepaalde range van maten in consignatie komt te liggen, en dat partijen op aanvraag beschikking hebben over exceptionele maten. ​</w:t>
      </w:r>
    </w:p>
    <w:p w14:paraId="4AA42E25" w14:textId="77777777" w:rsidR="00696B69" w:rsidRPr="00696B69" w:rsidRDefault="00696B69" w:rsidP="00696B69">
      <w:pPr>
        <w:jc w:val="both"/>
        <w:rPr>
          <w:rFonts w:asciiTheme="minorHAnsi" w:hAnsiTheme="minorHAnsi" w:cstheme="minorHAnsi"/>
        </w:rPr>
      </w:pPr>
      <w:r w:rsidRPr="00696B69">
        <w:rPr>
          <w:rFonts w:asciiTheme="minorHAnsi" w:hAnsiTheme="minorHAnsi" w:cstheme="minorHAnsi"/>
        </w:rPr>
        <w:t>​</w:t>
      </w:r>
    </w:p>
    <w:p w14:paraId="178B17D6" w14:textId="68E0052C" w:rsidR="00696B69" w:rsidRPr="00CC0887" w:rsidRDefault="00696B69" w:rsidP="00696B69">
      <w:pPr>
        <w:pStyle w:val="Lijstalinea"/>
        <w:numPr>
          <w:ilvl w:val="0"/>
          <w:numId w:val="22"/>
        </w:numPr>
        <w:jc w:val="both"/>
        <w:rPr>
          <w:rFonts w:asciiTheme="minorHAnsi" w:hAnsiTheme="minorHAnsi" w:cstheme="minorHAnsi"/>
          <w:u w:val="single"/>
        </w:rPr>
      </w:pPr>
      <w:r w:rsidRPr="00CC0887">
        <w:rPr>
          <w:rFonts w:asciiTheme="minorHAnsi" w:hAnsiTheme="minorHAnsi" w:cstheme="minorHAnsi"/>
          <w:u w:val="single"/>
        </w:rPr>
        <w:t>Revisie knie implantaat​</w:t>
      </w:r>
    </w:p>
    <w:p w14:paraId="4E1E30C7" w14:textId="77777777" w:rsidR="00696B69" w:rsidRPr="00CC0887" w:rsidRDefault="00696B69" w:rsidP="00696B69">
      <w:pPr>
        <w:numPr>
          <w:ilvl w:val="0"/>
          <w:numId w:val="20"/>
        </w:numPr>
        <w:jc w:val="both"/>
        <w:rPr>
          <w:rFonts w:asciiTheme="minorHAnsi" w:hAnsiTheme="minorHAnsi" w:cstheme="minorHAnsi"/>
        </w:rPr>
      </w:pPr>
      <w:r w:rsidRPr="00696B69">
        <w:rPr>
          <w:rFonts w:asciiTheme="minorHAnsi" w:hAnsiTheme="minorHAnsi" w:cstheme="minorHAnsi"/>
        </w:rPr>
        <w:t>Bovenstaande componenten van primaire knie en/of extra componenten (zoals een lange steel/augmentaties). ​</w:t>
      </w:r>
    </w:p>
    <w:p w14:paraId="7742196E" w14:textId="47655885" w:rsidR="00696B69" w:rsidRPr="00CC0887" w:rsidRDefault="00696B69" w:rsidP="00696B69">
      <w:pPr>
        <w:pStyle w:val="Lijstalinea"/>
        <w:numPr>
          <w:ilvl w:val="0"/>
          <w:numId w:val="20"/>
        </w:numPr>
        <w:jc w:val="both"/>
        <w:rPr>
          <w:rFonts w:asciiTheme="minorHAnsi" w:hAnsiTheme="minorHAnsi" w:cstheme="minorHAnsi"/>
        </w:rPr>
      </w:pPr>
      <w:r w:rsidRPr="00CC0887">
        <w:rPr>
          <w:rFonts w:asciiTheme="minorHAnsi" w:hAnsiTheme="minorHAnsi" w:cstheme="minorHAnsi"/>
        </w:rPr>
        <w:lastRenderedPageBreak/>
        <w:t xml:space="preserve">Revisie knieën worden niet in consignatie gelegd. Er worden enkel prijs- en kwalitatieve afspraken gemaakt*. </w:t>
      </w:r>
    </w:p>
    <w:p w14:paraId="59FF5525" w14:textId="77777777" w:rsidR="00696B69" w:rsidRDefault="00696B69" w:rsidP="00704559">
      <w:pPr>
        <w:jc w:val="both"/>
        <w:rPr>
          <w:rFonts w:asciiTheme="minorHAnsi" w:hAnsiTheme="minorHAnsi" w:cstheme="minorHAnsi"/>
        </w:rPr>
      </w:pPr>
    </w:p>
    <w:p w14:paraId="3329385A" w14:textId="1BFC5B70" w:rsidR="00704559" w:rsidRDefault="00704559" w:rsidP="00704559">
      <w:pPr>
        <w:jc w:val="both"/>
        <w:rPr>
          <w:rFonts w:asciiTheme="minorHAnsi" w:hAnsiTheme="minorHAnsi" w:cstheme="minorHAnsi"/>
        </w:rPr>
      </w:pPr>
      <w:r>
        <w:rPr>
          <w:rFonts w:asciiTheme="minorHAnsi" w:hAnsiTheme="minorHAnsi" w:cstheme="minorHAnsi"/>
        </w:rPr>
        <w:t>Circa: 20 ingrepen per jaar</w:t>
      </w:r>
      <w:r w:rsidR="0090207A">
        <w:rPr>
          <w:rFonts w:asciiTheme="minorHAnsi" w:hAnsiTheme="minorHAnsi" w:cstheme="minorHAnsi"/>
        </w:rPr>
        <w:t>, waarvan naar schatting circa 15 binnen deze opdracht.</w:t>
      </w:r>
    </w:p>
    <w:p w14:paraId="71946C18" w14:textId="77777777" w:rsidR="003D0B00" w:rsidRPr="00704559" w:rsidRDefault="003D0B00" w:rsidP="00704559">
      <w:pPr>
        <w:jc w:val="both"/>
        <w:rPr>
          <w:rFonts w:asciiTheme="minorHAnsi" w:hAnsiTheme="minorHAnsi" w:cstheme="minorHAnsi"/>
        </w:rPr>
      </w:pPr>
    </w:p>
    <w:p w14:paraId="26EE36F0" w14:textId="77777777" w:rsidR="00696B69" w:rsidRPr="00696B69" w:rsidRDefault="00696B69" w:rsidP="00696B69">
      <w:pPr>
        <w:jc w:val="both"/>
        <w:rPr>
          <w:rFonts w:asciiTheme="minorHAnsi" w:hAnsiTheme="minorHAnsi" w:cstheme="minorHAnsi"/>
          <w:u w:val="single"/>
        </w:rPr>
      </w:pPr>
      <w:r w:rsidRPr="00696B69">
        <w:rPr>
          <w:rFonts w:asciiTheme="minorHAnsi" w:hAnsiTheme="minorHAnsi" w:cstheme="minorHAnsi"/>
          <w:u w:val="single"/>
        </w:rPr>
        <w:t>Optionele scope ​</w:t>
      </w:r>
    </w:p>
    <w:p w14:paraId="6F2A0597" w14:textId="1F4592C4" w:rsidR="00696B69" w:rsidRPr="00CC0887" w:rsidRDefault="00696B69" w:rsidP="00696B69">
      <w:pPr>
        <w:numPr>
          <w:ilvl w:val="0"/>
          <w:numId w:val="21"/>
        </w:numPr>
        <w:jc w:val="both"/>
        <w:rPr>
          <w:rFonts w:asciiTheme="minorHAnsi" w:hAnsiTheme="minorHAnsi" w:cstheme="minorHAnsi"/>
        </w:rPr>
      </w:pPr>
      <w:r w:rsidRPr="00696B69">
        <w:rPr>
          <w:rFonts w:asciiTheme="minorHAnsi" w:hAnsiTheme="minorHAnsi" w:cstheme="minorHAnsi"/>
        </w:rPr>
        <w:t>Er wordt een basisassortiment gecontracteerd, maar er moet ruimte zijn om nieuwe innovatie producten toe te voegen aan het assortiment. Dit geldt ook voor eventuele robotisering. ​</w:t>
      </w:r>
    </w:p>
    <w:p w14:paraId="41A8CDB5" w14:textId="77777777" w:rsidR="00696B69" w:rsidRPr="00696B69" w:rsidRDefault="00696B69" w:rsidP="00696B69">
      <w:pPr>
        <w:ind w:left="720"/>
        <w:jc w:val="both"/>
        <w:rPr>
          <w:rFonts w:asciiTheme="minorHAnsi" w:hAnsiTheme="minorHAnsi" w:cstheme="minorHAnsi"/>
        </w:rPr>
      </w:pPr>
    </w:p>
    <w:p w14:paraId="3A255EA7" w14:textId="77777777" w:rsidR="00696B69" w:rsidRDefault="00696B69" w:rsidP="00696B69">
      <w:pPr>
        <w:jc w:val="both"/>
        <w:rPr>
          <w:rFonts w:asciiTheme="minorHAnsi" w:hAnsiTheme="minorHAnsi" w:cstheme="minorHAnsi"/>
        </w:rPr>
      </w:pPr>
      <w:r w:rsidRPr="00696B69">
        <w:rPr>
          <w:rFonts w:asciiTheme="minorHAnsi" w:hAnsiTheme="minorHAnsi" w:cstheme="minorHAnsi"/>
        </w:rPr>
        <w:t xml:space="preserve">*De revisie implantaat van de leverancier zal afgenomen worden bij de Opdrachtnemer, tenzij er maar een deel van de knie wordt gereviseerd. In dit geval is de arts afhankelijk van het reeds geïmplanteerde model. </w:t>
      </w:r>
    </w:p>
    <w:p w14:paraId="0294DB28" w14:textId="77777777" w:rsidR="0090207A" w:rsidRDefault="0090207A" w:rsidP="00696B69">
      <w:pPr>
        <w:jc w:val="both"/>
        <w:rPr>
          <w:rFonts w:asciiTheme="minorHAnsi" w:hAnsiTheme="minorHAnsi" w:cstheme="minorHAnsi"/>
        </w:rPr>
      </w:pPr>
    </w:p>
    <w:p w14:paraId="0ACCA4A5" w14:textId="45481653" w:rsidR="0090207A" w:rsidRDefault="0090207A" w:rsidP="00696B69">
      <w:pPr>
        <w:jc w:val="both"/>
        <w:rPr>
          <w:rFonts w:asciiTheme="minorHAnsi" w:hAnsiTheme="minorHAnsi" w:cstheme="minorHAnsi"/>
          <w:u w:val="single"/>
        </w:rPr>
      </w:pPr>
      <w:r w:rsidRPr="0090207A">
        <w:rPr>
          <w:rFonts w:asciiTheme="minorHAnsi" w:hAnsiTheme="minorHAnsi" w:cstheme="minorHAnsi"/>
          <w:u w:val="single"/>
        </w:rPr>
        <w:t>Duur overeenkomst</w:t>
      </w:r>
    </w:p>
    <w:p w14:paraId="075B5B02" w14:textId="00A359FD" w:rsidR="002F02E9" w:rsidRPr="002F02E9" w:rsidRDefault="002F02E9" w:rsidP="00696B69">
      <w:pPr>
        <w:jc w:val="both"/>
        <w:rPr>
          <w:rFonts w:asciiTheme="minorHAnsi" w:hAnsiTheme="minorHAnsi" w:cstheme="minorHAnsi"/>
        </w:rPr>
      </w:pPr>
      <w:r>
        <w:rPr>
          <w:rFonts w:asciiTheme="minorHAnsi" w:hAnsiTheme="minorHAnsi" w:cstheme="minorHAnsi"/>
        </w:rPr>
        <w:t>Het LUMC wenst middels twee raamovereenkomsten de knie implantaten te contracteren:</w:t>
      </w:r>
    </w:p>
    <w:p w14:paraId="5DD26239" w14:textId="77777777" w:rsidR="0090207A" w:rsidRPr="00801143" w:rsidRDefault="0090207A" w:rsidP="0090207A">
      <w:pPr>
        <w:pStyle w:val="Lijstalinea"/>
        <w:numPr>
          <w:ilvl w:val="0"/>
          <w:numId w:val="23"/>
        </w:numPr>
        <w:jc w:val="both"/>
        <w:rPr>
          <w:rFonts w:asciiTheme="minorHAnsi" w:hAnsiTheme="minorHAnsi" w:cstheme="minorHAnsi"/>
          <w:u w:val="single"/>
        </w:rPr>
      </w:pPr>
      <w:r>
        <w:rPr>
          <w:rFonts w:asciiTheme="minorHAnsi" w:hAnsiTheme="minorHAnsi" w:cstheme="minorHAnsi"/>
        </w:rPr>
        <w:t xml:space="preserve">Raamovereenkomst voor primaire knie implantaten van vier + twee + twee jaar (totaal acht </w:t>
      </w:r>
      <w:r w:rsidRPr="00801143">
        <w:rPr>
          <w:rFonts w:asciiTheme="minorHAnsi" w:hAnsiTheme="minorHAnsi" w:cstheme="minorHAnsi"/>
        </w:rPr>
        <w:t>jaar).</w:t>
      </w:r>
    </w:p>
    <w:p w14:paraId="3CFB6257" w14:textId="5FECB457" w:rsidR="0090207A" w:rsidRPr="00801143" w:rsidRDefault="0090207A" w:rsidP="0090207A">
      <w:pPr>
        <w:pStyle w:val="Lijstalinea"/>
        <w:numPr>
          <w:ilvl w:val="0"/>
          <w:numId w:val="23"/>
        </w:numPr>
        <w:jc w:val="both"/>
        <w:rPr>
          <w:rFonts w:asciiTheme="minorHAnsi" w:hAnsiTheme="minorHAnsi" w:cstheme="minorHAnsi"/>
          <w:u w:val="single"/>
        </w:rPr>
      </w:pPr>
      <w:r w:rsidRPr="00801143">
        <w:rPr>
          <w:rFonts w:asciiTheme="minorHAnsi" w:hAnsiTheme="minorHAnsi" w:cstheme="minorHAnsi"/>
        </w:rPr>
        <w:t>Raamovereenkomst voor revisie knie implantaten van vier + vier + vier + twee jaar</w:t>
      </w:r>
      <w:r w:rsidR="005371D0" w:rsidRPr="00801143">
        <w:rPr>
          <w:rFonts w:asciiTheme="minorHAnsi" w:hAnsiTheme="minorHAnsi" w:cstheme="minorHAnsi"/>
        </w:rPr>
        <w:t xml:space="preserve"> (totaal 14 jaar). </w:t>
      </w:r>
      <w:r w:rsidRPr="00801143">
        <w:rPr>
          <w:rFonts w:asciiTheme="minorHAnsi" w:hAnsiTheme="minorHAnsi" w:cstheme="minorHAnsi"/>
        </w:rPr>
        <w:t xml:space="preserve"> </w:t>
      </w:r>
      <w:r w:rsidR="00801143" w:rsidRPr="00801143">
        <w:rPr>
          <w:rFonts w:asciiTheme="minorHAnsi" w:hAnsiTheme="minorHAnsi" w:cstheme="minorHAnsi"/>
          <w:i/>
          <w:iCs/>
        </w:rPr>
        <w:t>Als een primaire knie implantaat gereviseerd moet worden, dan moet dit kunnen met dezelfde (soort) implantaten. Om deze reden is de wens om deze raamovereenkomst een langere duur te geven.</w:t>
      </w:r>
    </w:p>
    <w:p w14:paraId="7269A5DF" w14:textId="77777777" w:rsidR="008D1F9A" w:rsidRPr="00CC0887" w:rsidRDefault="008D1F9A" w:rsidP="00AA161E">
      <w:pPr>
        <w:jc w:val="both"/>
        <w:rPr>
          <w:rFonts w:asciiTheme="minorHAnsi" w:hAnsiTheme="minorHAnsi" w:cstheme="minorHAnsi"/>
          <w:szCs w:val="22"/>
        </w:rPr>
      </w:pPr>
    </w:p>
    <w:p w14:paraId="5A0D5578" w14:textId="77777777" w:rsidR="008D1F9A" w:rsidRPr="00CC0887" w:rsidRDefault="005A5A9E" w:rsidP="00AA161E">
      <w:pPr>
        <w:jc w:val="both"/>
        <w:rPr>
          <w:rFonts w:asciiTheme="minorHAnsi" w:hAnsiTheme="minorHAnsi" w:cstheme="minorHAnsi"/>
          <w:szCs w:val="22"/>
          <w:lang w:eastAsia="en-US"/>
        </w:rPr>
      </w:pPr>
      <w:r w:rsidRPr="00CC0887">
        <w:rPr>
          <w:rFonts w:asciiTheme="minorHAnsi" w:hAnsiTheme="minorHAnsi" w:cstheme="minorHAnsi"/>
          <w:szCs w:val="22"/>
        </w:rPr>
        <w:t>Het LUMC behoudt zich het recht voor de aanbesteding van de productgroep(en) ten dele of in het geheel niet te effectueren.</w:t>
      </w:r>
    </w:p>
    <w:p w14:paraId="4C94C75E" w14:textId="77777777" w:rsidR="008D1F9A" w:rsidRPr="00CC0887" w:rsidRDefault="008D1F9A" w:rsidP="00AA161E">
      <w:pPr>
        <w:jc w:val="both"/>
        <w:rPr>
          <w:rFonts w:asciiTheme="minorHAnsi" w:hAnsiTheme="minorHAnsi" w:cstheme="minorHAnsi"/>
          <w:lang w:eastAsia="en-US"/>
        </w:rPr>
      </w:pPr>
    </w:p>
    <w:p w14:paraId="02B134C6" w14:textId="77777777" w:rsidR="008D1F9A" w:rsidRPr="00CC0887" w:rsidRDefault="005A5A9E" w:rsidP="00AA161E">
      <w:pPr>
        <w:pStyle w:val="Kop1"/>
        <w:jc w:val="both"/>
        <w:rPr>
          <w:rFonts w:asciiTheme="minorHAnsi" w:hAnsiTheme="minorHAnsi" w:cstheme="minorHAnsi"/>
          <w:lang w:eastAsia="en-US"/>
        </w:rPr>
      </w:pPr>
      <w:bookmarkStart w:id="8" w:name="_Toc517967462"/>
      <w:r w:rsidRPr="00CC0887">
        <w:rPr>
          <w:rFonts w:asciiTheme="minorHAnsi" w:hAnsiTheme="minorHAnsi" w:cstheme="minorHAnsi"/>
          <w:lang w:eastAsia="en-US"/>
        </w:rPr>
        <w:t>Vraagstelling</w:t>
      </w:r>
      <w:bookmarkEnd w:id="8"/>
    </w:p>
    <w:p w14:paraId="63423850" w14:textId="77777777" w:rsidR="00CF50F7" w:rsidRPr="00CC0887" w:rsidRDefault="00CF50F7" w:rsidP="00AA161E">
      <w:pPr>
        <w:jc w:val="both"/>
        <w:rPr>
          <w:rFonts w:asciiTheme="minorHAnsi" w:hAnsiTheme="minorHAnsi" w:cstheme="minorHAnsi"/>
          <w:lang w:eastAsia="en-US"/>
        </w:rPr>
      </w:pPr>
    </w:p>
    <w:p w14:paraId="7E775198" w14:textId="15C9DE42" w:rsidR="008D1F9A" w:rsidRPr="00CC0887" w:rsidRDefault="005A5A9E" w:rsidP="00AA161E">
      <w:pPr>
        <w:jc w:val="both"/>
        <w:rPr>
          <w:rFonts w:asciiTheme="minorHAnsi" w:hAnsiTheme="minorHAnsi" w:cstheme="minorHAnsi"/>
          <w:lang w:eastAsia="en-US"/>
        </w:rPr>
      </w:pPr>
      <w:r w:rsidRPr="00CC0887">
        <w:rPr>
          <w:rFonts w:asciiTheme="minorHAnsi" w:hAnsiTheme="minorHAnsi" w:cstheme="minorHAnsi"/>
          <w:lang w:eastAsia="en-US"/>
        </w:rPr>
        <w:t>U wordt verzocht uw antwoorden in het bijgevoegde invuldocument “</w:t>
      </w:r>
      <w:r w:rsidR="003312FE" w:rsidRPr="00CC0887">
        <w:rPr>
          <w:rFonts w:asciiTheme="minorHAnsi" w:hAnsiTheme="minorHAnsi" w:cstheme="minorHAnsi"/>
          <w:lang w:eastAsia="en-US"/>
        </w:rPr>
        <w:t>vragenlijst M-EU-24-15</w:t>
      </w:r>
      <w:r w:rsidRPr="00CC0887">
        <w:rPr>
          <w:rFonts w:asciiTheme="minorHAnsi" w:hAnsiTheme="minorHAnsi" w:cstheme="minorHAnsi"/>
          <w:lang w:eastAsia="en-US"/>
        </w:rPr>
        <w:t xml:space="preserve">” in te vullen. </w:t>
      </w:r>
    </w:p>
    <w:p w14:paraId="428220B7" w14:textId="77777777" w:rsidR="008D1F9A" w:rsidRPr="00CC0887" w:rsidRDefault="008D1F9A" w:rsidP="00AA161E">
      <w:pPr>
        <w:jc w:val="both"/>
        <w:rPr>
          <w:rFonts w:asciiTheme="minorHAnsi" w:hAnsiTheme="minorHAnsi" w:cstheme="minorHAnsi"/>
          <w:lang w:eastAsia="en-US"/>
        </w:rPr>
      </w:pPr>
    </w:p>
    <w:p w14:paraId="61B1277D" w14:textId="5ECE3EF8" w:rsidR="00CC0887" w:rsidRPr="00CC0887" w:rsidRDefault="00CC0887">
      <w:pPr>
        <w:tabs>
          <w:tab w:val="clear" w:pos="567"/>
        </w:tabs>
        <w:spacing w:after="200" w:line="276" w:lineRule="auto"/>
        <w:rPr>
          <w:rFonts w:asciiTheme="minorHAnsi" w:hAnsiTheme="minorHAnsi" w:cstheme="minorHAnsi"/>
          <w:szCs w:val="22"/>
          <w:lang w:eastAsia="en-US"/>
        </w:rPr>
      </w:pPr>
      <w:r w:rsidRPr="00CC0887">
        <w:rPr>
          <w:rFonts w:asciiTheme="minorHAnsi" w:hAnsiTheme="minorHAnsi" w:cstheme="minorHAnsi"/>
          <w:szCs w:val="22"/>
          <w:lang w:eastAsia="en-US"/>
        </w:rPr>
        <w:br w:type="page"/>
      </w:r>
    </w:p>
    <w:p w14:paraId="29529420" w14:textId="26EE3DCD" w:rsidR="008D1F9A" w:rsidRDefault="00CC0887" w:rsidP="003312FE">
      <w:pPr>
        <w:tabs>
          <w:tab w:val="clear" w:pos="567"/>
        </w:tabs>
        <w:spacing w:after="200" w:line="276" w:lineRule="auto"/>
        <w:jc w:val="both"/>
        <w:rPr>
          <w:rFonts w:asciiTheme="minorHAnsi" w:hAnsiTheme="minorHAnsi" w:cstheme="minorHAnsi"/>
          <w:b/>
          <w:bCs w:val="0"/>
          <w:szCs w:val="22"/>
          <w:lang w:eastAsia="en-US"/>
        </w:rPr>
      </w:pPr>
      <w:r w:rsidRPr="00CC0887">
        <w:rPr>
          <w:rFonts w:asciiTheme="minorHAnsi" w:hAnsiTheme="minorHAnsi" w:cstheme="minorHAnsi"/>
          <w:b/>
          <w:bCs w:val="0"/>
          <w:szCs w:val="22"/>
          <w:lang w:eastAsia="en-US"/>
        </w:rPr>
        <w:lastRenderedPageBreak/>
        <w:t>Bijlage 1. Vragenlijst M-EU-24-15</w:t>
      </w:r>
    </w:p>
    <w:p w14:paraId="14BE0A30" w14:textId="068896E2" w:rsidR="001B342A" w:rsidRPr="001B342A" w:rsidRDefault="001B342A" w:rsidP="003312FE">
      <w:pPr>
        <w:tabs>
          <w:tab w:val="clear" w:pos="567"/>
        </w:tabs>
        <w:spacing w:after="200" w:line="276" w:lineRule="auto"/>
        <w:jc w:val="both"/>
        <w:rPr>
          <w:rFonts w:asciiTheme="minorHAnsi" w:hAnsiTheme="minorHAnsi" w:cstheme="minorHAnsi"/>
          <w:i/>
          <w:iCs/>
          <w:szCs w:val="22"/>
          <w:lang w:eastAsia="en-US"/>
        </w:rPr>
      </w:pPr>
      <w:r w:rsidRPr="001B342A">
        <w:rPr>
          <w:rFonts w:asciiTheme="minorHAnsi" w:hAnsiTheme="minorHAnsi" w:cstheme="minorHAnsi"/>
          <w:i/>
          <w:iCs/>
          <w:szCs w:val="22"/>
          <w:lang w:eastAsia="en-US"/>
        </w:rPr>
        <w:t xml:space="preserve">Graag onderstaande vragenlijst beantwoorden. Het is toegestaan om bijlagen mee te sturen om antwoorden te ondersteunen. </w:t>
      </w:r>
    </w:p>
    <w:p w14:paraId="7501F72F" w14:textId="7CC41C65" w:rsidR="00704559" w:rsidRPr="002910B5" w:rsidRDefault="0012317F" w:rsidP="003312FE">
      <w:pPr>
        <w:tabs>
          <w:tab w:val="clear" w:pos="567"/>
        </w:tabs>
        <w:spacing w:after="200" w:line="276" w:lineRule="auto"/>
        <w:jc w:val="both"/>
        <w:rPr>
          <w:rFonts w:asciiTheme="minorHAnsi" w:hAnsiTheme="minorHAnsi" w:cstheme="minorHAnsi"/>
          <w:szCs w:val="22"/>
          <w:u w:val="single"/>
        </w:rPr>
      </w:pPr>
      <w:r w:rsidRPr="002910B5">
        <w:rPr>
          <w:rFonts w:asciiTheme="minorHAnsi" w:hAnsiTheme="minorHAnsi" w:cstheme="minorHAnsi"/>
          <w:szCs w:val="22"/>
          <w:u w:val="single"/>
        </w:rPr>
        <w:t xml:space="preserve">Thema 1: </w:t>
      </w:r>
      <w:r w:rsidR="00704559" w:rsidRPr="002910B5">
        <w:rPr>
          <w:rFonts w:asciiTheme="minorHAnsi" w:hAnsiTheme="minorHAnsi" w:cstheme="minorHAnsi"/>
          <w:szCs w:val="22"/>
          <w:u w:val="single"/>
        </w:rPr>
        <w:t>Kwalitatieve aanbod</w:t>
      </w:r>
    </w:p>
    <w:tbl>
      <w:tblPr>
        <w:tblStyle w:val="Tabelraster"/>
        <w:tblW w:w="0" w:type="auto"/>
        <w:tblLook w:val="04A0" w:firstRow="1" w:lastRow="0" w:firstColumn="1" w:lastColumn="0" w:noHBand="0" w:noVBand="1"/>
      </w:tblPr>
      <w:tblGrid>
        <w:gridCol w:w="4531"/>
        <w:gridCol w:w="4532"/>
      </w:tblGrid>
      <w:tr w:rsidR="0012317F" w14:paraId="39D2CC5E" w14:textId="77777777" w:rsidTr="0012317F">
        <w:trPr>
          <w:trHeight w:val="399"/>
        </w:trPr>
        <w:tc>
          <w:tcPr>
            <w:tcW w:w="4531" w:type="dxa"/>
          </w:tcPr>
          <w:p w14:paraId="16F1D956" w14:textId="1298E529" w:rsidR="0012317F" w:rsidRDefault="0012317F" w:rsidP="0012317F">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572B7921" w14:textId="79AA5272" w:rsidR="0012317F" w:rsidRDefault="0012317F" w:rsidP="0012317F">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2910B5" w14:paraId="5C43A09A" w14:textId="77777777" w:rsidTr="0012317F">
        <w:tc>
          <w:tcPr>
            <w:tcW w:w="4531" w:type="dxa"/>
          </w:tcPr>
          <w:p w14:paraId="4E2EE74A" w14:textId="75C84C45" w:rsidR="002910B5" w:rsidRDefault="002910B5" w:rsidP="0012317F">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1. Kun je primaire- en revisie implantaten aanbieden op basis van de voorgestelde contractduur? </w:t>
            </w:r>
            <w:r w:rsidR="005A5A9E">
              <w:rPr>
                <w:rFonts w:asciiTheme="minorHAnsi" w:hAnsiTheme="minorHAnsi" w:cstheme="minorHAnsi"/>
                <w:szCs w:val="22"/>
              </w:rPr>
              <w:t xml:space="preserve">Licht toe waarom wel of niet, en wat uw voorstel anders is. </w:t>
            </w:r>
          </w:p>
        </w:tc>
        <w:tc>
          <w:tcPr>
            <w:tcW w:w="4532" w:type="dxa"/>
          </w:tcPr>
          <w:p w14:paraId="786BD7D3" w14:textId="77777777" w:rsidR="002910B5" w:rsidRDefault="002910B5" w:rsidP="0012317F">
            <w:pPr>
              <w:tabs>
                <w:tab w:val="clear" w:pos="567"/>
              </w:tabs>
              <w:spacing w:after="200" w:line="276" w:lineRule="auto"/>
              <w:jc w:val="both"/>
              <w:rPr>
                <w:rFonts w:asciiTheme="minorHAnsi" w:hAnsiTheme="minorHAnsi" w:cstheme="minorHAnsi"/>
                <w:szCs w:val="22"/>
              </w:rPr>
            </w:pPr>
          </w:p>
        </w:tc>
      </w:tr>
      <w:tr w:rsidR="0012317F" w14:paraId="7894DEF7" w14:textId="77777777" w:rsidTr="0012317F">
        <w:tc>
          <w:tcPr>
            <w:tcW w:w="4531" w:type="dxa"/>
          </w:tcPr>
          <w:p w14:paraId="66F702C5" w14:textId="484DFE7F" w:rsidR="0012317F" w:rsidRPr="002910B5" w:rsidRDefault="002910B5" w:rsidP="002910B5">
            <w:pPr>
              <w:tabs>
                <w:tab w:val="clear" w:pos="567"/>
              </w:tabs>
              <w:spacing w:after="200" w:line="276" w:lineRule="auto"/>
              <w:jc w:val="both"/>
              <w:rPr>
                <w:rFonts w:asciiTheme="minorHAnsi" w:hAnsiTheme="minorHAnsi" w:cstheme="minorHAnsi"/>
                <w:szCs w:val="22"/>
              </w:rPr>
            </w:pPr>
            <w:r w:rsidRPr="002910B5">
              <w:rPr>
                <w:rFonts w:asciiTheme="minorHAnsi" w:hAnsiTheme="minorHAnsi" w:cstheme="minorHAnsi"/>
                <w:szCs w:val="22"/>
              </w:rPr>
              <w:t>2.</w:t>
            </w:r>
            <w:r>
              <w:rPr>
                <w:rFonts w:asciiTheme="minorHAnsi" w:hAnsiTheme="minorHAnsi" w:cstheme="minorHAnsi"/>
                <w:szCs w:val="22"/>
              </w:rPr>
              <w:t xml:space="preserve"> </w:t>
            </w:r>
            <w:r w:rsidR="002E5F06" w:rsidRPr="002910B5">
              <w:rPr>
                <w:rFonts w:asciiTheme="minorHAnsi" w:hAnsiTheme="minorHAnsi" w:cstheme="minorHAnsi"/>
                <w:szCs w:val="22"/>
              </w:rPr>
              <w:t xml:space="preserve">Kun je aangeven welke componenten er beschikbaar zijn voor </w:t>
            </w:r>
            <w:r w:rsidR="00BB6A0F" w:rsidRPr="002910B5">
              <w:rPr>
                <w:rFonts w:asciiTheme="minorHAnsi" w:hAnsiTheme="minorHAnsi" w:cstheme="minorHAnsi"/>
                <w:szCs w:val="22"/>
              </w:rPr>
              <w:t xml:space="preserve">revisie implantaten? </w:t>
            </w:r>
            <w:r w:rsidR="00952980">
              <w:rPr>
                <w:rFonts w:asciiTheme="minorHAnsi" w:hAnsiTheme="minorHAnsi" w:cstheme="minorHAnsi"/>
                <w:szCs w:val="22"/>
              </w:rPr>
              <w:t xml:space="preserve">Kunt u een bijlage toevoegen van uw assortiment? </w:t>
            </w:r>
          </w:p>
        </w:tc>
        <w:tc>
          <w:tcPr>
            <w:tcW w:w="4532" w:type="dxa"/>
          </w:tcPr>
          <w:p w14:paraId="2D322A7E" w14:textId="77777777" w:rsidR="0012317F" w:rsidRDefault="0012317F" w:rsidP="0012317F">
            <w:pPr>
              <w:tabs>
                <w:tab w:val="clear" w:pos="567"/>
              </w:tabs>
              <w:spacing w:after="200" w:line="276" w:lineRule="auto"/>
              <w:jc w:val="both"/>
              <w:rPr>
                <w:rFonts w:asciiTheme="minorHAnsi" w:hAnsiTheme="minorHAnsi" w:cstheme="minorHAnsi"/>
                <w:szCs w:val="22"/>
              </w:rPr>
            </w:pPr>
          </w:p>
        </w:tc>
      </w:tr>
      <w:tr w:rsidR="0012317F" w14:paraId="7FEB3134" w14:textId="77777777" w:rsidTr="0012317F">
        <w:tc>
          <w:tcPr>
            <w:tcW w:w="4531" w:type="dxa"/>
          </w:tcPr>
          <w:p w14:paraId="156FF1DA" w14:textId="2418D34C" w:rsidR="0012317F" w:rsidRPr="002910B5" w:rsidRDefault="00A42D4E" w:rsidP="002910B5">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3. </w:t>
            </w:r>
            <w:r w:rsidR="002910B5">
              <w:rPr>
                <w:rFonts w:asciiTheme="minorHAnsi" w:hAnsiTheme="minorHAnsi" w:cstheme="minorHAnsi"/>
                <w:szCs w:val="22"/>
              </w:rPr>
              <w:t xml:space="preserve"> </w:t>
            </w:r>
            <w:r w:rsidR="002910B5" w:rsidRPr="002910B5">
              <w:rPr>
                <w:rFonts w:asciiTheme="minorHAnsi" w:hAnsiTheme="minorHAnsi" w:cstheme="minorHAnsi"/>
                <w:szCs w:val="22"/>
              </w:rPr>
              <w:t xml:space="preserve">Wat wil je ons meegeven bij het beschrijven van de scope van de opdracht? </w:t>
            </w:r>
          </w:p>
        </w:tc>
        <w:tc>
          <w:tcPr>
            <w:tcW w:w="4532" w:type="dxa"/>
          </w:tcPr>
          <w:p w14:paraId="029DEF1F" w14:textId="77777777" w:rsidR="0012317F" w:rsidRDefault="0012317F" w:rsidP="0012317F">
            <w:pPr>
              <w:tabs>
                <w:tab w:val="clear" w:pos="567"/>
              </w:tabs>
              <w:spacing w:after="200" w:line="276" w:lineRule="auto"/>
              <w:jc w:val="both"/>
              <w:rPr>
                <w:rFonts w:asciiTheme="minorHAnsi" w:hAnsiTheme="minorHAnsi" w:cstheme="minorHAnsi"/>
                <w:szCs w:val="22"/>
              </w:rPr>
            </w:pPr>
          </w:p>
        </w:tc>
      </w:tr>
    </w:tbl>
    <w:p w14:paraId="2CDE2941" w14:textId="77777777" w:rsidR="0012317F" w:rsidRPr="0012317F" w:rsidRDefault="0012317F" w:rsidP="0012317F">
      <w:pPr>
        <w:tabs>
          <w:tab w:val="clear" w:pos="567"/>
        </w:tabs>
        <w:spacing w:after="200" w:line="276" w:lineRule="auto"/>
        <w:jc w:val="both"/>
        <w:rPr>
          <w:rFonts w:asciiTheme="minorHAnsi" w:hAnsiTheme="minorHAnsi" w:cstheme="minorHAnsi"/>
          <w:szCs w:val="22"/>
        </w:rPr>
      </w:pPr>
    </w:p>
    <w:p w14:paraId="027D8ADC" w14:textId="0C355D81" w:rsidR="00704559" w:rsidRPr="002910B5" w:rsidRDefault="002910B5" w:rsidP="003312FE">
      <w:pPr>
        <w:tabs>
          <w:tab w:val="clear" w:pos="567"/>
        </w:tabs>
        <w:spacing w:after="200" w:line="276" w:lineRule="auto"/>
        <w:jc w:val="both"/>
        <w:rPr>
          <w:rFonts w:asciiTheme="minorHAnsi" w:hAnsiTheme="minorHAnsi" w:cstheme="minorHAnsi"/>
          <w:szCs w:val="22"/>
          <w:u w:val="single"/>
        </w:rPr>
      </w:pPr>
      <w:r w:rsidRPr="002910B5">
        <w:rPr>
          <w:rFonts w:asciiTheme="minorHAnsi" w:hAnsiTheme="minorHAnsi" w:cstheme="minorHAnsi"/>
          <w:szCs w:val="22"/>
          <w:u w:val="single"/>
        </w:rPr>
        <w:t xml:space="preserve">Thema 2: Maatschappelijk verantwoord </w:t>
      </w:r>
    </w:p>
    <w:tbl>
      <w:tblPr>
        <w:tblStyle w:val="Tabelraster"/>
        <w:tblW w:w="0" w:type="auto"/>
        <w:tblLook w:val="04A0" w:firstRow="1" w:lastRow="0" w:firstColumn="1" w:lastColumn="0" w:noHBand="0" w:noVBand="1"/>
      </w:tblPr>
      <w:tblGrid>
        <w:gridCol w:w="4531"/>
        <w:gridCol w:w="4532"/>
      </w:tblGrid>
      <w:tr w:rsidR="002910B5" w14:paraId="6D099D61" w14:textId="77777777" w:rsidTr="00242451">
        <w:trPr>
          <w:trHeight w:val="399"/>
        </w:trPr>
        <w:tc>
          <w:tcPr>
            <w:tcW w:w="4531" w:type="dxa"/>
          </w:tcPr>
          <w:p w14:paraId="7CAB8A1A" w14:textId="77777777" w:rsidR="002910B5" w:rsidRDefault="002910B5"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5BDDF4EA" w14:textId="77777777" w:rsidR="002910B5" w:rsidRDefault="002910B5"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2910B5" w14:paraId="57A6552D" w14:textId="77777777" w:rsidTr="00242451">
        <w:tc>
          <w:tcPr>
            <w:tcW w:w="4531" w:type="dxa"/>
          </w:tcPr>
          <w:p w14:paraId="24E7936B" w14:textId="5B230EC6" w:rsidR="002910B5" w:rsidRDefault="00A42D4E"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4. </w:t>
            </w:r>
            <w:r w:rsidR="002910B5">
              <w:rPr>
                <w:rFonts w:asciiTheme="minorHAnsi" w:hAnsiTheme="minorHAnsi" w:cstheme="minorHAnsi"/>
                <w:szCs w:val="22"/>
              </w:rPr>
              <w:t xml:space="preserve">In welke mate is uw knie implantaat </w:t>
            </w:r>
            <w:r w:rsidR="00390A81">
              <w:rPr>
                <w:rFonts w:asciiTheme="minorHAnsi" w:hAnsiTheme="minorHAnsi" w:cstheme="minorHAnsi"/>
                <w:szCs w:val="22"/>
              </w:rPr>
              <w:t>duurzaam?</w:t>
            </w:r>
          </w:p>
        </w:tc>
        <w:tc>
          <w:tcPr>
            <w:tcW w:w="4532" w:type="dxa"/>
          </w:tcPr>
          <w:p w14:paraId="630F290A" w14:textId="77777777" w:rsidR="002910B5" w:rsidRDefault="002910B5" w:rsidP="00242451">
            <w:pPr>
              <w:tabs>
                <w:tab w:val="clear" w:pos="567"/>
              </w:tabs>
              <w:spacing w:after="200" w:line="276" w:lineRule="auto"/>
              <w:jc w:val="both"/>
              <w:rPr>
                <w:rFonts w:asciiTheme="minorHAnsi" w:hAnsiTheme="minorHAnsi" w:cstheme="minorHAnsi"/>
                <w:szCs w:val="22"/>
              </w:rPr>
            </w:pPr>
          </w:p>
        </w:tc>
      </w:tr>
      <w:tr w:rsidR="00390A81" w14:paraId="07B7C00A" w14:textId="77777777" w:rsidTr="00242451">
        <w:tc>
          <w:tcPr>
            <w:tcW w:w="4531" w:type="dxa"/>
          </w:tcPr>
          <w:p w14:paraId="6236D829" w14:textId="654186E6" w:rsidR="00390A81" w:rsidRDefault="00A42D4E"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5. </w:t>
            </w:r>
            <w:r w:rsidR="00390A81">
              <w:rPr>
                <w:rFonts w:asciiTheme="minorHAnsi" w:hAnsiTheme="minorHAnsi" w:cstheme="minorHAnsi"/>
                <w:szCs w:val="22"/>
              </w:rPr>
              <w:t>Voor implantaten is d</w:t>
            </w:r>
            <w:r w:rsidR="001B342A">
              <w:rPr>
                <w:rFonts w:asciiTheme="minorHAnsi" w:hAnsiTheme="minorHAnsi" w:cstheme="minorHAnsi"/>
                <w:szCs w:val="22"/>
              </w:rPr>
              <w:t xml:space="preserve">e klimaatimpact (co2) </w:t>
            </w:r>
            <w:r w:rsidR="00390A81">
              <w:rPr>
                <w:rFonts w:asciiTheme="minorHAnsi" w:hAnsiTheme="minorHAnsi" w:cstheme="minorHAnsi"/>
                <w:szCs w:val="22"/>
              </w:rPr>
              <w:t xml:space="preserve">hoog door materiaal- en energie gebruik </w:t>
            </w:r>
            <w:r w:rsidR="001B342A">
              <w:rPr>
                <w:rFonts w:asciiTheme="minorHAnsi" w:hAnsiTheme="minorHAnsi" w:cstheme="minorHAnsi"/>
                <w:szCs w:val="22"/>
              </w:rPr>
              <w:t>bij materiaalwinning, productie en transport). In welke mate bent u bezig met de klimaat impact (Co2). Kunt u dit beschrijven?</w:t>
            </w:r>
          </w:p>
        </w:tc>
        <w:tc>
          <w:tcPr>
            <w:tcW w:w="4532" w:type="dxa"/>
          </w:tcPr>
          <w:p w14:paraId="6D0F86EA" w14:textId="77777777" w:rsidR="00390A81" w:rsidRDefault="00390A81" w:rsidP="00242451">
            <w:pPr>
              <w:tabs>
                <w:tab w:val="clear" w:pos="567"/>
              </w:tabs>
              <w:spacing w:after="200" w:line="276" w:lineRule="auto"/>
              <w:jc w:val="both"/>
              <w:rPr>
                <w:rFonts w:asciiTheme="minorHAnsi" w:hAnsiTheme="minorHAnsi" w:cstheme="minorHAnsi"/>
                <w:szCs w:val="22"/>
              </w:rPr>
            </w:pPr>
          </w:p>
        </w:tc>
      </w:tr>
      <w:tr w:rsidR="006C7756" w14:paraId="7D6A7AEB" w14:textId="77777777" w:rsidTr="00242451">
        <w:tc>
          <w:tcPr>
            <w:tcW w:w="4531" w:type="dxa"/>
          </w:tcPr>
          <w:p w14:paraId="6A2461F8" w14:textId="2497F060" w:rsidR="006C7756" w:rsidRDefault="00AE6F85"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6. </w:t>
            </w:r>
            <w:r w:rsidR="006C7756">
              <w:rPr>
                <w:rFonts w:asciiTheme="minorHAnsi" w:hAnsiTheme="minorHAnsi" w:cstheme="minorHAnsi"/>
                <w:szCs w:val="22"/>
              </w:rPr>
              <w:t xml:space="preserve">Zijn er LCA’s beschikbaar? </w:t>
            </w:r>
          </w:p>
        </w:tc>
        <w:tc>
          <w:tcPr>
            <w:tcW w:w="4532" w:type="dxa"/>
          </w:tcPr>
          <w:p w14:paraId="10CF57DD" w14:textId="77777777" w:rsidR="006C7756" w:rsidRDefault="006C7756" w:rsidP="00242451">
            <w:pPr>
              <w:tabs>
                <w:tab w:val="clear" w:pos="567"/>
              </w:tabs>
              <w:spacing w:after="200" w:line="276" w:lineRule="auto"/>
              <w:jc w:val="both"/>
              <w:rPr>
                <w:rFonts w:asciiTheme="minorHAnsi" w:hAnsiTheme="minorHAnsi" w:cstheme="minorHAnsi"/>
                <w:szCs w:val="22"/>
              </w:rPr>
            </w:pPr>
          </w:p>
        </w:tc>
      </w:tr>
      <w:tr w:rsidR="006C7756" w14:paraId="7F92DC3E" w14:textId="77777777" w:rsidTr="00242451">
        <w:tc>
          <w:tcPr>
            <w:tcW w:w="4531" w:type="dxa"/>
          </w:tcPr>
          <w:p w14:paraId="739A675B" w14:textId="7ACDCA30" w:rsidR="006C7756" w:rsidRDefault="00AE6F85"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7. </w:t>
            </w:r>
            <w:r w:rsidR="006C7756">
              <w:rPr>
                <w:rFonts w:asciiTheme="minorHAnsi" w:hAnsiTheme="minorHAnsi" w:cstheme="minorHAnsi"/>
                <w:szCs w:val="22"/>
              </w:rPr>
              <w:t xml:space="preserve">Treft u maatregelen om de levensduur van een implantaat te verlengen? </w:t>
            </w:r>
          </w:p>
        </w:tc>
        <w:tc>
          <w:tcPr>
            <w:tcW w:w="4532" w:type="dxa"/>
          </w:tcPr>
          <w:p w14:paraId="057BF5D7" w14:textId="77777777" w:rsidR="006C7756" w:rsidRDefault="006C7756" w:rsidP="00242451">
            <w:pPr>
              <w:tabs>
                <w:tab w:val="clear" w:pos="567"/>
              </w:tabs>
              <w:spacing w:after="200" w:line="276" w:lineRule="auto"/>
              <w:jc w:val="both"/>
              <w:rPr>
                <w:rFonts w:asciiTheme="minorHAnsi" w:hAnsiTheme="minorHAnsi" w:cstheme="minorHAnsi"/>
                <w:szCs w:val="22"/>
              </w:rPr>
            </w:pPr>
          </w:p>
        </w:tc>
      </w:tr>
      <w:tr w:rsidR="001B342A" w14:paraId="1E1EF425" w14:textId="77777777" w:rsidTr="00242451">
        <w:tc>
          <w:tcPr>
            <w:tcW w:w="4531" w:type="dxa"/>
          </w:tcPr>
          <w:p w14:paraId="2F6F759A" w14:textId="7AA3D4B1" w:rsidR="001B342A" w:rsidRDefault="00AE6F85"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8. </w:t>
            </w:r>
            <w:r w:rsidR="001B342A">
              <w:rPr>
                <w:rFonts w:asciiTheme="minorHAnsi" w:hAnsiTheme="minorHAnsi" w:cstheme="minorHAnsi"/>
                <w:szCs w:val="22"/>
              </w:rPr>
              <w:t>Met welke andere initiatieven bent u bezig als het gaat om maatschappelijk verantwoord</w:t>
            </w:r>
            <w:r w:rsidR="00422B20">
              <w:rPr>
                <w:rFonts w:asciiTheme="minorHAnsi" w:hAnsiTheme="minorHAnsi" w:cstheme="minorHAnsi"/>
                <w:szCs w:val="22"/>
              </w:rPr>
              <w:t xml:space="preserve"> ondernemen</w:t>
            </w:r>
            <w:r w:rsidR="001B342A">
              <w:rPr>
                <w:rFonts w:asciiTheme="minorHAnsi" w:hAnsiTheme="minorHAnsi" w:cstheme="minorHAnsi"/>
                <w:szCs w:val="22"/>
              </w:rPr>
              <w:t xml:space="preserve">? </w:t>
            </w:r>
          </w:p>
        </w:tc>
        <w:tc>
          <w:tcPr>
            <w:tcW w:w="4532" w:type="dxa"/>
          </w:tcPr>
          <w:p w14:paraId="61FF66FD" w14:textId="77777777" w:rsidR="001B342A" w:rsidRDefault="001B342A" w:rsidP="00242451">
            <w:pPr>
              <w:tabs>
                <w:tab w:val="clear" w:pos="567"/>
              </w:tabs>
              <w:spacing w:after="200" w:line="276" w:lineRule="auto"/>
              <w:jc w:val="both"/>
              <w:rPr>
                <w:rFonts w:asciiTheme="minorHAnsi" w:hAnsiTheme="minorHAnsi" w:cstheme="minorHAnsi"/>
                <w:szCs w:val="22"/>
              </w:rPr>
            </w:pPr>
          </w:p>
        </w:tc>
      </w:tr>
    </w:tbl>
    <w:p w14:paraId="5A88BF3D" w14:textId="77777777" w:rsidR="00704559" w:rsidRDefault="00704559" w:rsidP="003312FE">
      <w:pPr>
        <w:tabs>
          <w:tab w:val="clear" w:pos="567"/>
        </w:tabs>
        <w:spacing w:after="200" w:line="276" w:lineRule="auto"/>
        <w:jc w:val="both"/>
        <w:rPr>
          <w:rFonts w:asciiTheme="minorHAnsi" w:hAnsiTheme="minorHAnsi" w:cstheme="minorHAnsi"/>
          <w:szCs w:val="22"/>
        </w:rPr>
      </w:pPr>
    </w:p>
    <w:p w14:paraId="41F984D8" w14:textId="77777777" w:rsidR="00704559" w:rsidRDefault="00704559" w:rsidP="003312FE">
      <w:pPr>
        <w:tabs>
          <w:tab w:val="clear" w:pos="567"/>
        </w:tabs>
        <w:spacing w:after="200" w:line="276" w:lineRule="auto"/>
        <w:jc w:val="both"/>
        <w:rPr>
          <w:rFonts w:asciiTheme="minorHAnsi" w:hAnsiTheme="minorHAnsi" w:cstheme="minorHAnsi"/>
          <w:szCs w:val="22"/>
        </w:rPr>
      </w:pPr>
    </w:p>
    <w:p w14:paraId="2F2FF003" w14:textId="77777777" w:rsidR="00704559" w:rsidRDefault="00704559" w:rsidP="003312FE">
      <w:pPr>
        <w:tabs>
          <w:tab w:val="clear" w:pos="567"/>
        </w:tabs>
        <w:spacing w:after="200" w:line="276" w:lineRule="auto"/>
        <w:jc w:val="both"/>
        <w:rPr>
          <w:rFonts w:asciiTheme="minorHAnsi" w:hAnsiTheme="minorHAnsi" w:cstheme="minorHAnsi"/>
          <w:szCs w:val="22"/>
        </w:rPr>
      </w:pPr>
    </w:p>
    <w:p w14:paraId="45F44C78" w14:textId="13679E80" w:rsidR="00C31157" w:rsidRPr="002910B5" w:rsidRDefault="00C31157" w:rsidP="00C31157">
      <w:pPr>
        <w:tabs>
          <w:tab w:val="clear" w:pos="567"/>
        </w:tabs>
        <w:spacing w:after="200" w:line="276" w:lineRule="auto"/>
        <w:jc w:val="both"/>
        <w:rPr>
          <w:rFonts w:asciiTheme="minorHAnsi" w:hAnsiTheme="minorHAnsi" w:cstheme="minorHAnsi"/>
          <w:szCs w:val="22"/>
          <w:u w:val="single"/>
        </w:rPr>
      </w:pPr>
      <w:r w:rsidRPr="002910B5">
        <w:rPr>
          <w:rFonts w:asciiTheme="minorHAnsi" w:hAnsiTheme="minorHAnsi" w:cstheme="minorHAnsi"/>
          <w:szCs w:val="22"/>
          <w:u w:val="single"/>
        </w:rPr>
        <w:lastRenderedPageBreak/>
        <w:t xml:space="preserve">Thema </w:t>
      </w:r>
      <w:r>
        <w:rPr>
          <w:rFonts w:asciiTheme="minorHAnsi" w:hAnsiTheme="minorHAnsi" w:cstheme="minorHAnsi"/>
          <w:szCs w:val="22"/>
          <w:u w:val="single"/>
        </w:rPr>
        <w:t>3: Ontwikkelingen en innovasties</w:t>
      </w:r>
      <w:r w:rsidRPr="002910B5">
        <w:rPr>
          <w:rFonts w:asciiTheme="minorHAnsi" w:hAnsiTheme="minorHAnsi" w:cstheme="minorHAnsi"/>
          <w:szCs w:val="22"/>
          <w:u w:val="single"/>
        </w:rPr>
        <w:t xml:space="preserve"> </w:t>
      </w:r>
    </w:p>
    <w:tbl>
      <w:tblPr>
        <w:tblStyle w:val="Tabelraster"/>
        <w:tblW w:w="0" w:type="auto"/>
        <w:tblLook w:val="04A0" w:firstRow="1" w:lastRow="0" w:firstColumn="1" w:lastColumn="0" w:noHBand="0" w:noVBand="1"/>
      </w:tblPr>
      <w:tblGrid>
        <w:gridCol w:w="4531"/>
        <w:gridCol w:w="4532"/>
      </w:tblGrid>
      <w:tr w:rsidR="00C31157" w14:paraId="7972D009" w14:textId="77777777" w:rsidTr="7E5D9A01">
        <w:trPr>
          <w:trHeight w:val="399"/>
        </w:trPr>
        <w:tc>
          <w:tcPr>
            <w:tcW w:w="4531" w:type="dxa"/>
          </w:tcPr>
          <w:p w14:paraId="48266D50" w14:textId="77777777" w:rsidR="00C31157" w:rsidRDefault="00C31157"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053C681D" w14:textId="77777777" w:rsidR="00C31157" w:rsidRDefault="00C31157"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A42D4E" w14:paraId="25D48DE0" w14:textId="77777777" w:rsidTr="7E5D9A01">
        <w:trPr>
          <w:trHeight w:val="399"/>
        </w:trPr>
        <w:tc>
          <w:tcPr>
            <w:tcW w:w="4531" w:type="dxa"/>
          </w:tcPr>
          <w:p w14:paraId="1F6D5AD4" w14:textId="5C2CEC24" w:rsidR="00A42D4E" w:rsidRDefault="00B2768A"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9</w:t>
            </w:r>
            <w:r w:rsidR="00A42D4E" w:rsidRPr="002910B5">
              <w:rPr>
                <w:rFonts w:asciiTheme="minorHAnsi" w:hAnsiTheme="minorHAnsi" w:cstheme="minorHAnsi"/>
                <w:szCs w:val="22"/>
              </w:rPr>
              <w:t>.</w:t>
            </w:r>
            <w:r w:rsidR="00A42D4E">
              <w:rPr>
                <w:rFonts w:asciiTheme="minorHAnsi" w:hAnsiTheme="minorHAnsi" w:cstheme="minorHAnsi"/>
                <w:szCs w:val="22"/>
              </w:rPr>
              <w:t xml:space="preserve"> </w:t>
            </w:r>
            <w:r w:rsidR="00A42D4E" w:rsidRPr="002910B5">
              <w:rPr>
                <w:rFonts w:asciiTheme="minorHAnsi" w:hAnsiTheme="minorHAnsi" w:cstheme="minorHAnsi"/>
                <w:szCs w:val="22"/>
              </w:rPr>
              <w:t>Welke kwaliteitsverbeteringen hebben er de afgelopen jaren plaatsgevonden? En wordt dit ondersteund door klinische data?</w:t>
            </w:r>
          </w:p>
        </w:tc>
        <w:tc>
          <w:tcPr>
            <w:tcW w:w="4532" w:type="dxa"/>
          </w:tcPr>
          <w:p w14:paraId="4142416B" w14:textId="77777777" w:rsidR="00A42D4E" w:rsidRDefault="00A42D4E" w:rsidP="00242451">
            <w:pPr>
              <w:tabs>
                <w:tab w:val="clear" w:pos="567"/>
              </w:tabs>
              <w:spacing w:after="200" w:line="276" w:lineRule="auto"/>
              <w:jc w:val="both"/>
              <w:rPr>
                <w:rFonts w:asciiTheme="minorHAnsi" w:hAnsiTheme="minorHAnsi" w:cstheme="minorHAnsi"/>
                <w:szCs w:val="22"/>
              </w:rPr>
            </w:pPr>
          </w:p>
        </w:tc>
      </w:tr>
      <w:tr w:rsidR="00A42D4E" w14:paraId="68133DD0" w14:textId="77777777" w:rsidTr="7E5D9A01">
        <w:trPr>
          <w:trHeight w:val="399"/>
        </w:trPr>
        <w:tc>
          <w:tcPr>
            <w:tcW w:w="4531" w:type="dxa"/>
          </w:tcPr>
          <w:p w14:paraId="5173207A" w14:textId="2309E6C8" w:rsidR="00A42D4E" w:rsidRDefault="00B2768A"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10. </w:t>
            </w:r>
            <w:r w:rsidR="00A42D4E">
              <w:rPr>
                <w:rFonts w:asciiTheme="minorHAnsi" w:hAnsiTheme="minorHAnsi" w:cstheme="minorHAnsi"/>
                <w:szCs w:val="22"/>
              </w:rPr>
              <w:t xml:space="preserve">Welke innovaties hebben (of gaan) plaatsgevonden? </w:t>
            </w:r>
          </w:p>
        </w:tc>
        <w:tc>
          <w:tcPr>
            <w:tcW w:w="4532" w:type="dxa"/>
          </w:tcPr>
          <w:p w14:paraId="48B1CD06" w14:textId="77777777" w:rsidR="00A42D4E" w:rsidRDefault="00A42D4E" w:rsidP="00242451">
            <w:pPr>
              <w:tabs>
                <w:tab w:val="clear" w:pos="567"/>
              </w:tabs>
              <w:spacing w:after="200" w:line="276" w:lineRule="auto"/>
              <w:jc w:val="both"/>
              <w:rPr>
                <w:rFonts w:asciiTheme="minorHAnsi" w:hAnsiTheme="minorHAnsi" w:cstheme="minorHAnsi"/>
                <w:szCs w:val="22"/>
              </w:rPr>
            </w:pPr>
          </w:p>
        </w:tc>
      </w:tr>
      <w:tr w:rsidR="00B2768A" w14:paraId="339B47DA" w14:textId="77777777" w:rsidTr="7E5D9A01">
        <w:trPr>
          <w:trHeight w:val="399"/>
        </w:trPr>
        <w:tc>
          <w:tcPr>
            <w:tcW w:w="4531" w:type="dxa"/>
          </w:tcPr>
          <w:p w14:paraId="733F0052" w14:textId="6948CF42" w:rsidR="00B2768A" w:rsidRDefault="015CB5D1"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 xml:space="preserve">11. In de toekomst willen wij de mogelijkheid hebben om robotisering in te zetten? Welke implantaten kunt u (eventueel) in combinatie met een robot aanbieden? </w:t>
            </w:r>
          </w:p>
        </w:tc>
        <w:tc>
          <w:tcPr>
            <w:tcW w:w="4532" w:type="dxa"/>
          </w:tcPr>
          <w:p w14:paraId="52FC4977" w14:textId="77777777" w:rsidR="00B2768A" w:rsidRDefault="00B2768A" w:rsidP="00242451">
            <w:pPr>
              <w:tabs>
                <w:tab w:val="clear" w:pos="567"/>
              </w:tabs>
              <w:spacing w:after="200" w:line="276" w:lineRule="auto"/>
              <w:jc w:val="both"/>
              <w:rPr>
                <w:rFonts w:asciiTheme="minorHAnsi" w:hAnsiTheme="minorHAnsi" w:cstheme="minorHAnsi"/>
                <w:szCs w:val="22"/>
              </w:rPr>
            </w:pPr>
          </w:p>
        </w:tc>
      </w:tr>
    </w:tbl>
    <w:p w14:paraId="67269EE4" w14:textId="77777777" w:rsidR="00704559" w:rsidRDefault="00704559" w:rsidP="003312FE">
      <w:pPr>
        <w:tabs>
          <w:tab w:val="clear" w:pos="567"/>
        </w:tabs>
        <w:spacing w:after="200" w:line="276" w:lineRule="auto"/>
        <w:jc w:val="both"/>
        <w:rPr>
          <w:rFonts w:asciiTheme="minorHAnsi" w:hAnsiTheme="minorHAnsi" w:cstheme="minorHAnsi"/>
          <w:szCs w:val="22"/>
        </w:rPr>
      </w:pPr>
    </w:p>
    <w:p w14:paraId="0F6B4CB1" w14:textId="090451D6" w:rsidR="00EA0931" w:rsidRPr="002910B5" w:rsidRDefault="00EA0931" w:rsidP="00EA0931">
      <w:pPr>
        <w:tabs>
          <w:tab w:val="clear" w:pos="567"/>
        </w:tabs>
        <w:spacing w:after="200" w:line="276" w:lineRule="auto"/>
        <w:jc w:val="both"/>
        <w:rPr>
          <w:rFonts w:asciiTheme="minorHAnsi" w:hAnsiTheme="minorHAnsi" w:cstheme="minorHAnsi"/>
          <w:szCs w:val="22"/>
          <w:u w:val="single"/>
        </w:rPr>
      </w:pPr>
      <w:r w:rsidRPr="002910B5">
        <w:rPr>
          <w:rFonts w:asciiTheme="minorHAnsi" w:hAnsiTheme="minorHAnsi" w:cstheme="minorHAnsi"/>
          <w:szCs w:val="22"/>
          <w:u w:val="single"/>
        </w:rPr>
        <w:t xml:space="preserve">Thema </w:t>
      </w:r>
      <w:r>
        <w:rPr>
          <w:rFonts w:asciiTheme="minorHAnsi" w:hAnsiTheme="minorHAnsi" w:cstheme="minorHAnsi"/>
          <w:szCs w:val="22"/>
          <w:u w:val="single"/>
        </w:rPr>
        <w:t>4: Prijs</w:t>
      </w:r>
      <w:r w:rsidRPr="002910B5">
        <w:rPr>
          <w:rFonts w:asciiTheme="minorHAnsi" w:hAnsiTheme="minorHAnsi" w:cstheme="minorHAnsi"/>
          <w:szCs w:val="22"/>
          <w:u w:val="single"/>
        </w:rPr>
        <w:t xml:space="preserve"> </w:t>
      </w:r>
    </w:p>
    <w:tbl>
      <w:tblPr>
        <w:tblStyle w:val="Tabelraster"/>
        <w:tblW w:w="0" w:type="auto"/>
        <w:tblLook w:val="04A0" w:firstRow="1" w:lastRow="0" w:firstColumn="1" w:lastColumn="0" w:noHBand="0" w:noVBand="1"/>
      </w:tblPr>
      <w:tblGrid>
        <w:gridCol w:w="4531"/>
        <w:gridCol w:w="4532"/>
      </w:tblGrid>
      <w:tr w:rsidR="00EA0931" w14:paraId="5454844F" w14:textId="77777777" w:rsidTr="7E5D9A01">
        <w:trPr>
          <w:trHeight w:val="399"/>
        </w:trPr>
        <w:tc>
          <w:tcPr>
            <w:tcW w:w="4531" w:type="dxa"/>
          </w:tcPr>
          <w:p w14:paraId="2269D913" w14:textId="77777777" w:rsidR="00EA0931" w:rsidRDefault="00EA0931"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51B97F46" w14:textId="77777777" w:rsidR="00EA0931" w:rsidRDefault="00EA0931"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93047D" w14:paraId="14486598" w14:textId="77777777" w:rsidTr="7E5D9A01">
        <w:trPr>
          <w:trHeight w:val="399"/>
        </w:trPr>
        <w:tc>
          <w:tcPr>
            <w:tcW w:w="4531" w:type="dxa"/>
          </w:tcPr>
          <w:p w14:paraId="6D905FBD" w14:textId="3EC46946" w:rsidR="0093047D" w:rsidRDefault="00B2768A"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4A76D8BB" w:rsidRPr="7E5D9A01">
              <w:rPr>
                <w:rFonts w:asciiTheme="minorHAnsi" w:hAnsiTheme="minorHAnsi" w:cstheme="minorBidi"/>
              </w:rPr>
              <w:t>2</w:t>
            </w:r>
            <w:r w:rsidRPr="7E5D9A01">
              <w:rPr>
                <w:rFonts w:asciiTheme="minorHAnsi" w:hAnsiTheme="minorHAnsi" w:cstheme="minorBidi"/>
              </w:rPr>
              <w:t xml:space="preserve">. </w:t>
            </w:r>
            <w:r w:rsidR="00026CBE" w:rsidRPr="7E5D9A01">
              <w:rPr>
                <w:rFonts w:asciiTheme="minorHAnsi" w:hAnsiTheme="minorHAnsi" w:cstheme="minorBidi"/>
              </w:rPr>
              <w:t xml:space="preserve">De revisie implantaten leggen wij niet in consignatie. Welk advies heeft u voor het berekenen van de kosten voor </w:t>
            </w:r>
            <w:r w:rsidR="001776AB" w:rsidRPr="7E5D9A01">
              <w:rPr>
                <w:rFonts w:asciiTheme="minorHAnsi" w:hAnsiTheme="minorHAnsi" w:cstheme="minorBidi"/>
              </w:rPr>
              <w:t xml:space="preserve">het </w:t>
            </w:r>
            <w:r w:rsidR="00026CBE" w:rsidRPr="7E5D9A01">
              <w:rPr>
                <w:rFonts w:asciiTheme="minorHAnsi" w:hAnsiTheme="minorHAnsi" w:cstheme="minorBidi"/>
              </w:rPr>
              <w:t xml:space="preserve">leeninstrumentarium? </w:t>
            </w:r>
            <w:r w:rsidR="001776AB" w:rsidRPr="7E5D9A01">
              <w:rPr>
                <w:rFonts w:asciiTheme="minorHAnsi" w:hAnsiTheme="minorHAnsi" w:cstheme="minorBidi"/>
              </w:rPr>
              <w:t xml:space="preserve">Wij willen dit graag op een meer transparante manier. </w:t>
            </w:r>
          </w:p>
        </w:tc>
        <w:tc>
          <w:tcPr>
            <w:tcW w:w="4532" w:type="dxa"/>
          </w:tcPr>
          <w:p w14:paraId="56B5B75E" w14:textId="77777777" w:rsidR="0093047D" w:rsidRDefault="0093047D" w:rsidP="00242451">
            <w:pPr>
              <w:tabs>
                <w:tab w:val="clear" w:pos="567"/>
              </w:tabs>
              <w:spacing w:after="200" w:line="276" w:lineRule="auto"/>
              <w:jc w:val="both"/>
              <w:rPr>
                <w:rFonts w:asciiTheme="minorHAnsi" w:hAnsiTheme="minorHAnsi" w:cstheme="minorHAnsi"/>
                <w:szCs w:val="22"/>
              </w:rPr>
            </w:pPr>
          </w:p>
        </w:tc>
      </w:tr>
      <w:tr w:rsidR="00026CBE" w14:paraId="252A1534" w14:textId="77777777" w:rsidTr="7E5D9A01">
        <w:trPr>
          <w:trHeight w:val="399"/>
        </w:trPr>
        <w:tc>
          <w:tcPr>
            <w:tcW w:w="4531" w:type="dxa"/>
          </w:tcPr>
          <w:p w14:paraId="6C790A24" w14:textId="5A8DF325" w:rsidR="00026CBE" w:rsidRDefault="00B2768A"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3EC78D8C" w:rsidRPr="7E5D9A01">
              <w:rPr>
                <w:rFonts w:asciiTheme="minorHAnsi" w:hAnsiTheme="minorHAnsi" w:cstheme="minorBidi"/>
              </w:rPr>
              <w:t>3</w:t>
            </w:r>
            <w:r w:rsidRPr="7E5D9A01">
              <w:rPr>
                <w:rFonts w:asciiTheme="minorHAnsi" w:hAnsiTheme="minorHAnsi" w:cstheme="minorBidi"/>
              </w:rPr>
              <w:t xml:space="preserve">. </w:t>
            </w:r>
            <w:r w:rsidR="00026CBE" w:rsidRPr="7E5D9A01">
              <w:rPr>
                <w:rFonts w:asciiTheme="minorHAnsi" w:hAnsiTheme="minorHAnsi" w:cstheme="minorBidi"/>
              </w:rPr>
              <w:t xml:space="preserve">Is </w:t>
            </w:r>
            <w:r w:rsidR="00862279" w:rsidRPr="7E5D9A01">
              <w:rPr>
                <w:rFonts w:asciiTheme="minorHAnsi" w:hAnsiTheme="minorHAnsi" w:cstheme="minorBidi"/>
              </w:rPr>
              <w:t xml:space="preserve">het mogelijk om leeninstrumentarium qua prijsstelling direct te convergeren in de prijs voor een (revisie) implantaat? </w:t>
            </w:r>
          </w:p>
        </w:tc>
        <w:tc>
          <w:tcPr>
            <w:tcW w:w="4532" w:type="dxa"/>
          </w:tcPr>
          <w:p w14:paraId="7A86EC74" w14:textId="77777777" w:rsidR="00026CBE" w:rsidRDefault="00026CBE" w:rsidP="00242451">
            <w:pPr>
              <w:tabs>
                <w:tab w:val="clear" w:pos="567"/>
              </w:tabs>
              <w:spacing w:after="200" w:line="276" w:lineRule="auto"/>
              <w:jc w:val="both"/>
              <w:rPr>
                <w:rFonts w:asciiTheme="minorHAnsi" w:hAnsiTheme="minorHAnsi" w:cstheme="minorHAnsi"/>
                <w:szCs w:val="22"/>
              </w:rPr>
            </w:pPr>
          </w:p>
        </w:tc>
      </w:tr>
      <w:tr w:rsidR="00B2768A" w14:paraId="5A2E6C37" w14:textId="77777777" w:rsidTr="7E5D9A01">
        <w:trPr>
          <w:trHeight w:val="399"/>
        </w:trPr>
        <w:tc>
          <w:tcPr>
            <w:tcW w:w="4531" w:type="dxa"/>
          </w:tcPr>
          <w:p w14:paraId="0FD05BAD" w14:textId="2FACBFF3" w:rsidR="00B2768A" w:rsidRDefault="00962C9E"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68BFA566" w:rsidRPr="7E5D9A01">
              <w:rPr>
                <w:rFonts w:asciiTheme="minorHAnsi" w:hAnsiTheme="minorHAnsi" w:cstheme="minorBidi"/>
              </w:rPr>
              <w:t>4</w:t>
            </w:r>
            <w:r w:rsidRPr="7E5D9A01">
              <w:rPr>
                <w:rFonts w:asciiTheme="minorHAnsi" w:hAnsiTheme="minorHAnsi" w:cstheme="minorBidi"/>
              </w:rPr>
              <w:t xml:space="preserve">. Het procesmodel zal – indien mogelijk – op de TCO waarde gebaseerd worden. Welke componenten mogen wij niet vergeten? </w:t>
            </w:r>
          </w:p>
        </w:tc>
        <w:tc>
          <w:tcPr>
            <w:tcW w:w="4532" w:type="dxa"/>
          </w:tcPr>
          <w:p w14:paraId="4759C6DA" w14:textId="77777777" w:rsidR="00B2768A" w:rsidRDefault="00B2768A" w:rsidP="00242451">
            <w:pPr>
              <w:tabs>
                <w:tab w:val="clear" w:pos="567"/>
              </w:tabs>
              <w:spacing w:after="200" w:line="276" w:lineRule="auto"/>
              <w:jc w:val="both"/>
              <w:rPr>
                <w:rFonts w:asciiTheme="minorHAnsi" w:hAnsiTheme="minorHAnsi" w:cstheme="minorHAnsi"/>
                <w:szCs w:val="22"/>
              </w:rPr>
            </w:pPr>
          </w:p>
        </w:tc>
      </w:tr>
      <w:tr w:rsidR="7E5D9A01" w14:paraId="3FA58DF4" w14:textId="77777777" w:rsidTr="7E5D9A01">
        <w:trPr>
          <w:trHeight w:val="300"/>
        </w:trPr>
        <w:tc>
          <w:tcPr>
            <w:tcW w:w="4531" w:type="dxa"/>
          </w:tcPr>
          <w:p w14:paraId="7C3B0042" w14:textId="1C8D1172" w:rsidR="400EBF94" w:rsidRDefault="400EBF94" w:rsidP="7E5D9A01">
            <w:pPr>
              <w:spacing w:line="276" w:lineRule="auto"/>
              <w:jc w:val="both"/>
              <w:rPr>
                <w:rFonts w:asciiTheme="minorHAnsi" w:hAnsiTheme="minorHAnsi" w:cstheme="minorBidi"/>
              </w:rPr>
            </w:pPr>
            <w:r w:rsidRPr="7E5D9A01">
              <w:rPr>
                <w:rFonts w:asciiTheme="minorHAnsi" w:hAnsiTheme="minorHAnsi" w:cstheme="minorBidi"/>
              </w:rPr>
              <w:t>1</w:t>
            </w:r>
            <w:r w:rsidR="17ABB7F3" w:rsidRPr="7E5D9A01">
              <w:rPr>
                <w:rFonts w:asciiTheme="minorHAnsi" w:hAnsiTheme="minorHAnsi" w:cstheme="minorBidi"/>
              </w:rPr>
              <w:t>5</w:t>
            </w:r>
            <w:r w:rsidRPr="7E5D9A01">
              <w:rPr>
                <w:rFonts w:asciiTheme="minorHAnsi" w:hAnsiTheme="minorHAnsi" w:cstheme="minorBidi"/>
              </w:rPr>
              <w:t>. Aan welke mogelijkheden moeten wij denken in het geval van een robot qua kosten?</w:t>
            </w:r>
          </w:p>
        </w:tc>
        <w:tc>
          <w:tcPr>
            <w:tcW w:w="4532" w:type="dxa"/>
          </w:tcPr>
          <w:p w14:paraId="417F5BA2" w14:textId="7C1362C8" w:rsidR="7E5D9A01" w:rsidRDefault="7E5D9A01" w:rsidP="7E5D9A01">
            <w:pPr>
              <w:spacing w:line="276" w:lineRule="auto"/>
              <w:jc w:val="both"/>
              <w:rPr>
                <w:rFonts w:asciiTheme="minorHAnsi" w:hAnsiTheme="minorHAnsi" w:cstheme="minorBidi"/>
              </w:rPr>
            </w:pPr>
          </w:p>
        </w:tc>
      </w:tr>
    </w:tbl>
    <w:p w14:paraId="70FF5BA2" w14:textId="77777777" w:rsidR="00EA0931" w:rsidRDefault="00EA0931" w:rsidP="003312FE">
      <w:pPr>
        <w:tabs>
          <w:tab w:val="clear" w:pos="567"/>
        </w:tabs>
        <w:spacing w:after="200" w:line="276" w:lineRule="auto"/>
        <w:jc w:val="both"/>
        <w:rPr>
          <w:rFonts w:asciiTheme="minorHAnsi" w:hAnsiTheme="minorHAnsi" w:cstheme="minorHAnsi"/>
          <w:szCs w:val="22"/>
        </w:rPr>
      </w:pPr>
    </w:p>
    <w:p w14:paraId="0DEE0E4D" w14:textId="2528A608" w:rsidR="00EA0931" w:rsidRPr="002910B5" w:rsidRDefault="00EA0931" w:rsidP="00EA0931">
      <w:pPr>
        <w:tabs>
          <w:tab w:val="clear" w:pos="567"/>
        </w:tabs>
        <w:spacing w:after="200" w:line="276" w:lineRule="auto"/>
        <w:jc w:val="both"/>
        <w:rPr>
          <w:rFonts w:asciiTheme="minorHAnsi" w:hAnsiTheme="minorHAnsi" w:cstheme="minorHAnsi"/>
          <w:szCs w:val="22"/>
          <w:u w:val="single"/>
        </w:rPr>
      </w:pPr>
      <w:r w:rsidRPr="002910B5">
        <w:rPr>
          <w:rFonts w:asciiTheme="minorHAnsi" w:hAnsiTheme="minorHAnsi" w:cstheme="minorHAnsi"/>
          <w:szCs w:val="22"/>
          <w:u w:val="single"/>
        </w:rPr>
        <w:t xml:space="preserve">Thema </w:t>
      </w:r>
      <w:r>
        <w:rPr>
          <w:rFonts w:asciiTheme="minorHAnsi" w:hAnsiTheme="minorHAnsi" w:cstheme="minorHAnsi"/>
          <w:szCs w:val="22"/>
          <w:u w:val="single"/>
        </w:rPr>
        <w:t>5: Supply chain</w:t>
      </w:r>
      <w:r w:rsidRPr="002910B5">
        <w:rPr>
          <w:rFonts w:asciiTheme="minorHAnsi" w:hAnsiTheme="minorHAnsi" w:cstheme="minorHAnsi"/>
          <w:szCs w:val="22"/>
          <w:u w:val="single"/>
        </w:rPr>
        <w:t xml:space="preserve"> </w:t>
      </w:r>
    </w:p>
    <w:tbl>
      <w:tblPr>
        <w:tblStyle w:val="Tabelraster"/>
        <w:tblW w:w="0" w:type="auto"/>
        <w:tblLook w:val="04A0" w:firstRow="1" w:lastRow="0" w:firstColumn="1" w:lastColumn="0" w:noHBand="0" w:noVBand="1"/>
      </w:tblPr>
      <w:tblGrid>
        <w:gridCol w:w="4531"/>
        <w:gridCol w:w="4532"/>
      </w:tblGrid>
      <w:tr w:rsidR="00EA0931" w14:paraId="03244028" w14:textId="77777777" w:rsidTr="7E5D9A01">
        <w:trPr>
          <w:trHeight w:val="399"/>
        </w:trPr>
        <w:tc>
          <w:tcPr>
            <w:tcW w:w="4531" w:type="dxa"/>
          </w:tcPr>
          <w:p w14:paraId="00A752C7" w14:textId="77777777" w:rsidR="00EA0931" w:rsidRDefault="00EA0931"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2E1F559D" w14:textId="77777777" w:rsidR="00EA0931" w:rsidRDefault="00EA0931" w:rsidP="00242451">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743ECE" w14:paraId="6152480D" w14:textId="77777777" w:rsidTr="7E5D9A01">
        <w:trPr>
          <w:trHeight w:val="399"/>
        </w:trPr>
        <w:tc>
          <w:tcPr>
            <w:tcW w:w="4531" w:type="dxa"/>
          </w:tcPr>
          <w:p w14:paraId="328BFDEA" w14:textId="1251F4FD" w:rsidR="00743ECE" w:rsidRDefault="00B2768A"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3FFBC21F" w:rsidRPr="7E5D9A01">
              <w:rPr>
                <w:rFonts w:asciiTheme="minorHAnsi" w:hAnsiTheme="minorHAnsi" w:cstheme="minorBidi"/>
              </w:rPr>
              <w:t>6.</w:t>
            </w:r>
            <w:r w:rsidRPr="7E5D9A01">
              <w:rPr>
                <w:rFonts w:asciiTheme="minorHAnsi" w:hAnsiTheme="minorHAnsi" w:cstheme="minorBidi"/>
              </w:rPr>
              <w:t xml:space="preserve"> </w:t>
            </w:r>
            <w:r w:rsidR="27B4E35C" w:rsidRPr="7E5D9A01">
              <w:rPr>
                <w:rFonts w:asciiTheme="minorHAnsi" w:hAnsiTheme="minorHAnsi" w:cstheme="minorBidi"/>
              </w:rPr>
              <w:t>Waar komt de gewrichtsprothesen vandaan? Welke inzichten kunnen jullie hierover leveren?</w:t>
            </w:r>
          </w:p>
        </w:tc>
        <w:tc>
          <w:tcPr>
            <w:tcW w:w="4532" w:type="dxa"/>
          </w:tcPr>
          <w:p w14:paraId="3F98BB32" w14:textId="77777777" w:rsidR="00743ECE" w:rsidRDefault="00743ECE" w:rsidP="00242451">
            <w:pPr>
              <w:tabs>
                <w:tab w:val="clear" w:pos="567"/>
              </w:tabs>
              <w:spacing w:after="200" w:line="276" w:lineRule="auto"/>
              <w:jc w:val="both"/>
              <w:rPr>
                <w:rFonts w:asciiTheme="minorHAnsi" w:hAnsiTheme="minorHAnsi" w:cstheme="minorHAnsi"/>
                <w:szCs w:val="22"/>
              </w:rPr>
            </w:pPr>
          </w:p>
        </w:tc>
      </w:tr>
      <w:tr w:rsidR="00743ECE" w14:paraId="5BF2159F" w14:textId="77777777" w:rsidTr="7E5D9A01">
        <w:trPr>
          <w:trHeight w:val="399"/>
        </w:trPr>
        <w:tc>
          <w:tcPr>
            <w:tcW w:w="4531" w:type="dxa"/>
          </w:tcPr>
          <w:p w14:paraId="4440C975" w14:textId="377350B3" w:rsidR="00743ECE" w:rsidRDefault="00B2768A"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lastRenderedPageBreak/>
              <w:t>1</w:t>
            </w:r>
            <w:r w:rsidR="33CA1843" w:rsidRPr="7E5D9A01">
              <w:rPr>
                <w:rFonts w:asciiTheme="minorHAnsi" w:hAnsiTheme="minorHAnsi" w:cstheme="minorBidi"/>
              </w:rPr>
              <w:t>7</w:t>
            </w:r>
            <w:r w:rsidRPr="7E5D9A01">
              <w:rPr>
                <w:rFonts w:asciiTheme="minorHAnsi" w:hAnsiTheme="minorHAnsi" w:cstheme="minorBidi"/>
              </w:rPr>
              <w:t xml:space="preserve">. </w:t>
            </w:r>
            <w:r w:rsidR="27B4E35C" w:rsidRPr="7E5D9A01">
              <w:rPr>
                <w:rFonts w:asciiTheme="minorHAnsi" w:hAnsiTheme="minorHAnsi" w:cstheme="minorBidi"/>
              </w:rPr>
              <w:t xml:space="preserve">Welke maatregelen nemen jullie om leveringszekerheid te garanderen? </w:t>
            </w:r>
          </w:p>
        </w:tc>
        <w:tc>
          <w:tcPr>
            <w:tcW w:w="4532" w:type="dxa"/>
          </w:tcPr>
          <w:p w14:paraId="047D74AF" w14:textId="77777777" w:rsidR="00743ECE" w:rsidRDefault="00743ECE" w:rsidP="00242451">
            <w:pPr>
              <w:tabs>
                <w:tab w:val="clear" w:pos="567"/>
              </w:tabs>
              <w:spacing w:after="200" w:line="276" w:lineRule="auto"/>
              <w:jc w:val="both"/>
              <w:rPr>
                <w:rFonts w:asciiTheme="minorHAnsi" w:hAnsiTheme="minorHAnsi" w:cstheme="minorHAnsi"/>
                <w:szCs w:val="22"/>
              </w:rPr>
            </w:pPr>
          </w:p>
        </w:tc>
      </w:tr>
      <w:tr w:rsidR="00743ECE" w14:paraId="41BEEEFC" w14:textId="77777777" w:rsidTr="7E5D9A01">
        <w:trPr>
          <w:trHeight w:val="399"/>
        </w:trPr>
        <w:tc>
          <w:tcPr>
            <w:tcW w:w="4531" w:type="dxa"/>
          </w:tcPr>
          <w:p w14:paraId="321FD560" w14:textId="51346BCD" w:rsidR="00743ECE" w:rsidRDefault="00743ECE" w:rsidP="00242451">
            <w:pPr>
              <w:tabs>
                <w:tab w:val="clear" w:pos="567"/>
              </w:tabs>
              <w:spacing w:after="200" w:line="276" w:lineRule="auto"/>
              <w:jc w:val="both"/>
              <w:rPr>
                <w:rFonts w:asciiTheme="minorHAnsi" w:hAnsiTheme="minorHAnsi" w:cstheme="minorHAnsi"/>
                <w:szCs w:val="22"/>
              </w:rPr>
            </w:pPr>
          </w:p>
        </w:tc>
        <w:tc>
          <w:tcPr>
            <w:tcW w:w="4532" w:type="dxa"/>
          </w:tcPr>
          <w:p w14:paraId="0A4986A4" w14:textId="77777777" w:rsidR="00743ECE" w:rsidRDefault="00743ECE" w:rsidP="00242451">
            <w:pPr>
              <w:tabs>
                <w:tab w:val="clear" w:pos="567"/>
              </w:tabs>
              <w:spacing w:after="200" w:line="276" w:lineRule="auto"/>
              <w:jc w:val="both"/>
              <w:rPr>
                <w:rFonts w:asciiTheme="minorHAnsi" w:hAnsiTheme="minorHAnsi" w:cstheme="minorHAnsi"/>
                <w:szCs w:val="22"/>
              </w:rPr>
            </w:pPr>
          </w:p>
        </w:tc>
      </w:tr>
      <w:tr w:rsidR="00743ECE" w14:paraId="2C43EF8C" w14:textId="77777777" w:rsidTr="7E5D9A01">
        <w:trPr>
          <w:trHeight w:val="399"/>
        </w:trPr>
        <w:tc>
          <w:tcPr>
            <w:tcW w:w="4531" w:type="dxa"/>
          </w:tcPr>
          <w:p w14:paraId="65BF9473" w14:textId="77777777" w:rsidR="00743ECE" w:rsidRDefault="00743ECE" w:rsidP="00242451">
            <w:pPr>
              <w:tabs>
                <w:tab w:val="clear" w:pos="567"/>
              </w:tabs>
              <w:spacing w:after="200" w:line="276" w:lineRule="auto"/>
              <w:jc w:val="both"/>
              <w:rPr>
                <w:rFonts w:asciiTheme="minorHAnsi" w:hAnsiTheme="minorHAnsi" w:cstheme="minorHAnsi"/>
                <w:szCs w:val="22"/>
              </w:rPr>
            </w:pPr>
          </w:p>
        </w:tc>
        <w:tc>
          <w:tcPr>
            <w:tcW w:w="4532" w:type="dxa"/>
          </w:tcPr>
          <w:p w14:paraId="01AEDC3E" w14:textId="77777777" w:rsidR="00743ECE" w:rsidRDefault="00743ECE" w:rsidP="00242451">
            <w:pPr>
              <w:tabs>
                <w:tab w:val="clear" w:pos="567"/>
              </w:tabs>
              <w:spacing w:after="200" w:line="276" w:lineRule="auto"/>
              <w:jc w:val="both"/>
              <w:rPr>
                <w:rFonts w:asciiTheme="minorHAnsi" w:hAnsiTheme="minorHAnsi" w:cstheme="minorHAnsi"/>
                <w:szCs w:val="22"/>
              </w:rPr>
            </w:pPr>
          </w:p>
        </w:tc>
      </w:tr>
    </w:tbl>
    <w:p w14:paraId="0D6EF5C9" w14:textId="320FD2E0" w:rsidR="00743ECE" w:rsidRDefault="00743ECE" w:rsidP="003312FE">
      <w:pPr>
        <w:tabs>
          <w:tab w:val="clear" w:pos="567"/>
        </w:tabs>
        <w:spacing w:after="200" w:line="276" w:lineRule="auto"/>
        <w:jc w:val="both"/>
        <w:rPr>
          <w:rFonts w:asciiTheme="minorHAnsi" w:hAnsiTheme="minorHAnsi" w:cstheme="minorHAnsi"/>
          <w:szCs w:val="22"/>
        </w:rPr>
      </w:pPr>
    </w:p>
    <w:p w14:paraId="051F60A3" w14:textId="76680617" w:rsidR="001776AB" w:rsidRDefault="001776AB" w:rsidP="003312FE">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 xml:space="preserve">Thema 6: overig </w:t>
      </w:r>
    </w:p>
    <w:tbl>
      <w:tblPr>
        <w:tblStyle w:val="Tabelraster"/>
        <w:tblW w:w="0" w:type="auto"/>
        <w:tblLook w:val="04A0" w:firstRow="1" w:lastRow="0" w:firstColumn="1" w:lastColumn="0" w:noHBand="0" w:noVBand="1"/>
      </w:tblPr>
      <w:tblGrid>
        <w:gridCol w:w="4531"/>
        <w:gridCol w:w="4532"/>
      </w:tblGrid>
      <w:tr w:rsidR="00B2768A" w14:paraId="3E848A8B" w14:textId="77777777" w:rsidTr="7E5D9A01">
        <w:trPr>
          <w:trHeight w:val="399"/>
        </w:trPr>
        <w:tc>
          <w:tcPr>
            <w:tcW w:w="4531" w:type="dxa"/>
          </w:tcPr>
          <w:p w14:paraId="5E9EE608" w14:textId="77777777" w:rsidR="00B2768A" w:rsidRDefault="00B2768A" w:rsidP="005639EB">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Vraag</w:t>
            </w:r>
          </w:p>
        </w:tc>
        <w:tc>
          <w:tcPr>
            <w:tcW w:w="4532" w:type="dxa"/>
          </w:tcPr>
          <w:p w14:paraId="10EBBB7E" w14:textId="77777777" w:rsidR="00B2768A" w:rsidRDefault="00B2768A" w:rsidP="005639EB">
            <w:pPr>
              <w:tabs>
                <w:tab w:val="clear" w:pos="567"/>
              </w:tabs>
              <w:spacing w:after="200" w:line="276" w:lineRule="auto"/>
              <w:jc w:val="both"/>
              <w:rPr>
                <w:rFonts w:asciiTheme="minorHAnsi" w:hAnsiTheme="minorHAnsi" w:cstheme="minorHAnsi"/>
                <w:szCs w:val="22"/>
              </w:rPr>
            </w:pPr>
            <w:r>
              <w:rPr>
                <w:rFonts w:asciiTheme="minorHAnsi" w:hAnsiTheme="minorHAnsi" w:cstheme="minorHAnsi"/>
                <w:szCs w:val="22"/>
              </w:rPr>
              <w:t>Antwoord</w:t>
            </w:r>
          </w:p>
        </w:tc>
      </w:tr>
      <w:tr w:rsidR="00B2768A" w14:paraId="627DC249" w14:textId="77777777" w:rsidTr="7E5D9A01">
        <w:trPr>
          <w:trHeight w:val="399"/>
        </w:trPr>
        <w:tc>
          <w:tcPr>
            <w:tcW w:w="4531" w:type="dxa"/>
          </w:tcPr>
          <w:p w14:paraId="2BE021F6" w14:textId="42D0AEF5" w:rsidR="00B2768A" w:rsidRDefault="00962C9E"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47074564" w:rsidRPr="7E5D9A01">
              <w:rPr>
                <w:rFonts w:asciiTheme="minorHAnsi" w:hAnsiTheme="minorHAnsi" w:cstheme="minorBidi"/>
              </w:rPr>
              <w:t>8</w:t>
            </w:r>
            <w:r w:rsidRPr="7E5D9A01">
              <w:rPr>
                <w:rFonts w:asciiTheme="minorHAnsi" w:hAnsiTheme="minorHAnsi" w:cstheme="minorBidi"/>
              </w:rPr>
              <w:t xml:space="preserve">. </w:t>
            </w:r>
            <w:r w:rsidR="33D5995F" w:rsidRPr="7E5D9A01">
              <w:rPr>
                <w:rFonts w:asciiTheme="minorHAnsi" w:hAnsiTheme="minorHAnsi" w:cstheme="minorBidi"/>
              </w:rPr>
              <w:t>Wij denken aan een langere looptijd voor de raamovereenkomst</w:t>
            </w:r>
            <w:r w:rsidR="489AB490" w:rsidRPr="7E5D9A01">
              <w:rPr>
                <w:rFonts w:asciiTheme="minorHAnsi" w:hAnsiTheme="minorHAnsi" w:cstheme="minorBidi"/>
              </w:rPr>
              <w:t>, zie ook scope opdracht. Wat vindt u hiervan?</w:t>
            </w:r>
            <w:r w:rsidR="33D5995F" w:rsidRPr="7E5D9A01">
              <w:rPr>
                <w:rFonts w:asciiTheme="minorHAnsi" w:hAnsiTheme="minorHAnsi" w:cstheme="minorBidi"/>
              </w:rPr>
              <w:t xml:space="preserve"> </w:t>
            </w:r>
          </w:p>
        </w:tc>
        <w:tc>
          <w:tcPr>
            <w:tcW w:w="4532" w:type="dxa"/>
          </w:tcPr>
          <w:p w14:paraId="508391D0" w14:textId="77777777" w:rsidR="00B2768A" w:rsidRDefault="00B2768A" w:rsidP="005639EB">
            <w:pPr>
              <w:tabs>
                <w:tab w:val="clear" w:pos="567"/>
              </w:tabs>
              <w:spacing w:after="200" w:line="276" w:lineRule="auto"/>
              <w:jc w:val="both"/>
              <w:rPr>
                <w:rFonts w:asciiTheme="minorHAnsi" w:hAnsiTheme="minorHAnsi" w:cstheme="minorHAnsi"/>
                <w:szCs w:val="22"/>
              </w:rPr>
            </w:pPr>
          </w:p>
        </w:tc>
      </w:tr>
      <w:tr w:rsidR="00B2768A" w14:paraId="386F2A87" w14:textId="77777777" w:rsidTr="7E5D9A01">
        <w:trPr>
          <w:trHeight w:val="399"/>
        </w:trPr>
        <w:tc>
          <w:tcPr>
            <w:tcW w:w="4531" w:type="dxa"/>
          </w:tcPr>
          <w:p w14:paraId="10199A9A" w14:textId="6C4A6B9E" w:rsidR="00B2768A" w:rsidRDefault="009C2ED3" w:rsidP="7E5D9A01">
            <w:pPr>
              <w:tabs>
                <w:tab w:val="clear" w:pos="567"/>
              </w:tabs>
              <w:spacing w:after="200" w:line="276" w:lineRule="auto"/>
              <w:jc w:val="both"/>
              <w:rPr>
                <w:rFonts w:asciiTheme="minorHAnsi" w:hAnsiTheme="minorHAnsi" w:cstheme="minorBidi"/>
              </w:rPr>
            </w:pPr>
            <w:r w:rsidRPr="7E5D9A01">
              <w:rPr>
                <w:rFonts w:asciiTheme="minorHAnsi" w:hAnsiTheme="minorHAnsi" w:cstheme="minorBidi"/>
              </w:rPr>
              <w:t>1</w:t>
            </w:r>
            <w:r w:rsidR="67490150" w:rsidRPr="7E5D9A01">
              <w:rPr>
                <w:rFonts w:asciiTheme="minorHAnsi" w:hAnsiTheme="minorHAnsi" w:cstheme="minorBidi"/>
              </w:rPr>
              <w:t>9</w:t>
            </w:r>
            <w:r w:rsidRPr="7E5D9A01">
              <w:rPr>
                <w:rFonts w:asciiTheme="minorHAnsi" w:hAnsiTheme="minorHAnsi" w:cstheme="minorBidi"/>
              </w:rPr>
              <w:t>. Diverse UMC’s hebben een Europese aanbesteding gedaan – welke tips/adviezen willen jullie vanuit de leverancierskant hiervoor aan ons meegeven?</w:t>
            </w:r>
          </w:p>
        </w:tc>
        <w:tc>
          <w:tcPr>
            <w:tcW w:w="4532" w:type="dxa"/>
          </w:tcPr>
          <w:p w14:paraId="414CC004" w14:textId="77777777" w:rsidR="00B2768A" w:rsidRDefault="00B2768A" w:rsidP="005639EB">
            <w:pPr>
              <w:tabs>
                <w:tab w:val="clear" w:pos="567"/>
              </w:tabs>
              <w:spacing w:after="200" w:line="276" w:lineRule="auto"/>
              <w:jc w:val="both"/>
              <w:rPr>
                <w:rFonts w:asciiTheme="minorHAnsi" w:hAnsiTheme="minorHAnsi" w:cstheme="minorHAnsi"/>
                <w:szCs w:val="22"/>
              </w:rPr>
            </w:pPr>
          </w:p>
        </w:tc>
      </w:tr>
    </w:tbl>
    <w:p w14:paraId="0670815E" w14:textId="23764D7C" w:rsidR="00704559" w:rsidRPr="00704559" w:rsidRDefault="00704559" w:rsidP="003312FE">
      <w:pPr>
        <w:tabs>
          <w:tab w:val="clear" w:pos="567"/>
        </w:tabs>
        <w:spacing w:after="200" w:line="276" w:lineRule="auto"/>
        <w:jc w:val="both"/>
        <w:rPr>
          <w:rFonts w:asciiTheme="minorHAnsi" w:hAnsiTheme="minorHAnsi" w:cstheme="minorHAnsi"/>
          <w:szCs w:val="22"/>
          <w:lang w:eastAsia="en-US"/>
        </w:rPr>
      </w:pPr>
    </w:p>
    <w:sectPr w:rsidR="00704559" w:rsidRPr="00704559" w:rsidSect="008D1F9A">
      <w:headerReference w:type="even" r:id="rId15"/>
      <w:headerReference w:type="default" r:id="rId16"/>
      <w:headerReference w:type="first" r:id="rId17"/>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4388" w14:textId="77777777" w:rsidR="005A5A9E" w:rsidRDefault="005A5A9E">
      <w:pPr>
        <w:spacing w:line="240" w:lineRule="auto"/>
      </w:pPr>
      <w:r>
        <w:separator/>
      </w:r>
    </w:p>
  </w:endnote>
  <w:endnote w:type="continuationSeparator" w:id="0">
    <w:p w14:paraId="2C397718" w14:textId="77777777" w:rsidR="005A5A9E" w:rsidRDefault="005A5A9E">
      <w:pPr>
        <w:spacing w:line="240" w:lineRule="auto"/>
      </w:pPr>
      <w:r>
        <w:continuationSeparator/>
      </w:r>
    </w:p>
  </w:endnote>
  <w:endnote w:type="continuationNotice" w:id="1">
    <w:p w14:paraId="2F930166" w14:textId="77777777" w:rsidR="003B6FB4" w:rsidRDefault="003B6F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5147" w14:textId="298B4A0E" w:rsidR="00DC04D9" w:rsidRDefault="005A5A9E" w:rsidP="00AA161E">
    <w:pPr>
      <w:ind w:right="1"/>
      <w:rPr>
        <w:rFonts w:cs="Tahoma"/>
        <w:i/>
        <w:sz w:val="16"/>
        <w:szCs w:val="16"/>
      </w:rPr>
    </w:pPr>
    <w:r w:rsidRPr="00572B09">
      <w:rPr>
        <w:rFonts w:cs="Tahoma"/>
        <w:i/>
        <w:sz w:val="16"/>
        <w:szCs w:val="16"/>
      </w:rPr>
      <w:t xml:space="preserve">Marktconsultatiedocument </w:t>
    </w:r>
    <w:r w:rsidR="0070322F">
      <w:rPr>
        <w:rFonts w:cs="Tahoma"/>
        <w:i/>
        <w:sz w:val="16"/>
        <w:szCs w:val="16"/>
      </w:rPr>
      <w:t>M-EU-24-15</w:t>
    </w:r>
    <w:r>
      <w:rPr>
        <w:rFonts w:cs="Tahoma"/>
        <w:i/>
        <w:sz w:val="16"/>
        <w:szCs w:val="16"/>
      </w:rPr>
      <w:tab/>
    </w:r>
    <w:r>
      <w:rPr>
        <w:rFonts w:cs="Tahoma"/>
        <w:i/>
        <w:sz w:val="16"/>
        <w:szCs w:val="16"/>
      </w:rPr>
      <w:tab/>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601A023C"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C2AA" w14:textId="77777777" w:rsidR="005A5A9E" w:rsidRDefault="005A5A9E">
      <w:pPr>
        <w:spacing w:line="240" w:lineRule="auto"/>
      </w:pPr>
      <w:r>
        <w:separator/>
      </w:r>
    </w:p>
  </w:footnote>
  <w:footnote w:type="continuationSeparator" w:id="0">
    <w:p w14:paraId="7523EC80" w14:textId="77777777" w:rsidR="005A5A9E" w:rsidRDefault="005A5A9E">
      <w:pPr>
        <w:spacing w:line="240" w:lineRule="auto"/>
      </w:pPr>
      <w:r>
        <w:continuationSeparator/>
      </w:r>
    </w:p>
  </w:footnote>
  <w:footnote w:type="continuationNotice" w:id="1">
    <w:p w14:paraId="4228A73A" w14:textId="77777777" w:rsidR="003B6FB4" w:rsidRDefault="003B6F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AE0B" w14:textId="77777777" w:rsidR="00DC04D9" w:rsidRDefault="00DC04D9" w:rsidP="008D1F9A">
    <w:pPr>
      <w:pStyle w:val="Koptekst"/>
    </w:pPr>
  </w:p>
  <w:p w14:paraId="7FC79EAE" w14:textId="77777777" w:rsidR="00DC04D9" w:rsidRDefault="00DC04D9" w:rsidP="008D1F9A">
    <w:pPr>
      <w:pStyle w:val="Koptekst"/>
    </w:pPr>
  </w:p>
  <w:p w14:paraId="281F6C61" w14:textId="77777777" w:rsidR="00DC04D9" w:rsidRDefault="00DC04D9" w:rsidP="008D1F9A">
    <w:pPr>
      <w:pStyle w:val="Koptekst"/>
    </w:pPr>
  </w:p>
  <w:p w14:paraId="588D7FC2"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6B5E" w14:textId="77777777" w:rsidR="00DC04D9" w:rsidRPr="001639A8" w:rsidRDefault="005A5A9E" w:rsidP="008D1F9A">
    <w:pPr>
      <w:jc w:val="center"/>
      <w:rPr>
        <w:rFonts w:asciiTheme="minorHAnsi" w:hAnsiTheme="minorHAnsi"/>
        <w:b/>
        <w:color w:val="FF0000"/>
        <w:sz w:val="44"/>
        <w:szCs w:val="22"/>
      </w:rPr>
    </w:pPr>
    <w:r>
      <w:rPr>
        <w:noProof/>
      </w:rPr>
      <w:drawing>
        <wp:anchor distT="0" distB="0" distL="114300" distR="114300" simplePos="0" relativeHeight="251660288" behindDoc="1" locked="0" layoutInCell="1" allowOverlap="1" wp14:anchorId="12FE57F2" wp14:editId="42809889">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a14="http://schemas.microsoft.com/office/drawing/2010/main"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p w14:paraId="5CF6E46A"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2740"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B1C8"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7B20"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260"/>
    <w:multiLevelType w:val="hybridMultilevel"/>
    <w:tmpl w:val="7AC0A81C"/>
    <w:lvl w:ilvl="0" w:tplc="A8F0766C">
      <w:start w:val="1"/>
      <w:numFmt w:val="decimal"/>
      <w:lvlText w:val="%1."/>
      <w:lvlJc w:val="left"/>
      <w:pPr>
        <w:ind w:left="720" w:hanging="360"/>
      </w:pPr>
      <w:rPr>
        <w:rFonts w:hint="default"/>
      </w:rPr>
    </w:lvl>
    <w:lvl w:ilvl="1" w:tplc="8CC03E86" w:tentative="1">
      <w:start w:val="1"/>
      <w:numFmt w:val="lowerLetter"/>
      <w:lvlText w:val="%2."/>
      <w:lvlJc w:val="left"/>
      <w:pPr>
        <w:ind w:left="1440" w:hanging="360"/>
      </w:pPr>
    </w:lvl>
    <w:lvl w:ilvl="2" w:tplc="0A54BE3A" w:tentative="1">
      <w:start w:val="1"/>
      <w:numFmt w:val="lowerRoman"/>
      <w:lvlText w:val="%3."/>
      <w:lvlJc w:val="right"/>
      <w:pPr>
        <w:ind w:left="2160" w:hanging="180"/>
      </w:pPr>
    </w:lvl>
    <w:lvl w:ilvl="3" w:tplc="616E1D80" w:tentative="1">
      <w:start w:val="1"/>
      <w:numFmt w:val="decimal"/>
      <w:lvlText w:val="%4."/>
      <w:lvlJc w:val="left"/>
      <w:pPr>
        <w:ind w:left="2880" w:hanging="360"/>
      </w:pPr>
    </w:lvl>
    <w:lvl w:ilvl="4" w:tplc="F9A253D6" w:tentative="1">
      <w:start w:val="1"/>
      <w:numFmt w:val="lowerLetter"/>
      <w:lvlText w:val="%5."/>
      <w:lvlJc w:val="left"/>
      <w:pPr>
        <w:ind w:left="3600" w:hanging="360"/>
      </w:pPr>
    </w:lvl>
    <w:lvl w:ilvl="5" w:tplc="CEF8A5D8" w:tentative="1">
      <w:start w:val="1"/>
      <w:numFmt w:val="lowerRoman"/>
      <w:lvlText w:val="%6."/>
      <w:lvlJc w:val="right"/>
      <w:pPr>
        <w:ind w:left="4320" w:hanging="180"/>
      </w:pPr>
    </w:lvl>
    <w:lvl w:ilvl="6" w:tplc="CED2C8BC" w:tentative="1">
      <w:start w:val="1"/>
      <w:numFmt w:val="decimal"/>
      <w:lvlText w:val="%7."/>
      <w:lvlJc w:val="left"/>
      <w:pPr>
        <w:ind w:left="5040" w:hanging="360"/>
      </w:pPr>
    </w:lvl>
    <w:lvl w:ilvl="7" w:tplc="7548D3D4" w:tentative="1">
      <w:start w:val="1"/>
      <w:numFmt w:val="lowerLetter"/>
      <w:lvlText w:val="%8."/>
      <w:lvlJc w:val="left"/>
      <w:pPr>
        <w:ind w:left="5760" w:hanging="360"/>
      </w:pPr>
    </w:lvl>
    <w:lvl w:ilvl="8" w:tplc="0E8C80D0" w:tentative="1">
      <w:start w:val="1"/>
      <w:numFmt w:val="lowerRoman"/>
      <w:lvlText w:val="%9."/>
      <w:lvlJc w:val="right"/>
      <w:pPr>
        <w:ind w:left="6480" w:hanging="180"/>
      </w:pPr>
    </w:lvl>
  </w:abstractNum>
  <w:abstractNum w:abstractNumId="1" w15:restartNumberingAfterBreak="0">
    <w:nsid w:val="06127DBC"/>
    <w:multiLevelType w:val="hybridMultilevel"/>
    <w:tmpl w:val="29445C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637E7F"/>
    <w:multiLevelType w:val="hybridMultilevel"/>
    <w:tmpl w:val="5F68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9A57A6"/>
    <w:multiLevelType w:val="hybridMultilevel"/>
    <w:tmpl w:val="8AD8F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E55500"/>
    <w:multiLevelType w:val="multilevel"/>
    <w:tmpl w:val="2D6C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110846"/>
    <w:multiLevelType w:val="hybridMultilevel"/>
    <w:tmpl w:val="1B8AE10E"/>
    <w:lvl w:ilvl="0" w:tplc="A788B688">
      <w:start w:val="1"/>
      <w:numFmt w:val="decimal"/>
      <w:lvlText w:val="%1."/>
      <w:lvlJc w:val="left"/>
      <w:pPr>
        <w:ind w:left="720" w:hanging="360"/>
      </w:pPr>
      <w:rPr>
        <w:rFonts w:hint="default"/>
        <w:sz w:val="22"/>
      </w:rPr>
    </w:lvl>
    <w:lvl w:ilvl="1" w:tplc="EC563514" w:tentative="1">
      <w:start w:val="1"/>
      <w:numFmt w:val="lowerLetter"/>
      <w:lvlText w:val="%2."/>
      <w:lvlJc w:val="left"/>
      <w:pPr>
        <w:ind w:left="1440" w:hanging="360"/>
      </w:pPr>
    </w:lvl>
    <w:lvl w:ilvl="2" w:tplc="D06EBDF8" w:tentative="1">
      <w:start w:val="1"/>
      <w:numFmt w:val="lowerRoman"/>
      <w:lvlText w:val="%3."/>
      <w:lvlJc w:val="right"/>
      <w:pPr>
        <w:ind w:left="2160" w:hanging="180"/>
      </w:pPr>
    </w:lvl>
    <w:lvl w:ilvl="3" w:tplc="59DCB3EE" w:tentative="1">
      <w:start w:val="1"/>
      <w:numFmt w:val="decimal"/>
      <w:lvlText w:val="%4."/>
      <w:lvlJc w:val="left"/>
      <w:pPr>
        <w:ind w:left="2880" w:hanging="360"/>
      </w:pPr>
    </w:lvl>
    <w:lvl w:ilvl="4" w:tplc="299EDD4C" w:tentative="1">
      <w:start w:val="1"/>
      <w:numFmt w:val="lowerLetter"/>
      <w:lvlText w:val="%5."/>
      <w:lvlJc w:val="left"/>
      <w:pPr>
        <w:ind w:left="3600" w:hanging="360"/>
      </w:pPr>
    </w:lvl>
    <w:lvl w:ilvl="5" w:tplc="70FACB3A" w:tentative="1">
      <w:start w:val="1"/>
      <w:numFmt w:val="lowerRoman"/>
      <w:lvlText w:val="%6."/>
      <w:lvlJc w:val="right"/>
      <w:pPr>
        <w:ind w:left="4320" w:hanging="180"/>
      </w:pPr>
    </w:lvl>
    <w:lvl w:ilvl="6" w:tplc="19C88B6E" w:tentative="1">
      <w:start w:val="1"/>
      <w:numFmt w:val="decimal"/>
      <w:lvlText w:val="%7."/>
      <w:lvlJc w:val="left"/>
      <w:pPr>
        <w:ind w:left="5040" w:hanging="360"/>
      </w:pPr>
    </w:lvl>
    <w:lvl w:ilvl="7" w:tplc="5ED81E72" w:tentative="1">
      <w:start w:val="1"/>
      <w:numFmt w:val="lowerLetter"/>
      <w:lvlText w:val="%8."/>
      <w:lvlJc w:val="left"/>
      <w:pPr>
        <w:ind w:left="5760" w:hanging="360"/>
      </w:pPr>
    </w:lvl>
    <w:lvl w:ilvl="8" w:tplc="64081192" w:tentative="1">
      <w:start w:val="1"/>
      <w:numFmt w:val="lowerRoman"/>
      <w:lvlText w:val="%9."/>
      <w:lvlJc w:val="right"/>
      <w:pPr>
        <w:ind w:left="6480" w:hanging="180"/>
      </w:pPr>
    </w:lvl>
  </w:abstractNum>
  <w:abstractNum w:abstractNumId="6" w15:restartNumberingAfterBreak="0">
    <w:nsid w:val="2DD62782"/>
    <w:multiLevelType w:val="hybridMultilevel"/>
    <w:tmpl w:val="E0E45008"/>
    <w:lvl w:ilvl="0" w:tplc="29E8F89E">
      <w:start w:val="6"/>
      <w:numFmt w:val="bullet"/>
      <w:lvlText w:val="-"/>
      <w:lvlJc w:val="left"/>
      <w:pPr>
        <w:ind w:left="720" w:hanging="360"/>
      </w:pPr>
      <w:rPr>
        <w:rFonts w:ascii="Arial" w:eastAsia="Times New Roman" w:hAnsi="Arial" w:cs="Arial" w:hint="default"/>
      </w:rPr>
    </w:lvl>
    <w:lvl w:ilvl="1" w:tplc="676E843E" w:tentative="1">
      <w:start w:val="1"/>
      <w:numFmt w:val="bullet"/>
      <w:lvlText w:val="o"/>
      <w:lvlJc w:val="left"/>
      <w:pPr>
        <w:ind w:left="1440" w:hanging="360"/>
      </w:pPr>
      <w:rPr>
        <w:rFonts w:ascii="Courier New" w:hAnsi="Courier New" w:cs="Courier New" w:hint="default"/>
      </w:rPr>
    </w:lvl>
    <w:lvl w:ilvl="2" w:tplc="BAF283C0" w:tentative="1">
      <w:start w:val="1"/>
      <w:numFmt w:val="bullet"/>
      <w:lvlText w:val=""/>
      <w:lvlJc w:val="left"/>
      <w:pPr>
        <w:ind w:left="2160" w:hanging="360"/>
      </w:pPr>
      <w:rPr>
        <w:rFonts w:ascii="Wingdings" w:hAnsi="Wingdings" w:hint="default"/>
      </w:rPr>
    </w:lvl>
    <w:lvl w:ilvl="3" w:tplc="C1AED5F0" w:tentative="1">
      <w:start w:val="1"/>
      <w:numFmt w:val="bullet"/>
      <w:lvlText w:val=""/>
      <w:lvlJc w:val="left"/>
      <w:pPr>
        <w:ind w:left="2880" w:hanging="360"/>
      </w:pPr>
      <w:rPr>
        <w:rFonts w:ascii="Symbol" w:hAnsi="Symbol" w:hint="default"/>
      </w:rPr>
    </w:lvl>
    <w:lvl w:ilvl="4" w:tplc="09DEC47C" w:tentative="1">
      <w:start w:val="1"/>
      <w:numFmt w:val="bullet"/>
      <w:lvlText w:val="o"/>
      <w:lvlJc w:val="left"/>
      <w:pPr>
        <w:ind w:left="3600" w:hanging="360"/>
      </w:pPr>
      <w:rPr>
        <w:rFonts w:ascii="Courier New" w:hAnsi="Courier New" w:cs="Courier New" w:hint="default"/>
      </w:rPr>
    </w:lvl>
    <w:lvl w:ilvl="5" w:tplc="78EC7270" w:tentative="1">
      <w:start w:val="1"/>
      <w:numFmt w:val="bullet"/>
      <w:lvlText w:val=""/>
      <w:lvlJc w:val="left"/>
      <w:pPr>
        <w:ind w:left="4320" w:hanging="360"/>
      </w:pPr>
      <w:rPr>
        <w:rFonts w:ascii="Wingdings" w:hAnsi="Wingdings" w:hint="default"/>
      </w:rPr>
    </w:lvl>
    <w:lvl w:ilvl="6" w:tplc="93CA5B60" w:tentative="1">
      <w:start w:val="1"/>
      <w:numFmt w:val="bullet"/>
      <w:lvlText w:val=""/>
      <w:lvlJc w:val="left"/>
      <w:pPr>
        <w:ind w:left="5040" w:hanging="360"/>
      </w:pPr>
      <w:rPr>
        <w:rFonts w:ascii="Symbol" w:hAnsi="Symbol" w:hint="default"/>
      </w:rPr>
    </w:lvl>
    <w:lvl w:ilvl="7" w:tplc="C5E6A926" w:tentative="1">
      <w:start w:val="1"/>
      <w:numFmt w:val="bullet"/>
      <w:lvlText w:val="o"/>
      <w:lvlJc w:val="left"/>
      <w:pPr>
        <w:ind w:left="5760" w:hanging="360"/>
      </w:pPr>
      <w:rPr>
        <w:rFonts w:ascii="Courier New" w:hAnsi="Courier New" w:cs="Courier New" w:hint="default"/>
      </w:rPr>
    </w:lvl>
    <w:lvl w:ilvl="8" w:tplc="88C0D4F4" w:tentative="1">
      <w:start w:val="1"/>
      <w:numFmt w:val="bullet"/>
      <w:lvlText w:val=""/>
      <w:lvlJc w:val="left"/>
      <w:pPr>
        <w:ind w:left="6480" w:hanging="360"/>
      </w:pPr>
      <w:rPr>
        <w:rFonts w:ascii="Wingdings" w:hAnsi="Wingdings" w:hint="default"/>
      </w:rPr>
    </w:lvl>
  </w:abstractNum>
  <w:abstractNum w:abstractNumId="7" w15:restartNumberingAfterBreak="0">
    <w:nsid w:val="2F4820DB"/>
    <w:multiLevelType w:val="hybridMultilevel"/>
    <w:tmpl w:val="65480CE4"/>
    <w:lvl w:ilvl="0" w:tplc="3056A886">
      <w:start w:val="6"/>
      <w:numFmt w:val="bullet"/>
      <w:lvlText w:val="-"/>
      <w:lvlJc w:val="left"/>
      <w:pPr>
        <w:ind w:left="720" w:hanging="360"/>
      </w:pPr>
      <w:rPr>
        <w:rFonts w:ascii="Arial" w:eastAsia="Times New Roman" w:hAnsi="Arial" w:cs="Arial" w:hint="default"/>
      </w:rPr>
    </w:lvl>
    <w:lvl w:ilvl="1" w:tplc="9012A4F0" w:tentative="1">
      <w:start w:val="1"/>
      <w:numFmt w:val="bullet"/>
      <w:lvlText w:val="o"/>
      <w:lvlJc w:val="left"/>
      <w:pPr>
        <w:ind w:left="1440" w:hanging="360"/>
      </w:pPr>
      <w:rPr>
        <w:rFonts w:ascii="Courier New" w:hAnsi="Courier New" w:cs="Courier New" w:hint="default"/>
      </w:rPr>
    </w:lvl>
    <w:lvl w:ilvl="2" w:tplc="33DA9B34" w:tentative="1">
      <w:start w:val="1"/>
      <w:numFmt w:val="bullet"/>
      <w:lvlText w:val=""/>
      <w:lvlJc w:val="left"/>
      <w:pPr>
        <w:ind w:left="2160" w:hanging="360"/>
      </w:pPr>
      <w:rPr>
        <w:rFonts w:ascii="Wingdings" w:hAnsi="Wingdings" w:hint="default"/>
      </w:rPr>
    </w:lvl>
    <w:lvl w:ilvl="3" w:tplc="9A94C6FA" w:tentative="1">
      <w:start w:val="1"/>
      <w:numFmt w:val="bullet"/>
      <w:lvlText w:val=""/>
      <w:lvlJc w:val="left"/>
      <w:pPr>
        <w:ind w:left="2880" w:hanging="360"/>
      </w:pPr>
      <w:rPr>
        <w:rFonts w:ascii="Symbol" w:hAnsi="Symbol" w:hint="default"/>
      </w:rPr>
    </w:lvl>
    <w:lvl w:ilvl="4" w:tplc="FA203E0C" w:tentative="1">
      <w:start w:val="1"/>
      <w:numFmt w:val="bullet"/>
      <w:lvlText w:val="o"/>
      <w:lvlJc w:val="left"/>
      <w:pPr>
        <w:ind w:left="3600" w:hanging="360"/>
      </w:pPr>
      <w:rPr>
        <w:rFonts w:ascii="Courier New" w:hAnsi="Courier New" w:cs="Courier New" w:hint="default"/>
      </w:rPr>
    </w:lvl>
    <w:lvl w:ilvl="5" w:tplc="E7C03574" w:tentative="1">
      <w:start w:val="1"/>
      <w:numFmt w:val="bullet"/>
      <w:lvlText w:val=""/>
      <w:lvlJc w:val="left"/>
      <w:pPr>
        <w:ind w:left="4320" w:hanging="360"/>
      </w:pPr>
      <w:rPr>
        <w:rFonts w:ascii="Wingdings" w:hAnsi="Wingdings" w:hint="default"/>
      </w:rPr>
    </w:lvl>
    <w:lvl w:ilvl="6" w:tplc="F65E37BC" w:tentative="1">
      <w:start w:val="1"/>
      <w:numFmt w:val="bullet"/>
      <w:lvlText w:val=""/>
      <w:lvlJc w:val="left"/>
      <w:pPr>
        <w:ind w:left="5040" w:hanging="360"/>
      </w:pPr>
      <w:rPr>
        <w:rFonts w:ascii="Symbol" w:hAnsi="Symbol" w:hint="default"/>
      </w:rPr>
    </w:lvl>
    <w:lvl w:ilvl="7" w:tplc="A3F0A784" w:tentative="1">
      <w:start w:val="1"/>
      <w:numFmt w:val="bullet"/>
      <w:lvlText w:val="o"/>
      <w:lvlJc w:val="left"/>
      <w:pPr>
        <w:ind w:left="5760" w:hanging="360"/>
      </w:pPr>
      <w:rPr>
        <w:rFonts w:ascii="Courier New" w:hAnsi="Courier New" w:cs="Courier New" w:hint="default"/>
      </w:rPr>
    </w:lvl>
    <w:lvl w:ilvl="8" w:tplc="22F0C524" w:tentative="1">
      <w:start w:val="1"/>
      <w:numFmt w:val="bullet"/>
      <w:lvlText w:val=""/>
      <w:lvlJc w:val="left"/>
      <w:pPr>
        <w:ind w:left="6480" w:hanging="360"/>
      </w:pPr>
      <w:rPr>
        <w:rFonts w:ascii="Wingdings" w:hAnsi="Wingdings" w:hint="default"/>
      </w:rPr>
    </w:lvl>
  </w:abstractNum>
  <w:abstractNum w:abstractNumId="8" w15:restartNumberingAfterBreak="0">
    <w:nsid w:val="302B103B"/>
    <w:multiLevelType w:val="hybridMultilevel"/>
    <w:tmpl w:val="BF968590"/>
    <w:lvl w:ilvl="0" w:tplc="6D96B114">
      <w:start w:val="1"/>
      <w:numFmt w:val="bullet"/>
      <w:lvlText w:val=""/>
      <w:lvlJc w:val="left"/>
      <w:pPr>
        <w:ind w:left="360" w:hanging="360"/>
      </w:pPr>
      <w:rPr>
        <w:rFonts w:ascii="Wingdings" w:hAnsi="Wingdings" w:hint="default"/>
      </w:rPr>
    </w:lvl>
    <w:lvl w:ilvl="1" w:tplc="0198748A">
      <w:numFmt w:val="bullet"/>
      <w:lvlText w:val="-"/>
      <w:lvlJc w:val="left"/>
      <w:pPr>
        <w:ind w:left="502" w:hanging="360"/>
      </w:pPr>
      <w:rPr>
        <w:rFonts w:ascii="Calibri" w:eastAsia="Calibri" w:hAnsi="Calibri" w:cs="Times New Roman" w:hint="default"/>
      </w:rPr>
    </w:lvl>
    <w:lvl w:ilvl="2" w:tplc="76A61FA8" w:tentative="1">
      <w:start w:val="1"/>
      <w:numFmt w:val="bullet"/>
      <w:lvlText w:val=""/>
      <w:lvlJc w:val="left"/>
      <w:pPr>
        <w:ind w:left="1800" w:hanging="360"/>
      </w:pPr>
      <w:rPr>
        <w:rFonts w:ascii="Wingdings" w:hAnsi="Wingdings" w:hint="default"/>
      </w:rPr>
    </w:lvl>
    <w:lvl w:ilvl="3" w:tplc="B4EC77F4" w:tentative="1">
      <w:start w:val="1"/>
      <w:numFmt w:val="bullet"/>
      <w:lvlText w:val=""/>
      <w:lvlJc w:val="left"/>
      <w:pPr>
        <w:ind w:left="2520" w:hanging="360"/>
      </w:pPr>
      <w:rPr>
        <w:rFonts w:ascii="Symbol" w:hAnsi="Symbol" w:hint="default"/>
      </w:rPr>
    </w:lvl>
    <w:lvl w:ilvl="4" w:tplc="2BAE0108" w:tentative="1">
      <w:start w:val="1"/>
      <w:numFmt w:val="bullet"/>
      <w:lvlText w:val="o"/>
      <w:lvlJc w:val="left"/>
      <w:pPr>
        <w:ind w:left="3240" w:hanging="360"/>
      </w:pPr>
      <w:rPr>
        <w:rFonts w:ascii="Courier New" w:hAnsi="Courier New" w:cs="Courier New" w:hint="default"/>
      </w:rPr>
    </w:lvl>
    <w:lvl w:ilvl="5" w:tplc="02886104" w:tentative="1">
      <w:start w:val="1"/>
      <w:numFmt w:val="bullet"/>
      <w:lvlText w:val=""/>
      <w:lvlJc w:val="left"/>
      <w:pPr>
        <w:ind w:left="3960" w:hanging="360"/>
      </w:pPr>
      <w:rPr>
        <w:rFonts w:ascii="Wingdings" w:hAnsi="Wingdings" w:hint="default"/>
      </w:rPr>
    </w:lvl>
    <w:lvl w:ilvl="6" w:tplc="3AD66E3E" w:tentative="1">
      <w:start w:val="1"/>
      <w:numFmt w:val="bullet"/>
      <w:lvlText w:val=""/>
      <w:lvlJc w:val="left"/>
      <w:pPr>
        <w:ind w:left="4680" w:hanging="360"/>
      </w:pPr>
      <w:rPr>
        <w:rFonts w:ascii="Symbol" w:hAnsi="Symbol" w:hint="default"/>
      </w:rPr>
    </w:lvl>
    <w:lvl w:ilvl="7" w:tplc="BFE8C342" w:tentative="1">
      <w:start w:val="1"/>
      <w:numFmt w:val="bullet"/>
      <w:lvlText w:val="o"/>
      <w:lvlJc w:val="left"/>
      <w:pPr>
        <w:ind w:left="5400" w:hanging="360"/>
      </w:pPr>
      <w:rPr>
        <w:rFonts w:ascii="Courier New" w:hAnsi="Courier New" w:cs="Courier New" w:hint="default"/>
      </w:rPr>
    </w:lvl>
    <w:lvl w:ilvl="8" w:tplc="54A00270" w:tentative="1">
      <w:start w:val="1"/>
      <w:numFmt w:val="bullet"/>
      <w:lvlText w:val=""/>
      <w:lvlJc w:val="left"/>
      <w:pPr>
        <w:ind w:left="6120" w:hanging="360"/>
      </w:pPr>
      <w:rPr>
        <w:rFonts w:ascii="Wingdings" w:hAnsi="Wingdings" w:hint="default"/>
      </w:rPr>
    </w:lvl>
  </w:abstractNum>
  <w:abstractNum w:abstractNumId="9" w15:restartNumberingAfterBreak="0">
    <w:nsid w:val="340C7F67"/>
    <w:multiLevelType w:val="hybridMultilevel"/>
    <w:tmpl w:val="77F43D50"/>
    <w:lvl w:ilvl="0" w:tplc="B79A4828">
      <w:start w:val="1"/>
      <w:numFmt w:val="decimal"/>
      <w:lvlText w:val="%1."/>
      <w:lvlJc w:val="left"/>
      <w:pPr>
        <w:ind w:left="720" w:hanging="360"/>
      </w:pPr>
      <w:rPr>
        <w:rFonts w:hint="default"/>
        <w:color w:val="FFFFFF" w:themeColor="background1"/>
      </w:rPr>
    </w:lvl>
    <w:lvl w:ilvl="1" w:tplc="AB94B74C" w:tentative="1">
      <w:start w:val="1"/>
      <w:numFmt w:val="lowerLetter"/>
      <w:lvlText w:val="%2."/>
      <w:lvlJc w:val="left"/>
      <w:pPr>
        <w:ind w:left="1440" w:hanging="360"/>
      </w:pPr>
    </w:lvl>
    <w:lvl w:ilvl="2" w:tplc="7E3EACFA" w:tentative="1">
      <w:start w:val="1"/>
      <w:numFmt w:val="lowerRoman"/>
      <w:lvlText w:val="%3."/>
      <w:lvlJc w:val="right"/>
      <w:pPr>
        <w:ind w:left="2160" w:hanging="180"/>
      </w:pPr>
    </w:lvl>
    <w:lvl w:ilvl="3" w:tplc="97701BEC" w:tentative="1">
      <w:start w:val="1"/>
      <w:numFmt w:val="decimal"/>
      <w:lvlText w:val="%4."/>
      <w:lvlJc w:val="left"/>
      <w:pPr>
        <w:ind w:left="2880" w:hanging="360"/>
      </w:pPr>
    </w:lvl>
    <w:lvl w:ilvl="4" w:tplc="A1C47D76" w:tentative="1">
      <w:start w:val="1"/>
      <w:numFmt w:val="lowerLetter"/>
      <w:lvlText w:val="%5."/>
      <w:lvlJc w:val="left"/>
      <w:pPr>
        <w:ind w:left="3600" w:hanging="360"/>
      </w:pPr>
    </w:lvl>
    <w:lvl w:ilvl="5" w:tplc="82849280" w:tentative="1">
      <w:start w:val="1"/>
      <w:numFmt w:val="lowerRoman"/>
      <w:lvlText w:val="%6."/>
      <w:lvlJc w:val="right"/>
      <w:pPr>
        <w:ind w:left="4320" w:hanging="180"/>
      </w:pPr>
    </w:lvl>
    <w:lvl w:ilvl="6" w:tplc="A1220ED6" w:tentative="1">
      <w:start w:val="1"/>
      <w:numFmt w:val="decimal"/>
      <w:lvlText w:val="%7."/>
      <w:lvlJc w:val="left"/>
      <w:pPr>
        <w:ind w:left="5040" w:hanging="360"/>
      </w:pPr>
    </w:lvl>
    <w:lvl w:ilvl="7" w:tplc="6FD227A8" w:tentative="1">
      <w:start w:val="1"/>
      <w:numFmt w:val="lowerLetter"/>
      <w:lvlText w:val="%8."/>
      <w:lvlJc w:val="left"/>
      <w:pPr>
        <w:ind w:left="5760" w:hanging="360"/>
      </w:pPr>
    </w:lvl>
    <w:lvl w:ilvl="8" w:tplc="D03E598C" w:tentative="1">
      <w:start w:val="1"/>
      <w:numFmt w:val="lowerRoman"/>
      <w:lvlText w:val="%9."/>
      <w:lvlJc w:val="right"/>
      <w:pPr>
        <w:ind w:left="6480" w:hanging="180"/>
      </w:pPr>
    </w:lvl>
  </w:abstractNum>
  <w:abstractNum w:abstractNumId="10" w15:restartNumberingAfterBreak="0">
    <w:nsid w:val="3F5D1AF6"/>
    <w:multiLevelType w:val="hybridMultilevel"/>
    <w:tmpl w:val="7F6011BE"/>
    <w:lvl w:ilvl="0" w:tplc="F7E49444">
      <w:start w:val="1"/>
      <w:numFmt w:val="decimal"/>
      <w:lvlText w:val="%1."/>
      <w:lvlJc w:val="left"/>
      <w:pPr>
        <w:ind w:left="927" w:hanging="360"/>
      </w:pPr>
      <w:rPr>
        <w:rFonts w:hint="default"/>
      </w:rPr>
    </w:lvl>
    <w:lvl w:ilvl="1" w:tplc="96E44C4E" w:tentative="1">
      <w:start w:val="1"/>
      <w:numFmt w:val="lowerLetter"/>
      <w:lvlText w:val="%2."/>
      <w:lvlJc w:val="left"/>
      <w:pPr>
        <w:ind w:left="1647" w:hanging="360"/>
      </w:pPr>
    </w:lvl>
    <w:lvl w:ilvl="2" w:tplc="E2E04BA6" w:tentative="1">
      <w:start w:val="1"/>
      <w:numFmt w:val="lowerRoman"/>
      <w:lvlText w:val="%3."/>
      <w:lvlJc w:val="right"/>
      <w:pPr>
        <w:ind w:left="2367" w:hanging="180"/>
      </w:pPr>
    </w:lvl>
    <w:lvl w:ilvl="3" w:tplc="7EB2F806" w:tentative="1">
      <w:start w:val="1"/>
      <w:numFmt w:val="decimal"/>
      <w:lvlText w:val="%4."/>
      <w:lvlJc w:val="left"/>
      <w:pPr>
        <w:ind w:left="3087" w:hanging="360"/>
      </w:pPr>
    </w:lvl>
    <w:lvl w:ilvl="4" w:tplc="A31AA0FA" w:tentative="1">
      <w:start w:val="1"/>
      <w:numFmt w:val="lowerLetter"/>
      <w:lvlText w:val="%5."/>
      <w:lvlJc w:val="left"/>
      <w:pPr>
        <w:ind w:left="3807" w:hanging="360"/>
      </w:pPr>
    </w:lvl>
    <w:lvl w:ilvl="5" w:tplc="0E88DD10" w:tentative="1">
      <w:start w:val="1"/>
      <w:numFmt w:val="lowerRoman"/>
      <w:lvlText w:val="%6."/>
      <w:lvlJc w:val="right"/>
      <w:pPr>
        <w:ind w:left="4527" w:hanging="180"/>
      </w:pPr>
    </w:lvl>
    <w:lvl w:ilvl="6" w:tplc="325AEF00" w:tentative="1">
      <w:start w:val="1"/>
      <w:numFmt w:val="decimal"/>
      <w:lvlText w:val="%7."/>
      <w:lvlJc w:val="left"/>
      <w:pPr>
        <w:ind w:left="5247" w:hanging="360"/>
      </w:pPr>
    </w:lvl>
    <w:lvl w:ilvl="7" w:tplc="6A0493CE" w:tentative="1">
      <w:start w:val="1"/>
      <w:numFmt w:val="lowerLetter"/>
      <w:lvlText w:val="%8."/>
      <w:lvlJc w:val="left"/>
      <w:pPr>
        <w:ind w:left="5967" w:hanging="360"/>
      </w:pPr>
    </w:lvl>
    <w:lvl w:ilvl="8" w:tplc="B77A5FB2" w:tentative="1">
      <w:start w:val="1"/>
      <w:numFmt w:val="lowerRoman"/>
      <w:lvlText w:val="%9."/>
      <w:lvlJc w:val="right"/>
      <w:pPr>
        <w:ind w:left="6687" w:hanging="180"/>
      </w:pPr>
    </w:lvl>
  </w:abstractNum>
  <w:abstractNum w:abstractNumId="11" w15:restartNumberingAfterBreak="0">
    <w:nsid w:val="43030CF1"/>
    <w:multiLevelType w:val="hybridMultilevel"/>
    <w:tmpl w:val="C49C10B2"/>
    <w:lvl w:ilvl="0" w:tplc="6C9896F4">
      <w:start w:val="1"/>
      <w:numFmt w:val="decimal"/>
      <w:lvlText w:val="%1."/>
      <w:lvlJc w:val="left"/>
      <w:pPr>
        <w:ind w:left="720" w:hanging="360"/>
      </w:pPr>
      <w:rPr>
        <w:rFonts w:hint="default"/>
      </w:rPr>
    </w:lvl>
    <w:lvl w:ilvl="1" w:tplc="874A8318" w:tentative="1">
      <w:start w:val="1"/>
      <w:numFmt w:val="lowerLetter"/>
      <w:lvlText w:val="%2."/>
      <w:lvlJc w:val="left"/>
      <w:pPr>
        <w:ind w:left="1440" w:hanging="360"/>
      </w:pPr>
    </w:lvl>
    <w:lvl w:ilvl="2" w:tplc="9E94404E" w:tentative="1">
      <w:start w:val="1"/>
      <w:numFmt w:val="lowerRoman"/>
      <w:lvlText w:val="%3."/>
      <w:lvlJc w:val="right"/>
      <w:pPr>
        <w:ind w:left="2160" w:hanging="180"/>
      </w:pPr>
    </w:lvl>
    <w:lvl w:ilvl="3" w:tplc="4A4EFF6E" w:tentative="1">
      <w:start w:val="1"/>
      <w:numFmt w:val="decimal"/>
      <w:lvlText w:val="%4."/>
      <w:lvlJc w:val="left"/>
      <w:pPr>
        <w:ind w:left="2880" w:hanging="360"/>
      </w:pPr>
    </w:lvl>
    <w:lvl w:ilvl="4" w:tplc="EB20E39A" w:tentative="1">
      <w:start w:val="1"/>
      <w:numFmt w:val="lowerLetter"/>
      <w:lvlText w:val="%5."/>
      <w:lvlJc w:val="left"/>
      <w:pPr>
        <w:ind w:left="3600" w:hanging="360"/>
      </w:pPr>
    </w:lvl>
    <w:lvl w:ilvl="5" w:tplc="17683DA8" w:tentative="1">
      <w:start w:val="1"/>
      <w:numFmt w:val="lowerRoman"/>
      <w:lvlText w:val="%6."/>
      <w:lvlJc w:val="right"/>
      <w:pPr>
        <w:ind w:left="4320" w:hanging="180"/>
      </w:pPr>
    </w:lvl>
    <w:lvl w:ilvl="6" w:tplc="D4E60DAE" w:tentative="1">
      <w:start w:val="1"/>
      <w:numFmt w:val="decimal"/>
      <w:lvlText w:val="%7."/>
      <w:lvlJc w:val="left"/>
      <w:pPr>
        <w:ind w:left="5040" w:hanging="360"/>
      </w:pPr>
    </w:lvl>
    <w:lvl w:ilvl="7" w:tplc="3BA48B18" w:tentative="1">
      <w:start w:val="1"/>
      <w:numFmt w:val="lowerLetter"/>
      <w:lvlText w:val="%8."/>
      <w:lvlJc w:val="left"/>
      <w:pPr>
        <w:ind w:left="5760" w:hanging="360"/>
      </w:pPr>
    </w:lvl>
    <w:lvl w:ilvl="8" w:tplc="B0089C6E" w:tentative="1">
      <w:start w:val="1"/>
      <w:numFmt w:val="lowerRoman"/>
      <w:lvlText w:val="%9."/>
      <w:lvlJc w:val="right"/>
      <w:pPr>
        <w:ind w:left="6480" w:hanging="180"/>
      </w:pPr>
    </w:lvl>
  </w:abstractNum>
  <w:abstractNum w:abstractNumId="12" w15:restartNumberingAfterBreak="0">
    <w:nsid w:val="443029A8"/>
    <w:multiLevelType w:val="multilevel"/>
    <w:tmpl w:val="B872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5B64D3"/>
    <w:multiLevelType w:val="hybridMultilevel"/>
    <w:tmpl w:val="708AD530"/>
    <w:lvl w:ilvl="0" w:tplc="3D6A9E66">
      <w:start w:val="1"/>
      <w:numFmt w:val="bullet"/>
      <w:lvlText w:val=""/>
      <w:lvlJc w:val="left"/>
      <w:pPr>
        <w:ind w:left="360" w:hanging="360"/>
      </w:pPr>
      <w:rPr>
        <w:rFonts w:ascii="Symbol" w:hAnsi="Symbol" w:hint="default"/>
      </w:rPr>
    </w:lvl>
    <w:lvl w:ilvl="1" w:tplc="4294A036">
      <w:start w:val="1"/>
      <w:numFmt w:val="bullet"/>
      <w:lvlText w:val="o"/>
      <w:lvlJc w:val="left"/>
      <w:pPr>
        <w:ind w:left="1080" w:hanging="360"/>
      </w:pPr>
      <w:rPr>
        <w:rFonts w:ascii="Courier New" w:hAnsi="Courier New" w:cs="Courier New" w:hint="default"/>
      </w:rPr>
    </w:lvl>
    <w:lvl w:ilvl="2" w:tplc="D0F0085E" w:tentative="1">
      <w:start w:val="1"/>
      <w:numFmt w:val="bullet"/>
      <w:lvlText w:val=""/>
      <w:lvlJc w:val="left"/>
      <w:pPr>
        <w:ind w:left="1800" w:hanging="360"/>
      </w:pPr>
      <w:rPr>
        <w:rFonts w:ascii="Wingdings" w:hAnsi="Wingdings" w:hint="default"/>
      </w:rPr>
    </w:lvl>
    <w:lvl w:ilvl="3" w:tplc="40660DC0" w:tentative="1">
      <w:start w:val="1"/>
      <w:numFmt w:val="bullet"/>
      <w:lvlText w:val=""/>
      <w:lvlJc w:val="left"/>
      <w:pPr>
        <w:ind w:left="2520" w:hanging="360"/>
      </w:pPr>
      <w:rPr>
        <w:rFonts w:ascii="Symbol" w:hAnsi="Symbol" w:hint="default"/>
      </w:rPr>
    </w:lvl>
    <w:lvl w:ilvl="4" w:tplc="052E1576" w:tentative="1">
      <w:start w:val="1"/>
      <w:numFmt w:val="bullet"/>
      <w:lvlText w:val="o"/>
      <w:lvlJc w:val="left"/>
      <w:pPr>
        <w:ind w:left="3240" w:hanging="360"/>
      </w:pPr>
      <w:rPr>
        <w:rFonts w:ascii="Courier New" w:hAnsi="Courier New" w:cs="Courier New" w:hint="default"/>
      </w:rPr>
    </w:lvl>
    <w:lvl w:ilvl="5" w:tplc="C87CB33E" w:tentative="1">
      <w:start w:val="1"/>
      <w:numFmt w:val="bullet"/>
      <w:lvlText w:val=""/>
      <w:lvlJc w:val="left"/>
      <w:pPr>
        <w:ind w:left="3960" w:hanging="360"/>
      </w:pPr>
      <w:rPr>
        <w:rFonts w:ascii="Wingdings" w:hAnsi="Wingdings" w:hint="default"/>
      </w:rPr>
    </w:lvl>
    <w:lvl w:ilvl="6" w:tplc="C20E28F4" w:tentative="1">
      <w:start w:val="1"/>
      <w:numFmt w:val="bullet"/>
      <w:lvlText w:val=""/>
      <w:lvlJc w:val="left"/>
      <w:pPr>
        <w:ind w:left="4680" w:hanging="360"/>
      </w:pPr>
      <w:rPr>
        <w:rFonts w:ascii="Symbol" w:hAnsi="Symbol" w:hint="default"/>
      </w:rPr>
    </w:lvl>
    <w:lvl w:ilvl="7" w:tplc="877ABFF6" w:tentative="1">
      <w:start w:val="1"/>
      <w:numFmt w:val="bullet"/>
      <w:lvlText w:val="o"/>
      <w:lvlJc w:val="left"/>
      <w:pPr>
        <w:ind w:left="5400" w:hanging="360"/>
      </w:pPr>
      <w:rPr>
        <w:rFonts w:ascii="Courier New" w:hAnsi="Courier New" w:cs="Courier New" w:hint="default"/>
      </w:rPr>
    </w:lvl>
    <w:lvl w:ilvl="8" w:tplc="BFF482D6" w:tentative="1">
      <w:start w:val="1"/>
      <w:numFmt w:val="bullet"/>
      <w:lvlText w:val=""/>
      <w:lvlJc w:val="left"/>
      <w:pPr>
        <w:ind w:left="6120" w:hanging="360"/>
      </w:pPr>
      <w:rPr>
        <w:rFonts w:ascii="Wingdings" w:hAnsi="Wingdings" w:hint="default"/>
      </w:rPr>
    </w:lvl>
  </w:abstractNum>
  <w:abstractNum w:abstractNumId="14" w15:restartNumberingAfterBreak="0">
    <w:nsid w:val="47DC7DBC"/>
    <w:multiLevelType w:val="hybridMultilevel"/>
    <w:tmpl w:val="BF0E118A"/>
    <w:lvl w:ilvl="0" w:tplc="24E48554">
      <w:numFmt w:val="bullet"/>
      <w:lvlText w:val="-"/>
      <w:lvlJc w:val="left"/>
      <w:pPr>
        <w:ind w:left="720" w:hanging="360"/>
      </w:pPr>
      <w:rPr>
        <w:rFonts w:ascii="Tahoma" w:eastAsia="Times New Roman" w:hAnsi="Tahoma" w:cs="Tahoma" w:hint="default"/>
      </w:rPr>
    </w:lvl>
    <w:lvl w:ilvl="1" w:tplc="4D7AC7BE" w:tentative="1">
      <w:start w:val="1"/>
      <w:numFmt w:val="bullet"/>
      <w:lvlText w:val="o"/>
      <w:lvlJc w:val="left"/>
      <w:pPr>
        <w:ind w:left="1440" w:hanging="360"/>
      </w:pPr>
      <w:rPr>
        <w:rFonts w:ascii="Courier New" w:hAnsi="Courier New" w:cs="Courier New" w:hint="default"/>
      </w:rPr>
    </w:lvl>
    <w:lvl w:ilvl="2" w:tplc="3C0018F8" w:tentative="1">
      <w:start w:val="1"/>
      <w:numFmt w:val="bullet"/>
      <w:lvlText w:val=""/>
      <w:lvlJc w:val="left"/>
      <w:pPr>
        <w:ind w:left="2160" w:hanging="360"/>
      </w:pPr>
      <w:rPr>
        <w:rFonts w:ascii="Wingdings" w:hAnsi="Wingdings" w:hint="default"/>
      </w:rPr>
    </w:lvl>
    <w:lvl w:ilvl="3" w:tplc="522E407E" w:tentative="1">
      <w:start w:val="1"/>
      <w:numFmt w:val="bullet"/>
      <w:lvlText w:val=""/>
      <w:lvlJc w:val="left"/>
      <w:pPr>
        <w:ind w:left="2880" w:hanging="360"/>
      </w:pPr>
      <w:rPr>
        <w:rFonts w:ascii="Symbol" w:hAnsi="Symbol" w:hint="default"/>
      </w:rPr>
    </w:lvl>
    <w:lvl w:ilvl="4" w:tplc="B4F00B36" w:tentative="1">
      <w:start w:val="1"/>
      <w:numFmt w:val="bullet"/>
      <w:lvlText w:val="o"/>
      <w:lvlJc w:val="left"/>
      <w:pPr>
        <w:ind w:left="3600" w:hanging="360"/>
      </w:pPr>
      <w:rPr>
        <w:rFonts w:ascii="Courier New" w:hAnsi="Courier New" w:cs="Courier New" w:hint="default"/>
      </w:rPr>
    </w:lvl>
    <w:lvl w:ilvl="5" w:tplc="77FA3EC0" w:tentative="1">
      <w:start w:val="1"/>
      <w:numFmt w:val="bullet"/>
      <w:lvlText w:val=""/>
      <w:lvlJc w:val="left"/>
      <w:pPr>
        <w:ind w:left="4320" w:hanging="360"/>
      </w:pPr>
      <w:rPr>
        <w:rFonts w:ascii="Wingdings" w:hAnsi="Wingdings" w:hint="default"/>
      </w:rPr>
    </w:lvl>
    <w:lvl w:ilvl="6" w:tplc="9AAA1274" w:tentative="1">
      <w:start w:val="1"/>
      <w:numFmt w:val="bullet"/>
      <w:lvlText w:val=""/>
      <w:lvlJc w:val="left"/>
      <w:pPr>
        <w:ind w:left="5040" w:hanging="360"/>
      </w:pPr>
      <w:rPr>
        <w:rFonts w:ascii="Symbol" w:hAnsi="Symbol" w:hint="default"/>
      </w:rPr>
    </w:lvl>
    <w:lvl w:ilvl="7" w:tplc="4DE2309E" w:tentative="1">
      <w:start w:val="1"/>
      <w:numFmt w:val="bullet"/>
      <w:lvlText w:val="o"/>
      <w:lvlJc w:val="left"/>
      <w:pPr>
        <w:ind w:left="5760" w:hanging="360"/>
      </w:pPr>
      <w:rPr>
        <w:rFonts w:ascii="Courier New" w:hAnsi="Courier New" w:cs="Courier New" w:hint="default"/>
      </w:rPr>
    </w:lvl>
    <w:lvl w:ilvl="8" w:tplc="72AC949A" w:tentative="1">
      <w:start w:val="1"/>
      <w:numFmt w:val="bullet"/>
      <w:lvlText w:val=""/>
      <w:lvlJc w:val="left"/>
      <w:pPr>
        <w:ind w:left="6480" w:hanging="360"/>
      </w:pPr>
      <w:rPr>
        <w:rFonts w:ascii="Wingdings" w:hAnsi="Wingdings" w:hint="default"/>
      </w:rPr>
    </w:lvl>
  </w:abstractNum>
  <w:abstractNum w:abstractNumId="15" w15:restartNumberingAfterBreak="0">
    <w:nsid w:val="4EF96D64"/>
    <w:multiLevelType w:val="multilevel"/>
    <w:tmpl w:val="A626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1D648E"/>
    <w:multiLevelType w:val="hybridMultilevel"/>
    <w:tmpl w:val="E24C3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3E212E"/>
    <w:multiLevelType w:val="hybridMultilevel"/>
    <w:tmpl w:val="AF5499D0"/>
    <w:lvl w:ilvl="0" w:tplc="76BA383A">
      <w:start w:val="1"/>
      <w:numFmt w:val="decimal"/>
      <w:lvlText w:val="%1."/>
      <w:lvlJc w:val="left"/>
      <w:pPr>
        <w:ind w:left="720" w:hanging="360"/>
      </w:pPr>
      <w:rPr>
        <w:rFonts w:hint="default"/>
      </w:rPr>
    </w:lvl>
    <w:lvl w:ilvl="1" w:tplc="5A5AA942" w:tentative="1">
      <w:start w:val="1"/>
      <w:numFmt w:val="lowerLetter"/>
      <w:lvlText w:val="%2."/>
      <w:lvlJc w:val="left"/>
      <w:pPr>
        <w:ind w:left="1440" w:hanging="360"/>
      </w:pPr>
    </w:lvl>
    <w:lvl w:ilvl="2" w:tplc="EF147752" w:tentative="1">
      <w:start w:val="1"/>
      <w:numFmt w:val="lowerRoman"/>
      <w:lvlText w:val="%3."/>
      <w:lvlJc w:val="right"/>
      <w:pPr>
        <w:ind w:left="2160" w:hanging="180"/>
      </w:pPr>
    </w:lvl>
    <w:lvl w:ilvl="3" w:tplc="110C3654" w:tentative="1">
      <w:start w:val="1"/>
      <w:numFmt w:val="decimal"/>
      <w:lvlText w:val="%4."/>
      <w:lvlJc w:val="left"/>
      <w:pPr>
        <w:ind w:left="2880" w:hanging="360"/>
      </w:pPr>
    </w:lvl>
    <w:lvl w:ilvl="4" w:tplc="9EEEB2D0" w:tentative="1">
      <w:start w:val="1"/>
      <w:numFmt w:val="lowerLetter"/>
      <w:lvlText w:val="%5."/>
      <w:lvlJc w:val="left"/>
      <w:pPr>
        <w:ind w:left="3600" w:hanging="360"/>
      </w:pPr>
    </w:lvl>
    <w:lvl w:ilvl="5" w:tplc="64E2BBCC" w:tentative="1">
      <w:start w:val="1"/>
      <w:numFmt w:val="lowerRoman"/>
      <w:lvlText w:val="%6."/>
      <w:lvlJc w:val="right"/>
      <w:pPr>
        <w:ind w:left="4320" w:hanging="180"/>
      </w:pPr>
    </w:lvl>
    <w:lvl w:ilvl="6" w:tplc="F9A01F80" w:tentative="1">
      <w:start w:val="1"/>
      <w:numFmt w:val="decimal"/>
      <w:lvlText w:val="%7."/>
      <w:lvlJc w:val="left"/>
      <w:pPr>
        <w:ind w:left="5040" w:hanging="360"/>
      </w:pPr>
    </w:lvl>
    <w:lvl w:ilvl="7" w:tplc="EEA27FE4" w:tentative="1">
      <w:start w:val="1"/>
      <w:numFmt w:val="lowerLetter"/>
      <w:lvlText w:val="%8."/>
      <w:lvlJc w:val="left"/>
      <w:pPr>
        <w:ind w:left="5760" w:hanging="360"/>
      </w:pPr>
    </w:lvl>
    <w:lvl w:ilvl="8" w:tplc="DF708612" w:tentative="1">
      <w:start w:val="1"/>
      <w:numFmt w:val="lowerRoman"/>
      <w:lvlText w:val="%9."/>
      <w:lvlJc w:val="right"/>
      <w:pPr>
        <w:ind w:left="6480" w:hanging="180"/>
      </w:pPr>
    </w:lvl>
  </w:abstractNum>
  <w:abstractNum w:abstractNumId="18" w15:restartNumberingAfterBreak="0">
    <w:nsid w:val="5DF24522"/>
    <w:multiLevelType w:val="hybridMultilevel"/>
    <w:tmpl w:val="1C4C0432"/>
    <w:lvl w:ilvl="0" w:tplc="3FBEBAE4">
      <w:start w:val="1"/>
      <w:numFmt w:val="decimal"/>
      <w:lvlText w:val="%1."/>
      <w:lvlJc w:val="left"/>
      <w:pPr>
        <w:ind w:left="720" w:hanging="360"/>
      </w:pPr>
      <w:rPr>
        <w:rFonts w:hint="default"/>
      </w:rPr>
    </w:lvl>
    <w:lvl w:ilvl="1" w:tplc="648846B4" w:tentative="1">
      <w:start w:val="1"/>
      <w:numFmt w:val="lowerLetter"/>
      <w:lvlText w:val="%2."/>
      <w:lvlJc w:val="left"/>
      <w:pPr>
        <w:ind w:left="1440" w:hanging="360"/>
      </w:pPr>
    </w:lvl>
    <w:lvl w:ilvl="2" w:tplc="B95EF97C" w:tentative="1">
      <w:start w:val="1"/>
      <w:numFmt w:val="lowerRoman"/>
      <w:lvlText w:val="%3."/>
      <w:lvlJc w:val="right"/>
      <w:pPr>
        <w:ind w:left="2160" w:hanging="180"/>
      </w:pPr>
    </w:lvl>
    <w:lvl w:ilvl="3" w:tplc="CAC0C1BA" w:tentative="1">
      <w:start w:val="1"/>
      <w:numFmt w:val="decimal"/>
      <w:lvlText w:val="%4."/>
      <w:lvlJc w:val="left"/>
      <w:pPr>
        <w:ind w:left="2880" w:hanging="360"/>
      </w:pPr>
    </w:lvl>
    <w:lvl w:ilvl="4" w:tplc="A478334E" w:tentative="1">
      <w:start w:val="1"/>
      <w:numFmt w:val="lowerLetter"/>
      <w:lvlText w:val="%5."/>
      <w:lvlJc w:val="left"/>
      <w:pPr>
        <w:ind w:left="3600" w:hanging="360"/>
      </w:pPr>
    </w:lvl>
    <w:lvl w:ilvl="5" w:tplc="8DFC9F4C" w:tentative="1">
      <w:start w:val="1"/>
      <w:numFmt w:val="lowerRoman"/>
      <w:lvlText w:val="%6."/>
      <w:lvlJc w:val="right"/>
      <w:pPr>
        <w:ind w:left="4320" w:hanging="180"/>
      </w:pPr>
    </w:lvl>
    <w:lvl w:ilvl="6" w:tplc="D3669B38" w:tentative="1">
      <w:start w:val="1"/>
      <w:numFmt w:val="decimal"/>
      <w:lvlText w:val="%7."/>
      <w:lvlJc w:val="left"/>
      <w:pPr>
        <w:ind w:left="5040" w:hanging="360"/>
      </w:pPr>
    </w:lvl>
    <w:lvl w:ilvl="7" w:tplc="4BEAC614" w:tentative="1">
      <w:start w:val="1"/>
      <w:numFmt w:val="lowerLetter"/>
      <w:lvlText w:val="%8."/>
      <w:lvlJc w:val="left"/>
      <w:pPr>
        <w:ind w:left="5760" w:hanging="360"/>
      </w:pPr>
    </w:lvl>
    <w:lvl w:ilvl="8" w:tplc="780CD4A0" w:tentative="1">
      <w:start w:val="1"/>
      <w:numFmt w:val="lowerRoman"/>
      <w:lvlText w:val="%9."/>
      <w:lvlJc w:val="right"/>
      <w:pPr>
        <w:ind w:left="6480" w:hanging="180"/>
      </w:pPr>
    </w:lvl>
  </w:abstractNum>
  <w:abstractNum w:abstractNumId="19" w15:restartNumberingAfterBreak="0">
    <w:nsid w:val="60F84DF0"/>
    <w:multiLevelType w:val="hybridMultilevel"/>
    <w:tmpl w:val="60A62498"/>
    <w:lvl w:ilvl="0" w:tplc="B6BE493C">
      <w:start w:val="1"/>
      <w:numFmt w:val="bullet"/>
      <w:lvlText w:val=""/>
      <w:lvlJc w:val="left"/>
      <w:pPr>
        <w:ind w:left="360" w:hanging="360"/>
      </w:pPr>
      <w:rPr>
        <w:rFonts w:ascii="Symbol" w:hAnsi="Symbol" w:hint="default"/>
      </w:rPr>
    </w:lvl>
    <w:lvl w:ilvl="1" w:tplc="F110AA62">
      <w:start w:val="1"/>
      <w:numFmt w:val="bullet"/>
      <w:lvlText w:val=""/>
      <w:lvlJc w:val="left"/>
      <w:pPr>
        <w:ind w:left="786" w:hanging="360"/>
      </w:pPr>
      <w:rPr>
        <w:rFonts w:ascii="Wingdings" w:hAnsi="Wingdings" w:hint="default"/>
      </w:rPr>
    </w:lvl>
    <w:lvl w:ilvl="2" w:tplc="25E65E52">
      <w:start w:val="1"/>
      <w:numFmt w:val="bullet"/>
      <w:lvlText w:val=""/>
      <w:lvlJc w:val="left"/>
      <w:pPr>
        <w:ind w:left="2160" w:hanging="360"/>
      </w:pPr>
      <w:rPr>
        <w:rFonts w:ascii="Wingdings" w:hAnsi="Wingdings" w:hint="default"/>
      </w:rPr>
    </w:lvl>
    <w:lvl w:ilvl="3" w:tplc="ED1A9470" w:tentative="1">
      <w:start w:val="1"/>
      <w:numFmt w:val="bullet"/>
      <w:lvlText w:val=""/>
      <w:lvlJc w:val="left"/>
      <w:pPr>
        <w:ind w:left="2880" w:hanging="360"/>
      </w:pPr>
      <w:rPr>
        <w:rFonts w:ascii="Symbol" w:hAnsi="Symbol" w:hint="default"/>
      </w:rPr>
    </w:lvl>
    <w:lvl w:ilvl="4" w:tplc="368263F2" w:tentative="1">
      <w:start w:val="1"/>
      <w:numFmt w:val="bullet"/>
      <w:lvlText w:val="o"/>
      <w:lvlJc w:val="left"/>
      <w:pPr>
        <w:ind w:left="3600" w:hanging="360"/>
      </w:pPr>
      <w:rPr>
        <w:rFonts w:ascii="Courier New" w:hAnsi="Courier New" w:cs="Courier New" w:hint="default"/>
      </w:rPr>
    </w:lvl>
    <w:lvl w:ilvl="5" w:tplc="A73401B2" w:tentative="1">
      <w:start w:val="1"/>
      <w:numFmt w:val="bullet"/>
      <w:lvlText w:val=""/>
      <w:lvlJc w:val="left"/>
      <w:pPr>
        <w:ind w:left="4320" w:hanging="360"/>
      </w:pPr>
      <w:rPr>
        <w:rFonts w:ascii="Wingdings" w:hAnsi="Wingdings" w:hint="default"/>
      </w:rPr>
    </w:lvl>
    <w:lvl w:ilvl="6" w:tplc="8736B5B2" w:tentative="1">
      <w:start w:val="1"/>
      <w:numFmt w:val="bullet"/>
      <w:lvlText w:val=""/>
      <w:lvlJc w:val="left"/>
      <w:pPr>
        <w:ind w:left="5040" w:hanging="360"/>
      </w:pPr>
      <w:rPr>
        <w:rFonts w:ascii="Symbol" w:hAnsi="Symbol" w:hint="default"/>
      </w:rPr>
    </w:lvl>
    <w:lvl w:ilvl="7" w:tplc="E0AE1044" w:tentative="1">
      <w:start w:val="1"/>
      <w:numFmt w:val="bullet"/>
      <w:lvlText w:val="o"/>
      <w:lvlJc w:val="left"/>
      <w:pPr>
        <w:ind w:left="5760" w:hanging="360"/>
      </w:pPr>
      <w:rPr>
        <w:rFonts w:ascii="Courier New" w:hAnsi="Courier New" w:cs="Courier New" w:hint="default"/>
      </w:rPr>
    </w:lvl>
    <w:lvl w:ilvl="8" w:tplc="76F651A4" w:tentative="1">
      <w:start w:val="1"/>
      <w:numFmt w:val="bullet"/>
      <w:lvlText w:val=""/>
      <w:lvlJc w:val="left"/>
      <w:pPr>
        <w:ind w:left="6480" w:hanging="360"/>
      </w:pPr>
      <w:rPr>
        <w:rFonts w:ascii="Wingdings" w:hAnsi="Wingdings" w:hint="default"/>
      </w:rPr>
    </w:lvl>
  </w:abstractNum>
  <w:abstractNum w:abstractNumId="20" w15:restartNumberingAfterBreak="0">
    <w:nsid w:val="6F887D72"/>
    <w:multiLevelType w:val="hybridMultilevel"/>
    <w:tmpl w:val="9A8EC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A4021B"/>
    <w:multiLevelType w:val="multilevel"/>
    <w:tmpl w:val="0AD2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22"/>
  </w:num>
  <w:num w:numId="2" w16cid:durableId="2130926768">
    <w:abstractNumId w:val="19"/>
  </w:num>
  <w:num w:numId="3" w16cid:durableId="1758554273">
    <w:abstractNumId w:val="22"/>
  </w:num>
  <w:num w:numId="4" w16cid:durableId="66878108">
    <w:abstractNumId w:val="13"/>
  </w:num>
  <w:num w:numId="5" w16cid:durableId="605815594">
    <w:abstractNumId w:val="14"/>
  </w:num>
  <w:num w:numId="6" w16cid:durableId="1556619015">
    <w:abstractNumId w:val="17"/>
  </w:num>
  <w:num w:numId="7" w16cid:durableId="654378502">
    <w:abstractNumId w:val="18"/>
  </w:num>
  <w:num w:numId="8" w16cid:durableId="425460397">
    <w:abstractNumId w:val="11"/>
  </w:num>
  <w:num w:numId="9" w16cid:durableId="1483279632">
    <w:abstractNumId w:val="10"/>
  </w:num>
  <w:num w:numId="10" w16cid:durableId="1367832815">
    <w:abstractNumId w:val="9"/>
  </w:num>
  <w:num w:numId="11" w16cid:durableId="35349014">
    <w:abstractNumId w:val="0"/>
  </w:num>
  <w:num w:numId="12" w16cid:durableId="1899051567">
    <w:abstractNumId w:val="8"/>
  </w:num>
  <w:num w:numId="13" w16cid:durableId="1862009819">
    <w:abstractNumId w:val="6"/>
  </w:num>
  <w:num w:numId="14" w16cid:durableId="200561225">
    <w:abstractNumId w:val="5"/>
  </w:num>
  <w:num w:numId="15" w16cid:durableId="1238903003">
    <w:abstractNumId w:val="7"/>
  </w:num>
  <w:num w:numId="16" w16cid:durableId="922102834">
    <w:abstractNumId w:val="4"/>
  </w:num>
  <w:num w:numId="17" w16cid:durableId="1040980955">
    <w:abstractNumId w:val="16"/>
  </w:num>
  <w:num w:numId="18" w16cid:durableId="1015184942">
    <w:abstractNumId w:val="20"/>
  </w:num>
  <w:num w:numId="19" w16cid:durableId="387463721">
    <w:abstractNumId w:val="12"/>
  </w:num>
  <w:num w:numId="20" w16cid:durableId="46229411">
    <w:abstractNumId w:val="21"/>
  </w:num>
  <w:num w:numId="21" w16cid:durableId="529294757">
    <w:abstractNumId w:val="15"/>
  </w:num>
  <w:num w:numId="22" w16cid:durableId="714426356">
    <w:abstractNumId w:val="1"/>
  </w:num>
  <w:num w:numId="23" w16cid:durableId="697239805">
    <w:abstractNumId w:val="2"/>
  </w:num>
  <w:num w:numId="24" w16cid:durableId="1291473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054C"/>
    <w:rsid w:val="00006249"/>
    <w:rsid w:val="00011110"/>
    <w:rsid w:val="0002608B"/>
    <w:rsid w:val="00026CBE"/>
    <w:rsid w:val="00041F9D"/>
    <w:rsid w:val="00063FE8"/>
    <w:rsid w:val="0012317F"/>
    <w:rsid w:val="00124552"/>
    <w:rsid w:val="001639A8"/>
    <w:rsid w:val="001776AB"/>
    <w:rsid w:val="00180E41"/>
    <w:rsid w:val="001B041F"/>
    <w:rsid w:val="001B342A"/>
    <w:rsid w:val="001E6E90"/>
    <w:rsid w:val="001F1DD4"/>
    <w:rsid w:val="00234D21"/>
    <w:rsid w:val="00263F3E"/>
    <w:rsid w:val="002910B5"/>
    <w:rsid w:val="002C4FDF"/>
    <w:rsid w:val="002D64FA"/>
    <w:rsid w:val="002E5F06"/>
    <w:rsid w:val="002F02E9"/>
    <w:rsid w:val="003312FE"/>
    <w:rsid w:val="00346B3F"/>
    <w:rsid w:val="00367836"/>
    <w:rsid w:val="00390A81"/>
    <w:rsid w:val="003B6FB4"/>
    <w:rsid w:val="003D0B00"/>
    <w:rsid w:val="00422B20"/>
    <w:rsid w:val="004317D7"/>
    <w:rsid w:val="004A3A98"/>
    <w:rsid w:val="004A631A"/>
    <w:rsid w:val="00531E6F"/>
    <w:rsid w:val="005371D0"/>
    <w:rsid w:val="0056111B"/>
    <w:rsid w:val="00561AA6"/>
    <w:rsid w:val="00572B09"/>
    <w:rsid w:val="005A5A9E"/>
    <w:rsid w:val="005B7CB2"/>
    <w:rsid w:val="005C738C"/>
    <w:rsid w:val="00637575"/>
    <w:rsid w:val="00660701"/>
    <w:rsid w:val="00696B69"/>
    <w:rsid w:val="006C7756"/>
    <w:rsid w:val="0070322F"/>
    <w:rsid w:val="00704559"/>
    <w:rsid w:val="0071326D"/>
    <w:rsid w:val="00714256"/>
    <w:rsid w:val="00726A13"/>
    <w:rsid w:val="00743ECE"/>
    <w:rsid w:val="007633A6"/>
    <w:rsid w:val="0078122B"/>
    <w:rsid w:val="007C3351"/>
    <w:rsid w:val="007E27D0"/>
    <w:rsid w:val="00801143"/>
    <w:rsid w:val="008145EE"/>
    <w:rsid w:val="00862279"/>
    <w:rsid w:val="00891E95"/>
    <w:rsid w:val="008D1F9A"/>
    <w:rsid w:val="008D273E"/>
    <w:rsid w:val="008D3A0C"/>
    <w:rsid w:val="008D5646"/>
    <w:rsid w:val="0090207A"/>
    <w:rsid w:val="00904FDD"/>
    <w:rsid w:val="00906BB7"/>
    <w:rsid w:val="0093047D"/>
    <w:rsid w:val="00952980"/>
    <w:rsid w:val="00962C9E"/>
    <w:rsid w:val="009C2ED3"/>
    <w:rsid w:val="00A2434F"/>
    <w:rsid w:val="00A42D4E"/>
    <w:rsid w:val="00A54DF0"/>
    <w:rsid w:val="00AA161E"/>
    <w:rsid w:val="00AA49DE"/>
    <w:rsid w:val="00AD11F1"/>
    <w:rsid w:val="00AE2F7A"/>
    <w:rsid w:val="00AE6F85"/>
    <w:rsid w:val="00AF3642"/>
    <w:rsid w:val="00B017DF"/>
    <w:rsid w:val="00B13097"/>
    <w:rsid w:val="00B20AE3"/>
    <w:rsid w:val="00B2768A"/>
    <w:rsid w:val="00B36B42"/>
    <w:rsid w:val="00B736A2"/>
    <w:rsid w:val="00BB6A0F"/>
    <w:rsid w:val="00BC5971"/>
    <w:rsid w:val="00BD38F1"/>
    <w:rsid w:val="00BD5888"/>
    <w:rsid w:val="00C16BE1"/>
    <w:rsid w:val="00C30E52"/>
    <w:rsid w:val="00C31157"/>
    <w:rsid w:val="00C53B5E"/>
    <w:rsid w:val="00C60389"/>
    <w:rsid w:val="00C81856"/>
    <w:rsid w:val="00CC0887"/>
    <w:rsid w:val="00CC26AD"/>
    <w:rsid w:val="00CF50F7"/>
    <w:rsid w:val="00D008E5"/>
    <w:rsid w:val="00D1596D"/>
    <w:rsid w:val="00DC04D9"/>
    <w:rsid w:val="00E22BEF"/>
    <w:rsid w:val="00E75B1B"/>
    <w:rsid w:val="00EA0931"/>
    <w:rsid w:val="00EB0727"/>
    <w:rsid w:val="00F20EBD"/>
    <w:rsid w:val="00FB6F2A"/>
    <w:rsid w:val="00FD21F5"/>
    <w:rsid w:val="015CB5D1"/>
    <w:rsid w:val="17ABB7F3"/>
    <w:rsid w:val="1981C042"/>
    <w:rsid w:val="1C335487"/>
    <w:rsid w:val="27B4E35C"/>
    <w:rsid w:val="33CA1843"/>
    <w:rsid w:val="33D5995F"/>
    <w:rsid w:val="3EC78D8C"/>
    <w:rsid w:val="3FFBC21F"/>
    <w:rsid w:val="400EBF94"/>
    <w:rsid w:val="47074564"/>
    <w:rsid w:val="489AB490"/>
    <w:rsid w:val="4A76D8BB"/>
    <w:rsid w:val="539A538F"/>
    <w:rsid w:val="5F7F1666"/>
    <w:rsid w:val="67490150"/>
    <w:rsid w:val="68BFA566"/>
    <w:rsid w:val="7E5D9A01"/>
    <w:rsid w:val="7F6C6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3C6C"/>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semiHidden/>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semiHidden/>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15046">
      <w:bodyDiv w:val="1"/>
      <w:marLeft w:val="0"/>
      <w:marRight w:val="0"/>
      <w:marTop w:val="0"/>
      <w:marBottom w:val="0"/>
      <w:divBdr>
        <w:top w:val="none" w:sz="0" w:space="0" w:color="auto"/>
        <w:left w:val="none" w:sz="0" w:space="0" w:color="auto"/>
        <w:bottom w:val="none" w:sz="0" w:space="0" w:color="auto"/>
        <w:right w:val="none" w:sz="0" w:space="0" w:color="auto"/>
      </w:divBdr>
      <w:divsChild>
        <w:div w:id="1276403467">
          <w:marLeft w:val="0"/>
          <w:marRight w:val="0"/>
          <w:marTop w:val="0"/>
          <w:marBottom w:val="0"/>
          <w:divBdr>
            <w:top w:val="none" w:sz="0" w:space="0" w:color="auto"/>
            <w:left w:val="none" w:sz="0" w:space="0" w:color="auto"/>
            <w:bottom w:val="none" w:sz="0" w:space="0" w:color="auto"/>
            <w:right w:val="none" w:sz="0" w:space="0" w:color="auto"/>
          </w:divBdr>
        </w:div>
        <w:div w:id="976760543">
          <w:marLeft w:val="0"/>
          <w:marRight w:val="0"/>
          <w:marTop w:val="0"/>
          <w:marBottom w:val="0"/>
          <w:divBdr>
            <w:top w:val="none" w:sz="0" w:space="0" w:color="auto"/>
            <w:left w:val="none" w:sz="0" w:space="0" w:color="auto"/>
            <w:bottom w:val="none" w:sz="0" w:space="0" w:color="auto"/>
            <w:right w:val="none" w:sz="0" w:space="0" w:color="auto"/>
          </w:divBdr>
        </w:div>
      </w:divsChild>
    </w:div>
    <w:div w:id="858591869">
      <w:bodyDiv w:val="1"/>
      <w:marLeft w:val="0"/>
      <w:marRight w:val="0"/>
      <w:marTop w:val="0"/>
      <w:marBottom w:val="0"/>
      <w:divBdr>
        <w:top w:val="none" w:sz="0" w:space="0" w:color="auto"/>
        <w:left w:val="none" w:sz="0" w:space="0" w:color="auto"/>
        <w:bottom w:val="none" w:sz="0" w:space="0" w:color="auto"/>
        <w:right w:val="none" w:sz="0" w:space="0" w:color="auto"/>
      </w:divBdr>
    </w:div>
    <w:div w:id="934361803">
      <w:bodyDiv w:val="1"/>
      <w:marLeft w:val="0"/>
      <w:marRight w:val="0"/>
      <w:marTop w:val="0"/>
      <w:marBottom w:val="0"/>
      <w:divBdr>
        <w:top w:val="none" w:sz="0" w:space="0" w:color="auto"/>
        <w:left w:val="none" w:sz="0" w:space="0" w:color="auto"/>
        <w:bottom w:val="none" w:sz="0" w:space="0" w:color="auto"/>
        <w:right w:val="none" w:sz="0" w:space="0" w:color="auto"/>
      </w:divBdr>
      <w:divsChild>
        <w:div w:id="2139562715">
          <w:marLeft w:val="0"/>
          <w:marRight w:val="0"/>
          <w:marTop w:val="0"/>
          <w:marBottom w:val="0"/>
          <w:divBdr>
            <w:top w:val="none" w:sz="0" w:space="0" w:color="auto"/>
            <w:left w:val="none" w:sz="0" w:space="0" w:color="auto"/>
            <w:bottom w:val="none" w:sz="0" w:space="0" w:color="auto"/>
            <w:right w:val="none" w:sz="0" w:space="0" w:color="auto"/>
          </w:divBdr>
        </w:div>
        <w:div w:id="669214939">
          <w:marLeft w:val="0"/>
          <w:marRight w:val="0"/>
          <w:marTop w:val="0"/>
          <w:marBottom w:val="0"/>
          <w:divBdr>
            <w:top w:val="none" w:sz="0" w:space="0" w:color="auto"/>
            <w:left w:val="none" w:sz="0" w:space="0" w:color="auto"/>
            <w:bottom w:val="none" w:sz="0" w:space="0" w:color="auto"/>
            <w:right w:val="none" w:sz="0" w:space="0" w:color="auto"/>
          </w:divBdr>
        </w:div>
      </w:divsChild>
    </w:div>
    <w:div w:id="1006325925">
      <w:bodyDiv w:val="1"/>
      <w:marLeft w:val="0"/>
      <w:marRight w:val="0"/>
      <w:marTop w:val="0"/>
      <w:marBottom w:val="0"/>
      <w:divBdr>
        <w:top w:val="none" w:sz="0" w:space="0" w:color="auto"/>
        <w:left w:val="none" w:sz="0" w:space="0" w:color="auto"/>
        <w:bottom w:val="none" w:sz="0" w:space="0" w:color="auto"/>
        <w:right w:val="none" w:sz="0" w:space="0" w:color="auto"/>
      </w:divBdr>
      <w:divsChild>
        <w:div w:id="380443734">
          <w:marLeft w:val="0"/>
          <w:marRight w:val="0"/>
          <w:marTop w:val="0"/>
          <w:marBottom w:val="0"/>
          <w:divBdr>
            <w:top w:val="none" w:sz="0" w:space="0" w:color="auto"/>
            <w:left w:val="none" w:sz="0" w:space="0" w:color="auto"/>
            <w:bottom w:val="none" w:sz="0" w:space="0" w:color="auto"/>
            <w:right w:val="none" w:sz="0" w:space="0" w:color="auto"/>
          </w:divBdr>
        </w:div>
        <w:div w:id="827481878">
          <w:marLeft w:val="0"/>
          <w:marRight w:val="0"/>
          <w:marTop w:val="0"/>
          <w:marBottom w:val="0"/>
          <w:divBdr>
            <w:top w:val="none" w:sz="0" w:space="0" w:color="auto"/>
            <w:left w:val="none" w:sz="0" w:space="0" w:color="auto"/>
            <w:bottom w:val="none" w:sz="0" w:space="0" w:color="auto"/>
            <w:right w:val="none" w:sz="0" w:space="0" w:color="auto"/>
          </w:divBdr>
        </w:div>
        <w:div w:id="1867013025">
          <w:marLeft w:val="0"/>
          <w:marRight w:val="0"/>
          <w:marTop w:val="0"/>
          <w:marBottom w:val="0"/>
          <w:divBdr>
            <w:top w:val="none" w:sz="0" w:space="0" w:color="auto"/>
            <w:left w:val="none" w:sz="0" w:space="0" w:color="auto"/>
            <w:bottom w:val="none" w:sz="0" w:space="0" w:color="auto"/>
            <w:right w:val="none" w:sz="0" w:space="0" w:color="auto"/>
          </w:divBdr>
        </w:div>
        <w:div w:id="2010137084">
          <w:marLeft w:val="0"/>
          <w:marRight w:val="0"/>
          <w:marTop w:val="0"/>
          <w:marBottom w:val="0"/>
          <w:divBdr>
            <w:top w:val="none" w:sz="0" w:space="0" w:color="auto"/>
            <w:left w:val="none" w:sz="0" w:space="0" w:color="auto"/>
            <w:bottom w:val="none" w:sz="0" w:space="0" w:color="auto"/>
            <w:right w:val="none" w:sz="0" w:space="0" w:color="auto"/>
          </w:divBdr>
        </w:div>
        <w:div w:id="34354532">
          <w:marLeft w:val="0"/>
          <w:marRight w:val="0"/>
          <w:marTop w:val="0"/>
          <w:marBottom w:val="0"/>
          <w:divBdr>
            <w:top w:val="none" w:sz="0" w:space="0" w:color="auto"/>
            <w:left w:val="none" w:sz="0" w:space="0" w:color="auto"/>
            <w:bottom w:val="none" w:sz="0" w:space="0" w:color="auto"/>
            <w:right w:val="none" w:sz="0" w:space="0" w:color="auto"/>
          </w:divBdr>
        </w:div>
        <w:div w:id="1544252079">
          <w:marLeft w:val="0"/>
          <w:marRight w:val="0"/>
          <w:marTop w:val="0"/>
          <w:marBottom w:val="0"/>
          <w:divBdr>
            <w:top w:val="none" w:sz="0" w:space="0" w:color="auto"/>
            <w:left w:val="none" w:sz="0" w:space="0" w:color="auto"/>
            <w:bottom w:val="none" w:sz="0" w:space="0" w:color="auto"/>
            <w:right w:val="none" w:sz="0" w:space="0" w:color="auto"/>
          </w:divBdr>
        </w:div>
        <w:div w:id="1901204885">
          <w:marLeft w:val="0"/>
          <w:marRight w:val="0"/>
          <w:marTop w:val="0"/>
          <w:marBottom w:val="0"/>
          <w:divBdr>
            <w:top w:val="none" w:sz="0" w:space="0" w:color="auto"/>
            <w:left w:val="none" w:sz="0" w:space="0" w:color="auto"/>
            <w:bottom w:val="none" w:sz="0" w:space="0" w:color="auto"/>
            <w:right w:val="none" w:sz="0" w:space="0" w:color="auto"/>
          </w:divBdr>
        </w:div>
        <w:div w:id="609513191">
          <w:marLeft w:val="0"/>
          <w:marRight w:val="0"/>
          <w:marTop w:val="0"/>
          <w:marBottom w:val="0"/>
          <w:divBdr>
            <w:top w:val="none" w:sz="0" w:space="0" w:color="auto"/>
            <w:left w:val="none" w:sz="0" w:space="0" w:color="auto"/>
            <w:bottom w:val="none" w:sz="0" w:space="0" w:color="auto"/>
            <w:right w:val="none" w:sz="0" w:space="0" w:color="auto"/>
          </w:divBdr>
        </w:div>
        <w:div w:id="766654029">
          <w:marLeft w:val="0"/>
          <w:marRight w:val="0"/>
          <w:marTop w:val="0"/>
          <w:marBottom w:val="0"/>
          <w:divBdr>
            <w:top w:val="none" w:sz="0" w:space="0" w:color="auto"/>
            <w:left w:val="none" w:sz="0" w:space="0" w:color="auto"/>
            <w:bottom w:val="none" w:sz="0" w:space="0" w:color="auto"/>
            <w:right w:val="none" w:sz="0" w:space="0" w:color="auto"/>
          </w:divBdr>
        </w:div>
      </w:divsChild>
    </w:div>
    <w:div w:id="1375539745">
      <w:bodyDiv w:val="1"/>
      <w:marLeft w:val="0"/>
      <w:marRight w:val="0"/>
      <w:marTop w:val="0"/>
      <w:marBottom w:val="0"/>
      <w:divBdr>
        <w:top w:val="none" w:sz="0" w:space="0" w:color="auto"/>
        <w:left w:val="none" w:sz="0" w:space="0" w:color="auto"/>
        <w:bottom w:val="none" w:sz="0" w:space="0" w:color="auto"/>
        <w:right w:val="none" w:sz="0" w:space="0" w:color="auto"/>
      </w:divBdr>
    </w:div>
    <w:div w:id="1534222911">
      <w:bodyDiv w:val="1"/>
      <w:marLeft w:val="0"/>
      <w:marRight w:val="0"/>
      <w:marTop w:val="0"/>
      <w:marBottom w:val="0"/>
      <w:divBdr>
        <w:top w:val="none" w:sz="0" w:space="0" w:color="auto"/>
        <w:left w:val="none" w:sz="0" w:space="0" w:color="auto"/>
        <w:bottom w:val="none" w:sz="0" w:space="0" w:color="auto"/>
        <w:right w:val="none" w:sz="0" w:space="0" w:color="auto"/>
      </w:divBdr>
      <w:divsChild>
        <w:div w:id="915241755">
          <w:marLeft w:val="0"/>
          <w:marRight w:val="0"/>
          <w:marTop w:val="0"/>
          <w:marBottom w:val="0"/>
          <w:divBdr>
            <w:top w:val="none" w:sz="0" w:space="0" w:color="auto"/>
            <w:left w:val="none" w:sz="0" w:space="0" w:color="auto"/>
            <w:bottom w:val="none" w:sz="0" w:space="0" w:color="auto"/>
            <w:right w:val="none" w:sz="0" w:space="0" w:color="auto"/>
          </w:divBdr>
        </w:div>
        <w:div w:id="1749497974">
          <w:marLeft w:val="0"/>
          <w:marRight w:val="0"/>
          <w:marTop w:val="0"/>
          <w:marBottom w:val="0"/>
          <w:divBdr>
            <w:top w:val="none" w:sz="0" w:space="0" w:color="auto"/>
            <w:left w:val="none" w:sz="0" w:space="0" w:color="auto"/>
            <w:bottom w:val="none" w:sz="0" w:space="0" w:color="auto"/>
            <w:right w:val="none" w:sz="0" w:space="0" w:color="auto"/>
          </w:divBdr>
        </w:div>
        <w:div w:id="850996929">
          <w:marLeft w:val="0"/>
          <w:marRight w:val="0"/>
          <w:marTop w:val="0"/>
          <w:marBottom w:val="0"/>
          <w:divBdr>
            <w:top w:val="none" w:sz="0" w:space="0" w:color="auto"/>
            <w:left w:val="none" w:sz="0" w:space="0" w:color="auto"/>
            <w:bottom w:val="none" w:sz="0" w:space="0" w:color="auto"/>
            <w:right w:val="none" w:sz="0" w:space="0" w:color="auto"/>
          </w:divBdr>
        </w:div>
        <w:div w:id="480735392">
          <w:marLeft w:val="0"/>
          <w:marRight w:val="0"/>
          <w:marTop w:val="0"/>
          <w:marBottom w:val="0"/>
          <w:divBdr>
            <w:top w:val="none" w:sz="0" w:space="0" w:color="auto"/>
            <w:left w:val="none" w:sz="0" w:space="0" w:color="auto"/>
            <w:bottom w:val="none" w:sz="0" w:space="0" w:color="auto"/>
            <w:right w:val="none" w:sz="0" w:space="0" w:color="auto"/>
          </w:divBdr>
        </w:div>
        <w:div w:id="1389573076">
          <w:marLeft w:val="0"/>
          <w:marRight w:val="0"/>
          <w:marTop w:val="0"/>
          <w:marBottom w:val="0"/>
          <w:divBdr>
            <w:top w:val="none" w:sz="0" w:space="0" w:color="auto"/>
            <w:left w:val="none" w:sz="0" w:space="0" w:color="auto"/>
            <w:bottom w:val="none" w:sz="0" w:space="0" w:color="auto"/>
            <w:right w:val="none" w:sz="0" w:space="0" w:color="auto"/>
          </w:divBdr>
        </w:div>
        <w:div w:id="1854611361">
          <w:marLeft w:val="0"/>
          <w:marRight w:val="0"/>
          <w:marTop w:val="0"/>
          <w:marBottom w:val="0"/>
          <w:divBdr>
            <w:top w:val="none" w:sz="0" w:space="0" w:color="auto"/>
            <w:left w:val="none" w:sz="0" w:space="0" w:color="auto"/>
            <w:bottom w:val="none" w:sz="0" w:space="0" w:color="auto"/>
            <w:right w:val="none" w:sz="0" w:space="0" w:color="auto"/>
          </w:divBdr>
        </w:div>
        <w:div w:id="1845977583">
          <w:marLeft w:val="0"/>
          <w:marRight w:val="0"/>
          <w:marTop w:val="0"/>
          <w:marBottom w:val="0"/>
          <w:divBdr>
            <w:top w:val="none" w:sz="0" w:space="0" w:color="auto"/>
            <w:left w:val="none" w:sz="0" w:space="0" w:color="auto"/>
            <w:bottom w:val="none" w:sz="0" w:space="0" w:color="auto"/>
            <w:right w:val="none" w:sz="0" w:space="0" w:color="auto"/>
          </w:divBdr>
        </w:div>
        <w:div w:id="235364572">
          <w:marLeft w:val="0"/>
          <w:marRight w:val="0"/>
          <w:marTop w:val="0"/>
          <w:marBottom w:val="0"/>
          <w:divBdr>
            <w:top w:val="none" w:sz="0" w:space="0" w:color="auto"/>
            <w:left w:val="none" w:sz="0" w:space="0" w:color="auto"/>
            <w:bottom w:val="none" w:sz="0" w:space="0" w:color="auto"/>
            <w:right w:val="none" w:sz="0" w:space="0" w:color="auto"/>
          </w:divBdr>
        </w:div>
        <w:div w:id="203653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4115BA6996A245BA23DD3974D53567" ma:contentTypeVersion="4" ma:contentTypeDescription="Een nieuw document maken." ma:contentTypeScope="" ma:versionID="09ffe488aed1db6ad495cff57312f4c2">
  <xsd:schema xmlns:xsd="http://www.w3.org/2001/XMLSchema" xmlns:xs="http://www.w3.org/2001/XMLSchema" xmlns:p="http://schemas.microsoft.com/office/2006/metadata/properties" xmlns:ns2="7fcd4021-3240-4c3b-9daa-9e4ed8365d60" targetNamespace="http://schemas.microsoft.com/office/2006/metadata/properties" ma:root="true" ma:fieldsID="c092c18e65ca286e556fd57507f5bfa5" ns2:_="">
    <xsd:import namespace="7fcd4021-3240-4c3b-9daa-9e4ed8365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d4021-3240-4c3b-9daa-9e4ed8365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2D4D6-F996-4562-A090-35E0591F9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d4021-3240-4c3b-9daa-9e4ed8365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844D4-9966-45B7-A970-091EC881601B}">
  <ds:schemaRefs>
    <ds:schemaRef ds:uri="http://schemas.microsoft.com/office/infopath/2007/PartnerControls"/>
    <ds:schemaRef ds:uri="http://purl.org/dc/terms/"/>
    <ds:schemaRef ds:uri="http://schemas.microsoft.com/office/2006/documentManagement/types"/>
    <ds:schemaRef ds:uri="http://purl.org/dc/elements/1.1/"/>
    <ds:schemaRef ds:uri="7fcd4021-3240-4c3b-9daa-9e4ed8365d60"/>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4.xml><?xml version="1.0" encoding="utf-8"?>
<ds:datastoreItem xmlns:ds="http://schemas.openxmlformats.org/officeDocument/2006/customXml" ds:itemID="{96C913C2-CB17-4179-8518-BD23A47BE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1622</Words>
  <Characters>8927</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Berg, H.T. van den (FB-INKOOP)</cp:lastModifiedBy>
  <cp:revision>6</cp:revision>
  <cp:lastPrinted>2017-02-09T16:46:00Z</cp:lastPrinted>
  <dcterms:created xsi:type="dcterms:W3CDTF">2025-06-19T13:41:00Z</dcterms:created>
  <dcterms:modified xsi:type="dcterms:W3CDTF">2025-06-19T14:09:00Z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0</vt:lpwstr>
  </property>
  <property fmtid="{D5CDD505-2E9C-101B-9397-08002B2CF9AE}" pid="4" name="ContentTypeId">
    <vt:lpwstr>0x010100554115BA6996A245BA23DD3974D53567</vt:lpwstr>
  </property>
</Properties>
</file>