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BDBA" w14:textId="245CF4AD" w:rsidR="00B01EB4" w:rsidRPr="00B01EB4" w:rsidRDefault="00B01EB4" w:rsidP="000E500A">
      <w:pPr>
        <w:spacing w:line="360" w:lineRule="auto"/>
        <w:jc w:val="center"/>
        <w:rPr>
          <w:b/>
          <w:bCs/>
        </w:rPr>
      </w:pPr>
      <w:r w:rsidRPr="00B01EB4">
        <w:rPr>
          <w:b/>
          <w:bCs/>
        </w:rPr>
        <w:t>RAAMOVEREENKOMST</w:t>
      </w:r>
      <w:r w:rsidRPr="00B01EB4">
        <w:rPr>
          <w:b/>
          <w:bCs/>
          <w:spacing w:val="-13"/>
        </w:rPr>
        <w:t xml:space="preserve"> </w:t>
      </w:r>
      <w:r w:rsidRPr="00B01EB4">
        <w:rPr>
          <w:b/>
          <w:bCs/>
        </w:rPr>
        <w:t>WAGENPARKBEHEER</w:t>
      </w:r>
    </w:p>
    <w:p w14:paraId="2CF647D1" w14:textId="12EB299A" w:rsidR="00AA4D5F" w:rsidRPr="00B01EB4" w:rsidRDefault="00000000" w:rsidP="000E500A">
      <w:pPr>
        <w:spacing w:line="360" w:lineRule="auto"/>
        <w:jc w:val="center"/>
        <w:rPr>
          <w:b/>
          <w:bCs/>
        </w:rPr>
      </w:pPr>
      <w:r w:rsidRPr="00B01EB4">
        <w:rPr>
          <w:b/>
          <w:bCs/>
        </w:rPr>
        <w:t>OP BASIS VAN DE ARVODI-2018</w:t>
      </w:r>
    </w:p>
    <w:p w14:paraId="7F2DF0EB" w14:textId="77777777" w:rsidR="00AA4D5F" w:rsidRDefault="00AA4D5F">
      <w:pPr>
        <w:pStyle w:val="Plattetekst"/>
        <w:rPr>
          <w:b/>
          <w:sz w:val="20"/>
        </w:rPr>
      </w:pPr>
    </w:p>
    <w:p w14:paraId="08A20216" w14:textId="1BE7C74C" w:rsidR="00AA4D5F" w:rsidRDefault="00CF2258" w:rsidP="00CF2258">
      <w:pPr>
        <w:pStyle w:val="Kop2"/>
        <w:spacing w:before="56"/>
        <w:ind w:left="0" w:firstLine="0"/>
      </w:pPr>
      <w:r>
        <w:t>DE</w:t>
      </w:r>
      <w:r>
        <w:rPr>
          <w:spacing w:val="-1"/>
        </w:rPr>
        <w:t xml:space="preserve"> </w:t>
      </w:r>
      <w:r>
        <w:rPr>
          <w:spacing w:val="-2"/>
        </w:rPr>
        <w:t>ONDERGETEKENDEN:</w:t>
      </w:r>
    </w:p>
    <w:p w14:paraId="4A36B57F" w14:textId="77777777" w:rsidR="00AA4D5F" w:rsidRDefault="00AA4D5F">
      <w:pPr>
        <w:pStyle w:val="Plattetekst"/>
        <w:spacing w:before="6"/>
        <w:rPr>
          <w:b/>
          <w:sz w:val="28"/>
        </w:rPr>
      </w:pPr>
    </w:p>
    <w:p w14:paraId="4C5A9715" w14:textId="3D2DB154" w:rsidR="00F34C8D" w:rsidRDefault="00F34C8D" w:rsidP="00F34C8D">
      <w:pPr>
        <w:pStyle w:val="Lijstalinea"/>
        <w:numPr>
          <w:ilvl w:val="0"/>
          <w:numId w:val="6"/>
        </w:numPr>
        <w:spacing w:line="276" w:lineRule="auto"/>
        <w:ind w:left="567" w:right="460" w:hanging="567"/>
      </w:pPr>
      <w:r w:rsidRPr="00F34C8D">
        <w:rPr>
          <w:b/>
          <w:bCs/>
        </w:rPr>
        <w:t>Stichting Samenwerkende Publieke Omroepen Midden Nederland</w:t>
      </w:r>
      <w:r>
        <w:t xml:space="preserve">, gevestigd te Utrecht, Hengeveldstraat 29, 3572KH en KvK-nummer 30164403, te dezen vertegenwoordigd door de heer Gerard Schuiteman, directeur hierna te noemen: </w:t>
      </w:r>
      <w:r w:rsidRPr="00F34C8D">
        <w:rPr>
          <w:b/>
        </w:rPr>
        <w:t>Opdrachtgever</w:t>
      </w:r>
      <w:r>
        <w:t>,</w:t>
      </w:r>
    </w:p>
    <w:p w14:paraId="65ADD7E3" w14:textId="77777777" w:rsidR="00AA4D5F" w:rsidRDefault="00AA4D5F">
      <w:pPr>
        <w:pStyle w:val="Plattetekst"/>
        <w:spacing w:before="4"/>
        <w:rPr>
          <w:sz w:val="25"/>
        </w:rPr>
      </w:pPr>
    </w:p>
    <w:p w14:paraId="59400032" w14:textId="0A59870B" w:rsidR="00AA4D5F" w:rsidRDefault="00CF2258" w:rsidP="00CF2258">
      <w:pPr>
        <w:pStyle w:val="Kop2"/>
        <w:ind w:left="0" w:firstLine="0"/>
      </w:pPr>
      <w:r>
        <w:rPr>
          <w:spacing w:val="-5"/>
        </w:rPr>
        <w:t>EN</w:t>
      </w:r>
    </w:p>
    <w:p w14:paraId="07546B1D" w14:textId="77777777" w:rsidR="00AA4D5F" w:rsidRDefault="00AA4D5F">
      <w:pPr>
        <w:pStyle w:val="Plattetekst"/>
        <w:spacing w:before="11"/>
        <w:rPr>
          <w:b/>
          <w:sz w:val="23"/>
        </w:rPr>
      </w:pPr>
    </w:p>
    <w:p w14:paraId="4C9DEF0E" w14:textId="1EC54E85" w:rsidR="00AA4D5F" w:rsidRDefault="00000000" w:rsidP="00F34C8D">
      <w:pPr>
        <w:pStyle w:val="Lijstalinea"/>
        <w:numPr>
          <w:ilvl w:val="0"/>
          <w:numId w:val="6"/>
        </w:numPr>
        <w:tabs>
          <w:tab w:val="left" w:pos="567"/>
        </w:tabs>
        <w:spacing w:before="57" w:line="276" w:lineRule="auto"/>
        <w:ind w:left="567" w:right="212" w:hanging="567"/>
      </w:pPr>
      <w:r w:rsidRPr="00F34C8D">
        <w:rPr>
          <w:color w:val="000000"/>
          <w:shd w:val="clear" w:color="auto" w:fill="FFFF00"/>
        </w:rPr>
        <w:t>[naam contractant]</w:t>
      </w:r>
      <w:r w:rsidRPr="00F34C8D">
        <w:rPr>
          <w:color w:val="000000"/>
        </w:rPr>
        <w:t xml:space="preserve">, statutair gevestigd te </w:t>
      </w:r>
      <w:r w:rsidRPr="00F34C8D">
        <w:rPr>
          <w:color w:val="000000"/>
          <w:shd w:val="clear" w:color="auto" w:fill="FFFF00"/>
        </w:rPr>
        <w:t>[stad]</w:t>
      </w:r>
      <w:r w:rsidRPr="00F34C8D">
        <w:rPr>
          <w:color w:val="000000"/>
        </w:rPr>
        <w:t xml:space="preserve">, </w:t>
      </w:r>
      <w:r w:rsidRPr="00F34C8D">
        <w:rPr>
          <w:color w:val="000000"/>
          <w:shd w:val="clear" w:color="auto" w:fill="FFFF00"/>
        </w:rPr>
        <w:t>[adres]</w:t>
      </w:r>
      <w:r w:rsidRPr="00F34C8D">
        <w:rPr>
          <w:color w:val="000000"/>
        </w:rPr>
        <w:t>, geregistreerd onder Kamer van Koophandel</w:t>
      </w:r>
      <w:r w:rsidRPr="00F34C8D">
        <w:rPr>
          <w:color w:val="000000"/>
          <w:spacing w:val="-2"/>
        </w:rPr>
        <w:t xml:space="preserve"> </w:t>
      </w:r>
      <w:r w:rsidRPr="00F34C8D">
        <w:rPr>
          <w:color w:val="000000"/>
        </w:rPr>
        <w:t>nummer</w:t>
      </w:r>
      <w:r w:rsidRPr="00F34C8D">
        <w:rPr>
          <w:color w:val="000000"/>
          <w:spacing w:val="-4"/>
        </w:rPr>
        <w:t xml:space="preserve"> </w:t>
      </w:r>
      <w:r w:rsidRPr="00F34C8D">
        <w:rPr>
          <w:color w:val="000000"/>
          <w:shd w:val="clear" w:color="auto" w:fill="FFFF00"/>
        </w:rPr>
        <w:t>[nummer]</w:t>
      </w:r>
      <w:r w:rsidRPr="00F34C8D">
        <w:rPr>
          <w:color w:val="000000"/>
        </w:rPr>
        <w:t>,</w:t>
      </w:r>
      <w:r w:rsidRPr="00F34C8D">
        <w:rPr>
          <w:color w:val="000000"/>
          <w:spacing w:val="-4"/>
        </w:rPr>
        <w:t xml:space="preserve"> </w:t>
      </w:r>
      <w:r w:rsidRPr="00F34C8D">
        <w:rPr>
          <w:color w:val="000000"/>
        </w:rPr>
        <w:t>te</w:t>
      </w:r>
      <w:r w:rsidRPr="00F34C8D">
        <w:rPr>
          <w:color w:val="000000"/>
          <w:spacing w:val="-1"/>
        </w:rPr>
        <w:t xml:space="preserve"> </w:t>
      </w:r>
      <w:r w:rsidRPr="00F34C8D">
        <w:rPr>
          <w:color w:val="000000"/>
        </w:rPr>
        <w:t>dezen</w:t>
      </w:r>
      <w:r w:rsidRPr="00F34C8D">
        <w:rPr>
          <w:color w:val="000000"/>
          <w:spacing w:val="-5"/>
        </w:rPr>
        <w:t xml:space="preserve"> </w:t>
      </w:r>
      <w:r w:rsidRPr="00F34C8D">
        <w:rPr>
          <w:color w:val="000000"/>
        </w:rPr>
        <w:t>vertegenwoordigd</w:t>
      </w:r>
      <w:r w:rsidRPr="00F34C8D">
        <w:rPr>
          <w:color w:val="000000"/>
          <w:spacing w:val="-3"/>
        </w:rPr>
        <w:t xml:space="preserve"> </w:t>
      </w:r>
      <w:r w:rsidRPr="00F34C8D">
        <w:rPr>
          <w:color w:val="000000"/>
        </w:rPr>
        <w:t>door</w:t>
      </w:r>
      <w:r w:rsidRPr="00F34C8D">
        <w:rPr>
          <w:color w:val="000000"/>
          <w:spacing w:val="-2"/>
        </w:rPr>
        <w:t xml:space="preserve"> </w:t>
      </w:r>
      <w:r w:rsidRPr="00F34C8D">
        <w:rPr>
          <w:color w:val="000000"/>
          <w:shd w:val="clear" w:color="auto" w:fill="FFFF00"/>
        </w:rPr>
        <w:t>[naam</w:t>
      </w:r>
      <w:r w:rsidRPr="00F34C8D">
        <w:rPr>
          <w:color w:val="000000"/>
          <w:spacing w:val="-1"/>
          <w:shd w:val="clear" w:color="auto" w:fill="FFFF00"/>
        </w:rPr>
        <w:t xml:space="preserve"> </w:t>
      </w:r>
      <w:r w:rsidRPr="00F34C8D">
        <w:rPr>
          <w:color w:val="000000"/>
          <w:shd w:val="clear" w:color="auto" w:fill="FFFF00"/>
        </w:rPr>
        <w:t>en</w:t>
      </w:r>
      <w:r w:rsidRPr="00F34C8D">
        <w:rPr>
          <w:color w:val="000000"/>
          <w:spacing w:val="-3"/>
          <w:shd w:val="clear" w:color="auto" w:fill="FFFF00"/>
        </w:rPr>
        <w:t xml:space="preserve"> </w:t>
      </w:r>
      <w:r w:rsidRPr="00F34C8D">
        <w:rPr>
          <w:color w:val="000000"/>
          <w:shd w:val="clear" w:color="auto" w:fill="FFFF00"/>
        </w:rPr>
        <w:t>functie]</w:t>
      </w:r>
      <w:r w:rsidRPr="00F34C8D">
        <w:rPr>
          <w:color w:val="000000"/>
          <w:spacing w:val="-2"/>
        </w:rPr>
        <w:t xml:space="preserve"> </w:t>
      </w:r>
      <w:r w:rsidRPr="00F34C8D">
        <w:rPr>
          <w:color w:val="000000"/>
        </w:rPr>
        <w:t>hierna</w:t>
      </w:r>
      <w:r w:rsidRPr="00F34C8D">
        <w:rPr>
          <w:color w:val="000000"/>
          <w:spacing w:val="-5"/>
        </w:rPr>
        <w:t xml:space="preserve"> </w:t>
      </w:r>
      <w:r w:rsidRPr="00F34C8D">
        <w:rPr>
          <w:color w:val="000000"/>
        </w:rPr>
        <w:t xml:space="preserve">te noemen: </w:t>
      </w:r>
      <w:r w:rsidRPr="00F34C8D">
        <w:rPr>
          <w:b/>
          <w:color w:val="000000"/>
        </w:rPr>
        <w:t>Opdrachtnemer</w:t>
      </w:r>
      <w:r w:rsidRPr="00F34C8D">
        <w:rPr>
          <w:color w:val="000000"/>
        </w:rPr>
        <w:t>,</w:t>
      </w:r>
    </w:p>
    <w:p w14:paraId="61E8DCC7" w14:textId="77777777" w:rsidR="00AA4D5F" w:rsidRDefault="00AA4D5F">
      <w:pPr>
        <w:pStyle w:val="Plattetekst"/>
      </w:pPr>
    </w:p>
    <w:p w14:paraId="3D6A9F53" w14:textId="77777777" w:rsidR="00AA4D5F" w:rsidRDefault="00AA4D5F">
      <w:pPr>
        <w:pStyle w:val="Plattetekst"/>
        <w:spacing w:before="7"/>
        <w:rPr>
          <w:sz w:val="24"/>
        </w:rPr>
      </w:pPr>
    </w:p>
    <w:p w14:paraId="3E6F159C" w14:textId="77777777" w:rsidR="00AA4D5F" w:rsidRDefault="00000000" w:rsidP="00F34C8D">
      <w:pPr>
        <w:pStyle w:val="Kop1"/>
        <w:ind w:left="0"/>
      </w:pPr>
      <w:r>
        <w:t>OVERWEGENDE</w:t>
      </w:r>
      <w:r>
        <w:rPr>
          <w:spacing w:val="-10"/>
        </w:rPr>
        <w:t xml:space="preserve"> </w:t>
      </w:r>
      <w:r>
        <w:rPr>
          <w:spacing w:val="-4"/>
        </w:rPr>
        <w:t>DAT:</w:t>
      </w:r>
    </w:p>
    <w:p w14:paraId="469CCF13" w14:textId="77777777" w:rsidR="00AA4D5F" w:rsidRDefault="00AA4D5F">
      <w:pPr>
        <w:pStyle w:val="Plattetekst"/>
        <w:spacing w:before="8"/>
        <w:rPr>
          <w:b/>
          <w:sz w:val="28"/>
        </w:rPr>
      </w:pPr>
    </w:p>
    <w:p w14:paraId="08C0D7BC" w14:textId="40C5269B" w:rsidR="00AA4D5F" w:rsidRDefault="00000000" w:rsidP="00F34C8D">
      <w:pPr>
        <w:pStyle w:val="Lijstalinea"/>
        <w:numPr>
          <w:ilvl w:val="0"/>
          <w:numId w:val="4"/>
        </w:numPr>
        <w:tabs>
          <w:tab w:val="left" w:pos="567"/>
        </w:tabs>
        <w:spacing w:before="1" w:line="276" w:lineRule="auto"/>
        <w:ind w:left="567" w:right="561"/>
      </w:pPr>
      <w:r>
        <w:t>Opdrachtgever</w:t>
      </w:r>
      <w:r>
        <w:rPr>
          <w:spacing w:val="-3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Europese</w:t>
      </w:r>
      <w:r>
        <w:rPr>
          <w:spacing w:val="-2"/>
        </w:rPr>
        <w:t xml:space="preserve"> </w:t>
      </w:r>
      <w:r>
        <w:t>aanbesteding</w:t>
      </w:r>
      <w:r>
        <w:rPr>
          <w:spacing w:val="-4"/>
        </w:rPr>
        <w:t xml:space="preserve"> </w:t>
      </w:r>
      <w:r>
        <w:t>heeft</w:t>
      </w:r>
      <w:r>
        <w:rPr>
          <w:spacing w:val="-2"/>
        </w:rPr>
        <w:t xml:space="preserve"> </w:t>
      </w:r>
      <w:r>
        <w:t>doorlopen</w:t>
      </w:r>
      <w:r>
        <w:rPr>
          <w:spacing w:val="-6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TenderNed</w:t>
      </w:r>
      <w:r>
        <w:rPr>
          <w:spacing w:val="-4"/>
        </w:rPr>
        <w:t xml:space="preserve"> </w:t>
      </w:r>
      <w:r>
        <w:t>kenmerk</w:t>
      </w:r>
      <w:r>
        <w:rPr>
          <w:spacing w:val="-2"/>
        </w:rPr>
        <w:t xml:space="preserve"> </w:t>
      </w:r>
      <w:r>
        <w:t xml:space="preserve">TN- </w:t>
      </w:r>
      <w:r w:rsidR="00403D98">
        <w:t>532431</w:t>
      </w:r>
      <w:r>
        <w:rPr>
          <w:spacing w:val="-2"/>
        </w:rPr>
        <w:t>;</w:t>
      </w:r>
    </w:p>
    <w:p w14:paraId="6920F3E1" w14:textId="4A438CC4" w:rsidR="00AA4D5F" w:rsidRDefault="00000000" w:rsidP="00F34C8D">
      <w:pPr>
        <w:pStyle w:val="Lijstalinea"/>
        <w:numPr>
          <w:ilvl w:val="0"/>
          <w:numId w:val="4"/>
        </w:numPr>
        <w:tabs>
          <w:tab w:val="left" w:pos="567"/>
        </w:tabs>
        <w:spacing w:line="276" w:lineRule="auto"/>
        <w:ind w:left="567" w:right="731"/>
      </w:pPr>
      <w:r>
        <w:t>Opdrachtnemer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aanbestedingsprocedure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geselecteerd</w:t>
      </w:r>
      <w:r>
        <w:rPr>
          <w:spacing w:val="-5"/>
        </w:rPr>
        <w:t xml:space="preserve"> </w:t>
      </w:r>
      <w:r>
        <w:t>als</w:t>
      </w:r>
      <w:r>
        <w:rPr>
          <w:spacing w:val="-4"/>
        </w:rPr>
        <w:t xml:space="preserve"> </w:t>
      </w:r>
      <w:r w:rsidR="00F34C8D">
        <w:rPr>
          <w:spacing w:val="-4"/>
        </w:rPr>
        <w:t xml:space="preserve">winnende inschrijver en daarmee de toekomstig </w:t>
      </w:r>
      <w:r>
        <w:t>dienstverlener</w:t>
      </w:r>
      <w:r w:rsidR="00F34C8D">
        <w:t>;</w:t>
      </w:r>
    </w:p>
    <w:p w14:paraId="3038DB80" w14:textId="4BC9433F" w:rsidR="00AA4D5F" w:rsidRDefault="00000000" w:rsidP="00F34C8D">
      <w:pPr>
        <w:pStyle w:val="Lijstalinea"/>
        <w:numPr>
          <w:ilvl w:val="0"/>
          <w:numId w:val="4"/>
        </w:numPr>
        <w:tabs>
          <w:tab w:val="left" w:pos="567"/>
        </w:tabs>
        <w:spacing w:line="273" w:lineRule="auto"/>
        <w:ind w:left="567" w:right="437"/>
      </w:pPr>
      <w:r>
        <w:t>Opdrachtnemer</w:t>
      </w:r>
      <w:r>
        <w:rPr>
          <w:spacing w:val="-2"/>
        </w:rPr>
        <w:t xml:space="preserve"> </w:t>
      </w:r>
      <w:r>
        <w:t>zich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voldoende</w:t>
      </w:r>
      <w:r>
        <w:rPr>
          <w:spacing w:val="-4"/>
        </w:rPr>
        <w:t xml:space="preserve"> </w:t>
      </w:r>
      <w:r>
        <w:t>mate</w:t>
      </w:r>
      <w:r>
        <w:rPr>
          <w:spacing w:val="-4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hoogte</w:t>
      </w:r>
      <w:r>
        <w:rPr>
          <w:spacing w:val="-4"/>
        </w:rPr>
        <w:t xml:space="preserve"> </w:t>
      </w:r>
      <w:r>
        <w:t>heeft</w:t>
      </w:r>
      <w:r>
        <w:rPr>
          <w:spacing w:val="-1"/>
        </w:rPr>
        <w:t xml:space="preserve"> </w:t>
      </w:r>
      <w:r>
        <w:t>gesteld</w:t>
      </w:r>
      <w:r>
        <w:rPr>
          <w:spacing w:val="-3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wat</w:t>
      </w:r>
      <w:r>
        <w:rPr>
          <w:spacing w:val="-4"/>
        </w:rPr>
        <w:t xml:space="preserve"> </w:t>
      </w:r>
      <w:r>
        <w:t xml:space="preserve">Opdrachtgever met deze Raamovereenkomst </w:t>
      </w:r>
      <w:r w:rsidR="00B01EB4">
        <w:t>Wagenparkbeheer</w:t>
      </w:r>
      <w:r>
        <w:t xml:space="preserve"> wil bereiken;</w:t>
      </w:r>
    </w:p>
    <w:p w14:paraId="10499266" w14:textId="07A03750" w:rsidR="00AA4D5F" w:rsidRDefault="00000000" w:rsidP="00F34C8D">
      <w:pPr>
        <w:pStyle w:val="Lijstalinea"/>
        <w:numPr>
          <w:ilvl w:val="0"/>
          <w:numId w:val="4"/>
        </w:numPr>
        <w:tabs>
          <w:tab w:val="left" w:pos="567"/>
        </w:tabs>
        <w:spacing w:before="5" w:line="276" w:lineRule="auto"/>
        <w:ind w:left="567" w:right="360"/>
      </w:pPr>
      <w:r>
        <w:t xml:space="preserve">Opdrachtnemer zich realiseert dat het aangaan van deze Raamovereenkomst </w:t>
      </w:r>
      <w:r w:rsidR="00B01EB4">
        <w:t xml:space="preserve">Wagenparkbeheer </w:t>
      </w:r>
      <w:r>
        <w:t>Opdrachtgever</w:t>
      </w:r>
      <w:r>
        <w:rPr>
          <w:spacing w:val="-5"/>
        </w:rPr>
        <w:t xml:space="preserve"> </w:t>
      </w:r>
      <w:r>
        <w:t>alleen</w:t>
      </w:r>
      <w:r>
        <w:rPr>
          <w:spacing w:val="-6"/>
        </w:rPr>
        <w:t xml:space="preserve"> </w:t>
      </w:r>
      <w:r>
        <w:t>verplicht</w:t>
      </w:r>
      <w:r>
        <w:rPr>
          <w:spacing w:val="-2"/>
        </w:rPr>
        <w:t xml:space="preserve"> </w:t>
      </w:r>
      <w:r>
        <w:t>om,</w:t>
      </w:r>
      <w:r>
        <w:rPr>
          <w:spacing w:val="-3"/>
        </w:rPr>
        <w:t xml:space="preserve"> </w:t>
      </w:r>
      <w:r>
        <w:t>indien</w:t>
      </w:r>
      <w:r>
        <w:rPr>
          <w:spacing w:val="-6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behoefte</w:t>
      </w:r>
      <w:r>
        <w:rPr>
          <w:spacing w:val="-5"/>
        </w:rPr>
        <w:t xml:space="preserve"> </w:t>
      </w:r>
      <w:r>
        <w:t>bestaat</w:t>
      </w:r>
      <w:r>
        <w:rPr>
          <w:spacing w:val="-2"/>
        </w:rPr>
        <w:t xml:space="preserve"> </w:t>
      </w:r>
      <w:r>
        <w:t xml:space="preserve">aan </w:t>
      </w:r>
      <w:r w:rsidR="00B01EB4">
        <w:t xml:space="preserve">de gevraagde </w:t>
      </w:r>
      <w:r>
        <w:t>dienstverlening</w:t>
      </w:r>
      <w:r w:rsidR="00F34C8D">
        <w:t xml:space="preserve">, </w:t>
      </w:r>
      <w:r>
        <w:t xml:space="preserve">Opdrachtnemer uit te nodigen een offerte in te dienen en dat aan deze Raamovereenkomst </w:t>
      </w:r>
      <w:r w:rsidR="00B01EB4">
        <w:t>Wagenparkbeheer</w:t>
      </w:r>
      <w:r>
        <w:t xml:space="preserve"> geen enkele rechten kunnen worden ontleend qua omzet;</w:t>
      </w:r>
    </w:p>
    <w:p w14:paraId="7181FECF" w14:textId="4653001F" w:rsidR="00AA4D5F" w:rsidRDefault="00000000" w:rsidP="00F34C8D">
      <w:pPr>
        <w:pStyle w:val="Lijstalinea"/>
        <w:numPr>
          <w:ilvl w:val="0"/>
          <w:numId w:val="4"/>
        </w:numPr>
        <w:tabs>
          <w:tab w:val="left" w:pos="567"/>
        </w:tabs>
        <w:spacing w:line="276" w:lineRule="auto"/>
        <w:ind w:left="567" w:right="109"/>
      </w:pPr>
      <w:r>
        <w:t>Opdrachtnemer</w:t>
      </w:r>
      <w:r>
        <w:rPr>
          <w:spacing w:val="-2"/>
        </w:rPr>
        <w:t xml:space="preserve"> </w:t>
      </w:r>
      <w:r>
        <w:t>zich</w:t>
      </w:r>
      <w:r>
        <w:rPr>
          <w:spacing w:val="-3"/>
        </w:rPr>
        <w:t xml:space="preserve"> </w:t>
      </w:r>
      <w:r>
        <w:t>realiseert</w:t>
      </w:r>
      <w:r>
        <w:rPr>
          <w:spacing w:val="-1"/>
        </w:rPr>
        <w:t xml:space="preserve"> </w:t>
      </w:r>
      <w:r>
        <w:t>dat</w:t>
      </w:r>
      <w:r>
        <w:rPr>
          <w:spacing w:val="-1"/>
        </w:rPr>
        <w:t xml:space="preserve"> </w:t>
      </w:r>
      <w:r>
        <w:t>indien</w:t>
      </w:r>
      <w:r>
        <w:rPr>
          <w:spacing w:val="-3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twee</w:t>
      </w:r>
      <w:r>
        <w:rPr>
          <w:spacing w:val="-4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keer</w:t>
      </w:r>
      <w:r>
        <w:rPr>
          <w:spacing w:val="-4"/>
        </w:rPr>
        <w:t xml:space="preserve"> </w:t>
      </w:r>
      <w:r>
        <w:t>achtereen</w:t>
      </w:r>
      <w:r>
        <w:rPr>
          <w:spacing w:val="-5"/>
        </w:rPr>
        <w:t xml:space="preserve"> </w:t>
      </w:r>
      <w:r>
        <w:t>verzuimd</w:t>
      </w:r>
      <w:r>
        <w:rPr>
          <w:spacing w:val="-3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offerte</w:t>
      </w:r>
      <w:r>
        <w:rPr>
          <w:spacing w:val="-1"/>
        </w:rPr>
        <w:t xml:space="preserve"> </w:t>
      </w:r>
      <w:r>
        <w:t>in te dienen indien daartoe uitgenodigd Opdrachtgever</w:t>
      </w:r>
      <w:r>
        <w:rPr>
          <w:spacing w:val="-2"/>
        </w:rPr>
        <w:t xml:space="preserve"> </w:t>
      </w:r>
      <w:r>
        <w:t xml:space="preserve">het recht heeft deze Raamovereenkomst </w:t>
      </w:r>
      <w:r w:rsidR="00B01EB4">
        <w:t xml:space="preserve">Wagenparkbeheer </w:t>
      </w:r>
      <w:r>
        <w:t xml:space="preserve">te ontbinden zonder dat Opdrachtnemer enig recht heeft op financiële compensatie. Hetzelfde geldt voor iedere ingediende offerte waarvan het </w:t>
      </w:r>
      <w:r w:rsidR="00B01EB4">
        <w:t>opslagpercentage afwijkt van de bij de inschrijving afgegeven opslagpercentages</w:t>
      </w:r>
      <w:r>
        <w:rPr>
          <w:spacing w:val="-2"/>
        </w:rPr>
        <w:t>.</w:t>
      </w:r>
    </w:p>
    <w:p w14:paraId="23194E67" w14:textId="77777777" w:rsidR="00AA4D5F" w:rsidRDefault="00AA4D5F">
      <w:pPr>
        <w:pStyle w:val="Plattetekst"/>
        <w:spacing w:before="2"/>
        <w:rPr>
          <w:sz w:val="25"/>
        </w:rPr>
      </w:pPr>
    </w:p>
    <w:p w14:paraId="1CE17AFF" w14:textId="77777777" w:rsidR="00AA4D5F" w:rsidRDefault="00000000" w:rsidP="00F34C8D">
      <w:pPr>
        <w:pStyle w:val="Kop1"/>
        <w:ind w:left="0"/>
      </w:pPr>
      <w:r>
        <w:t>KOMEN</w:t>
      </w:r>
      <w:r>
        <w:rPr>
          <w:spacing w:val="-2"/>
        </w:rPr>
        <w:t xml:space="preserve"> OVEREEN:</w:t>
      </w:r>
    </w:p>
    <w:p w14:paraId="1138373F" w14:textId="77777777" w:rsidR="00AA4D5F" w:rsidRDefault="00AA4D5F">
      <w:pPr>
        <w:pStyle w:val="Plattetekst"/>
        <w:spacing w:before="9"/>
        <w:rPr>
          <w:b/>
          <w:sz w:val="28"/>
        </w:rPr>
      </w:pPr>
    </w:p>
    <w:p w14:paraId="34AC1E9D" w14:textId="6D08EC1C" w:rsidR="00AA4D5F" w:rsidRDefault="00000000" w:rsidP="00F34C8D">
      <w:pPr>
        <w:pStyle w:val="Plattetekst"/>
        <w:spacing w:line="276" w:lineRule="auto"/>
        <w:ind w:hanging="1"/>
      </w:pPr>
      <w:r>
        <w:t xml:space="preserve">In deze Raamovereenkomst </w:t>
      </w:r>
      <w:r w:rsidR="00B01EB4">
        <w:t>Wagenparkbeheer</w:t>
      </w:r>
      <w:r>
        <w:t xml:space="preserve"> wordt een aantal begrippen met een beginhoofdletter gebruikt. Aan deze begrippen komt de betekenis toe die hieraan wordt gegeven in artikel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 Algemene</w:t>
      </w:r>
      <w:r>
        <w:rPr>
          <w:spacing w:val="-3"/>
        </w:rPr>
        <w:t xml:space="preserve"> </w:t>
      </w:r>
      <w:r>
        <w:t>Rijksvoorwaarden</w:t>
      </w:r>
      <w:r>
        <w:rPr>
          <w:spacing w:val="-2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verstrekken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opdrachten</w:t>
      </w:r>
      <w:r>
        <w:rPr>
          <w:spacing w:val="-2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verrichten van Dienstverlening 2018.</w:t>
      </w:r>
    </w:p>
    <w:p w14:paraId="4A1F45C0" w14:textId="77777777" w:rsidR="00AA4D5F" w:rsidRDefault="00AA4D5F">
      <w:pPr>
        <w:spacing w:line="276" w:lineRule="auto"/>
        <w:sectPr w:rsidR="00AA4D5F" w:rsidSect="00961900">
          <w:headerReference w:type="default" r:id="rId7"/>
          <w:footerReference w:type="default" r:id="rId8"/>
          <w:type w:val="continuous"/>
          <w:pgSz w:w="11910" w:h="16840"/>
          <w:pgMar w:top="1701" w:right="1412" w:bottom="1418" w:left="1412" w:header="0" w:footer="701" w:gutter="0"/>
          <w:pgNumType w:start="1"/>
          <w:cols w:space="708"/>
          <w:docGrid w:linePitch="299"/>
        </w:sectPr>
      </w:pPr>
    </w:p>
    <w:p w14:paraId="2CC3B2FD" w14:textId="198FE71E" w:rsidR="00AA4D5F" w:rsidRDefault="00000000" w:rsidP="00F34C8D">
      <w:pPr>
        <w:pStyle w:val="Kop2"/>
        <w:numPr>
          <w:ilvl w:val="0"/>
          <w:numId w:val="3"/>
        </w:numPr>
        <w:tabs>
          <w:tab w:val="left" w:pos="567"/>
        </w:tabs>
        <w:spacing w:before="29"/>
        <w:ind w:left="567" w:hanging="449"/>
      </w:pPr>
      <w:r>
        <w:lastRenderedPageBreak/>
        <w:t>Voorwerp</w:t>
      </w:r>
      <w:r>
        <w:rPr>
          <w:spacing w:val="-7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Raamovereenkomst</w:t>
      </w:r>
      <w:r>
        <w:rPr>
          <w:spacing w:val="-5"/>
        </w:rPr>
        <w:t xml:space="preserve"> </w:t>
      </w:r>
      <w:r w:rsidR="00B01EB4">
        <w:rPr>
          <w:spacing w:val="-5"/>
        </w:rPr>
        <w:t>Wagenparkbeheer</w:t>
      </w:r>
    </w:p>
    <w:p w14:paraId="6AB65E63" w14:textId="77777777" w:rsidR="00AA4D5F" w:rsidRDefault="00AA4D5F" w:rsidP="00F34C8D">
      <w:pPr>
        <w:pStyle w:val="Plattetekst"/>
        <w:tabs>
          <w:tab w:val="left" w:pos="567"/>
        </w:tabs>
        <w:spacing w:before="6"/>
        <w:ind w:left="567" w:hanging="449"/>
        <w:rPr>
          <w:b/>
          <w:sz w:val="28"/>
        </w:rPr>
      </w:pPr>
    </w:p>
    <w:p w14:paraId="714FEAEE" w14:textId="77777777" w:rsidR="00AA4D5F" w:rsidRDefault="00000000" w:rsidP="00F34C8D">
      <w:pPr>
        <w:pStyle w:val="Lijstalinea"/>
        <w:numPr>
          <w:ilvl w:val="1"/>
          <w:numId w:val="3"/>
        </w:numPr>
        <w:tabs>
          <w:tab w:val="left" w:pos="567"/>
        </w:tabs>
        <w:spacing w:line="276" w:lineRule="auto"/>
        <w:ind w:left="567" w:right="241" w:hanging="449"/>
      </w:pPr>
      <w:r>
        <w:t>Opdrachtgever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gerechtigd</w:t>
      </w:r>
      <w:r>
        <w:rPr>
          <w:spacing w:val="-3"/>
        </w:rPr>
        <w:t xml:space="preserve"> </w:t>
      </w:r>
      <w:r>
        <w:t>één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meerdere</w:t>
      </w:r>
      <w:r>
        <w:rPr>
          <w:spacing w:val="-4"/>
        </w:rPr>
        <w:t xml:space="preserve"> </w:t>
      </w:r>
      <w:r>
        <w:t>opdrachten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verstrekken</w:t>
      </w:r>
      <w:r>
        <w:rPr>
          <w:spacing w:val="-3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t>Opdrachtnemer onder de voorwaarden die zijn opgenomen in een dergelijke opdrachtverstrekking.</w:t>
      </w:r>
    </w:p>
    <w:p w14:paraId="21F4AD0A" w14:textId="77777777" w:rsidR="00AA4D5F" w:rsidRDefault="00AA4D5F" w:rsidP="00F34C8D">
      <w:pPr>
        <w:pStyle w:val="Plattetekst"/>
        <w:tabs>
          <w:tab w:val="left" w:pos="567"/>
        </w:tabs>
        <w:spacing w:before="3"/>
        <w:ind w:left="567" w:hanging="449"/>
        <w:rPr>
          <w:sz w:val="25"/>
        </w:rPr>
      </w:pPr>
    </w:p>
    <w:p w14:paraId="429F26C8" w14:textId="28252857" w:rsidR="00AA4D5F" w:rsidRDefault="00000000" w:rsidP="00F34C8D">
      <w:pPr>
        <w:pStyle w:val="Lijstalinea"/>
        <w:numPr>
          <w:ilvl w:val="1"/>
          <w:numId w:val="3"/>
        </w:numPr>
        <w:tabs>
          <w:tab w:val="left" w:pos="567"/>
        </w:tabs>
        <w:spacing w:line="276" w:lineRule="auto"/>
        <w:ind w:left="567" w:right="856" w:hanging="450"/>
      </w:pPr>
      <w:r>
        <w:t xml:space="preserve">De navolgende documenten vormen gezamenlijk de Raamovereenkomst </w:t>
      </w:r>
      <w:r w:rsidR="00B01EB4">
        <w:t>Wagenparkbeheer</w:t>
      </w:r>
      <w:r>
        <w:t>.</w:t>
      </w:r>
      <w:r>
        <w:rPr>
          <w:spacing w:val="-4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zover</w:t>
      </w:r>
      <w:r>
        <w:rPr>
          <w:spacing w:val="-4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documenten</w:t>
      </w:r>
      <w:r>
        <w:rPr>
          <w:spacing w:val="-5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elkaar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tegenspraak</w:t>
      </w:r>
      <w:r>
        <w:rPr>
          <w:spacing w:val="-3"/>
        </w:rPr>
        <w:t xml:space="preserve"> </w:t>
      </w:r>
      <w:r>
        <w:t>zijn, prevaleert het eerdergenoemde document boven het later genoemde:</w:t>
      </w:r>
    </w:p>
    <w:p w14:paraId="6E9FB1CD" w14:textId="77777777" w:rsidR="00AA4D5F" w:rsidRDefault="00AA4D5F">
      <w:pPr>
        <w:pStyle w:val="Plattetekst"/>
        <w:spacing w:before="5"/>
        <w:rPr>
          <w:sz w:val="25"/>
        </w:rPr>
      </w:pPr>
    </w:p>
    <w:p w14:paraId="7F74FBEE" w14:textId="6E18025A" w:rsidR="00AA4D5F" w:rsidRDefault="00F34C8D" w:rsidP="00F34C8D">
      <w:pPr>
        <w:pStyle w:val="Lijstalinea"/>
        <w:numPr>
          <w:ilvl w:val="2"/>
          <w:numId w:val="3"/>
        </w:numPr>
        <w:tabs>
          <w:tab w:val="left" w:pos="1134"/>
        </w:tabs>
        <w:ind w:left="1134" w:hanging="567"/>
      </w:pPr>
      <w:r>
        <w:t>deze</w:t>
      </w:r>
      <w:r>
        <w:rPr>
          <w:spacing w:val="-8"/>
        </w:rPr>
        <w:t xml:space="preserve"> </w:t>
      </w:r>
      <w:r>
        <w:t>Raamovereenkomst</w:t>
      </w:r>
      <w:r>
        <w:rPr>
          <w:spacing w:val="-5"/>
        </w:rPr>
        <w:t xml:space="preserve"> </w:t>
      </w:r>
      <w:r w:rsidR="00B01EB4">
        <w:rPr>
          <w:spacing w:val="-2"/>
        </w:rPr>
        <w:t>Wagenparkbeheer</w:t>
      </w:r>
      <w:r>
        <w:rPr>
          <w:spacing w:val="-2"/>
        </w:rPr>
        <w:t>;</w:t>
      </w:r>
    </w:p>
    <w:p w14:paraId="6043C76B" w14:textId="06D551FC" w:rsidR="00B01EB4" w:rsidRPr="00B01EB4" w:rsidRDefault="00F34C8D" w:rsidP="00F34C8D">
      <w:pPr>
        <w:pStyle w:val="Lijstalinea"/>
        <w:numPr>
          <w:ilvl w:val="2"/>
          <w:numId w:val="3"/>
        </w:numPr>
        <w:tabs>
          <w:tab w:val="left" w:pos="1134"/>
        </w:tabs>
        <w:spacing w:before="39"/>
        <w:ind w:left="1134" w:hanging="567"/>
      </w:pPr>
      <w:r>
        <w:t>de</w:t>
      </w:r>
      <w:r>
        <w:rPr>
          <w:spacing w:val="-2"/>
        </w:rPr>
        <w:t xml:space="preserve"> </w:t>
      </w:r>
      <w:r>
        <w:t>ARVODI</w:t>
      </w:r>
      <w:r>
        <w:rPr>
          <w:spacing w:val="-5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b/>
        </w:rPr>
        <w:t>Bijlage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A</w:t>
      </w:r>
    </w:p>
    <w:p w14:paraId="45F1E068" w14:textId="41260512" w:rsidR="00AA4D5F" w:rsidRDefault="00F34C8D" w:rsidP="00F34C8D">
      <w:pPr>
        <w:pStyle w:val="Lijstalinea"/>
        <w:numPr>
          <w:ilvl w:val="2"/>
          <w:numId w:val="3"/>
        </w:numPr>
        <w:tabs>
          <w:tab w:val="left" w:pos="1134"/>
        </w:tabs>
        <w:spacing w:before="39"/>
        <w:ind w:left="1134" w:hanging="567"/>
      </w:pPr>
      <w:r>
        <w:rPr>
          <w:bCs/>
          <w:spacing w:val="-5"/>
        </w:rPr>
        <w:t>a</w:t>
      </w:r>
      <w:r w:rsidR="00B01EB4" w:rsidRPr="00B01EB4">
        <w:rPr>
          <w:bCs/>
          <w:spacing w:val="-5"/>
        </w:rPr>
        <w:t>lle aanbestedingsstukken</w:t>
      </w:r>
      <w:r w:rsidR="00B01EB4">
        <w:rPr>
          <w:bCs/>
          <w:spacing w:val="-5"/>
        </w:rPr>
        <w:t xml:space="preserve"> in </w:t>
      </w:r>
      <w:r w:rsidR="00B01EB4" w:rsidRPr="00B01EB4">
        <w:rPr>
          <w:b/>
          <w:spacing w:val="-5"/>
        </w:rPr>
        <w:t>Bijlage B</w:t>
      </w:r>
      <w:r w:rsidR="00B01EB4">
        <w:rPr>
          <w:spacing w:val="-5"/>
        </w:rPr>
        <w:t>;</w:t>
      </w:r>
    </w:p>
    <w:p w14:paraId="4B050F61" w14:textId="4A5B67F0" w:rsidR="00AA4D5F" w:rsidRDefault="00000000" w:rsidP="00F34C8D">
      <w:pPr>
        <w:pStyle w:val="Lijstalinea"/>
        <w:numPr>
          <w:ilvl w:val="2"/>
          <w:numId w:val="3"/>
        </w:numPr>
        <w:tabs>
          <w:tab w:val="left" w:pos="1134"/>
        </w:tabs>
        <w:spacing w:before="41"/>
        <w:ind w:left="1134" w:hanging="567"/>
      </w:pPr>
      <w:r>
        <w:t>de</w:t>
      </w:r>
      <w:r w:rsidRPr="00F34C8D">
        <w:rPr>
          <w:spacing w:val="-8"/>
        </w:rPr>
        <w:t xml:space="preserve"> </w:t>
      </w:r>
      <w:r>
        <w:t>door</w:t>
      </w:r>
      <w:r w:rsidRPr="00F34C8D">
        <w:rPr>
          <w:spacing w:val="-5"/>
        </w:rPr>
        <w:t xml:space="preserve"> </w:t>
      </w:r>
      <w:r>
        <w:t>Opdrachtnemer</w:t>
      </w:r>
      <w:r w:rsidRPr="00F34C8D">
        <w:rPr>
          <w:spacing w:val="-6"/>
        </w:rPr>
        <w:t xml:space="preserve"> </w:t>
      </w:r>
      <w:r>
        <w:t>aan</w:t>
      </w:r>
      <w:r w:rsidRPr="00F34C8D">
        <w:rPr>
          <w:spacing w:val="-7"/>
        </w:rPr>
        <w:t xml:space="preserve"> </w:t>
      </w:r>
      <w:r>
        <w:t>Opdrachtgever</w:t>
      </w:r>
      <w:r w:rsidRPr="00F34C8D">
        <w:rPr>
          <w:spacing w:val="-6"/>
        </w:rPr>
        <w:t xml:space="preserve"> </w:t>
      </w:r>
      <w:r>
        <w:t>uitgebrachte</w:t>
      </w:r>
      <w:r w:rsidRPr="00F34C8D">
        <w:rPr>
          <w:spacing w:val="-5"/>
        </w:rPr>
        <w:t xml:space="preserve"> </w:t>
      </w:r>
      <w:r w:rsidR="00B01EB4" w:rsidRPr="00F34C8D">
        <w:rPr>
          <w:spacing w:val="-5"/>
        </w:rPr>
        <w:t>opslagpercentages</w:t>
      </w:r>
      <w:r w:rsidR="00F34C8D" w:rsidRPr="00F34C8D">
        <w:rPr>
          <w:spacing w:val="-5"/>
        </w:rPr>
        <w:t xml:space="preserve"> in</w:t>
      </w:r>
      <w:r w:rsidR="00F34C8D">
        <w:rPr>
          <w:spacing w:val="-5"/>
        </w:rPr>
        <w:t xml:space="preserve"> </w:t>
      </w:r>
      <w:r w:rsidRPr="00F34C8D">
        <w:rPr>
          <w:b/>
        </w:rPr>
        <w:t>Bijlage</w:t>
      </w:r>
      <w:r w:rsidRPr="00F34C8D">
        <w:rPr>
          <w:b/>
          <w:spacing w:val="-4"/>
        </w:rPr>
        <w:t xml:space="preserve"> </w:t>
      </w:r>
      <w:r w:rsidR="00B01EB4" w:rsidRPr="00F34C8D">
        <w:rPr>
          <w:b/>
        </w:rPr>
        <w:t>C</w:t>
      </w:r>
      <w:r w:rsidRPr="00F34C8D">
        <w:rPr>
          <w:b/>
          <w:spacing w:val="-2"/>
        </w:rPr>
        <w:t xml:space="preserve"> </w:t>
      </w:r>
      <w:r>
        <w:t>van</w:t>
      </w:r>
      <w:r w:rsidRPr="00F34C8D">
        <w:rPr>
          <w:spacing w:val="-2"/>
        </w:rPr>
        <w:t xml:space="preserve"> </w:t>
      </w:r>
      <w:r>
        <w:t>dit</w:t>
      </w:r>
      <w:r w:rsidRPr="00F34C8D">
        <w:rPr>
          <w:spacing w:val="-3"/>
        </w:rPr>
        <w:t xml:space="preserve"> </w:t>
      </w:r>
      <w:r w:rsidRPr="00F34C8D">
        <w:rPr>
          <w:spacing w:val="-2"/>
        </w:rPr>
        <w:t>document.</w:t>
      </w:r>
    </w:p>
    <w:p w14:paraId="1C2BE810" w14:textId="77777777" w:rsidR="00AA4D5F" w:rsidRDefault="00AA4D5F">
      <w:pPr>
        <w:pStyle w:val="Plattetekst"/>
      </w:pPr>
    </w:p>
    <w:p w14:paraId="5B726FE6" w14:textId="77777777" w:rsidR="00AA4D5F" w:rsidRDefault="00AA4D5F">
      <w:pPr>
        <w:pStyle w:val="Plattetekst"/>
        <w:spacing w:before="10"/>
        <w:rPr>
          <w:sz w:val="31"/>
        </w:rPr>
      </w:pPr>
    </w:p>
    <w:p w14:paraId="503BAC56" w14:textId="79C68388" w:rsidR="00AA4D5F" w:rsidRDefault="00000000" w:rsidP="00F34C8D">
      <w:pPr>
        <w:pStyle w:val="Kop2"/>
        <w:numPr>
          <w:ilvl w:val="0"/>
          <w:numId w:val="3"/>
        </w:numPr>
        <w:tabs>
          <w:tab w:val="left" w:pos="567"/>
        </w:tabs>
        <w:ind w:left="567" w:hanging="449"/>
      </w:pPr>
      <w:r>
        <w:t>Totstandkoming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duur</w:t>
      </w:r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Raamovereenkomst</w:t>
      </w:r>
      <w:r>
        <w:rPr>
          <w:spacing w:val="-6"/>
        </w:rPr>
        <w:t xml:space="preserve"> </w:t>
      </w:r>
      <w:r w:rsidR="00B01EB4">
        <w:rPr>
          <w:spacing w:val="-2"/>
        </w:rPr>
        <w:t>Wagenparkbeheer</w:t>
      </w:r>
    </w:p>
    <w:p w14:paraId="1C4F3AA8" w14:textId="77777777" w:rsidR="00AA4D5F" w:rsidRDefault="00AA4D5F">
      <w:pPr>
        <w:pStyle w:val="Plattetekst"/>
        <w:spacing w:before="7"/>
        <w:rPr>
          <w:b/>
          <w:sz w:val="28"/>
        </w:rPr>
      </w:pPr>
    </w:p>
    <w:p w14:paraId="268A0996" w14:textId="5457FDBE" w:rsidR="00AA4D5F" w:rsidRDefault="00000000" w:rsidP="00F34C8D">
      <w:pPr>
        <w:pStyle w:val="Lijstalinea"/>
        <w:numPr>
          <w:ilvl w:val="1"/>
          <w:numId w:val="3"/>
        </w:numPr>
        <w:tabs>
          <w:tab w:val="left" w:pos="567"/>
        </w:tabs>
        <w:spacing w:line="276" w:lineRule="auto"/>
        <w:ind w:left="567" w:right="833" w:hanging="450"/>
      </w:pPr>
      <w:r>
        <w:t>Deze</w:t>
      </w:r>
      <w:r>
        <w:rPr>
          <w:spacing w:val="-6"/>
        </w:rPr>
        <w:t xml:space="preserve"> </w:t>
      </w:r>
      <w:r>
        <w:t>Raamovereenkomst</w:t>
      </w:r>
      <w:r>
        <w:rPr>
          <w:spacing w:val="-4"/>
        </w:rPr>
        <w:t xml:space="preserve"> </w:t>
      </w:r>
      <w:r w:rsidR="00B01EB4">
        <w:t>Wagenparkbeheer</w:t>
      </w:r>
      <w:r>
        <w:rPr>
          <w:spacing w:val="-6"/>
        </w:rPr>
        <w:t xml:space="preserve"> </w:t>
      </w:r>
      <w:r>
        <w:t>komt</w:t>
      </w:r>
      <w:r>
        <w:rPr>
          <w:spacing w:val="-6"/>
        </w:rPr>
        <w:t xml:space="preserve"> </w:t>
      </w:r>
      <w:r>
        <w:t>tot</w:t>
      </w:r>
      <w:r>
        <w:rPr>
          <w:spacing w:val="-4"/>
        </w:rPr>
        <w:t xml:space="preserve"> </w:t>
      </w:r>
      <w:r>
        <w:t>stand</w:t>
      </w:r>
      <w:r>
        <w:rPr>
          <w:spacing w:val="-6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ondertekening daarvan door beide Partijen.</w:t>
      </w:r>
    </w:p>
    <w:p w14:paraId="189E8F12" w14:textId="77777777" w:rsidR="00AA4D5F" w:rsidRDefault="00AA4D5F" w:rsidP="00F34C8D">
      <w:pPr>
        <w:pStyle w:val="Plattetekst"/>
        <w:tabs>
          <w:tab w:val="left" w:pos="567"/>
        </w:tabs>
        <w:spacing w:before="3"/>
        <w:ind w:left="567" w:hanging="450"/>
        <w:rPr>
          <w:sz w:val="25"/>
        </w:rPr>
      </w:pPr>
    </w:p>
    <w:p w14:paraId="15E35545" w14:textId="418FF771" w:rsidR="00AA4D5F" w:rsidRDefault="00000000" w:rsidP="00F34C8D">
      <w:pPr>
        <w:pStyle w:val="Lijstalinea"/>
        <w:numPr>
          <w:ilvl w:val="1"/>
          <w:numId w:val="3"/>
        </w:numPr>
        <w:tabs>
          <w:tab w:val="left" w:pos="567"/>
        </w:tabs>
        <w:spacing w:line="276" w:lineRule="auto"/>
        <w:ind w:left="567" w:right="380" w:hanging="450"/>
      </w:pPr>
      <w:r>
        <w:t>De looptijd bedraagt in beginsel vier (4) jaar. Opdrachtgever heeft het recht deze Overeenkomst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verlengen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r w:rsidR="00B01EB4">
        <w:t>één (1) jaar</w:t>
      </w:r>
      <w:r>
        <w:t xml:space="preserve">. Indien Opdrachtgever de Raamovereenkomst </w:t>
      </w:r>
      <w:r w:rsidR="00B01EB4">
        <w:t>Wagenparkbeheer</w:t>
      </w:r>
      <w:r>
        <w:t xml:space="preserve"> wenst te verlengen zal deze Opdrachtnemer uiterlijk drie (3) maanden tevoren hierover informeren.</w:t>
      </w:r>
    </w:p>
    <w:p w14:paraId="4D4B0697" w14:textId="77777777" w:rsidR="00AA4D5F" w:rsidRDefault="00AA4D5F" w:rsidP="00F34C8D">
      <w:pPr>
        <w:pStyle w:val="Plattetekst"/>
        <w:tabs>
          <w:tab w:val="left" w:pos="567"/>
        </w:tabs>
        <w:spacing w:before="3"/>
        <w:ind w:left="567" w:hanging="450"/>
        <w:rPr>
          <w:sz w:val="25"/>
        </w:rPr>
      </w:pPr>
    </w:p>
    <w:p w14:paraId="5248B67B" w14:textId="6E9321A0" w:rsidR="00AA4D5F" w:rsidRDefault="00000000" w:rsidP="00F34C8D">
      <w:pPr>
        <w:pStyle w:val="Lijstalinea"/>
        <w:numPr>
          <w:ilvl w:val="1"/>
          <w:numId w:val="3"/>
        </w:numPr>
        <w:tabs>
          <w:tab w:val="left" w:pos="567"/>
        </w:tabs>
        <w:spacing w:line="276" w:lineRule="auto"/>
        <w:ind w:left="567" w:right="145" w:hanging="450"/>
      </w:pPr>
      <w:r>
        <w:t xml:space="preserve">Indien op basis van een uitgebrachte offerte onder de Raamovereenkomst </w:t>
      </w:r>
      <w:r w:rsidR="00B01EB4">
        <w:t>Wagenparkbeheer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daarin</w:t>
      </w:r>
      <w:r>
        <w:rPr>
          <w:spacing w:val="-4"/>
        </w:rPr>
        <w:t xml:space="preserve"> </w:t>
      </w:r>
      <w:r>
        <w:t>aangeboden</w:t>
      </w:r>
      <w:r>
        <w:rPr>
          <w:spacing w:val="-4"/>
        </w:rPr>
        <w:t xml:space="preserve"> </w:t>
      </w:r>
      <w:r>
        <w:t>dienstverlening</w:t>
      </w:r>
      <w:r>
        <w:rPr>
          <w:spacing w:val="-4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volledig</w:t>
      </w:r>
      <w:r>
        <w:rPr>
          <w:spacing w:val="-4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geleverd</w:t>
      </w:r>
      <w:r>
        <w:rPr>
          <w:spacing w:val="-4"/>
        </w:rPr>
        <w:t xml:space="preserve"> </w:t>
      </w:r>
      <w:r>
        <w:t>is Opdrachtnemer onmiddellijk verplicht een boete van 0,1% van de totale contractwaarde van desbetreffende opdracht voor iedere dag dat de dienstverlening tekortschiet tot een maximum van 10% van de contractwaarde van die opdracht. Indien Opdrachtnemer, uitgezonderd overmacht, niet in staat is de aangeboden dienstverlening te leveren conform het aanbod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desbetreffende offerte</w:t>
      </w:r>
      <w:r>
        <w:rPr>
          <w:spacing w:val="-2"/>
        </w:rPr>
        <w:t xml:space="preserve"> </w:t>
      </w:r>
      <w:r>
        <w:t>is deze</w:t>
      </w:r>
      <w:r>
        <w:rPr>
          <w:spacing w:val="-2"/>
        </w:rPr>
        <w:t xml:space="preserve"> </w:t>
      </w:r>
      <w:r>
        <w:t>boete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maximaal</w:t>
      </w:r>
      <w:r>
        <w:rPr>
          <w:spacing w:val="-2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onmiddellijk opeisbaar.</w:t>
      </w:r>
    </w:p>
    <w:p w14:paraId="4A8D6E8A" w14:textId="77777777" w:rsidR="00AA4D5F" w:rsidRDefault="00AA4D5F" w:rsidP="00F34C8D">
      <w:pPr>
        <w:pStyle w:val="Plattetekst"/>
        <w:tabs>
          <w:tab w:val="left" w:pos="567"/>
        </w:tabs>
        <w:spacing w:before="5"/>
        <w:ind w:left="567" w:hanging="450"/>
        <w:rPr>
          <w:sz w:val="25"/>
        </w:rPr>
      </w:pPr>
    </w:p>
    <w:p w14:paraId="2ED68684" w14:textId="51EA6056" w:rsidR="00AA4D5F" w:rsidRDefault="00F34C8D" w:rsidP="00F34C8D">
      <w:pPr>
        <w:pStyle w:val="Plattetekst"/>
        <w:tabs>
          <w:tab w:val="left" w:pos="567"/>
        </w:tabs>
        <w:ind w:left="567" w:hanging="567"/>
      </w:pPr>
      <w:r>
        <w:tab/>
        <w:t>De</w:t>
      </w:r>
      <w:r>
        <w:rPr>
          <w:spacing w:val="-4"/>
        </w:rPr>
        <w:t xml:space="preserve"> </w:t>
      </w:r>
      <w:r>
        <w:t>boete</w:t>
      </w:r>
      <w:r>
        <w:rPr>
          <w:spacing w:val="-2"/>
        </w:rPr>
        <w:t xml:space="preserve"> </w:t>
      </w:r>
      <w:r>
        <w:t>komt</w:t>
      </w:r>
      <w:r>
        <w:rPr>
          <w:spacing w:val="-4"/>
        </w:rPr>
        <w:t xml:space="preserve"> </w:t>
      </w:r>
      <w:r>
        <w:t>Opdrachtgever</w:t>
      </w:r>
      <w:r>
        <w:rPr>
          <w:spacing w:val="-5"/>
        </w:rPr>
        <w:t xml:space="preserve"> </w:t>
      </w:r>
      <w:r>
        <w:t>toe</w:t>
      </w:r>
      <w:r>
        <w:rPr>
          <w:spacing w:val="-4"/>
        </w:rPr>
        <w:t xml:space="preserve"> </w:t>
      </w:r>
      <w:r>
        <w:t>met</w:t>
      </w:r>
      <w:r>
        <w:rPr>
          <w:spacing w:val="-5"/>
        </w:rPr>
        <w:t xml:space="preserve"> </w:t>
      </w:r>
      <w:r>
        <w:t>behoud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rechten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weren</w:t>
      </w:r>
      <w:r>
        <w:rPr>
          <w:spacing w:val="-3"/>
        </w:rPr>
        <w:t xml:space="preserve"> </w:t>
      </w:r>
      <w:r>
        <w:rPr>
          <w:spacing w:val="-2"/>
        </w:rPr>
        <w:t>waaronder:</w:t>
      </w:r>
    </w:p>
    <w:p w14:paraId="76F33C62" w14:textId="77777777" w:rsidR="00AA4D5F" w:rsidRDefault="00AA4D5F">
      <w:pPr>
        <w:pStyle w:val="Plattetekst"/>
        <w:spacing w:before="6"/>
        <w:rPr>
          <w:sz w:val="28"/>
        </w:rPr>
      </w:pPr>
    </w:p>
    <w:p w14:paraId="6C6071E9" w14:textId="77777777" w:rsidR="00AA4D5F" w:rsidRDefault="00000000" w:rsidP="00F34C8D">
      <w:pPr>
        <w:pStyle w:val="Lijstalinea"/>
        <w:numPr>
          <w:ilvl w:val="0"/>
          <w:numId w:val="2"/>
        </w:numPr>
        <w:tabs>
          <w:tab w:val="left" w:pos="1134"/>
        </w:tabs>
        <w:ind w:left="1134"/>
      </w:pPr>
      <w:r>
        <w:t>nakoming</w:t>
      </w:r>
      <w:r>
        <w:rPr>
          <w:spacing w:val="-6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Opdrachtnemer</w:t>
      </w:r>
      <w:r>
        <w:rPr>
          <w:spacing w:val="-5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rPr>
          <w:spacing w:val="-2"/>
        </w:rPr>
        <w:t>eisen;</w:t>
      </w:r>
    </w:p>
    <w:p w14:paraId="4AFEF0A7" w14:textId="77777777" w:rsidR="00AA4D5F" w:rsidRDefault="00000000" w:rsidP="00F34C8D">
      <w:pPr>
        <w:pStyle w:val="Lijstalinea"/>
        <w:numPr>
          <w:ilvl w:val="0"/>
          <w:numId w:val="2"/>
        </w:numPr>
        <w:tabs>
          <w:tab w:val="left" w:pos="1134"/>
        </w:tabs>
        <w:spacing w:before="41"/>
        <w:ind w:left="1134"/>
      </w:pPr>
      <w:r>
        <w:t>eventuele</w:t>
      </w:r>
      <w:r>
        <w:rPr>
          <w:spacing w:val="-4"/>
        </w:rPr>
        <w:t xml:space="preserve"> </w:t>
      </w:r>
      <w:r>
        <w:t>schade</w:t>
      </w:r>
      <w:r>
        <w:rPr>
          <w:spacing w:val="-6"/>
        </w:rPr>
        <w:t xml:space="preserve"> </w:t>
      </w:r>
      <w:r>
        <w:t>op</w:t>
      </w:r>
      <w:r>
        <w:rPr>
          <w:spacing w:val="-6"/>
        </w:rPr>
        <w:t xml:space="preserve"> </w:t>
      </w:r>
      <w:r>
        <w:t>Opdrachtnemer</w:t>
      </w:r>
      <w:r>
        <w:rPr>
          <w:spacing w:val="-4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rPr>
          <w:spacing w:val="-2"/>
        </w:rPr>
        <w:t>verhalen;</w:t>
      </w:r>
    </w:p>
    <w:p w14:paraId="31631DFF" w14:textId="014488C5" w:rsidR="00AA4D5F" w:rsidRDefault="00000000" w:rsidP="00F34C8D">
      <w:pPr>
        <w:pStyle w:val="Lijstalinea"/>
        <w:numPr>
          <w:ilvl w:val="0"/>
          <w:numId w:val="2"/>
        </w:numPr>
        <w:tabs>
          <w:tab w:val="left" w:pos="1134"/>
        </w:tabs>
        <w:spacing w:before="39"/>
        <w:ind w:left="1134"/>
      </w:pPr>
      <w:r>
        <w:t>de</w:t>
      </w:r>
      <w:r>
        <w:rPr>
          <w:spacing w:val="-9"/>
        </w:rPr>
        <w:t xml:space="preserve"> </w:t>
      </w:r>
      <w:r>
        <w:t>Raamovereenkomst</w:t>
      </w:r>
      <w:r>
        <w:rPr>
          <w:spacing w:val="-7"/>
        </w:rPr>
        <w:t xml:space="preserve"> </w:t>
      </w:r>
      <w:r w:rsidR="00B01EB4">
        <w:t>Wagenparkbeheer</w:t>
      </w:r>
      <w:r>
        <w:rPr>
          <w:spacing w:val="-8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rPr>
          <w:spacing w:val="-2"/>
        </w:rPr>
        <w:t>beëindigen.</w:t>
      </w:r>
    </w:p>
    <w:p w14:paraId="4282859F" w14:textId="77777777" w:rsidR="00AA4D5F" w:rsidRDefault="00AA4D5F">
      <w:pPr>
        <w:pStyle w:val="Plattetekst"/>
      </w:pPr>
    </w:p>
    <w:p w14:paraId="244CF144" w14:textId="1FE3E578" w:rsidR="00CF2258" w:rsidRDefault="00CF2258">
      <w:pPr>
        <w:rPr>
          <w:sz w:val="31"/>
        </w:rPr>
      </w:pPr>
      <w:r>
        <w:rPr>
          <w:sz w:val="31"/>
        </w:rPr>
        <w:br w:type="page"/>
      </w:r>
    </w:p>
    <w:p w14:paraId="36D082A3" w14:textId="77777777" w:rsidR="00AA4D5F" w:rsidRPr="00CF2258" w:rsidRDefault="00000000" w:rsidP="00F34C8D">
      <w:pPr>
        <w:pStyle w:val="Kop2"/>
        <w:numPr>
          <w:ilvl w:val="0"/>
          <w:numId w:val="3"/>
        </w:numPr>
        <w:tabs>
          <w:tab w:val="left" w:pos="567"/>
        </w:tabs>
        <w:spacing w:before="1"/>
        <w:ind w:left="567"/>
      </w:pPr>
      <w:r>
        <w:lastRenderedPageBreak/>
        <w:t>Prijs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overige</w:t>
      </w:r>
      <w:r>
        <w:rPr>
          <w:spacing w:val="-3"/>
        </w:rPr>
        <w:t xml:space="preserve"> </w:t>
      </w:r>
      <w:r>
        <w:rPr>
          <w:spacing w:val="-2"/>
        </w:rPr>
        <w:t>bepalingen</w:t>
      </w:r>
    </w:p>
    <w:p w14:paraId="7218E52A" w14:textId="77777777" w:rsidR="00CF2258" w:rsidRDefault="00CF2258" w:rsidP="00CF2258">
      <w:pPr>
        <w:pStyle w:val="Kop2"/>
        <w:tabs>
          <w:tab w:val="left" w:pos="567"/>
        </w:tabs>
        <w:spacing w:before="1"/>
        <w:ind w:left="567" w:firstLine="0"/>
      </w:pPr>
    </w:p>
    <w:p w14:paraId="7874C083" w14:textId="4174D3F2" w:rsidR="00AA4D5F" w:rsidRDefault="00000000" w:rsidP="00F34C8D">
      <w:pPr>
        <w:pStyle w:val="Lijstalinea"/>
        <w:numPr>
          <w:ilvl w:val="1"/>
          <w:numId w:val="3"/>
        </w:numPr>
        <w:tabs>
          <w:tab w:val="left" w:pos="567"/>
        </w:tabs>
        <w:spacing w:before="39" w:line="276" w:lineRule="auto"/>
        <w:ind w:left="567" w:right="157"/>
      </w:pPr>
      <w:r>
        <w:t>Prijs en overige bepalingen (</w:t>
      </w:r>
      <w:r w:rsidR="00B109EB">
        <w:t>voertuig, levertijd, enz.)</w:t>
      </w:r>
      <w:r>
        <w:t xml:space="preserve"> worden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opdracht(en)</w:t>
      </w:r>
      <w:r>
        <w:rPr>
          <w:spacing w:val="-5"/>
        </w:rPr>
        <w:t xml:space="preserve"> </w:t>
      </w:r>
      <w:r>
        <w:t>gespecificeerd.</w:t>
      </w:r>
      <w:r>
        <w:rPr>
          <w:spacing w:val="-3"/>
        </w:rPr>
        <w:t xml:space="preserve"> </w:t>
      </w:r>
      <w:r>
        <w:t>Opdrachtnemer</w:t>
      </w:r>
      <w:r>
        <w:rPr>
          <w:spacing w:val="-3"/>
        </w:rPr>
        <w:t xml:space="preserve"> </w:t>
      </w:r>
      <w:r>
        <w:t>garandeert</w:t>
      </w:r>
      <w:r>
        <w:rPr>
          <w:spacing w:val="-5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desbetreffende opdracht(en) opgenomen maximale kosten nimmer overschreden zullen worden.</w:t>
      </w:r>
    </w:p>
    <w:p w14:paraId="320A60E5" w14:textId="77777777" w:rsidR="00AA4D5F" w:rsidRDefault="00AA4D5F" w:rsidP="00F34C8D">
      <w:pPr>
        <w:pStyle w:val="Plattetekst"/>
        <w:tabs>
          <w:tab w:val="left" w:pos="567"/>
        </w:tabs>
        <w:spacing w:before="4"/>
        <w:ind w:left="567" w:hanging="567"/>
        <w:rPr>
          <w:sz w:val="25"/>
        </w:rPr>
      </w:pPr>
    </w:p>
    <w:p w14:paraId="5333FC0B" w14:textId="6622A795" w:rsidR="00AA4D5F" w:rsidRDefault="00000000" w:rsidP="00F34C8D">
      <w:pPr>
        <w:pStyle w:val="Lijstalinea"/>
        <w:numPr>
          <w:ilvl w:val="1"/>
          <w:numId w:val="3"/>
        </w:numPr>
        <w:tabs>
          <w:tab w:val="left" w:pos="567"/>
        </w:tabs>
        <w:spacing w:line="276" w:lineRule="auto"/>
        <w:ind w:left="567" w:right="134"/>
      </w:pPr>
      <w:r>
        <w:t xml:space="preserve">Opdrachtnemer is gerechtigd de </w:t>
      </w:r>
      <w:r w:rsidR="00B109EB">
        <w:t>leasetarieven te indexeren conform hetgeen hierover is bepaald in de selectieleidraad</w:t>
      </w:r>
      <w:r>
        <w:t>.</w:t>
      </w:r>
    </w:p>
    <w:p w14:paraId="0C591D72" w14:textId="77777777" w:rsidR="00AA4D5F" w:rsidRDefault="00AA4D5F" w:rsidP="00F34C8D">
      <w:pPr>
        <w:pStyle w:val="Plattetekst"/>
        <w:tabs>
          <w:tab w:val="left" w:pos="567"/>
        </w:tabs>
        <w:ind w:left="567" w:hanging="567"/>
      </w:pPr>
    </w:p>
    <w:p w14:paraId="51CB6406" w14:textId="77777777" w:rsidR="00AA4D5F" w:rsidRDefault="00AA4D5F">
      <w:pPr>
        <w:pStyle w:val="Plattetekst"/>
        <w:spacing w:before="6"/>
        <w:rPr>
          <w:sz w:val="28"/>
        </w:rPr>
      </w:pPr>
    </w:p>
    <w:p w14:paraId="02C90A35" w14:textId="13E59D5A" w:rsidR="00AA4D5F" w:rsidRDefault="00000000" w:rsidP="00F34C8D">
      <w:pPr>
        <w:pStyle w:val="Kop2"/>
        <w:numPr>
          <w:ilvl w:val="0"/>
          <w:numId w:val="3"/>
        </w:numPr>
        <w:tabs>
          <w:tab w:val="left" w:pos="567"/>
        </w:tabs>
        <w:ind w:left="567"/>
      </w:pPr>
      <w:r>
        <w:t>Contactpersonen</w:t>
      </w:r>
    </w:p>
    <w:p w14:paraId="7599466D" w14:textId="77777777" w:rsidR="00AA4D5F" w:rsidRDefault="00AA4D5F" w:rsidP="00F34C8D">
      <w:pPr>
        <w:pStyle w:val="Plattetekst"/>
        <w:tabs>
          <w:tab w:val="left" w:pos="567"/>
        </w:tabs>
        <w:spacing w:before="6"/>
        <w:ind w:left="567" w:hanging="567"/>
        <w:rPr>
          <w:b/>
          <w:sz w:val="28"/>
        </w:rPr>
      </w:pPr>
    </w:p>
    <w:p w14:paraId="117E648F" w14:textId="77777777" w:rsidR="00403D98" w:rsidRDefault="00000000" w:rsidP="00403D98">
      <w:pPr>
        <w:pStyle w:val="Lijstalinea"/>
        <w:numPr>
          <w:ilvl w:val="1"/>
          <w:numId w:val="3"/>
        </w:numPr>
        <w:tabs>
          <w:tab w:val="left" w:pos="567"/>
        </w:tabs>
        <w:spacing w:before="1" w:line="276" w:lineRule="auto"/>
        <w:ind w:left="567" w:right="76"/>
      </w:pPr>
      <w:r>
        <w:t>Contactpersoon</w:t>
      </w:r>
      <w:r>
        <w:rPr>
          <w:spacing w:val="-7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Opdrachtgever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 w:rsidR="00B109EB">
        <w:t xml:space="preserve"> </w:t>
      </w:r>
      <w:r w:rsidR="00403D98">
        <w:t>de heer Koen Schilstra</w:t>
      </w:r>
      <w:r w:rsidR="00B109EB">
        <w:t>.</w:t>
      </w:r>
      <w:r>
        <w:t xml:space="preserve"> </w:t>
      </w:r>
    </w:p>
    <w:p w14:paraId="142FC621" w14:textId="6269D788" w:rsidR="00AA4D5F" w:rsidRDefault="00000000" w:rsidP="00F34C8D">
      <w:pPr>
        <w:pStyle w:val="Lijstalinea"/>
        <w:numPr>
          <w:ilvl w:val="1"/>
          <w:numId w:val="3"/>
        </w:numPr>
        <w:tabs>
          <w:tab w:val="left" w:pos="567"/>
        </w:tabs>
        <w:spacing w:before="1" w:line="276" w:lineRule="auto"/>
        <w:ind w:left="567" w:right="3362"/>
      </w:pPr>
      <w:r>
        <w:t xml:space="preserve">Contactpersoon voor Opdrachtnemer is </w:t>
      </w:r>
      <w:r>
        <w:rPr>
          <w:color w:val="000000"/>
          <w:shd w:val="clear" w:color="auto" w:fill="FFFF00"/>
        </w:rPr>
        <w:t>[naam]</w:t>
      </w:r>
      <w:r>
        <w:rPr>
          <w:color w:val="000000"/>
        </w:rPr>
        <w:t>.</w:t>
      </w:r>
    </w:p>
    <w:p w14:paraId="07D09438" w14:textId="77777777" w:rsidR="00AA4D5F" w:rsidRDefault="00AA4D5F" w:rsidP="00F34C8D">
      <w:pPr>
        <w:pStyle w:val="Plattetekst"/>
        <w:tabs>
          <w:tab w:val="left" w:pos="567"/>
        </w:tabs>
        <w:spacing w:before="3"/>
        <w:ind w:left="567" w:hanging="567"/>
        <w:rPr>
          <w:sz w:val="25"/>
        </w:rPr>
      </w:pPr>
    </w:p>
    <w:p w14:paraId="67D2CC9B" w14:textId="77777777" w:rsidR="00AA4D5F" w:rsidRDefault="00000000" w:rsidP="00F34C8D">
      <w:pPr>
        <w:pStyle w:val="Lijstalinea"/>
        <w:numPr>
          <w:ilvl w:val="1"/>
          <w:numId w:val="3"/>
        </w:numPr>
        <w:tabs>
          <w:tab w:val="left" w:pos="567"/>
        </w:tabs>
        <w:spacing w:before="1" w:line="276" w:lineRule="auto"/>
        <w:ind w:left="567" w:right="371"/>
      </w:pPr>
      <w:r>
        <w:t>In</w:t>
      </w:r>
      <w:r>
        <w:rPr>
          <w:spacing w:val="-3"/>
        </w:rPr>
        <w:t xml:space="preserve"> </w:t>
      </w:r>
      <w:r>
        <w:t>afwijking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artikel</w:t>
      </w:r>
      <w:r>
        <w:rPr>
          <w:spacing w:val="-5"/>
        </w:rPr>
        <w:t xml:space="preserve"> </w:t>
      </w:r>
      <w:r>
        <w:t>10.2</w:t>
      </w:r>
      <w:r>
        <w:rPr>
          <w:spacing w:val="-3"/>
        </w:rPr>
        <w:t xml:space="preserve"> </w:t>
      </w:r>
      <w:r>
        <w:t>ARVODI</w:t>
      </w:r>
      <w:r>
        <w:rPr>
          <w:spacing w:val="-5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geldt</w:t>
      </w:r>
      <w:r>
        <w:rPr>
          <w:spacing w:val="-4"/>
        </w:rPr>
        <w:t xml:space="preserve"> </w:t>
      </w:r>
      <w:r>
        <w:t>dat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contactpersonen</w:t>
      </w:r>
      <w:r>
        <w:rPr>
          <w:spacing w:val="-3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Overeenkomst inhoudelijk mogen aanpassen indien daarover wederzijdse overeenstemming is bereikt.</w:t>
      </w:r>
    </w:p>
    <w:p w14:paraId="1D005337" w14:textId="77777777" w:rsidR="00AA4D5F" w:rsidRDefault="00AA4D5F">
      <w:pPr>
        <w:pStyle w:val="Plattetekst"/>
      </w:pPr>
    </w:p>
    <w:p w14:paraId="308536F4" w14:textId="77777777" w:rsidR="00AA4D5F" w:rsidRDefault="00AA4D5F">
      <w:pPr>
        <w:pStyle w:val="Plattetekst"/>
        <w:spacing w:before="3"/>
        <w:rPr>
          <w:sz w:val="25"/>
        </w:rPr>
      </w:pPr>
    </w:p>
    <w:p w14:paraId="0199FD8B" w14:textId="77777777" w:rsidR="00AA4D5F" w:rsidRDefault="00000000" w:rsidP="00F34C8D">
      <w:pPr>
        <w:pStyle w:val="Kop2"/>
        <w:numPr>
          <w:ilvl w:val="0"/>
          <w:numId w:val="3"/>
        </w:numPr>
        <w:tabs>
          <w:tab w:val="left" w:pos="684"/>
        </w:tabs>
        <w:ind w:left="567"/>
      </w:pPr>
      <w:r>
        <w:t>Overige</w:t>
      </w:r>
      <w:r>
        <w:rPr>
          <w:spacing w:val="-4"/>
        </w:rPr>
        <w:t xml:space="preserve"> </w:t>
      </w:r>
      <w:r>
        <w:rPr>
          <w:spacing w:val="-2"/>
        </w:rPr>
        <w:t>Voorwaarden</w:t>
      </w:r>
    </w:p>
    <w:p w14:paraId="0BA07B3E" w14:textId="77777777" w:rsidR="00AA4D5F" w:rsidRDefault="00AA4D5F" w:rsidP="00F34C8D">
      <w:pPr>
        <w:pStyle w:val="Plattetekst"/>
        <w:spacing w:before="9"/>
        <w:ind w:left="567" w:hanging="567"/>
        <w:rPr>
          <w:b/>
          <w:sz w:val="28"/>
        </w:rPr>
      </w:pPr>
    </w:p>
    <w:p w14:paraId="26A4A06A" w14:textId="7E281A98" w:rsidR="00AA4D5F" w:rsidRDefault="00000000" w:rsidP="00CF2258">
      <w:pPr>
        <w:pStyle w:val="Lijstalinea"/>
        <w:numPr>
          <w:ilvl w:val="1"/>
          <w:numId w:val="3"/>
        </w:numPr>
        <w:tabs>
          <w:tab w:val="left" w:pos="567"/>
        </w:tabs>
        <w:spacing w:line="276" w:lineRule="auto"/>
        <w:ind w:left="567" w:right="584"/>
      </w:pPr>
      <w:r>
        <w:t xml:space="preserve">Op deze Raamovereenkomst </w:t>
      </w:r>
      <w:r w:rsidR="00B01EB4">
        <w:t>Wagenparkbeheer</w:t>
      </w:r>
      <w:r>
        <w:t xml:space="preserve"> zijn uitsluitend van toepassing de "Algemene</w:t>
      </w:r>
      <w:r w:rsidRPr="00CF2258">
        <w:rPr>
          <w:spacing w:val="-1"/>
        </w:rPr>
        <w:t xml:space="preserve"> </w:t>
      </w:r>
      <w:r>
        <w:t>Rijksvoorwaarden</w:t>
      </w:r>
      <w:r w:rsidRPr="00CF2258">
        <w:rPr>
          <w:spacing w:val="-3"/>
        </w:rPr>
        <w:t xml:space="preserve"> </w:t>
      </w:r>
      <w:r>
        <w:t>voor</w:t>
      </w:r>
      <w:r w:rsidRPr="00CF2258">
        <w:rPr>
          <w:spacing w:val="-4"/>
        </w:rPr>
        <w:t xml:space="preserve"> </w:t>
      </w:r>
      <w:r>
        <w:t>het</w:t>
      </w:r>
      <w:r w:rsidRPr="00CF2258">
        <w:rPr>
          <w:spacing w:val="-4"/>
        </w:rPr>
        <w:t xml:space="preserve"> </w:t>
      </w:r>
      <w:r>
        <w:t>verstrekken</w:t>
      </w:r>
      <w:r w:rsidRPr="00CF2258">
        <w:rPr>
          <w:spacing w:val="-5"/>
        </w:rPr>
        <w:t xml:space="preserve"> </w:t>
      </w:r>
      <w:r>
        <w:t>van</w:t>
      </w:r>
      <w:r w:rsidRPr="00CF2258">
        <w:rPr>
          <w:spacing w:val="-3"/>
        </w:rPr>
        <w:t xml:space="preserve"> </w:t>
      </w:r>
      <w:r>
        <w:t>opdrachten</w:t>
      </w:r>
      <w:r w:rsidRPr="00CF2258">
        <w:rPr>
          <w:spacing w:val="-5"/>
        </w:rPr>
        <w:t xml:space="preserve"> </w:t>
      </w:r>
      <w:r>
        <w:t>tot</w:t>
      </w:r>
      <w:r w:rsidRPr="00CF2258">
        <w:rPr>
          <w:spacing w:val="-1"/>
        </w:rPr>
        <w:t xml:space="preserve"> </w:t>
      </w:r>
      <w:r>
        <w:t>het</w:t>
      </w:r>
      <w:r w:rsidRPr="00CF2258">
        <w:rPr>
          <w:spacing w:val="-4"/>
        </w:rPr>
        <w:t xml:space="preserve"> </w:t>
      </w:r>
      <w:r>
        <w:t>verrichten</w:t>
      </w:r>
      <w:r w:rsidRPr="00CF2258">
        <w:rPr>
          <w:spacing w:val="-3"/>
        </w:rPr>
        <w:t xml:space="preserve"> </w:t>
      </w:r>
      <w:r>
        <w:t>van Dienstverlening 2018” (ARVODI 2018). De toepasselijkheid van (eventuele) algemene en bijzondere voorwaarden van Opdrachtnemer is uitgesloten.</w:t>
      </w:r>
    </w:p>
    <w:p w14:paraId="14AACBE7" w14:textId="77777777" w:rsidR="00AA4D5F" w:rsidRDefault="00AA4D5F">
      <w:pPr>
        <w:pStyle w:val="Plattetekst"/>
        <w:spacing w:before="2"/>
        <w:rPr>
          <w:sz w:val="25"/>
        </w:rPr>
      </w:pPr>
    </w:p>
    <w:p w14:paraId="775D2063" w14:textId="77777777" w:rsidR="00AA4D5F" w:rsidRDefault="00000000" w:rsidP="00CF2258">
      <w:pPr>
        <w:pStyle w:val="Lijstalinea"/>
        <w:numPr>
          <w:ilvl w:val="1"/>
          <w:numId w:val="3"/>
        </w:numPr>
        <w:tabs>
          <w:tab w:val="left" w:pos="567"/>
        </w:tabs>
        <w:ind w:left="567"/>
      </w:pPr>
      <w:r>
        <w:t>Ten</w:t>
      </w:r>
      <w:r>
        <w:rPr>
          <w:spacing w:val="-7"/>
        </w:rPr>
        <w:t xml:space="preserve"> </w:t>
      </w:r>
      <w:r>
        <w:t>aanzien</w:t>
      </w:r>
      <w:r>
        <w:rPr>
          <w:spacing w:val="-6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ARVODI</w:t>
      </w:r>
      <w:r>
        <w:rPr>
          <w:spacing w:val="-3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gelden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navolgende</w:t>
      </w:r>
      <w:r>
        <w:rPr>
          <w:spacing w:val="-2"/>
        </w:rPr>
        <w:t xml:space="preserve"> </w:t>
      </w:r>
      <w:r>
        <w:t>aanvullingen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afwijkingen:</w:t>
      </w:r>
    </w:p>
    <w:p w14:paraId="4AB078C0" w14:textId="77777777" w:rsidR="00AA4D5F" w:rsidRDefault="00AA4D5F">
      <w:pPr>
        <w:pStyle w:val="Plattetekst"/>
        <w:spacing w:before="6"/>
        <w:rPr>
          <w:sz w:val="28"/>
        </w:rPr>
      </w:pPr>
    </w:p>
    <w:p w14:paraId="6F154CDE" w14:textId="34E81AFF" w:rsidR="00AA4D5F" w:rsidRDefault="00000000" w:rsidP="00CF2258">
      <w:pPr>
        <w:pStyle w:val="Lijstalinea"/>
        <w:numPr>
          <w:ilvl w:val="2"/>
          <w:numId w:val="3"/>
        </w:numPr>
        <w:tabs>
          <w:tab w:val="left" w:pos="1134"/>
        </w:tabs>
        <w:spacing w:before="1" w:line="276" w:lineRule="auto"/>
        <w:ind w:left="1134" w:right="249" w:hanging="567"/>
      </w:pPr>
      <w:r>
        <w:rPr>
          <w:b/>
        </w:rPr>
        <w:t>Aanvullend</w:t>
      </w:r>
      <w:r>
        <w:rPr>
          <w:b/>
          <w:spacing w:val="-4"/>
        </w:rPr>
        <w:t xml:space="preserve"> </w:t>
      </w:r>
      <w:r>
        <w:rPr>
          <w:b/>
        </w:rPr>
        <w:t>op</w:t>
      </w:r>
      <w:r>
        <w:rPr>
          <w:b/>
          <w:spacing w:val="-4"/>
        </w:rPr>
        <w:t xml:space="preserve"> </w:t>
      </w:r>
      <w:r>
        <w:rPr>
          <w:b/>
        </w:rPr>
        <w:t>artikel</w:t>
      </w:r>
      <w:r>
        <w:rPr>
          <w:b/>
          <w:spacing w:val="-4"/>
        </w:rPr>
        <w:t xml:space="preserve"> </w:t>
      </w:r>
      <w:r>
        <w:rPr>
          <w:b/>
        </w:rPr>
        <w:t>9:</w:t>
      </w:r>
      <w:r>
        <w:rPr>
          <w:b/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gevallen</w:t>
      </w:r>
      <w:r>
        <w:rPr>
          <w:spacing w:val="-4"/>
        </w:rPr>
        <w:t xml:space="preserve"> </w:t>
      </w:r>
      <w:r>
        <w:t>zal</w:t>
      </w:r>
      <w:r>
        <w:rPr>
          <w:spacing w:val="-3"/>
        </w:rPr>
        <w:t xml:space="preserve"> </w:t>
      </w:r>
      <w:r>
        <w:t>Opdrachtnemer</w:t>
      </w:r>
      <w:r>
        <w:rPr>
          <w:spacing w:val="-3"/>
        </w:rPr>
        <w:t xml:space="preserve"> </w:t>
      </w:r>
      <w:r>
        <w:t>Opdrachtgever</w:t>
      </w:r>
      <w:r>
        <w:rPr>
          <w:spacing w:val="-3"/>
        </w:rPr>
        <w:t xml:space="preserve"> </w:t>
      </w:r>
      <w:r>
        <w:t>informeren zodra de financiële situatie van Opdracht</w:t>
      </w:r>
      <w:r w:rsidR="00B109EB">
        <w:t>nemer</w:t>
      </w:r>
      <w:r>
        <w:t xml:space="preserve"> ertoe kan leiden dat de dienstverlening in gevaar dreigt te komen (zoals betalingsproblemen, aankomend surseance of faillissement, anderszins);</w:t>
      </w:r>
    </w:p>
    <w:p w14:paraId="1F32C8CD" w14:textId="7B491D7A" w:rsidR="00AA4D5F" w:rsidRDefault="00000000" w:rsidP="00CF2258">
      <w:pPr>
        <w:pStyle w:val="Lijstalinea"/>
        <w:numPr>
          <w:ilvl w:val="2"/>
          <w:numId w:val="3"/>
        </w:numPr>
        <w:tabs>
          <w:tab w:val="left" w:pos="1134"/>
        </w:tabs>
        <w:spacing w:line="276" w:lineRule="auto"/>
        <w:ind w:left="1134" w:right="377" w:hanging="567"/>
      </w:pPr>
      <w:r>
        <w:rPr>
          <w:b/>
        </w:rPr>
        <w:t>Aanvullend</w:t>
      </w:r>
      <w:r>
        <w:rPr>
          <w:b/>
          <w:spacing w:val="-4"/>
        </w:rPr>
        <w:t xml:space="preserve"> </w:t>
      </w:r>
      <w:r>
        <w:rPr>
          <w:b/>
        </w:rPr>
        <w:t>op</w:t>
      </w:r>
      <w:r>
        <w:rPr>
          <w:b/>
          <w:spacing w:val="-4"/>
        </w:rPr>
        <w:t xml:space="preserve"> </w:t>
      </w:r>
      <w:r>
        <w:rPr>
          <w:b/>
        </w:rPr>
        <w:t>artikel</w:t>
      </w:r>
      <w:r>
        <w:rPr>
          <w:b/>
          <w:spacing w:val="-4"/>
        </w:rPr>
        <w:t xml:space="preserve"> </w:t>
      </w:r>
      <w:r>
        <w:rPr>
          <w:b/>
        </w:rPr>
        <w:t>13.5:</w:t>
      </w:r>
      <w:r>
        <w:rPr>
          <w:b/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boete</w:t>
      </w:r>
      <w:r>
        <w:rPr>
          <w:spacing w:val="-2"/>
        </w:rPr>
        <w:t xml:space="preserve"> </w:t>
      </w:r>
      <w:r>
        <w:t>bedraagt</w:t>
      </w:r>
      <w:r>
        <w:rPr>
          <w:spacing w:val="-2"/>
        </w:rPr>
        <w:t xml:space="preserve"> </w:t>
      </w:r>
      <w:r w:rsidR="00B109EB">
        <w:rPr>
          <w:spacing w:val="-2"/>
        </w:rPr>
        <w:t>maximaal tien (10) procent van de jaarlijkse waarde van opdrachten die zijn gegund onder de Raamovereenkomst Wagenparkbeheer</w:t>
      </w:r>
      <w:r>
        <w:t>;</w:t>
      </w:r>
    </w:p>
    <w:p w14:paraId="7A4E2687" w14:textId="77777777" w:rsidR="00AA4D5F" w:rsidRDefault="00000000" w:rsidP="00CF2258">
      <w:pPr>
        <w:pStyle w:val="Lijstalinea"/>
        <w:numPr>
          <w:ilvl w:val="2"/>
          <w:numId w:val="3"/>
        </w:numPr>
        <w:tabs>
          <w:tab w:val="left" w:pos="1134"/>
        </w:tabs>
        <w:spacing w:before="2"/>
        <w:ind w:left="1134" w:hanging="567"/>
      </w:pPr>
      <w:r>
        <w:rPr>
          <w:b/>
        </w:rPr>
        <w:t>Afwijkend</w:t>
      </w:r>
      <w:r>
        <w:rPr>
          <w:b/>
          <w:spacing w:val="-7"/>
        </w:rPr>
        <w:t xml:space="preserve"> </w:t>
      </w:r>
      <w:r>
        <w:rPr>
          <w:b/>
        </w:rPr>
        <w:t>van</w:t>
      </w:r>
      <w:r>
        <w:rPr>
          <w:b/>
          <w:spacing w:val="-4"/>
        </w:rPr>
        <w:t xml:space="preserve"> </w:t>
      </w:r>
      <w:r>
        <w:rPr>
          <w:b/>
        </w:rPr>
        <w:t>artikel</w:t>
      </w:r>
      <w:r>
        <w:rPr>
          <w:b/>
          <w:spacing w:val="-2"/>
        </w:rPr>
        <w:t xml:space="preserve"> </w:t>
      </w:r>
      <w:r>
        <w:rPr>
          <w:b/>
        </w:rPr>
        <w:t>19:</w:t>
      </w:r>
      <w:r>
        <w:rPr>
          <w:b/>
          <w:spacing w:val="-4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t>artikel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niet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rPr>
          <w:spacing w:val="-2"/>
        </w:rPr>
        <w:t>toepassing;</w:t>
      </w:r>
    </w:p>
    <w:p w14:paraId="232902E1" w14:textId="52719EEA" w:rsidR="00AA4D5F" w:rsidRDefault="00000000" w:rsidP="00CF2258">
      <w:pPr>
        <w:pStyle w:val="Lijstalinea"/>
        <w:numPr>
          <w:ilvl w:val="2"/>
          <w:numId w:val="3"/>
        </w:numPr>
        <w:tabs>
          <w:tab w:val="left" w:pos="1134"/>
        </w:tabs>
        <w:spacing w:before="38" w:line="276" w:lineRule="auto"/>
        <w:ind w:left="1134" w:right="222" w:hanging="567"/>
      </w:pPr>
      <w:r>
        <w:rPr>
          <w:b/>
        </w:rPr>
        <w:t>Afwijkend</w:t>
      </w:r>
      <w:r>
        <w:rPr>
          <w:b/>
          <w:spacing w:val="-5"/>
        </w:rPr>
        <w:t xml:space="preserve"> </w:t>
      </w:r>
      <w:r>
        <w:rPr>
          <w:b/>
        </w:rPr>
        <w:t>van</w:t>
      </w:r>
      <w:r>
        <w:rPr>
          <w:b/>
          <w:spacing w:val="-3"/>
        </w:rPr>
        <w:t xml:space="preserve"> </w:t>
      </w:r>
      <w:r>
        <w:rPr>
          <w:b/>
        </w:rPr>
        <w:t>artikel</w:t>
      </w:r>
      <w:r>
        <w:rPr>
          <w:b/>
          <w:spacing w:val="-2"/>
        </w:rPr>
        <w:t xml:space="preserve"> </w:t>
      </w:r>
      <w:r>
        <w:rPr>
          <w:b/>
        </w:rPr>
        <w:t>21.3:</w:t>
      </w:r>
      <w:r>
        <w:rPr>
          <w:b/>
          <w:spacing w:val="40"/>
        </w:rPr>
        <w:t xml:space="preserve"> </w:t>
      </w:r>
      <w:r w:rsidR="00F34C8D">
        <w:t>d</w:t>
      </w:r>
      <w:r>
        <w:t>e</w:t>
      </w:r>
      <w:r>
        <w:rPr>
          <w:spacing w:val="-2"/>
        </w:rPr>
        <w:t xml:space="preserve"> </w:t>
      </w:r>
      <w:r>
        <w:t>aansprakelijkheid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beperkt</w:t>
      </w:r>
      <w:r>
        <w:rPr>
          <w:spacing w:val="-2"/>
        </w:rPr>
        <w:t xml:space="preserve"> </w:t>
      </w:r>
      <w:r>
        <w:t>tot</w:t>
      </w:r>
      <w:r>
        <w:rPr>
          <w:spacing w:val="-4"/>
        </w:rPr>
        <w:t xml:space="preserve"> </w:t>
      </w:r>
      <w:r>
        <w:t>maximaal</w:t>
      </w:r>
      <w:r>
        <w:rPr>
          <w:spacing w:val="-2"/>
        </w:rPr>
        <w:t xml:space="preserve"> </w:t>
      </w:r>
      <w:r>
        <w:t>twee</w:t>
      </w:r>
      <w:r>
        <w:rPr>
          <w:spacing w:val="-2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 xml:space="preserve">keer de waarde van iedere opdracht die onder deze Raamovereenkomst </w:t>
      </w:r>
      <w:r w:rsidR="00B01EB4">
        <w:t>Wagenparkbeheer</w:t>
      </w:r>
      <w:r>
        <w:t xml:space="preserve"> is gegund per jaar of voor ieder deel van een jaar dat desbetreffende van kracht is;</w:t>
      </w:r>
    </w:p>
    <w:p w14:paraId="776032B3" w14:textId="77777777" w:rsidR="00AA4D5F" w:rsidRDefault="00000000" w:rsidP="00CF2258">
      <w:pPr>
        <w:pStyle w:val="Lijstalinea"/>
        <w:numPr>
          <w:ilvl w:val="2"/>
          <w:numId w:val="3"/>
        </w:numPr>
        <w:tabs>
          <w:tab w:val="left" w:pos="1134"/>
        </w:tabs>
        <w:spacing w:before="1" w:line="276" w:lineRule="auto"/>
        <w:ind w:left="1134" w:right="120" w:hanging="567"/>
      </w:pPr>
      <w:r>
        <w:rPr>
          <w:b/>
        </w:rPr>
        <w:t>Aanvullend</w:t>
      </w:r>
      <w:r>
        <w:rPr>
          <w:b/>
          <w:spacing w:val="-3"/>
        </w:rPr>
        <w:t xml:space="preserve"> </w:t>
      </w:r>
      <w:r>
        <w:rPr>
          <w:b/>
        </w:rPr>
        <w:t>op</w:t>
      </w:r>
      <w:r>
        <w:rPr>
          <w:b/>
          <w:spacing w:val="-3"/>
        </w:rPr>
        <w:t xml:space="preserve"> </w:t>
      </w:r>
      <w:r>
        <w:rPr>
          <w:b/>
        </w:rPr>
        <w:t>artikel</w:t>
      </w:r>
      <w:r>
        <w:rPr>
          <w:b/>
          <w:spacing w:val="-3"/>
        </w:rPr>
        <w:t xml:space="preserve"> </w:t>
      </w:r>
      <w:r>
        <w:rPr>
          <w:b/>
        </w:rPr>
        <w:t>22:</w:t>
      </w:r>
      <w:r>
        <w:rPr>
          <w:b/>
          <w:spacing w:val="-6"/>
        </w:rPr>
        <w:t xml:space="preserve"> </w:t>
      </w:r>
      <w:r>
        <w:t>Opdrachtgever</w:t>
      </w:r>
      <w:r>
        <w:rPr>
          <w:spacing w:val="-2"/>
        </w:rPr>
        <w:t xml:space="preserve"> </w:t>
      </w:r>
      <w:r>
        <w:t>heeft</w:t>
      </w:r>
      <w:r>
        <w:rPr>
          <w:spacing w:val="-1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recht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Overeenkomst</w:t>
      </w:r>
      <w:r>
        <w:rPr>
          <w:spacing w:val="-4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zeggen indien Opdrachtnemer en/of leiding gevende medewerkers van Opdrachtnemer strafrechtelijk zijn</w:t>
      </w:r>
      <w:r>
        <w:rPr>
          <w:spacing w:val="-3"/>
        </w:rPr>
        <w:t xml:space="preserve"> </w:t>
      </w:r>
      <w:r>
        <w:t>veroordeeld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geen</w:t>
      </w:r>
      <w:r>
        <w:rPr>
          <w:spacing w:val="-3"/>
        </w:rPr>
        <w:t xml:space="preserve"> </w:t>
      </w:r>
      <w:r>
        <w:t>mogelijkheid</w:t>
      </w:r>
      <w:r>
        <w:rPr>
          <w:spacing w:val="-3"/>
        </w:rPr>
        <w:t xml:space="preserve"> </w:t>
      </w:r>
      <w:r>
        <w:t>meer</w:t>
      </w:r>
      <w:r>
        <w:rPr>
          <w:spacing w:val="-2"/>
        </w:rPr>
        <w:t xml:space="preserve"> </w:t>
      </w:r>
      <w:r>
        <w:t>openstaat</w:t>
      </w:r>
      <w:r>
        <w:rPr>
          <w:spacing w:val="-2"/>
        </w:rPr>
        <w:t xml:space="preserve"> </w:t>
      </w:r>
      <w:r>
        <w:t>voor beroep</w:t>
      </w:r>
      <w:r>
        <w:rPr>
          <w:spacing w:val="-1"/>
        </w:rPr>
        <w:t xml:space="preserve"> </w:t>
      </w:r>
      <w:r>
        <w:t>tegen dat vonnis;</w:t>
      </w:r>
    </w:p>
    <w:p w14:paraId="4085E960" w14:textId="0AEA9F54" w:rsidR="00AA4D5F" w:rsidRDefault="00000000" w:rsidP="00CF2258">
      <w:pPr>
        <w:pStyle w:val="Lijstalinea"/>
        <w:numPr>
          <w:ilvl w:val="2"/>
          <w:numId w:val="3"/>
        </w:numPr>
        <w:tabs>
          <w:tab w:val="left" w:pos="1134"/>
        </w:tabs>
        <w:spacing w:line="273" w:lineRule="auto"/>
        <w:ind w:left="1134" w:right="297" w:hanging="567"/>
      </w:pPr>
      <w:r>
        <w:rPr>
          <w:b/>
        </w:rPr>
        <w:t>Afwijkend</w:t>
      </w:r>
      <w:r>
        <w:rPr>
          <w:b/>
          <w:spacing w:val="-5"/>
        </w:rPr>
        <w:t xml:space="preserve"> </w:t>
      </w:r>
      <w:r>
        <w:rPr>
          <w:b/>
        </w:rPr>
        <w:t>van</w:t>
      </w:r>
      <w:r>
        <w:rPr>
          <w:b/>
          <w:spacing w:val="-3"/>
        </w:rPr>
        <w:t xml:space="preserve"> </w:t>
      </w:r>
      <w:r>
        <w:rPr>
          <w:b/>
        </w:rPr>
        <w:t>artikel</w:t>
      </w:r>
      <w:r>
        <w:rPr>
          <w:b/>
          <w:spacing w:val="-1"/>
        </w:rPr>
        <w:t xml:space="preserve"> </w:t>
      </w:r>
      <w:r>
        <w:rPr>
          <w:b/>
        </w:rPr>
        <w:t>33.</w:t>
      </w:r>
      <w:r w:rsidRPr="00B109EB">
        <w:rPr>
          <w:b/>
          <w:bCs/>
        </w:rPr>
        <w:t>1</w:t>
      </w:r>
      <w:r>
        <w:t>:</w:t>
      </w:r>
      <w:r>
        <w:rPr>
          <w:spacing w:val="-3"/>
        </w:rPr>
        <w:t xml:space="preserve"> </w:t>
      </w:r>
      <w:r w:rsidR="00B109EB">
        <w:rPr>
          <w:spacing w:val="-3"/>
        </w:rPr>
        <w:t xml:space="preserve">In perceel 2 is de rechtbank </w:t>
      </w:r>
      <w:r w:rsidR="00F34C8D">
        <w:rPr>
          <w:spacing w:val="-3"/>
        </w:rPr>
        <w:t xml:space="preserve">Midden-Nederland </w:t>
      </w:r>
      <w:r w:rsidR="00B109EB">
        <w:rPr>
          <w:spacing w:val="-3"/>
        </w:rPr>
        <w:t>bevoegd</w:t>
      </w:r>
      <w:r>
        <w:t>.</w:t>
      </w:r>
    </w:p>
    <w:p w14:paraId="3E4882A8" w14:textId="6A7CD55C" w:rsidR="00CF2258" w:rsidRDefault="00CF2258">
      <w:r>
        <w:br w:type="page"/>
      </w:r>
    </w:p>
    <w:p w14:paraId="5A2411EA" w14:textId="77777777" w:rsidR="00AA4D5F" w:rsidRDefault="00000000" w:rsidP="00F34C8D">
      <w:pPr>
        <w:pStyle w:val="Kop2"/>
        <w:numPr>
          <w:ilvl w:val="0"/>
          <w:numId w:val="3"/>
        </w:numPr>
        <w:tabs>
          <w:tab w:val="left" w:pos="567"/>
        </w:tabs>
        <w:spacing w:before="39"/>
        <w:ind w:left="567"/>
      </w:pPr>
      <w:r>
        <w:rPr>
          <w:spacing w:val="-2"/>
        </w:rPr>
        <w:lastRenderedPageBreak/>
        <w:t>Slotbepalingen</w:t>
      </w:r>
    </w:p>
    <w:p w14:paraId="34D013F4" w14:textId="77777777" w:rsidR="00AA4D5F" w:rsidRDefault="00AA4D5F" w:rsidP="00F34C8D">
      <w:pPr>
        <w:pStyle w:val="Plattetekst"/>
        <w:tabs>
          <w:tab w:val="left" w:pos="567"/>
        </w:tabs>
        <w:spacing w:before="6"/>
        <w:ind w:left="567" w:hanging="567"/>
        <w:rPr>
          <w:b/>
          <w:sz w:val="28"/>
        </w:rPr>
      </w:pPr>
    </w:p>
    <w:p w14:paraId="2D9A383B" w14:textId="380A489E" w:rsidR="00AA4D5F" w:rsidRDefault="00000000" w:rsidP="00F34C8D">
      <w:pPr>
        <w:pStyle w:val="Lijstalinea"/>
        <w:numPr>
          <w:ilvl w:val="1"/>
          <w:numId w:val="3"/>
        </w:numPr>
        <w:tabs>
          <w:tab w:val="left" w:pos="567"/>
        </w:tabs>
        <w:spacing w:line="276" w:lineRule="auto"/>
        <w:ind w:left="567" w:right="325"/>
      </w:pPr>
      <w:r>
        <w:t>Afwijkingen</w:t>
      </w:r>
      <w:r>
        <w:rPr>
          <w:spacing w:val="-6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deze</w:t>
      </w:r>
      <w:r>
        <w:rPr>
          <w:spacing w:val="-5"/>
        </w:rPr>
        <w:t xml:space="preserve"> </w:t>
      </w:r>
      <w:r>
        <w:t>Raamovereenkomst</w:t>
      </w:r>
      <w:r>
        <w:rPr>
          <w:spacing w:val="-5"/>
        </w:rPr>
        <w:t xml:space="preserve"> </w:t>
      </w:r>
      <w:r w:rsidR="00B01EB4">
        <w:t>Wagenparkbeheer</w:t>
      </w:r>
      <w:r>
        <w:rPr>
          <w:spacing w:val="-4"/>
        </w:rPr>
        <w:t xml:space="preserve"> </w:t>
      </w:r>
      <w:r>
        <w:t>zijn</w:t>
      </w:r>
      <w:r>
        <w:rPr>
          <w:spacing w:val="-4"/>
        </w:rPr>
        <w:t xml:space="preserve"> </w:t>
      </w:r>
      <w:r>
        <w:t>slechts</w:t>
      </w:r>
      <w:r>
        <w:rPr>
          <w:spacing w:val="-5"/>
        </w:rPr>
        <w:t xml:space="preserve"> </w:t>
      </w:r>
      <w:r>
        <w:t>bindend</w:t>
      </w:r>
      <w:r>
        <w:rPr>
          <w:spacing w:val="-4"/>
        </w:rPr>
        <w:t xml:space="preserve"> </w:t>
      </w:r>
      <w:r>
        <w:t>voor zover zij uitdrukkelijk tussen Partijen schriftelijk zijn overeengekomen.</w:t>
      </w:r>
    </w:p>
    <w:p w14:paraId="106BF8F1" w14:textId="77777777" w:rsidR="00AA4D5F" w:rsidRDefault="00AA4D5F" w:rsidP="00F34C8D">
      <w:pPr>
        <w:pStyle w:val="Plattetekst"/>
        <w:tabs>
          <w:tab w:val="left" w:pos="567"/>
        </w:tabs>
        <w:spacing w:before="4"/>
        <w:ind w:left="567" w:hanging="567"/>
        <w:rPr>
          <w:sz w:val="25"/>
        </w:rPr>
      </w:pPr>
    </w:p>
    <w:p w14:paraId="5EC456AB" w14:textId="3AA72E88" w:rsidR="00AA4D5F" w:rsidRPr="00403D98" w:rsidRDefault="00000000" w:rsidP="00F34C8D">
      <w:pPr>
        <w:pStyle w:val="Lijstalinea"/>
        <w:numPr>
          <w:ilvl w:val="1"/>
          <w:numId w:val="3"/>
        </w:numPr>
        <w:tabs>
          <w:tab w:val="left" w:pos="567"/>
        </w:tabs>
        <w:spacing w:before="4" w:line="276" w:lineRule="auto"/>
        <w:ind w:left="567" w:right="170"/>
        <w:rPr>
          <w:sz w:val="25"/>
        </w:rPr>
      </w:pPr>
      <w:r>
        <w:t xml:space="preserve">Door ondertekening van deze Raamovereenkomst </w:t>
      </w:r>
      <w:r w:rsidR="00B01EB4">
        <w:t>Wagenparkbeheer</w:t>
      </w:r>
      <w:r>
        <w:t xml:space="preserve"> vervallen alle eventueel</w:t>
      </w:r>
      <w:r w:rsidRPr="00403D98">
        <w:rPr>
          <w:spacing w:val="-5"/>
        </w:rPr>
        <w:t xml:space="preserve"> </w:t>
      </w:r>
      <w:r>
        <w:t>eerder</w:t>
      </w:r>
      <w:r w:rsidRPr="00403D98">
        <w:rPr>
          <w:spacing w:val="-4"/>
        </w:rPr>
        <w:t xml:space="preserve"> </w:t>
      </w:r>
      <w:r>
        <w:t>door</w:t>
      </w:r>
      <w:r w:rsidRPr="00403D98">
        <w:rPr>
          <w:spacing w:val="-4"/>
        </w:rPr>
        <w:t xml:space="preserve"> </w:t>
      </w:r>
      <w:r>
        <w:t>Partijen</w:t>
      </w:r>
      <w:r w:rsidRPr="00403D98">
        <w:rPr>
          <w:spacing w:val="-3"/>
        </w:rPr>
        <w:t xml:space="preserve"> </w:t>
      </w:r>
      <w:r>
        <w:t>gemaakte</w:t>
      </w:r>
      <w:r w:rsidRPr="00403D98">
        <w:rPr>
          <w:spacing w:val="-4"/>
        </w:rPr>
        <w:t xml:space="preserve"> </w:t>
      </w:r>
      <w:r>
        <w:t>mondelinge</w:t>
      </w:r>
      <w:r w:rsidRPr="00403D98">
        <w:rPr>
          <w:spacing w:val="-6"/>
        </w:rPr>
        <w:t xml:space="preserve"> </w:t>
      </w:r>
      <w:r>
        <w:t>en</w:t>
      </w:r>
      <w:r w:rsidRPr="00403D98">
        <w:rPr>
          <w:spacing w:val="-3"/>
        </w:rPr>
        <w:t xml:space="preserve"> </w:t>
      </w:r>
      <w:r>
        <w:t>schriftelijke</w:t>
      </w:r>
      <w:r w:rsidRPr="00403D98">
        <w:rPr>
          <w:spacing w:val="-1"/>
        </w:rPr>
        <w:t xml:space="preserve"> </w:t>
      </w:r>
      <w:r>
        <w:t>afspraken</w:t>
      </w:r>
      <w:r w:rsidRPr="00403D98">
        <w:rPr>
          <w:spacing w:val="-1"/>
        </w:rPr>
        <w:t xml:space="preserve"> </w:t>
      </w:r>
      <w:r>
        <w:t>die</w:t>
      </w:r>
      <w:r w:rsidRPr="00403D98">
        <w:rPr>
          <w:spacing w:val="-1"/>
        </w:rPr>
        <w:t xml:space="preserve"> </w:t>
      </w:r>
      <w:r>
        <w:t xml:space="preserve">betrekking hebben op de dienstverlening voor </w:t>
      </w:r>
      <w:r w:rsidR="00403D98">
        <w:t xml:space="preserve">dit </w:t>
      </w:r>
      <w:r>
        <w:t>perceel</w:t>
      </w:r>
      <w:r w:rsidR="00403D98">
        <w:t xml:space="preserve"> dat Europees is aanbesteed.</w:t>
      </w:r>
    </w:p>
    <w:p w14:paraId="47B4005D" w14:textId="77777777" w:rsidR="00403D98" w:rsidRPr="00403D98" w:rsidRDefault="00403D98" w:rsidP="00403D98">
      <w:pPr>
        <w:tabs>
          <w:tab w:val="left" w:pos="567"/>
        </w:tabs>
        <w:spacing w:before="4" w:line="276" w:lineRule="auto"/>
        <w:ind w:right="170"/>
        <w:rPr>
          <w:sz w:val="25"/>
        </w:rPr>
      </w:pPr>
    </w:p>
    <w:p w14:paraId="2D3DCDC4" w14:textId="77777777" w:rsidR="00AA4D5F" w:rsidRDefault="00000000" w:rsidP="00F34C8D">
      <w:pPr>
        <w:pStyle w:val="Plattetekst"/>
        <w:tabs>
          <w:tab w:val="left" w:pos="567"/>
        </w:tabs>
        <w:spacing w:line="276" w:lineRule="auto"/>
        <w:ind w:left="567" w:right="60" w:hanging="567"/>
      </w:pPr>
      <w:r>
        <w:t>Aldus</w:t>
      </w:r>
      <w:r>
        <w:rPr>
          <w:spacing w:val="-2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laatste</w:t>
      </w:r>
      <w:r>
        <w:rPr>
          <w:spacing w:val="-1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twee</w:t>
      </w:r>
      <w:r>
        <w:rPr>
          <w:spacing w:val="-1"/>
        </w:rPr>
        <w:t xml:space="preserve"> </w:t>
      </w:r>
      <w:r>
        <w:t>hierna</w:t>
      </w:r>
      <w:r>
        <w:rPr>
          <w:spacing w:val="-2"/>
        </w:rPr>
        <w:t xml:space="preserve"> </w:t>
      </w:r>
      <w:r>
        <w:t>genoemde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overeengekomen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tweevoud </w:t>
      </w:r>
      <w:r>
        <w:rPr>
          <w:spacing w:val="-2"/>
        </w:rPr>
        <w:t>ondertekend,</w:t>
      </w:r>
    </w:p>
    <w:p w14:paraId="370BA468" w14:textId="77777777" w:rsidR="00AA4D5F" w:rsidRDefault="00AA4D5F">
      <w:pPr>
        <w:pStyle w:val="Plattetekst"/>
        <w:spacing w:before="3"/>
        <w:rPr>
          <w:sz w:val="25"/>
        </w:rPr>
      </w:pPr>
    </w:p>
    <w:p w14:paraId="54AEF934" w14:textId="77777777" w:rsidR="00AA4D5F" w:rsidRDefault="00000000">
      <w:pPr>
        <w:tabs>
          <w:tab w:val="left" w:pos="2950"/>
          <w:tab w:val="left" w:pos="5075"/>
          <w:tab w:val="left" w:pos="7199"/>
        </w:tabs>
        <w:spacing w:before="1"/>
        <w:ind w:left="826"/>
        <w:rPr>
          <w:b/>
        </w:rPr>
      </w:pPr>
      <w:r>
        <w:rPr>
          <w:b/>
          <w:spacing w:val="-2"/>
        </w:rPr>
        <w:t>Plaats</w:t>
      </w:r>
      <w:r>
        <w:rPr>
          <w:b/>
        </w:rPr>
        <w:tab/>
      </w:r>
      <w:r>
        <w:rPr>
          <w:b/>
          <w:spacing w:val="-4"/>
        </w:rPr>
        <w:t>Naam</w:t>
      </w:r>
      <w:r>
        <w:rPr>
          <w:b/>
        </w:rPr>
        <w:tab/>
      </w:r>
      <w:r>
        <w:rPr>
          <w:b/>
          <w:spacing w:val="-2"/>
        </w:rPr>
        <w:t>Handtekening</w:t>
      </w:r>
      <w:r>
        <w:rPr>
          <w:b/>
        </w:rPr>
        <w:tab/>
      </w:r>
      <w:r>
        <w:rPr>
          <w:b/>
          <w:spacing w:val="-2"/>
        </w:rPr>
        <w:t>Datum</w:t>
      </w:r>
    </w:p>
    <w:p w14:paraId="579B2E69" w14:textId="77777777" w:rsidR="00AA4D5F" w:rsidRDefault="00AA4D5F">
      <w:pPr>
        <w:pStyle w:val="Plattetekst"/>
        <w:rPr>
          <w:b/>
          <w:sz w:val="20"/>
        </w:rPr>
      </w:pPr>
    </w:p>
    <w:p w14:paraId="775048E9" w14:textId="77777777" w:rsidR="00AA4D5F" w:rsidRDefault="00000000">
      <w:pPr>
        <w:pStyle w:val="Plattetekst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B2F657" wp14:editId="2AA144E5">
                <wp:simplePos x="0" y="0"/>
                <wp:positionH relativeFrom="page">
                  <wp:posOffset>901275</wp:posOffset>
                </wp:positionH>
                <wp:positionV relativeFrom="paragraph">
                  <wp:posOffset>167298</wp:posOffset>
                </wp:positionV>
                <wp:extent cx="11156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695">
                              <a:moveTo>
                                <a:pt x="0" y="0"/>
                              </a:moveTo>
                              <a:lnTo>
                                <a:pt x="1115565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1A651" id="Graphic 3" o:spid="_x0000_s1026" style="position:absolute;margin-left:70.95pt;margin-top:13.15pt;width:87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" path="m,l1115565,e" filled="f" strokeweight=".35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DCBE24" wp14:editId="3A77205A">
                <wp:simplePos x="0" y="0"/>
                <wp:positionH relativeFrom="page">
                  <wp:posOffset>2699723</wp:posOffset>
                </wp:positionH>
                <wp:positionV relativeFrom="paragraph">
                  <wp:posOffset>167298</wp:posOffset>
                </wp:positionV>
                <wp:extent cx="11156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695">
                              <a:moveTo>
                                <a:pt x="0" y="0"/>
                              </a:moveTo>
                              <a:lnTo>
                                <a:pt x="1115565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098FD" id="Graphic 4" o:spid="_x0000_s1026" style="position:absolute;margin-left:212.6pt;margin-top:13.15pt;width:87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" path="m,l1115565,e" filled="f" strokeweight=".35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20FC28" wp14:editId="17764DBF">
                <wp:simplePos x="0" y="0"/>
                <wp:positionH relativeFrom="page">
                  <wp:posOffset>4048524</wp:posOffset>
                </wp:positionH>
                <wp:positionV relativeFrom="paragraph">
                  <wp:posOffset>167298</wp:posOffset>
                </wp:positionV>
                <wp:extent cx="11156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695">
                              <a:moveTo>
                                <a:pt x="0" y="0"/>
                              </a:moveTo>
                              <a:lnTo>
                                <a:pt x="1115565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0F6BD" id="Graphic 5" o:spid="_x0000_s1026" style="position:absolute;margin-left:318.8pt;margin-top:13.15pt;width:87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" path="m,l1115565,e" filled="f" strokeweight=".35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91493E" wp14:editId="50B3937C">
                <wp:simplePos x="0" y="0"/>
                <wp:positionH relativeFrom="page">
                  <wp:posOffset>5397325</wp:posOffset>
                </wp:positionH>
                <wp:positionV relativeFrom="paragraph">
                  <wp:posOffset>167298</wp:posOffset>
                </wp:positionV>
                <wp:extent cx="11156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695">
                              <a:moveTo>
                                <a:pt x="0" y="0"/>
                              </a:moveTo>
                              <a:lnTo>
                                <a:pt x="1115565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3946D" id="Graphic 6" o:spid="_x0000_s1026" style="position:absolute;margin-left:425pt;margin-top:13.15pt;width:87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" path="m,l1115565,e" filled="f" strokeweight=".35367mm">
                <v:path arrowok="t"/>
                <w10:wrap type="topAndBottom" anchorx="page"/>
              </v:shape>
            </w:pict>
          </mc:Fallback>
        </mc:AlternateContent>
      </w:r>
    </w:p>
    <w:p w14:paraId="5E09F985" w14:textId="77777777" w:rsidR="00AA4D5F" w:rsidRDefault="00AA4D5F">
      <w:pPr>
        <w:pStyle w:val="Plattetekst"/>
        <w:rPr>
          <w:b/>
          <w:sz w:val="20"/>
        </w:rPr>
      </w:pPr>
    </w:p>
    <w:p w14:paraId="3FB64C4B" w14:textId="77777777" w:rsidR="00AA4D5F" w:rsidRDefault="00AA4D5F">
      <w:pPr>
        <w:pStyle w:val="Plattetekst"/>
        <w:rPr>
          <w:b/>
          <w:sz w:val="20"/>
        </w:rPr>
      </w:pPr>
    </w:p>
    <w:p w14:paraId="4F999F14" w14:textId="77777777" w:rsidR="00AA4D5F" w:rsidRDefault="00AA4D5F">
      <w:pPr>
        <w:pStyle w:val="Plattetekst"/>
        <w:rPr>
          <w:b/>
          <w:sz w:val="20"/>
        </w:rPr>
      </w:pPr>
    </w:p>
    <w:p w14:paraId="5378A731" w14:textId="77777777" w:rsidR="00AA4D5F" w:rsidRDefault="00000000">
      <w:pPr>
        <w:pStyle w:val="Plattetekst"/>
        <w:spacing w:before="1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2DCC39" wp14:editId="3C0067D2">
                <wp:simplePos x="0" y="0"/>
                <wp:positionH relativeFrom="page">
                  <wp:posOffset>901555</wp:posOffset>
                </wp:positionH>
                <wp:positionV relativeFrom="paragraph">
                  <wp:posOffset>209676</wp:posOffset>
                </wp:positionV>
                <wp:extent cx="11156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695">
                              <a:moveTo>
                                <a:pt x="0" y="0"/>
                              </a:moveTo>
                              <a:lnTo>
                                <a:pt x="1115565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8A83B" id="Graphic 7" o:spid="_x0000_s1026" style="position:absolute;margin-left:71pt;margin-top:16.5pt;width:87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" path="m,l1115565,e" filled="f" strokeweight=".35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9BB735" wp14:editId="4ED056E0">
                <wp:simplePos x="0" y="0"/>
                <wp:positionH relativeFrom="page">
                  <wp:posOffset>2700003</wp:posOffset>
                </wp:positionH>
                <wp:positionV relativeFrom="paragraph">
                  <wp:posOffset>209676</wp:posOffset>
                </wp:positionV>
                <wp:extent cx="11156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695">
                              <a:moveTo>
                                <a:pt x="0" y="0"/>
                              </a:moveTo>
                              <a:lnTo>
                                <a:pt x="1115565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88E22" id="Graphic 8" o:spid="_x0000_s1026" style="position:absolute;margin-left:212.6pt;margin-top:16.5pt;width:87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" path="m,l1115565,e" filled="f" strokeweight=".35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A1BB80" wp14:editId="3CA2D519">
                <wp:simplePos x="0" y="0"/>
                <wp:positionH relativeFrom="page">
                  <wp:posOffset>4048804</wp:posOffset>
                </wp:positionH>
                <wp:positionV relativeFrom="paragraph">
                  <wp:posOffset>209676</wp:posOffset>
                </wp:positionV>
                <wp:extent cx="11156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695">
                              <a:moveTo>
                                <a:pt x="0" y="0"/>
                              </a:moveTo>
                              <a:lnTo>
                                <a:pt x="1115565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008E5" id="Graphic 9" o:spid="_x0000_s1026" style="position:absolute;margin-left:318.8pt;margin-top:16.5pt;width:87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" path="m,l1115565,e" filled="f" strokeweight=".353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DD5F161" wp14:editId="2399F327">
                <wp:simplePos x="0" y="0"/>
                <wp:positionH relativeFrom="page">
                  <wp:posOffset>5397605</wp:posOffset>
                </wp:positionH>
                <wp:positionV relativeFrom="paragraph">
                  <wp:posOffset>209676</wp:posOffset>
                </wp:positionV>
                <wp:extent cx="11156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695">
                              <a:moveTo>
                                <a:pt x="0" y="0"/>
                              </a:moveTo>
                              <a:lnTo>
                                <a:pt x="1115565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4D33E" id="Graphic 10" o:spid="_x0000_s1026" style="position:absolute;margin-left:425pt;margin-top:16.5pt;width:87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" path="m,l1115565,e" filled="f" strokeweight=".35367mm">
                <v:path arrowok="t"/>
                <w10:wrap type="topAndBottom" anchorx="page"/>
              </v:shape>
            </w:pict>
          </mc:Fallback>
        </mc:AlternateContent>
      </w:r>
    </w:p>
    <w:sectPr w:rsidR="00AA4D5F">
      <w:pgSz w:w="11910" w:h="16840"/>
      <w:pgMar w:top="1360" w:right="1320" w:bottom="900" w:left="1300" w:header="0" w:footer="7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3D5F" w14:textId="77777777" w:rsidR="001B6E40" w:rsidRDefault="001B6E40">
      <w:r>
        <w:separator/>
      </w:r>
    </w:p>
  </w:endnote>
  <w:endnote w:type="continuationSeparator" w:id="0">
    <w:p w14:paraId="7E4FDB6F" w14:textId="77777777" w:rsidR="001B6E40" w:rsidRDefault="001B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4301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12D05C1" w14:textId="17DAEA10" w:rsidR="00CF2258" w:rsidRPr="00CF2258" w:rsidRDefault="00CF2258">
        <w:pPr>
          <w:pStyle w:val="Voettekst"/>
          <w:jc w:val="right"/>
          <w:rPr>
            <w:sz w:val="20"/>
            <w:szCs w:val="20"/>
          </w:rPr>
        </w:pPr>
        <w:r w:rsidRPr="00CF2258">
          <w:rPr>
            <w:sz w:val="20"/>
            <w:szCs w:val="20"/>
          </w:rPr>
          <w:fldChar w:fldCharType="begin"/>
        </w:r>
        <w:r w:rsidRPr="00CF2258">
          <w:rPr>
            <w:sz w:val="20"/>
            <w:szCs w:val="20"/>
          </w:rPr>
          <w:instrText>PAGE   \* MERGEFORMAT</w:instrText>
        </w:r>
        <w:r w:rsidRPr="00CF2258">
          <w:rPr>
            <w:sz w:val="20"/>
            <w:szCs w:val="20"/>
          </w:rPr>
          <w:fldChar w:fldCharType="separate"/>
        </w:r>
        <w:r w:rsidRPr="00CF2258">
          <w:rPr>
            <w:sz w:val="20"/>
            <w:szCs w:val="20"/>
          </w:rPr>
          <w:t>2</w:t>
        </w:r>
        <w:r w:rsidRPr="00CF2258">
          <w:rPr>
            <w:sz w:val="20"/>
            <w:szCs w:val="20"/>
          </w:rPr>
          <w:fldChar w:fldCharType="end"/>
        </w:r>
      </w:p>
    </w:sdtContent>
  </w:sdt>
  <w:p w14:paraId="08E42DF0" w14:textId="57CCA599" w:rsidR="00AA4D5F" w:rsidRDefault="00AA4D5F">
    <w:pPr>
      <w:pStyle w:val="Platteteks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31073" w14:textId="77777777" w:rsidR="001B6E40" w:rsidRDefault="001B6E40">
      <w:r>
        <w:separator/>
      </w:r>
    </w:p>
  </w:footnote>
  <w:footnote w:type="continuationSeparator" w:id="0">
    <w:p w14:paraId="56749436" w14:textId="77777777" w:rsidR="001B6E40" w:rsidRDefault="001B6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E2BC" w14:textId="77777777" w:rsidR="00961900" w:rsidRDefault="00961900" w:rsidP="00961900">
    <w:pPr>
      <w:pStyle w:val="Koptekst"/>
      <w:jc w:val="right"/>
    </w:pPr>
  </w:p>
  <w:p w14:paraId="47B85D73" w14:textId="77777777" w:rsidR="00961900" w:rsidRDefault="00961900" w:rsidP="00961900">
    <w:pPr>
      <w:pStyle w:val="Koptekst"/>
      <w:jc w:val="right"/>
    </w:pPr>
  </w:p>
  <w:p w14:paraId="2B27D213" w14:textId="23211892" w:rsidR="00961900" w:rsidRDefault="00961900" w:rsidP="00961900">
    <w:pPr>
      <w:pStyle w:val="Koptekst"/>
      <w:jc w:val="right"/>
    </w:pPr>
    <w:r w:rsidRPr="00961900">
      <w:rPr>
        <w:noProof/>
      </w:rPr>
      <w:drawing>
        <wp:inline distT="0" distB="0" distL="0" distR="0" wp14:anchorId="7275F333" wp14:editId="1351591E">
          <wp:extent cx="840441" cy="381000"/>
          <wp:effectExtent l="0" t="0" r="0" b="0"/>
          <wp:docPr id="178140542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40542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010" cy="38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314133" w14:textId="77777777" w:rsidR="00961900" w:rsidRDefault="009619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C2F77"/>
    <w:multiLevelType w:val="hybridMultilevel"/>
    <w:tmpl w:val="60B69D46"/>
    <w:lvl w:ilvl="0" w:tplc="04629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01"/>
    <w:multiLevelType w:val="multilevel"/>
    <w:tmpl w:val="9C4217DE"/>
    <w:lvl w:ilvl="0">
      <w:start w:val="6"/>
      <w:numFmt w:val="decimal"/>
      <w:lvlText w:val="%1"/>
      <w:lvlJc w:val="left"/>
      <w:pPr>
        <w:ind w:left="684" w:hanging="567"/>
      </w:pPr>
      <w:rPr>
        <w:rFonts w:hint="default"/>
        <w:lang w:val="nl-NL" w:eastAsia="en-US" w:bidi="ar-SA"/>
      </w:rPr>
    </w:lvl>
    <w:lvl w:ilvl="1">
      <w:start w:val="5"/>
      <w:numFmt w:val="decimal"/>
      <w:lvlText w:val="%1.%2"/>
      <w:lvlJc w:val="left"/>
      <w:pPr>
        <w:ind w:left="567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2">
      <w:start w:val="1"/>
      <w:numFmt w:val="decimal"/>
      <w:lvlText w:val="%3)"/>
      <w:lvlJc w:val="left"/>
      <w:pPr>
        <w:ind w:left="1251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3">
      <w:numFmt w:val="bullet"/>
      <w:lvlText w:val="•"/>
      <w:lvlJc w:val="left"/>
      <w:pPr>
        <w:ind w:left="3043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935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827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719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610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502" w:hanging="567"/>
      </w:pPr>
      <w:rPr>
        <w:rFonts w:hint="default"/>
        <w:lang w:val="nl-NL" w:eastAsia="en-US" w:bidi="ar-SA"/>
      </w:rPr>
    </w:lvl>
  </w:abstractNum>
  <w:abstractNum w:abstractNumId="2" w15:restartNumberingAfterBreak="0">
    <w:nsid w:val="25584BE6"/>
    <w:multiLevelType w:val="multilevel"/>
    <w:tmpl w:val="F3DA753A"/>
    <w:lvl w:ilvl="0">
      <w:start w:val="1"/>
      <w:numFmt w:val="decimal"/>
      <w:lvlText w:val="%1."/>
      <w:lvlJc w:val="left"/>
      <w:pPr>
        <w:ind w:left="684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84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2">
      <w:start w:val="1"/>
      <w:numFmt w:val="decimal"/>
      <w:lvlText w:val="%3."/>
      <w:lvlJc w:val="left"/>
      <w:pPr>
        <w:ind w:left="970" w:hanging="28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2825" w:hanging="28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748" w:hanging="28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671" w:hanging="28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594" w:hanging="28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517" w:hanging="28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440" w:hanging="286"/>
      </w:pPr>
      <w:rPr>
        <w:rFonts w:hint="default"/>
        <w:lang w:val="nl-NL" w:eastAsia="en-US" w:bidi="ar-SA"/>
      </w:rPr>
    </w:lvl>
  </w:abstractNum>
  <w:abstractNum w:abstractNumId="3" w15:restartNumberingAfterBreak="0">
    <w:nsid w:val="55141B0A"/>
    <w:multiLevelType w:val="hybridMultilevel"/>
    <w:tmpl w:val="0A40B7DC"/>
    <w:lvl w:ilvl="0" w:tplc="11B6C976">
      <w:start w:val="1"/>
      <w:numFmt w:val="lowerLetter"/>
      <w:lvlText w:val="%1)"/>
      <w:lvlJc w:val="left"/>
      <w:pPr>
        <w:ind w:left="1250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1" w:tplc="275C716A">
      <w:numFmt w:val="bullet"/>
      <w:lvlText w:val="•"/>
      <w:lvlJc w:val="left"/>
      <w:pPr>
        <w:ind w:left="2062" w:hanging="567"/>
      </w:pPr>
      <w:rPr>
        <w:rFonts w:hint="default"/>
        <w:lang w:val="nl-NL" w:eastAsia="en-US" w:bidi="ar-SA"/>
      </w:rPr>
    </w:lvl>
    <w:lvl w:ilvl="2" w:tplc="7D989296">
      <w:numFmt w:val="bullet"/>
      <w:lvlText w:val="•"/>
      <w:lvlJc w:val="left"/>
      <w:pPr>
        <w:ind w:left="2865" w:hanging="567"/>
      </w:pPr>
      <w:rPr>
        <w:rFonts w:hint="default"/>
        <w:lang w:val="nl-NL" w:eastAsia="en-US" w:bidi="ar-SA"/>
      </w:rPr>
    </w:lvl>
    <w:lvl w:ilvl="3" w:tplc="1740481C">
      <w:numFmt w:val="bullet"/>
      <w:lvlText w:val="•"/>
      <w:lvlJc w:val="left"/>
      <w:pPr>
        <w:ind w:left="3667" w:hanging="567"/>
      </w:pPr>
      <w:rPr>
        <w:rFonts w:hint="default"/>
        <w:lang w:val="nl-NL" w:eastAsia="en-US" w:bidi="ar-SA"/>
      </w:rPr>
    </w:lvl>
    <w:lvl w:ilvl="4" w:tplc="E430BC5A">
      <w:numFmt w:val="bullet"/>
      <w:lvlText w:val="•"/>
      <w:lvlJc w:val="left"/>
      <w:pPr>
        <w:ind w:left="4470" w:hanging="567"/>
      </w:pPr>
      <w:rPr>
        <w:rFonts w:hint="default"/>
        <w:lang w:val="nl-NL" w:eastAsia="en-US" w:bidi="ar-SA"/>
      </w:rPr>
    </w:lvl>
    <w:lvl w:ilvl="5" w:tplc="4F4EBD2E">
      <w:numFmt w:val="bullet"/>
      <w:lvlText w:val="•"/>
      <w:lvlJc w:val="left"/>
      <w:pPr>
        <w:ind w:left="5273" w:hanging="567"/>
      </w:pPr>
      <w:rPr>
        <w:rFonts w:hint="default"/>
        <w:lang w:val="nl-NL" w:eastAsia="en-US" w:bidi="ar-SA"/>
      </w:rPr>
    </w:lvl>
    <w:lvl w:ilvl="6" w:tplc="314A3492">
      <w:numFmt w:val="bullet"/>
      <w:lvlText w:val="•"/>
      <w:lvlJc w:val="left"/>
      <w:pPr>
        <w:ind w:left="6075" w:hanging="567"/>
      </w:pPr>
      <w:rPr>
        <w:rFonts w:hint="default"/>
        <w:lang w:val="nl-NL" w:eastAsia="en-US" w:bidi="ar-SA"/>
      </w:rPr>
    </w:lvl>
    <w:lvl w:ilvl="7" w:tplc="193ECF0C">
      <w:numFmt w:val="bullet"/>
      <w:lvlText w:val="•"/>
      <w:lvlJc w:val="left"/>
      <w:pPr>
        <w:ind w:left="6878" w:hanging="567"/>
      </w:pPr>
      <w:rPr>
        <w:rFonts w:hint="default"/>
        <w:lang w:val="nl-NL" w:eastAsia="en-US" w:bidi="ar-SA"/>
      </w:rPr>
    </w:lvl>
    <w:lvl w:ilvl="8" w:tplc="AD38BE7C">
      <w:numFmt w:val="bullet"/>
      <w:lvlText w:val="•"/>
      <w:lvlJc w:val="left"/>
      <w:pPr>
        <w:ind w:left="7681" w:hanging="567"/>
      </w:pPr>
      <w:rPr>
        <w:rFonts w:hint="default"/>
        <w:lang w:val="nl-NL" w:eastAsia="en-US" w:bidi="ar-SA"/>
      </w:rPr>
    </w:lvl>
  </w:abstractNum>
  <w:abstractNum w:abstractNumId="4" w15:restartNumberingAfterBreak="0">
    <w:nsid w:val="67156DD3"/>
    <w:multiLevelType w:val="hybridMultilevel"/>
    <w:tmpl w:val="FE8CF9AA"/>
    <w:lvl w:ilvl="0" w:tplc="9D0425EC">
      <w:start w:val="1"/>
      <w:numFmt w:val="decimal"/>
      <w:lvlText w:val="%1)"/>
      <w:lvlJc w:val="left"/>
      <w:pPr>
        <w:ind w:left="684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3028F986">
      <w:numFmt w:val="bullet"/>
      <w:lvlText w:val="•"/>
      <w:lvlJc w:val="left"/>
      <w:pPr>
        <w:ind w:left="1540" w:hanging="567"/>
      </w:pPr>
      <w:rPr>
        <w:rFonts w:hint="default"/>
        <w:lang w:val="nl-NL" w:eastAsia="en-US" w:bidi="ar-SA"/>
      </w:rPr>
    </w:lvl>
    <w:lvl w:ilvl="2" w:tplc="40FA29A2">
      <w:numFmt w:val="bullet"/>
      <w:lvlText w:val="•"/>
      <w:lvlJc w:val="left"/>
      <w:pPr>
        <w:ind w:left="2401" w:hanging="567"/>
      </w:pPr>
      <w:rPr>
        <w:rFonts w:hint="default"/>
        <w:lang w:val="nl-NL" w:eastAsia="en-US" w:bidi="ar-SA"/>
      </w:rPr>
    </w:lvl>
    <w:lvl w:ilvl="3" w:tplc="A234247A">
      <w:numFmt w:val="bullet"/>
      <w:lvlText w:val="•"/>
      <w:lvlJc w:val="left"/>
      <w:pPr>
        <w:ind w:left="3261" w:hanging="567"/>
      </w:pPr>
      <w:rPr>
        <w:rFonts w:hint="default"/>
        <w:lang w:val="nl-NL" w:eastAsia="en-US" w:bidi="ar-SA"/>
      </w:rPr>
    </w:lvl>
    <w:lvl w:ilvl="4" w:tplc="B8B803DC">
      <w:numFmt w:val="bullet"/>
      <w:lvlText w:val="•"/>
      <w:lvlJc w:val="left"/>
      <w:pPr>
        <w:ind w:left="4122" w:hanging="567"/>
      </w:pPr>
      <w:rPr>
        <w:rFonts w:hint="default"/>
        <w:lang w:val="nl-NL" w:eastAsia="en-US" w:bidi="ar-SA"/>
      </w:rPr>
    </w:lvl>
    <w:lvl w:ilvl="5" w:tplc="664AAA98">
      <w:numFmt w:val="bullet"/>
      <w:lvlText w:val="•"/>
      <w:lvlJc w:val="left"/>
      <w:pPr>
        <w:ind w:left="4983" w:hanging="567"/>
      </w:pPr>
      <w:rPr>
        <w:rFonts w:hint="default"/>
        <w:lang w:val="nl-NL" w:eastAsia="en-US" w:bidi="ar-SA"/>
      </w:rPr>
    </w:lvl>
    <w:lvl w:ilvl="6" w:tplc="183ACA2A">
      <w:numFmt w:val="bullet"/>
      <w:lvlText w:val="•"/>
      <w:lvlJc w:val="left"/>
      <w:pPr>
        <w:ind w:left="5843" w:hanging="567"/>
      </w:pPr>
      <w:rPr>
        <w:rFonts w:hint="default"/>
        <w:lang w:val="nl-NL" w:eastAsia="en-US" w:bidi="ar-SA"/>
      </w:rPr>
    </w:lvl>
    <w:lvl w:ilvl="7" w:tplc="2230F51A">
      <w:numFmt w:val="bullet"/>
      <w:lvlText w:val="•"/>
      <w:lvlJc w:val="left"/>
      <w:pPr>
        <w:ind w:left="6704" w:hanging="567"/>
      </w:pPr>
      <w:rPr>
        <w:rFonts w:hint="default"/>
        <w:lang w:val="nl-NL" w:eastAsia="en-US" w:bidi="ar-SA"/>
      </w:rPr>
    </w:lvl>
    <w:lvl w:ilvl="8" w:tplc="A2AE8ED0">
      <w:numFmt w:val="bullet"/>
      <w:lvlText w:val="•"/>
      <w:lvlJc w:val="left"/>
      <w:pPr>
        <w:ind w:left="7565" w:hanging="567"/>
      </w:pPr>
      <w:rPr>
        <w:rFonts w:hint="default"/>
        <w:lang w:val="nl-NL" w:eastAsia="en-US" w:bidi="ar-SA"/>
      </w:rPr>
    </w:lvl>
  </w:abstractNum>
  <w:abstractNum w:abstractNumId="5" w15:restartNumberingAfterBreak="0">
    <w:nsid w:val="6FE73CB5"/>
    <w:multiLevelType w:val="hybridMultilevel"/>
    <w:tmpl w:val="459256FC"/>
    <w:lvl w:ilvl="0" w:tplc="97E48904">
      <w:start w:val="1"/>
      <w:numFmt w:val="decimal"/>
      <w:lvlText w:val="%1."/>
      <w:lvlJc w:val="left"/>
      <w:pPr>
        <w:ind w:left="684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E85A7DBE">
      <w:numFmt w:val="bullet"/>
      <w:lvlText w:val="•"/>
      <w:lvlJc w:val="left"/>
      <w:pPr>
        <w:ind w:left="1540" w:hanging="567"/>
      </w:pPr>
      <w:rPr>
        <w:rFonts w:hint="default"/>
        <w:lang w:val="nl-NL" w:eastAsia="en-US" w:bidi="ar-SA"/>
      </w:rPr>
    </w:lvl>
    <w:lvl w:ilvl="2" w:tplc="6FAE04C0">
      <w:numFmt w:val="bullet"/>
      <w:lvlText w:val="•"/>
      <w:lvlJc w:val="left"/>
      <w:pPr>
        <w:ind w:left="2401" w:hanging="567"/>
      </w:pPr>
      <w:rPr>
        <w:rFonts w:hint="default"/>
        <w:lang w:val="nl-NL" w:eastAsia="en-US" w:bidi="ar-SA"/>
      </w:rPr>
    </w:lvl>
    <w:lvl w:ilvl="3" w:tplc="727454A0">
      <w:numFmt w:val="bullet"/>
      <w:lvlText w:val="•"/>
      <w:lvlJc w:val="left"/>
      <w:pPr>
        <w:ind w:left="3261" w:hanging="567"/>
      </w:pPr>
      <w:rPr>
        <w:rFonts w:hint="default"/>
        <w:lang w:val="nl-NL" w:eastAsia="en-US" w:bidi="ar-SA"/>
      </w:rPr>
    </w:lvl>
    <w:lvl w:ilvl="4" w:tplc="EE0004E4">
      <w:numFmt w:val="bullet"/>
      <w:lvlText w:val="•"/>
      <w:lvlJc w:val="left"/>
      <w:pPr>
        <w:ind w:left="4122" w:hanging="567"/>
      </w:pPr>
      <w:rPr>
        <w:rFonts w:hint="default"/>
        <w:lang w:val="nl-NL" w:eastAsia="en-US" w:bidi="ar-SA"/>
      </w:rPr>
    </w:lvl>
    <w:lvl w:ilvl="5" w:tplc="220A1E72">
      <w:numFmt w:val="bullet"/>
      <w:lvlText w:val="•"/>
      <w:lvlJc w:val="left"/>
      <w:pPr>
        <w:ind w:left="4983" w:hanging="567"/>
      </w:pPr>
      <w:rPr>
        <w:rFonts w:hint="default"/>
        <w:lang w:val="nl-NL" w:eastAsia="en-US" w:bidi="ar-SA"/>
      </w:rPr>
    </w:lvl>
    <w:lvl w:ilvl="6" w:tplc="54A8461A">
      <w:numFmt w:val="bullet"/>
      <w:lvlText w:val="•"/>
      <w:lvlJc w:val="left"/>
      <w:pPr>
        <w:ind w:left="5843" w:hanging="567"/>
      </w:pPr>
      <w:rPr>
        <w:rFonts w:hint="default"/>
        <w:lang w:val="nl-NL" w:eastAsia="en-US" w:bidi="ar-SA"/>
      </w:rPr>
    </w:lvl>
    <w:lvl w:ilvl="7" w:tplc="DBF87A04">
      <w:numFmt w:val="bullet"/>
      <w:lvlText w:val="•"/>
      <w:lvlJc w:val="left"/>
      <w:pPr>
        <w:ind w:left="6704" w:hanging="567"/>
      </w:pPr>
      <w:rPr>
        <w:rFonts w:hint="default"/>
        <w:lang w:val="nl-NL" w:eastAsia="en-US" w:bidi="ar-SA"/>
      </w:rPr>
    </w:lvl>
    <w:lvl w:ilvl="8" w:tplc="770C6238">
      <w:numFmt w:val="bullet"/>
      <w:lvlText w:val="•"/>
      <w:lvlJc w:val="left"/>
      <w:pPr>
        <w:ind w:left="7565" w:hanging="567"/>
      </w:pPr>
      <w:rPr>
        <w:rFonts w:hint="default"/>
        <w:lang w:val="nl-NL" w:eastAsia="en-US" w:bidi="ar-SA"/>
      </w:rPr>
    </w:lvl>
  </w:abstractNum>
  <w:num w:numId="1" w16cid:durableId="81296422">
    <w:abstractNumId w:val="1"/>
  </w:num>
  <w:num w:numId="2" w16cid:durableId="1968470727">
    <w:abstractNumId w:val="3"/>
  </w:num>
  <w:num w:numId="3" w16cid:durableId="1826432306">
    <w:abstractNumId w:val="2"/>
  </w:num>
  <w:num w:numId="4" w16cid:durableId="789516140">
    <w:abstractNumId w:val="4"/>
  </w:num>
  <w:num w:numId="5" w16cid:durableId="1493061947">
    <w:abstractNumId w:val="5"/>
  </w:num>
  <w:num w:numId="6" w16cid:durableId="17264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5F"/>
    <w:rsid w:val="000E500A"/>
    <w:rsid w:val="001B6E40"/>
    <w:rsid w:val="00223EE2"/>
    <w:rsid w:val="003D1424"/>
    <w:rsid w:val="00403D98"/>
    <w:rsid w:val="00744B67"/>
    <w:rsid w:val="007D4A0F"/>
    <w:rsid w:val="00881488"/>
    <w:rsid w:val="00961900"/>
    <w:rsid w:val="00990C94"/>
    <w:rsid w:val="00A01AD4"/>
    <w:rsid w:val="00A6370F"/>
    <w:rsid w:val="00AA4D5F"/>
    <w:rsid w:val="00B01EB4"/>
    <w:rsid w:val="00B109EB"/>
    <w:rsid w:val="00C12470"/>
    <w:rsid w:val="00CF2258"/>
    <w:rsid w:val="00D72E2A"/>
    <w:rsid w:val="00F3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BDF9C"/>
  <w15:docId w15:val="{0861C182-26CC-4973-AA28-23523220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118"/>
      <w:outlineLvl w:val="0"/>
    </w:pPr>
    <w:rPr>
      <w:b/>
      <w:bCs/>
    </w:rPr>
  </w:style>
  <w:style w:type="paragraph" w:styleId="Kop2">
    <w:name w:val="heading 2"/>
    <w:basedOn w:val="Standaard"/>
    <w:uiPriority w:val="9"/>
    <w:unhideWhenUsed/>
    <w:qFormat/>
    <w:pPr>
      <w:ind w:left="684" w:hanging="566"/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684" w:hanging="567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F34C8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34C8D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34C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4C8D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Concept overeenkomst</vt:lpstr>
    </vt:vector>
  </TitlesOfParts>
  <Manager/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overeenkomst</dc:title>
  <dc:creator>Jacques van Berkel</dc:creator>
  <dc:description/>
  <cp:lastModifiedBy>Jacques van Berkel</cp:lastModifiedBy>
  <cp:revision>6</cp:revision>
  <dcterms:created xsi:type="dcterms:W3CDTF">2025-06-10T09:18:00Z</dcterms:created>
  <dcterms:modified xsi:type="dcterms:W3CDTF">2025-06-16T09:44:00Z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Acrobat PDFMaker 23 voor Word</vt:lpwstr>
  </property>
  <property fmtid="{D5CDD505-2E9C-101B-9397-08002B2CF9AE}" pid="4" name="LastSaved">
    <vt:filetime>2023-10-04T00:00:00Z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D:20230915114913</vt:lpwstr>
  </property>
</Properties>
</file>