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7E916" w14:textId="5C2BE88F" w:rsidR="00396369" w:rsidRPr="00396369" w:rsidRDefault="00396369" w:rsidP="00396369">
      <w:pPr>
        <w:pStyle w:val="Kop1"/>
        <w:rPr>
          <w:rFonts w:ascii="Verdana" w:hAnsi="Verdana"/>
          <w:color w:val="auto"/>
        </w:rPr>
      </w:pPr>
      <w:r w:rsidRPr="00396369">
        <w:rPr>
          <w:rFonts w:ascii="Verdana" w:hAnsi="Verdana"/>
          <w:color w:val="auto"/>
        </w:rPr>
        <w:t>Bijlage F</w:t>
      </w:r>
    </w:p>
    <w:p w14:paraId="6D2C5296" w14:textId="231D0CC5" w:rsidR="00396369" w:rsidRPr="00396369" w:rsidRDefault="00B235E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Risicotabel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1"/>
        <w:gridCol w:w="1912"/>
        <w:gridCol w:w="2281"/>
        <w:gridCol w:w="2313"/>
      </w:tblGrid>
      <w:tr w:rsidR="00396369" w:rsidRPr="00396369" w14:paraId="5050109A" w14:textId="77777777" w:rsidTr="00396369">
        <w:tc>
          <w:tcPr>
            <w:tcW w:w="2561" w:type="dxa"/>
            <w:shd w:val="clear" w:color="auto" w:fill="auto"/>
            <w:hideMark/>
          </w:tcPr>
          <w:p w14:paraId="6E045220" w14:textId="77777777" w:rsidR="00396369" w:rsidRPr="00396369" w:rsidRDefault="00396369" w:rsidP="00E559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96369">
              <w:rPr>
                <w:rFonts w:ascii="Verdana" w:hAnsi="Verdana"/>
                <w:b/>
                <w:bCs/>
                <w:sz w:val="18"/>
                <w:szCs w:val="18"/>
              </w:rPr>
              <w:t>Risico</w:t>
            </w:r>
          </w:p>
        </w:tc>
        <w:tc>
          <w:tcPr>
            <w:tcW w:w="1724" w:type="dxa"/>
            <w:shd w:val="clear" w:color="auto" w:fill="auto"/>
            <w:hideMark/>
          </w:tcPr>
          <w:p w14:paraId="36CF9514" w14:textId="77777777" w:rsidR="00396369" w:rsidRPr="00396369" w:rsidRDefault="00396369" w:rsidP="00E559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96369">
              <w:rPr>
                <w:rFonts w:ascii="Verdana" w:hAnsi="Verdana"/>
                <w:b/>
                <w:bCs/>
                <w:sz w:val="18"/>
                <w:szCs w:val="18"/>
              </w:rPr>
              <w:t>Kans</w:t>
            </w:r>
          </w:p>
        </w:tc>
        <w:tc>
          <w:tcPr>
            <w:tcW w:w="0" w:type="auto"/>
            <w:shd w:val="clear" w:color="auto" w:fill="auto"/>
            <w:hideMark/>
          </w:tcPr>
          <w:p w14:paraId="5496F90E" w14:textId="77777777" w:rsidR="00396369" w:rsidRPr="00396369" w:rsidRDefault="00396369" w:rsidP="00E559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96369">
              <w:rPr>
                <w:rFonts w:ascii="Verdana" w:hAnsi="Verdana"/>
                <w:b/>
                <w:bCs/>
                <w:sz w:val="18"/>
                <w:szCs w:val="18"/>
              </w:rPr>
              <w:t>Impact</w:t>
            </w:r>
          </w:p>
        </w:tc>
        <w:tc>
          <w:tcPr>
            <w:tcW w:w="0" w:type="auto"/>
            <w:shd w:val="clear" w:color="auto" w:fill="auto"/>
            <w:hideMark/>
          </w:tcPr>
          <w:p w14:paraId="3EDD714B" w14:textId="77777777" w:rsidR="00396369" w:rsidRPr="00396369" w:rsidRDefault="00396369" w:rsidP="00E5598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96369">
              <w:rPr>
                <w:rFonts w:ascii="Verdana" w:hAnsi="Verdana"/>
                <w:b/>
                <w:bCs/>
                <w:sz w:val="18"/>
                <w:szCs w:val="18"/>
              </w:rPr>
              <w:t>Beheersmaatregelen</w:t>
            </w:r>
          </w:p>
        </w:tc>
      </w:tr>
      <w:tr w:rsidR="00396369" w:rsidRPr="00396369" w14:paraId="19842F2F" w14:textId="77777777" w:rsidTr="00396369">
        <w:tc>
          <w:tcPr>
            <w:tcW w:w="2561" w:type="dxa"/>
            <w:shd w:val="clear" w:color="auto" w:fill="auto"/>
            <w:hideMark/>
          </w:tcPr>
          <w:p w14:paraId="2A99D34A" w14:textId="77777777" w:rsidR="00396369" w:rsidRPr="00396369" w:rsidRDefault="00396369" w:rsidP="00E55982">
            <w:pPr>
              <w:rPr>
                <w:rFonts w:ascii="Verdana" w:hAnsi="Verdana"/>
                <w:sz w:val="18"/>
                <w:szCs w:val="18"/>
              </w:rPr>
            </w:pPr>
            <w:r w:rsidRPr="00396369">
              <w:rPr>
                <w:rFonts w:ascii="Verdana" w:hAnsi="Verdana"/>
                <w:b/>
                <w:bCs/>
                <w:sz w:val="18"/>
                <w:szCs w:val="18"/>
              </w:rPr>
              <w:t>Onvoldoende kwaliteit in te leveren producten</w:t>
            </w:r>
          </w:p>
        </w:tc>
        <w:tc>
          <w:tcPr>
            <w:tcW w:w="1724" w:type="dxa"/>
            <w:shd w:val="clear" w:color="auto" w:fill="auto"/>
            <w:hideMark/>
          </w:tcPr>
          <w:p w14:paraId="6A4B9493" w14:textId="77777777" w:rsidR="00396369" w:rsidRPr="00396369" w:rsidRDefault="00396369" w:rsidP="00E55982">
            <w:pPr>
              <w:rPr>
                <w:rFonts w:ascii="Verdana" w:hAnsi="Verdana"/>
                <w:sz w:val="18"/>
                <w:szCs w:val="18"/>
              </w:rPr>
            </w:pPr>
            <w:r w:rsidRPr="00396369">
              <w:rPr>
                <w:rFonts w:ascii="Verdana" w:hAnsi="Verdana"/>
                <w:sz w:val="18"/>
                <w:szCs w:val="18"/>
              </w:rPr>
              <w:t>Klein/Middel/Groot</w:t>
            </w:r>
          </w:p>
          <w:p w14:paraId="708FAB4F" w14:textId="77777777" w:rsidR="00396369" w:rsidRPr="00396369" w:rsidRDefault="00396369" w:rsidP="00E55982">
            <w:pPr>
              <w:rPr>
                <w:rFonts w:ascii="Verdana" w:hAnsi="Verdana"/>
                <w:sz w:val="18"/>
                <w:szCs w:val="18"/>
              </w:rPr>
            </w:pPr>
          </w:p>
          <w:p w14:paraId="52ABE2B8" w14:textId="77777777" w:rsidR="00396369" w:rsidRPr="00396369" w:rsidRDefault="00396369" w:rsidP="00E55982">
            <w:pPr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396369">
              <w:rPr>
                <w:rFonts w:ascii="Verdana" w:hAnsi="Verdana"/>
                <w:i/>
                <w:iCs/>
                <w:sz w:val="18"/>
                <w:szCs w:val="18"/>
              </w:rPr>
              <w:t>Doorhalen wat niet van toepassing is.</w:t>
            </w:r>
          </w:p>
        </w:tc>
        <w:tc>
          <w:tcPr>
            <w:tcW w:w="0" w:type="auto"/>
            <w:shd w:val="clear" w:color="auto" w:fill="auto"/>
            <w:hideMark/>
          </w:tcPr>
          <w:p w14:paraId="272591C6" w14:textId="77777777" w:rsidR="00396369" w:rsidRPr="00396369" w:rsidRDefault="00396369" w:rsidP="00E55982">
            <w:pPr>
              <w:rPr>
                <w:rFonts w:ascii="Verdana" w:hAnsi="Verdana"/>
                <w:sz w:val="18"/>
                <w:szCs w:val="18"/>
              </w:rPr>
            </w:pPr>
            <w:r w:rsidRPr="00396369">
              <w:rPr>
                <w:rFonts w:ascii="Verdana" w:hAnsi="Verdana"/>
                <w:sz w:val="18"/>
                <w:szCs w:val="18"/>
              </w:rPr>
              <w:t>Klein/Middel/Groot</w:t>
            </w:r>
          </w:p>
          <w:p w14:paraId="6756261B" w14:textId="77777777" w:rsidR="00396369" w:rsidRPr="00396369" w:rsidRDefault="00396369" w:rsidP="00E55982">
            <w:pPr>
              <w:rPr>
                <w:rFonts w:ascii="Verdana" w:hAnsi="Verdana"/>
                <w:sz w:val="18"/>
                <w:szCs w:val="18"/>
              </w:rPr>
            </w:pPr>
          </w:p>
          <w:p w14:paraId="6F00B717" w14:textId="77777777" w:rsidR="00396369" w:rsidRPr="00396369" w:rsidRDefault="00396369" w:rsidP="00E55982">
            <w:pPr>
              <w:rPr>
                <w:rFonts w:ascii="Verdana" w:hAnsi="Verdana"/>
                <w:sz w:val="18"/>
                <w:szCs w:val="18"/>
              </w:rPr>
            </w:pPr>
            <w:r w:rsidRPr="00396369">
              <w:rPr>
                <w:rFonts w:ascii="Verdana" w:hAnsi="Verdana"/>
                <w:i/>
                <w:iCs/>
                <w:sz w:val="18"/>
                <w:szCs w:val="18"/>
              </w:rPr>
              <w:t>Doorhalen wat niet van toepassing is.</w:t>
            </w:r>
          </w:p>
        </w:tc>
        <w:tc>
          <w:tcPr>
            <w:tcW w:w="0" w:type="auto"/>
            <w:shd w:val="clear" w:color="auto" w:fill="auto"/>
          </w:tcPr>
          <w:p w14:paraId="097CF308" w14:textId="77777777" w:rsidR="00396369" w:rsidRPr="00396369" w:rsidRDefault="00396369" w:rsidP="00E5598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96369" w:rsidRPr="00396369" w14:paraId="46B8654E" w14:textId="77777777" w:rsidTr="00396369">
        <w:tc>
          <w:tcPr>
            <w:tcW w:w="2561" w:type="dxa"/>
            <w:shd w:val="clear" w:color="auto" w:fill="auto"/>
            <w:hideMark/>
          </w:tcPr>
          <w:p w14:paraId="7F12D72B" w14:textId="77777777" w:rsidR="00396369" w:rsidRPr="00396369" w:rsidRDefault="00396369" w:rsidP="00E55982">
            <w:pPr>
              <w:rPr>
                <w:rFonts w:ascii="Verdana" w:hAnsi="Verdana"/>
                <w:sz w:val="18"/>
                <w:szCs w:val="18"/>
              </w:rPr>
            </w:pPr>
            <w:r w:rsidRPr="00396369">
              <w:rPr>
                <w:rFonts w:ascii="Verdana" w:hAnsi="Verdana"/>
                <w:b/>
                <w:bCs/>
                <w:sz w:val="18"/>
                <w:szCs w:val="18"/>
              </w:rPr>
              <w:t>Technische storingen in de voorgestelde onderzoeksmethoden</w:t>
            </w:r>
          </w:p>
        </w:tc>
        <w:tc>
          <w:tcPr>
            <w:tcW w:w="1724" w:type="dxa"/>
            <w:shd w:val="clear" w:color="auto" w:fill="auto"/>
          </w:tcPr>
          <w:p w14:paraId="10D57633" w14:textId="77777777" w:rsidR="00396369" w:rsidRPr="00396369" w:rsidRDefault="00396369" w:rsidP="00E55982">
            <w:pPr>
              <w:rPr>
                <w:rFonts w:ascii="Verdana" w:hAnsi="Verdana"/>
                <w:sz w:val="18"/>
                <w:szCs w:val="18"/>
              </w:rPr>
            </w:pPr>
            <w:r w:rsidRPr="00396369">
              <w:rPr>
                <w:rFonts w:ascii="Verdana" w:hAnsi="Verdana"/>
                <w:sz w:val="18"/>
                <w:szCs w:val="18"/>
              </w:rPr>
              <w:t>Klein/Middel/Groot</w:t>
            </w:r>
          </w:p>
          <w:p w14:paraId="68243374" w14:textId="77777777" w:rsidR="00396369" w:rsidRPr="00396369" w:rsidRDefault="00396369" w:rsidP="00E55982">
            <w:pPr>
              <w:rPr>
                <w:rFonts w:ascii="Verdana" w:hAnsi="Verdana"/>
                <w:sz w:val="18"/>
                <w:szCs w:val="18"/>
              </w:rPr>
            </w:pPr>
          </w:p>
          <w:p w14:paraId="4FD6DA6E" w14:textId="77777777" w:rsidR="00396369" w:rsidRPr="00396369" w:rsidRDefault="00396369" w:rsidP="00E55982">
            <w:pPr>
              <w:rPr>
                <w:rFonts w:ascii="Verdana" w:hAnsi="Verdana"/>
                <w:sz w:val="18"/>
                <w:szCs w:val="18"/>
              </w:rPr>
            </w:pPr>
            <w:r w:rsidRPr="00396369">
              <w:rPr>
                <w:rFonts w:ascii="Verdana" w:hAnsi="Verdana"/>
                <w:i/>
                <w:iCs/>
                <w:sz w:val="18"/>
                <w:szCs w:val="18"/>
              </w:rPr>
              <w:t>Doorhalen wat niet van toepassing is.</w:t>
            </w:r>
          </w:p>
        </w:tc>
        <w:tc>
          <w:tcPr>
            <w:tcW w:w="0" w:type="auto"/>
            <w:shd w:val="clear" w:color="auto" w:fill="auto"/>
          </w:tcPr>
          <w:p w14:paraId="0086A061" w14:textId="77777777" w:rsidR="00396369" w:rsidRPr="00396369" w:rsidRDefault="00396369" w:rsidP="00E55982">
            <w:pPr>
              <w:rPr>
                <w:rFonts w:ascii="Verdana" w:hAnsi="Verdana"/>
                <w:sz w:val="18"/>
                <w:szCs w:val="18"/>
              </w:rPr>
            </w:pPr>
            <w:r w:rsidRPr="00396369">
              <w:rPr>
                <w:rFonts w:ascii="Verdana" w:hAnsi="Verdana"/>
                <w:sz w:val="18"/>
                <w:szCs w:val="18"/>
              </w:rPr>
              <w:t>Klein/Middel/Groot</w:t>
            </w:r>
          </w:p>
          <w:p w14:paraId="47C36ABA" w14:textId="77777777" w:rsidR="00396369" w:rsidRPr="00396369" w:rsidRDefault="00396369" w:rsidP="00E55982">
            <w:pPr>
              <w:rPr>
                <w:rFonts w:ascii="Verdana" w:hAnsi="Verdana"/>
                <w:sz w:val="18"/>
                <w:szCs w:val="18"/>
              </w:rPr>
            </w:pPr>
          </w:p>
          <w:p w14:paraId="2EE231F9" w14:textId="77777777" w:rsidR="00396369" w:rsidRPr="00396369" w:rsidRDefault="00396369" w:rsidP="00E55982">
            <w:pPr>
              <w:rPr>
                <w:rFonts w:ascii="Verdana" w:hAnsi="Verdana"/>
                <w:sz w:val="18"/>
                <w:szCs w:val="18"/>
              </w:rPr>
            </w:pPr>
            <w:r w:rsidRPr="00396369">
              <w:rPr>
                <w:rFonts w:ascii="Verdana" w:hAnsi="Verdana"/>
                <w:i/>
                <w:iCs/>
                <w:sz w:val="18"/>
                <w:szCs w:val="18"/>
              </w:rPr>
              <w:t>Doorhalen wat niet van toepassing is.</w:t>
            </w:r>
          </w:p>
        </w:tc>
        <w:tc>
          <w:tcPr>
            <w:tcW w:w="0" w:type="auto"/>
            <w:shd w:val="clear" w:color="auto" w:fill="auto"/>
          </w:tcPr>
          <w:p w14:paraId="36A3D894" w14:textId="77777777" w:rsidR="00396369" w:rsidRPr="00396369" w:rsidRDefault="00396369" w:rsidP="00E5598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96369" w:rsidRPr="00396369" w14:paraId="4A84507D" w14:textId="77777777" w:rsidTr="00396369">
        <w:tc>
          <w:tcPr>
            <w:tcW w:w="2561" w:type="dxa"/>
            <w:shd w:val="clear" w:color="auto" w:fill="auto"/>
            <w:hideMark/>
          </w:tcPr>
          <w:p w14:paraId="2B133C60" w14:textId="77777777" w:rsidR="00396369" w:rsidRPr="00396369" w:rsidRDefault="00396369" w:rsidP="00E55982">
            <w:pPr>
              <w:rPr>
                <w:rFonts w:ascii="Verdana" w:hAnsi="Verdana"/>
                <w:sz w:val="18"/>
                <w:szCs w:val="18"/>
              </w:rPr>
            </w:pPr>
            <w:r w:rsidRPr="00396369">
              <w:rPr>
                <w:rFonts w:ascii="Verdana" w:hAnsi="Verdana"/>
                <w:b/>
                <w:bCs/>
                <w:sz w:val="18"/>
                <w:szCs w:val="18"/>
              </w:rPr>
              <w:t>Onvoldoende communicatie binnen het projectteam (ON) en Opdrachtgever</w:t>
            </w:r>
          </w:p>
        </w:tc>
        <w:tc>
          <w:tcPr>
            <w:tcW w:w="1724" w:type="dxa"/>
            <w:shd w:val="clear" w:color="auto" w:fill="auto"/>
          </w:tcPr>
          <w:p w14:paraId="1BFFFCF4" w14:textId="77777777" w:rsidR="00396369" w:rsidRPr="00396369" w:rsidRDefault="00396369" w:rsidP="00E55982">
            <w:pPr>
              <w:rPr>
                <w:rFonts w:ascii="Verdana" w:hAnsi="Verdana"/>
                <w:sz w:val="18"/>
                <w:szCs w:val="18"/>
              </w:rPr>
            </w:pPr>
            <w:r w:rsidRPr="00396369">
              <w:rPr>
                <w:rFonts w:ascii="Verdana" w:hAnsi="Verdana"/>
                <w:sz w:val="18"/>
                <w:szCs w:val="18"/>
              </w:rPr>
              <w:t>Klein/Middel/Groot</w:t>
            </w:r>
          </w:p>
          <w:p w14:paraId="4697DA75" w14:textId="77777777" w:rsidR="00396369" w:rsidRPr="00396369" w:rsidRDefault="00396369" w:rsidP="00E55982">
            <w:pPr>
              <w:rPr>
                <w:rFonts w:ascii="Verdana" w:hAnsi="Verdana"/>
                <w:sz w:val="18"/>
                <w:szCs w:val="18"/>
              </w:rPr>
            </w:pPr>
          </w:p>
          <w:p w14:paraId="4AA48EB9" w14:textId="77777777" w:rsidR="00396369" w:rsidRPr="00396369" w:rsidRDefault="00396369" w:rsidP="00E55982">
            <w:pPr>
              <w:rPr>
                <w:rFonts w:ascii="Verdana" w:hAnsi="Verdana"/>
                <w:sz w:val="18"/>
                <w:szCs w:val="18"/>
              </w:rPr>
            </w:pPr>
            <w:r w:rsidRPr="00396369">
              <w:rPr>
                <w:rFonts w:ascii="Verdana" w:hAnsi="Verdana"/>
                <w:i/>
                <w:iCs/>
                <w:sz w:val="18"/>
                <w:szCs w:val="18"/>
              </w:rPr>
              <w:t>Doorhalen wat niet van toepassing is.</w:t>
            </w:r>
          </w:p>
        </w:tc>
        <w:tc>
          <w:tcPr>
            <w:tcW w:w="0" w:type="auto"/>
            <w:shd w:val="clear" w:color="auto" w:fill="auto"/>
          </w:tcPr>
          <w:p w14:paraId="26042F58" w14:textId="77777777" w:rsidR="00396369" w:rsidRPr="00396369" w:rsidRDefault="00396369" w:rsidP="00E55982">
            <w:pPr>
              <w:rPr>
                <w:rFonts w:ascii="Verdana" w:hAnsi="Verdana"/>
                <w:sz w:val="18"/>
                <w:szCs w:val="18"/>
              </w:rPr>
            </w:pPr>
            <w:r w:rsidRPr="00396369">
              <w:rPr>
                <w:rFonts w:ascii="Verdana" w:hAnsi="Verdana"/>
                <w:sz w:val="18"/>
                <w:szCs w:val="18"/>
              </w:rPr>
              <w:t>Klein/Middel/Groot</w:t>
            </w:r>
          </w:p>
          <w:p w14:paraId="0998F82C" w14:textId="77777777" w:rsidR="00396369" w:rsidRPr="00396369" w:rsidRDefault="00396369" w:rsidP="00E55982">
            <w:pPr>
              <w:rPr>
                <w:rFonts w:ascii="Verdana" w:hAnsi="Verdana"/>
                <w:sz w:val="18"/>
                <w:szCs w:val="18"/>
              </w:rPr>
            </w:pPr>
          </w:p>
          <w:p w14:paraId="4C75621C" w14:textId="77777777" w:rsidR="00396369" w:rsidRPr="00396369" w:rsidRDefault="00396369" w:rsidP="00E55982">
            <w:pPr>
              <w:rPr>
                <w:rFonts w:ascii="Verdana" w:hAnsi="Verdana"/>
                <w:sz w:val="18"/>
                <w:szCs w:val="18"/>
              </w:rPr>
            </w:pPr>
            <w:r w:rsidRPr="00396369">
              <w:rPr>
                <w:rFonts w:ascii="Verdana" w:hAnsi="Verdana"/>
                <w:i/>
                <w:iCs/>
                <w:sz w:val="18"/>
                <w:szCs w:val="18"/>
              </w:rPr>
              <w:t>Doorhalen wat niet van toepassing is.</w:t>
            </w:r>
          </w:p>
        </w:tc>
        <w:tc>
          <w:tcPr>
            <w:tcW w:w="0" w:type="auto"/>
            <w:shd w:val="clear" w:color="auto" w:fill="auto"/>
            <w:hideMark/>
          </w:tcPr>
          <w:p w14:paraId="4E41B9DE" w14:textId="77777777" w:rsidR="00396369" w:rsidRPr="00396369" w:rsidRDefault="00396369" w:rsidP="00E5598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96369" w:rsidRPr="00396369" w14:paraId="11145DB3" w14:textId="77777777" w:rsidTr="00396369">
        <w:tc>
          <w:tcPr>
            <w:tcW w:w="2561" w:type="dxa"/>
            <w:shd w:val="clear" w:color="auto" w:fill="auto"/>
            <w:hideMark/>
          </w:tcPr>
          <w:p w14:paraId="5110B941" w14:textId="77777777" w:rsidR="00396369" w:rsidRPr="00396369" w:rsidRDefault="00396369" w:rsidP="00E55982">
            <w:pPr>
              <w:rPr>
                <w:rFonts w:ascii="Verdana" w:hAnsi="Verdana"/>
                <w:sz w:val="18"/>
                <w:szCs w:val="18"/>
              </w:rPr>
            </w:pPr>
            <w:r w:rsidRPr="00396369">
              <w:rPr>
                <w:rFonts w:ascii="Verdana" w:hAnsi="Verdana"/>
                <w:b/>
                <w:bCs/>
                <w:sz w:val="18"/>
                <w:szCs w:val="18"/>
              </w:rPr>
              <w:t>Vertraging door onvoorziene personeelsuitval</w:t>
            </w:r>
          </w:p>
        </w:tc>
        <w:tc>
          <w:tcPr>
            <w:tcW w:w="1724" w:type="dxa"/>
            <w:shd w:val="clear" w:color="auto" w:fill="auto"/>
          </w:tcPr>
          <w:p w14:paraId="099FD765" w14:textId="77777777" w:rsidR="00396369" w:rsidRPr="00396369" w:rsidRDefault="00396369" w:rsidP="00E55982">
            <w:pPr>
              <w:rPr>
                <w:rFonts w:ascii="Verdana" w:hAnsi="Verdana"/>
                <w:sz w:val="18"/>
                <w:szCs w:val="18"/>
              </w:rPr>
            </w:pPr>
            <w:r w:rsidRPr="00396369">
              <w:rPr>
                <w:rFonts w:ascii="Verdana" w:hAnsi="Verdana"/>
                <w:sz w:val="18"/>
                <w:szCs w:val="18"/>
              </w:rPr>
              <w:t>Klein/Middel/Groot</w:t>
            </w:r>
          </w:p>
          <w:p w14:paraId="5416FCEE" w14:textId="77777777" w:rsidR="00396369" w:rsidRPr="00396369" w:rsidRDefault="00396369" w:rsidP="00E55982">
            <w:pPr>
              <w:rPr>
                <w:rFonts w:ascii="Verdana" w:hAnsi="Verdana"/>
                <w:sz w:val="18"/>
                <w:szCs w:val="18"/>
              </w:rPr>
            </w:pPr>
          </w:p>
          <w:p w14:paraId="10F21BFE" w14:textId="77777777" w:rsidR="00396369" w:rsidRPr="00396369" w:rsidRDefault="00396369" w:rsidP="00E55982">
            <w:pPr>
              <w:rPr>
                <w:rFonts w:ascii="Verdana" w:hAnsi="Verdana"/>
                <w:sz w:val="18"/>
                <w:szCs w:val="18"/>
              </w:rPr>
            </w:pPr>
            <w:r w:rsidRPr="00396369">
              <w:rPr>
                <w:rFonts w:ascii="Verdana" w:hAnsi="Verdana"/>
                <w:i/>
                <w:iCs/>
                <w:sz w:val="18"/>
                <w:szCs w:val="18"/>
              </w:rPr>
              <w:t>Doorhalen wat niet van toepassing is.</w:t>
            </w:r>
          </w:p>
        </w:tc>
        <w:tc>
          <w:tcPr>
            <w:tcW w:w="0" w:type="auto"/>
            <w:shd w:val="clear" w:color="auto" w:fill="auto"/>
          </w:tcPr>
          <w:p w14:paraId="33289779" w14:textId="77777777" w:rsidR="00396369" w:rsidRPr="00396369" w:rsidRDefault="00396369" w:rsidP="00E55982">
            <w:pPr>
              <w:rPr>
                <w:rFonts w:ascii="Verdana" w:hAnsi="Verdana"/>
                <w:sz w:val="18"/>
                <w:szCs w:val="18"/>
              </w:rPr>
            </w:pPr>
            <w:r w:rsidRPr="00396369">
              <w:rPr>
                <w:rFonts w:ascii="Verdana" w:hAnsi="Verdana"/>
                <w:sz w:val="18"/>
                <w:szCs w:val="18"/>
              </w:rPr>
              <w:t>Klein/Middel/Groot</w:t>
            </w:r>
          </w:p>
          <w:p w14:paraId="3747B946" w14:textId="77777777" w:rsidR="00396369" w:rsidRPr="00396369" w:rsidRDefault="00396369" w:rsidP="00E55982">
            <w:pPr>
              <w:rPr>
                <w:rFonts w:ascii="Verdana" w:hAnsi="Verdana"/>
                <w:sz w:val="18"/>
                <w:szCs w:val="18"/>
              </w:rPr>
            </w:pPr>
          </w:p>
          <w:p w14:paraId="559B94BC" w14:textId="77777777" w:rsidR="00396369" w:rsidRPr="00396369" w:rsidRDefault="00396369" w:rsidP="00E55982">
            <w:pPr>
              <w:rPr>
                <w:rFonts w:ascii="Verdana" w:hAnsi="Verdana"/>
                <w:sz w:val="18"/>
                <w:szCs w:val="18"/>
              </w:rPr>
            </w:pPr>
            <w:r w:rsidRPr="00396369">
              <w:rPr>
                <w:rFonts w:ascii="Verdana" w:hAnsi="Verdana"/>
                <w:i/>
                <w:iCs/>
                <w:sz w:val="18"/>
                <w:szCs w:val="18"/>
              </w:rPr>
              <w:t>Doorhalen wat niet van toepassing is.</w:t>
            </w:r>
          </w:p>
        </w:tc>
        <w:tc>
          <w:tcPr>
            <w:tcW w:w="0" w:type="auto"/>
            <w:shd w:val="clear" w:color="auto" w:fill="auto"/>
            <w:hideMark/>
          </w:tcPr>
          <w:p w14:paraId="4CA5D620" w14:textId="77777777" w:rsidR="00396369" w:rsidRPr="00396369" w:rsidRDefault="00396369" w:rsidP="00E55982">
            <w:pPr>
              <w:ind w:left="227" w:hanging="227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9F02D3D" w14:textId="77777777" w:rsidR="00396369" w:rsidRPr="00396369" w:rsidRDefault="00396369">
      <w:pPr>
        <w:rPr>
          <w:rFonts w:ascii="Verdana" w:hAnsi="Verdana"/>
          <w:sz w:val="18"/>
          <w:szCs w:val="18"/>
        </w:rPr>
      </w:pPr>
    </w:p>
    <w:sectPr w:rsidR="00396369" w:rsidRPr="0039636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2CC64" w14:textId="77777777" w:rsidR="00396369" w:rsidRDefault="00396369" w:rsidP="00396369">
      <w:pPr>
        <w:spacing w:after="0" w:line="240" w:lineRule="auto"/>
      </w:pPr>
      <w:r>
        <w:separator/>
      </w:r>
    </w:p>
  </w:endnote>
  <w:endnote w:type="continuationSeparator" w:id="0">
    <w:p w14:paraId="2000A2AA" w14:textId="77777777" w:rsidR="00396369" w:rsidRDefault="00396369" w:rsidP="00396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75527" w14:textId="77777777" w:rsidR="00396369" w:rsidRDefault="00396369" w:rsidP="00396369">
      <w:pPr>
        <w:spacing w:after="0" w:line="240" w:lineRule="auto"/>
      </w:pPr>
      <w:r>
        <w:separator/>
      </w:r>
    </w:p>
  </w:footnote>
  <w:footnote w:type="continuationSeparator" w:id="0">
    <w:p w14:paraId="43565F7D" w14:textId="77777777" w:rsidR="00396369" w:rsidRDefault="00396369" w:rsidP="00396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37285" w14:textId="32B7B66E" w:rsidR="00396369" w:rsidRPr="00396369" w:rsidRDefault="00396369" w:rsidP="00396369">
    <w:pPr>
      <w:pStyle w:val="Huisstijl-KopregelRapport"/>
      <w:rPr>
        <w:b/>
      </w:rPr>
    </w:pPr>
    <w:r w:rsidRPr="00D512D2">
      <w:rPr>
        <w:b/>
      </w:rPr>
      <w:t>Aanbestedings</w:t>
    </w:r>
    <w:r>
      <w:rPr>
        <w:b/>
      </w:rPr>
      <w:t>leidraad</w:t>
    </w:r>
    <w:r w:rsidRPr="00D512D2">
      <w:rPr>
        <w:b/>
      </w:rPr>
      <w:t xml:space="preserve"> </w:t>
    </w:r>
    <w:r w:rsidRPr="00D512D2">
      <w:rPr>
        <w:rStyle w:val="Huisstijl-Rapportkoptekst"/>
        <w:b/>
      </w:rPr>
      <w:t>| Zaaknummer:</w:t>
    </w:r>
    <w:r>
      <w:rPr>
        <w:rStyle w:val="Huisstijl-Rapportkoptekst"/>
        <w:b/>
      </w:rPr>
      <w:t xml:space="preserve"> 31209309 </w:t>
    </w:r>
    <w:r w:rsidRPr="00D512D2">
      <w:rPr>
        <w:rStyle w:val="Huisstijl-Rapportkoptekst"/>
        <w:b/>
      </w:rPr>
      <w:t>|</w:t>
    </w:r>
    <w:r>
      <w:rPr>
        <w:rStyle w:val="Huisstijl-Rapportkoptekst"/>
        <w:b/>
      </w:rPr>
      <w:t xml:space="preserve"> 23-5-2025</w:t>
    </w:r>
  </w:p>
  <w:p w14:paraId="4F9B15AC" w14:textId="77777777" w:rsidR="00396369" w:rsidRDefault="0039636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369"/>
    <w:rsid w:val="00396369"/>
    <w:rsid w:val="00B235E5"/>
    <w:rsid w:val="00C1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406DD"/>
  <w15:chartTrackingRefBased/>
  <w15:docId w15:val="{C68F4F0B-FF1B-43A1-B18B-74C91F16B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963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963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963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963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963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963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963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963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963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963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963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963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9636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9636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9636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9636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9636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9636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963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963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963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963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963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9636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9636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9636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963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9636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9636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396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6369"/>
  </w:style>
  <w:style w:type="paragraph" w:styleId="Voettekst">
    <w:name w:val="footer"/>
    <w:basedOn w:val="Standaard"/>
    <w:link w:val="VoettekstChar"/>
    <w:uiPriority w:val="99"/>
    <w:unhideWhenUsed/>
    <w:rsid w:val="00396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6369"/>
  </w:style>
  <w:style w:type="character" w:customStyle="1" w:styleId="Huisstijl-Rapportkoptekst">
    <w:name w:val="Huisstijl - Rapport koptekst"/>
    <w:basedOn w:val="Standaardalinea-lettertype"/>
    <w:uiPriority w:val="1"/>
    <w:rsid w:val="00396369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396369"/>
    <w:pPr>
      <w:spacing w:after="0" w:line="240" w:lineRule="atLeast"/>
    </w:pPr>
    <w:rPr>
      <w:rFonts w:ascii="Verdana" w:eastAsia="DejaVu Sans" w:hAnsi="Verdana" w:cs="Times New Roman"/>
      <w:kern w:val="0"/>
      <w:sz w:val="13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638</Characters>
  <Application>Microsoft Office Word</Application>
  <DocSecurity>0</DocSecurity>
  <Lines>5</Lines>
  <Paragraphs>1</Paragraphs>
  <ScaleCrop>false</ScaleCrop>
  <Company>Rijkswaterstaat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Wolf, Boyd de (RWS WVL)</dc:creator>
  <cp:keywords/>
  <dc:description/>
  <cp:lastModifiedBy>Wolf, Boyd de (RWS WVL)</cp:lastModifiedBy>
  <cp:revision>2</cp:revision>
  <dcterms:created xsi:type="dcterms:W3CDTF">2025-06-06T11:07:00Z</dcterms:created>
  <dcterms:modified xsi:type="dcterms:W3CDTF">2025-06-06T11:09:00Z</dcterms:modified>
</cp:coreProperties>
</file>