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511D" w14:textId="77777777" w:rsidR="00D669EC" w:rsidRPr="00D669EC" w:rsidRDefault="00D669EC" w:rsidP="00D669EC">
      <w:pPr>
        <w:spacing w:before="120" w:after="0" w:line="240" w:lineRule="auto"/>
        <w:ind w:left="2268" w:hanging="2268"/>
        <w:contextualSpacing/>
        <w:rPr>
          <w:rFonts w:ascii="Arial" w:eastAsia="Times New Roman" w:hAnsi="Arial" w:cs="Arial"/>
          <w:b/>
          <w:color w:val="0069B4"/>
          <w:spacing w:val="-10"/>
          <w:kern w:val="28"/>
          <w:sz w:val="36"/>
          <w:szCs w:val="36"/>
          <w:lang w:eastAsia="nl-NL"/>
        </w:rPr>
      </w:pPr>
      <w:bookmarkStart w:id="0" w:name="_Toc96583590"/>
      <w:r w:rsidRPr="00D669EC">
        <w:rPr>
          <w:rFonts w:ascii="Arial" w:eastAsia="Times New Roman" w:hAnsi="Arial" w:cs="Arial"/>
          <w:b/>
          <w:color w:val="0069B4"/>
          <w:spacing w:val="-10"/>
          <w:kern w:val="28"/>
          <w:sz w:val="36"/>
          <w:szCs w:val="36"/>
          <w:lang w:eastAsia="nl-NL"/>
        </w:rPr>
        <w:t>Bijlage 6</w:t>
      </w:r>
      <w:r w:rsidRPr="00D669EC">
        <w:rPr>
          <w:rFonts w:ascii="Arial" w:eastAsia="Times New Roman" w:hAnsi="Arial" w:cs="Arial"/>
          <w:b/>
          <w:color w:val="0069B4"/>
          <w:spacing w:val="-10"/>
          <w:kern w:val="28"/>
          <w:sz w:val="36"/>
          <w:szCs w:val="36"/>
          <w:lang w:eastAsia="nl-NL"/>
        </w:rPr>
        <w:tab/>
      </w:r>
      <w:r w:rsidRPr="00D669EC">
        <w:rPr>
          <w:rFonts w:ascii="Arial" w:eastAsia="Times New Roman" w:hAnsi="Arial" w:cs="Arial"/>
          <w:b/>
          <w:color w:val="0069B4"/>
          <w:spacing w:val="-10"/>
          <w:kern w:val="28"/>
          <w:sz w:val="36"/>
          <w:szCs w:val="36"/>
          <w:lang w:eastAsia="nl-NL"/>
        </w:rPr>
        <w:tab/>
      </w:r>
      <w:r w:rsidRPr="00D669EC">
        <w:rPr>
          <w:rFonts w:ascii="Arial" w:eastAsia="Times New Roman" w:hAnsi="Arial" w:cs="Arial"/>
          <w:b/>
          <w:color w:val="0069B4"/>
          <w:spacing w:val="-10"/>
          <w:kern w:val="28"/>
          <w:sz w:val="36"/>
          <w:szCs w:val="36"/>
          <w:lang w:eastAsia="nl-NL"/>
        </w:rPr>
        <w:tab/>
        <w:t>Referentie kerncompetentie</w:t>
      </w:r>
      <w:bookmarkEnd w:id="0"/>
    </w:p>
    <w:p w14:paraId="1DAA93B0" w14:textId="77777777" w:rsidR="00D669EC" w:rsidRPr="00D669EC" w:rsidRDefault="00D669EC" w:rsidP="00D669EC">
      <w:pPr>
        <w:spacing w:after="0" w:line="240" w:lineRule="auto"/>
        <w:rPr>
          <w:rFonts w:ascii="Arial" w:hAnsi="Arial" w:cs="Arial"/>
          <w:lang w:eastAsia="nl-NL"/>
        </w:rPr>
      </w:pPr>
      <w:r w:rsidRPr="00D669EC">
        <w:rPr>
          <w:lang w:eastAsia="nl-NL"/>
        </w:rPr>
        <w:tab/>
      </w:r>
      <w:r w:rsidRPr="00D669EC">
        <w:rPr>
          <w:lang w:eastAsia="nl-NL"/>
        </w:rPr>
        <w:tab/>
      </w:r>
      <w:r w:rsidRPr="00D669EC">
        <w:rPr>
          <w:lang w:eastAsia="nl-NL"/>
        </w:rPr>
        <w:tab/>
      </w:r>
      <w:r w:rsidRPr="00D669EC">
        <w:rPr>
          <w:lang w:eastAsia="nl-NL"/>
        </w:rPr>
        <w:tab/>
      </w:r>
      <w:r w:rsidRPr="00D669EC">
        <w:rPr>
          <w:lang w:eastAsia="nl-NL"/>
        </w:rPr>
        <w:tab/>
      </w:r>
      <w:r w:rsidRPr="00D669EC">
        <w:rPr>
          <w:rFonts w:ascii="Arial" w:hAnsi="Arial" w:cs="Arial"/>
          <w:lang w:eastAsia="nl-NL"/>
        </w:rPr>
        <w:t>Kerncompetentie 1</w:t>
      </w:r>
    </w:p>
    <w:p w14:paraId="33F08BB9" w14:textId="77777777" w:rsidR="00D669EC" w:rsidRPr="00D669EC" w:rsidRDefault="00D669EC" w:rsidP="00D669EC">
      <w:pPr>
        <w:rPr>
          <w:lang w:eastAsia="nl-NL"/>
        </w:rPr>
      </w:pPr>
      <w:r w:rsidRPr="00D669EC">
        <w:rPr>
          <w:rFonts w:ascii="Calibri" w:hAnsi="Calibri" w:cs="Calibri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B75BC" wp14:editId="5DF04F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9800" cy="19050"/>
                <wp:effectExtent l="0" t="0" r="0" b="0"/>
                <wp:wrapNone/>
                <wp:docPr id="15" name="Rechte verbindingslij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198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4C3E3" id="Rechte verbindingslijn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7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" strokecolor="#5b9bd5" strokeweight="1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69EC" w:rsidRPr="00D669EC" w14:paraId="10BCCE83" w14:textId="77777777" w:rsidTr="000E592C">
        <w:tc>
          <w:tcPr>
            <w:tcW w:w="4531" w:type="dxa"/>
            <w:shd w:val="clear" w:color="auto" w:fill="E7E6E6" w:themeFill="background2"/>
          </w:tcPr>
          <w:p w14:paraId="2E2D084F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  <w:r w:rsidRPr="00D669EC">
              <w:rPr>
                <w:rFonts w:ascii="Arial" w:hAnsi="Arial" w:cs="Arial"/>
              </w:rPr>
              <w:t>Kerncompetentie</w:t>
            </w:r>
          </w:p>
        </w:tc>
        <w:tc>
          <w:tcPr>
            <w:tcW w:w="4531" w:type="dxa"/>
          </w:tcPr>
          <w:p w14:paraId="10A478D9" w14:textId="4AC33298" w:rsidR="00D669EC" w:rsidRPr="00D669EC" w:rsidRDefault="00807F66" w:rsidP="00D669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7F66">
              <w:rPr>
                <w:rFonts w:ascii="Arial" w:hAnsi="Arial" w:cs="Arial"/>
              </w:rPr>
              <w:t>Ervaring met het verhuren en onderhouden van print-, kopieer- en scanvoorzieningen binnen het onderwijs</w:t>
            </w:r>
          </w:p>
        </w:tc>
      </w:tr>
      <w:tr w:rsidR="00D669EC" w:rsidRPr="00D669EC" w14:paraId="42908047" w14:textId="77777777" w:rsidTr="000E592C">
        <w:tc>
          <w:tcPr>
            <w:tcW w:w="4531" w:type="dxa"/>
            <w:shd w:val="clear" w:color="auto" w:fill="E7E6E6" w:themeFill="background2"/>
          </w:tcPr>
          <w:p w14:paraId="364B3B7A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  <w:r w:rsidRPr="00D669EC">
              <w:rPr>
                <w:rFonts w:ascii="Arial" w:hAnsi="Arial" w:cs="Arial"/>
              </w:rPr>
              <w:t>Contractjaarprijs</w:t>
            </w:r>
          </w:p>
        </w:tc>
        <w:tc>
          <w:tcPr>
            <w:tcW w:w="4531" w:type="dxa"/>
          </w:tcPr>
          <w:p w14:paraId="7F358086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669EC" w:rsidRPr="00D669EC" w14:paraId="5A9C8C41" w14:textId="77777777" w:rsidTr="000E592C">
        <w:tc>
          <w:tcPr>
            <w:tcW w:w="4531" w:type="dxa"/>
            <w:shd w:val="clear" w:color="auto" w:fill="E7E6E6" w:themeFill="background2"/>
          </w:tcPr>
          <w:p w14:paraId="3C95F757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  <w:r w:rsidRPr="00D669EC">
              <w:rPr>
                <w:rFonts w:ascii="Arial" w:hAnsi="Arial" w:cs="Arial"/>
              </w:rPr>
              <w:t>Opdrachtgever</w:t>
            </w:r>
          </w:p>
        </w:tc>
        <w:tc>
          <w:tcPr>
            <w:tcW w:w="4531" w:type="dxa"/>
          </w:tcPr>
          <w:p w14:paraId="603E8C63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669EC" w:rsidRPr="00D669EC" w14:paraId="5F08C7D7" w14:textId="77777777" w:rsidTr="000E592C">
        <w:tc>
          <w:tcPr>
            <w:tcW w:w="4531" w:type="dxa"/>
            <w:shd w:val="clear" w:color="auto" w:fill="E7E6E6" w:themeFill="background2"/>
          </w:tcPr>
          <w:p w14:paraId="42BD6EBB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  <w:r w:rsidRPr="00D669EC">
              <w:rPr>
                <w:rFonts w:ascii="Arial" w:hAnsi="Arial" w:cs="Arial"/>
              </w:rPr>
              <w:t>Contactpersoon</w:t>
            </w:r>
          </w:p>
        </w:tc>
        <w:tc>
          <w:tcPr>
            <w:tcW w:w="4531" w:type="dxa"/>
          </w:tcPr>
          <w:p w14:paraId="784DE2F5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669EC" w:rsidRPr="00D669EC" w14:paraId="45E8A4FD" w14:textId="77777777" w:rsidTr="000E592C">
        <w:tc>
          <w:tcPr>
            <w:tcW w:w="4531" w:type="dxa"/>
            <w:shd w:val="clear" w:color="auto" w:fill="E7E6E6" w:themeFill="background2"/>
          </w:tcPr>
          <w:p w14:paraId="6EE7603D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  <w:r w:rsidRPr="00D669EC">
              <w:rPr>
                <w:rFonts w:ascii="Arial" w:hAnsi="Arial" w:cs="Arial"/>
              </w:rPr>
              <w:t>Handtekening contactpersoon</w:t>
            </w:r>
          </w:p>
        </w:tc>
        <w:tc>
          <w:tcPr>
            <w:tcW w:w="4531" w:type="dxa"/>
          </w:tcPr>
          <w:p w14:paraId="3D63FBE5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3FC36439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669EC" w:rsidRPr="00D669EC" w14:paraId="527C7169" w14:textId="77777777" w:rsidTr="000E592C">
        <w:tc>
          <w:tcPr>
            <w:tcW w:w="4531" w:type="dxa"/>
            <w:shd w:val="clear" w:color="auto" w:fill="E7E6E6" w:themeFill="background2"/>
          </w:tcPr>
          <w:p w14:paraId="090E664A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  <w:r w:rsidRPr="00D669EC">
              <w:rPr>
                <w:rFonts w:ascii="Arial" w:hAnsi="Arial" w:cs="Arial"/>
              </w:rPr>
              <w:t>Startdatum contract tot einddatum contract</w:t>
            </w:r>
          </w:p>
        </w:tc>
        <w:tc>
          <w:tcPr>
            <w:tcW w:w="4531" w:type="dxa"/>
          </w:tcPr>
          <w:p w14:paraId="0876D956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  <w:r w:rsidRPr="00D669EC">
              <w:rPr>
                <w:rFonts w:ascii="Arial" w:hAnsi="Arial" w:cs="Arial"/>
              </w:rPr>
              <w:t>____-____-20____   tot  ____-____-20____</w:t>
            </w:r>
          </w:p>
        </w:tc>
      </w:tr>
      <w:tr w:rsidR="00D669EC" w:rsidRPr="00D669EC" w14:paraId="03B89CCD" w14:textId="77777777" w:rsidTr="000E592C">
        <w:tc>
          <w:tcPr>
            <w:tcW w:w="4531" w:type="dxa"/>
            <w:shd w:val="clear" w:color="auto" w:fill="E7E6E6" w:themeFill="background2"/>
          </w:tcPr>
          <w:p w14:paraId="0B17B9B1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  <w:r w:rsidRPr="00D669EC">
              <w:rPr>
                <w:rFonts w:ascii="Arial" w:hAnsi="Arial" w:cs="Arial"/>
              </w:rPr>
              <w:t xml:space="preserve">Omschrijving van de opdracht </w:t>
            </w:r>
          </w:p>
          <w:p w14:paraId="283B6809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  <w:r w:rsidRPr="00D669EC">
              <w:rPr>
                <w:rFonts w:ascii="Arial" w:hAnsi="Arial" w:cs="Arial"/>
              </w:rPr>
              <w:t>(maximaal de geboden ruimte in rechter kader)</w:t>
            </w:r>
          </w:p>
          <w:p w14:paraId="0A12E59C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11FF37F7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0712AB3E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724018F3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200A21A8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3FB9FBC7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5CFCE1A6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6C698DC5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2870B10F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064554E9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2CD7148F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523C8857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77475C00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07A16982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56595D4B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3D5CE182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2F441B35" w14:textId="77777777" w:rsid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62D49811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0DABFE3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330016AC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25728899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35EF0D54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2EDF2EC0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4311506B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0A46FC74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604FB0FA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6C45418E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37F0E384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2F550D68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6CF00913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4F9903E1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3C36B0D2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192A3937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  <w:p w14:paraId="03E1AD0E" w14:textId="77777777" w:rsidR="00D669EC" w:rsidRPr="00D669EC" w:rsidRDefault="00D669EC" w:rsidP="00D669E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5C64061D" w14:textId="77777777" w:rsidR="008059A0" w:rsidRDefault="008059A0"/>
    <w:sectPr w:rsidR="0080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0F24"/>
    <w:multiLevelType w:val="hybridMultilevel"/>
    <w:tmpl w:val="EFB81EBE"/>
    <w:lvl w:ilvl="0" w:tplc="9CF62C98">
      <w:start w:val="1"/>
      <w:numFmt w:val="decimal"/>
      <w:pStyle w:val="Stijl25"/>
      <w:lvlText w:val="6.3.%1"/>
      <w:lvlJc w:val="right"/>
      <w:pPr>
        <w:ind w:left="2136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57307E5"/>
    <w:multiLevelType w:val="hybridMultilevel"/>
    <w:tmpl w:val="20B4FCB4"/>
    <w:lvl w:ilvl="0" w:tplc="7D102ABE">
      <w:start w:val="1"/>
      <w:numFmt w:val="decimal"/>
      <w:pStyle w:val="Stijl20"/>
      <w:lvlText w:val="5.2.1.%1"/>
      <w:lvlJc w:val="right"/>
      <w:pPr>
        <w:ind w:left="250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3228" w:hanging="360"/>
      </w:pPr>
    </w:lvl>
    <w:lvl w:ilvl="2" w:tplc="0413001B" w:tentative="1">
      <w:start w:val="1"/>
      <w:numFmt w:val="lowerRoman"/>
      <w:lvlText w:val="%3."/>
      <w:lvlJc w:val="right"/>
      <w:pPr>
        <w:ind w:left="3948" w:hanging="180"/>
      </w:pPr>
    </w:lvl>
    <w:lvl w:ilvl="3" w:tplc="0413000F" w:tentative="1">
      <w:start w:val="1"/>
      <w:numFmt w:val="decimal"/>
      <w:lvlText w:val="%4."/>
      <w:lvlJc w:val="left"/>
      <w:pPr>
        <w:ind w:left="4668" w:hanging="360"/>
      </w:pPr>
    </w:lvl>
    <w:lvl w:ilvl="4" w:tplc="04130019" w:tentative="1">
      <w:start w:val="1"/>
      <w:numFmt w:val="lowerLetter"/>
      <w:lvlText w:val="%5."/>
      <w:lvlJc w:val="left"/>
      <w:pPr>
        <w:ind w:left="5388" w:hanging="360"/>
      </w:pPr>
    </w:lvl>
    <w:lvl w:ilvl="5" w:tplc="0413001B" w:tentative="1">
      <w:start w:val="1"/>
      <w:numFmt w:val="lowerRoman"/>
      <w:lvlText w:val="%6."/>
      <w:lvlJc w:val="right"/>
      <w:pPr>
        <w:ind w:left="6108" w:hanging="180"/>
      </w:pPr>
    </w:lvl>
    <w:lvl w:ilvl="6" w:tplc="0413000F" w:tentative="1">
      <w:start w:val="1"/>
      <w:numFmt w:val="decimal"/>
      <w:lvlText w:val="%7."/>
      <w:lvlJc w:val="left"/>
      <w:pPr>
        <w:ind w:left="6828" w:hanging="360"/>
      </w:pPr>
    </w:lvl>
    <w:lvl w:ilvl="7" w:tplc="04130019" w:tentative="1">
      <w:start w:val="1"/>
      <w:numFmt w:val="lowerLetter"/>
      <w:lvlText w:val="%8."/>
      <w:lvlJc w:val="left"/>
      <w:pPr>
        <w:ind w:left="7548" w:hanging="360"/>
      </w:pPr>
    </w:lvl>
    <w:lvl w:ilvl="8" w:tplc="0413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 w15:restartNumberingAfterBreak="0">
    <w:nsid w:val="18B51387"/>
    <w:multiLevelType w:val="multilevel"/>
    <w:tmpl w:val="D16A5AFA"/>
    <w:lvl w:ilvl="0">
      <w:start w:val="1"/>
      <w:numFmt w:val="decimal"/>
      <w:pStyle w:val="Stijl2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9C67DB9"/>
    <w:multiLevelType w:val="hybridMultilevel"/>
    <w:tmpl w:val="924CE426"/>
    <w:lvl w:ilvl="0" w:tplc="620E2688">
      <w:start w:val="1"/>
      <w:numFmt w:val="decimal"/>
      <w:pStyle w:val="Stijl2"/>
      <w:lvlText w:val="%1.1"/>
      <w:lvlJc w:val="left"/>
      <w:pPr>
        <w:ind w:left="142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CE80A4D"/>
    <w:multiLevelType w:val="multilevel"/>
    <w:tmpl w:val="CA6C4E80"/>
    <w:lvl w:ilvl="0">
      <w:start w:val="1"/>
      <w:numFmt w:val="decimal"/>
      <w:pStyle w:val="Stijl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C53B49"/>
    <w:multiLevelType w:val="hybridMultilevel"/>
    <w:tmpl w:val="64D6E30E"/>
    <w:lvl w:ilvl="0" w:tplc="670E20F2">
      <w:start w:val="1"/>
      <w:numFmt w:val="decimal"/>
      <w:pStyle w:val="Stijl24"/>
      <w:lvlText w:val="6.2.%1"/>
      <w:lvlJc w:val="right"/>
      <w:pPr>
        <w:ind w:left="720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60056"/>
    <w:multiLevelType w:val="hybridMultilevel"/>
    <w:tmpl w:val="2A3218BA"/>
    <w:lvl w:ilvl="0" w:tplc="58FE8804">
      <w:start w:val="1"/>
      <w:numFmt w:val="decimal"/>
      <w:pStyle w:val="Stijl23"/>
      <w:lvlText w:val="6.%1"/>
      <w:lvlJc w:val="left"/>
      <w:pPr>
        <w:ind w:left="1080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B8536B"/>
    <w:multiLevelType w:val="multilevel"/>
    <w:tmpl w:val="D772C53E"/>
    <w:lvl w:ilvl="0">
      <w:start w:val="1"/>
      <w:numFmt w:val="decimal"/>
      <w:pStyle w:val="Stijl1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0C530D8"/>
    <w:multiLevelType w:val="multilevel"/>
    <w:tmpl w:val="045812E2"/>
    <w:lvl w:ilvl="0">
      <w:start w:val="1"/>
      <w:numFmt w:val="decimal"/>
      <w:pStyle w:val="Stijl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2301A90"/>
    <w:multiLevelType w:val="hybridMultilevel"/>
    <w:tmpl w:val="9A88FE08"/>
    <w:lvl w:ilvl="0" w:tplc="CCE05BCA">
      <w:start w:val="1"/>
      <w:numFmt w:val="decimal"/>
      <w:lvlText w:val="7.%1"/>
      <w:lvlJc w:val="left"/>
      <w:pPr>
        <w:ind w:left="1080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A4E38"/>
    <w:multiLevelType w:val="multilevel"/>
    <w:tmpl w:val="21D2B6B8"/>
    <w:lvl w:ilvl="0">
      <w:start w:val="1"/>
      <w:numFmt w:val="decimal"/>
      <w:pStyle w:val="Stijl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343231"/>
    <w:multiLevelType w:val="hybridMultilevel"/>
    <w:tmpl w:val="F0E67150"/>
    <w:lvl w:ilvl="0" w:tplc="B99E9378">
      <w:start w:val="1"/>
      <w:numFmt w:val="decimal"/>
      <w:pStyle w:val="Stijl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F6E1F"/>
    <w:multiLevelType w:val="hybridMultilevel"/>
    <w:tmpl w:val="B4BC26E8"/>
    <w:lvl w:ilvl="0" w:tplc="4BA431BE">
      <w:start w:val="1"/>
      <w:numFmt w:val="decimal"/>
      <w:lvlText w:val="3.26.%1"/>
      <w:lvlJc w:val="right"/>
      <w:pPr>
        <w:ind w:left="178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70147F74"/>
    <w:multiLevelType w:val="hybridMultilevel"/>
    <w:tmpl w:val="BE46F830"/>
    <w:lvl w:ilvl="0" w:tplc="607A901A">
      <w:start w:val="1"/>
      <w:numFmt w:val="decimal"/>
      <w:pStyle w:val="Stijl4"/>
      <w:lvlText w:val="1.1.%1.1"/>
      <w:lvlJc w:val="right"/>
      <w:pPr>
        <w:ind w:left="1788" w:hanging="360"/>
      </w:pPr>
      <w:rPr>
        <w:rFonts w:ascii="Calibri" w:hAnsi="Calibri"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2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9EC"/>
    <w:rsid w:val="004000E1"/>
    <w:rsid w:val="004E1932"/>
    <w:rsid w:val="00565881"/>
    <w:rsid w:val="00797402"/>
    <w:rsid w:val="008059A0"/>
    <w:rsid w:val="00807F66"/>
    <w:rsid w:val="00847AC9"/>
    <w:rsid w:val="009B7921"/>
    <w:rsid w:val="00A96BC8"/>
    <w:rsid w:val="00B91243"/>
    <w:rsid w:val="00BF400C"/>
    <w:rsid w:val="00C936EE"/>
    <w:rsid w:val="00D669EC"/>
    <w:rsid w:val="00ED200C"/>
    <w:rsid w:val="00F6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6743"/>
  <w15:chartTrackingRefBased/>
  <w15:docId w15:val="{CA3C26F2-04DC-4F6D-A28D-9B269B70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">
    <w:name w:val="Stijl1"/>
    <w:basedOn w:val="Titel"/>
    <w:next w:val="Standaard"/>
    <w:link w:val="Stijl1Char"/>
    <w:autoRedefine/>
    <w:qFormat/>
    <w:rsid w:val="00565881"/>
    <w:pPr>
      <w:numPr>
        <w:numId w:val="1"/>
      </w:numPr>
      <w:ind w:left="360"/>
    </w:pPr>
    <w:rPr>
      <w:rFonts w:ascii="Calibri" w:hAnsi="Calibri"/>
      <w:b/>
      <w:color w:val="00B0F0"/>
      <w:sz w:val="48"/>
    </w:rPr>
  </w:style>
  <w:style w:type="character" w:customStyle="1" w:styleId="Stijl1Char">
    <w:name w:val="Stijl1 Char"/>
    <w:basedOn w:val="TitelChar"/>
    <w:link w:val="Stijl1"/>
    <w:rsid w:val="00565881"/>
    <w:rPr>
      <w:rFonts w:ascii="Calibri" w:eastAsiaTheme="majorEastAsia" w:hAnsi="Calibri" w:cstheme="majorBidi"/>
      <w:b/>
      <w:color w:val="00B0F0"/>
      <w:spacing w:val="-10"/>
      <w:kern w:val="28"/>
      <w:sz w:val="48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rsid w:val="00565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ijl2">
    <w:name w:val="Stijl2"/>
    <w:basedOn w:val="Kop2"/>
    <w:next w:val="Standaard"/>
    <w:link w:val="Stijl2Char"/>
    <w:qFormat/>
    <w:rsid w:val="00ED200C"/>
    <w:pPr>
      <w:numPr>
        <w:numId w:val="2"/>
      </w:numPr>
      <w:spacing w:line="240" w:lineRule="auto"/>
    </w:pPr>
    <w:rPr>
      <w:rFonts w:ascii="Calibri" w:hAnsi="Calibri"/>
      <w:b/>
      <w:color w:val="00B050"/>
      <w:sz w:val="28"/>
    </w:rPr>
  </w:style>
  <w:style w:type="character" w:customStyle="1" w:styleId="Stijl2Char">
    <w:name w:val="Stijl2 Char"/>
    <w:basedOn w:val="Standaardalinea-lettertype"/>
    <w:link w:val="Stijl2"/>
    <w:rsid w:val="00ED200C"/>
    <w:rPr>
      <w:rFonts w:ascii="Calibri" w:eastAsiaTheme="majorEastAsia" w:hAnsi="Calibri" w:cstheme="majorBidi"/>
      <w:b/>
      <w:color w:val="00B050"/>
      <w:sz w:val="28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ijl3">
    <w:name w:val="Stijl3"/>
    <w:basedOn w:val="Standaard"/>
    <w:link w:val="Stijl3Char"/>
    <w:autoRedefine/>
    <w:qFormat/>
    <w:rsid w:val="004E1932"/>
    <w:pPr>
      <w:numPr>
        <w:numId w:val="3"/>
      </w:numPr>
      <w:shd w:val="clear" w:color="auto" w:fill="FFFFFF"/>
      <w:spacing w:before="240" w:after="240" w:line="20" w:lineRule="atLeast"/>
      <w:ind w:left="1068" w:hanging="360"/>
    </w:pPr>
    <w:rPr>
      <w:rFonts w:ascii="Calibri" w:eastAsia="Times New Roman" w:hAnsi="Calibri" w:cs="Times New Roman"/>
      <w:b/>
      <w:color w:val="00B050"/>
      <w:sz w:val="24"/>
      <w:szCs w:val="24"/>
      <w:lang w:eastAsia="nl-NL"/>
    </w:rPr>
  </w:style>
  <w:style w:type="character" w:customStyle="1" w:styleId="Stijl3Char">
    <w:name w:val="Stijl3 Char"/>
    <w:basedOn w:val="Standaardalinea-lettertype"/>
    <w:link w:val="Stijl3"/>
    <w:rsid w:val="004E1932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ED200C"/>
    <w:rPr>
      <w:rFonts w:ascii="Times New Roman" w:hAnsi="Times New Roman" w:cs="Times New Roman"/>
      <w:sz w:val="24"/>
      <w:szCs w:val="24"/>
    </w:rPr>
  </w:style>
  <w:style w:type="paragraph" w:customStyle="1" w:styleId="Stijl4">
    <w:name w:val="Stijl4"/>
    <w:basedOn w:val="Stijl3"/>
    <w:link w:val="Stijl4Char"/>
    <w:autoRedefine/>
    <w:qFormat/>
    <w:rsid w:val="00797402"/>
    <w:pPr>
      <w:numPr>
        <w:numId w:val="4"/>
      </w:numPr>
      <w:ind w:right="567"/>
    </w:pPr>
    <w:rPr>
      <w:color w:val="2E74B5" w:themeColor="accent1" w:themeShade="BF"/>
    </w:rPr>
  </w:style>
  <w:style w:type="character" w:customStyle="1" w:styleId="Stijl4Char">
    <w:name w:val="Stijl4 Char"/>
    <w:basedOn w:val="Stijl3Char"/>
    <w:link w:val="Stijl4"/>
    <w:rsid w:val="00797402"/>
    <w:rPr>
      <w:rFonts w:ascii="Calibri" w:eastAsia="Times New Roman" w:hAnsi="Calibri" w:cs="Times New Roman"/>
      <w:b/>
      <w:color w:val="2E74B5" w:themeColor="accent1" w:themeShade="BF"/>
      <w:sz w:val="24"/>
      <w:szCs w:val="24"/>
      <w:shd w:val="clear" w:color="auto" w:fill="FFFFFF"/>
      <w:lang w:eastAsia="nl-NL"/>
    </w:rPr>
  </w:style>
  <w:style w:type="paragraph" w:customStyle="1" w:styleId="Stijl5">
    <w:name w:val="Stijl5"/>
    <w:basedOn w:val="Stijl2"/>
    <w:link w:val="Stijl5Char"/>
    <w:autoRedefine/>
    <w:qFormat/>
    <w:rsid w:val="009B7921"/>
    <w:pPr>
      <w:numPr>
        <w:numId w:val="0"/>
      </w:numPr>
      <w:spacing w:before="240" w:after="240"/>
      <w:ind w:left="720" w:hanging="360"/>
    </w:pPr>
    <w:rPr>
      <w:color w:val="93C858"/>
    </w:rPr>
  </w:style>
  <w:style w:type="character" w:customStyle="1" w:styleId="Stijl5Char">
    <w:name w:val="Stijl5 Char"/>
    <w:basedOn w:val="Standaardalinea-lettertype"/>
    <w:link w:val="Stijl5"/>
    <w:rsid w:val="009B792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6">
    <w:name w:val="Stijl6"/>
    <w:basedOn w:val="Stijl3"/>
    <w:next w:val="Standaard"/>
    <w:link w:val="Stijl6Char"/>
    <w:autoRedefine/>
    <w:qFormat/>
    <w:rsid w:val="00A96BC8"/>
    <w:pPr>
      <w:numPr>
        <w:numId w:val="0"/>
      </w:numPr>
      <w:ind w:left="1788" w:right="567" w:hanging="360"/>
    </w:pPr>
  </w:style>
  <w:style w:type="character" w:customStyle="1" w:styleId="Stijl6Char">
    <w:name w:val="Stijl6 Char"/>
    <w:basedOn w:val="Stijl3Char"/>
    <w:link w:val="Stijl6"/>
    <w:rsid w:val="00A96BC8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7">
    <w:name w:val="Stijl7"/>
    <w:basedOn w:val="Stijl2"/>
    <w:link w:val="Stijl7Char"/>
    <w:autoRedefine/>
    <w:qFormat/>
    <w:rsid w:val="009B7921"/>
    <w:pPr>
      <w:numPr>
        <w:numId w:val="5"/>
      </w:numPr>
      <w:spacing w:before="240" w:after="240"/>
      <w:ind w:left="1080"/>
    </w:pPr>
    <w:rPr>
      <w:color w:val="93C858"/>
    </w:rPr>
  </w:style>
  <w:style w:type="character" w:customStyle="1" w:styleId="Stijl7Char">
    <w:name w:val="Stijl7 Char"/>
    <w:basedOn w:val="Stijl2Char"/>
    <w:link w:val="Stijl7"/>
    <w:rsid w:val="009B792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8">
    <w:name w:val="Stijl8"/>
    <w:basedOn w:val="Stijl3"/>
    <w:link w:val="Stijl8Char"/>
    <w:autoRedefine/>
    <w:qFormat/>
    <w:rsid w:val="009B7921"/>
    <w:pPr>
      <w:numPr>
        <w:numId w:val="0"/>
      </w:numPr>
      <w:tabs>
        <w:tab w:val="num" w:pos="720"/>
      </w:tabs>
      <w:ind w:left="1788" w:right="567" w:hanging="360"/>
    </w:pPr>
  </w:style>
  <w:style w:type="character" w:customStyle="1" w:styleId="Stijl8Char">
    <w:name w:val="Stijl8 Char"/>
    <w:basedOn w:val="Stijl3Char"/>
    <w:link w:val="Stijl8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9">
    <w:name w:val="Stijl9"/>
    <w:basedOn w:val="Stijl3"/>
    <w:link w:val="Stijl9Char"/>
    <w:autoRedefine/>
    <w:qFormat/>
    <w:rsid w:val="009B7921"/>
    <w:pPr>
      <w:numPr>
        <w:numId w:val="0"/>
      </w:numPr>
      <w:tabs>
        <w:tab w:val="num" w:pos="720"/>
      </w:tabs>
      <w:ind w:left="1788" w:right="567" w:hanging="360"/>
    </w:pPr>
  </w:style>
  <w:style w:type="character" w:customStyle="1" w:styleId="Stijl9Char">
    <w:name w:val="Stijl9 Char"/>
    <w:basedOn w:val="Stijl3Char"/>
    <w:link w:val="Stijl9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0">
    <w:name w:val="Stijl10"/>
    <w:basedOn w:val="Stijl3"/>
    <w:link w:val="Stijl10Char"/>
    <w:autoRedefine/>
    <w:qFormat/>
    <w:rsid w:val="00F64927"/>
    <w:pPr>
      <w:numPr>
        <w:numId w:val="14"/>
      </w:numPr>
      <w:ind w:left="1788" w:right="567" w:hanging="360"/>
    </w:pPr>
  </w:style>
  <w:style w:type="character" w:customStyle="1" w:styleId="Stijl10Char">
    <w:name w:val="Stijl10 Char"/>
    <w:basedOn w:val="Stijl3Char"/>
    <w:link w:val="Stijl10"/>
    <w:rsid w:val="00F64927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1">
    <w:name w:val="Stijl11"/>
    <w:basedOn w:val="Stijl2"/>
    <w:link w:val="Stijl11Char"/>
    <w:autoRedefine/>
    <w:qFormat/>
    <w:rsid w:val="009B7921"/>
    <w:pPr>
      <w:numPr>
        <w:numId w:val="0"/>
      </w:numPr>
      <w:tabs>
        <w:tab w:val="num" w:pos="720"/>
      </w:tabs>
      <w:spacing w:before="240" w:after="240"/>
      <w:ind w:left="1080" w:hanging="720"/>
    </w:pPr>
    <w:rPr>
      <w:color w:val="93C858"/>
    </w:rPr>
  </w:style>
  <w:style w:type="character" w:customStyle="1" w:styleId="Stijl11Char">
    <w:name w:val="Stijl11 Char"/>
    <w:basedOn w:val="Stijl2Char"/>
    <w:link w:val="Stijl11"/>
    <w:rsid w:val="009B792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12">
    <w:name w:val="Stijl12"/>
    <w:basedOn w:val="Stijl3"/>
    <w:link w:val="Stijl12Char"/>
    <w:autoRedefine/>
    <w:qFormat/>
    <w:rsid w:val="009B7921"/>
    <w:pPr>
      <w:numPr>
        <w:numId w:val="0"/>
      </w:numPr>
      <w:tabs>
        <w:tab w:val="num" w:pos="720"/>
      </w:tabs>
      <w:ind w:left="1788" w:right="567" w:hanging="360"/>
    </w:pPr>
    <w:rPr>
      <w:rFonts w:eastAsiaTheme="minorHAnsi" w:cstheme="minorBidi"/>
      <w:sz w:val="22"/>
      <w:szCs w:val="22"/>
      <w:lang w:eastAsia="en-US"/>
    </w:rPr>
  </w:style>
  <w:style w:type="character" w:customStyle="1" w:styleId="Stijl12Char">
    <w:name w:val="Stijl12 Char"/>
    <w:basedOn w:val="Standaardalinea-lettertype"/>
    <w:link w:val="Stijl12"/>
    <w:rsid w:val="009B7921"/>
    <w:rPr>
      <w:rFonts w:ascii="Calibri" w:hAnsi="Calibri"/>
      <w:b/>
      <w:color w:val="00B050"/>
      <w:shd w:val="clear" w:color="auto" w:fill="FFFFFF"/>
    </w:rPr>
  </w:style>
  <w:style w:type="paragraph" w:customStyle="1" w:styleId="Stijl13">
    <w:name w:val="Stijl13"/>
    <w:basedOn w:val="Stijl3"/>
    <w:link w:val="Stijl13Char"/>
    <w:autoRedefine/>
    <w:qFormat/>
    <w:rsid w:val="009B7921"/>
    <w:pPr>
      <w:numPr>
        <w:numId w:val="0"/>
      </w:numPr>
      <w:tabs>
        <w:tab w:val="num" w:pos="720"/>
      </w:tabs>
      <w:ind w:left="1440" w:right="567" w:hanging="360"/>
    </w:pPr>
  </w:style>
  <w:style w:type="character" w:customStyle="1" w:styleId="Stijl13Char">
    <w:name w:val="Stijl13 Char"/>
    <w:basedOn w:val="Stijl3Char"/>
    <w:link w:val="Stijl13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4">
    <w:name w:val="Stijl14"/>
    <w:basedOn w:val="Stijl13"/>
    <w:link w:val="Stijl14Char"/>
    <w:autoRedefine/>
    <w:qFormat/>
    <w:rsid w:val="009B7921"/>
    <w:pPr>
      <w:ind w:left="720" w:hanging="720"/>
    </w:pPr>
  </w:style>
  <w:style w:type="character" w:customStyle="1" w:styleId="Stijl14Char">
    <w:name w:val="Stijl14 Char"/>
    <w:basedOn w:val="Stijl13Char"/>
    <w:link w:val="Stijl14"/>
    <w:rsid w:val="009B7921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5">
    <w:name w:val="Stijl15"/>
    <w:basedOn w:val="Stijl4"/>
    <w:next w:val="Standaard"/>
    <w:link w:val="Stijl15Char"/>
    <w:autoRedefine/>
    <w:qFormat/>
    <w:rsid w:val="009B7921"/>
    <w:pPr>
      <w:numPr>
        <w:numId w:val="0"/>
      </w:numPr>
      <w:tabs>
        <w:tab w:val="num" w:pos="720"/>
      </w:tabs>
      <w:ind w:left="2148" w:hanging="720"/>
    </w:pPr>
    <w:rPr>
      <w:rFonts w:ascii="Arial" w:eastAsiaTheme="minorHAnsi" w:hAnsi="Arial" w:cs="Arial"/>
      <w:lang w:eastAsia="en-US"/>
    </w:rPr>
  </w:style>
  <w:style w:type="character" w:customStyle="1" w:styleId="Stijl15Char">
    <w:name w:val="Stijl15 Char"/>
    <w:basedOn w:val="Standaardalinea-lettertype"/>
    <w:link w:val="Stijl15"/>
    <w:rsid w:val="009B7921"/>
    <w:rPr>
      <w:rFonts w:ascii="Arial" w:hAnsi="Arial" w:cs="Arial"/>
      <w:b/>
      <w:color w:val="2E74B5" w:themeColor="accent1" w:themeShade="BF"/>
      <w:sz w:val="24"/>
      <w:szCs w:val="24"/>
      <w:shd w:val="clear" w:color="auto" w:fill="FFFFFF"/>
    </w:rPr>
  </w:style>
  <w:style w:type="paragraph" w:customStyle="1" w:styleId="Stijl16">
    <w:name w:val="Stijl16"/>
    <w:basedOn w:val="Stijl2"/>
    <w:link w:val="Stijl16Char"/>
    <w:autoRedefine/>
    <w:qFormat/>
    <w:rsid w:val="00B91243"/>
    <w:pPr>
      <w:numPr>
        <w:numId w:val="7"/>
      </w:numPr>
      <w:spacing w:before="240" w:after="240"/>
    </w:pPr>
    <w:rPr>
      <w:color w:val="93C858"/>
    </w:rPr>
  </w:style>
  <w:style w:type="character" w:customStyle="1" w:styleId="Stijl16Char">
    <w:name w:val="Stijl16 Char"/>
    <w:basedOn w:val="Stijl2Char"/>
    <w:link w:val="Stijl16"/>
    <w:rsid w:val="00B91243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17">
    <w:name w:val="Stijl17"/>
    <w:basedOn w:val="Stijl3"/>
    <w:link w:val="Stijl17Char"/>
    <w:autoRedefine/>
    <w:qFormat/>
    <w:rsid w:val="00B91243"/>
    <w:pPr>
      <w:numPr>
        <w:numId w:val="0"/>
      </w:numPr>
      <w:tabs>
        <w:tab w:val="num" w:pos="720"/>
      </w:tabs>
      <w:ind w:left="1788" w:right="567" w:hanging="360"/>
    </w:pPr>
  </w:style>
  <w:style w:type="character" w:customStyle="1" w:styleId="Stijl17Char">
    <w:name w:val="Stijl17 Char"/>
    <w:basedOn w:val="Stijl3Char"/>
    <w:link w:val="Stijl17"/>
    <w:rsid w:val="00B91243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18">
    <w:name w:val="Stijl18"/>
    <w:basedOn w:val="Stijl17"/>
    <w:link w:val="Stijl18Char"/>
    <w:autoRedefine/>
    <w:qFormat/>
    <w:rsid w:val="00B91243"/>
    <w:pPr>
      <w:ind w:left="2148" w:hanging="720"/>
    </w:pPr>
    <w:rPr>
      <w:rFonts w:eastAsiaTheme="minorHAnsi" w:cstheme="minorBidi"/>
      <w:sz w:val="22"/>
      <w:szCs w:val="22"/>
      <w:lang w:eastAsia="en-US"/>
    </w:rPr>
  </w:style>
  <w:style w:type="character" w:customStyle="1" w:styleId="Stijl18Char">
    <w:name w:val="Stijl18 Char"/>
    <w:basedOn w:val="Standaardalinea-lettertype"/>
    <w:link w:val="Stijl18"/>
    <w:rsid w:val="00B91243"/>
    <w:rPr>
      <w:rFonts w:ascii="Calibri" w:hAnsi="Calibri"/>
      <w:b/>
      <w:color w:val="00B050"/>
      <w:shd w:val="clear" w:color="auto" w:fill="FFFFFF"/>
    </w:rPr>
  </w:style>
  <w:style w:type="paragraph" w:customStyle="1" w:styleId="Stijl19">
    <w:name w:val="Stijl19"/>
    <w:basedOn w:val="Stijl15"/>
    <w:link w:val="Stijl19Char"/>
    <w:autoRedefine/>
    <w:qFormat/>
    <w:rsid w:val="00B91243"/>
    <w:pPr>
      <w:ind w:left="2508" w:hanging="360"/>
    </w:pPr>
  </w:style>
  <w:style w:type="character" w:customStyle="1" w:styleId="Stijl19Char">
    <w:name w:val="Stijl19 Char"/>
    <w:basedOn w:val="Stijl15Char"/>
    <w:link w:val="Stijl19"/>
    <w:rsid w:val="00B91243"/>
    <w:rPr>
      <w:rFonts w:ascii="Arial" w:hAnsi="Arial" w:cs="Arial"/>
      <w:b/>
      <w:color w:val="2E74B5" w:themeColor="accent1" w:themeShade="BF"/>
      <w:sz w:val="24"/>
      <w:szCs w:val="24"/>
      <w:shd w:val="clear" w:color="auto" w:fill="FFFFFF"/>
    </w:rPr>
  </w:style>
  <w:style w:type="paragraph" w:customStyle="1" w:styleId="Stijl20">
    <w:name w:val="Stijl20"/>
    <w:basedOn w:val="Stijl2"/>
    <w:link w:val="Stijl20Char"/>
    <w:autoRedefine/>
    <w:qFormat/>
    <w:rsid w:val="00847AC9"/>
    <w:pPr>
      <w:numPr>
        <w:numId w:val="6"/>
      </w:numPr>
      <w:spacing w:before="240" w:after="240"/>
      <w:ind w:left="1080"/>
    </w:pPr>
    <w:rPr>
      <w:color w:val="93C858"/>
    </w:rPr>
  </w:style>
  <w:style w:type="character" w:customStyle="1" w:styleId="Stijl20Char">
    <w:name w:val="Stijl20 Char"/>
    <w:basedOn w:val="Stijl2Char"/>
    <w:link w:val="Stijl20"/>
    <w:rsid w:val="00847AC9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21">
    <w:name w:val="Stijl21"/>
    <w:basedOn w:val="Stijl3"/>
    <w:link w:val="Stijl21Char"/>
    <w:autoRedefine/>
    <w:qFormat/>
    <w:rsid w:val="00847AC9"/>
    <w:pPr>
      <w:numPr>
        <w:numId w:val="0"/>
      </w:numPr>
      <w:ind w:left="1788" w:right="567" w:hanging="360"/>
    </w:pPr>
  </w:style>
  <w:style w:type="character" w:customStyle="1" w:styleId="Stijl21Char">
    <w:name w:val="Stijl21 Char"/>
    <w:basedOn w:val="Stijl3Char"/>
    <w:link w:val="Stijl21"/>
    <w:rsid w:val="00847AC9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22">
    <w:name w:val="Stijl22"/>
    <w:basedOn w:val="Stijl4"/>
    <w:link w:val="Stijl22Char"/>
    <w:autoRedefine/>
    <w:qFormat/>
    <w:rsid w:val="00847AC9"/>
    <w:pPr>
      <w:numPr>
        <w:numId w:val="0"/>
      </w:numPr>
      <w:ind w:left="2148" w:hanging="360"/>
    </w:pPr>
  </w:style>
  <w:style w:type="character" w:customStyle="1" w:styleId="Stijl22Char">
    <w:name w:val="Stijl22 Char"/>
    <w:basedOn w:val="Stijl4Char"/>
    <w:link w:val="Stijl22"/>
    <w:rsid w:val="00847AC9"/>
    <w:rPr>
      <w:rFonts w:ascii="Calibri" w:eastAsia="Times New Roman" w:hAnsi="Calibri" w:cs="Times New Roman"/>
      <w:b/>
      <w:color w:val="2E74B5" w:themeColor="accent1" w:themeShade="BF"/>
      <w:sz w:val="24"/>
      <w:szCs w:val="24"/>
      <w:shd w:val="clear" w:color="auto" w:fill="FFFFFF"/>
      <w:lang w:eastAsia="nl-NL"/>
    </w:rPr>
  </w:style>
  <w:style w:type="paragraph" w:customStyle="1" w:styleId="Stijl23">
    <w:name w:val="Stijl23"/>
    <w:basedOn w:val="Stijl21"/>
    <w:link w:val="Stijl23Char"/>
    <w:autoRedefine/>
    <w:qFormat/>
    <w:rsid w:val="00847AC9"/>
    <w:pPr>
      <w:numPr>
        <w:numId w:val="8"/>
      </w:numPr>
      <w:ind w:left="720"/>
    </w:pPr>
  </w:style>
  <w:style w:type="character" w:customStyle="1" w:styleId="Stijl23Char">
    <w:name w:val="Stijl23 Char"/>
    <w:basedOn w:val="Stijl21Char"/>
    <w:link w:val="Stijl23"/>
    <w:rsid w:val="00847AC9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24">
    <w:name w:val="Stijl24"/>
    <w:basedOn w:val="Stijl23"/>
    <w:link w:val="Stijl24Char"/>
    <w:autoRedefine/>
    <w:qFormat/>
    <w:rsid w:val="00BF400C"/>
    <w:pPr>
      <w:numPr>
        <w:numId w:val="9"/>
      </w:numPr>
      <w:ind w:left="2136"/>
    </w:pPr>
  </w:style>
  <w:style w:type="character" w:customStyle="1" w:styleId="Stijl24Char">
    <w:name w:val="Stijl24 Char"/>
    <w:basedOn w:val="Stijl23Char"/>
    <w:link w:val="Stijl24"/>
    <w:rsid w:val="00BF400C"/>
    <w:rPr>
      <w:rFonts w:ascii="Calibri" w:eastAsia="Times New Roman" w:hAnsi="Calibri" w:cs="Times New Roman"/>
      <w:b/>
      <w:color w:val="00B050"/>
      <w:sz w:val="24"/>
      <w:szCs w:val="24"/>
      <w:shd w:val="clear" w:color="auto" w:fill="FFFFFF"/>
      <w:lang w:eastAsia="nl-NL"/>
    </w:rPr>
  </w:style>
  <w:style w:type="paragraph" w:customStyle="1" w:styleId="Stijl25">
    <w:name w:val="Stijl25"/>
    <w:basedOn w:val="Stijl2"/>
    <w:next w:val="Standaard"/>
    <w:link w:val="Stijl25Char"/>
    <w:autoRedefine/>
    <w:qFormat/>
    <w:rsid w:val="004000E1"/>
    <w:pPr>
      <w:numPr>
        <w:numId w:val="10"/>
      </w:numPr>
      <w:spacing w:before="240" w:after="240"/>
      <w:ind w:left="1080"/>
    </w:pPr>
    <w:rPr>
      <w:color w:val="93C858"/>
    </w:rPr>
  </w:style>
  <w:style w:type="character" w:customStyle="1" w:styleId="Stijl25Char">
    <w:name w:val="Stijl25 Char"/>
    <w:basedOn w:val="Stijl2Char"/>
    <w:link w:val="Stijl25"/>
    <w:rsid w:val="004000E1"/>
    <w:rPr>
      <w:rFonts w:ascii="Calibri" w:eastAsiaTheme="majorEastAsia" w:hAnsi="Calibri" w:cstheme="majorBidi"/>
      <w:b/>
      <w:color w:val="93C858"/>
      <w:sz w:val="28"/>
      <w:szCs w:val="26"/>
    </w:rPr>
  </w:style>
  <w:style w:type="paragraph" w:customStyle="1" w:styleId="Stijl26">
    <w:name w:val="Stijl26"/>
    <w:basedOn w:val="Stijl1"/>
    <w:next w:val="Standaard"/>
    <w:link w:val="Stijl26Char"/>
    <w:autoRedefine/>
    <w:qFormat/>
    <w:rsid w:val="00C936EE"/>
    <w:pPr>
      <w:numPr>
        <w:numId w:val="12"/>
      </w:numPr>
      <w:spacing w:before="120" w:after="120"/>
      <w:ind w:left="1080"/>
    </w:pPr>
    <w:rPr>
      <w:color w:val="A9E838"/>
    </w:rPr>
  </w:style>
  <w:style w:type="character" w:customStyle="1" w:styleId="Stijl26Char">
    <w:name w:val="Stijl26 Char"/>
    <w:basedOn w:val="Stijl1Char"/>
    <w:link w:val="Stijl26"/>
    <w:rsid w:val="00C936EE"/>
    <w:rPr>
      <w:rFonts w:ascii="Calibri" w:eastAsiaTheme="majorEastAsia" w:hAnsi="Calibri" w:cstheme="majorBidi"/>
      <w:b/>
      <w:color w:val="A9E838"/>
      <w:spacing w:val="-10"/>
      <w:kern w:val="28"/>
      <w:sz w:val="48"/>
      <w:szCs w:val="56"/>
    </w:rPr>
  </w:style>
  <w:style w:type="table" w:styleId="Tabelraster">
    <w:name w:val="Table Grid"/>
    <w:aliases w:val="Deloitte,TabelEcorys"/>
    <w:basedOn w:val="Standaardtabel"/>
    <w:uiPriority w:val="39"/>
    <w:rsid w:val="00D6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SOML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Habets, Paul</dc:creator>
  <cp:keywords/>
  <dc:description/>
  <cp:lastModifiedBy>Paul Habets</cp:lastModifiedBy>
  <cp:revision>2</cp:revision>
  <dcterms:created xsi:type="dcterms:W3CDTF">2025-05-21T21:02:00Z</dcterms:created>
  <dcterms:modified xsi:type="dcterms:W3CDTF">2025-05-21T21:02:00Z</dcterms:modified>
</cp:coreProperties>
</file>