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DF477" w14:textId="77777777" w:rsidR="009A485B" w:rsidRPr="009B7BA7" w:rsidRDefault="009A485B">
      <w:pPr>
        <w:spacing w:before="200" w:after="200" w:line="276" w:lineRule="auto"/>
        <w:rPr>
          <w:rFonts w:eastAsia="Tw Cen MT" w:cs="Tw Cen MT"/>
          <w:lang w:val="fr-FR"/>
        </w:rPr>
      </w:pPr>
    </w:p>
    <w:p w14:paraId="34884210" w14:textId="77777777" w:rsidR="0007007E" w:rsidRPr="009B7BA7" w:rsidRDefault="0007007E">
      <w:pPr>
        <w:spacing w:before="200" w:after="200" w:line="276" w:lineRule="auto"/>
        <w:rPr>
          <w:rFonts w:eastAsia="Tw Cen MT" w:cs="Tw Cen MT"/>
          <w:lang w:val="fr-FR"/>
        </w:rPr>
      </w:pPr>
    </w:p>
    <w:p w14:paraId="6A5B2891" w14:textId="77777777" w:rsidR="0007007E" w:rsidRPr="009B7BA7" w:rsidRDefault="0007007E">
      <w:pPr>
        <w:spacing w:before="200" w:after="200" w:line="276" w:lineRule="auto"/>
        <w:rPr>
          <w:rFonts w:eastAsia="Tw Cen MT" w:cs="Tw Cen MT"/>
          <w:lang w:val="fr-FR"/>
        </w:rPr>
      </w:pPr>
    </w:p>
    <w:p w14:paraId="46302AD3" w14:textId="77777777" w:rsidR="009A485B" w:rsidRPr="009B7BA7" w:rsidRDefault="009A485B">
      <w:pPr>
        <w:spacing w:before="200" w:after="200" w:line="276" w:lineRule="auto"/>
        <w:rPr>
          <w:rFonts w:eastAsia="Tw Cen MT" w:cs="Tw Cen MT"/>
          <w:lang w:val="fr-FR"/>
        </w:rPr>
      </w:pPr>
    </w:p>
    <w:p w14:paraId="40E7CCED" w14:textId="43522EFA" w:rsidR="009A485B" w:rsidRPr="00BE668B" w:rsidRDefault="00BE668B">
      <w:pPr>
        <w:spacing w:before="200" w:after="200" w:line="276" w:lineRule="auto"/>
        <w:rPr>
          <w:rFonts w:ascii="Arial" w:eastAsia="Tw Cen MT" w:hAnsi="Arial" w:cs="Arial"/>
          <w:sz w:val="28"/>
          <w:szCs w:val="28"/>
          <w:lang w:val="fr-FR"/>
        </w:rPr>
      </w:pPr>
      <w:r>
        <w:rPr>
          <w:rFonts w:eastAsia="Tw Cen MT" w:cs="Tw Cen MT"/>
          <w:lang w:val="fr-FR"/>
        </w:rPr>
        <w:tab/>
      </w:r>
      <w:r>
        <w:rPr>
          <w:rFonts w:eastAsia="Tw Cen MT" w:cs="Tw Cen MT"/>
          <w:lang w:val="fr-FR"/>
        </w:rPr>
        <w:tab/>
      </w:r>
      <w:r>
        <w:rPr>
          <w:rFonts w:eastAsia="Tw Cen MT" w:cs="Tw Cen MT"/>
          <w:lang w:val="fr-FR"/>
        </w:rPr>
        <w:tab/>
      </w:r>
      <w:r>
        <w:rPr>
          <w:rFonts w:eastAsia="Tw Cen MT" w:cs="Tw Cen MT"/>
          <w:lang w:val="fr-FR"/>
        </w:rPr>
        <w:tab/>
        <w:t xml:space="preserve">         </w:t>
      </w:r>
      <w:proofErr w:type="spellStart"/>
      <w:r w:rsidRPr="00BE668B">
        <w:rPr>
          <w:rFonts w:ascii="Arial" w:eastAsia="Tw Cen MT" w:hAnsi="Arial" w:cs="Arial"/>
          <w:sz w:val="28"/>
          <w:szCs w:val="28"/>
          <w:lang w:val="fr-FR"/>
        </w:rPr>
        <w:t>Bijlage</w:t>
      </w:r>
      <w:proofErr w:type="spellEnd"/>
      <w:r w:rsidRPr="00BE668B">
        <w:rPr>
          <w:rFonts w:ascii="Arial" w:eastAsia="Tw Cen MT" w:hAnsi="Arial" w:cs="Arial"/>
          <w:sz w:val="28"/>
          <w:szCs w:val="28"/>
          <w:lang w:val="fr-FR"/>
        </w:rPr>
        <w:t xml:space="preserve"> 17</w:t>
      </w:r>
    </w:p>
    <w:p w14:paraId="17AD65A2" w14:textId="77777777" w:rsidR="00CC0977" w:rsidRPr="001B44FD" w:rsidRDefault="00CC0977" w:rsidP="0007007E">
      <w:pPr>
        <w:spacing w:before="200" w:after="200" w:line="276" w:lineRule="auto"/>
        <w:jc w:val="center"/>
        <w:rPr>
          <w:rFonts w:eastAsia="Tw Cen MT" w:cs="Tw Cen MT"/>
          <w:color w:val="0062C7"/>
          <w:sz w:val="40"/>
          <w:szCs w:val="40"/>
          <w:lang w:val="fr-FR"/>
        </w:rPr>
      </w:pPr>
      <w:r w:rsidRPr="001B44FD">
        <w:rPr>
          <w:rFonts w:eastAsia="Tw Cen MT" w:cs="Tw Cen MT"/>
          <w:color w:val="0062C7"/>
          <w:sz w:val="40"/>
          <w:szCs w:val="40"/>
          <w:lang w:val="fr-FR"/>
        </w:rPr>
        <w:t xml:space="preserve">Unit </w:t>
      </w:r>
      <w:proofErr w:type="spellStart"/>
      <w:r w:rsidRPr="001B44FD">
        <w:rPr>
          <w:rFonts w:eastAsia="Tw Cen MT" w:cs="Tw Cen MT"/>
          <w:color w:val="0062C7"/>
          <w:sz w:val="40"/>
          <w:szCs w:val="40"/>
          <w:lang w:val="fr-FR"/>
        </w:rPr>
        <w:t>Applicatie</w:t>
      </w:r>
      <w:proofErr w:type="spellEnd"/>
    </w:p>
    <w:p w14:paraId="7220C0E7" w14:textId="77777777" w:rsidR="0007007E" w:rsidRPr="001B44FD" w:rsidRDefault="00CC0977" w:rsidP="0007007E">
      <w:pPr>
        <w:spacing w:before="200" w:after="200" w:line="276" w:lineRule="auto"/>
        <w:jc w:val="center"/>
        <w:rPr>
          <w:rFonts w:eastAsia="Tw Cen MT" w:cs="Tw Cen MT"/>
          <w:i/>
          <w:color w:val="0062C7"/>
          <w:sz w:val="28"/>
          <w:szCs w:val="28"/>
          <w:lang w:val="fr-FR"/>
        </w:rPr>
      </w:pPr>
      <w:proofErr w:type="spellStart"/>
      <w:r w:rsidRPr="001B44FD">
        <w:rPr>
          <w:rFonts w:eastAsia="Tw Cen MT" w:cs="Tw Cen MT"/>
          <w:i/>
          <w:color w:val="0062C7"/>
          <w:sz w:val="28"/>
          <w:szCs w:val="28"/>
          <w:lang w:val="fr-FR"/>
        </w:rPr>
        <w:t>Handleiding</w:t>
      </w:r>
      <w:proofErr w:type="spellEnd"/>
    </w:p>
    <w:p w14:paraId="6D9561F0" w14:textId="77777777" w:rsidR="0007007E" w:rsidRPr="009B7BA7" w:rsidRDefault="0007007E" w:rsidP="0007007E">
      <w:pPr>
        <w:spacing w:before="200" w:after="200" w:line="276" w:lineRule="auto"/>
        <w:jc w:val="center"/>
        <w:rPr>
          <w:rFonts w:eastAsia="Tw Cen MT" w:cs="Tw Cen MT"/>
          <w:i/>
          <w:color w:val="0062C7"/>
          <w:lang w:val="fr-FR"/>
        </w:rPr>
      </w:pPr>
    </w:p>
    <w:p w14:paraId="16DB367E" w14:textId="77777777" w:rsidR="0007007E" w:rsidRPr="009B7BA7" w:rsidRDefault="0007007E" w:rsidP="0007007E">
      <w:pPr>
        <w:spacing w:before="200" w:after="200" w:line="276" w:lineRule="auto"/>
        <w:jc w:val="center"/>
        <w:rPr>
          <w:rFonts w:eastAsia="Tw Cen MT" w:cs="Tw Cen MT"/>
          <w:i/>
          <w:lang w:val="fr-FR"/>
        </w:rPr>
      </w:pPr>
    </w:p>
    <w:p w14:paraId="72C62E73" w14:textId="77777777" w:rsidR="0007007E" w:rsidRPr="009B7BA7" w:rsidRDefault="0007007E" w:rsidP="0007007E">
      <w:pPr>
        <w:spacing w:before="200" w:after="200" w:line="276" w:lineRule="auto"/>
        <w:jc w:val="center"/>
        <w:rPr>
          <w:rFonts w:eastAsia="Tw Cen MT" w:cs="Tw Cen MT"/>
          <w:i/>
          <w:lang w:val="fr-FR"/>
        </w:rPr>
      </w:pPr>
    </w:p>
    <w:p w14:paraId="37F0F833" w14:textId="77777777" w:rsidR="0007007E" w:rsidRPr="009B7BA7" w:rsidRDefault="0007007E" w:rsidP="0007007E">
      <w:pPr>
        <w:spacing w:before="200" w:after="200" w:line="276" w:lineRule="auto"/>
        <w:jc w:val="center"/>
        <w:rPr>
          <w:rFonts w:eastAsia="Tw Cen MT" w:cs="Tw Cen MT"/>
          <w:i/>
          <w:lang w:val="fr-FR"/>
        </w:rPr>
      </w:pPr>
    </w:p>
    <w:p w14:paraId="326E9146" w14:textId="77777777" w:rsidR="0007007E" w:rsidRPr="009B7BA7" w:rsidRDefault="0007007E" w:rsidP="0007007E">
      <w:pPr>
        <w:spacing w:before="200" w:after="200" w:line="276" w:lineRule="auto"/>
        <w:jc w:val="center"/>
        <w:rPr>
          <w:rFonts w:eastAsia="Tw Cen MT" w:cs="Tw Cen MT"/>
          <w:i/>
          <w:lang w:val="fr-FR"/>
        </w:rPr>
      </w:pPr>
    </w:p>
    <w:p w14:paraId="56C7EE9D" w14:textId="77777777" w:rsidR="0007007E" w:rsidRPr="009B7BA7" w:rsidRDefault="0007007E" w:rsidP="0007007E">
      <w:pPr>
        <w:spacing w:before="200" w:after="200" w:line="276" w:lineRule="auto"/>
        <w:jc w:val="center"/>
        <w:rPr>
          <w:rFonts w:eastAsia="Tw Cen MT" w:cs="Tw Cen MT"/>
          <w:i/>
          <w:lang w:val="fr-FR"/>
        </w:rPr>
      </w:pPr>
    </w:p>
    <w:p w14:paraId="4F19E21D" w14:textId="77777777" w:rsidR="0007007E" w:rsidRPr="009B7BA7" w:rsidRDefault="0007007E">
      <w:pPr>
        <w:spacing w:before="200" w:after="200" w:line="276" w:lineRule="auto"/>
        <w:rPr>
          <w:rFonts w:eastAsia="Tw Cen MT" w:cs="Tw Cen MT"/>
          <w:lang w:val="fr-FR"/>
        </w:rPr>
      </w:pPr>
    </w:p>
    <w:tbl>
      <w:tblPr>
        <w:tblW w:w="9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4181"/>
        <w:gridCol w:w="2009"/>
        <w:gridCol w:w="3236"/>
      </w:tblGrid>
      <w:tr w:rsidR="0007007E" w:rsidRPr="00365B61" w14:paraId="44DD018B" w14:textId="77777777" w:rsidTr="00FB0D26">
        <w:trPr>
          <w:cantSplit/>
          <w:trHeight w:val="2389"/>
        </w:trPr>
        <w:tc>
          <w:tcPr>
            <w:tcW w:w="4181" w:type="dxa"/>
            <w:tcBorders>
              <w:top w:val="nil"/>
              <w:left w:val="nil"/>
              <w:bottom w:val="nil"/>
              <w:right w:val="nil"/>
            </w:tcBorders>
            <w:shd w:val="clear" w:color="000000" w:fill="FFFFFF"/>
          </w:tcPr>
          <w:p w14:paraId="2F044DA6" w14:textId="77777777" w:rsidR="0007007E" w:rsidRPr="009B7BA7" w:rsidRDefault="0007007E" w:rsidP="00545534">
            <w:pPr>
              <w:rPr>
                <w:lang w:val="fr-FR"/>
              </w:rPr>
            </w:pPr>
            <w:r w:rsidRPr="009B7BA7">
              <w:rPr>
                <w:noProof/>
                <w:lang w:val="de-DE" w:eastAsia="de-DE"/>
              </w:rPr>
              <w:drawing>
                <wp:anchor distT="0" distB="0" distL="114300" distR="114300" simplePos="0" relativeHeight="251648512" behindDoc="0" locked="0" layoutInCell="1" allowOverlap="1" wp14:anchorId="0FE097C6" wp14:editId="362B384F">
                  <wp:simplePos x="0" y="0"/>
                  <wp:positionH relativeFrom="column">
                    <wp:posOffset>189230</wp:posOffset>
                  </wp:positionH>
                  <wp:positionV relativeFrom="paragraph">
                    <wp:posOffset>-12065</wp:posOffset>
                  </wp:positionV>
                  <wp:extent cx="2362200" cy="2100483"/>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210048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09" w:type="dxa"/>
            <w:tcBorders>
              <w:top w:val="nil"/>
              <w:left w:val="nil"/>
              <w:bottom w:val="nil"/>
              <w:right w:val="nil"/>
            </w:tcBorders>
            <w:shd w:val="clear" w:color="000000" w:fill="FFFFFF"/>
          </w:tcPr>
          <w:p w14:paraId="5323AE59" w14:textId="77777777" w:rsidR="0007007E" w:rsidRPr="00365B61" w:rsidRDefault="0007007E" w:rsidP="00FB0D26">
            <w:pPr>
              <w:suppressAutoHyphens/>
              <w:spacing w:after="0"/>
              <w:jc w:val="right"/>
              <w:rPr>
                <w:rFonts w:cstheme="minorHAnsi"/>
                <w:noProof/>
                <w:lang w:val="fr-FR"/>
              </w:rPr>
            </w:pPr>
          </w:p>
        </w:tc>
        <w:tc>
          <w:tcPr>
            <w:tcW w:w="3236" w:type="dxa"/>
            <w:tcBorders>
              <w:top w:val="nil"/>
              <w:left w:val="nil"/>
              <w:bottom w:val="nil"/>
              <w:right w:val="nil"/>
            </w:tcBorders>
            <w:shd w:val="clear" w:color="000000" w:fill="FFFFFF"/>
          </w:tcPr>
          <w:p w14:paraId="1AE46C65" w14:textId="77777777" w:rsidR="0007007E" w:rsidRPr="009B7BA7" w:rsidRDefault="0007007E" w:rsidP="00FB0D26">
            <w:pPr>
              <w:spacing w:after="0"/>
              <w:jc w:val="right"/>
              <w:rPr>
                <w:rFonts w:cstheme="minorHAnsi"/>
                <w:noProof/>
                <w:lang w:val="en-US"/>
              </w:rPr>
            </w:pPr>
            <w:r w:rsidRPr="009B7BA7">
              <w:rPr>
                <w:rFonts w:cstheme="minorHAnsi"/>
                <w:b/>
                <w:bCs/>
                <w:noProof/>
                <w:lang w:val="en-US"/>
              </w:rPr>
              <w:t>LAUNDRY COMPUTER TECHNICS BV</w:t>
            </w:r>
          </w:p>
          <w:p w14:paraId="481F0CEC" w14:textId="77777777" w:rsidR="0007007E" w:rsidRPr="00FA797F" w:rsidRDefault="0007007E" w:rsidP="00FB0D26">
            <w:pPr>
              <w:pStyle w:val="BodyText2"/>
              <w:spacing w:before="0" w:after="0"/>
              <w:jc w:val="right"/>
              <w:rPr>
                <w:rFonts w:asciiTheme="minorHAnsi" w:hAnsiTheme="minorHAnsi" w:cstheme="minorHAnsi"/>
                <w:b w:val="0"/>
                <w:bCs w:val="0"/>
                <w:noProof/>
                <w:sz w:val="22"/>
                <w:szCs w:val="22"/>
                <w:lang w:val="en-US"/>
              </w:rPr>
            </w:pPr>
            <w:r w:rsidRPr="00FA797F">
              <w:rPr>
                <w:rFonts w:asciiTheme="minorHAnsi" w:hAnsiTheme="minorHAnsi" w:cstheme="minorHAnsi"/>
                <w:b w:val="0"/>
                <w:bCs w:val="0"/>
                <w:noProof/>
                <w:sz w:val="22"/>
                <w:szCs w:val="22"/>
                <w:lang w:val="en-US"/>
              </w:rPr>
              <w:t>Sir Rowland Hillstraat 19</w:t>
            </w:r>
          </w:p>
          <w:p w14:paraId="6A3F9658" w14:textId="77777777" w:rsidR="0007007E" w:rsidRPr="009B7BA7" w:rsidRDefault="0007007E" w:rsidP="00FB0D26">
            <w:pPr>
              <w:suppressAutoHyphens/>
              <w:spacing w:after="0"/>
              <w:jc w:val="right"/>
              <w:rPr>
                <w:rFonts w:cstheme="minorHAnsi"/>
                <w:noProof/>
                <w:lang w:val="fr-FR"/>
              </w:rPr>
            </w:pPr>
            <w:r w:rsidRPr="009B7BA7">
              <w:rPr>
                <w:rFonts w:cstheme="minorHAnsi"/>
                <w:noProof/>
                <w:lang w:val="fr-FR"/>
              </w:rPr>
              <w:t>4004 JT TIEL</w:t>
            </w:r>
          </w:p>
          <w:p w14:paraId="24779B4B" w14:textId="77777777" w:rsidR="0007007E" w:rsidRDefault="0007007E" w:rsidP="00FB0D26">
            <w:pPr>
              <w:tabs>
                <w:tab w:val="left" w:pos="497"/>
                <w:tab w:val="left" w:pos="639"/>
              </w:tabs>
              <w:suppressAutoHyphens/>
              <w:spacing w:after="0"/>
              <w:jc w:val="right"/>
              <w:rPr>
                <w:rFonts w:cstheme="minorHAnsi"/>
                <w:noProof/>
                <w:lang w:val="fr-FR"/>
              </w:rPr>
            </w:pPr>
            <w:r w:rsidRPr="009B7BA7">
              <w:rPr>
                <w:rFonts w:cstheme="minorHAnsi"/>
                <w:noProof/>
                <w:lang w:val="fr-FR"/>
              </w:rPr>
              <w:t>Tel:</w:t>
            </w:r>
            <w:r w:rsidRPr="009B7BA7">
              <w:rPr>
                <w:rFonts w:cstheme="minorHAnsi"/>
                <w:noProof/>
                <w:lang w:val="fr-FR"/>
              </w:rPr>
              <w:tab/>
              <w:t>+31 (0) 344 63 34 14</w:t>
            </w:r>
          </w:p>
          <w:p w14:paraId="1B8D4040" w14:textId="77777777" w:rsidR="00211D12" w:rsidRPr="009B7BA7" w:rsidRDefault="00211D12" w:rsidP="00FB0D26">
            <w:pPr>
              <w:tabs>
                <w:tab w:val="left" w:pos="497"/>
                <w:tab w:val="left" w:pos="639"/>
              </w:tabs>
              <w:suppressAutoHyphens/>
              <w:spacing w:after="0"/>
              <w:jc w:val="right"/>
              <w:rPr>
                <w:rFonts w:cstheme="minorHAnsi"/>
                <w:noProof/>
                <w:lang w:val="fr-FR"/>
              </w:rPr>
            </w:pPr>
            <w:r>
              <w:rPr>
                <w:rFonts w:cstheme="minorHAnsi"/>
                <w:noProof/>
                <w:lang w:val="fr-FR"/>
              </w:rPr>
              <w:t>Support : +31 (0) 344794149</w:t>
            </w:r>
          </w:p>
          <w:p w14:paraId="14E68CFA" w14:textId="77777777" w:rsidR="0007007E" w:rsidRPr="009B7BA7" w:rsidRDefault="0007007E" w:rsidP="00FB0D26">
            <w:pPr>
              <w:tabs>
                <w:tab w:val="left" w:pos="497"/>
                <w:tab w:val="left" w:pos="639"/>
              </w:tabs>
              <w:suppressAutoHyphens/>
              <w:spacing w:after="0"/>
              <w:jc w:val="right"/>
              <w:rPr>
                <w:rFonts w:cstheme="minorHAnsi"/>
                <w:noProof/>
                <w:lang w:val="fr-FR"/>
              </w:rPr>
            </w:pPr>
            <w:r w:rsidRPr="009B7BA7">
              <w:rPr>
                <w:rFonts w:cstheme="minorHAnsi"/>
                <w:noProof/>
                <w:lang w:val="fr-FR"/>
              </w:rPr>
              <w:t>Fax:</w:t>
            </w:r>
            <w:r w:rsidRPr="009B7BA7">
              <w:rPr>
                <w:rFonts w:cstheme="minorHAnsi"/>
                <w:noProof/>
                <w:lang w:val="fr-FR"/>
              </w:rPr>
              <w:tab/>
              <w:t>+31 (0) 344 63 42 00</w:t>
            </w:r>
          </w:p>
          <w:p w14:paraId="6BBB0F5C" w14:textId="77777777" w:rsidR="0007007E" w:rsidRPr="009B7BA7" w:rsidRDefault="0007007E" w:rsidP="00FB0D26">
            <w:pPr>
              <w:tabs>
                <w:tab w:val="left" w:pos="639"/>
              </w:tabs>
              <w:suppressAutoHyphens/>
              <w:spacing w:after="0"/>
              <w:jc w:val="right"/>
              <w:rPr>
                <w:rFonts w:cstheme="minorHAnsi"/>
                <w:noProof/>
                <w:lang w:val="fr-FR"/>
              </w:rPr>
            </w:pPr>
            <w:r w:rsidRPr="009B7BA7">
              <w:rPr>
                <w:rFonts w:cstheme="minorHAnsi"/>
                <w:noProof/>
                <w:lang w:val="fr-FR"/>
              </w:rPr>
              <w:t>E-mail: support@LCT.nl</w:t>
            </w:r>
          </w:p>
          <w:p w14:paraId="024933A3" w14:textId="77777777" w:rsidR="0007007E" w:rsidRPr="00F86FA6" w:rsidRDefault="0007007E" w:rsidP="00FB0D26">
            <w:pPr>
              <w:tabs>
                <w:tab w:val="left" w:pos="639"/>
              </w:tabs>
              <w:suppressAutoHyphens/>
              <w:spacing w:after="0"/>
              <w:jc w:val="right"/>
              <w:rPr>
                <w:rFonts w:cstheme="minorHAnsi"/>
                <w:noProof/>
                <w:lang w:val="fr-FR"/>
              </w:rPr>
            </w:pPr>
            <w:r w:rsidRPr="00F86FA6">
              <w:rPr>
                <w:rFonts w:cstheme="minorHAnsi"/>
                <w:noProof/>
                <w:lang w:val="fr-FR"/>
              </w:rPr>
              <w:t>Website: www.LCT.nl</w:t>
            </w:r>
          </w:p>
          <w:p w14:paraId="4D4EA764" w14:textId="77777777" w:rsidR="0007007E" w:rsidRPr="00F86FA6" w:rsidRDefault="0007007E" w:rsidP="00FB0D26">
            <w:pPr>
              <w:suppressAutoHyphens/>
              <w:spacing w:after="0"/>
              <w:jc w:val="right"/>
              <w:rPr>
                <w:rFonts w:cstheme="minorHAnsi"/>
                <w:noProof/>
                <w:lang w:val="fr-FR"/>
              </w:rPr>
            </w:pPr>
          </w:p>
          <w:p w14:paraId="5D78837E" w14:textId="77777777" w:rsidR="0007007E" w:rsidRPr="00F86FA6" w:rsidRDefault="0007007E" w:rsidP="00FB0D26">
            <w:pPr>
              <w:suppressAutoHyphens/>
              <w:spacing w:after="0"/>
              <w:jc w:val="right"/>
              <w:rPr>
                <w:rFonts w:cstheme="minorHAnsi"/>
                <w:noProof/>
                <w:lang w:val="fr-FR"/>
              </w:rPr>
            </w:pPr>
            <w:r w:rsidRPr="00F86FA6">
              <w:rPr>
                <w:rFonts w:cstheme="minorHAnsi"/>
                <w:noProof/>
                <w:lang w:val="fr-FR"/>
              </w:rPr>
              <w:t>Postbus 6174</w:t>
            </w:r>
          </w:p>
          <w:p w14:paraId="73595349" w14:textId="77777777" w:rsidR="0007007E" w:rsidRPr="009B7BA7" w:rsidRDefault="0007007E" w:rsidP="00FB0D26">
            <w:pPr>
              <w:suppressAutoHyphens/>
              <w:spacing w:after="0"/>
              <w:jc w:val="right"/>
              <w:rPr>
                <w:rFonts w:cstheme="minorHAnsi"/>
                <w:noProof/>
                <w:lang w:val="fr-FR"/>
              </w:rPr>
            </w:pPr>
            <w:r w:rsidRPr="009B7BA7">
              <w:rPr>
                <w:rFonts w:cstheme="minorHAnsi"/>
                <w:noProof/>
                <w:lang w:val="fr-FR"/>
              </w:rPr>
              <w:t>4000 HD TIEL</w:t>
            </w:r>
          </w:p>
        </w:tc>
      </w:tr>
    </w:tbl>
    <w:p w14:paraId="6D910C3B" w14:textId="77777777" w:rsidR="0007007E" w:rsidRPr="009B7BA7" w:rsidRDefault="0007007E">
      <w:pPr>
        <w:spacing w:before="200" w:after="200" w:line="276" w:lineRule="auto"/>
        <w:rPr>
          <w:rFonts w:eastAsia="Tw Cen MT" w:cs="Tw Cen MT"/>
          <w:lang w:val="fr-FR"/>
        </w:rPr>
      </w:pPr>
    </w:p>
    <w:p w14:paraId="708F325C" w14:textId="77777777" w:rsidR="00C4372C" w:rsidRPr="001855E8" w:rsidRDefault="00F2167D" w:rsidP="00CC71D3">
      <w:pPr>
        <w:pStyle w:val="TOCHeading"/>
        <w:numPr>
          <w:ilvl w:val="0"/>
          <w:numId w:val="0"/>
        </w:numPr>
        <w:rPr>
          <w:rStyle w:val="IntenseEmphasis"/>
          <w:i w:val="0"/>
        </w:rPr>
      </w:pPr>
      <w:r>
        <w:rPr>
          <w:rStyle w:val="IntenseEmphasis"/>
          <w:i w:val="0"/>
        </w:rPr>
        <w:lastRenderedPageBreak/>
        <w:t>Inhoudsopgave</w:t>
      </w:r>
    </w:p>
    <w:sdt>
      <w:sdtPr>
        <w:rPr>
          <w:rFonts w:eastAsiaTheme="minorEastAsia" w:cstheme="minorBidi"/>
          <w:b/>
          <w:noProof w:val="0"/>
          <w:sz w:val="22"/>
          <w:szCs w:val="22"/>
        </w:rPr>
        <w:id w:val="679092276"/>
        <w:docPartObj>
          <w:docPartGallery w:val="Table of Contents"/>
          <w:docPartUnique/>
        </w:docPartObj>
      </w:sdtPr>
      <w:sdtEndPr>
        <w:rPr>
          <w:rStyle w:val="Hyperlink"/>
          <w:rFonts w:eastAsia="Times New Roman" w:cstheme="minorHAnsi"/>
          <w:b w:val="0"/>
          <w:noProof/>
          <w:color w:val="0563C1" w:themeColor="hyperlink"/>
          <w:sz w:val="24"/>
          <w:szCs w:val="18"/>
          <w:u w:val="single"/>
        </w:rPr>
      </w:sdtEndPr>
      <w:sdtContent>
        <w:p w14:paraId="408BE83C" w14:textId="77777777" w:rsidR="00485414" w:rsidRDefault="00312CDE">
          <w:pPr>
            <w:pStyle w:val="TOC1"/>
            <w:rPr>
              <w:rFonts w:eastAsiaTheme="minorEastAsia" w:cstheme="minorBidi"/>
              <w:caps w:val="0"/>
              <w:sz w:val="22"/>
              <w:szCs w:val="22"/>
              <w:lang w:val="de-DE" w:eastAsia="de-DE"/>
            </w:rPr>
          </w:pPr>
          <w:r w:rsidRPr="004D38BE">
            <w:rPr>
              <w:rStyle w:val="Hyperlink"/>
              <w:rFonts w:eastAsiaTheme="minorEastAsia" w:cstheme="minorBidi"/>
              <w:b/>
              <w:sz w:val="22"/>
              <w:szCs w:val="22"/>
            </w:rPr>
            <w:fldChar w:fldCharType="begin"/>
          </w:r>
          <w:r w:rsidRPr="004D38BE">
            <w:rPr>
              <w:rStyle w:val="Hyperlink"/>
              <w:rFonts w:eastAsiaTheme="minorEastAsia" w:cstheme="minorBidi"/>
              <w:sz w:val="22"/>
              <w:szCs w:val="22"/>
            </w:rPr>
            <w:instrText xml:space="preserve"> TOC \o "1-3" \h \z \u </w:instrText>
          </w:r>
          <w:r w:rsidRPr="004D38BE">
            <w:rPr>
              <w:rStyle w:val="Hyperlink"/>
              <w:rFonts w:eastAsiaTheme="minorEastAsia" w:cstheme="minorBidi"/>
              <w:b/>
              <w:sz w:val="22"/>
              <w:szCs w:val="22"/>
            </w:rPr>
            <w:fldChar w:fldCharType="separate"/>
          </w:r>
          <w:hyperlink w:anchor="_Toc441481370" w:history="1">
            <w:r w:rsidR="00485414" w:rsidRPr="00282279">
              <w:rPr>
                <w:rStyle w:val="Hyperlink"/>
              </w:rPr>
              <w:t>1.</w:t>
            </w:r>
            <w:r w:rsidR="00485414">
              <w:rPr>
                <w:rFonts w:eastAsiaTheme="minorEastAsia" w:cstheme="minorBidi"/>
                <w:caps w:val="0"/>
                <w:sz w:val="22"/>
                <w:szCs w:val="22"/>
                <w:lang w:val="de-DE" w:eastAsia="de-DE"/>
              </w:rPr>
              <w:tab/>
            </w:r>
            <w:r w:rsidR="00485414" w:rsidRPr="00282279">
              <w:rPr>
                <w:rStyle w:val="Hyperlink"/>
              </w:rPr>
              <w:t>Algemeen: de Unit-PC</w:t>
            </w:r>
            <w:r w:rsidR="00485414">
              <w:rPr>
                <w:webHidden/>
              </w:rPr>
              <w:tab/>
            </w:r>
            <w:r w:rsidR="00485414">
              <w:rPr>
                <w:webHidden/>
              </w:rPr>
              <w:fldChar w:fldCharType="begin"/>
            </w:r>
            <w:r w:rsidR="00485414">
              <w:rPr>
                <w:webHidden/>
              </w:rPr>
              <w:instrText xml:space="preserve"> PAGEREF _Toc441481370 \h </w:instrText>
            </w:r>
            <w:r w:rsidR="00485414">
              <w:rPr>
                <w:webHidden/>
              </w:rPr>
            </w:r>
            <w:r w:rsidR="00485414">
              <w:rPr>
                <w:webHidden/>
              </w:rPr>
              <w:fldChar w:fldCharType="separate"/>
            </w:r>
            <w:r w:rsidR="00485414">
              <w:rPr>
                <w:webHidden/>
              </w:rPr>
              <w:t>3</w:t>
            </w:r>
            <w:r w:rsidR="00485414">
              <w:rPr>
                <w:webHidden/>
              </w:rPr>
              <w:fldChar w:fldCharType="end"/>
            </w:r>
          </w:hyperlink>
        </w:p>
        <w:p w14:paraId="52592687" w14:textId="77777777" w:rsidR="00485414" w:rsidRDefault="00BE668B">
          <w:pPr>
            <w:pStyle w:val="TOC2"/>
            <w:rPr>
              <w:lang w:val="de-DE" w:eastAsia="de-DE"/>
            </w:rPr>
          </w:pPr>
          <w:hyperlink w:anchor="_Toc441481371" w:history="1">
            <w:r w:rsidR="00485414" w:rsidRPr="00282279">
              <w:rPr>
                <w:rStyle w:val="Hyperlink"/>
              </w:rPr>
              <w:t>1.1</w:t>
            </w:r>
            <w:r w:rsidR="00485414">
              <w:rPr>
                <w:lang w:val="de-DE" w:eastAsia="de-DE"/>
              </w:rPr>
              <w:tab/>
            </w:r>
            <w:r w:rsidR="00485414" w:rsidRPr="00282279">
              <w:rPr>
                <w:rStyle w:val="Hyperlink"/>
              </w:rPr>
              <w:t>Antenne programma</w:t>
            </w:r>
            <w:r w:rsidR="00485414">
              <w:rPr>
                <w:webHidden/>
              </w:rPr>
              <w:tab/>
            </w:r>
            <w:r w:rsidR="00485414">
              <w:rPr>
                <w:webHidden/>
              </w:rPr>
              <w:fldChar w:fldCharType="begin"/>
            </w:r>
            <w:r w:rsidR="00485414">
              <w:rPr>
                <w:webHidden/>
              </w:rPr>
              <w:instrText xml:space="preserve"> PAGEREF _Toc441481371 \h </w:instrText>
            </w:r>
            <w:r w:rsidR="00485414">
              <w:rPr>
                <w:webHidden/>
              </w:rPr>
            </w:r>
            <w:r w:rsidR="00485414">
              <w:rPr>
                <w:webHidden/>
              </w:rPr>
              <w:fldChar w:fldCharType="separate"/>
            </w:r>
            <w:r w:rsidR="00485414">
              <w:rPr>
                <w:webHidden/>
              </w:rPr>
              <w:t>4</w:t>
            </w:r>
            <w:r w:rsidR="00485414">
              <w:rPr>
                <w:webHidden/>
              </w:rPr>
              <w:fldChar w:fldCharType="end"/>
            </w:r>
          </w:hyperlink>
        </w:p>
        <w:p w14:paraId="4127F5FD" w14:textId="77777777" w:rsidR="00485414" w:rsidRDefault="00BE668B">
          <w:pPr>
            <w:pStyle w:val="TOC2"/>
            <w:rPr>
              <w:lang w:val="de-DE" w:eastAsia="de-DE"/>
            </w:rPr>
          </w:pPr>
          <w:hyperlink w:anchor="_Toc441481372" w:history="1">
            <w:r w:rsidR="00485414" w:rsidRPr="00282279">
              <w:rPr>
                <w:rStyle w:val="Hyperlink"/>
              </w:rPr>
              <w:t>1.2</w:t>
            </w:r>
            <w:r w:rsidR="00485414">
              <w:rPr>
                <w:lang w:val="de-DE" w:eastAsia="de-DE"/>
              </w:rPr>
              <w:tab/>
            </w:r>
            <w:r w:rsidR="00485414" w:rsidRPr="00282279">
              <w:rPr>
                <w:rStyle w:val="Hyperlink"/>
              </w:rPr>
              <w:t>Chiptex Data Service</w:t>
            </w:r>
            <w:r w:rsidR="00485414">
              <w:rPr>
                <w:webHidden/>
              </w:rPr>
              <w:tab/>
            </w:r>
            <w:r w:rsidR="00485414">
              <w:rPr>
                <w:webHidden/>
              </w:rPr>
              <w:fldChar w:fldCharType="begin"/>
            </w:r>
            <w:r w:rsidR="00485414">
              <w:rPr>
                <w:webHidden/>
              </w:rPr>
              <w:instrText xml:space="preserve"> PAGEREF _Toc441481372 \h </w:instrText>
            </w:r>
            <w:r w:rsidR="00485414">
              <w:rPr>
                <w:webHidden/>
              </w:rPr>
            </w:r>
            <w:r w:rsidR="00485414">
              <w:rPr>
                <w:webHidden/>
              </w:rPr>
              <w:fldChar w:fldCharType="separate"/>
            </w:r>
            <w:r w:rsidR="00485414">
              <w:rPr>
                <w:webHidden/>
              </w:rPr>
              <w:t>4</w:t>
            </w:r>
            <w:r w:rsidR="00485414">
              <w:rPr>
                <w:webHidden/>
              </w:rPr>
              <w:fldChar w:fldCharType="end"/>
            </w:r>
          </w:hyperlink>
        </w:p>
        <w:p w14:paraId="3514C8CC" w14:textId="77777777" w:rsidR="00485414" w:rsidRDefault="00BE668B">
          <w:pPr>
            <w:pStyle w:val="TOC2"/>
            <w:rPr>
              <w:lang w:val="de-DE" w:eastAsia="de-DE"/>
            </w:rPr>
          </w:pPr>
          <w:hyperlink w:anchor="_Toc441481373" w:history="1">
            <w:r w:rsidR="00485414" w:rsidRPr="00282279">
              <w:rPr>
                <w:rStyle w:val="Hyperlink"/>
              </w:rPr>
              <w:t>1.3</w:t>
            </w:r>
            <w:r w:rsidR="00485414">
              <w:rPr>
                <w:lang w:val="de-DE" w:eastAsia="de-DE"/>
              </w:rPr>
              <w:tab/>
            </w:r>
            <w:r w:rsidR="00485414" w:rsidRPr="00282279">
              <w:rPr>
                <w:rStyle w:val="Hyperlink"/>
              </w:rPr>
              <w:t>Unit programma</w:t>
            </w:r>
            <w:r w:rsidR="00485414">
              <w:rPr>
                <w:webHidden/>
              </w:rPr>
              <w:tab/>
            </w:r>
            <w:r w:rsidR="00485414">
              <w:rPr>
                <w:webHidden/>
              </w:rPr>
              <w:fldChar w:fldCharType="begin"/>
            </w:r>
            <w:r w:rsidR="00485414">
              <w:rPr>
                <w:webHidden/>
              </w:rPr>
              <w:instrText xml:space="preserve"> PAGEREF _Toc441481373 \h </w:instrText>
            </w:r>
            <w:r w:rsidR="00485414">
              <w:rPr>
                <w:webHidden/>
              </w:rPr>
            </w:r>
            <w:r w:rsidR="00485414">
              <w:rPr>
                <w:webHidden/>
              </w:rPr>
              <w:fldChar w:fldCharType="separate"/>
            </w:r>
            <w:r w:rsidR="00485414">
              <w:rPr>
                <w:webHidden/>
              </w:rPr>
              <w:t>4</w:t>
            </w:r>
            <w:r w:rsidR="00485414">
              <w:rPr>
                <w:webHidden/>
              </w:rPr>
              <w:fldChar w:fldCharType="end"/>
            </w:r>
          </w:hyperlink>
        </w:p>
        <w:p w14:paraId="7968046F" w14:textId="77777777" w:rsidR="00485414" w:rsidRDefault="00BE668B">
          <w:pPr>
            <w:pStyle w:val="TOC3"/>
            <w:rPr>
              <w:lang w:val="de-DE" w:eastAsia="de-DE"/>
            </w:rPr>
          </w:pPr>
          <w:hyperlink w:anchor="_Toc441481374" w:history="1">
            <w:r w:rsidR="00485414" w:rsidRPr="00282279">
              <w:rPr>
                <w:rStyle w:val="Hyperlink"/>
              </w:rPr>
              <w:t>1.3.1</w:t>
            </w:r>
            <w:r w:rsidR="00485414">
              <w:rPr>
                <w:lang w:val="de-DE" w:eastAsia="de-DE"/>
              </w:rPr>
              <w:tab/>
            </w:r>
            <w:r w:rsidR="00485414" w:rsidRPr="00282279">
              <w:rPr>
                <w:rStyle w:val="Hyperlink"/>
              </w:rPr>
              <w:t>Kleding uitgifte</w:t>
            </w:r>
            <w:r w:rsidR="00485414">
              <w:rPr>
                <w:webHidden/>
              </w:rPr>
              <w:tab/>
            </w:r>
            <w:r w:rsidR="00485414">
              <w:rPr>
                <w:webHidden/>
              </w:rPr>
              <w:fldChar w:fldCharType="begin"/>
            </w:r>
            <w:r w:rsidR="00485414">
              <w:rPr>
                <w:webHidden/>
              </w:rPr>
              <w:instrText xml:space="preserve"> PAGEREF _Toc441481374 \h </w:instrText>
            </w:r>
            <w:r w:rsidR="00485414">
              <w:rPr>
                <w:webHidden/>
              </w:rPr>
            </w:r>
            <w:r w:rsidR="00485414">
              <w:rPr>
                <w:webHidden/>
              </w:rPr>
              <w:fldChar w:fldCharType="separate"/>
            </w:r>
            <w:r w:rsidR="00485414">
              <w:rPr>
                <w:webHidden/>
              </w:rPr>
              <w:t>4</w:t>
            </w:r>
            <w:r w:rsidR="00485414">
              <w:rPr>
                <w:webHidden/>
              </w:rPr>
              <w:fldChar w:fldCharType="end"/>
            </w:r>
          </w:hyperlink>
        </w:p>
        <w:p w14:paraId="267F1DB9" w14:textId="77777777" w:rsidR="00485414" w:rsidRDefault="00BE668B">
          <w:pPr>
            <w:pStyle w:val="TOC3"/>
            <w:rPr>
              <w:lang w:val="de-DE" w:eastAsia="de-DE"/>
            </w:rPr>
          </w:pPr>
          <w:hyperlink w:anchor="_Toc441481375" w:history="1">
            <w:r w:rsidR="00485414" w:rsidRPr="00282279">
              <w:rPr>
                <w:rStyle w:val="Hyperlink"/>
              </w:rPr>
              <w:t>1.3.2</w:t>
            </w:r>
            <w:r w:rsidR="00485414">
              <w:rPr>
                <w:lang w:val="de-DE" w:eastAsia="de-DE"/>
              </w:rPr>
              <w:tab/>
            </w:r>
            <w:r w:rsidR="00485414" w:rsidRPr="00282279">
              <w:rPr>
                <w:rStyle w:val="Hyperlink"/>
              </w:rPr>
              <w:t>Kleding beladen</w:t>
            </w:r>
            <w:r w:rsidR="00485414">
              <w:rPr>
                <w:webHidden/>
              </w:rPr>
              <w:tab/>
            </w:r>
            <w:r w:rsidR="00485414">
              <w:rPr>
                <w:webHidden/>
              </w:rPr>
              <w:fldChar w:fldCharType="begin"/>
            </w:r>
            <w:r w:rsidR="00485414">
              <w:rPr>
                <w:webHidden/>
              </w:rPr>
              <w:instrText xml:space="preserve"> PAGEREF _Toc441481375 \h </w:instrText>
            </w:r>
            <w:r w:rsidR="00485414">
              <w:rPr>
                <w:webHidden/>
              </w:rPr>
            </w:r>
            <w:r w:rsidR="00485414">
              <w:rPr>
                <w:webHidden/>
              </w:rPr>
              <w:fldChar w:fldCharType="separate"/>
            </w:r>
            <w:r w:rsidR="00485414">
              <w:rPr>
                <w:webHidden/>
              </w:rPr>
              <w:t>4</w:t>
            </w:r>
            <w:r w:rsidR="00485414">
              <w:rPr>
                <w:webHidden/>
              </w:rPr>
              <w:fldChar w:fldCharType="end"/>
            </w:r>
          </w:hyperlink>
        </w:p>
        <w:p w14:paraId="75A3FE5F" w14:textId="77777777" w:rsidR="00485414" w:rsidRDefault="00BE668B">
          <w:pPr>
            <w:pStyle w:val="TOC3"/>
            <w:rPr>
              <w:lang w:val="de-DE" w:eastAsia="de-DE"/>
            </w:rPr>
          </w:pPr>
          <w:hyperlink w:anchor="_Toc441481376" w:history="1">
            <w:r w:rsidR="00485414" w:rsidRPr="00282279">
              <w:rPr>
                <w:rStyle w:val="Hyperlink"/>
              </w:rPr>
              <w:t>1.3.3</w:t>
            </w:r>
            <w:r w:rsidR="00485414">
              <w:rPr>
                <w:lang w:val="de-DE" w:eastAsia="de-DE"/>
              </w:rPr>
              <w:tab/>
            </w:r>
            <w:r w:rsidR="00485414" w:rsidRPr="00282279">
              <w:rPr>
                <w:rStyle w:val="Hyperlink"/>
              </w:rPr>
              <w:t>Handmatig beladen</w:t>
            </w:r>
            <w:r w:rsidR="00485414">
              <w:rPr>
                <w:webHidden/>
              </w:rPr>
              <w:tab/>
            </w:r>
            <w:r w:rsidR="00485414">
              <w:rPr>
                <w:webHidden/>
              </w:rPr>
              <w:fldChar w:fldCharType="begin"/>
            </w:r>
            <w:r w:rsidR="00485414">
              <w:rPr>
                <w:webHidden/>
              </w:rPr>
              <w:instrText xml:space="preserve"> PAGEREF _Toc441481376 \h </w:instrText>
            </w:r>
            <w:r w:rsidR="00485414">
              <w:rPr>
                <w:webHidden/>
              </w:rPr>
            </w:r>
            <w:r w:rsidR="00485414">
              <w:rPr>
                <w:webHidden/>
              </w:rPr>
              <w:fldChar w:fldCharType="separate"/>
            </w:r>
            <w:r w:rsidR="00485414">
              <w:rPr>
                <w:webHidden/>
              </w:rPr>
              <w:t>4</w:t>
            </w:r>
            <w:r w:rsidR="00485414">
              <w:rPr>
                <w:webHidden/>
              </w:rPr>
              <w:fldChar w:fldCharType="end"/>
            </w:r>
          </w:hyperlink>
        </w:p>
        <w:p w14:paraId="2F627D3F" w14:textId="77777777" w:rsidR="00485414" w:rsidRDefault="00BE668B">
          <w:pPr>
            <w:pStyle w:val="TOC3"/>
            <w:rPr>
              <w:lang w:val="de-DE" w:eastAsia="de-DE"/>
            </w:rPr>
          </w:pPr>
          <w:hyperlink w:anchor="_Toc441481377" w:history="1">
            <w:r w:rsidR="00485414" w:rsidRPr="00282279">
              <w:rPr>
                <w:rStyle w:val="Hyperlink"/>
              </w:rPr>
              <w:t>1.3.4</w:t>
            </w:r>
            <w:r w:rsidR="00485414">
              <w:rPr>
                <w:lang w:val="de-DE" w:eastAsia="de-DE"/>
              </w:rPr>
              <w:tab/>
            </w:r>
            <w:r w:rsidR="00485414" w:rsidRPr="00282279">
              <w:rPr>
                <w:rStyle w:val="Hyperlink"/>
              </w:rPr>
              <w:t>Handmatig inhangen bij automatische belading (optioneel)</w:t>
            </w:r>
            <w:r w:rsidR="00485414">
              <w:rPr>
                <w:webHidden/>
              </w:rPr>
              <w:tab/>
            </w:r>
            <w:r w:rsidR="00485414">
              <w:rPr>
                <w:webHidden/>
              </w:rPr>
              <w:fldChar w:fldCharType="begin"/>
            </w:r>
            <w:r w:rsidR="00485414">
              <w:rPr>
                <w:webHidden/>
              </w:rPr>
              <w:instrText xml:space="preserve"> PAGEREF _Toc441481377 \h </w:instrText>
            </w:r>
            <w:r w:rsidR="00485414">
              <w:rPr>
                <w:webHidden/>
              </w:rPr>
            </w:r>
            <w:r w:rsidR="00485414">
              <w:rPr>
                <w:webHidden/>
              </w:rPr>
              <w:fldChar w:fldCharType="separate"/>
            </w:r>
            <w:r w:rsidR="00485414">
              <w:rPr>
                <w:webHidden/>
              </w:rPr>
              <w:t>6</w:t>
            </w:r>
            <w:r w:rsidR="00485414">
              <w:rPr>
                <w:webHidden/>
              </w:rPr>
              <w:fldChar w:fldCharType="end"/>
            </w:r>
          </w:hyperlink>
        </w:p>
        <w:p w14:paraId="706BA1BE" w14:textId="77777777" w:rsidR="00485414" w:rsidRDefault="00BE668B">
          <w:pPr>
            <w:pStyle w:val="TOC3"/>
            <w:rPr>
              <w:lang w:val="de-DE" w:eastAsia="de-DE"/>
            </w:rPr>
          </w:pPr>
          <w:hyperlink w:anchor="_Toc441481378" w:history="1">
            <w:r w:rsidR="00485414" w:rsidRPr="00282279">
              <w:rPr>
                <w:rStyle w:val="Hyperlink"/>
              </w:rPr>
              <w:t>1.3.5</w:t>
            </w:r>
            <w:r w:rsidR="00485414">
              <w:rPr>
                <w:lang w:val="de-DE" w:eastAsia="de-DE"/>
              </w:rPr>
              <w:tab/>
            </w:r>
            <w:r w:rsidR="00485414" w:rsidRPr="00282279">
              <w:rPr>
                <w:rStyle w:val="Hyperlink"/>
              </w:rPr>
              <w:t>Automatisch beladen (optioneel)</w:t>
            </w:r>
            <w:r w:rsidR="00485414">
              <w:rPr>
                <w:webHidden/>
              </w:rPr>
              <w:tab/>
            </w:r>
            <w:r w:rsidR="00485414">
              <w:rPr>
                <w:webHidden/>
              </w:rPr>
              <w:fldChar w:fldCharType="begin"/>
            </w:r>
            <w:r w:rsidR="00485414">
              <w:rPr>
                <w:webHidden/>
              </w:rPr>
              <w:instrText xml:space="preserve"> PAGEREF _Toc441481378 \h </w:instrText>
            </w:r>
            <w:r w:rsidR="00485414">
              <w:rPr>
                <w:webHidden/>
              </w:rPr>
            </w:r>
            <w:r w:rsidR="00485414">
              <w:rPr>
                <w:webHidden/>
              </w:rPr>
              <w:fldChar w:fldCharType="separate"/>
            </w:r>
            <w:r w:rsidR="00485414">
              <w:rPr>
                <w:webHidden/>
              </w:rPr>
              <w:t>7</w:t>
            </w:r>
            <w:r w:rsidR="00485414">
              <w:rPr>
                <w:webHidden/>
              </w:rPr>
              <w:fldChar w:fldCharType="end"/>
            </w:r>
          </w:hyperlink>
        </w:p>
        <w:p w14:paraId="6C28D747" w14:textId="77777777" w:rsidR="00485414" w:rsidRDefault="00BE668B">
          <w:pPr>
            <w:pStyle w:val="TOC3"/>
            <w:rPr>
              <w:lang w:val="de-DE" w:eastAsia="de-DE"/>
            </w:rPr>
          </w:pPr>
          <w:hyperlink w:anchor="_Toc441481379" w:history="1">
            <w:r w:rsidR="00485414" w:rsidRPr="00282279">
              <w:rPr>
                <w:rStyle w:val="Hyperlink"/>
              </w:rPr>
              <w:t>1.3.6</w:t>
            </w:r>
            <w:r w:rsidR="00485414">
              <w:rPr>
                <w:lang w:val="de-DE" w:eastAsia="de-DE"/>
              </w:rPr>
              <w:tab/>
            </w:r>
            <w:r w:rsidR="00485414" w:rsidRPr="00282279">
              <w:rPr>
                <w:rStyle w:val="Hyperlink"/>
              </w:rPr>
              <w:t>Automatische belading met Sorteer Unit (optioneel)</w:t>
            </w:r>
            <w:r w:rsidR="00485414">
              <w:rPr>
                <w:webHidden/>
              </w:rPr>
              <w:tab/>
            </w:r>
            <w:r w:rsidR="00485414">
              <w:rPr>
                <w:webHidden/>
              </w:rPr>
              <w:fldChar w:fldCharType="begin"/>
            </w:r>
            <w:r w:rsidR="00485414">
              <w:rPr>
                <w:webHidden/>
              </w:rPr>
              <w:instrText xml:space="preserve"> PAGEREF _Toc441481379 \h </w:instrText>
            </w:r>
            <w:r w:rsidR="00485414">
              <w:rPr>
                <w:webHidden/>
              </w:rPr>
            </w:r>
            <w:r w:rsidR="00485414">
              <w:rPr>
                <w:webHidden/>
              </w:rPr>
              <w:fldChar w:fldCharType="separate"/>
            </w:r>
            <w:r w:rsidR="00485414">
              <w:rPr>
                <w:webHidden/>
              </w:rPr>
              <w:t>8</w:t>
            </w:r>
            <w:r w:rsidR="00485414">
              <w:rPr>
                <w:webHidden/>
              </w:rPr>
              <w:fldChar w:fldCharType="end"/>
            </w:r>
          </w:hyperlink>
        </w:p>
        <w:p w14:paraId="75D7B64D" w14:textId="77777777" w:rsidR="00485414" w:rsidRDefault="00BE668B">
          <w:pPr>
            <w:pStyle w:val="TOC3"/>
            <w:rPr>
              <w:lang w:val="de-DE" w:eastAsia="de-DE"/>
            </w:rPr>
          </w:pPr>
          <w:hyperlink w:anchor="_Toc441481380" w:history="1">
            <w:r w:rsidR="00485414" w:rsidRPr="00282279">
              <w:rPr>
                <w:rStyle w:val="Hyperlink"/>
              </w:rPr>
              <w:t>1.3.7</w:t>
            </w:r>
            <w:r w:rsidR="00485414">
              <w:rPr>
                <w:lang w:val="de-DE" w:eastAsia="de-DE"/>
              </w:rPr>
              <w:tab/>
            </w:r>
            <w:r w:rsidR="00485414" w:rsidRPr="00282279">
              <w:rPr>
                <w:rStyle w:val="Hyperlink"/>
              </w:rPr>
              <w:t>Voorkeursmodus</w:t>
            </w:r>
            <w:r w:rsidR="00485414">
              <w:rPr>
                <w:webHidden/>
              </w:rPr>
              <w:tab/>
            </w:r>
            <w:r w:rsidR="00485414">
              <w:rPr>
                <w:webHidden/>
              </w:rPr>
              <w:fldChar w:fldCharType="begin"/>
            </w:r>
            <w:r w:rsidR="00485414">
              <w:rPr>
                <w:webHidden/>
              </w:rPr>
              <w:instrText xml:space="preserve"> PAGEREF _Toc441481380 \h </w:instrText>
            </w:r>
            <w:r w:rsidR="00485414">
              <w:rPr>
                <w:webHidden/>
              </w:rPr>
            </w:r>
            <w:r w:rsidR="00485414">
              <w:rPr>
                <w:webHidden/>
              </w:rPr>
              <w:fldChar w:fldCharType="separate"/>
            </w:r>
            <w:r w:rsidR="00485414">
              <w:rPr>
                <w:webHidden/>
              </w:rPr>
              <w:t>9</w:t>
            </w:r>
            <w:r w:rsidR="00485414">
              <w:rPr>
                <w:webHidden/>
              </w:rPr>
              <w:fldChar w:fldCharType="end"/>
            </w:r>
          </w:hyperlink>
        </w:p>
        <w:p w14:paraId="6F799D62" w14:textId="77777777" w:rsidR="00485414" w:rsidRDefault="00BE668B">
          <w:pPr>
            <w:pStyle w:val="TOC2"/>
            <w:rPr>
              <w:lang w:val="de-DE" w:eastAsia="de-DE"/>
            </w:rPr>
          </w:pPr>
          <w:hyperlink w:anchor="_Toc441481381" w:history="1">
            <w:r w:rsidR="00485414" w:rsidRPr="00282279">
              <w:rPr>
                <w:rStyle w:val="Hyperlink"/>
              </w:rPr>
              <w:t>1.4</w:t>
            </w:r>
            <w:r w:rsidR="00485414">
              <w:rPr>
                <w:lang w:val="de-DE" w:eastAsia="de-DE"/>
              </w:rPr>
              <w:tab/>
            </w:r>
            <w:r w:rsidR="00485414" w:rsidRPr="00282279">
              <w:rPr>
                <w:rStyle w:val="Hyperlink"/>
              </w:rPr>
              <w:t>Buffer (optioneel)</w:t>
            </w:r>
            <w:r w:rsidR="00485414">
              <w:rPr>
                <w:webHidden/>
              </w:rPr>
              <w:tab/>
            </w:r>
            <w:r w:rsidR="00485414">
              <w:rPr>
                <w:webHidden/>
              </w:rPr>
              <w:fldChar w:fldCharType="begin"/>
            </w:r>
            <w:r w:rsidR="00485414">
              <w:rPr>
                <w:webHidden/>
              </w:rPr>
              <w:instrText xml:space="preserve"> PAGEREF _Toc441481381 \h </w:instrText>
            </w:r>
            <w:r w:rsidR="00485414">
              <w:rPr>
                <w:webHidden/>
              </w:rPr>
            </w:r>
            <w:r w:rsidR="00485414">
              <w:rPr>
                <w:webHidden/>
              </w:rPr>
              <w:fldChar w:fldCharType="separate"/>
            </w:r>
            <w:r w:rsidR="00485414">
              <w:rPr>
                <w:webHidden/>
              </w:rPr>
              <w:t>9</w:t>
            </w:r>
            <w:r w:rsidR="00485414">
              <w:rPr>
                <w:webHidden/>
              </w:rPr>
              <w:fldChar w:fldCharType="end"/>
            </w:r>
          </w:hyperlink>
        </w:p>
        <w:p w14:paraId="2797AAB8" w14:textId="77777777" w:rsidR="00485414" w:rsidRDefault="00BE668B">
          <w:pPr>
            <w:pStyle w:val="TOC2"/>
            <w:rPr>
              <w:lang w:val="de-DE" w:eastAsia="de-DE"/>
            </w:rPr>
          </w:pPr>
          <w:hyperlink w:anchor="_Toc441481382" w:history="1">
            <w:r w:rsidR="00485414" w:rsidRPr="00282279">
              <w:rPr>
                <w:rStyle w:val="Hyperlink"/>
              </w:rPr>
              <w:t>1.5</w:t>
            </w:r>
            <w:r w:rsidR="00485414">
              <w:rPr>
                <w:lang w:val="de-DE" w:eastAsia="de-DE"/>
              </w:rPr>
              <w:tab/>
            </w:r>
            <w:r w:rsidR="00485414" w:rsidRPr="00282279">
              <w:rPr>
                <w:rStyle w:val="Hyperlink"/>
              </w:rPr>
              <w:t>Interne Uitgifte</w:t>
            </w:r>
            <w:r w:rsidR="00485414">
              <w:rPr>
                <w:webHidden/>
              </w:rPr>
              <w:tab/>
            </w:r>
            <w:r w:rsidR="00485414">
              <w:rPr>
                <w:webHidden/>
              </w:rPr>
              <w:fldChar w:fldCharType="begin"/>
            </w:r>
            <w:r w:rsidR="00485414">
              <w:rPr>
                <w:webHidden/>
              </w:rPr>
              <w:instrText xml:space="preserve"> PAGEREF _Toc441481382 \h </w:instrText>
            </w:r>
            <w:r w:rsidR="00485414">
              <w:rPr>
                <w:webHidden/>
              </w:rPr>
            </w:r>
            <w:r w:rsidR="00485414">
              <w:rPr>
                <w:webHidden/>
              </w:rPr>
              <w:fldChar w:fldCharType="separate"/>
            </w:r>
            <w:r w:rsidR="00485414">
              <w:rPr>
                <w:webHidden/>
              </w:rPr>
              <w:t>9</w:t>
            </w:r>
            <w:r w:rsidR="00485414">
              <w:rPr>
                <w:webHidden/>
              </w:rPr>
              <w:fldChar w:fldCharType="end"/>
            </w:r>
          </w:hyperlink>
        </w:p>
        <w:p w14:paraId="007D20E6" w14:textId="77777777" w:rsidR="00485414" w:rsidRDefault="00BE668B">
          <w:pPr>
            <w:pStyle w:val="TOC3"/>
            <w:rPr>
              <w:lang w:val="de-DE" w:eastAsia="de-DE"/>
            </w:rPr>
          </w:pPr>
          <w:hyperlink w:anchor="_Toc441481383" w:history="1">
            <w:r w:rsidR="00485414" w:rsidRPr="00282279">
              <w:rPr>
                <w:rStyle w:val="Hyperlink"/>
              </w:rPr>
              <w:t>1.5.1</w:t>
            </w:r>
            <w:r w:rsidR="00485414">
              <w:rPr>
                <w:lang w:val="de-DE" w:eastAsia="de-DE"/>
              </w:rPr>
              <w:tab/>
            </w:r>
            <w:r w:rsidR="00485414" w:rsidRPr="00282279">
              <w:rPr>
                <w:rStyle w:val="Hyperlink"/>
              </w:rPr>
              <w:t>Twijfelachtige posities vrijgeven</w:t>
            </w:r>
            <w:r w:rsidR="00485414">
              <w:rPr>
                <w:webHidden/>
              </w:rPr>
              <w:tab/>
            </w:r>
            <w:r w:rsidR="00485414">
              <w:rPr>
                <w:webHidden/>
              </w:rPr>
              <w:fldChar w:fldCharType="begin"/>
            </w:r>
            <w:r w:rsidR="00485414">
              <w:rPr>
                <w:webHidden/>
              </w:rPr>
              <w:instrText xml:space="preserve"> PAGEREF _Toc441481383 \h </w:instrText>
            </w:r>
            <w:r w:rsidR="00485414">
              <w:rPr>
                <w:webHidden/>
              </w:rPr>
            </w:r>
            <w:r w:rsidR="00485414">
              <w:rPr>
                <w:webHidden/>
              </w:rPr>
              <w:fldChar w:fldCharType="separate"/>
            </w:r>
            <w:r w:rsidR="00485414">
              <w:rPr>
                <w:webHidden/>
              </w:rPr>
              <w:t>11</w:t>
            </w:r>
            <w:r w:rsidR="00485414">
              <w:rPr>
                <w:webHidden/>
              </w:rPr>
              <w:fldChar w:fldCharType="end"/>
            </w:r>
          </w:hyperlink>
        </w:p>
        <w:p w14:paraId="5B63D90A" w14:textId="77777777" w:rsidR="00485414" w:rsidRDefault="00BE668B">
          <w:pPr>
            <w:pStyle w:val="TOC2"/>
            <w:rPr>
              <w:lang w:val="de-DE" w:eastAsia="de-DE"/>
            </w:rPr>
          </w:pPr>
          <w:hyperlink w:anchor="_Toc441481384" w:history="1">
            <w:r w:rsidR="00485414" w:rsidRPr="00282279">
              <w:rPr>
                <w:rStyle w:val="Hyperlink"/>
              </w:rPr>
              <w:t>1.6</w:t>
            </w:r>
            <w:r w:rsidR="00485414">
              <w:rPr>
                <w:lang w:val="de-DE" w:eastAsia="de-DE"/>
              </w:rPr>
              <w:tab/>
            </w:r>
            <w:r w:rsidR="00485414" w:rsidRPr="00282279">
              <w:rPr>
                <w:rStyle w:val="Hyperlink"/>
              </w:rPr>
              <w:t>Data only</w:t>
            </w:r>
            <w:r w:rsidR="00485414">
              <w:rPr>
                <w:webHidden/>
              </w:rPr>
              <w:tab/>
            </w:r>
            <w:r w:rsidR="00485414">
              <w:rPr>
                <w:webHidden/>
              </w:rPr>
              <w:fldChar w:fldCharType="begin"/>
            </w:r>
            <w:r w:rsidR="00485414">
              <w:rPr>
                <w:webHidden/>
              </w:rPr>
              <w:instrText xml:space="preserve"> PAGEREF _Toc441481384 \h </w:instrText>
            </w:r>
            <w:r w:rsidR="00485414">
              <w:rPr>
                <w:webHidden/>
              </w:rPr>
            </w:r>
            <w:r w:rsidR="00485414">
              <w:rPr>
                <w:webHidden/>
              </w:rPr>
              <w:fldChar w:fldCharType="separate"/>
            </w:r>
            <w:r w:rsidR="00485414">
              <w:rPr>
                <w:webHidden/>
              </w:rPr>
              <w:t>12</w:t>
            </w:r>
            <w:r w:rsidR="00485414">
              <w:rPr>
                <w:webHidden/>
              </w:rPr>
              <w:fldChar w:fldCharType="end"/>
            </w:r>
          </w:hyperlink>
        </w:p>
        <w:p w14:paraId="208A4B66" w14:textId="77777777" w:rsidR="00485414" w:rsidRDefault="00BE668B">
          <w:pPr>
            <w:pStyle w:val="TOC1"/>
            <w:rPr>
              <w:rFonts w:eastAsiaTheme="minorEastAsia" w:cstheme="minorBidi"/>
              <w:caps w:val="0"/>
              <w:sz w:val="22"/>
              <w:szCs w:val="22"/>
              <w:lang w:val="de-DE" w:eastAsia="de-DE"/>
            </w:rPr>
          </w:pPr>
          <w:hyperlink w:anchor="_Toc441481385" w:history="1">
            <w:r w:rsidR="00485414" w:rsidRPr="00282279">
              <w:rPr>
                <w:rStyle w:val="Hyperlink"/>
              </w:rPr>
              <w:t>2.</w:t>
            </w:r>
            <w:r w:rsidR="00485414">
              <w:rPr>
                <w:rFonts w:eastAsiaTheme="minorEastAsia" w:cstheme="minorBidi"/>
                <w:caps w:val="0"/>
                <w:sz w:val="22"/>
                <w:szCs w:val="22"/>
                <w:lang w:val="de-DE" w:eastAsia="de-DE"/>
              </w:rPr>
              <w:tab/>
            </w:r>
            <w:r w:rsidR="00485414" w:rsidRPr="00282279">
              <w:rPr>
                <w:rStyle w:val="Hyperlink"/>
              </w:rPr>
              <w:t>Algemeen: De Order-PC</w:t>
            </w:r>
            <w:r w:rsidR="00485414">
              <w:rPr>
                <w:webHidden/>
              </w:rPr>
              <w:tab/>
            </w:r>
            <w:r w:rsidR="00485414">
              <w:rPr>
                <w:webHidden/>
              </w:rPr>
              <w:fldChar w:fldCharType="begin"/>
            </w:r>
            <w:r w:rsidR="00485414">
              <w:rPr>
                <w:webHidden/>
              </w:rPr>
              <w:instrText xml:space="preserve"> PAGEREF _Toc441481385 \h </w:instrText>
            </w:r>
            <w:r w:rsidR="00485414">
              <w:rPr>
                <w:webHidden/>
              </w:rPr>
            </w:r>
            <w:r w:rsidR="00485414">
              <w:rPr>
                <w:webHidden/>
              </w:rPr>
              <w:fldChar w:fldCharType="separate"/>
            </w:r>
            <w:r w:rsidR="00485414">
              <w:rPr>
                <w:webHidden/>
              </w:rPr>
              <w:t>13</w:t>
            </w:r>
            <w:r w:rsidR="00485414">
              <w:rPr>
                <w:webHidden/>
              </w:rPr>
              <w:fldChar w:fldCharType="end"/>
            </w:r>
          </w:hyperlink>
        </w:p>
        <w:p w14:paraId="747B432C" w14:textId="77777777" w:rsidR="00485414" w:rsidRDefault="00BE668B">
          <w:pPr>
            <w:pStyle w:val="TOC2"/>
            <w:rPr>
              <w:lang w:val="de-DE" w:eastAsia="de-DE"/>
            </w:rPr>
          </w:pPr>
          <w:hyperlink w:anchor="_Toc441481386" w:history="1">
            <w:r w:rsidR="00485414" w:rsidRPr="00282279">
              <w:rPr>
                <w:rStyle w:val="Hyperlink"/>
              </w:rPr>
              <w:t>2.1</w:t>
            </w:r>
            <w:r w:rsidR="00485414">
              <w:rPr>
                <w:lang w:val="de-DE" w:eastAsia="de-DE"/>
              </w:rPr>
              <w:tab/>
            </w:r>
            <w:r w:rsidR="00485414" w:rsidRPr="00282279">
              <w:rPr>
                <w:rStyle w:val="Hyperlink"/>
              </w:rPr>
              <w:t>Kaartleesprogramma</w:t>
            </w:r>
            <w:r w:rsidR="00485414">
              <w:rPr>
                <w:webHidden/>
              </w:rPr>
              <w:tab/>
            </w:r>
            <w:r w:rsidR="00485414">
              <w:rPr>
                <w:webHidden/>
              </w:rPr>
              <w:fldChar w:fldCharType="begin"/>
            </w:r>
            <w:r w:rsidR="00485414">
              <w:rPr>
                <w:webHidden/>
              </w:rPr>
              <w:instrText xml:space="preserve"> PAGEREF _Toc441481386 \h </w:instrText>
            </w:r>
            <w:r w:rsidR="00485414">
              <w:rPr>
                <w:webHidden/>
              </w:rPr>
            </w:r>
            <w:r w:rsidR="00485414">
              <w:rPr>
                <w:webHidden/>
              </w:rPr>
              <w:fldChar w:fldCharType="separate"/>
            </w:r>
            <w:r w:rsidR="00485414">
              <w:rPr>
                <w:webHidden/>
              </w:rPr>
              <w:t>13</w:t>
            </w:r>
            <w:r w:rsidR="00485414">
              <w:rPr>
                <w:webHidden/>
              </w:rPr>
              <w:fldChar w:fldCharType="end"/>
            </w:r>
          </w:hyperlink>
        </w:p>
        <w:p w14:paraId="37CCD4E3" w14:textId="77777777" w:rsidR="00485414" w:rsidRDefault="00BE668B">
          <w:pPr>
            <w:pStyle w:val="TOC2"/>
            <w:rPr>
              <w:lang w:val="de-DE" w:eastAsia="de-DE"/>
            </w:rPr>
          </w:pPr>
          <w:hyperlink w:anchor="_Toc441481387" w:history="1">
            <w:r w:rsidR="00485414" w:rsidRPr="00282279">
              <w:rPr>
                <w:rStyle w:val="Hyperlink"/>
              </w:rPr>
              <w:t>2.2</w:t>
            </w:r>
            <w:r w:rsidR="00485414">
              <w:rPr>
                <w:lang w:val="de-DE" w:eastAsia="de-DE"/>
              </w:rPr>
              <w:tab/>
            </w:r>
            <w:r w:rsidR="00485414" w:rsidRPr="00282279">
              <w:rPr>
                <w:rStyle w:val="Hyperlink"/>
              </w:rPr>
              <w:t>Keuze programma</w:t>
            </w:r>
            <w:r w:rsidR="00485414">
              <w:rPr>
                <w:webHidden/>
              </w:rPr>
              <w:tab/>
            </w:r>
            <w:r w:rsidR="00485414">
              <w:rPr>
                <w:webHidden/>
              </w:rPr>
              <w:fldChar w:fldCharType="begin"/>
            </w:r>
            <w:r w:rsidR="00485414">
              <w:rPr>
                <w:webHidden/>
              </w:rPr>
              <w:instrText xml:space="preserve"> PAGEREF _Toc441481387 \h </w:instrText>
            </w:r>
            <w:r w:rsidR="00485414">
              <w:rPr>
                <w:webHidden/>
              </w:rPr>
            </w:r>
            <w:r w:rsidR="00485414">
              <w:rPr>
                <w:webHidden/>
              </w:rPr>
              <w:fldChar w:fldCharType="separate"/>
            </w:r>
            <w:r w:rsidR="00485414">
              <w:rPr>
                <w:webHidden/>
              </w:rPr>
              <w:t>13</w:t>
            </w:r>
            <w:r w:rsidR="00485414">
              <w:rPr>
                <w:webHidden/>
              </w:rPr>
              <w:fldChar w:fldCharType="end"/>
            </w:r>
          </w:hyperlink>
        </w:p>
        <w:p w14:paraId="480FE381" w14:textId="77777777" w:rsidR="00485414" w:rsidRDefault="00BE668B">
          <w:pPr>
            <w:pStyle w:val="TOC3"/>
            <w:rPr>
              <w:lang w:val="de-DE" w:eastAsia="de-DE"/>
            </w:rPr>
          </w:pPr>
          <w:hyperlink w:anchor="_Toc441481388" w:history="1">
            <w:r w:rsidR="00485414" w:rsidRPr="00282279">
              <w:rPr>
                <w:rStyle w:val="Hyperlink"/>
              </w:rPr>
              <w:t>2.2.1</w:t>
            </w:r>
            <w:r w:rsidR="00485414">
              <w:rPr>
                <w:lang w:val="de-DE" w:eastAsia="de-DE"/>
              </w:rPr>
              <w:tab/>
            </w:r>
            <w:r w:rsidR="00485414" w:rsidRPr="00282279">
              <w:rPr>
                <w:rStyle w:val="Hyperlink"/>
              </w:rPr>
              <w:t>Maatkleding</w:t>
            </w:r>
            <w:r w:rsidR="00485414">
              <w:rPr>
                <w:webHidden/>
              </w:rPr>
              <w:tab/>
            </w:r>
            <w:r w:rsidR="00485414">
              <w:rPr>
                <w:webHidden/>
              </w:rPr>
              <w:fldChar w:fldCharType="begin"/>
            </w:r>
            <w:r w:rsidR="00485414">
              <w:rPr>
                <w:webHidden/>
              </w:rPr>
              <w:instrText xml:space="preserve"> PAGEREF _Toc441481388 \h </w:instrText>
            </w:r>
            <w:r w:rsidR="00485414">
              <w:rPr>
                <w:webHidden/>
              </w:rPr>
            </w:r>
            <w:r w:rsidR="00485414">
              <w:rPr>
                <w:webHidden/>
              </w:rPr>
              <w:fldChar w:fldCharType="separate"/>
            </w:r>
            <w:r w:rsidR="00485414">
              <w:rPr>
                <w:webHidden/>
              </w:rPr>
              <w:t>13</w:t>
            </w:r>
            <w:r w:rsidR="00485414">
              <w:rPr>
                <w:webHidden/>
              </w:rPr>
              <w:fldChar w:fldCharType="end"/>
            </w:r>
          </w:hyperlink>
        </w:p>
        <w:p w14:paraId="249799F1" w14:textId="77777777" w:rsidR="00485414" w:rsidRDefault="00BE668B">
          <w:pPr>
            <w:pStyle w:val="TOC3"/>
            <w:rPr>
              <w:lang w:val="de-DE" w:eastAsia="de-DE"/>
            </w:rPr>
          </w:pPr>
          <w:hyperlink w:anchor="_Toc441481389" w:history="1">
            <w:r w:rsidR="00485414" w:rsidRPr="00282279">
              <w:rPr>
                <w:rStyle w:val="Hyperlink"/>
              </w:rPr>
              <w:t>2.2.2</w:t>
            </w:r>
            <w:r w:rsidR="00485414">
              <w:rPr>
                <w:lang w:val="de-DE" w:eastAsia="de-DE"/>
              </w:rPr>
              <w:tab/>
            </w:r>
            <w:r w:rsidR="00485414" w:rsidRPr="00282279">
              <w:rPr>
                <w:rStyle w:val="Hyperlink"/>
              </w:rPr>
              <w:t>Persoonsgebonden kleding</w:t>
            </w:r>
            <w:r w:rsidR="00485414">
              <w:rPr>
                <w:webHidden/>
              </w:rPr>
              <w:tab/>
            </w:r>
            <w:r w:rsidR="00485414">
              <w:rPr>
                <w:webHidden/>
              </w:rPr>
              <w:fldChar w:fldCharType="begin"/>
            </w:r>
            <w:r w:rsidR="00485414">
              <w:rPr>
                <w:webHidden/>
              </w:rPr>
              <w:instrText xml:space="preserve"> PAGEREF _Toc441481389 \h </w:instrText>
            </w:r>
            <w:r w:rsidR="00485414">
              <w:rPr>
                <w:webHidden/>
              </w:rPr>
            </w:r>
            <w:r w:rsidR="00485414">
              <w:rPr>
                <w:webHidden/>
              </w:rPr>
              <w:fldChar w:fldCharType="separate"/>
            </w:r>
            <w:r w:rsidR="00485414">
              <w:rPr>
                <w:webHidden/>
              </w:rPr>
              <w:t>14</w:t>
            </w:r>
            <w:r w:rsidR="00485414">
              <w:rPr>
                <w:webHidden/>
              </w:rPr>
              <w:fldChar w:fldCharType="end"/>
            </w:r>
          </w:hyperlink>
        </w:p>
        <w:p w14:paraId="66F9705D" w14:textId="77777777" w:rsidR="00485414" w:rsidRDefault="00BE668B">
          <w:pPr>
            <w:pStyle w:val="TOC3"/>
            <w:rPr>
              <w:lang w:val="de-DE" w:eastAsia="de-DE"/>
            </w:rPr>
          </w:pPr>
          <w:hyperlink w:anchor="_Toc441481390" w:history="1">
            <w:r w:rsidR="00485414" w:rsidRPr="00282279">
              <w:rPr>
                <w:rStyle w:val="Hyperlink"/>
              </w:rPr>
              <w:t>2.2.3</w:t>
            </w:r>
            <w:r w:rsidR="00485414">
              <w:rPr>
                <w:lang w:val="de-DE" w:eastAsia="de-DE"/>
              </w:rPr>
              <w:tab/>
            </w:r>
            <w:r w:rsidR="00485414" w:rsidRPr="00282279">
              <w:rPr>
                <w:rStyle w:val="Hyperlink"/>
              </w:rPr>
              <w:t>Meldingen</w:t>
            </w:r>
            <w:r w:rsidR="00485414">
              <w:rPr>
                <w:webHidden/>
              </w:rPr>
              <w:tab/>
            </w:r>
            <w:r w:rsidR="00485414">
              <w:rPr>
                <w:webHidden/>
              </w:rPr>
              <w:fldChar w:fldCharType="begin"/>
            </w:r>
            <w:r w:rsidR="00485414">
              <w:rPr>
                <w:webHidden/>
              </w:rPr>
              <w:instrText xml:space="preserve"> PAGEREF _Toc441481390 \h </w:instrText>
            </w:r>
            <w:r w:rsidR="00485414">
              <w:rPr>
                <w:webHidden/>
              </w:rPr>
            </w:r>
            <w:r w:rsidR="00485414">
              <w:rPr>
                <w:webHidden/>
              </w:rPr>
              <w:fldChar w:fldCharType="separate"/>
            </w:r>
            <w:r w:rsidR="00485414">
              <w:rPr>
                <w:webHidden/>
              </w:rPr>
              <w:t>15</w:t>
            </w:r>
            <w:r w:rsidR="00485414">
              <w:rPr>
                <w:webHidden/>
              </w:rPr>
              <w:fldChar w:fldCharType="end"/>
            </w:r>
          </w:hyperlink>
        </w:p>
        <w:p w14:paraId="0A589A5F" w14:textId="77777777" w:rsidR="00485414" w:rsidRDefault="00BE668B">
          <w:pPr>
            <w:pStyle w:val="TOC2"/>
            <w:rPr>
              <w:lang w:val="de-DE" w:eastAsia="de-DE"/>
            </w:rPr>
          </w:pPr>
          <w:hyperlink w:anchor="_Toc441481391" w:history="1">
            <w:r w:rsidR="00485414" w:rsidRPr="00282279">
              <w:rPr>
                <w:rStyle w:val="Hyperlink"/>
              </w:rPr>
              <w:t>2.3</w:t>
            </w:r>
            <w:r w:rsidR="00485414">
              <w:rPr>
                <w:lang w:val="de-DE" w:eastAsia="de-DE"/>
              </w:rPr>
              <w:tab/>
            </w:r>
            <w:r w:rsidR="00485414" w:rsidRPr="00282279">
              <w:rPr>
                <w:rStyle w:val="Hyperlink"/>
              </w:rPr>
              <w:t>Reset Order-PC</w:t>
            </w:r>
            <w:r w:rsidR="00485414">
              <w:rPr>
                <w:webHidden/>
              </w:rPr>
              <w:tab/>
            </w:r>
            <w:r w:rsidR="00485414">
              <w:rPr>
                <w:webHidden/>
              </w:rPr>
              <w:fldChar w:fldCharType="begin"/>
            </w:r>
            <w:r w:rsidR="00485414">
              <w:rPr>
                <w:webHidden/>
              </w:rPr>
              <w:instrText xml:space="preserve"> PAGEREF _Toc441481391 \h </w:instrText>
            </w:r>
            <w:r w:rsidR="00485414">
              <w:rPr>
                <w:webHidden/>
              </w:rPr>
            </w:r>
            <w:r w:rsidR="00485414">
              <w:rPr>
                <w:webHidden/>
              </w:rPr>
              <w:fldChar w:fldCharType="separate"/>
            </w:r>
            <w:r w:rsidR="00485414">
              <w:rPr>
                <w:webHidden/>
              </w:rPr>
              <w:t>16</w:t>
            </w:r>
            <w:r w:rsidR="00485414">
              <w:rPr>
                <w:webHidden/>
              </w:rPr>
              <w:fldChar w:fldCharType="end"/>
            </w:r>
          </w:hyperlink>
        </w:p>
        <w:p w14:paraId="0426E849" w14:textId="77777777" w:rsidR="00485414" w:rsidRDefault="00BE668B">
          <w:pPr>
            <w:pStyle w:val="TOC1"/>
            <w:rPr>
              <w:rFonts w:eastAsiaTheme="minorEastAsia" w:cstheme="minorBidi"/>
              <w:caps w:val="0"/>
              <w:sz w:val="22"/>
              <w:szCs w:val="22"/>
              <w:lang w:val="de-DE" w:eastAsia="de-DE"/>
            </w:rPr>
          </w:pPr>
          <w:hyperlink w:anchor="_Toc441481392" w:history="1">
            <w:r w:rsidR="00485414" w:rsidRPr="00282279">
              <w:rPr>
                <w:rStyle w:val="Hyperlink"/>
              </w:rPr>
              <w:t>3.</w:t>
            </w:r>
            <w:r w:rsidR="00485414">
              <w:rPr>
                <w:rFonts w:eastAsiaTheme="minorEastAsia" w:cstheme="minorBidi"/>
                <w:caps w:val="0"/>
                <w:sz w:val="22"/>
                <w:szCs w:val="22"/>
                <w:lang w:val="de-DE" w:eastAsia="de-DE"/>
              </w:rPr>
              <w:tab/>
            </w:r>
            <w:r w:rsidR="00485414" w:rsidRPr="00282279">
              <w:rPr>
                <w:rStyle w:val="Hyperlink"/>
              </w:rPr>
              <w:t>Index</w:t>
            </w:r>
            <w:r w:rsidR="00485414">
              <w:rPr>
                <w:webHidden/>
              </w:rPr>
              <w:tab/>
            </w:r>
            <w:r w:rsidR="00485414">
              <w:rPr>
                <w:webHidden/>
              </w:rPr>
              <w:fldChar w:fldCharType="begin"/>
            </w:r>
            <w:r w:rsidR="00485414">
              <w:rPr>
                <w:webHidden/>
              </w:rPr>
              <w:instrText xml:space="preserve"> PAGEREF _Toc441481392 \h </w:instrText>
            </w:r>
            <w:r w:rsidR="00485414">
              <w:rPr>
                <w:webHidden/>
              </w:rPr>
            </w:r>
            <w:r w:rsidR="00485414">
              <w:rPr>
                <w:webHidden/>
              </w:rPr>
              <w:fldChar w:fldCharType="separate"/>
            </w:r>
            <w:r w:rsidR="00485414">
              <w:rPr>
                <w:webHidden/>
              </w:rPr>
              <w:t>18</w:t>
            </w:r>
            <w:r w:rsidR="00485414">
              <w:rPr>
                <w:webHidden/>
              </w:rPr>
              <w:fldChar w:fldCharType="end"/>
            </w:r>
          </w:hyperlink>
        </w:p>
        <w:p w14:paraId="63A9EDB7" w14:textId="77777777" w:rsidR="00312CDE" w:rsidRPr="004D38BE" w:rsidRDefault="00312CDE" w:rsidP="001855E8">
          <w:pPr>
            <w:pStyle w:val="TOC1"/>
            <w:rPr>
              <w:rStyle w:val="Hyperlink"/>
            </w:rPr>
          </w:pPr>
          <w:r w:rsidRPr="004D38BE">
            <w:rPr>
              <w:rStyle w:val="Hyperlink"/>
            </w:rPr>
            <w:fldChar w:fldCharType="end"/>
          </w:r>
        </w:p>
      </w:sdtContent>
    </w:sdt>
    <w:p w14:paraId="09118456" w14:textId="77777777" w:rsidR="0007007E" w:rsidRPr="009B7BA7" w:rsidRDefault="0007007E">
      <w:pPr>
        <w:spacing w:before="200" w:after="200" w:line="276" w:lineRule="auto"/>
        <w:rPr>
          <w:rFonts w:eastAsia="Tw Cen MT" w:cs="Tw Cen MT"/>
          <w:lang w:val="fr-FR"/>
        </w:rPr>
      </w:pPr>
    </w:p>
    <w:p w14:paraId="000E9E94" w14:textId="77777777" w:rsidR="0007007E" w:rsidRPr="009B7BA7" w:rsidRDefault="0007007E">
      <w:pPr>
        <w:spacing w:before="200" w:after="200" w:line="276" w:lineRule="auto"/>
        <w:rPr>
          <w:rFonts w:eastAsia="Tw Cen MT" w:cs="Tw Cen MT"/>
          <w:lang w:val="fr-FR"/>
        </w:rPr>
      </w:pPr>
    </w:p>
    <w:p w14:paraId="4BE6443E" w14:textId="77777777" w:rsidR="00FA797F" w:rsidRPr="006A499D" w:rsidRDefault="00FA797F" w:rsidP="002D0234">
      <w:pPr>
        <w:pStyle w:val="Heading1"/>
        <w:numPr>
          <w:ilvl w:val="0"/>
          <w:numId w:val="1"/>
        </w:numPr>
        <w:rPr>
          <w:rStyle w:val="SubtleEmphasis"/>
          <w:i w:val="0"/>
          <w:iCs w:val="0"/>
          <w:color w:val="0062C7"/>
        </w:rPr>
      </w:pPr>
      <w:bookmarkStart w:id="0" w:name="_Toc526137575"/>
      <w:bookmarkStart w:id="1" w:name="_Toc101325793"/>
      <w:bookmarkStart w:id="2" w:name="_Toc133293026"/>
      <w:bookmarkStart w:id="3" w:name="_Toc133293089"/>
      <w:bookmarkStart w:id="4" w:name="_Toc133293149"/>
      <w:bookmarkStart w:id="5" w:name="_Toc133293208"/>
      <w:bookmarkStart w:id="6" w:name="_Toc133293267"/>
      <w:bookmarkStart w:id="7" w:name="_Toc279487170"/>
      <w:bookmarkStart w:id="8" w:name="_Toc299620256"/>
      <w:bookmarkStart w:id="9" w:name="_Toc430355827"/>
      <w:bookmarkStart w:id="10" w:name="_Toc430357520"/>
      <w:bookmarkStart w:id="11" w:name="_Toc441481370"/>
      <w:r w:rsidRPr="006A499D">
        <w:rPr>
          <w:rStyle w:val="SubtleEmphasis"/>
          <w:i w:val="0"/>
          <w:iCs w:val="0"/>
          <w:color w:val="0062C7"/>
        </w:rPr>
        <w:lastRenderedPageBreak/>
        <w:t>Algemeen: de Unit-PC</w:t>
      </w:r>
      <w:bookmarkEnd w:id="0"/>
      <w:bookmarkEnd w:id="1"/>
      <w:bookmarkEnd w:id="2"/>
      <w:bookmarkEnd w:id="3"/>
      <w:bookmarkEnd w:id="4"/>
      <w:bookmarkEnd w:id="5"/>
      <w:bookmarkEnd w:id="6"/>
      <w:bookmarkEnd w:id="7"/>
      <w:bookmarkEnd w:id="8"/>
      <w:bookmarkEnd w:id="9"/>
      <w:bookmarkEnd w:id="10"/>
      <w:bookmarkEnd w:id="11"/>
    </w:p>
    <w:tbl>
      <w:tblP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7"/>
      </w:tblGrid>
      <w:tr w:rsidR="00FA797F" w:rsidRPr="002D5019" w14:paraId="035BA059" w14:textId="77777777" w:rsidTr="008A394C">
        <w:trPr>
          <w:trHeight w:val="1712"/>
        </w:trPr>
        <w:tc>
          <w:tcPr>
            <w:tcW w:w="0" w:type="auto"/>
            <w:tcBorders>
              <w:top w:val="nil"/>
              <w:left w:val="nil"/>
              <w:bottom w:val="nil"/>
              <w:right w:val="nil"/>
            </w:tcBorders>
          </w:tcPr>
          <w:p w14:paraId="5BD4EC5E" w14:textId="77777777" w:rsidR="00FA797F" w:rsidRPr="009B7BA7" w:rsidRDefault="00FA797F" w:rsidP="008A394C">
            <w:pPr>
              <w:ind w:right="411"/>
              <w:rPr>
                <w:rFonts w:cs="Arial"/>
              </w:rPr>
            </w:pPr>
            <w:r w:rsidRPr="009B7BA7">
              <w:rPr>
                <w:rFonts w:cs="Arial"/>
              </w:rPr>
              <w:t xml:space="preserve">De Unit-PC </w:t>
            </w:r>
            <w:r w:rsidRPr="009B7BA7">
              <w:rPr>
                <w:rFonts w:cs="Arial"/>
              </w:rPr>
              <w:fldChar w:fldCharType="begin"/>
            </w:r>
            <w:r w:rsidRPr="009B7BA7">
              <w:rPr>
                <w:rFonts w:cs="Arial"/>
              </w:rPr>
              <w:instrText xml:space="preserve"> XE "Unit PC" </w:instrText>
            </w:r>
            <w:r w:rsidRPr="009B7BA7">
              <w:rPr>
                <w:rFonts w:cs="Arial"/>
              </w:rPr>
              <w:fldChar w:fldCharType="end"/>
            </w:r>
            <w:r w:rsidRPr="009B7BA7">
              <w:rPr>
                <w:rFonts w:cs="Arial"/>
              </w:rPr>
              <w:t>stuurt samen met de besturingskast de CHIPTEX-LINER aan. Hiervoor worden de volgende programma’s gebruikt:</w:t>
            </w:r>
          </w:p>
          <w:p w14:paraId="127CC491" w14:textId="77777777" w:rsidR="00FA797F" w:rsidRPr="009B7BA7" w:rsidRDefault="00FA797F" w:rsidP="00C47E4B">
            <w:pPr>
              <w:pStyle w:val="ListParagraph"/>
              <w:numPr>
                <w:ilvl w:val="0"/>
                <w:numId w:val="5"/>
              </w:numPr>
            </w:pPr>
            <w:r w:rsidRPr="009B7BA7">
              <w:t>Antenne programma</w:t>
            </w:r>
            <w:r w:rsidR="00172E06" w:rsidRPr="009B7BA7">
              <w:fldChar w:fldCharType="begin"/>
            </w:r>
            <w:r w:rsidR="00172E06" w:rsidRPr="009B7BA7">
              <w:instrText xml:space="preserve"> XE "Antenne programma" </w:instrText>
            </w:r>
            <w:r w:rsidR="00172E06" w:rsidRPr="009B7BA7">
              <w:fldChar w:fldCharType="end"/>
            </w:r>
          </w:p>
          <w:p w14:paraId="578DB029" w14:textId="77777777" w:rsidR="00FA797F" w:rsidRPr="009B7BA7" w:rsidRDefault="00FA797F" w:rsidP="00C47E4B">
            <w:pPr>
              <w:pStyle w:val="ListParagraph"/>
              <w:numPr>
                <w:ilvl w:val="0"/>
                <w:numId w:val="5"/>
              </w:numPr>
            </w:pPr>
            <w:r w:rsidRPr="009B7BA7">
              <w:t>Unit programma</w:t>
            </w:r>
          </w:p>
          <w:p w14:paraId="71AC0BA7" w14:textId="77777777" w:rsidR="00FA797F" w:rsidRDefault="00FA797F" w:rsidP="00C47E4B">
            <w:pPr>
              <w:pStyle w:val="ListParagraph"/>
              <w:numPr>
                <w:ilvl w:val="0"/>
                <w:numId w:val="5"/>
              </w:numPr>
            </w:pPr>
            <w:proofErr w:type="spellStart"/>
            <w:r w:rsidRPr="009B7BA7">
              <w:t>Chiptex</w:t>
            </w:r>
            <w:proofErr w:type="spellEnd"/>
            <w:r w:rsidRPr="009B7BA7">
              <w:t xml:space="preserve"> Data Service</w:t>
            </w:r>
          </w:p>
          <w:p w14:paraId="7048020C" w14:textId="77777777" w:rsidR="0028072C" w:rsidRPr="009B7BA7" w:rsidRDefault="0028072C" w:rsidP="00C47E4B">
            <w:pPr>
              <w:pStyle w:val="ListParagraph"/>
              <w:numPr>
                <w:ilvl w:val="0"/>
                <w:numId w:val="5"/>
              </w:numPr>
            </w:pPr>
            <w:r>
              <w:t>CDBCFG</w:t>
            </w:r>
          </w:p>
          <w:p w14:paraId="15837448" w14:textId="77777777" w:rsidR="00FA797F" w:rsidRPr="009B7BA7" w:rsidRDefault="00FA797F" w:rsidP="008A394C">
            <w:pPr>
              <w:ind w:right="411"/>
              <w:rPr>
                <w:rFonts w:cs="Arial"/>
              </w:rPr>
            </w:pPr>
            <w:r w:rsidRPr="009B7BA7">
              <w:rPr>
                <w:rFonts w:cs="Arial"/>
              </w:rPr>
              <w:t>Het Antenne programma</w:t>
            </w:r>
            <w:r w:rsidR="00172E06" w:rsidRPr="009B7BA7">
              <w:rPr>
                <w:rFonts w:cs="Arial"/>
              </w:rPr>
              <w:fldChar w:fldCharType="begin"/>
            </w:r>
            <w:r w:rsidR="00172E06" w:rsidRPr="009B7BA7">
              <w:instrText xml:space="preserve"> XE "</w:instrText>
            </w:r>
            <w:r w:rsidR="00172E06" w:rsidRPr="009B7BA7">
              <w:rPr>
                <w:rFonts w:cs="Arial"/>
              </w:rPr>
              <w:instrText>Antenne programma</w:instrText>
            </w:r>
            <w:r w:rsidR="00172E06" w:rsidRPr="009B7BA7">
              <w:instrText xml:space="preserve">" </w:instrText>
            </w:r>
            <w:r w:rsidR="00172E06" w:rsidRPr="009B7BA7">
              <w:rPr>
                <w:rFonts w:cs="Arial"/>
              </w:rPr>
              <w:fldChar w:fldCharType="end"/>
            </w:r>
            <w:r w:rsidRPr="009B7BA7">
              <w:rPr>
                <w:rFonts w:cs="Arial"/>
              </w:rPr>
              <w:t xml:space="preserve"> en het Unit programma zorgen voor een correcte belading en uitgifte van kleding. </w:t>
            </w:r>
            <w:proofErr w:type="spellStart"/>
            <w:r w:rsidRPr="009B7BA7">
              <w:rPr>
                <w:rFonts w:cs="Arial"/>
              </w:rPr>
              <w:t>Chiptex</w:t>
            </w:r>
            <w:proofErr w:type="spellEnd"/>
            <w:r w:rsidRPr="009B7BA7">
              <w:rPr>
                <w:rFonts w:cs="Arial"/>
              </w:rPr>
              <w:t xml:space="preserve"> Data Service zorgt voor de verwerking van de ingeleverde chipcodes.</w:t>
            </w:r>
            <w:r w:rsidR="0028072C">
              <w:rPr>
                <w:rFonts w:cs="Arial"/>
              </w:rPr>
              <w:t xml:space="preserve"> Het programma CDBCFG zorgt voor communicatie tussen de pc’s en de database. </w:t>
            </w:r>
          </w:p>
          <w:p w14:paraId="6F10B39D" w14:textId="77777777" w:rsidR="00FA797F" w:rsidRPr="009B7BA7" w:rsidRDefault="00FA797F" w:rsidP="008A394C">
            <w:pPr>
              <w:rPr>
                <w:rFonts w:cs="Arial"/>
              </w:rPr>
            </w:pPr>
            <w:r w:rsidRPr="009B7BA7">
              <w:rPr>
                <w:rFonts w:cs="Arial"/>
              </w:rPr>
              <w:t xml:space="preserve">Bij iedere Unit-PC hoort tenminste één </w:t>
            </w:r>
            <w:r w:rsidR="00172E06" w:rsidRPr="009B7BA7">
              <w:rPr>
                <w:rFonts w:cs="Arial"/>
              </w:rPr>
              <w:t>Order-PC</w:t>
            </w:r>
            <w:r w:rsidRPr="009B7BA7">
              <w:rPr>
                <w:rFonts w:cs="Arial"/>
              </w:rPr>
              <w:t>. Zie hiervoor hoofdstuk 2.</w:t>
            </w:r>
          </w:p>
          <w:p w14:paraId="6EC7767C" w14:textId="77777777" w:rsidR="00FA797F" w:rsidRPr="009B7BA7" w:rsidRDefault="00FA797F" w:rsidP="008A394C">
            <w:pPr>
              <w:rPr>
                <w:rFonts w:cs="Arial"/>
              </w:rPr>
            </w:pPr>
            <w:r w:rsidRPr="009B7BA7">
              <w:rPr>
                <w:rFonts w:cs="Arial"/>
              </w:rPr>
              <w:t>Deze programma’s starten</w:t>
            </w:r>
            <w:r w:rsidR="00AD51FD" w:rsidRPr="009B7BA7">
              <w:rPr>
                <w:rFonts w:cs="Arial"/>
              </w:rPr>
              <w:fldChar w:fldCharType="begin"/>
            </w:r>
            <w:r w:rsidR="00AD51FD" w:rsidRPr="009B7BA7">
              <w:instrText xml:space="preserve"> XE "</w:instrText>
            </w:r>
            <w:r w:rsidR="00AD51FD" w:rsidRPr="009B7BA7">
              <w:rPr>
                <w:rFonts w:cs="Arial"/>
              </w:rPr>
              <w:instrText>starten</w:instrText>
            </w:r>
            <w:r w:rsidR="00AD51FD" w:rsidRPr="009B7BA7">
              <w:instrText xml:space="preserve">" </w:instrText>
            </w:r>
            <w:r w:rsidR="00AD51FD" w:rsidRPr="009B7BA7">
              <w:rPr>
                <w:rFonts w:cs="Arial"/>
              </w:rPr>
              <w:fldChar w:fldCharType="end"/>
            </w:r>
            <w:r w:rsidRPr="009B7BA7">
              <w:rPr>
                <w:rFonts w:cs="Arial"/>
              </w:rPr>
              <w:t xml:space="preserve"> zodra de Unit-PC wordt opgestart. U ziet na enkele seconden het volgende scherm</w:t>
            </w:r>
            <w:r w:rsidRPr="009B7BA7">
              <w:rPr>
                <w:rFonts w:cs="Arial"/>
              </w:rPr>
              <w:fldChar w:fldCharType="begin"/>
            </w:r>
            <w:r w:rsidRPr="009B7BA7">
              <w:rPr>
                <w:rFonts w:cs="Arial"/>
              </w:rPr>
              <w:instrText xml:space="preserve"> XE "Scherm" </w:instrText>
            </w:r>
            <w:r w:rsidRPr="009B7BA7">
              <w:rPr>
                <w:rFonts w:cs="Arial"/>
              </w:rPr>
              <w:fldChar w:fldCharType="end"/>
            </w:r>
            <w:r w:rsidRPr="009B7BA7">
              <w:rPr>
                <w:rFonts w:cs="Arial"/>
              </w:rPr>
              <w:t>:</w:t>
            </w:r>
          </w:p>
          <w:tbl>
            <w:tblPr>
              <w:tblStyle w:val="TableGrid"/>
              <w:tblW w:w="0" w:type="auto"/>
              <w:tblLook w:val="04A0" w:firstRow="1" w:lastRow="0" w:firstColumn="1" w:lastColumn="0" w:noHBand="0" w:noVBand="1"/>
            </w:tblPr>
            <w:tblGrid>
              <w:gridCol w:w="4128"/>
              <w:gridCol w:w="5273"/>
            </w:tblGrid>
            <w:tr w:rsidR="00F86FA6" w14:paraId="68477DA7" w14:textId="77777777" w:rsidTr="00F86FA6">
              <w:tc>
                <w:tcPr>
                  <w:tcW w:w="4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751954FA" w14:textId="77777777" w:rsidR="00F86FA6" w:rsidRDefault="00F86FA6" w:rsidP="008A394C"/>
                <w:p w14:paraId="67DDE43E" w14:textId="77777777" w:rsidR="00F86FA6" w:rsidRDefault="00F86FA6" w:rsidP="008A394C">
                  <w:r>
                    <w:rPr>
                      <w:noProof/>
                      <w:lang w:val="de-DE" w:eastAsia="de-DE"/>
                    </w:rPr>
                    <mc:AlternateContent>
                      <mc:Choice Requires="wps">
                        <w:drawing>
                          <wp:anchor distT="0" distB="0" distL="114300" distR="114300" simplePos="0" relativeHeight="251674112" behindDoc="0" locked="0" layoutInCell="1" allowOverlap="1" wp14:anchorId="331BFD13" wp14:editId="53C89B97">
                            <wp:simplePos x="0" y="0"/>
                            <wp:positionH relativeFrom="column">
                              <wp:posOffset>2093595</wp:posOffset>
                            </wp:positionH>
                            <wp:positionV relativeFrom="paragraph">
                              <wp:posOffset>74295</wp:posOffset>
                            </wp:positionV>
                            <wp:extent cx="952500" cy="857250"/>
                            <wp:effectExtent l="0" t="38100" r="57150" b="19050"/>
                            <wp:wrapNone/>
                            <wp:docPr id="9" name="Rechte verbindingslijn met pijl 9"/>
                            <wp:cNvGraphicFramePr/>
                            <a:graphic xmlns:a="http://schemas.openxmlformats.org/drawingml/2006/main">
                              <a:graphicData uri="http://schemas.microsoft.com/office/word/2010/wordprocessingShape">
                                <wps:wsp>
                                  <wps:cNvCnPr/>
                                  <wps:spPr>
                                    <a:xfrm flipV="1">
                                      <a:off x="0" y="0"/>
                                      <a:ext cx="952500" cy="857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D3840B3" id="_x0000_t32" coordsize="21600,21600" o:spt="32" o:oned="t" path="m,l21600,21600e" filled="f">
                            <v:path arrowok="t" fillok="f" o:connecttype="none"/>
                            <o:lock v:ext="edit" shapetype="t"/>
                          </v:shapetype>
                          <v:shape id="Rechte verbindingslijn met pijl 9" o:spid="_x0000_s1026" type="#_x0000_t32" style="position:absolute;margin-left:164.85pt;margin-top:5.85pt;width:75pt;height:67.5pt;flip:y;z-index:25167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" strokecolor="black [3200]" strokeweight=".5pt">
                            <v:stroke endarrow="block" joinstyle="miter"/>
                          </v:shape>
                        </w:pict>
                      </mc:Fallback>
                    </mc:AlternateContent>
                  </w:r>
                </w:p>
                <w:p w14:paraId="468A0E3E" w14:textId="77777777" w:rsidR="00F86FA6" w:rsidRDefault="00F86FA6" w:rsidP="008A394C"/>
                <w:p w14:paraId="395133B2" w14:textId="77777777" w:rsidR="00F86FA6" w:rsidRDefault="00F86FA6" w:rsidP="008A394C"/>
                <w:p w14:paraId="7B38FEF7" w14:textId="77777777" w:rsidR="00F86FA6" w:rsidRDefault="00F86FA6" w:rsidP="008A394C"/>
                <w:p w14:paraId="549A38A0" w14:textId="77777777" w:rsidR="00F86FA6" w:rsidRDefault="00F86FA6" w:rsidP="008A394C"/>
                <w:p w14:paraId="3B7B255F" w14:textId="77777777" w:rsidR="00F86FA6" w:rsidRDefault="00F86FA6" w:rsidP="008A394C"/>
                <w:p w14:paraId="7E557FC8" w14:textId="77777777" w:rsidR="00F86FA6" w:rsidRDefault="00F86FA6" w:rsidP="008A394C">
                  <w:pPr>
                    <w:rPr>
                      <w:rFonts w:cs="Arial"/>
                      <w:noProof/>
                    </w:rPr>
                  </w:pPr>
                  <w:r>
                    <w:rPr>
                      <w:lang w:eastAsia="nl-NL"/>
                    </w:rPr>
                    <w:object w:dxaOrig="3735" w:dyaOrig="1005" w14:anchorId="5205D9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75pt;height:50.25pt" o:ole="">
                        <v:imagedata r:id="rId9" o:title=""/>
                      </v:shape>
                      <o:OLEObject Type="Embed" ProgID="PBrush" ShapeID="_x0000_i1025" DrawAspect="Content" ObjectID="_1804400836" r:id="rId10"/>
                    </w:object>
                  </w:r>
                </w:p>
              </w:tc>
              <w:tc>
                <w:tcPr>
                  <w:tcW w:w="4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14066E" w14:textId="77777777" w:rsidR="00F86FA6" w:rsidRDefault="00F86FA6" w:rsidP="008A394C">
                  <w:pPr>
                    <w:rPr>
                      <w:rFonts w:cs="Arial"/>
                      <w:noProof/>
                    </w:rPr>
                  </w:pPr>
                  <w:r>
                    <w:rPr>
                      <w:lang w:eastAsia="nl-NL"/>
                    </w:rPr>
                    <w:object w:dxaOrig="9915" w:dyaOrig="9120" w14:anchorId="45874746">
                      <v:shape id="_x0000_i1026" type="#_x0000_t75" style="width:252.75pt;height:232.5pt" o:ole="">
                        <v:imagedata r:id="rId11" o:title=""/>
                      </v:shape>
                      <o:OLEObject Type="Embed" ProgID="PBrush" ShapeID="_x0000_i1026" DrawAspect="Content" ObjectID="_1804400837" r:id="rId12"/>
                    </w:object>
                  </w:r>
                </w:p>
              </w:tc>
            </w:tr>
          </w:tbl>
          <w:p w14:paraId="19AC6BC0" w14:textId="77777777" w:rsidR="00FA797F" w:rsidRPr="009B7BA7" w:rsidRDefault="00FA797F" w:rsidP="008A394C">
            <w:pPr>
              <w:rPr>
                <w:rFonts w:cs="Arial"/>
              </w:rPr>
            </w:pPr>
            <w:r w:rsidRPr="009B7BA7">
              <w:rPr>
                <w:rFonts w:cs="Arial"/>
                <w:noProof/>
              </w:rPr>
              <w:t xml:space="preserve">                                                                                                        </w:t>
            </w:r>
          </w:p>
          <w:p w14:paraId="06AE76CD" w14:textId="77777777" w:rsidR="00FA797F" w:rsidRPr="009B7BA7" w:rsidRDefault="00FA797F" w:rsidP="008A394C">
            <w:pPr>
              <w:rPr>
                <w:rFonts w:cs="Arial"/>
              </w:rPr>
            </w:pPr>
            <w:r w:rsidRPr="009B7BA7">
              <w:rPr>
                <w:rFonts w:cs="Arial"/>
              </w:rPr>
              <w:t>Naast de actieve programma’s die nodig zijn voor het bedienen van de CHIPTEX-LINER is ook de database</w:t>
            </w:r>
            <w:r w:rsidR="00172E06" w:rsidRPr="009B7BA7">
              <w:rPr>
                <w:rFonts w:cs="Arial"/>
              </w:rPr>
              <w:fldChar w:fldCharType="begin"/>
            </w:r>
            <w:r w:rsidR="00172E06" w:rsidRPr="009B7BA7">
              <w:instrText xml:space="preserve"> XE "</w:instrText>
            </w:r>
            <w:r w:rsidR="00172E06" w:rsidRPr="009B7BA7">
              <w:rPr>
                <w:rFonts w:eastAsia="Times New Roman" w:cs="Arial"/>
                <w:noProof/>
              </w:rPr>
              <w:instrText>database</w:instrText>
            </w:r>
            <w:r w:rsidR="00172E06" w:rsidRPr="009B7BA7">
              <w:instrText xml:space="preserve">" </w:instrText>
            </w:r>
            <w:r w:rsidR="00172E06" w:rsidRPr="009B7BA7">
              <w:rPr>
                <w:rFonts w:cs="Arial"/>
              </w:rPr>
              <w:fldChar w:fldCharType="end"/>
            </w:r>
            <w:r w:rsidRPr="009B7BA7">
              <w:rPr>
                <w:rFonts w:cs="Arial"/>
              </w:rPr>
              <w:t xml:space="preserve"> van belang. </w:t>
            </w:r>
          </w:p>
          <w:p w14:paraId="6E1045FA" w14:textId="77777777" w:rsidR="00FA797F" w:rsidRDefault="00FA797F" w:rsidP="008A394C">
            <w:pPr>
              <w:ind w:right="497"/>
              <w:rPr>
                <w:rFonts w:eastAsia="Times New Roman" w:cs="Arial"/>
                <w:noProof/>
              </w:rPr>
            </w:pPr>
            <w:r w:rsidRPr="009B7BA7">
              <w:rPr>
                <w:rFonts w:eastAsia="Times New Roman" w:cs="Arial"/>
                <w:noProof/>
              </w:rPr>
              <w:t>De database</w:t>
            </w:r>
            <w:r w:rsidR="00172E06" w:rsidRPr="009B7BA7">
              <w:rPr>
                <w:rFonts w:eastAsia="Times New Roman" w:cs="Arial"/>
                <w:noProof/>
              </w:rPr>
              <w:fldChar w:fldCharType="begin"/>
            </w:r>
            <w:r w:rsidR="00172E06" w:rsidRPr="009B7BA7">
              <w:instrText xml:space="preserve"> XE "</w:instrText>
            </w:r>
            <w:r w:rsidR="00172E06" w:rsidRPr="009B7BA7">
              <w:rPr>
                <w:rFonts w:eastAsia="Times New Roman" w:cs="Arial"/>
                <w:noProof/>
              </w:rPr>
              <w:instrText>database</w:instrText>
            </w:r>
            <w:r w:rsidR="00172E06" w:rsidRPr="009B7BA7">
              <w:instrText xml:space="preserve">" </w:instrText>
            </w:r>
            <w:r w:rsidR="00172E06" w:rsidRPr="009B7BA7">
              <w:rPr>
                <w:rFonts w:eastAsia="Times New Roman" w:cs="Arial"/>
                <w:noProof/>
              </w:rPr>
              <w:fldChar w:fldCharType="end"/>
            </w:r>
            <w:r w:rsidRPr="009B7BA7">
              <w:rPr>
                <w:rFonts w:eastAsia="Times New Roman" w:cs="Arial"/>
                <w:noProof/>
              </w:rPr>
              <w:t xml:space="preserve"> is een digitaal opgeslagen archief en bevat alle gegevens die in de computerprogramma’s zijn ingevoerd. Het zijn niet de programma’s zelf  maar de gegevens die in deze programma’s staan over de dragers en de kleding. De verschillende programma’s raadplegen de database en werken deze voortdurend bij naar de meest actuele situatie. De database bevindt zich op de Unit-PC, op de server van het bedrijf of de instelling waar de CHIPTEX-LINER geïnstalleerd is. </w:t>
            </w:r>
          </w:p>
          <w:p w14:paraId="015967CF" w14:textId="77777777" w:rsidR="002D0234" w:rsidRPr="009B7BA7" w:rsidRDefault="002D0234" w:rsidP="008A394C">
            <w:pPr>
              <w:ind w:right="497"/>
              <w:rPr>
                <w:rFonts w:eastAsia="Times New Roman" w:cs="Arial"/>
                <w:noProof/>
              </w:rPr>
            </w:pPr>
          </w:p>
          <w:p w14:paraId="5DF01789" w14:textId="77777777" w:rsidR="00FA797F" w:rsidRPr="00BA008F" w:rsidRDefault="00FA797F" w:rsidP="00BA008F">
            <w:pPr>
              <w:pStyle w:val="Heading2"/>
            </w:pPr>
            <w:bookmarkStart w:id="12" w:name="_Toc275171496"/>
            <w:bookmarkStart w:id="13" w:name="_Toc276455436"/>
            <w:bookmarkStart w:id="14" w:name="_Toc278811728"/>
            <w:bookmarkStart w:id="15" w:name="_Toc278811773"/>
            <w:bookmarkStart w:id="16" w:name="_Toc299620257"/>
            <w:bookmarkStart w:id="17" w:name="_Toc430355828"/>
            <w:bookmarkStart w:id="18" w:name="_Toc430357521"/>
            <w:bookmarkStart w:id="19" w:name="_Toc441481371"/>
            <w:r w:rsidRPr="00BA008F">
              <w:lastRenderedPageBreak/>
              <w:t>Antenne programma</w:t>
            </w:r>
            <w:bookmarkEnd w:id="12"/>
            <w:bookmarkEnd w:id="13"/>
            <w:bookmarkEnd w:id="14"/>
            <w:bookmarkEnd w:id="15"/>
            <w:bookmarkEnd w:id="16"/>
            <w:bookmarkEnd w:id="17"/>
            <w:bookmarkEnd w:id="18"/>
            <w:bookmarkEnd w:id="19"/>
          </w:p>
          <w:p w14:paraId="5EC3CA78" w14:textId="77777777" w:rsidR="00FA797F" w:rsidRPr="009B7BA7" w:rsidRDefault="00FA797F" w:rsidP="008A394C">
            <w:pPr>
              <w:ind w:right="411"/>
              <w:rPr>
                <w:rFonts w:cs="Arial"/>
              </w:rPr>
            </w:pPr>
            <w:r w:rsidRPr="009B7BA7">
              <w:rPr>
                <w:rFonts w:cs="Arial"/>
              </w:rPr>
              <w:t>Het Antenne programma</w:t>
            </w:r>
            <w:r w:rsidR="00172E06" w:rsidRPr="009B7BA7">
              <w:rPr>
                <w:rFonts w:cs="Arial"/>
              </w:rPr>
              <w:fldChar w:fldCharType="begin"/>
            </w:r>
            <w:r w:rsidR="00172E06" w:rsidRPr="009B7BA7">
              <w:instrText xml:space="preserve"> XE "</w:instrText>
            </w:r>
            <w:r w:rsidR="00172E06" w:rsidRPr="009B7BA7">
              <w:rPr>
                <w:rFonts w:cs="Arial"/>
              </w:rPr>
              <w:instrText>Antenne programma</w:instrText>
            </w:r>
            <w:r w:rsidR="00172E06" w:rsidRPr="009B7BA7">
              <w:instrText xml:space="preserve">" </w:instrText>
            </w:r>
            <w:r w:rsidR="00172E06" w:rsidRPr="009B7BA7">
              <w:rPr>
                <w:rFonts w:cs="Arial"/>
              </w:rPr>
              <w:fldChar w:fldCharType="end"/>
            </w:r>
            <w:r w:rsidRPr="009B7BA7">
              <w:rPr>
                <w:rFonts w:cs="Arial"/>
              </w:rPr>
              <w:t xml:space="preserve"> start automatisch op bij de start of herstart van de computer. Rechts onderin het beeldscherm staat het icoon van het Antenne programma als dit in werking is. Het Antenne programma zorgt voor de communicatie tussen de Antenne en de Unit. De gelezen Chip codes worden door het Antenne programma doorgestuurd naar het Unit programma voor verdere verwerking.</w:t>
            </w:r>
          </w:p>
          <w:p w14:paraId="183B51E3" w14:textId="77777777" w:rsidR="00FA797F" w:rsidRPr="009B7BA7" w:rsidRDefault="00FA797F" w:rsidP="008A394C">
            <w:pPr>
              <w:rPr>
                <w:rFonts w:cs="Arial"/>
                <w:lang w:val="en-US"/>
              </w:rPr>
            </w:pPr>
            <w:r w:rsidRPr="009B7BA7">
              <w:rPr>
                <w:rFonts w:cs="Arial"/>
                <w:noProof/>
                <w:lang w:val="de-DE" w:eastAsia="de-DE"/>
              </w:rPr>
              <w:drawing>
                <wp:inline distT="0" distB="0" distL="0" distR="0" wp14:anchorId="71C615E7" wp14:editId="57433813">
                  <wp:extent cx="285750" cy="263454"/>
                  <wp:effectExtent l="0" t="0" r="0" b="381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648" cy="267970"/>
                          </a:xfrm>
                          <a:prstGeom prst="rect">
                            <a:avLst/>
                          </a:prstGeom>
                          <a:noFill/>
                          <a:ln>
                            <a:noFill/>
                          </a:ln>
                        </pic:spPr>
                      </pic:pic>
                    </a:graphicData>
                  </a:graphic>
                </wp:inline>
              </w:drawing>
            </w:r>
            <w:r w:rsidRPr="009B7BA7">
              <w:rPr>
                <w:rFonts w:cs="Arial"/>
                <w:lang w:val="en-US"/>
              </w:rPr>
              <w:t xml:space="preserve"> </w:t>
            </w:r>
            <w:proofErr w:type="spellStart"/>
            <w:r w:rsidRPr="009B7BA7">
              <w:rPr>
                <w:rFonts w:cs="Arial"/>
                <w:lang w:val="en-US"/>
              </w:rPr>
              <w:t>Icoon</w:t>
            </w:r>
            <w:proofErr w:type="spellEnd"/>
            <w:r w:rsidRPr="009B7BA7">
              <w:rPr>
                <w:rFonts w:cs="Arial"/>
                <w:lang w:val="en-US"/>
              </w:rPr>
              <w:t xml:space="preserve"> </w:t>
            </w:r>
            <w:proofErr w:type="spellStart"/>
            <w:r w:rsidRPr="009B7BA7">
              <w:rPr>
                <w:rFonts w:cs="Arial"/>
                <w:lang w:val="en-US"/>
              </w:rPr>
              <w:t>Antenne</w:t>
            </w:r>
            <w:proofErr w:type="spellEnd"/>
            <w:r w:rsidRPr="009B7BA7">
              <w:rPr>
                <w:rFonts w:cs="Arial"/>
                <w:lang w:val="en-US"/>
              </w:rPr>
              <w:t xml:space="preserve"> </w:t>
            </w:r>
            <w:proofErr w:type="spellStart"/>
            <w:r w:rsidRPr="009B7BA7">
              <w:rPr>
                <w:rFonts w:cs="Arial"/>
                <w:lang w:val="en-US"/>
              </w:rPr>
              <w:t>programma</w:t>
            </w:r>
            <w:proofErr w:type="spellEnd"/>
            <w:r w:rsidR="00172E06" w:rsidRPr="009B7BA7">
              <w:rPr>
                <w:rFonts w:cs="Arial"/>
                <w:lang w:val="en-US"/>
              </w:rPr>
              <w:fldChar w:fldCharType="begin"/>
            </w:r>
            <w:r w:rsidR="00172E06" w:rsidRPr="009B7BA7">
              <w:instrText xml:space="preserve"> XE "</w:instrText>
            </w:r>
            <w:r w:rsidR="00172E06" w:rsidRPr="009B7BA7">
              <w:rPr>
                <w:rFonts w:cs="Arial"/>
              </w:rPr>
              <w:instrText>Antenne programma</w:instrText>
            </w:r>
            <w:r w:rsidR="00172E06" w:rsidRPr="009B7BA7">
              <w:instrText xml:space="preserve">" </w:instrText>
            </w:r>
            <w:r w:rsidR="00172E06" w:rsidRPr="009B7BA7">
              <w:rPr>
                <w:rFonts w:cs="Arial"/>
                <w:lang w:val="en-US"/>
              </w:rPr>
              <w:fldChar w:fldCharType="end"/>
            </w:r>
            <w:r w:rsidRPr="009B7BA7">
              <w:rPr>
                <w:rFonts w:cs="Arial"/>
                <w:lang w:val="en-US"/>
              </w:rPr>
              <w:t xml:space="preserve"> </w:t>
            </w:r>
          </w:p>
          <w:p w14:paraId="36C12158" w14:textId="77777777" w:rsidR="00FA797F" w:rsidRPr="00BA008F" w:rsidRDefault="00FA797F" w:rsidP="00BA008F">
            <w:pPr>
              <w:pStyle w:val="Heading2"/>
            </w:pPr>
            <w:bookmarkStart w:id="20" w:name="_Toc299620258"/>
            <w:bookmarkStart w:id="21" w:name="_Toc430355829"/>
            <w:bookmarkStart w:id="22" w:name="_Toc430357522"/>
            <w:bookmarkStart w:id="23" w:name="_Toc441481372"/>
            <w:proofErr w:type="spellStart"/>
            <w:r w:rsidRPr="00BA008F">
              <w:t>Chiptex</w:t>
            </w:r>
            <w:proofErr w:type="spellEnd"/>
            <w:r w:rsidRPr="00BA008F">
              <w:t xml:space="preserve"> Data Service</w:t>
            </w:r>
            <w:bookmarkEnd w:id="20"/>
            <w:bookmarkEnd w:id="21"/>
            <w:bookmarkEnd w:id="22"/>
            <w:bookmarkEnd w:id="23"/>
          </w:p>
          <w:p w14:paraId="2A29096F" w14:textId="77777777" w:rsidR="00FA797F" w:rsidRPr="009B7BA7" w:rsidRDefault="00FA797F" w:rsidP="008A394C">
            <w:pPr>
              <w:ind w:right="497"/>
              <w:rPr>
                <w:rFonts w:cs="Arial"/>
              </w:rPr>
            </w:pPr>
            <w:r w:rsidRPr="009B7BA7">
              <w:rPr>
                <w:rFonts w:cs="Arial"/>
              </w:rPr>
              <w:t xml:space="preserve">Het programma </w:t>
            </w:r>
            <w:proofErr w:type="spellStart"/>
            <w:r w:rsidRPr="009B7BA7">
              <w:rPr>
                <w:rFonts w:cs="Arial"/>
              </w:rPr>
              <w:t>Chiptex</w:t>
            </w:r>
            <w:proofErr w:type="spellEnd"/>
            <w:r w:rsidRPr="009B7BA7">
              <w:rPr>
                <w:rFonts w:cs="Arial"/>
              </w:rPr>
              <w:t xml:space="preserve"> Data Service draait op de achtergrond op de Unit-PC en zorgt voor de communicatie</w:t>
            </w:r>
            <w:r w:rsidR="004A7592" w:rsidRPr="009B7BA7">
              <w:rPr>
                <w:rFonts w:cs="Arial"/>
              </w:rPr>
              <w:fldChar w:fldCharType="begin"/>
            </w:r>
            <w:r w:rsidR="004A7592" w:rsidRPr="009B7BA7">
              <w:instrText xml:space="preserve"> XE "</w:instrText>
            </w:r>
            <w:r w:rsidR="004A7592" w:rsidRPr="009B7BA7">
              <w:rPr>
                <w:rFonts w:cs="Arial"/>
              </w:rPr>
              <w:instrText>communicatie</w:instrText>
            </w:r>
            <w:r w:rsidR="004A7592" w:rsidRPr="009B7BA7">
              <w:instrText xml:space="preserve">" </w:instrText>
            </w:r>
            <w:r w:rsidR="004A7592" w:rsidRPr="009B7BA7">
              <w:rPr>
                <w:rFonts w:cs="Arial"/>
              </w:rPr>
              <w:fldChar w:fldCharType="end"/>
            </w:r>
            <w:r w:rsidRPr="009B7BA7">
              <w:rPr>
                <w:rFonts w:cs="Arial"/>
              </w:rPr>
              <w:t xml:space="preserve"> tussen de kledinginname en de database</w:t>
            </w:r>
            <w:r w:rsidR="00172E06" w:rsidRPr="009B7BA7">
              <w:rPr>
                <w:rFonts w:cs="Arial"/>
              </w:rPr>
              <w:fldChar w:fldCharType="begin"/>
            </w:r>
            <w:r w:rsidR="00172E06" w:rsidRPr="009B7BA7">
              <w:instrText xml:space="preserve"> XE "</w:instrText>
            </w:r>
            <w:r w:rsidR="00172E06" w:rsidRPr="009B7BA7">
              <w:rPr>
                <w:rFonts w:eastAsia="Times New Roman" w:cs="Arial"/>
                <w:noProof/>
              </w:rPr>
              <w:instrText>database</w:instrText>
            </w:r>
            <w:r w:rsidR="00172E06" w:rsidRPr="009B7BA7">
              <w:instrText xml:space="preserve">" </w:instrText>
            </w:r>
            <w:r w:rsidR="00172E06" w:rsidRPr="009B7BA7">
              <w:rPr>
                <w:rFonts w:cs="Arial"/>
              </w:rPr>
              <w:fldChar w:fldCharType="end"/>
            </w:r>
            <w:r w:rsidRPr="009B7BA7">
              <w:rPr>
                <w:rFonts w:cs="Arial"/>
              </w:rPr>
              <w:t xml:space="preserve">. Hierdoor worden de ingeleverde Chip codes verwerkt en kredieten bijgewerkt. Dit programma wordt automatisch opgestart bij start of herstart van de PC. </w:t>
            </w:r>
          </w:p>
        </w:tc>
      </w:tr>
    </w:tbl>
    <w:p w14:paraId="6D233292" w14:textId="77777777" w:rsidR="00FA797F" w:rsidRPr="00BA008F" w:rsidRDefault="00FA797F" w:rsidP="00BA008F">
      <w:pPr>
        <w:pStyle w:val="Heading2"/>
      </w:pPr>
      <w:bookmarkStart w:id="24" w:name="_Toc299620259"/>
      <w:bookmarkStart w:id="25" w:name="_Toc430355830"/>
      <w:bookmarkStart w:id="26" w:name="_Toc430357523"/>
      <w:bookmarkStart w:id="27" w:name="_Toc441481373"/>
      <w:bookmarkStart w:id="28" w:name="_Toc369316596"/>
      <w:bookmarkStart w:id="29" w:name="_Toc369337084"/>
      <w:bookmarkStart w:id="30" w:name="_Toc369337488"/>
      <w:bookmarkStart w:id="31" w:name="_Toc369337622"/>
      <w:bookmarkStart w:id="32" w:name="_Toc369409122"/>
      <w:bookmarkStart w:id="33" w:name="_Toc369409839"/>
      <w:bookmarkStart w:id="34" w:name="_Toc369420329"/>
      <w:bookmarkStart w:id="35" w:name="_Toc369596510"/>
      <w:bookmarkStart w:id="36" w:name="_Toc369933457"/>
      <w:bookmarkStart w:id="37" w:name="_Toc370628577"/>
      <w:bookmarkStart w:id="38" w:name="_Toc370629323"/>
      <w:bookmarkStart w:id="39" w:name="_Toc370629398"/>
      <w:bookmarkStart w:id="40" w:name="_Toc370634670"/>
      <w:bookmarkStart w:id="41" w:name="_Toc371492490"/>
      <w:bookmarkStart w:id="42" w:name="_Toc371846663"/>
      <w:bookmarkStart w:id="43" w:name="_Toc371846872"/>
      <w:bookmarkStart w:id="44" w:name="_Toc373033147"/>
      <w:bookmarkStart w:id="45" w:name="_Toc373033241"/>
      <w:bookmarkStart w:id="46" w:name="_Toc373033499"/>
      <w:bookmarkStart w:id="47" w:name="_Toc374348413"/>
      <w:bookmarkStart w:id="48" w:name="_Toc374348834"/>
      <w:bookmarkStart w:id="49" w:name="_Toc374348955"/>
      <w:bookmarkStart w:id="50" w:name="_Toc375553783"/>
      <w:bookmarkStart w:id="51" w:name="_Toc375554416"/>
      <w:bookmarkStart w:id="52" w:name="_Toc375559925"/>
      <w:bookmarkStart w:id="53" w:name="_Toc526137576"/>
      <w:bookmarkStart w:id="54" w:name="_Toc101325794"/>
      <w:bookmarkStart w:id="55" w:name="_Toc133293027"/>
      <w:bookmarkStart w:id="56" w:name="_Toc133293090"/>
      <w:bookmarkStart w:id="57" w:name="_Toc133293150"/>
      <w:bookmarkStart w:id="58" w:name="_Toc133293209"/>
      <w:bookmarkStart w:id="59" w:name="_Toc133293268"/>
      <w:bookmarkStart w:id="60" w:name="_Toc279487171"/>
      <w:bookmarkStart w:id="61" w:name="_Toc281920822"/>
      <w:r w:rsidRPr="00BA008F">
        <w:lastRenderedPageBreak/>
        <w:t>Unit programma</w:t>
      </w:r>
      <w:bookmarkEnd w:id="24"/>
      <w:bookmarkEnd w:id="25"/>
      <w:bookmarkEnd w:id="26"/>
      <w:bookmarkEnd w:id="27"/>
      <w:r w:rsidRPr="00BA008F">
        <w:t xml:space="preserve"> </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7A580CBD" w14:textId="77777777" w:rsidR="00FA797F" w:rsidRPr="009B7BA7" w:rsidRDefault="00FA797F" w:rsidP="00FA797F">
      <w:pPr>
        <w:rPr>
          <w:rFonts w:cs="Arial"/>
        </w:rPr>
      </w:pPr>
      <w:r w:rsidRPr="009B7BA7">
        <w:rPr>
          <w:rFonts w:cs="Arial"/>
        </w:rPr>
        <w:t>Het Unit programma wordt gebruikt door de medewerker Linnenkamer om de CHIPTEX-LINER te bedienen. De verschillende mogelijkheden van het Unit programma worden in deze handleiding verder uitgelegd.</w:t>
      </w:r>
    </w:p>
    <w:p w14:paraId="1EED98B0" w14:textId="77777777" w:rsidR="00FA797F" w:rsidRPr="009B7BA7" w:rsidRDefault="00FA797F" w:rsidP="00FA797F">
      <w:pPr>
        <w:rPr>
          <w:rFonts w:cs="Arial"/>
        </w:rPr>
      </w:pPr>
      <w:r w:rsidRPr="009B7BA7">
        <w:rPr>
          <w:rFonts w:cs="Arial"/>
        </w:rPr>
        <w:t>Het Unit programma start automatisch in de wisselmodus</w:t>
      </w:r>
      <w:r w:rsidR="004A7592" w:rsidRPr="009B7BA7">
        <w:rPr>
          <w:rFonts w:cs="Arial"/>
        </w:rPr>
        <w:fldChar w:fldCharType="begin"/>
      </w:r>
      <w:r w:rsidR="004A7592" w:rsidRPr="009B7BA7">
        <w:instrText xml:space="preserve"> XE "</w:instrText>
      </w:r>
      <w:r w:rsidR="004A7592" w:rsidRPr="009B7BA7">
        <w:rPr>
          <w:rFonts w:cs="Arial"/>
        </w:rPr>
        <w:instrText>wisselmodus</w:instrText>
      </w:r>
      <w:r w:rsidR="004A7592" w:rsidRPr="009B7BA7">
        <w:instrText xml:space="preserve">" </w:instrText>
      </w:r>
      <w:r w:rsidR="004A7592" w:rsidRPr="009B7BA7">
        <w:rPr>
          <w:rFonts w:cs="Arial"/>
        </w:rPr>
        <w:fldChar w:fldCharType="end"/>
      </w:r>
      <w:r w:rsidR="00172E06" w:rsidRPr="009B7BA7">
        <w:rPr>
          <w:rFonts w:cs="Arial"/>
        </w:rPr>
        <w:fldChar w:fldCharType="begin"/>
      </w:r>
      <w:r w:rsidR="00172E06" w:rsidRPr="009B7BA7">
        <w:instrText xml:space="preserve"> XE "</w:instrText>
      </w:r>
      <w:r w:rsidR="00172E06" w:rsidRPr="009B7BA7">
        <w:rPr>
          <w:rFonts w:cs="Arial"/>
        </w:rPr>
        <w:instrText>wisselmodus</w:instrText>
      </w:r>
      <w:r w:rsidR="00172E06" w:rsidRPr="009B7BA7">
        <w:instrText xml:space="preserve">" </w:instrText>
      </w:r>
      <w:r w:rsidR="00172E06" w:rsidRPr="009B7BA7">
        <w:rPr>
          <w:rFonts w:cs="Arial"/>
        </w:rPr>
        <w:fldChar w:fldCharType="end"/>
      </w:r>
      <w:r w:rsidRPr="009B7BA7">
        <w:rPr>
          <w:rFonts w:cs="Arial"/>
        </w:rPr>
        <w:t>. Dat wil zeggen dat er kleding beladen kan worden tot er een bestelling gedaan wordt bij het bestel scherm. De CHIPTEX-LINER zal dan omschakelen naar de uitgifte van kleding, tot er geen bestellingen meer worden gedaan. De CHIPTEX-LINER schakelt weer naar beladen enzovoorts.</w:t>
      </w:r>
    </w:p>
    <w:p w14:paraId="1C074C51" w14:textId="77777777" w:rsidR="00FA797F" w:rsidRPr="006A499D" w:rsidRDefault="00FA797F" w:rsidP="002D0234">
      <w:pPr>
        <w:pStyle w:val="Heading3"/>
        <w:numPr>
          <w:ilvl w:val="2"/>
          <w:numId w:val="1"/>
        </w:numPr>
      </w:pPr>
      <w:bookmarkStart w:id="62" w:name="_Toc299620260"/>
      <w:bookmarkStart w:id="63" w:name="_Toc430355831"/>
      <w:bookmarkStart w:id="64" w:name="_Toc430357524"/>
      <w:bookmarkStart w:id="65" w:name="_Toc441481374"/>
      <w:r w:rsidRPr="006A499D">
        <w:t>Kleding uitgifte</w:t>
      </w:r>
      <w:bookmarkEnd w:id="62"/>
      <w:bookmarkEnd w:id="63"/>
      <w:bookmarkEnd w:id="64"/>
      <w:bookmarkEnd w:id="65"/>
    </w:p>
    <w:p w14:paraId="5F0771A0" w14:textId="77777777" w:rsidR="00FA797F" w:rsidRPr="009B7BA7" w:rsidRDefault="00FA797F" w:rsidP="004A7592">
      <w:pPr>
        <w:spacing w:after="0" w:line="240" w:lineRule="auto"/>
        <w:rPr>
          <w:rFonts w:cs="Arial"/>
        </w:rPr>
      </w:pPr>
      <w:r w:rsidRPr="009B7BA7">
        <w:rPr>
          <w:rFonts w:cs="Arial"/>
        </w:rPr>
        <w:t>Om de uitgifte van kleding te starten</w:t>
      </w:r>
      <w:r w:rsidR="00AD51FD" w:rsidRPr="009B7BA7">
        <w:rPr>
          <w:rFonts w:cs="Arial"/>
        </w:rPr>
        <w:fldChar w:fldCharType="begin"/>
      </w:r>
      <w:r w:rsidR="00AD51FD" w:rsidRPr="009B7BA7">
        <w:rPr>
          <w:rFonts w:cs="Arial"/>
        </w:rPr>
        <w:instrText xml:space="preserve"> XE "starten" </w:instrText>
      </w:r>
      <w:r w:rsidR="00AD51FD" w:rsidRPr="009B7BA7">
        <w:rPr>
          <w:rFonts w:cs="Arial"/>
        </w:rPr>
        <w:fldChar w:fldCharType="end"/>
      </w:r>
      <w:r w:rsidRPr="009B7BA7">
        <w:rPr>
          <w:rFonts w:cs="Arial"/>
        </w:rPr>
        <w:t xml:space="preserve"> klikt</w:t>
      </w:r>
      <w:r w:rsidR="00AD51FD" w:rsidRPr="009B7BA7">
        <w:rPr>
          <w:rFonts w:cs="Arial"/>
        </w:rPr>
        <w:t xml:space="preserve"> u op het icoontje voor [</w:t>
      </w:r>
      <w:r w:rsidRPr="009B7BA7">
        <w:rPr>
          <w:rFonts w:cs="Arial"/>
        </w:rPr>
        <w:t xml:space="preserve">Externe </w:t>
      </w:r>
      <w:r w:rsidR="00AD51FD" w:rsidRPr="009B7BA7">
        <w:rPr>
          <w:rFonts w:cs="Arial"/>
        </w:rPr>
        <w:t>u</w:t>
      </w:r>
      <w:r w:rsidRPr="009B7BA7">
        <w:rPr>
          <w:rFonts w:cs="Arial"/>
        </w:rPr>
        <w:t>itgifte</w:t>
      </w:r>
      <w:r w:rsidR="00AD51FD" w:rsidRPr="009B7BA7">
        <w:rPr>
          <w:rFonts w:cs="Arial"/>
        </w:rPr>
        <w:fldChar w:fldCharType="begin"/>
      </w:r>
      <w:r w:rsidR="00AD51FD" w:rsidRPr="009B7BA7">
        <w:rPr>
          <w:rFonts w:cs="Arial"/>
        </w:rPr>
        <w:instrText xml:space="preserve"> XE "Externe uitgifte" </w:instrText>
      </w:r>
      <w:r w:rsidR="00AD51FD" w:rsidRPr="009B7BA7">
        <w:rPr>
          <w:rFonts w:cs="Arial"/>
        </w:rPr>
        <w:fldChar w:fldCharType="end"/>
      </w:r>
      <w:r w:rsidR="00AD51FD" w:rsidRPr="009B7BA7">
        <w:rPr>
          <w:rFonts w:cs="Arial"/>
        </w:rPr>
        <w:t>]</w:t>
      </w:r>
      <w:r w:rsidRPr="009B7BA7">
        <w:rPr>
          <w:rFonts w:cs="Arial"/>
        </w:rPr>
        <w:t xml:space="preserve"> </w:t>
      </w:r>
      <w:r w:rsidRPr="009B7BA7">
        <w:rPr>
          <w:rFonts w:cs="Arial"/>
          <w:noProof/>
          <w:lang w:val="de-DE" w:eastAsia="de-DE"/>
        </w:rPr>
        <w:drawing>
          <wp:inline distT="0" distB="0" distL="0" distR="0" wp14:anchorId="48CB262A" wp14:editId="3483FD5D">
            <wp:extent cx="272035" cy="258433"/>
            <wp:effectExtent l="0" t="0" r="0" b="889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842" cy="261099"/>
                    </a:xfrm>
                    <a:prstGeom prst="rect">
                      <a:avLst/>
                    </a:prstGeom>
                    <a:noFill/>
                    <a:ln>
                      <a:noFill/>
                    </a:ln>
                  </pic:spPr>
                </pic:pic>
              </a:graphicData>
            </a:graphic>
          </wp:inline>
        </w:drawing>
      </w:r>
      <w:r w:rsidRPr="009B7BA7">
        <w:rPr>
          <w:rFonts w:cs="Arial"/>
        </w:rPr>
        <w:t xml:space="preserve"> in het Unit programma.</w:t>
      </w:r>
    </w:p>
    <w:p w14:paraId="3B9EFBCA" w14:textId="77777777" w:rsidR="00FA797F" w:rsidRPr="009B7BA7" w:rsidRDefault="00AD51FD" w:rsidP="00FA797F">
      <w:pPr>
        <w:spacing w:line="240" w:lineRule="auto"/>
        <w:rPr>
          <w:rFonts w:cs="Arial"/>
        </w:rPr>
      </w:pPr>
      <w:r w:rsidRPr="009B7BA7">
        <w:rPr>
          <w:rFonts w:cs="Arial"/>
        </w:rPr>
        <w:t>Of: open het menu [</w:t>
      </w:r>
      <w:r w:rsidR="00FA797F" w:rsidRPr="009B7BA7">
        <w:rPr>
          <w:rFonts w:cs="Arial"/>
        </w:rPr>
        <w:t>Unit</w:t>
      </w:r>
      <w:r w:rsidRPr="009B7BA7">
        <w:rPr>
          <w:rFonts w:cs="Arial"/>
        </w:rPr>
        <w:t>]</w:t>
      </w:r>
      <w:r w:rsidR="00FA797F" w:rsidRPr="009B7BA7">
        <w:rPr>
          <w:rFonts w:cs="Arial"/>
        </w:rPr>
        <w:t xml:space="preserve">, kies de </w:t>
      </w:r>
      <w:r w:rsidRPr="009B7BA7">
        <w:rPr>
          <w:rFonts w:cs="Arial"/>
        </w:rPr>
        <w:t>laatste optie uit het submenu: [</w:t>
      </w:r>
      <w:r w:rsidR="00FA797F" w:rsidRPr="009B7BA7">
        <w:rPr>
          <w:rFonts w:cs="Arial"/>
        </w:rPr>
        <w:t xml:space="preserve">Externe </w:t>
      </w:r>
      <w:r w:rsidRPr="009B7BA7">
        <w:rPr>
          <w:rFonts w:cs="Arial"/>
        </w:rPr>
        <w:t>u</w:t>
      </w:r>
      <w:r w:rsidR="00FA797F" w:rsidRPr="009B7BA7">
        <w:rPr>
          <w:rFonts w:cs="Arial"/>
        </w:rPr>
        <w:t>itgifte</w:t>
      </w:r>
      <w:r w:rsidRPr="009B7BA7">
        <w:rPr>
          <w:rFonts w:cs="Arial"/>
        </w:rPr>
        <w:fldChar w:fldCharType="begin"/>
      </w:r>
      <w:r w:rsidRPr="009B7BA7">
        <w:instrText xml:space="preserve"> XE "</w:instrText>
      </w:r>
      <w:r w:rsidRPr="009B7BA7">
        <w:rPr>
          <w:rFonts w:cs="Arial"/>
        </w:rPr>
        <w:instrText>Externe uitgifte</w:instrText>
      </w:r>
      <w:r w:rsidRPr="009B7BA7">
        <w:instrText xml:space="preserve">" </w:instrText>
      </w:r>
      <w:r w:rsidRPr="009B7BA7">
        <w:rPr>
          <w:rFonts w:cs="Arial"/>
        </w:rPr>
        <w:fldChar w:fldCharType="end"/>
      </w:r>
      <w:r w:rsidRPr="009B7BA7">
        <w:rPr>
          <w:rFonts w:cs="Arial"/>
        </w:rPr>
        <w:t>]</w:t>
      </w:r>
      <w:r w:rsidR="00FA797F" w:rsidRPr="009B7BA7">
        <w:rPr>
          <w:rFonts w:cs="Arial"/>
        </w:rPr>
        <w:t>. Na deze handeling is de CHIPTEX-LINER gereed voor de uitgifte van kleding.</w:t>
      </w:r>
    </w:p>
    <w:p w14:paraId="5D2E471A" w14:textId="77777777" w:rsidR="00FA797F" w:rsidRPr="006A499D" w:rsidRDefault="00FA797F" w:rsidP="002D0234">
      <w:pPr>
        <w:pStyle w:val="Heading3"/>
        <w:numPr>
          <w:ilvl w:val="2"/>
          <w:numId w:val="1"/>
        </w:numPr>
      </w:pPr>
      <w:bookmarkStart w:id="66" w:name="_Toc299620261"/>
      <w:bookmarkStart w:id="67" w:name="_Toc430355832"/>
      <w:bookmarkStart w:id="68" w:name="_Toc430357525"/>
      <w:bookmarkStart w:id="69" w:name="_Toc441481375"/>
      <w:r w:rsidRPr="006A499D">
        <w:t>Kleding beladen</w:t>
      </w:r>
      <w:bookmarkEnd w:id="66"/>
      <w:bookmarkEnd w:id="67"/>
      <w:bookmarkEnd w:id="68"/>
      <w:bookmarkEnd w:id="69"/>
    </w:p>
    <w:p w14:paraId="536A9EAA" w14:textId="77777777" w:rsidR="00FA797F" w:rsidRPr="009B7BA7" w:rsidRDefault="00FA797F" w:rsidP="00FA797F">
      <w:pPr>
        <w:rPr>
          <w:rFonts w:cs="Arial"/>
        </w:rPr>
      </w:pPr>
      <w:r w:rsidRPr="009B7BA7">
        <w:rPr>
          <w:rFonts w:cs="Arial"/>
        </w:rPr>
        <w:t>Het beladen</w:t>
      </w:r>
      <w:r w:rsidR="00AD51FD" w:rsidRPr="009B7BA7">
        <w:rPr>
          <w:rFonts w:cs="Arial"/>
        </w:rPr>
        <w:fldChar w:fldCharType="begin"/>
      </w:r>
      <w:r w:rsidR="00AD51FD" w:rsidRPr="009B7BA7">
        <w:instrText xml:space="preserve"> XE "</w:instrText>
      </w:r>
      <w:r w:rsidR="00AD51FD" w:rsidRPr="009B7BA7">
        <w:rPr>
          <w:rFonts w:cs="Arial"/>
        </w:rPr>
        <w:instrText>beladen</w:instrText>
      </w:r>
      <w:r w:rsidR="00AD51FD" w:rsidRPr="009B7BA7">
        <w:instrText xml:space="preserve">" </w:instrText>
      </w:r>
      <w:r w:rsidR="00AD51FD" w:rsidRPr="009B7BA7">
        <w:rPr>
          <w:rFonts w:cs="Arial"/>
        </w:rPr>
        <w:fldChar w:fldCharType="end"/>
      </w:r>
      <w:r w:rsidRPr="009B7BA7">
        <w:rPr>
          <w:rFonts w:cs="Arial"/>
        </w:rPr>
        <w:t xml:space="preserve"> van kleding in de CHIPTEX-LINER kan naar gelang de uitvoering van het systeem op verschillende manieren gebeuren. In de volgende paragrafen worden deze mogelijkheden beschreven. Voor alle uitvoeringen geldt dat het van belang is zo nu en dan te controleren of de schakels</w:t>
      </w:r>
      <w:r w:rsidR="00AD51FD" w:rsidRPr="009B7BA7">
        <w:rPr>
          <w:rFonts w:cs="Arial"/>
        </w:rPr>
        <w:fldChar w:fldCharType="begin"/>
      </w:r>
      <w:r w:rsidR="00AD51FD" w:rsidRPr="009B7BA7">
        <w:instrText xml:space="preserve"> XE "</w:instrText>
      </w:r>
      <w:r w:rsidR="00AD51FD" w:rsidRPr="009B7BA7">
        <w:rPr>
          <w:rFonts w:cs="Arial"/>
        </w:rPr>
        <w:instrText>schakels</w:instrText>
      </w:r>
      <w:r w:rsidR="00AD51FD" w:rsidRPr="009B7BA7">
        <w:instrText xml:space="preserve">" </w:instrText>
      </w:r>
      <w:r w:rsidR="00AD51FD" w:rsidRPr="009B7BA7">
        <w:rPr>
          <w:rFonts w:cs="Arial"/>
        </w:rPr>
        <w:fldChar w:fldCharType="end"/>
      </w:r>
      <w:r w:rsidRPr="009B7BA7">
        <w:rPr>
          <w:rFonts w:cs="Arial"/>
        </w:rPr>
        <w:t xml:space="preserve"> en posities op het beeldscherm gelijk zijn aan diegene die de CHIPTEX-LINER voor</w:t>
      </w:r>
      <w:r w:rsidR="00F86FA6">
        <w:rPr>
          <w:rFonts w:cs="Arial"/>
        </w:rPr>
        <w:t xml:space="preserve"> </w:t>
      </w:r>
      <w:r w:rsidRPr="009B7BA7">
        <w:rPr>
          <w:rFonts w:cs="Arial"/>
        </w:rPr>
        <w:t xml:space="preserve">draait. </w:t>
      </w:r>
    </w:p>
    <w:p w14:paraId="3C55C104" w14:textId="77777777" w:rsidR="00FA797F" w:rsidRPr="009B7BA7" w:rsidRDefault="00FA797F" w:rsidP="00FA797F">
      <w:pPr>
        <w:rPr>
          <w:rFonts w:cs="Arial"/>
        </w:rPr>
      </w:pPr>
      <w:r w:rsidRPr="009B7BA7">
        <w:rPr>
          <w:rFonts w:cs="Arial"/>
        </w:rPr>
        <w:t>Als een kledingstuk voor de antenne</w:t>
      </w:r>
      <w:r w:rsidR="00AD51FD" w:rsidRPr="009B7BA7">
        <w:rPr>
          <w:rFonts w:cs="Arial"/>
        </w:rPr>
        <w:fldChar w:fldCharType="begin"/>
      </w:r>
      <w:r w:rsidR="00AD51FD" w:rsidRPr="009B7BA7">
        <w:instrText xml:space="preserve"> XE "</w:instrText>
      </w:r>
      <w:r w:rsidR="00AD51FD" w:rsidRPr="009B7BA7">
        <w:rPr>
          <w:rFonts w:cs="Arial"/>
        </w:rPr>
        <w:instrText>antenne</w:instrText>
      </w:r>
      <w:r w:rsidR="00AD51FD" w:rsidRPr="009B7BA7">
        <w:instrText xml:space="preserve">" </w:instrText>
      </w:r>
      <w:r w:rsidR="00AD51FD" w:rsidRPr="009B7BA7">
        <w:rPr>
          <w:rFonts w:cs="Arial"/>
        </w:rPr>
        <w:fldChar w:fldCharType="end"/>
      </w:r>
      <w:r w:rsidRPr="009B7BA7">
        <w:rPr>
          <w:rFonts w:cs="Arial"/>
        </w:rPr>
        <w:t xml:space="preserve"> hangt of wordt gehouden, wordt het beladingsscherm gevuld met informatie die betrekking heeft op het kledingstuk. De Chip code wordt getoond, evenals de artikelnaam, maat en vorige status van het kledingstuk.</w:t>
      </w:r>
    </w:p>
    <w:p w14:paraId="40DA8773" w14:textId="77777777" w:rsidR="00FA797F" w:rsidRPr="006A499D" w:rsidRDefault="00FA797F" w:rsidP="002D0234">
      <w:pPr>
        <w:pStyle w:val="Heading3"/>
        <w:numPr>
          <w:ilvl w:val="2"/>
          <w:numId w:val="1"/>
        </w:numPr>
        <w:rPr>
          <w:rStyle w:val="SubtleEmphasis"/>
          <w:i w:val="0"/>
          <w:iCs w:val="0"/>
        </w:rPr>
      </w:pPr>
      <w:bookmarkStart w:id="70" w:name="_Toc369409134"/>
      <w:bookmarkStart w:id="71" w:name="_Toc369409851"/>
      <w:bookmarkStart w:id="72" w:name="_Toc369420341"/>
      <w:bookmarkStart w:id="73" w:name="_Toc369596522"/>
      <w:bookmarkStart w:id="74" w:name="_Toc369933469"/>
      <w:bookmarkStart w:id="75" w:name="_Toc370628585"/>
      <w:bookmarkStart w:id="76" w:name="_Toc370629331"/>
      <w:bookmarkStart w:id="77" w:name="_Toc370629406"/>
      <w:bookmarkStart w:id="78" w:name="_Toc370634673"/>
      <w:bookmarkStart w:id="79" w:name="_Toc371492493"/>
      <w:bookmarkStart w:id="80" w:name="_Toc371846666"/>
      <w:bookmarkStart w:id="81" w:name="_Toc371846875"/>
      <w:bookmarkStart w:id="82" w:name="_Toc373033150"/>
      <w:bookmarkStart w:id="83" w:name="_Toc373033244"/>
      <w:bookmarkStart w:id="84" w:name="_Toc373033502"/>
      <w:bookmarkStart w:id="85" w:name="_Toc374348416"/>
      <w:bookmarkStart w:id="86" w:name="_Toc374348837"/>
      <w:bookmarkStart w:id="87" w:name="_Toc374348958"/>
      <w:bookmarkStart w:id="88" w:name="_Toc375553786"/>
      <w:bookmarkStart w:id="89" w:name="_Toc375554419"/>
      <w:bookmarkStart w:id="90" w:name="_Toc375559928"/>
      <w:bookmarkStart w:id="91" w:name="_Toc526137579"/>
      <w:bookmarkStart w:id="92" w:name="_Toc101325795"/>
      <w:bookmarkStart w:id="93" w:name="_Toc133293028"/>
      <w:bookmarkStart w:id="94" w:name="_Toc133293091"/>
      <w:bookmarkStart w:id="95" w:name="_Toc133293151"/>
      <w:bookmarkStart w:id="96" w:name="_Toc133293210"/>
      <w:bookmarkStart w:id="97" w:name="_Toc133293269"/>
      <w:bookmarkStart w:id="98" w:name="_Toc279487172"/>
      <w:bookmarkStart w:id="99" w:name="_Toc281920823"/>
      <w:bookmarkStart w:id="100" w:name="_Toc299620262"/>
      <w:bookmarkStart w:id="101" w:name="_Toc430355833"/>
      <w:bookmarkStart w:id="102" w:name="_Toc430357526"/>
      <w:bookmarkStart w:id="103" w:name="_Toc441481376"/>
      <w:r w:rsidRPr="006A499D">
        <w:rPr>
          <w:rStyle w:val="SubtleEmphasis"/>
          <w:i w:val="0"/>
          <w:iCs w:val="0"/>
        </w:rPr>
        <w:t xml:space="preserve">Handmatig </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6A499D">
        <w:rPr>
          <w:rStyle w:val="SubtleEmphasis"/>
          <w:i w:val="0"/>
          <w:iCs w:val="0"/>
        </w:rPr>
        <w:t>beladen</w:t>
      </w:r>
      <w:bookmarkEnd w:id="92"/>
      <w:bookmarkEnd w:id="93"/>
      <w:bookmarkEnd w:id="94"/>
      <w:bookmarkEnd w:id="95"/>
      <w:bookmarkEnd w:id="96"/>
      <w:bookmarkEnd w:id="97"/>
      <w:bookmarkEnd w:id="98"/>
      <w:bookmarkEnd w:id="99"/>
      <w:bookmarkEnd w:id="100"/>
      <w:bookmarkEnd w:id="101"/>
      <w:bookmarkEnd w:id="102"/>
      <w:bookmarkEnd w:id="103"/>
      <w:r w:rsidRPr="006A499D">
        <w:rPr>
          <w:rStyle w:val="SubtleEmphasis"/>
          <w:i w:val="0"/>
          <w:iCs w:val="0"/>
        </w:rPr>
        <w:fldChar w:fldCharType="begin"/>
      </w:r>
      <w:r w:rsidRPr="006A499D">
        <w:rPr>
          <w:rStyle w:val="SubtleEmphasis"/>
          <w:i w:val="0"/>
          <w:iCs w:val="0"/>
        </w:rPr>
        <w:instrText xml:space="preserve"> XE "Handmatig inhangen" </w:instrText>
      </w:r>
      <w:r w:rsidRPr="006A499D">
        <w:rPr>
          <w:rStyle w:val="SubtleEmphasis"/>
          <w:i w:val="0"/>
          <w:iCs w:val="0"/>
        </w:rPr>
        <w:fldChar w:fldCharType="end"/>
      </w:r>
    </w:p>
    <w:p w14:paraId="1A8B2E2E" w14:textId="77777777" w:rsidR="00FA797F" w:rsidRPr="009B7BA7" w:rsidRDefault="00FA797F" w:rsidP="00FA797F">
      <w:pPr>
        <w:rPr>
          <w:rFonts w:cs="Arial"/>
        </w:rPr>
      </w:pPr>
      <w:r w:rsidRPr="009B7BA7">
        <w:rPr>
          <w:rFonts w:cs="Arial"/>
        </w:rPr>
        <w:t xml:space="preserve">Volg de onderstaande instructie om handmatig te beladen: </w:t>
      </w:r>
    </w:p>
    <w:p w14:paraId="687767A9" w14:textId="77777777" w:rsidR="00FA797F" w:rsidRPr="009B7BA7" w:rsidRDefault="00FA797F" w:rsidP="00C47E4B">
      <w:pPr>
        <w:pStyle w:val="ListParagraph"/>
        <w:numPr>
          <w:ilvl w:val="0"/>
          <w:numId w:val="3"/>
        </w:numPr>
      </w:pPr>
      <w:r w:rsidRPr="009B7BA7">
        <w:t xml:space="preserve">Druk op </w:t>
      </w:r>
      <w:r w:rsidRPr="009B7BA7">
        <w:object w:dxaOrig="585" w:dyaOrig="510" w14:anchorId="469BA609">
          <v:shape id="_x0000_i1027" type="#_x0000_t75" style="width:28.5pt;height:28.5pt" o:ole="">
            <v:imagedata r:id="rId15" o:title=""/>
          </v:shape>
          <o:OLEObject Type="Embed" ProgID="PBrush" ShapeID="_x0000_i1027" DrawAspect="Content" ObjectID="_1804400838" r:id="rId16"/>
        </w:object>
      </w:r>
      <w:r w:rsidRPr="009B7BA7">
        <w:t>om het externe uitgifte programma te stoppen</w:t>
      </w:r>
      <w:r w:rsidR="00AD51FD" w:rsidRPr="009B7BA7">
        <w:fldChar w:fldCharType="begin"/>
      </w:r>
      <w:r w:rsidR="00AD51FD" w:rsidRPr="009B7BA7">
        <w:instrText xml:space="preserve"> XE "stoppen" </w:instrText>
      </w:r>
      <w:r w:rsidR="00AD51FD" w:rsidRPr="009B7BA7">
        <w:fldChar w:fldCharType="end"/>
      </w:r>
      <w:r w:rsidRPr="009B7BA7">
        <w:t>.</w:t>
      </w:r>
    </w:p>
    <w:p w14:paraId="47D0AD23" w14:textId="77777777" w:rsidR="00FA797F" w:rsidRPr="009B7BA7" w:rsidRDefault="00FA797F" w:rsidP="00C47E4B">
      <w:pPr>
        <w:pStyle w:val="ListParagraph"/>
        <w:numPr>
          <w:ilvl w:val="0"/>
          <w:numId w:val="3"/>
        </w:numPr>
      </w:pPr>
      <w:r w:rsidRPr="009B7BA7">
        <w:t xml:space="preserve">Druk op </w:t>
      </w:r>
      <w:r w:rsidRPr="009B7BA7">
        <w:rPr>
          <w:noProof/>
          <w:lang w:val="de-DE" w:eastAsia="de-DE"/>
        </w:rPr>
        <w:drawing>
          <wp:inline distT="0" distB="0" distL="0" distR="0" wp14:anchorId="5C3D8B86" wp14:editId="401E6EDE">
            <wp:extent cx="288593" cy="261747"/>
            <wp:effectExtent l="0" t="0" r="0" b="508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827" cy="267401"/>
                    </a:xfrm>
                    <a:prstGeom prst="rect">
                      <a:avLst/>
                    </a:prstGeom>
                    <a:noFill/>
                    <a:ln>
                      <a:noFill/>
                    </a:ln>
                  </pic:spPr>
                </pic:pic>
              </a:graphicData>
            </a:graphic>
          </wp:inline>
        </w:drawing>
      </w:r>
      <w:r w:rsidRPr="009B7BA7">
        <w:t xml:space="preserve"> om het programma handmatig beladen te starten</w:t>
      </w:r>
      <w:r w:rsidR="00AD51FD" w:rsidRPr="009B7BA7">
        <w:fldChar w:fldCharType="begin"/>
      </w:r>
      <w:r w:rsidR="00AD51FD" w:rsidRPr="009B7BA7">
        <w:instrText xml:space="preserve"> XE "starten" </w:instrText>
      </w:r>
      <w:r w:rsidR="00AD51FD" w:rsidRPr="009B7BA7">
        <w:fldChar w:fldCharType="end"/>
      </w:r>
      <w:r w:rsidRPr="009B7BA7">
        <w:t>.</w:t>
      </w:r>
    </w:p>
    <w:p w14:paraId="2B8F0363" w14:textId="77777777" w:rsidR="00FA797F" w:rsidRPr="009B7BA7" w:rsidRDefault="00FA797F" w:rsidP="00C47E4B">
      <w:pPr>
        <w:pStyle w:val="ListParagraph"/>
        <w:numPr>
          <w:ilvl w:val="0"/>
          <w:numId w:val="3"/>
        </w:numPr>
      </w:pPr>
      <w:r w:rsidRPr="009B7BA7">
        <w:lastRenderedPageBreak/>
        <w:t xml:space="preserve">Geef aan met welke schakel en positie u wilt beginnen, door dit in te geven in daarvoor bestemde vakjes en druk op </w:t>
      </w:r>
      <w:r w:rsidR="00AD51FD" w:rsidRPr="009B7BA7">
        <w:t>[</w:t>
      </w:r>
      <w:r w:rsidRPr="009B7BA7">
        <w:t>Start</w:t>
      </w:r>
      <w:r w:rsidR="00AD51FD" w:rsidRPr="009B7BA7">
        <w:t>]</w:t>
      </w:r>
      <w:r w:rsidRPr="009B7BA7">
        <w:t xml:space="preserve">. </w:t>
      </w:r>
    </w:p>
    <w:p w14:paraId="2881C77B" w14:textId="77777777" w:rsidR="00D3203D" w:rsidRDefault="00FA797F" w:rsidP="004A7592">
      <w:r w:rsidRPr="009B7BA7">
        <w:t>NB. Wanneer er zich lege schakels</w:t>
      </w:r>
      <w:r w:rsidR="00AD51FD" w:rsidRPr="009B7BA7">
        <w:fldChar w:fldCharType="begin"/>
      </w:r>
      <w:r w:rsidR="00AD51FD" w:rsidRPr="009B7BA7">
        <w:instrText xml:space="preserve"> XE "schakels" </w:instrText>
      </w:r>
      <w:r w:rsidR="00AD51FD" w:rsidRPr="009B7BA7">
        <w:fldChar w:fldCharType="end"/>
      </w:r>
      <w:r w:rsidRPr="009B7BA7">
        <w:t xml:space="preserve"> in de automaat bevinden, kunt u het beste deze schakels als eerste beladen om de stabiliteit van de automaat te bewaren. </w:t>
      </w:r>
    </w:p>
    <w:p w14:paraId="15CE7D59" w14:textId="77777777" w:rsidR="00FA797F" w:rsidRPr="009B7BA7" w:rsidRDefault="00FA797F" w:rsidP="004A7592">
      <w:pPr>
        <w:rPr>
          <w:rFonts w:cs="Arial"/>
        </w:rPr>
      </w:pPr>
      <w:r w:rsidRPr="009B7BA7">
        <w:rPr>
          <w:rFonts w:cs="Arial"/>
        </w:rPr>
        <w:t>* Beladen zonder zelf de startpositie</w:t>
      </w:r>
      <w:r w:rsidR="004A7592" w:rsidRPr="009B7BA7">
        <w:rPr>
          <w:rFonts w:cs="Arial"/>
        </w:rPr>
        <w:fldChar w:fldCharType="begin"/>
      </w:r>
      <w:r w:rsidR="004A7592" w:rsidRPr="009B7BA7">
        <w:instrText xml:space="preserve"> XE "</w:instrText>
      </w:r>
      <w:r w:rsidR="004A7592" w:rsidRPr="009B7BA7">
        <w:rPr>
          <w:rFonts w:cs="Arial"/>
        </w:rPr>
        <w:instrText>startpositie</w:instrText>
      </w:r>
      <w:r w:rsidR="004A7592" w:rsidRPr="009B7BA7">
        <w:instrText xml:space="preserve">" </w:instrText>
      </w:r>
      <w:r w:rsidR="004A7592" w:rsidRPr="009B7BA7">
        <w:rPr>
          <w:rFonts w:cs="Arial"/>
        </w:rPr>
        <w:fldChar w:fldCharType="end"/>
      </w:r>
      <w:r w:rsidRPr="009B7BA7">
        <w:rPr>
          <w:rFonts w:cs="Arial"/>
        </w:rPr>
        <w:t xml:space="preserve"> te kiezen is optioneel.</w:t>
      </w:r>
    </w:p>
    <w:p w14:paraId="2DAB73A2" w14:textId="77777777" w:rsidR="00FA797F" w:rsidRPr="009B7BA7" w:rsidRDefault="00FA797F" w:rsidP="00C47E4B">
      <w:pPr>
        <w:pStyle w:val="ListParagraph"/>
        <w:numPr>
          <w:ilvl w:val="0"/>
          <w:numId w:val="8"/>
        </w:numPr>
      </w:pPr>
      <w:r w:rsidRPr="009B7BA7">
        <w:t>Houd het volgende kledingstuk voor de antenne</w:t>
      </w:r>
      <w:r w:rsidR="00AD51FD" w:rsidRPr="009B7BA7">
        <w:fldChar w:fldCharType="begin"/>
      </w:r>
      <w:r w:rsidR="00AD51FD" w:rsidRPr="009B7BA7">
        <w:instrText xml:space="preserve"> XE "antenne" </w:instrText>
      </w:r>
      <w:r w:rsidR="00AD51FD" w:rsidRPr="009B7BA7">
        <w:fldChar w:fldCharType="end"/>
      </w:r>
      <w:r w:rsidRPr="009B7BA7">
        <w:t xml:space="preserve">. Het klepje gaat open. </w:t>
      </w:r>
    </w:p>
    <w:p w14:paraId="257FDF73" w14:textId="77777777" w:rsidR="00FA797F" w:rsidRPr="009B7BA7" w:rsidRDefault="00FA797F" w:rsidP="00C47E4B">
      <w:pPr>
        <w:pStyle w:val="ListParagraph"/>
        <w:numPr>
          <w:ilvl w:val="0"/>
          <w:numId w:val="8"/>
        </w:numPr>
      </w:pPr>
      <w:r w:rsidRPr="009B7BA7">
        <w:t>Hang het kledingstuk in.</w:t>
      </w:r>
    </w:p>
    <w:p w14:paraId="35AC1133" w14:textId="77777777" w:rsidR="00FA797F" w:rsidRPr="009B7BA7" w:rsidRDefault="00FA797F" w:rsidP="00C47E4B">
      <w:pPr>
        <w:pStyle w:val="ListParagraph"/>
        <w:numPr>
          <w:ilvl w:val="0"/>
          <w:numId w:val="8"/>
        </w:numPr>
      </w:pPr>
      <w:r w:rsidRPr="009B7BA7">
        <w:t>Druk op de groene knop</w:t>
      </w:r>
      <w:r w:rsidR="00AD51FD" w:rsidRPr="009B7BA7">
        <w:fldChar w:fldCharType="begin"/>
      </w:r>
      <w:r w:rsidR="00AD51FD" w:rsidRPr="009B7BA7">
        <w:instrText xml:space="preserve"> XE "knop" </w:instrText>
      </w:r>
      <w:r w:rsidR="00AD51FD" w:rsidRPr="009B7BA7">
        <w:fldChar w:fldCharType="end"/>
      </w:r>
      <w:r w:rsidRPr="009B7BA7">
        <w:t xml:space="preserve">. Net zo lang herhalen totdat u klaar bent met de belading van de geleverde kleding of het </w:t>
      </w:r>
      <w:proofErr w:type="spellStart"/>
      <w:r w:rsidRPr="009B7BA7">
        <w:t>syteem</w:t>
      </w:r>
      <w:proofErr w:type="spellEnd"/>
      <w:r w:rsidRPr="009B7BA7">
        <w:t xml:space="preserve"> vol is.</w:t>
      </w:r>
    </w:p>
    <w:p w14:paraId="251CA3E0" w14:textId="77777777" w:rsidR="00FA797F" w:rsidRPr="009B7BA7" w:rsidRDefault="00FA797F" w:rsidP="00FA797F">
      <w:pPr>
        <w:rPr>
          <w:rFonts w:cs="Arial"/>
        </w:rPr>
      </w:pPr>
    </w:p>
    <w:tbl>
      <w:tblPr>
        <w:tblW w:w="0" w:type="auto"/>
        <w:tblLayout w:type="fixed"/>
        <w:tblCellMar>
          <w:left w:w="70" w:type="dxa"/>
          <w:right w:w="70" w:type="dxa"/>
        </w:tblCellMar>
        <w:tblLook w:val="0000" w:firstRow="0" w:lastRow="0" w:firstColumn="0" w:lastColumn="0" w:noHBand="0" w:noVBand="0"/>
      </w:tblPr>
      <w:tblGrid>
        <w:gridCol w:w="9511"/>
      </w:tblGrid>
      <w:tr w:rsidR="00FA797F" w:rsidRPr="002D5019" w14:paraId="126F5C12" w14:textId="77777777" w:rsidTr="008A394C">
        <w:trPr>
          <w:cantSplit/>
          <w:trHeight w:val="3505"/>
        </w:trPr>
        <w:tc>
          <w:tcPr>
            <w:tcW w:w="9511" w:type="dxa"/>
          </w:tcPr>
          <w:p w14:paraId="56C793C0" w14:textId="77777777" w:rsidR="00FA797F" w:rsidRPr="004E57A0" w:rsidRDefault="00AD51FD" w:rsidP="00C47E4B">
            <w:pPr>
              <w:pStyle w:val="ListParagraph"/>
              <w:numPr>
                <w:ilvl w:val="0"/>
                <w:numId w:val="5"/>
              </w:numPr>
            </w:pPr>
            <w:r w:rsidRPr="004E57A0">
              <w:t>Handmatig</w:t>
            </w:r>
            <w:r w:rsidR="00FA797F" w:rsidRPr="004E57A0">
              <w:t xml:space="preserve"> beladen bij een Unit met een A en B baan.</w:t>
            </w:r>
            <w:r w:rsidR="00D3203D">
              <w:t xml:space="preserve"> </w:t>
            </w:r>
            <w:r w:rsidR="00D3203D">
              <w:object w:dxaOrig="14085" w:dyaOrig="10020" w14:anchorId="6A9016A8">
                <v:shape id="_x0000_i1028" type="#_x0000_t75" style="width:301.5pt;height:214.5pt" o:ole="">
                  <v:imagedata r:id="rId18" o:title=""/>
                </v:shape>
                <o:OLEObject Type="Embed" ProgID="PBrush" ShapeID="_x0000_i1028" DrawAspect="Content" ObjectID="_1804400839" r:id="rId19"/>
              </w:object>
            </w:r>
          </w:p>
          <w:p w14:paraId="417C229D" w14:textId="77777777" w:rsidR="00FA797F" w:rsidRPr="009B7BA7" w:rsidRDefault="00FA797F" w:rsidP="008A394C">
            <w:pPr>
              <w:rPr>
                <w:rFonts w:cs="Arial"/>
              </w:rPr>
            </w:pPr>
          </w:p>
          <w:p w14:paraId="5248B029" w14:textId="77777777" w:rsidR="00FA797F" w:rsidRPr="009B7BA7" w:rsidRDefault="00FA797F" w:rsidP="008A394C">
            <w:pPr>
              <w:rPr>
                <w:rFonts w:cs="Arial"/>
              </w:rPr>
            </w:pPr>
          </w:p>
          <w:p w14:paraId="499AE78A" w14:textId="77777777" w:rsidR="00FA797F" w:rsidRDefault="00FA797F" w:rsidP="008A394C">
            <w:pPr>
              <w:rPr>
                <w:rFonts w:ascii="Arial" w:hAnsi="Arial" w:cs="Arial"/>
              </w:rPr>
            </w:pPr>
          </w:p>
          <w:p w14:paraId="56B18062" w14:textId="77777777" w:rsidR="0028072C" w:rsidRDefault="0028072C" w:rsidP="008A394C">
            <w:pPr>
              <w:rPr>
                <w:rFonts w:ascii="Arial" w:hAnsi="Arial" w:cs="Arial"/>
              </w:rPr>
            </w:pPr>
          </w:p>
          <w:p w14:paraId="729714FA" w14:textId="77777777" w:rsidR="0028072C" w:rsidRDefault="0028072C" w:rsidP="008A394C">
            <w:pPr>
              <w:rPr>
                <w:rFonts w:ascii="Arial" w:hAnsi="Arial" w:cs="Arial"/>
              </w:rPr>
            </w:pPr>
          </w:p>
          <w:p w14:paraId="290CB1CF" w14:textId="77777777" w:rsidR="0028072C" w:rsidRDefault="0028072C" w:rsidP="008A394C">
            <w:pPr>
              <w:rPr>
                <w:rFonts w:ascii="Arial" w:hAnsi="Arial" w:cs="Arial"/>
              </w:rPr>
            </w:pPr>
          </w:p>
          <w:p w14:paraId="670E16C2" w14:textId="77777777" w:rsidR="0028072C" w:rsidRDefault="0028072C" w:rsidP="008A394C">
            <w:pPr>
              <w:rPr>
                <w:rFonts w:ascii="Arial" w:hAnsi="Arial" w:cs="Arial"/>
              </w:rPr>
            </w:pPr>
          </w:p>
          <w:p w14:paraId="228BF209" w14:textId="77777777" w:rsidR="0028072C" w:rsidRDefault="0028072C" w:rsidP="008A394C">
            <w:pPr>
              <w:rPr>
                <w:rFonts w:ascii="Arial" w:hAnsi="Arial" w:cs="Arial"/>
              </w:rPr>
            </w:pPr>
          </w:p>
          <w:p w14:paraId="6DD109C6" w14:textId="77777777" w:rsidR="0028072C" w:rsidRDefault="0028072C" w:rsidP="008A394C">
            <w:pPr>
              <w:rPr>
                <w:rFonts w:ascii="Arial" w:hAnsi="Arial" w:cs="Arial"/>
              </w:rPr>
            </w:pPr>
          </w:p>
          <w:p w14:paraId="0770EE37" w14:textId="77777777" w:rsidR="0028072C" w:rsidRPr="002D5019" w:rsidRDefault="0028072C" w:rsidP="008A394C">
            <w:pPr>
              <w:rPr>
                <w:rFonts w:ascii="Arial" w:hAnsi="Arial" w:cs="Arial"/>
              </w:rPr>
            </w:pPr>
          </w:p>
        </w:tc>
      </w:tr>
    </w:tbl>
    <w:p w14:paraId="552BD8D5" w14:textId="77777777" w:rsidR="00FA797F" w:rsidRPr="009B7BA7" w:rsidRDefault="00FA797F" w:rsidP="00FA797F">
      <w:pPr>
        <w:rPr>
          <w:rFonts w:cs="Arial"/>
        </w:rPr>
      </w:pPr>
      <w:r w:rsidRPr="009B7BA7">
        <w:rPr>
          <w:rFonts w:cs="Arial"/>
        </w:rPr>
        <w:lastRenderedPageBreak/>
        <w:t>Als u het kledingstuk voor de antenne</w:t>
      </w:r>
      <w:r w:rsidR="00AD51FD" w:rsidRPr="009B7BA7">
        <w:rPr>
          <w:rFonts w:cs="Arial"/>
        </w:rPr>
        <w:fldChar w:fldCharType="begin"/>
      </w:r>
      <w:r w:rsidR="00AD51FD" w:rsidRPr="009B7BA7">
        <w:instrText xml:space="preserve"> XE "</w:instrText>
      </w:r>
      <w:r w:rsidR="00AD51FD" w:rsidRPr="009B7BA7">
        <w:rPr>
          <w:rFonts w:cs="Arial"/>
        </w:rPr>
        <w:instrText>antenne</w:instrText>
      </w:r>
      <w:r w:rsidR="00AD51FD" w:rsidRPr="009B7BA7">
        <w:instrText xml:space="preserve">" </w:instrText>
      </w:r>
      <w:r w:rsidR="00AD51FD" w:rsidRPr="009B7BA7">
        <w:rPr>
          <w:rFonts w:cs="Arial"/>
        </w:rPr>
        <w:fldChar w:fldCharType="end"/>
      </w:r>
      <w:r w:rsidRPr="009B7BA7">
        <w:rPr>
          <w:rFonts w:cs="Arial"/>
        </w:rPr>
        <w:t xml:space="preserve"> houdt, maar er verschijnen geen gegevens op het scherm, controleer dan of er een chiplabel aanwezig is. Indien er geen chiplabel</w:t>
      </w:r>
      <w:r w:rsidR="00AD51FD" w:rsidRPr="009B7BA7">
        <w:rPr>
          <w:rFonts w:cs="Arial"/>
        </w:rPr>
        <w:fldChar w:fldCharType="begin"/>
      </w:r>
      <w:r w:rsidR="00AD51FD" w:rsidRPr="009B7BA7">
        <w:instrText xml:space="preserve"> XE "</w:instrText>
      </w:r>
      <w:r w:rsidR="00AD51FD" w:rsidRPr="009B7BA7">
        <w:rPr>
          <w:rFonts w:cs="Arial"/>
        </w:rPr>
        <w:instrText>chiplabel</w:instrText>
      </w:r>
      <w:r w:rsidR="00AD51FD" w:rsidRPr="009B7BA7">
        <w:instrText xml:space="preserve">" </w:instrText>
      </w:r>
      <w:r w:rsidR="00AD51FD" w:rsidRPr="009B7BA7">
        <w:rPr>
          <w:rFonts w:cs="Arial"/>
        </w:rPr>
        <w:fldChar w:fldCharType="end"/>
      </w:r>
      <w:r w:rsidRPr="009B7BA7">
        <w:rPr>
          <w:rFonts w:cs="Arial"/>
        </w:rPr>
        <w:t xml:space="preserve"> is, moet het kledingstuk terug naar de wasserij om er een chip in te laten zetten. Bevat het kledingstuk wel een chip maar deze reageert niet, dan is de chip kapot. Het kledingstuk moet ook in dit geval terug naar de wasserij</w:t>
      </w:r>
      <w:r w:rsidR="009B7BA7" w:rsidRPr="009B7BA7">
        <w:rPr>
          <w:rFonts w:cs="Arial"/>
        </w:rPr>
        <w:fldChar w:fldCharType="begin"/>
      </w:r>
      <w:r w:rsidR="009B7BA7" w:rsidRPr="009B7BA7">
        <w:instrText xml:space="preserve"> XE "</w:instrText>
      </w:r>
      <w:r w:rsidR="009B7BA7" w:rsidRPr="009B7BA7">
        <w:rPr>
          <w:rFonts w:cs="Arial"/>
        </w:rPr>
        <w:instrText>wasserij</w:instrText>
      </w:r>
      <w:r w:rsidR="009B7BA7" w:rsidRPr="009B7BA7">
        <w:instrText xml:space="preserve">" </w:instrText>
      </w:r>
      <w:r w:rsidR="009B7BA7" w:rsidRPr="009B7BA7">
        <w:rPr>
          <w:rFonts w:cs="Arial"/>
        </w:rPr>
        <w:fldChar w:fldCharType="end"/>
      </w:r>
      <w:r w:rsidRPr="009B7BA7">
        <w:rPr>
          <w:rFonts w:cs="Arial"/>
        </w:rPr>
        <w:t>.</w:t>
      </w:r>
    </w:p>
    <w:p w14:paraId="0E2A495C" w14:textId="77777777" w:rsidR="00FA797F" w:rsidRPr="009B7BA7" w:rsidRDefault="00FA797F" w:rsidP="00FA797F">
      <w:pPr>
        <w:rPr>
          <w:rFonts w:cs="Arial"/>
        </w:rPr>
      </w:pPr>
      <w:r w:rsidRPr="009B7BA7">
        <w:rPr>
          <w:rFonts w:cs="Arial"/>
        </w:rPr>
        <w:t xml:space="preserve">Tijdens het beladen </w:t>
      </w:r>
      <w:r w:rsidRPr="009B7BA7">
        <w:rPr>
          <w:rFonts w:cs="Arial"/>
        </w:rPr>
        <w:fldChar w:fldCharType="begin"/>
      </w:r>
      <w:r w:rsidRPr="009B7BA7">
        <w:rPr>
          <w:rFonts w:cs="Arial"/>
        </w:rPr>
        <w:instrText xml:space="preserve"> XE "Meldingen" </w:instrText>
      </w:r>
      <w:r w:rsidRPr="009B7BA7">
        <w:rPr>
          <w:rFonts w:cs="Arial"/>
        </w:rPr>
        <w:fldChar w:fldCharType="end"/>
      </w:r>
      <w:r w:rsidRPr="009B7BA7">
        <w:rPr>
          <w:rFonts w:cs="Arial"/>
        </w:rPr>
        <w:t>kunnen de volgende meldingen voorkomen:</w:t>
      </w:r>
    </w:p>
    <w:p w14:paraId="074D0A12" w14:textId="77777777" w:rsidR="00FA797F" w:rsidRDefault="00FA797F" w:rsidP="00C47E4B">
      <w:pPr>
        <w:pStyle w:val="ListParagraph"/>
      </w:pPr>
      <w:r w:rsidRPr="009B7BA7">
        <w:t xml:space="preserve">Er verschijnt een kruis </w:t>
      </w:r>
      <w:r w:rsidRPr="009B7BA7">
        <w:rPr>
          <w:noProof/>
          <w:lang w:val="de-DE" w:eastAsia="de-DE"/>
        </w:rPr>
        <w:drawing>
          <wp:inline distT="0" distB="0" distL="0" distR="0" wp14:anchorId="34C22D55" wp14:editId="1851EADA">
            <wp:extent cx="170688" cy="170688"/>
            <wp:effectExtent l="0" t="0" r="1270" b="1270"/>
            <wp:docPr id="33" name="Afbeelding 33" descr="No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No32"/>
                    <pic:cNvPicPr>
                      <a:picLocks noChangeAspect="1" noChangeArrowheads="1"/>
                    </pic:cNvPicPr>
                  </pic:nvPicPr>
                  <pic:blipFill>
                    <a:blip r:embed="rId20" cstate="print"/>
                    <a:srcRect/>
                    <a:stretch>
                      <a:fillRect/>
                    </a:stretch>
                  </pic:blipFill>
                  <pic:spPr bwMode="auto">
                    <a:xfrm>
                      <a:off x="0" y="0"/>
                      <a:ext cx="170688" cy="170688"/>
                    </a:xfrm>
                    <a:prstGeom prst="rect">
                      <a:avLst/>
                    </a:prstGeom>
                    <a:noFill/>
                    <a:ln w="9525">
                      <a:noFill/>
                      <a:miter lim="800000"/>
                      <a:headEnd/>
                      <a:tailEnd/>
                    </a:ln>
                  </pic:spPr>
                </pic:pic>
              </a:graphicData>
            </a:graphic>
          </wp:inline>
        </w:drawing>
      </w:r>
      <w:r w:rsidRPr="009B7BA7">
        <w:t xml:space="preserve"> voor het kenmerk </w:t>
      </w:r>
      <w:r w:rsidRPr="00045508">
        <w:rPr>
          <w:u w:val="single"/>
        </w:rPr>
        <w:t>drager</w:t>
      </w:r>
      <w:r w:rsidR="006574D1" w:rsidRPr="00045508">
        <w:rPr>
          <w:u w:val="single"/>
        </w:rPr>
        <w:fldChar w:fldCharType="begin"/>
      </w:r>
      <w:r w:rsidR="006574D1">
        <w:instrText xml:space="preserve"> XE "</w:instrText>
      </w:r>
      <w:r w:rsidR="006574D1" w:rsidRPr="006234AD">
        <w:instrText>drager</w:instrText>
      </w:r>
      <w:r w:rsidR="006574D1">
        <w:instrText xml:space="preserve">" </w:instrText>
      </w:r>
      <w:r w:rsidR="006574D1" w:rsidRPr="00045508">
        <w:rPr>
          <w:u w:val="single"/>
        </w:rPr>
        <w:fldChar w:fldCharType="end"/>
      </w:r>
      <w:r w:rsidRPr="009B7BA7">
        <w:t xml:space="preserve"> (dragercode is le</w:t>
      </w:r>
      <w:r w:rsidR="004E57A0">
        <w:t>eg)en het klepje gaat niet open.</w:t>
      </w:r>
    </w:p>
    <w:p w14:paraId="3187F822" w14:textId="77777777" w:rsidR="00FA797F" w:rsidRDefault="00FA797F" w:rsidP="00C47E4B">
      <w:pPr>
        <w:pStyle w:val="ListParagraph"/>
      </w:pPr>
      <w:r w:rsidRPr="009B7BA7">
        <w:t>Het kledingstuk is bekend gemaakt als een persoonsgebonden kledingstuk maar is niet gekoppeld aan een drager</w:t>
      </w:r>
      <w:r w:rsidR="006574D1">
        <w:fldChar w:fldCharType="begin"/>
      </w:r>
      <w:r w:rsidR="006574D1">
        <w:instrText xml:space="preserve"> XE "</w:instrText>
      </w:r>
      <w:r w:rsidR="006574D1" w:rsidRPr="006234AD">
        <w:instrText>drager</w:instrText>
      </w:r>
      <w:r w:rsidR="006574D1">
        <w:instrText xml:space="preserve">" </w:instrText>
      </w:r>
      <w:r w:rsidR="006574D1">
        <w:fldChar w:fldCharType="end"/>
      </w:r>
      <w:r w:rsidRPr="009B7BA7">
        <w:t>. U kunt het kledingstuk niet beladen. Er zal eerst een dragercode toegewezen moeten worden aan het betreffende kledingstuk. Wanneer het kledingbeheer in handen van de wasserij is, gaat het kledingstuk retour naar de wasserij tenzij anders afgesproken. Voorzie het kledingstuk van een begeleidend briefje met daarop de foutmelding.</w:t>
      </w:r>
    </w:p>
    <w:p w14:paraId="4846EE8B" w14:textId="77777777" w:rsidR="006574D1" w:rsidRDefault="00FA797F" w:rsidP="00C47E4B">
      <w:pPr>
        <w:pStyle w:val="ListParagraph"/>
      </w:pPr>
      <w:r w:rsidRPr="009B7BA7">
        <w:t xml:space="preserve">Er verschijnt een kruis </w:t>
      </w:r>
      <w:r w:rsidRPr="009B7BA7">
        <w:rPr>
          <w:noProof/>
          <w:lang w:val="de-DE" w:eastAsia="de-DE"/>
        </w:rPr>
        <w:drawing>
          <wp:inline distT="0" distB="0" distL="0" distR="0" wp14:anchorId="19AB5FED" wp14:editId="5E8BB973">
            <wp:extent cx="170688" cy="170688"/>
            <wp:effectExtent l="0" t="0" r="1270" b="1270"/>
            <wp:docPr id="3" name="Afbeelding 3" descr="No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No32"/>
                    <pic:cNvPicPr>
                      <a:picLocks noChangeAspect="1" noChangeArrowheads="1"/>
                    </pic:cNvPicPr>
                  </pic:nvPicPr>
                  <pic:blipFill>
                    <a:blip r:embed="rId20" cstate="print"/>
                    <a:srcRect/>
                    <a:stretch>
                      <a:fillRect/>
                    </a:stretch>
                  </pic:blipFill>
                  <pic:spPr bwMode="auto">
                    <a:xfrm>
                      <a:off x="0" y="0"/>
                      <a:ext cx="170688" cy="170688"/>
                    </a:xfrm>
                    <a:prstGeom prst="rect">
                      <a:avLst/>
                    </a:prstGeom>
                    <a:noFill/>
                    <a:ln w="9525">
                      <a:noFill/>
                      <a:miter lim="800000"/>
                      <a:headEnd/>
                      <a:tailEnd/>
                    </a:ln>
                  </pic:spPr>
                </pic:pic>
              </a:graphicData>
            </a:graphic>
          </wp:inline>
        </w:drawing>
      </w:r>
      <w:r w:rsidRPr="009B7BA7">
        <w:t xml:space="preserve">voor het kenmerk </w:t>
      </w:r>
      <w:r w:rsidRPr="00211D12">
        <w:rPr>
          <w:u w:val="single"/>
        </w:rPr>
        <w:t>drager</w:t>
      </w:r>
      <w:r w:rsidR="006574D1" w:rsidRPr="00211D12">
        <w:rPr>
          <w:u w:val="single"/>
        </w:rPr>
        <w:fldChar w:fldCharType="begin"/>
      </w:r>
      <w:r w:rsidR="006574D1">
        <w:instrText xml:space="preserve"> XE "</w:instrText>
      </w:r>
      <w:r w:rsidR="006574D1" w:rsidRPr="006234AD">
        <w:instrText>drager</w:instrText>
      </w:r>
      <w:r w:rsidR="006574D1">
        <w:instrText xml:space="preserve">" </w:instrText>
      </w:r>
      <w:r w:rsidR="006574D1" w:rsidRPr="00211D12">
        <w:rPr>
          <w:u w:val="single"/>
        </w:rPr>
        <w:fldChar w:fldCharType="end"/>
      </w:r>
      <w:r w:rsidRPr="009B7BA7">
        <w:t xml:space="preserve"> (dragercode is gevuld) en het kle</w:t>
      </w:r>
      <w:r w:rsidR="006574D1">
        <w:t>pje gaat niet open.</w:t>
      </w:r>
    </w:p>
    <w:p w14:paraId="643A1B31" w14:textId="77777777" w:rsidR="00FA797F" w:rsidRPr="009B7BA7" w:rsidRDefault="00FA797F" w:rsidP="00C47E4B">
      <w:pPr>
        <w:pStyle w:val="ListParagraph"/>
      </w:pPr>
      <w:r w:rsidRPr="009B7BA7">
        <w:t>Het kledingstuk is bekend gemaakt als een persoonsgebonden kledingstuk en is gekoppeld aan een drager</w:t>
      </w:r>
      <w:r w:rsidR="006574D1">
        <w:fldChar w:fldCharType="begin"/>
      </w:r>
      <w:r w:rsidR="006574D1">
        <w:instrText xml:space="preserve"> XE "</w:instrText>
      </w:r>
      <w:r w:rsidR="006574D1" w:rsidRPr="006234AD">
        <w:instrText>drager</w:instrText>
      </w:r>
      <w:r w:rsidR="006574D1">
        <w:instrText xml:space="preserve">" </w:instrText>
      </w:r>
      <w:r w:rsidR="006574D1">
        <w:fldChar w:fldCharType="end"/>
      </w:r>
      <w:r w:rsidRPr="009B7BA7">
        <w:t>. U kunt het kledingstuk niet beladen. De drager is nog niet opgeslagen als persoonsgebonden drager. Wijzig de gegevens voor deze drager in het management programma. Zie hiervoor de managementhandleiding hoofdstuk “Wijzigen drager”.</w:t>
      </w:r>
    </w:p>
    <w:p w14:paraId="243218B2" w14:textId="77777777" w:rsidR="00FA797F" w:rsidRDefault="00FA797F" w:rsidP="00C47E4B">
      <w:pPr>
        <w:pStyle w:val="ListParagraph"/>
      </w:pPr>
      <w:r w:rsidRPr="009B7BA7">
        <w:t xml:space="preserve">Er verschijnt een kruis </w:t>
      </w:r>
      <w:r w:rsidRPr="009B7BA7">
        <w:rPr>
          <w:noProof/>
        </w:rPr>
        <w:t xml:space="preserve">  </w:t>
      </w:r>
      <w:r w:rsidRPr="009B7BA7">
        <w:rPr>
          <w:noProof/>
          <w:lang w:val="de-DE" w:eastAsia="de-DE"/>
        </w:rPr>
        <w:drawing>
          <wp:inline distT="0" distB="0" distL="0" distR="0" wp14:anchorId="31564D04" wp14:editId="56D55CEE">
            <wp:extent cx="170688" cy="170688"/>
            <wp:effectExtent l="0" t="0" r="1270" b="1270"/>
            <wp:docPr id="34" name="Afbeelding 34" descr="No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No32"/>
                    <pic:cNvPicPr>
                      <a:picLocks noChangeAspect="1" noChangeArrowheads="1"/>
                    </pic:cNvPicPr>
                  </pic:nvPicPr>
                  <pic:blipFill>
                    <a:blip r:embed="rId20" cstate="print"/>
                    <a:srcRect/>
                    <a:stretch>
                      <a:fillRect/>
                    </a:stretch>
                  </pic:blipFill>
                  <pic:spPr bwMode="auto">
                    <a:xfrm>
                      <a:off x="0" y="0"/>
                      <a:ext cx="170688" cy="170688"/>
                    </a:xfrm>
                    <a:prstGeom prst="rect">
                      <a:avLst/>
                    </a:prstGeom>
                    <a:noFill/>
                    <a:ln w="9525">
                      <a:noFill/>
                      <a:miter lim="800000"/>
                      <a:headEnd/>
                      <a:tailEnd/>
                    </a:ln>
                  </pic:spPr>
                </pic:pic>
              </a:graphicData>
            </a:graphic>
          </wp:inline>
        </w:drawing>
      </w:r>
      <w:r w:rsidRPr="009B7BA7">
        <w:rPr>
          <w:noProof/>
        </w:rPr>
        <w:t xml:space="preserve">     </w:t>
      </w:r>
      <w:r w:rsidRPr="009B7BA7">
        <w:t xml:space="preserve">voor het kenmerk </w:t>
      </w:r>
      <w:r w:rsidRPr="009B7BA7">
        <w:rPr>
          <w:u w:val="single"/>
        </w:rPr>
        <w:t>status</w:t>
      </w:r>
      <w:r w:rsidR="00AB4550">
        <w:t xml:space="preserve"> en het klepje gaat niet open.</w:t>
      </w:r>
    </w:p>
    <w:p w14:paraId="30EA1BBD" w14:textId="77777777" w:rsidR="005C1191" w:rsidRDefault="00FA797F" w:rsidP="00C47E4B">
      <w:pPr>
        <w:pStyle w:val="ListParagraph"/>
      </w:pPr>
      <w:r w:rsidRPr="009B7BA7">
        <w:t>Het kledingstuk heeft een status anders dan wasserij. Dit betekent dat het kledingstuk een andere route heeft gevolgd dan Systeem (kledingstuk is in het systeem aanwezig), Drager (het kledingstuk is in bezit van een drager</w:t>
      </w:r>
      <w:r w:rsidR="006574D1">
        <w:fldChar w:fldCharType="begin"/>
      </w:r>
      <w:r w:rsidR="006574D1">
        <w:instrText xml:space="preserve"> XE "</w:instrText>
      </w:r>
      <w:r w:rsidR="006574D1" w:rsidRPr="006234AD">
        <w:instrText>drager</w:instrText>
      </w:r>
      <w:r w:rsidR="006574D1">
        <w:instrText xml:space="preserve">" </w:instrText>
      </w:r>
      <w:r w:rsidR="006574D1">
        <w:fldChar w:fldCharType="end"/>
      </w:r>
      <w:r w:rsidRPr="009B7BA7">
        <w:t>) Wasserij (Het kledingstuk is ingeleverd in de Kleding Inname Automaat).</w:t>
      </w:r>
    </w:p>
    <w:p w14:paraId="2036E88B" w14:textId="77777777" w:rsidR="00FA797F" w:rsidRDefault="00AB4550" w:rsidP="00C47E4B">
      <w:pPr>
        <w:pStyle w:val="ListParagraph"/>
      </w:pPr>
      <w:r>
        <w:t>Dit is een w</w:t>
      </w:r>
      <w:r w:rsidR="00FA797F" w:rsidRPr="009B7BA7">
        <w:t>aarschuwing, u mag het kledingstuk alsnog beladen in het systeem. Wanneer het kledingstuk een status Drager heeft zal ook het krediet</w:t>
      </w:r>
      <w:r w:rsidR="004F6B75" w:rsidRPr="009B7BA7">
        <w:fldChar w:fldCharType="begin"/>
      </w:r>
      <w:r w:rsidR="004F6B75" w:rsidRPr="009B7BA7">
        <w:instrText xml:space="preserve"> XE "krediet" </w:instrText>
      </w:r>
      <w:r w:rsidR="004F6B75" w:rsidRPr="009B7BA7">
        <w:fldChar w:fldCharType="end"/>
      </w:r>
      <w:r w:rsidR="00FA797F" w:rsidRPr="009B7BA7">
        <w:t xml:space="preserve"> van de drager</w:t>
      </w:r>
      <w:r w:rsidR="006574D1">
        <w:fldChar w:fldCharType="begin"/>
      </w:r>
      <w:r w:rsidR="006574D1">
        <w:instrText xml:space="preserve"> XE "</w:instrText>
      </w:r>
      <w:r w:rsidR="006574D1" w:rsidRPr="006234AD">
        <w:instrText>drager</w:instrText>
      </w:r>
      <w:r w:rsidR="006574D1">
        <w:instrText xml:space="preserve">" </w:instrText>
      </w:r>
      <w:r w:rsidR="006574D1">
        <w:fldChar w:fldCharType="end"/>
      </w:r>
      <w:r w:rsidR="00FA797F" w:rsidRPr="009B7BA7">
        <w:t xml:space="preserve"> automatisch worden opgehoogd.</w:t>
      </w:r>
    </w:p>
    <w:p w14:paraId="7583EFE3" w14:textId="77777777" w:rsidR="00FA797F" w:rsidRPr="00045508" w:rsidRDefault="00FA797F" w:rsidP="00C47E4B">
      <w:pPr>
        <w:pStyle w:val="ListParagraph"/>
      </w:pPr>
      <w:r w:rsidRPr="009B7BA7">
        <w:t xml:space="preserve">Er verschijnt een kruis </w:t>
      </w:r>
      <w:r w:rsidRPr="009B7BA7">
        <w:rPr>
          <w:noProof/>
          <w:lang w:val="de-DE" w:eastAsia="de-DE"/>
        </w:rPr>
        <w:drawing>
          <wp:inline distT="0" distB="0" distL="0" distR="0" wp14:anchorId="525B056E" wp14:editId="08EC272E">
            <wp:extent cx="170688" cy="170688"/>
            <wp:effectExtent l="0" t="0" r="1270" b="1270"/>
            <wp:docPr id="6" name="Afbeelding 6" descr="No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No32"/>
                    <pic:cNvPicPr>
                      <a:picLocks noChangeAspect="1" noChangeArrowheads="1"/>
                    </pic:cNvPicPr>
                  </pic:nvPicPr>
                  <pic:blipFill>
                    <a:blip r:embed="rId20" cstate="print"/>
                    <a:srcRect/>
                    <a:stretch>
                      <a:fillRect/>
                    </a:stretch>
                  </pic:blipFill>
                  <pic:spPr bwMode="auto">
                    <a:xfrm>
                      <a:off x="0" y="0"/>
                      <a:ext cx="170688" cy="170688"/>
                    </a:xfrm>
                    <a:prstGeom prst="rect">
                      <a:avLst/>
                    </a:prstGeom>
                    <a:noFill/>
                    <a:ln w="9525">
                      <a:noFill/>
                      <a:miter lim="800000"/>
                      <a:headEnd/>
                      <a:tailEnd/>
                    </a:ln>
                  </pic:spPr>
                </pic:pic>
              </a:graphicData>
            </a:graphic>
          </wp:inline>
        </w:drawing>
      </w:r>
      <w:r w:rsidRPr="009B7BA7">
        <w:t xml:space="preserve"> voor het kenmerk </w:t>
      </w:r>
      <w:r w:rsidRPr="00045508">
        <w:rPr>
          <w:u w:val="single"/>
        </w:rPr>
        <w:t>sein</w:t>
      </w:r>
      <w:r w:rsidR="00AB4550" w:rsidRPr="00045508">
        <w:rPr>
          <w:u w:val="single"/>
        </w:rPr>
        <w:fldChar w:fldCharType="begin"/>
      </w:r>
      <w:r w:rsidR="00AB4550">
        <w:instrText xml:space="preserve"> XE "</w:instrText>
      </w:r>
      <w:r w:rsidR="00AB4550" w:rsidRPr="00D2200F">
        <w:instrText>sein</w:instrText>
      </w:r>
      <w:r w:rsidR="00AB4550">
        <w:instrText xml:space="preserve">" </w:instrText>
      </w:r>
      <w:r w:rsidR="00AB4550" w:rsidRPr="00045508">
        <w:rPr>
          <w:u w:val="single"/>
        </w:rPr>
        <w:fldChar w:fldCharType="end"/>
      </w:r>
      <w:r w:rsidRPr="00045508">
        <w:rPr>
          <w:u w:val="single"/>
        </w:rPr>
        <w:t xml:space="preserve"> </w:t>
      </w:r>
      <w:r w:rsidR="00AB4550">
        <w:t>en het klepje gaat niet open.</w:t>
      </w:r>
      <w:r w:rsidR="00045508">
        <w:t xml:space="preserve"> </w:t>
      </w:r>
      <w:r w:rsidRPr="00045508">
        <w:t>Het kledingstuk is gekenmerkt met een sein</w:t>
      </w:r>
      <w:r w:rsidR="00AB4550" w:rsidRPr="00045508">
        <w:fldChar w:fldCharType="begin"/>
      </w:r>
      <w:r w:rsidR="00AB4550">
        <w:instrText xml:space="preserve"> XE "</w:instrText>
      </w:r>
      <w:r w:rsidR="00AB4550" w:rsidRPr="00045508">
        <w:instrText>sein</w:instrText>
      </w:r>
      <w:r w:rsidR="00AB4550">
        <w:instrText xml:space="preserve">" </w:instrText>
      </w:r>
      <w:r w:rsidR="00AB4550" w:rsidRPr="00045508">
        <w:fldChar w:fldCharType="end"/>
      </w:r>
      <w:r w:rsidRPr="00045508">
        <w:t xml:space="preserve">. Dit kan zowel door de wasserij als door de systeembeheerder worden gedaan en wordt ingezet om bepaalde kledingstukken (tijdelijk) uit de omloop te nemen. Zie voor meer informatie de managementhandleiding. </w:t>
      </w:r>
    </w:p>
    <w:p w14:paraId="6196DE09" w14:textId="77777777" w:rsidR="00AB4550" w:rsidRPr="009B7BA7" w:rsidRDefault="00AB4550" w:rsidP="00FA797F">
      <w:pPr>
        <w:ind w:left="708"/>
        <w:rPr>
          <w:rFonts w:cs="Arial"/>
        </w:rPr>
      </w:pPr>
    </w:p>
    <w:p w14:paraId="73D0E1CC" w14:textId="77777777" w:rsidR="00FA797F" w:rsidRPr="006A499D" w:rsidRDefault="00FA797F" w:rsidP="002D0234">
      <w:pPr>
        <w:pStyle w:val="Heading3"/>
        <w:numPr>
          <w:ilvl w:val="2"/>
          <w:numId w:val="1"/>
        </w:numPr>
        <w:rPr>
          <w:rStyle w:val="SubtleEmphasis"/>
          <w:i w:val="0"/>
          <w:iCs w:val="0"/>
        </w:rPr>
      </w:pPr>
      <w:bookmarkStart w:id="104" w:name="_Toc281920824"/>
      <w:bookmarkStart w:id="105" w:name="_Toc299620263"/>
      <w:bookmarkStart w:id="106" w:name="_Toc430355834"/>
      <w:bookmarkStart w:id="107" w:name="_Toc430357527"/>
      <w:bookmarkStart w:id="108" w:name="_Toc441481377"/>
      <w:r w:rsidRPr="006A499D">
        <w:rPr>
          <w:rStyle w:val="SubtleEmphasis"/>
          <w:i w:val="0"/>
          <w:iCs w:val="0"/>
        </w:rPr>
        <w:t>Handmatig inhangen bij automatische belading (optioneel)</w:t>
      </w:r>
      <w:bookmarkEnd w:id="104"/>
      <w:bookmarkEnd w:id="105"/>
      <w:bookmarkEnd w:id="106"/>
      <w:bookmarkEnd w:id="107"/>
      <w:bookmarkEnd w:id="108"/>
    </w:p>
    <w:p w14:paraId="2F7349D8" w14:textId="77777777" w:rsidR="00FA797F" w:rsidRPr="009B7BA7" w:rsidRDefault="00FA797F" w:rsidP="00FA797F">
      <w:pPr>
        <w:rPr>
          <w:rFonts w:cs="Arial"/>
        </w:rPr>
      </w:pPr>
      <w:r w:rsidRPr="009B7BA7">
        <w:rPr>
          <w:rFonts w:cs="Arial"/>
        </w:rPr>
        <w:t xml:space="preserve">Bij een eventuele storing aan het automatisch </w:t>
      </w:r>
      <w:proofErr w:type="spellStart"/>
      <w:r w:rsidRPr="009B7BA7">
        <w:rPr>
          <w:rFonts w:cs="Arial"/>
        </w:rPr>
        <w:t>beladings</w:t>
      </w:r>
      <w:proofErr w:type="spellEnd"/>
      <w:r w:rsidRPr="009B7BA7">
        <w:rPr>
          <w:rFonts w:cs="Arial"/>
        </w:rPr>
        <w:t xml:space="preserve"> systeem, is het mogelijk de belading van kleding tijdelijk handmatig uit te voeren. </w:t>
      </w:r>
    </w:p>
    <w:p w14:paraId="74E4AB52" w14:textId="77777777" w:rsidR="00FA797F" w:rsidRPr="009B7BA7" w:rsidRDefault="00FA797F" w:rsidP="00FA797F">
      <w:pPr>
        <w:rPr>
          <w:rFonts w:cs="Arial"/>
        </w:rPr>
      </w:pPr>
      <w:r w:rsidRPr="009B7BA7">
        <w:rPr>
          <w:rFonts w:cs="Arial"/>
        </w:rPr>
        <w:t xml:space="preserve">Volg de onderstaande instructie om handmatig in te hangen bij automatische belading: </w:t>
      </w:r>
    </w:p>
    <w:p w14:paraId="038D706A" w14:textId="77777777" w:rsidR="00FA797F" w:rsidRPr="009B7BA7" w:rsidRDefault="00FA797F" w:rsidP="00C47E4B">
      <w:pPr>
        <w:pStyle w:val="ListParagraph"/>
      </w:pPr>
      <w:r w:rsidRPr="009B7BA7">
        <w:t xml:space="preserve">Druk op </w:t>
      </w:r>
      <w:r w:rsidRPr="009B7BA7">
        <w:object w:dxaOrig="585" w:dyaOrig="510" w14:anchorId="66A7B77F">
          <v:shape id="_x0000_i1029" type="#_x0000_t75" style="width:28.5pt;height:28.5pt" o:ole="">
            <v:imagedata r:id="rId15" o:title=""/>
          </v:shape>
          <o:OLEObject Type="Embed" ProgID="PBrush" ShapeID="_x0000_i1029" DrawAspect="Content" ObjectID="_1804400840" r:id="rId21"/>
        </w:object>
      </w:r>
      <w:r w:rsidRPr="009B7BA7">
        <w:t>om het externe uitgifte/ automatisch wisselen programma te stoppen</w:t>
      </w:r>
      <w:r w:rsidR="00AD51FD" w:rsidRPr="009B7BA7">
        <w:fldChar w:fldCharType="begin"/>
      </w:r>
      <w:r w:rsidR="00AD51FD" w:rsidRPr="009B7BA7">
        <w:instrText xml:space="preserve"> XE "stoppen" </w:instrText>
      </w:r>
      <w:r w:rsidR="00AD51FD" w:rsidRPr="009B7BA7">
        <w:fldChar w:fldCharType="end"/>
      </w:r>
      <w:r w:rsidRPr="009B7BA7">
        <w:t>.</w:t>
      </w:r>
    </w:p>
    <w:p w14:paraId="641E3D4A" w14:textId="77777777" w:rsidR="00FA797F" w:rsidRDefault="00FA797F" w:rsidP="00C47E4B">
      <w:pPr>
        <w:pStyle w:val="ListParagraph"/>
      </w:pPr>
      <w:r w:rsidRPr="009B7BA7">
        <w:lastRenderedPageBreak/>
        <w:t xml:space="preserve">Druk op </w:t>
      </w:r>
      <w:r w:rsidRPr="009B7BA7">
        <w:rPr>
          <w:noProof/>
          <w:lang w:val="de-DE" w:eastAsia="de-DE"/>
        </w:rPr>
        <w:drawing>
          <wp:inline distT="0" distB="0" distL="0" distR="0" wp14:anchorId="4B376E49" wp14:editId="288EB69F">
            <wp:extent cx="390525" cy="400050"/>
            <wp:effectExtent l="0" t="0" r="9525"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0525" cy="400050"/>
                    </a:xfrm>
                    <a:prstGeom prst="rect">
                      <a:avLst/>
                    </a:prstGeom>
                    <a:noFill/>
                    <a:ln>
                      <a:noFill/>
                    </a:ln>
                  </pic:spPr>
                </pic:pic>
              </a:graphicData>
            </a:graphic>
          </wp:inline>
        </w:drawing>
      </w:r>
      <w:r w:rsidRPr="009B7BA7">
        <w:t>om het programma handmatig beladen te starten</w:t>
      </w:r>
      <w:r w:rsidR="00AD51FD" w:rsidRPr="009B7BA7">
        <w:fldChar w:fldCharType="begin"/>
      </w:r>
      <w:r w:rsidR="00AD51FD" w:rsidRPr="009B7BA7">
        <w:instrText xml:space="preserve"> XE "starten" </w:instrText>
      </w:r>
      <w:r w:rsidR="00AD51FD" w:rsidRPr="009B7BA7">
        <w:fldChar w:fldCharType="end"/>
      </w:r>
      <w:r w:rsidRPr="009B7BA7">
        <w:t>. Het volgende scherm verschijnt op uw beeldscherm:</w:t>
      </w:r>
    </w:p>
    <w:p w14:paraId="77223538" w14:textId="77777777" w:rsidR="00AB4550" w:rsidRDefault="00AB4550" w:rsidP="00A624CF">
      <w:pPr>
        <w:ind w:left="567"/>
      </w:pPr>
    </w:p>
    <w:p w14:paraId="7660906A" w14:textId="77777777" w:rsidR="00FA797F" w:rsidRPr="009B7BA7" w:rsidRDefault="00FA797F" w:rsidP="00C47E4B">
      <w:pPr>
        <w:pStyle w:val="ListParagraph"/>
      </w:pPr>
      <w:r w:rsidRPr="009B7BA7">
        <w:t xml:space="preserve">Geef aan met welke schakel en positie u wilt beginnen, door dit in te geven in daarvoor bestemde vakjes en druk op </w:t>
      </w:r>
      <w:r w:rsidR="006574D1">
        <w:t>[</w:t>
      </w:r>
      <w:r w:rsidRPr="009B7BA7">
        <w:t>Start</w:t>
      </w:r>
      <w:r w:rsidR="006574D1">
        <w:t>]</w:t>
      </w:r>
      <w:r w:rsidRPr="009B7BA7">
        <w:t>.</w:t>
      </w:r>
    </w:p>
    <w:p w14:paraId="71912213" w14:textId="77777777" w:rsidR="00FA797F" w:rsidRPr="009B7BA7" w:rsidRDefault="00FA797F" w:rsidP="00C47E4B">
      <w:pPr>
        <w:pStyle w:val="ListParagraph"/>
      </w:pPr>
      <w:r w:rsidRPr="009B7BA7">
        <w:t>NB. Wanneer er zich lege schakels</w:t>
      </w:r>
      <w:r w:rsidR="00AD51FD" w:rsidRPr="009B7BA7">
        <w:fldChar w:fldCharType="begin"/>
      </w:r>
      <w:r w:rsidR="00AD51FD" w:rsidRPr="009B7BA7">
        <w:instrText xml:space="preserve"> XE "schakels" </w:instrText>
      </w:r>
      <w:r w:rsidR="00AD51FD" w:rsidRPr="009B7BA7">
        <w:fldChar w:fldCharType="end"/>
      </w:r>
      <w:r w:rsidRPr="009B7BA7">
        <w:t xml:space="preserve"> in de automaat bevinden, kunt u het beste deze schakels als eerste beladen om de stabiliteit van de automaat te bewaren.   </w:t>
      </w:r>
    </w:p>
    <w:p w14:paraId="67D51E92" w14:textId="77777777" w:rsidR="00FA797F" w:rsidRDefault="00FA797F" w:rsidP="00C47E4B">
      <w:pPr>
        <w:pStyle w:val="ListParagraph"/>
      </w:pPr>
      <w:r w:rsidRPr="009B7BA7">
        <w:t>Houd het volgende kledingstuk voor de antenne</w:t>
      </w:r>
      <w:r w:rsidR="00AD51FD" w:rsidRPr="009B7BA7">
        <w:fldChar w:fldCharType="begin"/>
      </w:r>
      <w:r w:rsidR="00AD51FD" w:rsidRPr="009B7BA7">
        <w:instrText xml:space="preserve"> XE "antenne" </w:instrText>
      </w:r>
      <w:r w:rsidR="00AD51FD" w:rsidRPr="009B7BA7">
        <w:fldChar w:fldCharType="end"/>
      </w:r>
      <w:r w:rsidRPr="009B7BA7">
        <w:t xml:space="preserve">. De volgende lege positie in het systeem wordt </w:t>
      </w:r>
      <w:proofErr w:type="spellStart"/>
      <w:r w:rsidRPr="009B7BA7">
        <w:t>voorgedraaid</w:t>
      </w:r>
      <w:proofErr w:type="spellEnd"/>
      <w:r w:rsidRPr="009B7BA7">
        <w:t>. Het groene lampje boven het handmatige inhangpunt gaat branden.</w:t>
      </w:r>
    </w:p>
    <w:p w14:paraId="7602C7FD" w14:textId="77777777" w:rsidR="00FA797F" w:rsidRDefault="00FA797F" w:rsidP="00C47E4B">
      <w:pPr>
        <w:pStyle w:val="ListParagraph"/>
      </w:pPr>
      <w:r w:rsidRPr="009B7BA7">
        <w:t>Hang het kledingstuk in op de positie. De punt van de driehoek wijst u op de juiste positie.</w:t>
      </w:r>
    </w:p>
    <w:p w14:paraId="63BF25E6" w14:textId="77777777" w:rsidR="00FA797F" w:rsidRDefault="00FA797F" w:rsidP="00C47E4B">
      <w:pPr>
        <w:pStyle w:val="ListParagraph"/>
      </w:pPr>
      <w:r w:rsidRPr="009B7BA7">
        <w:t>Druk op de groene knop om de belading te bevestigen. Herhaal de procedure tot u klaar bent met de belading van de geleverde kleding of het sy</w:t>
      </w:r>
      <w:r w:rsidR="00A624CF">
        <w:t>s</w:t>
      </w:r>
      <w:r w:rsidRPr="009B7BA7">
        <w:t>teem vol is.</w:t>
      </w:r>
    </w:p>
    <w:p w14:paraId="371DE576" w14:textId="77777777" w:rsidR="00485414" w:rsidRDefault="00485414" w:rsidP="00485414"/>
    <w:p w14:paraId="10F8B1D8" w14:textId="77777777" w:rsidR="00485414" w:rsidRDefault="00485414" w:rsidP="00485414"/>
    <w:p w14:paraId="2FCB5402" w14:textId="77777777" w:rsidR="00485414" w:rsidRDefault="00485414" w:rsidP="00485414"/>
    <w:p w14:paraId="26628E78" w14:textId="77777777" w:rsidR="00485414" w:rsidRDefault="00485414" w:rsidP="00485414"/>
    <w:p w14:paraId="2E005ED9" w14:textId="77777777" w:rsidR="00485414" w:rsidRDefault="00485414" w:rsidP="00485414"/>
    <w:p w14:paraId="5F4368B9" w14:textId="77777777" w:rsidR="00485414" w:rsidRPr="009B7BA7" w:rsidRDefault="00485414" w:rsidP="00485414"/>
    <w:p w14:paraId="38155C65" w14:textId="77777777" w:rsidR="00FA797F" w:rsidRPr="006A499D" w:rsidRDefault="00FA797F" w:rsidP="002D0234">
      <w:pPr>
        <w:pStyle w:val="Heading3"/>
        <w:numPr>
          <w:ilvl w:val="2"/>
          <w:numId w:val="1"/>
        </w:numPr>
      </w:pPr>
      <w:bookmarkStart w:id="109" w:name="_Toc526137578"/>
      <w:bookmarkStart w:id="110" w:name="_Toc101325796"/>
      <w:bookmarkStart w:id="111" w:name="_Toc281920825"/>
      <w:bookmarkStart w:id="112" w:name="_Toc299620264"/>
      <w:bookmarkStart w:id="113" w:name="_Toc430355835"/>
      <w:bookmarkStart w:id="114" w:name="_Toc430357528"/>
      <w:bookmarkStart w:id="115" w:name="_Toc441481378"/>
      <w:r w:rsidRPr="006A499D">
        <w:rPr>
          <w:rStyle w:val="SubtleEmphasis"/>
          <w:i w:val="0"/>
          <w:iCs w:val="0"/>
        </w:rPr>
        <w:t>Automatisch beladen (optioneel)</w:t>
      </w:r>
      <w:bookmarkEnd w:id="109"/>
      <w:bookmarkEnd w:id="110"/>
      <w:bookmarkEnd w:id="111"/>
      <w:bookmarkEnd w:id="112"/>
      <w:bookmarkEnd w:id="113"/>
      <w:bookmarkEnd w:id="114"/>
      <w:bookmarkEnd w:id="115"/>
    </w:p>
    <w:p w14:paraId="26866AB5" w14:textId="77777777" w:rsidR="00FA797F" w:rsidRPr="009B7BA7" w:rsidRDefault="00A624CF" w:rsidP="00FA797F">
      <w:pPr>
        <w:rPr>
          <w:rFonts w:cs="Arial"/>
        </w:rPr>
      </w:pPr>
      <w:bookmarkStart w:id="116" w:name="_Toc526137577"/>
      <w:r w:rsidRPr="009B7BA7">
        <w:rPr>
          <w:rFonts w:cs="Arial"/>
          <w:noProof/>
          <w:lang w:val="de-DE" w:eastAsia="de-DE"/>
        </w:rPr>
        <w:drawing>
          <wp:anchor distT="0" distB="0" distL="114300" distR="114300" simplePos="0" relativeHeight="251649536" behindDoc="0" locked="0" layoutInCell="1" allowOverlap="1" wp14:anchorId="0600ABE9" wp14:editId="62CFBB52">
            <wp:simplePos x="0" y="0"/>
            <wp:positionH relativeFrom="margin">
              <wp:posOffset>3102508</wp:posOffset>
            </wp:positionH>
            <wp:positionV relativeFrom="margin">
              <wp:posOffset>2166569</wp:posOffset>
            </wp:positionV>
            <wp:extent cx="2738755" cy="3345180"/>
            <wp:effectExtent l="38100" t="38100" r="42545" b="45720"/>
            <wp:wrapSquare wrapText="bothSides"/>
            <wp:docPr id="10" name="Afbeelding 10" descr="auto_bela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auto_beladen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38755" cy="3345180"/>
                    </a:xfrm>
                    <a:prstGeom prst="rect">
                      <a:avLst/>
                    </a:prstGeom>
                    <a:noFill/>
                    <a:ln w="38100">
                      <a:solidFill>
                        <a:schemeClr val="accent1"/>
                      </a:solidFill>
                      <a:miter lim="800000"/>
                      <a:headEnd/>
                      <a:tailEnd/>
                    </a:ln>
                  </pic:spPr>
                </pic:pic>
              </a:graphicData>
            </a:graphic>
          </wp:anchor>
        </w:drawing>
      </w:r>
      <w:r w:rsidR="00FA797F" w:rsidRPr="009B7BA7">
        <w:rPr>
          <w:rFonts w:cs="Arial"/>
        </w:rPr>
        <w:t xml:space="preserve">Automatische belading houdt in dat de kledingstukken op de aanvoerworm automatisch door het systeem worden beladen in het systeem. In geval van meerdere Units en banen dienen de verschillende artikelen </w:t>
      </w:r>
      <w:proofErr w:type="spellStart"/>
      <w:r w:rsidR="00FA797F" w:rsidRPr="009B7BA7">
        <w:rPr>
          <w:rFonts w:cs="Arial"/>
        </w:rPr>
        <w:t>wèl</w:t>
      </w:r>
      <w:proofErr w:type="spellEnd"/>
      <w:r w:rsidR="00FA797F" w:rsidRPr="009B7BA7">
        <w:rPr>
          <w:rFonts w:cs="Arial"/>
        </w:rPr>
        <w:t xml:space="preserve"> door de medewerkers op de juiste aanvoerworm voor de juiste Unit en/of baan te worden gehangen. </w:t>
      </w:r>
    </w:p>
    <w:p w14:paraId="0DB85755" w14:textId="77777777" w:rsidR="00FA797F" w:rsidRPr="009B7BA7" w:rsidRDefault="00FA797F" w:rsidP="00FA797F">
      <w:pPr>
        <w:rPr>
          <w:rFonts w:cs="Arial"/>
        </w:rPr>
      </w:pPr>
      <w:r w:rsidRPr="009B7BA7">
        <w:rPr>
          <w:rFonts w:cs="Arial"/>
        </w:rPr>
        <w:t>Volg de onderstaande instructie om automatisch te beladen:</w:t>
      </w:r>
    </w:p>
    <w:p w14:paraId="73FB067B" w14:textId="77777777" w:rsidR="00FA797F" w:rsidRPr="009B7BA7" w:rsidRDefault="00FA797F" w:rsidP="00120AB2">
      <w:pPr>
        <w:pStyle w:val="ListNumber"/>
      </w:pPr>
      <w:r w:rsidRPr="009B7BA7">
        <w:t>Hang de kledingstukken op de aanvoerworm.</w:t>
      </w:r>
    </w:p>
    <w:p w14:paraId="00349C24" w14:textId="77777777" w:rsidR="00FA797F" w:rsidRPr="009B7BA7" w:rsidRDefault="00FA797F" w:rsidP="00120AB2">
      <w:pPr>
        <w:pStyle w:val="ListNumber"/>
      </w:pPr>
      <w:r w:rsidRPr="009B7BA7">
        <w:t xml:space="preserve">Druk op </w:t>
      </w:r>
      <w:r w:rsidRPr="009B7BA7">
        <w:object w:dxaOrig="585" w:dyaOrig="510" w14:anchorId="56522309">
          <v:shape id="_x0000_i1030" type="#_x0000_t75" style="width:28.5pt;height:28.5pt" o:ole="">
            <v:imagedata r:id="rId15" o:title=""/>
          </v:shape>
          <o:OLEObject Type="Embed" ProgID="PBrush" ShapeID="_x0000_i1030" DrawAspect="Content" ObjectID="_1804400841" r:id="rId24"/>
        </w:object>
      </w:r>
      <w:r w:rsidRPr="009B7BA7">
        <w:t>om het actieve programma op de Unit-PC te stoppen</w:t>
      </w:r>
      <w:r w:rsidR="00AD51FD" w:rsidRPr="009B7BA7">
        <w:fldChar w:fldCharType="begin"/>
      </w:r>
      <w:r w:rsidR="00AD51FD" w:rsidRPr="009B7BA7">
        <w:instrText xml:space="preserve"> XE "stoppen" </w:instrText>
      </w:r>
      <w:r w:rsidR="00AD51FD" w:rsidRPr="009B7BA7">
        <w:fldChar w:fldCharType="end"/>
      </w:r>
      <w:r w:rsidRPr="009B7BA7">
        <w:t>.</w:t>
      </w:r>
    </w:p>
    <w:p w14:paraId="7D56C380" w14:textId="77777777" w:rsidR="00FA797F" w:rsidRPr="009B7BA7" w:rsidRDefault="00FA797F" w:rsidP="00120AB2">
      <w:pPr>
        <w:pStyle w:val="ListNumber"/>
      </w:pPr>
      <w:r w:rsidRPr="009B7BA7">
        <w:t xml:space="preserve">Druk op de button </w:t>
      </w:r>
      <w:r w:rsidRPr="009B7BA7">
        <w:rPr>
          <w:noProof/>
          <w:lang w:val="de-DE" w:eastAsia="de-DE"/>
        </w:rPr>
        <w:drawing>
          <wp:inline distT="0" distB="0" distL="0" distR="0" wp14:anchorId="2816FFD7" wp14:editId="1561A058">
            <wp:extent cx="342900" cy="381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2900" cy="381000"/>
                    </a:xfrm>
                    <a:prstGeom prst="rect">
                      <a:avLst/>
                    </a:prstGeom>
                    <a:noFill/>
                    <a:ln>
                      <a:noFill/>
                    </a:ln>
                  </pic:spPr>
                </pic:pic>
              </a:graphicData>
            </a:graphic>
          </wp:inline>
        </w:drawing>
      </w:r>
      <w:r w:rsidRPr="009B7BA7">
        <w:t xml:space="preserve"> om het programma automatisch beladen te starten</w:t>
      </w:r>
      <w:r w:rsidR="00AD51FD" w:rsidRPr="009B7BA7">
        <w:fldChar w:fldCharType="begin"/>
      </w:r>
      <w:r w:rsidR="00AD51FD" w:rsidRPr="009B7BA7">
        <w:instrText xml:space="preserve"> XE "starten" </w:instrText>
      </w:r>
      <w:r w:rsidR="00AD51FD" w:rsidRPr="009B7BA7">
        <w:fldChar w:fldCharType="end"/>
      </w:r>
      <w:r w:rsidRPr="009B7BA7">
        <w:t xml:space="preserve">. (N.B wanneer u uitgifte van kleding en belading wilt afwisselen, </w:t>
      </w:r>
    </w:p>
    <w:p w14:paraId="04970F13" w14:textId="77777777" w:rsidR="00FA797F" w:rsidRPr="009B7BA7" w:rsidRDefault="00FA797F" w:rsidP="00120AB2">
      <w:pPr>
        <w:pStyle w:val="ListNumber"/>
      </w:pPr>
      <w:r w:rsidRPr="009B7BA7">
        <w:lastRenderedPageBreak/>
        <w:t xml:space="preserve">De actieve modus kan gestopt worden door op </w:t>
      </w:r>
      <w:r w:rsidRPr="009B7BA7">
        <w:object w:dxaOrig="585" w:dyaOrig="510" w14:anchorId="5D50FD26">
          <v:shape id="_x0000_i1031" type="#_x0000_t75" style="width:28.5pt;height:28.5pt" o:ole="">
            <v:imagedata r:id="rId15" o:title=""/>
          </v:shape>
          <o:OLEObject Type="Embed" ProgID="PBrush" ShapeID="_x0000_i1031" DrawAspect="Content" ObjectID="_1804400842" r:id="rId26"/>
        </w:object>
      </w:r>
      <w:r w:rsidRPr="009B7BA7">
        <w:t xml:space="preserve"> te drukken.</w:t>
      </w:r>
    </w:p>
    <w:p w14:paraId="3229FA49" w14:textId="77777777" w:rsidR="00FA797F" w:rsidRPr="009B7BA7" w:rsidRDefault="00FA797F" w:rsidP="00FA797F">
      <w:pPr>
        <w:rPr>
          <w:rFonts w:cs="Arial"/>
        </w:rPr>
      </w:pPr>
    </w:p>
    <w:p w14:paraId="0F7386B5" w14:textId="77777777" w:rsidR="00FA797F" w:rsidRPr="009B7BA7" w:rsidRDefault="00FA797F" w:rsidP="00FA797F">
      <w:pPr>
        <w:rPr>
          <w:rFonts w:cs="Arial"/>
        </w:rPr>
      </w:pPr>
      <w:r w:rsidRPr="009B7BA7">
        <w:rPr>
          <w:rFonts w:cs="Arial"/>
        </w:rPr>
        <w:t>! Tijdens de belading kunnen kledingstukken door de CHIPTEX-LINER afgekeurd worden. Deze kledingstukken komen op de afworpstang</w:t>
      </w:r>
      <w:r w:rsidR="006C3D25">
        <w:rPr>
          <w:rFonts w:cs="Arial"/>
        </w:rPr>
        <w:fldChar w:fldCharType="begin"/>
      </w:r>
      <w:r w:rsidR="006C3D25">
        <w:instrText xml:space="preserve"> XE "</w:instrText>
      </w:r>
      <w:r w:rsidR="006C3D25" w:rsidRPr="00451B58">
        <w:rPr>
          <w:rFonts w:cs="Arial"/>
        </w:rPr>
        <w:instrText>afworpstang</w:instrText>
      </w:r>
      <w:r w:rsidR="006C3D25">
        <w:instrText xml:space="preserve">" </w:instrText>
      </w:r>
      <w:r w:rsidR="006C3D25">
        <w:rPr>
          <w:rFonts w:cs="Arial"/>
        </w:rPr>
        <w:fldChar w:fldCharType="end"/>
      </w:r>
      <w:r w:rsidRPr="009B7BA7">
        <w:rPr>
          <w:rFonts w:cs="Arial"/>
        </w:rPr>
        <w:t xml:space="preserve"> bij het inhangpunt terecht. Indien er een van tevoren vastgesteld aantal kledingstukken achter elkaar worden afgekeurd stopt de belading. Kledingstukken worden om de volgende redenen afgekeurd:</w:t>
      </w:r>
    </w:p>
    <w:p w14:paraId="5E038C78" w14:textId="77777777" w:rsidR="00FA797F" w:rsidRPr="009B7BA7" w:rsidRDefault="00FA797F" w:rsidP="00722E89">
      <w:pPr>
        <w:pStyle w:val="ListNumber"/>
        <w:numPr>
          <w:ilvl w:val="0"/>
          <w:numId w:val="17"/>
        </w:numPr>
      </w:pPr>
      <w:r w:rsidRPr="009B7BA7">
        <w:t>Het kledingstuk is onbekend. De CHIPTEX-LINER (her)kent de chip code niet. Indien het beheer door de wasserij wordt uitgevoerd, moet het kledingstuk naar de wasserij gestuurd worden. In elk ander geval de chip code bekend maken. Zie de handleiding “Managementprogrammatuur”.</w:t>
      </w:r>
    </w:p>
    <w:p w14:paraId="4930B2B5" w14:textId="77777777" w:rsidR="00FA797F" w:rsidRPr="009B7BA7" w:rsidRDefault="00FA797F" w:rsidP="00722E89">
      <w:pPr>
        <w:pStyle w:val="ListNumber"/>
        <w:numPr>
          <w:ilvl w:val="0"/>
          <w:numId w:val="17"/>
        </w:numPr>
      </w:pPr>
      <w:r w:rsidRPr="009B7BA7">
        <w:t>Het kledingstuk hoort niet in deze Unit te hangen. Het kledingstuk apart houden en op de andere Unit nogmaals proberen.</w:t>
      </w:r>
    </w:p>
    <w:p w14:paraId="6C449ECC" w14:textId="77777777" w:rsidR="00FA797F" w:rsidRPr="009B7BA7" w:rsidRDefault="00FA797F" w:rsidP="00722E89">
      <w:pPr>
        <w:pStyle w:val="ListNumber"/>
        <w:numPr>
          <w:ilvl w:val="0"/>
          <w:numId w:val="17"/>
        </w:numPr>
      </w:pPr>
      <w:r w:rsidRPr="009B7BA7">
        <w:t>Er staat een sein</w:t>
      </w:r>
      <w:r w:rsidR="00AB4550">
        <w:fldChar w:fldCharType="begin"/>
      </w:r>
      <w:r w:rsidR="00AB4550">
        <w:instrText xml:space="preserve"> XE "</w:instrText>
      </w:r>
      <w:r w:rsidR="00AB4550" w:rsidRPr="00D2200F">
        <w:instrText>sein</w:instrText>
      </w:r>
      <w:r w:rsidR="00AB4550">
        <w:instrText xml:space="preserve">" </w:instrText>
      </w:r>
      <w:r w:rsidR="00AB4550">
        <w:fldChar w:fldCharType="end"/>
      </w:r>
      <w:r w:rsidRPr="009B7BA7">
        <w:t xml:space="preserve"> op het kledingstuk. Dit wordt bijvoorbeeld gedaan als er iets bijzonders is met een kledingstuk of als iemand uit dienst treedt. Meer over seinen leest u in de handleiding voor de “Managementprogrammatuur”. </w:t>
      </w:r>
    </w:p>
    <w:p w14:paraId="1F8CD82B" w14:textId="77777777" w:rsidR="00FA797F" w:rsidRPr="00120AB2" w:rsidRDefault="00FA797F" w:rsidP="00722E89">
      <w:pPr>
        <w:pStyle w:val="ListNumber"/>
        <w:numPr>
          <w:ilvl w:val="0"/>
          <w:numId w:val="17"/>
        </w:numPr>
        <w:rPr>
          <w:rFonts w:cs="Arial"/>
          <w:caps/>
          <w:color w:val="1F4D78" w:themeColor="accent1" w:themeShade="7F"/>
          <w:spacing w:val="15"/>
        </w:rPr>
      </w:pPr>
      <w:r w:rsidRPr="009B7BA7">
        <w:t>Er zit geen chip in het kledingstuk of de chip is kapot. Het kledingstuk kan niet worden gelezen door de antenne</w:t>
      </w:r>
      <w:r w:rsidR="00AD51FD" w:rsidRPr="009B7BA7">
        <w:fldChar w:fldCharType="begin"/>
      </w:r>
      <w:r w:rsidR="00AD51FD" w:rsidRPr="009B7BA7">
        <w:instrText xml:space="preserve"> XE "antenne" </w:instrText>
      </w:r>
      <w:r w:rsidR="00AD51FD" w:rsidRPr="009B7BA7">
        <w:fldChar w:fldCharType="end"/>
      </w:r>
      <w:r w:rsidRPr="009B7BA7">
        <w:t xml:space="preserve">. Wanneer het management van kleding bij de wasserij plaatsvindt, stuurt u het betreffende kledingstuk met een notitie met duidelijke probleemomschrijving naar de wasserij. In elke ander geval: vervang de chip in het kledingstuk. </w:t>
      </w:r>
      <w:bookmarkStart w:id="117" w:name="_Toc101325797"/>
      <w:bookmarkStart w:id="118" w:name="_Toc133293029"/>
      <w:bookmarkStart w:id="119" w:name="_Toc133293092"/>
      <w:bookmarkStart w:id="120" w:name="_Toc133293152"/>
      <w:bookmarkStart w:id="121" w:name="_Toc133293211"/>
      <w:bookmarkStart w:id="122" w:name="_Toc133293270"/>
      <w:bookmarkStart w:id="123" w:name="_Toc279487173"/>
      <w:bookmarkStart w:id="124" w:name="_Toc281920826"/>
    </w:p>
    <w:p w14:paraId="794DBE5D" w14:textId="77777777" w:rsidR="00120AB2" w:rsidRPr="00120AB2" w:rsidRDefault="00120AB2" w:rsidP="00120AB2">
      <w:pPr>
        <w:pStyle w:val="ListNumber"/>
        <w:numPr>
          <w:ilvl w:val="0"/>
          <w:numId w:val="0"/>
        </w:numPr>
        <w:ind w:left="360"/>
        <w:rPr>
          <w:rStyle w:val="SubtleEmphasis"/>
          <w:rFonts w:cs="Arial"/>
          <w:i w:val="0"/>
          <w:iCs w:val="0"/>
          <w:caps/>
          <w:spacing w:val="15"/>
        </w:rPr>
      </w:pPr>
    </w:p>
    <w:p w14:paraId="368CE056" w14:textId="77777777" w:rsidR="00FA797F" w:rsidRPr="006A499D" w:rsidRDefault="00FA797F" w:rsidP="002D0234">
      <w:pPr>
        <w:pStyle w:val="Heading3"/>
        <w:numPr>
          <w:ilvl w:val="2"/>
          <w:numId w:val="1"/>
        </w:numPr>
        <w:rPr>
          <w:rStyle w:val="SubtleEmphasis"/>
          <w:i w:val="0"/>
          <w:iCs w:val="0"/>
        </w:rPr>
      </w:pPr>
      <w:bookmarkStart w:id="125" w:name="_Toc299620265"/>
      <w:bookmarkStart w:id="126" w:name="_Toc430355836"/>
      <w:bookmarkStart w:id="127" w:name="_Toc430357529"/>
      <w:bookmarkStart w:id="128" w:name="_Toc441481379"/>
      <w:r w:rsidRPr="006A499D">
        <w:rPr>
          <w:rStyle w:val="SubtleEmphasis"/>
          <w:i w:val="0"/>
          <w:iCs w:val="0"/>
        </w:rPr>
        <w:t>Automatische belading met Sorteer Unit (optioneel)</w:t>
      </w:r>
      <w:bookmarkEnd w:id="117"/>
      <w:bookmarkEnd w:id="118"/>
      <w:bookmarkEnd w:id="119"/>
      <w:bookmarkEnd w:id="120"/>
      <w:bookmarkEnd w:id="121"/>
      <w:bookmarkEnd w:id="122"/>
      <w:bookmarkEnd w:id="123"/>
      <w:bookmarkEnd w:id="124"/>
      <w:bookmarkEnd w:id="125"/>
      <w:bookmarkEnd w:id="126"/>
      <w:bookmarkEnd w:id="127"/>
      <w:bookmarkEnd w:id="128"/>
    </w:p>
    <w:p w14:paraId="5587021B" w14:textId="77777777" w:rsidR="00FA797F" w:rsidRPr="009B7BA7" w:rsidRDefault="00FA797F" w:rsidP="00FA797F">
      <w:pPr>
        <w:rPr>
          <w:rFonts w:cs="Arial"/>
        </w:rPr>
      </w:pPr>
      <w:r w:rsidRPr="009B7BA7">
        <w:rPr>
          <w:rFonts w:cs="Arial"/>
        </w:rPr>
        <w:t xml:space="preserve">De Sorteer Unit zorgt ervoor dat de kledingstukken per Unit worden gesorteerd en daarmee naar de juiste Unit en baan worden gestuurd. </w:t>
      </w:r>
    </w:p>
    <w:p w14:paraId="3768AEDC" w14:textId="77777777" w:rsidR="00FA797F" w:rsidRPr="009B7BA7" w:rsidRDefault="00FA797F" w:rsidP="00FA797F">
      <w:pPr>
        <w:rPr>
          <w:rFonts w:cs="Arial"/>
        </w:rPr>
      </w:pPr>
      <w:r w:rsidRPr="009B7BA7">
        <w:rPr>
          <w:rFonts w:cs="Arial"/>
        </w:rPr>
        <w:t>Het Sorteer Programma is meestal geïnstalleerd op de Unit-PC. Indien een Management-PC of Server-PC aanwezig is wordt het Sorteer Programma hierop geplaatst. Activeren van het Sorteer Programma gebeurt door dubbel te klikken op het icoontje van de Sorteer Unit. Het programma start automatisch op bij een start of herstart van de computer.</w:t>
      </w:r>
    </w:p>
    <w:p w14:paraId="4608FAB9" w14:textId="77777777" w:rsidR="00FA797F" w:rsidRPr="009B7BA7" w:rsidRDefault="00FA797F" w:rsidP="002D0234">
      <w:pPr>
        <w:pStyle w:val="ListNumber"/>
        <w:numPr>
          <w:ilvl w:val="0"/>
          <w:numId w:val="13"/>
        </w:numPr>
      </w:pPr>
      <w:bookmarkStart w:id="129" w:name="_Toc101325798"/>
      <w:bookmarkStart w:id="130" w:name="_Toc133293030"/>
      <w:bookmarkEnd w:id="129"/>
      <w:bookmarkEnd w:id="130"/>
      <w:r w:rsidRPr="009B7BA7">
        <w:t xml:space="preserve">Zet het Sorteer Programma aan door op het icoontje van de Sorteer Unit te klikken. </w:t>
      </w:r>
    </w:p>
    <w:p w14:paraId="61876C03" w14:textId="77777777" w:rsidR="00FA797F" w:rsidRPr="009B7BA7" w:rsidRDefault="00FA797F" w:rsidP="00735655">
      <w:pPr>
        <w:pStyle w:val="ListNumber"/>
      </w:pPr>
      <w:r w:rsidRPr="009B7BA7">
        <w:t>Hang de kledingstukken op de sorteerworm. Zet de worm aan door op de startknop aan het begin van de sorteerworm te drukken.</w:t>
      </w:r>
      <w:bookmarkStart w:id="131" w:name="_Toc133293031"/>
      <w:bookmarkStart w:id="132" w:name="_Toc133293093"/>
      <w:bookmarkStart w:id="133" w:name="_Toc133293153"/>
      <w:bookmarkStart w:id="134" w:name="_Toc133293212"/>
      <w:bookmarkStart w:id="135" w:name="_Toc133293271"/>
      <w:bookmarkStart w:id="136" w:name="_Toc279487174"/>
      <w:bookmarkStart w:id="137" w:name="_Toc281920827"/>
    </w:p>
    <w:p w14:paraId="2347A302" w14:textId="77777777" w:rsidR="00FA797F" w:rsidRPr="009B7BA7" w:rsidRDefault="00FA797F" w:rsidP="006C3D25">
      <w:pPr>
        <w:ind w:left="360"/>
      </w:pPr>
      <w:r w:rsidRPr="009B7BA7">
        <w:t>N.B.: Het Sorteer Programma is altijd actief, maar stopt als de aanvoer naar de Unit(s) vol is.</w:t>
      </w:r>
    </w:p>
    <w:bookmarkEnd w:id="131"/>
    <w:bookmarkEnd w:id="132"/>
    <w:bookmarkEnd w:id="133"/>
    <w:bookmarkEnd w:id="134"/>
    <w:bookmarkEnd w:id="135"/>
    <w:bookmarkEnd w:id="136"/>
    <w:bookmarkEnd w:id="137"/>
    <w:p w14:paraId="0E453721" w14:textId="77777777" w:rsidR="00FA797F" w:rsidRDefault="00FA797F" w:rsidP="00FA797F">
      <w:pPr>
        <w:rPr>
          <w:rFonts w:cs="Arial"/>
        </w:rPr>
      </w:pPr>
      <w:r w:rsidRPr="009B7BA7">
        <w:rPr>
          <w:rFonts w:cs="Arial"/>
        </w:rPr>
        <w:t>Tijdens het sorteren van de kledingstukken kunnen de kledingstukken worden afgekeurd. Deze kledingstukken komen op de sorteer-afworpstang</w:t>
      </w:r>
      <w:r w:rsidR="006C3D25">
        <w:rPr>
          <w:rFonts w:cs="Arial"/>
        </w:rPr>
        <w:fldChar w:fldCharType="begin"/>
      </w:r>
      <w:r w:rsidR="006C3D25">
        <w:instrText xml:space="preserve"> XE "</w:instrText>
      </w:r>
      <w:r w:rsidR="006C3D25" w:rsidRPr="00451B58">
        <w:rPr>
          <w:rFonts w:cs="Arial"/>
        </w:rPr>
        <w:instrText>afworpstang</w:instrText>
      </w:r>
      <w:r w:rsidR="006C3D25">
        <w:instrText xml:space="preserve">" </w:instrText>
      </w:r>
      <w:r w:rsidR="006C3D25">
        <w:rPr>
          <w:rFonts w:cs="Arial"/>
        </w:rPr>
        <w:fldChar w:fldCharType="end"/>
      </w:r>
      <w:r w:rsidRPr="009B7BA7">
        <w:rPr>
          <w:rFonts w:cs="Arial"/>
        </w:rPr>
        <w:t xml:space="preserve"> terecht. De Sorteer-Unit kan een eigen afworpstang hebben, of de afworpstang van de laatste Unit wordt hiervoor gebruikt. Bijvoorbeeld; er zijn drie Units aanwezig. Ieder van deze Units heeft een afworpstang voor kledingstukken die worden afgekeurd tijdens de belading. In dit voorbeeld is de afworpstang van Unit drie niet alleen voor kledingstukken die worden afgekeurd tijdens de belading maar tevens ook voor afgekeurde kledingstukken tijdens de sortering. </w:t>
      </w:r>
    </w:p>
    <w:p w14:paraId="1060B7B2" w14:textId="77777777" w:rsidR="0028072C" w:rsidRDefault="0028072C" w:rsidP="00FA797F">
      <w:pPr>
        <w:rPr>
          <w:rFonts w:cs="Arial"/>
        </w:rPr>
      </w:pPr>
    </w:p>
    <w:p w14:paraId="6973DECF" w14:textId="77777777" w:rsidR="0028072C" w:rsidRDefault="0028072C" w:rsidP="00FA797F">
      <w:pPr>
        <w:rPr>
          <w:rFonts w:cs="Arial"/>
        </w:rPr>
      </w:pPr>
    </w:p>
    <w:p w14:paraId="1D379F6A" w14:textId="77777777" w:rsidR="0028072C" w:rsidRDefault="0028072C" w:rsidP="00FA797F">
      <w:pPr>
        <w:rPr>
          <w:rFonts w:cs="Arial"/>
        </w:rPr>
      </w:pPr>
    </w:p>
    <w:p w14:paraId="79EB74C7" w14:textId="77777777" w:rsidR="0028072C" w:rsidRPr="009B7BA7" w:rsidRDefault="0028072C" w:rsidP="00FA797F">
      <w:pPr>
        <w:rPr>
          <w:rFonts w:cs="Arial"/>
        </w:rPr>
      </w:pPr>
    </w:p>
    <w:p w14:paraId="58EBFD3D" w14:textId="77777777" w:rsidR="0028072C" w:rsidRDefault="0028072C" w:rsidP="0028072C">
      <w:pPr>
        <w:pStyle w:val="Heading3"/>
        <w:numPr>
          <w:ilvl w:val="2"/>
          <w:numId w:val="1"/>
        </w:numPr>
        <w:rPr>
          <w:rStyle w:val="SubtleEmphasis"/>
          <w:i w:val="0"/>
          <w:iCs w:val="0"/>
        </w:rPr>
      </w:pPr>
      <w:bookmarkStart w:id="138" w:name="_Toc441481380"/>
      <w:bookmarkStart w:id="139" w:name="_Toc299620266"/>
      <w:bookmarkStart w:id="140" w:name="_Toc430355837"/>
      <w:bookmarkStart w:id="141" w:name="_Toc430357530"/>
      <w:r>
        <w:rPr>
          <w:rStyle w:val="SubtleEmphasis"/>
          <w:i w:val="0"/>
          <w:iCs w:val="0"/>
        </w:rPr>
        <w:t>Voorkeursmodus</w:t>
      </w:r>
      <w:bookmarkEnd w:id="138"/>
    </w:p>
    <w:p w14:paraId="705EEC3E" w14:textId="77777777" w:rsidR="0028072C" w:rsidRDefault="0028072C" w:rsidP="0028072C"/>
    <w:p w14:paraId="0499F39F" w14:textId="77777777" w:rsidR="0028072C" w:rsidRPr="0028072C" w:rsidRDefault="0028072C" w:rsidP="0028072C">
      <w:r>
        <w:t xml:space="preserve">Met de knop </w:t>
      </w:r>
      <w:r>
        <w:rPr>
          <w:noProof/>
          <w:lang w:val="de-DE" w:eastAsia="de-DE"/>
        </w:rPr>
        <w:drawing>
          <wp:inline distT="0" distB="0" distL="0" distR="0" wp14:anchorId="070C88F4" wp14:editId="06EEAC92">
            <wp:extent cx="361950" cy="466725"/>
            <wp:effectExtent l="0" t="0" r="0" b="952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1950" cy="466725"/>
                    </a:xfrm>
                    <a:prstGeom prst="rect">
                      <a:avLst/>
                    </a:prstGeom>
                    <a:noFill/>
                    <a:ln>
                      <a:noFill/>
                    </a:ln>
                  </pic:spPr>
                </pic:pic>
              </a:graphicData>
            </a:graphic>
          </wp:inline>
        </w:drawing>
      </w:r>
      <w:r>
        <w:t xml:space="preserve"> schakelt u de voorkeursmodus in. Welke dat is wordt vooraf besproken en door LCT ingesteld. Vaak wordt hiervoor de wisselmodus gebruikt, wat wil zeggen dat de Unit beladen wordt tot er een bestelling gedaan wordt. Dan wisselt de Unit naar uitgeven en geeft de gevraagde kledingstukken uit. Als er geen nieuwe bestelling gedaan wordt wisselt de Unit weer terug naar beladen.</w:t>
      </w:r>
    </w:p>
    <w:p w14:paraId="2123E039" w14:textId="77777777" w:rsidR="0028072C" w:rsidRPr="0028072C" w:rsidRDefault="0028072C" w:rsidP="0028072C"/>
    <w:p w14:paraId="785DACCA" w14:textId="77777777" w:rsidR="00FA797F" w:rsidRPr="00BA008F" w:rsidRDefault="00FA797F" w:rsidP="00BA008F">
      <w:pPr>
        <w:pStyle w:val="Heading2"/>
      </w:pPr>
      <w:bookmarkStart w:id="142" w:name="_Toc441481381"/>
      <w:r w:rsidRPr="00BA008F">
        <w:t>Buffer (optioneel)</w:t>
      </w:r>
      <w:bookmarkEnd w:id="139"/>
      <w:bookmarkEnd w:id="140"/>
      <w:bookmarkEnd w:id="141"/>
      <w:bookmarkEnd w:id="142"/>
    </w:p>
    <w:p w14:paraId="3CBAC987" w14:textId="77777777" w:rsidR="00FA797F" w:rsidRPr="009B7BA7" w:rsidRDefault="00FA797F" w:rsidP="00FA797F">
      <w:pPr>
        <w:rPr>
          <w:rFonts w:cs="Arial"/>
        </w:rPr>
      </w:pPr>
      <w:bookmarkStart w:id="143" w:name="_Toc101325799"/>
      <w:r w:rsidRPr="009B7BA7">
        <w:rPr>
          <w:rFonts w:cs="Arial"/>
        </w:rPr>
        <w:t>De Buffer fungeert als een extra Unit die de overige Units van kleding voorziet. De Buffer heeft een eigen belaadpunt en geeft uit aan de overige Units. De Buffer zorgt ervoor dat grote aantallen kledingstukken achter elkaar beladen kunnen worden. De buffer heeft dezelfde mogelijkheden als een gewone Unit:</w:t>
      </w:r>
    </w:p>
    <w:p w14:paraId="64D21B87" w14:textId="77777777" w:rsidR="00FA797F" w:rsidRPr="009B7BA7" w:rsidRDefault="00FA797F" w:rsidP="00C47E4B">
      <w:pPr>
        <w:pStyle w:val="ListParagraph"/>
        <w:numPr>
          <w:ilvl w:val="0"/>
          <w:numId w:val="5"/>
        </w:numPr>
      </w:pPr>
      <w:r w:rsidRPr="009B7BA7">
        <w:t>Uitgifte</w:t>
      </w:r>
    </w:p>
    <w:p w14:paraId="6B7701ED" w14:textId="77777777" w:rsidR="00FA797F" w:rsidRPr="009B7BA7" w:rsidRDefault="00FA797F" w:rsidP="00C47E4B">
      <w:pPr>
        <w:pStyle w:val="ListParagraph"/>
        <w:numPr>
          <w:ilvl w:val="0"/>
          <w:numId w:val="5"/>
        </w:numPr>
      </w:pPr>
      <w:r w:rsidRPr="009B7BA7">
        <w:t>Beladen</w:t>
      </w:r>
    </w:p>
    <w:p w14:paraId="4F91D2EA" w14:textId="77777777" w:rsidR="00FA797F" w:rsidRPr="009B7BA7" w:rsidRDefault="00FA797F" w:rsidP="00C47E4B">
      <w:pPr>
        <w:pStyle w:val="ListParagraph"/>
        <w:numPr>
          <w:ilvl w:val="0"/>
          <w:numId w:val="5"/>
        </w:numPr>
      </w:pPr>
      <w:r w:rsidRPr="009B7BA7">
        <w:t>Wisselen</w:t>
      </w:r>
    </w:p>
    <w:p w14:paraId="2855318D" w14:textId="77777777" w:rsidR="00FA797F" w:rsidRPr="009B7BA7" w:rsidRDefault="00FA797F" w:rsidP="00C47E4B">
      <w:pPr>
        <w:pStyle w:val="ListParagraph"/>
        <w:numPr>
          <w:ilvl w:val="0"/>
          <w:numId w:val="5"/>
        </w:numPr>
      </w:pPr>
      <w:r w:rsidRPr="009B7BA7">
        <w:t>Interne uitgifte</w:t>
      </w:r>
    </w:p>
    <w:p w14:paraId="675AC031" w14:textId="77777777" w:rsidR="00FA797F" w:rsidRPr="009B7BA7" w:rsidRDefault="00FA797F" w:rsidP="00FA797F">
      <w:pPr>
        <w:rPr>
          <w:rFonts w:cs="Arial"/>
        </w:rPr>
      </w:pPr>
    </w:p>
    <w:p w14:paraId="1F8C0D11" w14:textId="77777777" w:rsidR="00FA797F" w:rsidRPr="00BA008F" w:rsidRDefault="00FA797F" w:rsidP="00BA008F">
      <w:pPr>
        <w:pStyle w:val="Heading2"/>
      </w:pPr>
      <w:bookmarkStart w:id="144" w:name="_Toc133293032"/>
      <w:bookmarkStart w:id="145" w:name="_Toc133293094"/>
      <w:bookmarkStart w:id="146" w:name="_Toc133293154"/>
      <w:bookmarkStart w:id="147" w:name="_Toc133293213"/>
      <w:bookmarkStart w:id="148" w:name="_Toc133293272"/>
      <w:bookmarkStart w:id="149" w:name="_Toc279487175"/>
      <w:bookmarkStart w:id="150" w:name="_Toc281920828"/>
      <w:bookmarkStart w:id="151" w:name="_Toc299620267"/>
      <w:bookmarkStart w:id="152" w:name="_Toc430355838"/>
      <w:bookmarkStart w:id="153" w:name="_Toc430357531"/>
      <w:bookmarkStart w:id="154" w:name="_Toc441481382"/>
      <w:r w:rsidRPr="00BA008F">
        <w:t>Interne Uitgifte</w:t>
      </w:r>
      <w:bookmarkEnd w:id="143"/>
      <w:bookmarkEnd w:id="144"/>
      <w:bookmarkEnd w:id="145"/>
      <w:bookmarkEnd w:id="146"/>
      <w:bookmarkEnd w:id="147"/>
      <w:bookmarkEnd w:id="148"/>
      <w:bookmarkEnd w:id="149"/>
      <w:bookmarkEnd w:id="150"/>
      <w:bookmarkEnd w:id="151"/>
      <w:bookmarkEnd w:id="152"/>
      <w:bookmarkEnd w:id="153"/>
      <w:bookmarkEnd w:id="154"/>
      <w:r w:rsidRPr="00BA008F">
        <w:t xml:space="preserve"> </w:t>
      </w:r>
      <w:bookmarkEnd w:id="116"/>
    </w:p>
    <w:p w14:paraId="5ADE02EA" w14:textId="77777777" w:rsidR="00FA797F" w:rsidRPr="009B7BA7" w:rsidRDefault="00FA797F" w:rsidP="00FA797F">
      <w:pPr>
        <w:rPr>
          <w:rFonts w:cs="Arial"/>
        </w:rPr>
      </w:pPr>
      <w:r w:rsidRPr="009B7BA7">
        <w:rPr>
          <w:rFonts w:cs="Arial"/>
        </w:rPr>
        <w:t>Men gebruikt de interne uitgifte mogelijkheid in onderstaande situaties:</w:t>
      </w:r>
    </w:p>
    <w:p w14:paraId="1222BEA0" w14:textId="77777777" w:rsidR="00FA797F" w:rsidRPr="009B7BA7" w:rsidRDefault="00FA797F" w:rsidP="00C47E4B">
      <w:pPr>
        <w:pStyle w:val="ListParagraph"/>
        <w:numPr>
          <w:ilvl w:val="0"/>
          <w:numId w:val="6"/>
        </w:numPr>
      </w:pPr>
      <w:r w:rsidRPr="009B7BA7">
        <w:t>Een drager</w:t>
      </w:r>
      <w:r w:rsidR="006574D1">
        <w:fldChar w:fldCharType="begin"/>
      </w:r>
      <w:r w:rsidR="006574D1">
        <w:instrText xml:space="preserve"> XE "</w:instrText>
      </w:r>
      <w:r w:rsidR="006574D1" w:rsidRPr="006234AD">
        <w:instrText>drager</w:instrText>
      </w:r>
      <w:r w:rsidR="006574D1">
        <w:instrText xml:space="preserve">" </w:instrText>
      </w:r>
      <w:r w:rsidR="006574D1">
        <w:fldChar w:fldCharType="end"/>
      </w:r>
      <w:r w:rsidRPr="009B7BA7">
        <w:t xml:space="preserve"> met persoonsgebonden kleding gaat uit dienst. Kleding wordt uit het systeem gehaald.</w:t>
      </w:r>
    </w:p>
    <w:p w14:paraId="59F7BE04" w14:textId="77777777" w:rsidR="00FA797F" w:rsidRPr="009B7BA7" w:rsidRDefault="00FA797F" w:rsidP="00C47E4B">
      <w:pPr>
        <w:pStyle w:val="ListParagraph"/>
        <w:numPr>
          <w:ilvl w:val="0"/>
          <w:numId w:val="6"/>
        </w:numPr>
      </w:pPr>
      <w:r w:rsidRPr="009B7BA7">
        <w:t>U hebt een fout gemaakt met het inhangen en weet niet meer welk kledingstuk op welke positie behoort te hangen. Controleer of de code in het kledingstuk overeenkomt met de aanduiding van het programma.</w:t>
      </w:r>
    </w:p>
    <w:p w14:paraId="10417AA5" w14:textId="77777777" w:rsidR="00FA797F" w:rsidRPr="009B7BA7" w:rsidRDefault="00FA797F" w:rsidP="00C47E4B">
      <w:pPr>
        <w:pStyle w:val="ListParagraph"/>
        <w:numPr>
          <w:ilvl w:val="0"/>
          <w:numId w:val="6"/>
        </w:numPr>
      </w:pPr>
      <w:r w:rsidRPr="009B7BA7">
        <w:t>Bij het inhangen constateert u dat een vrije positie wordt overgeslagen. Deze vrije positie, die de volgende keer weer kan worden beladen, dient met deze te optie te worden vrijgegeven.</w:t>
      </w:r>
    </w:p>
    <w:p w14:paraId="3B0AC197" w14:textId="77777777" w:rsidR="00FA797F" w:rsidRPr="009B7BA7" w:rsidRDefault="00FA797F" w:rsidP="00C47E4B">
      <w:pPr>
        <w:pStyle w:val="ListParagraph"/>
        <w:numPr>
          <w:ilvl w:val="0"/>
          <w:numId w:val="6"/>
        </w:numPr>
      </w:pPr>
      <w:r w:rsidRPr="009B7BA7">
        <w:t>U wilt de “twijfelachtige</w:t>
      </w:r>
      <w:r w:rsidR="00980BAA">
        <w:fldChar w:fldCharType="begin"/>
      </w:r>
      <w:r w:rsidR="00980BAA">
        <w:instrText xml:space="preserve"> XE "</w:instrText>
      </w:r>
      <w:r w:rsidR="00980BAA" w:rsidRPr="008337F4">
        <w:instrText>twijfelachtige</w:instrText>
      </w:r>
      <w:r w:rsidR="00980BAA">
        <w:instrText xml:space="preserve">" </w:instrText>
      </w:r>
      <w:r w:rsidR="00980BAA">
        <w:fldChar w:fldCharType="end"/>
      </w:r>
      <w:r w:rsidRPr="009B7BA7">
        <w:t xml:space="preserve"> posities” in het systeem vrijgeven</w:t>
      </w:r>
      <w:r w:rsidR="00980BAA">
        <w:fldChar w:fldCharType="begin"/>
      </w:r>
      <w:r w:rsidR="00980BAA">
        <w:instrText xml:space="preserve"> XE "</w:instrText>
      </w:r>
      <w:r w:rsidR="00980BAA" w:rsidRPr="003B11B5">
        <w:instrText>vrijgeven</w:instrText>
      </w:r>
      <w:r w:rsidR="00980BAA">
        <w:instrText xml:space="preserve">" </w:instrText>
      </w:r>
      <w:r w:rsidR="00980BAA">
        <w:fldChar w:fldCharType="end"/>
      </w:r>
      <w:r w:rsidRPr="009B7BA7">
        <w:t xml:space="preserve">, zodat deze de volgende keer weer beladen kunnen worden. </w:t>
      </w:r>
    </w:p>
    <w:p w14:paraId="26B199CB" w14:textId="77777777" w:rsidR="00FA797F" w:rsidRPr="009B7BA7" w:rsidRDefault="00FA797F" w:rsidP="00FA797F">
      <w:pPr>
        <w:rPr>
          <w:rFonts w:cs="Arial"/>
        </w:rPr>
      </w:pPr>
    </w:p>
    <w:p w14:paraId="0665D5B8" w14:textId="77777777" w:rsidR="00FA797F" w:rsidRPr="009B7BA7" w:rsidRDefault="00FA797F" w:rsidP="00FA797F">
      <w:pPr>
        <w:rPr>
          <w:rFonts w:cs="Arial"/>
        </w:rPr>
      </w:pPr>
      <w:r w:rsidRPr="009B7BA7">
        <w:rPr>
          <w:rFonts w:cs="Arial"/>
        </w:rPr>
        <w:t>Om gebruik te maken van de interne uitgifte, dient u het volgende te doen:</w:t>
      </w:r>
    </w:p>
    <w:p w14:paraId="0BC4A693" w14:textId="77777777" w:rsidR="00FA797F" w:rsidRPr="009B7BA7" w:rsidRDefault="00FA797F" w:rsidP="002D0234">
      <w:pPr>
        <w:pStyle w:val="ListNumber"/>
        <w:numPr>
          <w:ilvl w:val="0"/>
          <w:numId w:val="14"/>
        </w:numPr>
      </w:pPr>
      <w:r w:rsidRPr="009B7BA7">
        <w:lastRenderedPageBreak/>
        <w:t xml:space="preserve">Druk op </w:t>
      </w:r>
      <w:r w:rsidRPr="009B7BA7">
        <w:object w:dxaOrig="585" w:dyaOrig="510" w14:anchorId="0D5F0BCC">
          <v:shape id="_x0000_i1032" type="#_x0000_t75" style="width:28.5pt;height:28.5pt" o:ole="">
            <v:imagedata r:id="rId15" o:title=""/>
          </v:shape>
          <o:OLEObject Type="Embed" ProgID="PBrush" ShapeID="_x0000_i1032" DrawAspect="Content" ObjectID="_1804400843" r:id="rId28"/>
        </w:object>
      </w:r>
      <w:r w:rsidRPr="009B7BA7">
        <w:t xml:space="preserve"> om het externe uitgifte programma te stoppen</w:t>
      </w:r>
      <w:r w:rsidR="00AD51FD" w:rsidRPr="009B7BA7">
        <w:fldChar w:fldCharType="begin"/>
      </w:r>
      <w:r w:rsidR="00AD51FD" w:rsidRPr="009B7BA7">
        <w:instrText xml:space="preserve"> XE "stoppen" </w:instrText>
      </w:r>
      <w:r w:rsidR="00AD51FD" w:rsidRPr="009B7BA7">
        <w:fldChar w:fldCharType="end"/>
      </w:r>
      <w:r w:rsidRPr="009B7BA7">
        <w:t>.</w:t>
      </w:r>
    </w:p>
    <w:p w14:paraId="123707C2" w14:textId="77777777" w:rsidR="00FA797F" w:rsidRPr="009B7BA7" w:rsidRDefault="00FA797F" w:rsidP="00735655">
      <w:pPr>
        <w:pStyle w:val="ListNumber"/>
      </w:pPr>
      <w:r w:rsidRPr="009B7BA7">
        <w:t xml:space="preserve">Druk op  </w:t>
      </w:r>
      <w:r w:rsidRPr="009B7BA7">
        <w:rPr>
          <w:noProof/>
          <w:lang w:val="de-DE" w:eastAsia="de-DE"/>
        </w:rPr>
        <w:drawing>
          <wp:inline distT="0" distB="0" distL="0" distR="0" wp14:anchorId="125451C7" wp14:editId="47D1E967">
            <wp:extent cx="241402" cy="259507"/>
            <wp:effectExtent l="0" t="0" r="6350" b="762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4447" cy="262780"/>
                    </a:xfrm>
                    <a:prstGeom prst="rect">
                      <a:avLst/>
                    </a:prstGeom>
                    <a:noFill/>
                    <a:ln>
                      <a:noFill/>
                    </a:ln>
                  </pic:spPr>
                </pic:pic>
              </a:graphicData>
            </a:graphic>
          </wp:inline>
        </w:drawing>
      </w:r>
      <w:r w:rsidRPr="009B7BA7">
        <w:t xml:space="preserve">  om het interne uitgifte programma te starten</w:t>
      </w:r>
      <w:r w:rsidR="00AD51FD" w:rsidRPr="009B7BA7">
        <w:fldChar w:fldCharType="begin"/>
      </w:r>
      <w:r w:rsidR="00AD51FD" w:rsidRPr="009B7BA7">
        <w:instrText xml:space="preserve"> XE "starten" </w:instrText>
      </w:r>
      <w:r w:rsidR="00AD51FD" w:rsidRPr="009B7BA7">
        <w:fldChar w:fldCharType="end"/>
      </w:r>
      <w:r w:rsidRPr="009B7BA7">
        <w:t>.</w:t>
      </w:r>
    </w:p>
    <w:p w14:paraId="64315359" w14:textId="77777777" w:rsidR="00FA797F" w:rsidRPr="009B7BA7" w:rsidRDefault="00FA797F" w:rsidP="006C3D25">
      <w:pPr>
        <w:ind w:left="360"/>
        <w:rPr>
          <w:noProof/>
        </w:rPr>
      </w:pPr>
      <w:r w:rsidRPr="009B7BA7">
        <w:t xml:space="preserve">NB. Het scherm kan opgebouwd zijn uit twee deelschermen. De bovenste geeft de inhoud van baan A weer en de onderste geeft de inhoud van baan B weer. </w:t>
      </w:r>
      <w:r w:rsidRPr="009B7BA7">
        <w:rPr>
          <w:noProof/>
        </w:rPr>
        <w:t xml:space="preserve"> </w:t>
      </w:r>
    </w:p>
    <w:p w14:paraId="53576E2C" w14:textId="77777777" w:rsidR="00FA797F" w:rsidRPr="009B7BA7" w:rsidRDefault="00FA797F" w:rsidP="00735655">
      <w:pPr>
        <w:pStyle w:val="ListNumber"/>
      </w:pPr>
      <w:r w:rsidRPr="009B7BA7">
        <w:t>Selecteer de juiste positie(s) die u wilt vrijgeven</w:t>
      </w:r>
      <w:r w:rsidR="00980BAA">
        <w:fldChar w:fldCharType="begin"/>
      </w:r>
      <w:r w:rsidR="00980BAA">
        <w:instrText xml:space="preserve"> XE "</w:instrText>
      </w:r>
      <w:r w:rsidR="00980BAA" w:rsidRPr="003B11B5">
        <w:instrText>vrijgeven</w:instrText>
      </w:r>
      <w:r w:rsidR="00980BAA">
        <w:instrText xml:space="preserve">" </w:instrText>
      </w:r>
      <w:r w:rsidR="00980BAA">
        <w:fldChar w:fldCharType="end"/>
      </w:r>
      <w:r w:rsidRPr="009B7BA7">
        <w:t>. Het selecteren van een positie kan op de volgende manieren:</w:t>
      </w:r>
    </w:p>
    <w:p w14:paraId="5C2A7CF4" w14:textId="77777777" w:rsidR="00FA797F" w:rsidRPr="009B7BA7" w:rsidRDefault="00FA797F" w:rsidP="00C47E4B">
      <w:pPr>
        <w:pStyle w:val="ListParagraph"/>
        <w:numPr>
          <w:ilvl w:val="0"/>
          <w:numId w:val="7"/>
        </w:numPr>
      </w:pPr>
      <w:r w:rsidRPr="009B7BA7">
        <w:t>Zoek de positie op in de lijst en klik op het selectie vakje.</w:t>
      </w:r>
    </w:p>
    <w:p w14:paraId="650876DA" w14:textId="77777777" w:rsidR="00FA797F" w:rsidRPr="009B7BA7" w:rsidRDefault="00FA797F" w:rsidP="00C47E4B">
      <w:pPr>
        <w:pStyle w:val="ListParagraph"/>
        <w:numPr>
          <w:ilvl w:val="0"/>
          <w:numId w:val="7"/>
        </w:numPr>
      </w:pPr>
      <w:r w:rsidRPr="009B7BA7">
        <w:t>Zoek de positie(s) door het maken van een filter. Op iedere eigenschap kan een filter gemaakt worden, bijvoorbeeld op artikelcode. Hierbij kan een bepaalde artikelreeks geselecteerd worden om uitgehaald te worden.</w:t>
      </w:r>
    </w:p>
    <w:p w14:paraId="10C47DB6" w14:textId="77777777" w:rsidR="00D3203D" w:rsidRDefault="00FA797F" w:rsidP="00C47E4B">
      <w:pPr>
        <w:pStyle w:val="ListParagraph"/>
        <w:numPr>
          <w:ilvl w:val="0"/>
          <w:numId w:val="7"/>
        </w:numPr>
      </w:pPr>
      <w:r w:rsidRPr="009B7BA7">
        <w:t xml:space="preserve">LET OP! Selecteer één positie door in het selectievakje voor de positie te klikken. Selecteer alle posities (bij gebruik van een filter) door in het bovenste selectievakje </w:t>
      </w:r>
    </w:p>
    <w:p w14:paraId="5D1773E6" w14:textId="77777777" w:rsidR="00FA797F" w:rsidRDefault="00FA797F" w:rsidP="00C47E4B">
      <w:pPr>
        <w:pStyle w:val="ListParagraph"/>
        <w:numPr>
          <w:ilvl w:val="0"/>
          <w:numId w:val="7"/>
        </w:numPr>
      </w:pPr>
      <w:r w:rsidRPr="009B7BA7">
        <w:t>te klikken.</w:t>
      </w:r>
    </w:p>
    <w:p w14:paraId="67C63504" w14:textId="77777777" w:rsidR="00FA797F" w:rsidRPr="009B7BA7" w:rsidRDefault="00F95D7B" w:rsidP="00FA797F">
      <w:pPr>
        <w:ind w:left="705"/>
        <w:rPr>
          <w:rFonts w:cs="Arial"/>
        </w:rPr>
      </w:pPr>
      <w:r>
        <w:rPr>
          <w:rFonts w:cs="Arial"/>
          <w:noProof/>
          <w:lang w:val="de-DE" w:eastAsia="de-DE"/>
        </w:rPr>
        <w:drawing>
          <wp:inline distT="0" distB="0" distL="0" distR="0" wp14:anchorId="5AF3F167" wp14:editId="5B80E637">
            <wp:extent cx="5753100" cy="1895475"/>
            <wp:effectExtent l="0" t="0" r="0" b="952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3100" cy="1895475"/>
                    </a:xfrm>
                    <a:prstGeom prst="rect">
                      <a:avLst/>
                    </a:prstGeom>
                    <a:noFill/>
                    <a:ln>
                      <a:noFill/>
                    </a:ln>
                  </pic:spPr>
                </pic:pic>
              </a:graphicData>
            </a:graphic>
          </wp:inline>
        </w:drawing>
      </w:r>
    </w:p>
    <w:p w14:paraId="39ECBAF6" w14:textId="77777777" w:rsidR="00FA797F" w:rsidRPr="00C47E4B" w:rsidRDefault="00FA797F" w:rsidP="00C47E4B">
      <w:pPr>
        <w:pStyle w:val="ListParagraph"/>
      </w:pPr>
      <w:r w:rsidRPr="00C47E4B">
        <w:t>1: Selecteren van alle weergegeven posities</w:t>
      </w:r>
      <w:r w:rsidRPr="00C47E4B">
        <w:tab/>
      </w:r>
    </w:p>
    <w:p w14:paraId="49CD4768" w14:textId="77777777" w:rsidR="00FA797F" w:rsidRPr="009B7BA7" w:rsidRDefault="00FA797F" w:rsidP="00C47E4B">
      <w:pPr>
        <w:pStyle w:val="ListParagraph"/>
      </w:pPr>
      <w:r w:rsidRPr="009B7BA7">
        <w:t>2: Rij voor het maken van een filter. Klik in de kolom van de rij om het filter te maken.</w:t>
      </w:r>
    </w:p>
    <w:p w14:paraId="63394B07" w14:textId="77777777" w:rsidR="00FA797F" w:rsidRDefault="00FA797F" w:rsidP="00C47E4B">
      <w:pPr>
        <w:pStyle w:val="ListParagraph"/>
      </w:pPr>
      <w:r w:rsidRPr="009B7BA7">
        <w:t>3: Selectievakje van één positie</w:t>
      </w:r>
    </w:p>
    <w:p w14:paraId="28003B1D" w14:textId="77777777" w:rsidR="00211D12" w:rsidRDefault="00211D12" w:rsidP="00FA797F">
      <w:pPr>
        <w:spacing w:line="240" w:lineRule="auto"/>
        <w:ind w:left="703"/>
        <w:contextualSpacing/>
        <w:rPr>
          <w:rFonts w:cs="Arial"/>
        </w:rPr>
      </w:pPr>
    </w:p>
    <w:p w14:paraId="2BE88CC5" w14:textId="77777777" w:rsidR="00FA797F" w:rsidRPr="009B7BA7" w:rsidRDefault="00FA797F" w:rsidP="00FA797F">
      <w:pPr>
        <w:rPr>
          <w:rFonts w:cs="Arial"/>
        </w:rPr>
      </w:pPr>
      <w:r w:rsidRPr="009B7BA7">
        <w:rPr>
          <w:rFonts w:cs="Arial"/>
          <w:noProof/>
          <w:lang w:val="de-DE" w:eastAsia="de-DE"/>
        </w:rPr>
        <w:drawing>
          <wp:anchor distT="0" distB="0" distL="114300" distR="114300" simplePos="0" relativeHeight="251663872" behindDoc="1" locked="0" layoutInCell="1" allowOverlap="1" wp14:anchorId="7B0CB819" wp14:editId="31FF9B68">
            <wp:simplePos x="0" y="0"/>
            <wp:positionH relativeFrom="column">
              <wp:posOffset>4113326</wp:posOffset>
            </wp:positionH>
            <wp:positionV relativeFrom="paragraph">
              <wp:posOffset>178359</wp:posOffset>
            </wp:positionV>
            <wp:extent cx="285750" cy="361950"/>
            <wp:effectExtent l="0" t="0" r="0" b="0"/>
            <wp:wrapNone/>
            <wp:docPr id="7"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noFill/>
                    <a:ln>
                      <a:noFill/>
                    </a:ln>
                  </pic:spPr>
                </pic:pic>
              </a:graphicData>
            </a:graphic>
          </wp:anchor>
        </w:drawing>
      </w:r>
    </w:p>
    <w:p w14:paraId="136D351D" w14:textId="77777777" w:rsidR="00FA797F" w:rsidRPr="009B7BA7" w:rsidRDefault="00FA797F" w:rsidP="00735655">
      <w:pPr>
        <w:pStyle w:val="ListNumber"/>
      </w:pPr>
      <w:r w:rsidRPr="009B7BA7">
        <w:t>Klik na het selecteren van de positie(s) met de linker</w:t>
      </w:r>
      <w:r w:rsidR="005C1191" w:rsidRPr="009B7BA7">
        <w:t xml:space="preserve"> </w:t>
      </w:r>
      <w:r w:rsidR="006C3D25">
        <w:t>muisknop</w:t>
      </w:r>
      <w:r w:rsidRPr="009B7BA7">
        <w:rPr>
          <w:b/>
        </w:rPr>
        <w:t>.</w:t>
      </w:r>
      <w:r w:rsidR="00A624CF" w:rsidRPr="00A624CF">
        <w:rPr>
          <w:noProof/>
        </w:rPr>
        <w:t xml:space="preserve"> </w:t>
      </w:r>
    </w:p>
    <w:p w14:paraId="5F9B6151" w14:textId="77777777" w:rsidR="00FA797F" w:rsidRPr="009B7BA7" w:rsidRDefault="00FA797F" w:rsidP="00735655">
      <w:pPr>
        <w:pStyle w:val="ListNumber"/>
      </w:pPr>
      <w:r w:rsidRPr="009B7BA7">
        <w:t>De KUA draait de juiste positie voor bij het interne uitgifte punt.</w:t>
      </w:r>
    </w:p>
    <w:p w14:paraId="66F13AB6" w14:textId="77777777" w:rsidR="00FA797F" w:rsidRPr="009B7BA7" w:rsidRDefault="00FA797F" w:rsidP="00735655">
      <w:pPr>
        <w:pStyle w:val="ListNumber"/>
      </w:pPr>
      <w:r w:rsidRPr="009B7BA7">
        <w:t xml:space="preserve">Het kledingstuk kan uitgenomen worden. </w:t>
      </w:r>
    </w:p>
    <w:p w14:paraId="4F665399" w14:textId="77777777" w:rsidR="00FA797F" w:rsidRPr="009B7BA7" w:rsidRDefault="00FA797F" w:rsidP="00735655">
      <w:pPr>
        <w:pStyle w:val="ListNumber"/>
      </w:pPr>
      <w:r w:rsidRPr="009B7BA7">
        <w:t xml:space="preserve">Bevestig de actie door op de groene bevestigingsknop bij het interne uitgifte punt te </w:t>
      </w:r>
      <w:r w:rsidR="00A624CF" w:rsidRPr="006A499D">
        <w:rPr>
          <w:noProof/>
        </w:rPr>
        <w:t xml:space="preserve"> </w:t>
      </w:r>
      <w:r w:rsidR="00A624CF" w:rsidRPr="009B7BA7">
        <w:t xml:space="preserve"> </w:t>
      </w:r>
      <w:r w:rsidRPr="009B7BA7">
        <w:t>drukken.</w:t>
      </w:r>
    </w:p>
    <w:p w14:paraId="23A1FB9C" w14:textId="77777777" w:rsidR="008A273E" w:rsidRDefault="00FA797F" w:rsidP="00735655">
      <w:pPr>
        <w:pStyle w:val="ListNumber"/>
      </w:pPr>
      <w:r w:rsidRPr="009B7BA7">
        <w:t>Herhaal de procedure.</w:t>
      </w:r>
      <w:r w:rsidR="006C3D25">
        <w:t xml:space="preserve"> Indien u klaar bent, druk </w:t>
      </w:r>
    </w:p>
    <w:p w14:paraId="183E6026" w14:textId="77777777" w:rsidR="00FA797F" w:rsidRPr="009B7BA7" w:rsidRDefault="006C3D25" w:rsidP="00735655">
      <w:pPr>
        <w:pStyle w:val="ListNumber"/>
      </w:pPr>
      <w:r>
        <w:t xml:space="preserve">op </w:t>
      </w:r>
      <w:r w:rsidR="008A273E">
        <w:object w:dxaOrig="585" w:dyaOrig="510" w14:anchorId="35F9B63B">
          <v:shape id="_x0000_i1033" type="#_x0000_t75" style="width:28.5pt;height:28.5pt" o:ole="">
            <v:imagedata r:id="rId15" o:title=""/>
          </v:shape>
          <o:OLEObject Type="Embed" ProgID="PBrush" ShapeID="_x0000_i1033" DrawAspect="Content" ObjectID="_1804400844" r:id="rId32"/>
        </w:object>
      </w:r>
      <w:r w:rsidR="00FA797F" w:rsidRPr="009B7BA7">
        <w:t>om het interne uitgifte programma te sluiten</w:t>
      </w:r>
      <w:r w:rsidR="008A273E">
        <w:t>.</w:t>
      </w:r>
    </w:p>
    <w:tbl>
      <w:tblPr>
        <w:tblW w:w="9472" w:type="dxa"/>
        <w:tblLayout w:type="fixed"/>
        <w:tblCellMar>
          <w:left w:w="70" w:type="dxa"/>
          <w:right w:w="70" w:type="dxa"/>
        </w:tblCellMar>
        <w:tblLook w:val="0000" w:firstRow="0" w:lastRow="0" w:firstColumn="0" w:lastColumn="0" w:noHBand="0" w:noVBand="0"/>
      </w:tblPr>
      <w:tblGrid>
        <w:gridCol w:w="9472"/>
      </w:tblGrid>
      <w:tr w:rsidR="00FA797F" w:rsidRPr="002D5019" w14:paraId="62166765" w14:textId="77777777" w:rsidTr="008A394C">
        <w:trPr>
          <w:cantSplit/>
        </w:trPr>
        <w:tc>
          <w:tcPr>
            <w:tcW w:w="9472" w:type="dxa"/>
          </w:tcPr>
          <w:p w14:paraId="2BFB486E" w14:textId="77777777" w:rsidR="00FA797F" w:rsidRPr="002D5019" w:rsidRDefault="00FA797F" w:rsidP="008A394C">
            <w:pPr>
              <w:rPr>
                <w:rFonts w:ascii="Arial" w:hAnsi="Arial" w:cs="Arial"/>
              </w:rPr>
            </w:pPr>
          </w:p>
        </w:tc>
      </w:tr>
    </w:tbl>
    <w:p w14:paraId="108979D1" w14:textId="77777777" w:rsidR="00FA797F" w:rsidRPr="006A499D" w:rsidRDefault="00FA797F" w:rsidP="002D0234">
      <w:pPr>
        <w:pStyle w:val="Heading3"/>
        <w:numPr>
          <w:ilvl w:val="2"/>
          <w:numId w:val="1"/>
        </w:numPr>
      </w:pPr>
      <w:bookmarkStart w:id="155" w:name="_Toc299620268"/>
      <w:bookmarkStart w:id="156" w:name="_Toc430355839"/>
      <w:bookmarkStart w:id="157" w:name="_Toc430357532"/>
      <w:bookmarkStart w:id="158" w:name="_Toc441481383"/>
      <w:r w:rsidRPr="006A499D">
        <w:lastRenderedPageBreak/>
        <w:t>Twijfelachtige posities vrijgeven</w:t>
      </w:r>
      <w:bookmarkEnd w:id="155"/>
      <w:bookmarkEnd w:id="156"/>
      <w:bookmarkEnd w:id="157"/>
      <w:bookmarkEnd w:id="158"/>
      <w:r w:rsidR="00980BAA">
        <w:fldChar w:fldCharType="begin"/>
      </w:r>
      <w:r w:rsidR="00980BAA">
        <w:instrText xml:space="preserve"> XE "</w:instrText>
      </w:r>
      <w:r w:rsidR="00980BAA" w:rsidRPr="003B11B5">
        <w:rPr>
          <w:rFonts w:asciiTheme="minorHAnsi" w:hAnsiTheme="minorHAnsi" w:cs="Arial"/>
          <w:sz w:val="22"/>
          <w:szCs w:val="22"/>
        </w:rPr>
        <w:instrText>vrijgeven</w:instrText>
      </w:r>
      <w:r w:rsidR="00980BAA">
        <w:instrText xml:space="preserve">" </w:instrText>
      </w:r>
      <w:r w:rsidR="00980BAA">
        <w:fldChar w:fldCharType="end"/>
      </w:r>
    </w:p>
    <w:p w14:paraId="0512FE87" w14:textId="77777777" w:rsidR="00FA797F" w:rsidRPr="009B7BA7" w:rsidRDefault="00FA797F" w:rsidP="00FA797F">
      <w:pPr>
        <w:rPr>
          <w:rFonts w:cs="Arial"/>
        </w:rPr>
      </w:pPr>
      <w:r w:rsidRPr="009B7BA7">
        <w:rPr>
          <w:rFonts w:cs="Arial"/>
        </w:rPr>
        <w:t>Een twijfelachtige</w:t>
      </w:r>
      <w:r w:rsidR="00980BAA">
        <w:rPr>
          <w:rFonts w:cs="Arial"/>
        </w:rPr>
        <w:fldChar w:fldCharType="begin"/>
      </w:r>
      <w:r w:rsidR="00980BAA">
        <w:instrText xml:space="preserve"> XE "</w:instrText>
      </w:r>
      <w:r w:rsidR="00980BAA" w:rsidRPr="008337F4">
        <w:instrText>twijfelachtige</w:instrText>
      </w:r>
      <w:r w:rsidR="00980BAA">
        <w:instrText xml:space="preserve">" </w:instrText>
      </w:r>
      <w:r w:rsidR="00980BAA">
        <w:rPr>
          <w:rFonts w:cs="Arial"/>
        </w:rPr>
        <w:fldChar w:fldCharType="end"/>
      </w:r>
      <w:r w:rsidRPr="009B7BA7">
        <w:rPr>
          <w:rFonts w:cs="Arial"/>
        </w:rPr>
        <w:t xml:space="preserve"> positie ontstaat door een automatische correctie van de CHIPTEX-LINER. De positie wordt gemarkeerd met de status “twijfelachtig”. Deze correctie wordt in de volgende situaties uitgevoerd:</w:t>
      </w:r>
    </w:p>
    <w:p w14:paraId="44BB2BFA" w14:textId="77777777" w:rsidR="00FA797F" w:rsidRPr="009B7BA7" w:rsidRDefault="00FA797F" w:rsidP="002D0234">
      <w:pPr>
        <w:pStyle w:val="ListNumber"/>
        <w:numPr>
          <w:ilvl w:val="0"/>
          <w:numId w:val="12"/>
        </w:numPr>
      </w:pPr>
      <w:r w:rsidRPr="009B7BA7">
        <w:t>Het beladen van een kledingstuk met status “systeem”. Een kledingstuk dat op een oneigenlijke wijze (manueel of systeemfout) uit het systeem wordt gehaald behoudt zijn status systeem en blijft dus gekoppeld aan de positie. Op het moment dat dit kledingstuk voor belading wordt aangeboden, wordt deze positie twijfelachtig en het kledingstuk wordt niet beladen.</w:t>
      </w:r>
    </w:p>
    <w:p w14:paraId="5B92F2BB" w14:textId="77777777" w:rsidR="00FA797F" w:rsidRPr="009B7BA7" w:rsidRDefault="00FA797F" w:rsidP="00E559D5">
      <w:pPr>
        <w:pStyle w:val="ListNumber"/>
      </w:pPr>
      <w:r w:rsidRPr="009B7BA7">
        <w:t>Poging tot beladen van een bezette positie. Indien het systeem een positie voor belading aanbiedt waar al een kledingstuk hangt, wordt deze positie twijfelachtig.</w:t>
      </w:r>
    </w:p>
    <w:p w14:paraId="2F76D2C4" w14:textId="77777777" w:rsidR="00FA797F" w:rsidRPr="009B7BA7" w:rsidRDefault="00FA797F" w:rsidP="002D0234">
      <w:pPr>
        <w:pStyle w:val="ListNumber"/>
      </w:pPr>
      <w:r w:rsidRPr="009B7BA7">
        <w:t>Poging tot uitgeven van een positie waar niets hangt. Indien het systeem probeert uit te geven, maar er hangt geen kledingstuk op de aangeboden positie, dan wordt deze positie twijfelachtig.</w:t>
      </w:r>
    </w:p>
    <w:p w14:paraId="7C807314" w14:textId="77777777" w:rsidR="00FA797F" w:rsidRPr="009B7BA7" w:rsidRDefault="00FA797F" w:rsidP="00E559D5">
      <w:r w:rsidRPr="009B7BA7">
        <w:t>Volg de onderstaande instructie om de twijfelachtige</w:t>
      </w:r>
      <w:r w:rsidR="00980BAA">
        <w:fldChar w:fldCharType="begin"/>
      </w:r>
      <w:r w:rsidR="00980BAA">
        <w:instrText xml:space="preserve"> XE "</w:instrText>
      </w:r>
      <w:r w:rsidR="00980BAA" w:rsidRPr="008337F4">
        <w:instrText>twijfelachtige</w:instrText>
      </w:r>
      <w:r w:rsidR="00980BAA">
        <w:instrText xml:space="preserve">" </w:instrText>
      </w:r>
      <w:r w:rsidR="00980BAA">
        <w:fldChar w:fldCharType="end"/>
      </w:r>
      <w:r w:rsidRPr="009B7BA7">
        <w:t xml:space="preserve"> posities vrij te geven:</w:t>
      </w:r>
    </w:p>
    <w:p w14:paraId="66CBCA36" w14:textId="77777777" w:rsidR="00FA797F" w:rsidRPr="009B7BA7" w:rsidRDefault="00FA797F" w:rsidP="002D0234">
      <w:pPr>
        <w:pStyle w:val="ListNumber"/>
        <w:numPr>
          <w:ilvl w:val="0"/>
          <w:numId w:val="10"/>
        </w:numPr>
      </w:pPr>
      <w:r w:rsidRPr="009B7BA7">
        <w:t xml:space="preserve">Druk op </w:t>
      </w:r>
      <w:r w:rsidRPr="009B7BA7">
        <w:object w:dxaOrig="585" w:dyaOrig="510" w14:anchorId="47D0B9EB">
          <v:shape id="_x0000_i1034" type="#_x0000_t75" style="width:28.5pt;height:28.5pt" o:ole="">
            <v:imagedata r:id="rId15" o:title=""/>
          </v:shape>
          <o:OLEObject Type="Embed" ProgID="PBrush" ShapeID="_x0000_i1034" DrawAspect="Content" ObjectID="_1804400845" r:id="rId33"/>
        </w:object>
      </w:r>
      <w:r w:rsidRPr="009B7BA7">
        <w:t xml:space="preserve">  om het externe uitgifte programma te stoppen</w:t>
      </w:r>
      <w:r w:rsidR="00AD51FD" w:rsidRPr="009B7BA7">
        <w:fldChar w:fldCharType="begin"/>
      </w:r>
      <w:r w:rsidR="00AD51FD" w:rsidRPr="009B7BA7">
        <w:instrText xml:space="preserve"> XE "stoppen" </w:instrText>
      </w:r>
      <w:r w:rsidR="00AD51FD" w:rsidRPr="009B7BA7">
        <w:fldChar w:fldCharType="end"/>
      </w:r>
      <w:r w:rsidRPr="009B7BA7">
        <w:t>.</w:t>
      </w:r>
    </w:p>
    <w:p w14:paraId="331974E0" w14:textId="77777777" w:rsidR="00FA797F" w:rsidRDefault="00FA797F" w:rsidP="00E559D5">
      <w:pPr>
        <w:pStyle w:val="ListNumber"/>
      </w:pPr>
      <w:r w:rsidRPr="009B7BA7">
        <w:t xml:space="preserve">Druk op  </w:t>
      </w:r>
      <w:r w:rsidRPr="009B7BA7">
        <w:rPr>
          <w:noProof/>
          <w:lang w:val="de-DE" w:eastAsia="de-DE"/>
        </w:rPr>
        <w:drawing>
          <wp:inline distT="0" distB="0" distL="0" distR="0" wp14:anchorId="2D7946F6" wp14:editId="20A415FF">
            <wp:extent cx="299342" cy="321793"/>
            <wp:effectExtent l="0" t="0" r="5715" b="254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2960" cy="325683"/>
                    </a:xfrm>
                    <a:prstGeom prst="rect">
                      <a:avLst/>
                    </a:prstGeom>
                    <a:noFill/>
                    <a:ln>
                      <a:noFill/>
                    </a:ln>
                  </pic:spPr>
                </pic:pic>
              </a:graphicData>
            </a:graphic>
          </wp:inline>
        </w:drawing>
      </w:r>
      <w:r w:rsidRPr="009B7BA7">
        <w:t xml:space="preserve">   om het interne uitgifte programma te starten</w:t>
      </w:r>
      <w:r w:rsidR="00AD51FD" w:rsidRPr="009B7BA7">
        <w:fldChar w:fldCharType="begin"/>
      </w:r>
      <w:r w:rsidR="00AD51FD" w:rsidRPr="009B7BA7">
        <w:instrText xml:space="preserve"> XE "starten" </w:instrText>
      </w:r>
      <w:r w:rsidR="00AD51FD" w:rsidRPr="009B7BA7">
        <w:fldChar w:fldCharType="end"/>
      </w:r>
      <w:r w:rsidRPr="009B7BA7">
        <w:t>.</w:t>
      </w:r>
    </w:p>
    <w:p w14:paraId="72A5877E" w14:textId="77777777" w:rsidR="00E559D5" w:rsidRPr="009B7BA7" w:rsidRDefault="00E559D5" w:rsidP="00E559D5">
      <w:pPr>
        <w:pStyle w:val="ListNumber"/>
        <w:numPr>
          <w:ilvl w:val="0"/>
          <w:numId w:val="0"/>
        </w:numPr>
        <w:ind w:left="360"/>
      </w:pPr>
    </w:p>
    <w:p w14:paraId="534BEFF9" w14:textId="77777777" w:rsidR="00FA797F" w:rsidRDefault="00FA797F" w:rsidP="00E559D5">
      <w:pPr>
        <w:pStyle w:val="ListNumber"/>
        <w:numPr>
          <w:ilvl w:val="0"/>
          <w:numId w:val="0"/>
        </w:numPr>
      </w:pPr>
      <w:r w:rsidRPr="009B7BA7">
        <w:t xml:space="preserve">N.B. Het scherm kan opgedeeld zijn in twee delen. Het bovenste gedeelte geeft de inhoud van baan A weer, het tweede deel van het scherm geeft baan B weer. </w:t>
      </w:r>
    </w:p>
    <w:p w14:paraId="2341FF65" w14:textId="77777777" w:rsidR="00E559D5" w:rsidRPr="009B7BA7" w:rsidRDefault="00E559D5" w:rsidP="00E559D5">
      <w:pPr>
        <w:pStyle w:val="ListNumber"/>
        <w:numPr>
          <w:ilvl w:val="0"/>
          <w:numId w:val="0"/>
        </w:numPr>
      </w:pPr>
    </w:p>
    <w:p w14:paraId="35EF9AA9" w14:textId="77777777" w:rsidR="00FA797F" w:rsidRPr="009B7BA7" w:rsidRDefault="00FA797F" w:rsidP="00E559D5">
      <w:pPr>
        <w:pStyle w:val="ListNumber"/>
      </w:pPr>
      <w:r w:rsidRPr="009B7BA7">
        <w:t xml:space="preserve">Klik op het vakje met de tekst </w:t>
      </w:r>
      <w:r w:rsidR="00980BAA">
        <w:t>[</w:t>
      </w:r>
      <w:r w:rsidRPr="009B7BA7">
        <w:t>Pos. St.</w:t>
      </w:r>
      <w:r w:rsidR="00980BAA">
        <w:t>]</w:t>
      </w:r>
    </w:p>
    <w:p w14:paraId="440D1E7C" w14:textId="77777777" w:rsidR="00FA797F" w:rsidRPr="009B7BA7" w:rsidRDefault="00FA797F" w:rsidP="00E559D5">
      <w:pPr>
        <w:pStyle w:val="ListNumber"/>
      </w:pPr>
      <w:r w:rsidRPr="009B7BA7">
        <w:t xml:space="preserve">Wijzig de optie Normaal in Twijfelachtig in de regel daaronder. </w:t>
      </w:r>
    </w:p>
    <w:p w14:paraId="465753C3" w14:textId="77777777" w:rsidR="00FA797F" w:rsidRPr="009B7BA7" w:rsidRDefault="00FA797F" w:rsidP="00E559D5">
      <w:pPr>
        <w:pStyle w:val="ListNumber"/>
      </w:pPr>
      <w:r w:rsidRPr="009B7BA7">
        <w:t>Alle “twijfelachtige</w:t>
      </w:r>
      <w:r w:rsidR="00980BAA">
        <w:fldChar w:fldCharType="begin"/>
      </w:r>
      <w:r w:rsidR="00980BAA">
        <w:instrText xml:space="preserve"> XE "</w:instrText>
      </w:r>
      <w:r w:rsidR="00980BAA" w:rsidRPr="008337F4">
        <w:instrText>twijfelachtige</w:instrText>
      </w:r>
      <w:r w:rsidR="00980BAA">
        <w:instrText xml:space="preserve">" </w:instrText>
      </w:r>
      <w:r w:rsidR="00980BAA">
        <w:fldChar w:fldCharType="end"/>
      </w:r>
      <w:r w:rsidRPr="009B7BA7">
        <w:t xml:space="preserve"> posities” in het systeem worden getoond.</w:t>
      </w:r>
    </w:p>
    <w:p w14:paraId="1F353C14" w14:textId="77777777" w:rsidR="00FA797F" w:rsidRPr="009B7BA7" w:rsidRDefault="00FA797F" w:rsidP="00E559D5">
      <w:pPr>
        <w:pStyle w:val="ListNumber"/>
      </w:pPr>
      <w:r w:rsidRPr="009B7BA7">
        <w:t>Selecteer alle twijfelachtige</w:t>
      </w:r>
      <w:r w:rsidR="00980BAA">
        <w:fldChar w:fldCharType="begin"/>
      </w:r>
      <w:r w:rsidR="00980BAA">
        <w:instrText xml:space="preserve"> XE "</w:instrText>
      </w:r>
      <w:r w:rsidR="00980BAA" w:rsidRPr="008337F4">
        <w:instrText>twijfelachtige</w:instrText>
      </w:r>
      <w:r w:rsidR="00980BAA">
        <w:instrText xml:space="preserve">" </w:instrText>
      </w:r>
      <w:r w:rsidR="00980BAA">
        <w:fldChar w:fldCharType="end"/>
      </w:r>
      <w:r w:rsidRPr="009B7BA7">
        <w:t xml:space="preserve"> posities door middel van het vinkje. </w:t>
      </w:r>
    </w:p>
    <w:p w14:paraId="584E95BE" w14:textId="77777777" w:rsidR="00FA797F" w:rsidRPr="009B7BA7" w:rsidRDefault="00FA797F" w:rsidP="00E559D5">
      <w:pPr>
        <w:pStyle w:val="ListNumber"/>
      </w:pPr>
      <w:r w:rsidRPr="009B7BA7">
        <w:t xml:space="preserve">Druk op   </w:t>
      </w:r>
      <w:r w:rsidRPr="009B7BA7">
        <w:rPr>
          <w:noProof/>
          <w:lang w:val="de-DE" w:eastAsia="de-DE"/>
        </w:rPr>
        <w:drawing>
          <wp:inline distT="0" distB="0" distL="0" distR="0" wp14:anchorId="51ECAE2E" wp14:editId="7FE2ECAE">
            <wp:extent cx="285750" cy="363682"/>
            <wp:effectExtent l="0" t="0" r="0" b="0"/>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5750" cy="363682"/>
                    </a:xfrm>
                    <a:prstGeom prst="rect">
                      <a:avLst/>
                    </a:prstGeom>
                    <a:noFill/>
                    <a:ln>
                      <a:noFill/>
                    </a:ln>
                  </pic:spPr>
                </pic:pic>
              </a:graphicData>
            </a:graphic>
          </wp:inline>
        </w:drawing>
      </w:r>
      <w:r w:rsidRPr="009B7BA7">
        <w:t xml:space="preserve"> om de baan te laten draaien naar de opgegeven positie(s).</w:t>
      </w:r>
    </w:p>
    <w:p w14:paraId="59D388FE" w14:textId="77777777" w:rsidR="00FA797F" w:rsidRPr="009B7BA7" w:rsidRDefault="00FA797F" w:rsidP="00FA797F">
      <w:pPr>
        <w:ind w:left="360"/>
        <w:rPr>
          <w:rFonts w:cs="Arial"/>
        </w:rPr>
      </w:pPr>
      <w:r w:rsidRPr="009B7BA7">
        <w:rPr>
          <w:rFonts w:cs="Arial"/>
        </w:rPr>
        <w:lastRenderedPageBreak/>
        <w:t>De CHIPTEX-LINER draait de juiste positie voor bij het inhangpunt. Indien er een kledingstuk hangt</w:t>
      </w:r>
      <w:r w:rsidR="00E559D5">
        <w:rPr>
          <w:rFonts w:cs="Arial"/>
        </w:rPr>
        <w:t>,</w:t>
      </w:r>
      <w:r w:rsidRPr="009B7BA7">
        <w:rPr>
          <w:rFonts w:cs="Arial"/>
        </w:rPr>
        <w:t xml:space="preserve"> dient u deze uit de automaat te nemen. Bevestig de actie door op de groene knop bij het inhangpunt te drukken.</w:t>
      </w:r>
      <w:r w:rsidR="00211D12">
        <w:rPr>
          <w:rFonts w:cs="Arial"/>
        </w:rPr>
        <w:t xml:space="preserve"> </w:t>
      </w:r>
      <w:r w:rsidR="00211D12" w:rsidRPr="006A499D">
        <w:rPr>
          <w:noProof/>
          <w:lang w:val="de-DE" w:eastAsia="de-DE"/>
        </w:rPr>
        <w:drawing>
          <wp:anchor distT="0" distB="0" distL="114300" distR="114300" simplePos="0" relativeHeight="251676160" behindDoc="0" locked="0" layoutInCell="1" allowOverlap="1" wp14:anchorId="3F9EC479" wp14:editId="48E43A23">
            <wp:simplePos x="0" y="0"/>
            <wp:positionH relativeFrom="margin">
              <wp:posOffset>-4445</wp:posOffset>
            </wp:positionH>
            <wp:positionV relativeFrom="margin">
              <wp:posOffset>3745230</wp:posOffset>
            </wp:positionV>
            <wp:extent cx="2752725" cy="1847850"/>
            <wp:effectExtent l="38100" t="38100" r="47625" b="38100"/>
            <wp:wrapTopAndBottom/>
            <wp:docPr id="25"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52725" cy="1847850"/>
                    </a:xfrm>
                    <a:prstGeom prst="rect">
                      <a:avLst/>
                    </a:prstGeom>
                    <a:noFill/>
                    <a:ln w="38100">
                      <a:solidFill>
                        <a:srgbClr val="5B9BD5"/>
                      </a:solidFill>
                      <a:miter lim="800000"/>
                      <a:headEnd/>
                      <a:tailEnd/>
                    </a:ln>
                  </pic:spPr>
                </pic:pic>
              </a:graphicData>
            </a:graphic>
          </wp:anchor>
        </w:drawing>
      </w:r>
    </w:p>
    <w:p w14:paraId="233B527D" w14:textId="77777777" w:rsidR="00FA797F" w:rsidRPr="009B7BA7" w:rsidRDefault="00FA797F" w:rsidP="00E559D5">
      <w:pPr>
        <w:pStyle w:val="ListNumber"/>
      </w:pPr>
      <w:r w:rsidRPr="009B7BA7">
        <w:t xml:space="preserve">Als u klaar bent, druk op </w:t>
      </w:r>
      <w:r w:rsidRPr="009B7BA7">
        <w:object w:dxaOrig="585" w:dyaOrig="510" w14:anchorId="769724EE">
          <v:shape id="_x0000_i1035" type="#_x0000_t75" style="width:28.5pt;height:28.5pt" o:ole="">
            <v:imagedata r:id="rId15" o:title=""/>
          </v:shape>
          <o:OLEObject Type="Embed" ProgID="PBrush" ShapeID="_x0000_i1035" DrawAspect="Content" ObjectID="_1804400846" r:id="rId35"/>
        </w:object>
      </w:r>
      <w:r w:rsidRPr="009B7BA7">
        <w:t>om het interne uitgifte programma te sluiten.</w:t>
      </w:r>
    </w:p>
    <w:p w14:paraId="35D85390" w14:textId="77777777" w:rsidR="00FA797F" w:rsidRDefault="00FA797F" w:rsidP="00FA797F">
      <w:pPr>
        <w:rPr>
          <w:rFonts w:cs="Arial"/>
        </w:rPr>
      </w:pPr>
    </w:p>
    <w:p w14:paraId="470A8019" w14:textId="77777777" w:rsidR="00211D12" w:rsidRDefault="00211D12" w:rsidP="00FA797F">
      <w:pPr>
        <w:rPr>
          <w:rFonts w:cs="Arial"/>
        </w:rPr>
      </w:pPr>
    </w:p>
    <w:p w14:paraId="78E10F2D" w14:textId="77777777" w:rsidR="00211D12" w:rsidRDefault="00211D12" w:rsidP="00FA797F">
      <w:pPr>
        <w:rPr>
          <w:rFonts w:cs="Arial"/>
        </w:rPr>
      </w:pPr>
    </w:p>
    <w:p w14:paraId="6D103837" w14:textId="77777777" w:rsidR="00211D12" w:rsidRDefault="00211D12" w:rsidP="00FA797F">
      <w:pPr>
        <w:rPr>
          <w:rFonts w:cs="Arial"/>
        </w:rPr>
      </w:pPr>
    </w:p>
    <w:p w14:paraId="22499463" w14:textId="77777777" w:rsidR="00211D12" w:rsidRDefault="00211D12" w:rsidP="00FA797F">
      <w:pPr>
        <w:rPr>
          <w:rFonts w:cs="Arial"/>
        </w:rPr>
      </w:pPr>
    </w:p>
    <w:p w14:paraId="7BCE5DEC" w14:textId="77777777" w:rsidR="00211D12" w:rsidRPr="009B7BA7" w:rsidRDefault="00211D12" w:rsidP="00FA797F">
      <w:pPr>
        <w:rPr>
          <w:rFonts w:cs="Arial"/>
        </w:rPr>
      </w:pPr>
    </w:p>
    <w:p w14:paraId="36F61D46" w14:textId="77777777" w:rsidR="00FA797F" w:rsidRPr="00BA008F" w:rsidRDefault="00FA797F" w:rsidP="00BA008F">
      <w:pPr>
        <w:pStyle w:val="Heading2"/>
        <w:rPr>
          <w:rStyle w:val="SubtleEmphasis"/>
          <w:i w:val="0"/>
          <w:iCs w:val="0"/>
          <w:color w:val="2E74B5" w:themeColor="accent1" w:themeShade="BF"/>
        </w:rPr>
      </w:pPr>
      <w:bookmarkStart w:id="159" w:name="_Toc299620269"/>
      <w:bookmarkStart w:id="160" w:name="_Toc430355840"/>
      <w:bookmarkStart w:id="161" w:name="_Toc430357533"/>
      <w:bookmarkStart w:id="162" w:name="_Toc441481384"/>
      <w:r w:rsidRPr="00BA008F">
        <w:rPr>
          <w:rStyle w:val="SubtleEmphasis"/>
          <w:i w:val="0"/>
          <w:iCs w:val="0"/>
          <w:color w:val="2E74B5" w:themeColor="accent1" w:themeShade="BF"/>
        </w:rPr>
        <w:t xml:space="preserve">Data </w:t>
      </w:r>
      <w:proofErr w:type="spellStart"/>
      <w:r w:rsidRPr="00BA008F">
        <w:rPr>
          <w:rStyle w:val="SubtleEmphasis"/>
          <w:i w:val="0"/>
          <w:iCs w:val="0"/>
          <w:color w:val="2E74B5" w:themeColor="accent1" w:themeShade="BF"/>
        </w:rPr>
        <w:t>only</w:t>
      </w:r>
      <w:bookmarkEnd w:id="159"/>
      <w:bookmarkEnd w:id="160"/>
      <w:bookmarkEnd w:id="161"/>
      <w:bookmarkEnd w:id="162"/>
      <w:proofErr w:type="spellEnd"/>
    </w:p>
    <w:p w14:paraId="1ACDC7B2" w14:textId="77777777" w:rsidR="00FA797F" w:rsidRPr="009B7BA7" w:rsidRDefault="00FA797F" w:rsidP="00FA797F">
      <w:pPr>
        <w:rPr>
          <w:rFonts w:cs="Arial"/>
        </w:rPr>
      </w:pPr>
      <w:r w:rsidRPr="009B7BA7">
        <w:rPr>
          <w:rFonts w:cs="Arial"/>
        </w:rPr>
        <w:t xml:space="preserve">De optie data </w:t>
      </w:r>
      <w:proofErr w:type="spellStart"/>
      <w:r w:rsidRPr="009B7BA7">
        <w:rPr>
          <w:rFonts w:cs="Arial"/>
        </w:rPr>
        <w:t>only</w:t>
      </w:r>
      <w:proofErr w:type="spellEnd"/>
      <w:r w:rsidRPr="009B7BA7">
        <w:rPr>
          <w:rFonts w:cs="Arial"/>
        </w:rPr>
        <w:t xml:space="preserve"> is bedoeld voor het vrijgeven</w:t>
      </w:r>
      <w:r w:rsidR="00980BAA">
        <w:rPr>
          <w:rFonts w:cs="Arial"/>
        </w:rPr>
        <w:fldChar w:fldCharType="begin"/>
      </w:r>
      <w:r w:rsidR="00980BAA">
        <w:instrText xml:space="preserve"> XE "</w:instrText>
      </w:r>
      <w:r w:rsidR="00980BAA" w:rsidRPr="003B11B5">
        <w:rPr>
          <w:rFonts w:cs="Arial"/>
        </w:rPr>
        <w:instrText>vrijgeven</w:instrText>
      </w:r>
      <w:r w:rsidR="00980BAA">
        <w:instrText xml:space="preserve">" </w:instrText>
      </w:r>
      <w:r w:rsidR="00980BAA">
        <w:rPr>
          <w:rFonts w:cs="Arial"/>
        </w:rPr>
        <w:fldChar w:fldCharType="end"/>
      </w:r>
      <w:r w:rsidRPr="009B7BA7">
        <w:rPr>
          <w:rFonts w:cs="Arial"/>
        </w:rPr>
        <w:t xml:space="preserve"> van alle posities in één keer. Advies is deze optie alleen te gebruiken in overleg met LCT. Na gebruik van deze optie moet de Kleding Uitgifte Automaat opnieuw worden beladen.</w:t>
      </w:r>
    </w:p>
    <w:p w14:paraId="6372B328" w14:textId="77777777" w:rsidR="00FA797F" w:rsidRPr="006A499D" w:rsidRDefault="00FA797F" w:rsidP="002D0234">
      <w:pPr>
        <w:pStyle w:val="Heading1"/>
        <w:numPr>
          <w:ilvl w:val="0"/>
          <w:numId w:val="1"/>
        </w:numPr>
      </w:pPr>
      <w:bookmarkStart w:id="163" w:name="_Toc299620270"/>
      <w:bookmarkStart w:id="164" w:name="_Toc430355841"/>
      <w:bookmarkStart w:id="165" w:name="_Toc430357534"/>
      <w:bookmarkStart w:id="166" w:name="_Toc441481385"/>
      <w:r w:rsidRPr="006A499D">
        <w:lastRenderedPageBreak/>
        <w:t xml:space="preserve">Algemeen: De </w:t>
      </w:r>
      <w:r w:rsidR="00172E06">
        <w:t>Order-PC</w:t>
      </w:r>
      <w:bookmarkEnd w:id="163"/>
      <w:bookmarkEnd w:id="164"/>
      <w:bookmarkEnd w:id="165"/>
      <w:bookmarkEnd w:id="166"/>
    </w:p>
    <w:p w14:paraId="424FE7EA" w14:textId="77777777" w:rsidR="00FA797F" w:rsidRPr="009B7BA7" w:rsidRDefault="00FA797F" w:rsidP="00FA797F">
      <w:pPr>
        <w:rPr>
          <w:rFonts w:cs="Arial"/>
        </w:rPr>
      </w:pPr>
      <w:r w:rsidRPr="009B7BA7">
        <w:rPr>
          <w:rFonts w:cs="Arial"/>
        </w:rPr>
        <w:t xml:space="preserve">Iedere Unit heeft minimaal één </w:t>
      </w:r>
      <w:r w:rsidR="00172E06" w:rsidRPr="009B7BA7">
        <w:rPr>
          <w:rFonts w:cs="Arial"/>
        </w:rPr>
        <w:t>Order-PC</w:t>
      </w:r>
      <w:r w:rsidRPr="009B7BA7">
        <w:rPr>
          <w:rFonts w:cs="Arial"/>
        </w:rPr>
        <w:t xml:space="preserve">. De </w:t>
      </w:r>
      <w:r w:rsidR="00172E06" w:rsidRPr="009B7BA7">
        <w:rPr>
          <w:rFonts w:cs="Arial"/>
        </w:rPr>
        <w:t>Order-PC</w:t>
      </w:r>
      <w:r w:rsidRPr="009B7BA7">
        <w:rPr>
          <w:rFonts w:cs="Arial"/>
        </w:rPr>
        <w:t xml:space="preserve"> bevindt zich in de ruimte van de CHIPTEX-LINER, achter de wand met het bestelscherm. De </w:t>
      </w:r>
      <w:r w:rsidR="00172E06" w:rsidRPr="009B7BA7">
        <w:rPr>
          <w:rFonts w:cs="Arial"/>
        </w:rPr>
        <w:t>Order-PC</w:t>
      </w:r>
      <w:r w:rsidRPr="009B7BA7">
        <w:rPr>
          <w:rFonts w:cs="Arial"/>
        </w:rPr>
        <w:t xml:space="preserve"> en het bestelscherm vormen één eenheid die samen met de kaartlezer en de bijbehorende programma’s zorgen voor het verwerken van de bestelling.</w:t>
      </w:r>
    </w:p>
    <w:p w14:paraId="0E80C272" w14:textId="77777777" w:rsidR="00FA797F" w:rsidRPr="009B7BA7" w:rsidRDefault="00FA797F" w:rsidP="00FA797F">
      <w:pPr>
        <w:rPr>
          <w:rFonts w:cs="Arial"/>
        </w:rPr>
      </w:pPr>
      <w:r w:rsidRPr="009B7BA7">
        <w:rPr>
          <w:rFonts w:cs="Arial"/>
        </w:rPr>
        <w:t xml:space="preserve">Hiervoor worden het Kaartleesprogramma en het Keuze Programma gebruikt. De </w:t>
      </w:r>
      <w:r w:rsidR="00172E06" w:rsidRPr="009B7BA7">
        <w:rPr>
          <w:rFonts w:cs="Arial"/>
        </w:rPr>
        <w:t>Order-PC</w:t>
      </w:r>
      <w:r w:rsidRPr="009B7BA7">
        <w:rPr>
          <w:rFonts w:cs="Arial"/>
        </w:rPr>
        <w:t xml:space="preserve"> staat voortdurend in verbinding met de database</w:t>
      </w:r>
      <w:r w:rsidR="00172E06" w:rsidRPr="009B7BA7">
        <w:rPr>
          <w:rFonts w:cs="Arial"/>
        </w:rPr>
        <w:fldChar w:fldCharType="begin"/>
      </w:r>
      <w:r w:rsidR="00172E06" w:rsidRPr="009B7BA7">
        <w:instrText xml:space="preserve"> XE "</w:instrText>
      </w:r>
      <w:r w:rsidR="00172E06" w:rsidRPr="009B7BA7">
        <w:rPr>
          <w:rFonts w:eastAsia="Times New Roman" w:cs="Arial"/>
          <w:noProof/>
        </w:rPr>
        <w:instrText>database</w:instrText>
      </w:r>
      <w:r w:rsidR="00172E06" w:rsidRPr="009B7BA7">
        <w:instrText xml:space="preserve">" </w:instrText>
      </w:r>
      <w:r w:rsidR="00172E06" w:rsidRPr="009B7BA7">
        <w:rPr>
          <w:rFonts w:cs="Arial"/>
        </w:rPr>
        <w:fldChar w:fldCharType="end"/>
      </w:r>
      <w:r w:rsidRPr="009B7BA7">
        <w:rPr>
          <w:rFonts w:cs="Arial"/>
        </w:rPr>
        <w:t>.</w:t>
      </w:r>
    </w:p>
    <w:p w14:paraId="7CB038FF" w14:textId="77777777" w:rsidR="00FA797F" w:rsidRPr="00BA008F" w:rsidRDefault="00FA797F" w:rsidP="00BA008F">
      <w:pPr>
        <w:pStyle w:val="Heading2"/>
      </w:pPr>
      <w:bookmarkStart w:id="167" w:name="_Toc299620271"/>
      <w:bookmarkStart w:id="168" w:name="_Toc430355842"/>
      <w:bookmarkStart w:id="169" w:name="_Toc275171497"/>
      <w:bookmarkStart w:id="170" w:name="_Toc276455437"/>
      <w:bookmarkStart w:id="171" w:name="_Toc278811729"/>
      <w:bookmarkStart w:id="172" w:name="_Toc278811774"/>
      <w:bookmarkStart w:id="173" w:name="_Toc430357535"/>
      <w:bookmarkStart w:id="174" w:name="_Toc441481386"/>
      <w:r w:rsidRPr="00BA008F">
        <w:t>Kaartleesprogramma</w:t>
      </w:r>
      <w:bookmarkEnd w:id="167"/>
      <w:bookmarkEnd w:id="168"/>
      <w:bookmarkEnd w:id="169"/>
      <w:bookmarkEnd w:id="170"/>
      <w:bookmarkEnd w:id="171"/>
      <w:bookmarkEnd w:id="172"/>
      <w:bookmarkEnd w:id="173"/>
      <w:bookmarkEnd w:id="174"/>
    </w:p>
    <w:p w14:paraId="0F878793" w14:textId="77777777" w:rsidR="00FA797F" w:rsidRPr="009B7BA7" w:rsidRDefault="00FA797F" w:rsidP="00FA797F">
      <w:pPr>
        <w:rPr>
          <w:rFonts w:cs="Arial"/>
        </w:rPr>
      </w:pPr>
      <w:r w:rsidRPr="009B7BA7">
        <w:rPr>
          <w:rFonts w:cs="Arial"/>
        </w:rPr>
        <w:t>Het kaartleesprogramma start automatisch op bij de start of herstart van de Uitgifte-PC. Het kaartleesprogramma zorgt voor de communicatie tussen de kaartlezer en de bestel applicatie.</w:t>
      </w:r>
    </w:p>
    <w:p w14:paraId="5D68CC78" w14:textId="77777777" w:rsidR="00FA797F" w:rsidRPr="00BA008F" w:rsidRDefault="00FA797F" w:rsidP="00BA008F">
      <w:pPr>
        <w:pStyle w:val="Heading2"/>
      </w:pPr>
      <w:bookmarkStart w:id="175" w:name="_Toc275171498"/>
      <w:bookmarkStart w:id="176" w:name="_Toc276455438"/>
      <w:bookmarkStart w:id="177" w:name="_Toc278811730"/>
      <w:bookmarkStart w:id="178" w:name="_Toc278811775"/>
      <w:bookmarkStart w:id="179" w:name="_Toc299620272"/>
      <w:bookmarkStart w:id="180" w:name="_Toc430355843"/>
      <w:bookmarkStart w:id="181" w:name="_Toc430357536"/>
      <w:bookmarkStart w:id="182" w:name="_Toc441481387"/>
      <w:r w:rsidRPr="00BA008F">
        <w:t>Keuze programma</w:t>
      </w:r>
      <w:bookmarkEnd w:id="175"/>
      <w:bookmarkEnd w:id="176"/>
      <w:bookmarkEnd w:id="177"/>
      <w:bookmarkEnd w:id="178"/>
      <w:bookmarkEnd w:id="179"/>
      <w:bookmarkEnd w:id="180"/>
      <w:bookmarkEnd w:id="181"/>
      <w:bookmarkEnd w:id="182"/>
    </w:p>
    <w:p w14:paraId="18790F08" w14:textId="77777777" w:rsidR="00FA797F" w:rsidRPr="009B7BA7" w:rsidRDefault="00FA797F" w:rsidP="00FA797F">
      <w:pPr>
        <w:rPr>
          <w:rFonts w:cs="Arial"/>
        </w:rPr>
      </w:pPr>
      <w:r w:rsidRPr="009B7BA7">
        <w:rPr>
          <w:rFonts w:cs="Arial"/>
        </w:rPr>
        <w:t xml:space="preserve">Het keuze programma start automatisch op bij de start of herstart van de </w:t>
      </w:r>
      <w:r w:rsidR="00172E06" w:rsidRPr="009B7BA7">
        <w:rPr>
          <w:rFonts w:cs="Arial"/>
        </w:rPr>
        <w:t>Order-PC</w:t>
      </w:r>
      <w:r w:rsidRPr="009B7BA7">
        <w:rPr>
          <w:rFonts w:cs="Arial"/>
        </w:rPr>
        <w:t xml:space="preserve">. Het keuze programma zorgt samen met het </w:t>
      </w:r>
      <w:proofErr w:type="spellStart"/>
      <w:r w:rsidRPr="009B7BA7">
        <w:rPr>
          <w:rFonts w:cs="Arial"/>
        </w:rPr>
        <w:t>kaartlees</w:t>
      </w:r>
      <w:proofErr w:type="spellEnd"/>
      <w:r w:rsidRPr="009B7BA7">
        <w:rPr>
          <w:rFonts w:cs="Arial"/>
        </w:rPr>
        <w:t xml:space="preserve"> programma voor de identificatie van de gebruiker en biedt na identificatie de gebruiker de mogelijkheid een of meerdere kledingstukken op te vragen. </w:t>
      </w:r>
    </w:p>
    <w:p w14:paraId="77426DE9" w14:textId="77777777" w:rsidR="00FA797F" w:rsidRPr="009B7BA7" w:rsidRDefault="00FA797F" w:rsidP="002D0234">
      <w:pPr>
        <w:pStyle w:val="ListNumber"/>
        <w:numPr>
          <w:ilvl w:val="0"/>
          <w:numId w:val="11"/>
        </w:numPr>
      </w:pPr>
      <w:r w:rsidRPr="009B7BA7">
        <w:t xml:space="preserve">Het bestelscherm vertoont de mededeling: </w:t>
      </w:r>
    </w:p>
    <w:p w14:paraId="4A7F72D6" w14:textId="77777777" w:rsidR="00FA797F" w:rsidRPr="009B7BA7" w:rsidRDefault="00FA797F" w:rsidP="00735655">
      <w:pPr>
        <w:pStyle w:val="ListNumber"/>
      </w:pPr>
      <w:r w:rsidRPr="009B7BA7">
        <w:t>Houd de kaart voor de lezer</w:t>
      </w:r>
      <w:r w:rsidR="005C1191" w:rsidRPr="009B7BA7">
        <w:t xml:space="preserve">, </w:t>
      </w:r>
      <w:r w:rsidRPr="009B7BA7">
        <w:t>of</w:t>
      </w:r>
    </w:p>
    <w:p w14:paraId="16656ADD" w14:textId="77777777" w:rsidR="00FA797F" w:rsidRPr="009B7BA7" w:rsidRDefault="00FA797F" w:rsidP="00735655">
      <w:pPr>
        <w:pStyle w:val="ListNumber"/>
      </w:pPr>
      <w:r w:rsidRPr="009B7BA7">
        <w:t>Plaats de kaart in de lezer</w:t>
      </w:r>
      <w:r w:rsidR="005C1191" w:rsidRPr="009B7BA7">
        <w:t xml:space="preserve">, </w:t>
      </w:r>
      <w:r w:rsidRPr="009B7BA7">
        <w:t>of</w:t>
      </w:r>
    </w:p>
    <w:p w14:paraId="4BC16212" w14:textId="77777777" w:rsidR="00FA797F" w:rsidRPr="009B7BA7" w:rsidRDefault="00FA797F" w:rsidP="00735655">
      <w:pPr>
        <w:pStyle w:val="ListNumber"/>
      </w:pPr>
      <w:r w:rsidRPr="009B7BA7">
        <w:t>Haal de kaart door de lezer</w:t>
      </w:r>
    </w:p>
    <w:p w14:paraId="54DC38CF" w14:textId="77777777" w:rsidR="00FA797F" w:rsidRPr="009B7BA7" w:rsidRDefault="00FA797F" w:rsidP="00FA797F">
      <w:pPr>
        <w:rPr>
          <w:rFonts w:cs="Arial"/>
        </w:rPr>
      </w:pPr>
      <w:r w:rsidRPr="009B7BA7">
        <w:rPr>
          <w:rFonts w:cs="Arial"/>
        </w:rPr>
        <w:t>De gebruiker kan zich aanmelden</w:t>
      </w:r>
      <w:r w:rsidR="00172E06" w:rsidRPr="009B7BA7">
        <w:rPr>
          <w:rFonts w:cs="Arial"/>
        </w:rPr>
        <w:fldChar w:fldCharType="begin"/>
      </w:r>
      <w:r w:rsidR="00172E06" w:rsidRPr="009B7BA7">
        <w:instrText xml:space="preserve"> XE "</w:instrText>
      </w:r>
      <w:r w:rsidR="00172E06" w:rsidRPr="009B7BA7">
        <w:rPr>
          <w:rFonts w:cs="Arial"/>
        </w:rPr>
        <w:instrText>aanmelden</w:instrText>
      </w:r>
      <w:r w:rsidR="00172E06" w:rsidRPr="009B7BA7">
        <w:instrText xml:space="preserve">" </w:instrText>
      </w:r>
      <w:r w:rsidR="00172E06" w:rsidRPr="009B7BA7">
        <w:rPr>
          <w:rFonts w:cs="Arial"/>
        </w:rPr>
        <w:fldChar w:fldCharType="end"/>
      </w:r>
      <w:r w:rsidRPr="009B7BA7">
        <w:rPr>
          <w:rFonts w:cs="Arial"/>
        </w:rPr>
        <w:t xml:space="preserve"> door zijn of haar persoonlijke kaart voor de lezer te houden of door de lezer te halen.</w:t>
      </w:r>
    </w:p>
    <w:p w14:paraId="1F7C4919" w14:textId="77777777" w:rsidR="00FA797F" w:rsidRPr="006A499D" w:rsidRDefault="00FA797F" w:rsidP="002D0234">
      <w:pPr>
        <w:pStyle w:val="Heading3"/>
        <w:numPr>
          <w:ilvl w:val="2"/>
          <w:numId w:val="1"/>
        </w:numPr>
      </w:pPr>
      <w:bookmarkStart w:id="183" w:name="_Toc299620273"/>
      <w:bookmarkStart w:id="184" w:name="_Toc430355844"/>
      <w:bookmarkStart w:id="185" w:name="_Toc430357537"/>
      <w:bookmarkStart w:id="186" w:name="_Toc441481388"/>
      <w:r w:rsidRPr="006A499D">
        <w:t>Maatkleding</w:t>
      </w:r>
      <w:bookmarkEnd w:id="183"/>
      <w:bookmarkEnd w:id="184"/>
      <w:bookmarkEnd w:id="185"/>
      <w:bookmarkEnd w:id="186"/>
    </w:p>
    <w:p w14:paraId="7E0D0D22" w14:textId="77777777" w:rsidR="00FA797F" w:rsidRPr="009B7BA7" w:rsidRDefault="00FA797F" w:rsidP="00FA797F">
      <w:pPr>
        <w:rPr>
          <w:rFonts w:cs="Arial"/>
        </w:rPr>
      </w:pPr>
      <w:r w:rsidRPr="009B7BA7">
        <w:rPr>
          <w:rFonts w:cs="Arial"/>
          <w:noProof/>
          <w:lang w:val="de-DE" w:eastAsia="de-DE"/>
        </w:rPr>
        <w:drawing>
          <wp:anchor distT="0" distB="0" distL="114300" distR="114300" simplePos="0" relativeHeight="251656704" behindDoc="0" locked="0" layoutInCell="1" allowOverlap="1" wp14:anchorId="1F70C4F6" wp14:editId="4440C6A4">
            <wp:simplePos x="0" y="0"/>
            <wp:positionH relativeFrom="margin">
              <wp:posOffset>3359785</wp:posOffset>
            </wp:positionH>
            <wp:positionV relativeFrom="margin">
              <wp:posOffset>5340985</wp:posOffset>
            </wp:positionV>
            <wp:extent cx="2371725" cy="1781810"/>
            <wp:effectExtent l="38100" t="38100" r="47625" b="46990"/>
            <wp:wrapSquare wrapText="bothSides"/>
            <wp:docPr id="91" name="Afbeelding 91" descr="UITGIFTE MAATKLE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UITGIFTE MAATKLEDI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71725" cy="1781810"/>
                    </a:xfrm>
                    <a:prstGeom prst="rect">
                      <a:avLst/>
                    </a:prstGeom>
                    <a:noFill/>
                    <a:ln w="38100">
                      <a:solidFill>
                        <a:schemeClr val="accent1"/>
                      </a:solidFill>
                      <a:miter lim="800000"/>
                      <a:headEnd/>
                      <a:tailEnd/>
                    </a:ln>
                  </pic:spPr>
                </pic:pic>
              </a:graphicData>
            </a:graphic>
          </wp:anchor>
        </w:drawing>
      </w:r>
      <w:r w:rsidRPr="009B7BA7">
        <w:rPr>
          <w:rFonts w:cs="Arial"/>
        </w:rPr>
        <w:t>Op het scherm verschijnen de naam van de gebruiker en de status van het krediet</w:t>
      </w:r>
      <w:r w:rsidR="004F6B75" w:rsidRPr="009B7BA7">
        <w:rPr>
          <w:rFonts w:cs="Arial"/>
        </w:rPr>
        <w:fldChar w:fldCharType="begin"/>
      </w:r>
      <w:r w:rsidR="004F6B75" w:rsidRPr="009B7BA7">
        <w:instrText xml:space="preserve"> XE "</w:instrText>
      </w:r>
      <w:r w:rsidR="004F6B75" w:rsidRPr="009B7BA7">
        <w:rPr>
          <w:rFonts w:cs="Arial"/>
        </w:rPr>
        <w:instrText>krediet</w:instrText>
      </w:r>
      <w:r w:rsidR="004F6B75" w:rsidRPr="009B7BA7">
        <w:instrText xml:space="preserve">" </w:instrText>
      </w:r>
      <w:r w:rsidR="004F6B75" w:rsidRPr="009B7BA7">
        <w:rPr>
          <w:rFonts w:cs="Arial"/>
        </w:rPr>
        <w:fldChar w:fldCharType="end"/>
      </w:r>
      <w:r w:rsidRPr="009B7BA7">
        <w:rPr>
          <w:rFonts w:cs="Arial"/>
        </w:rPr>
        <w:t>. Door aantippen van het gewenste kledingstuk wordt de kleding besteld. Eén keer aantippen is één kledingstuk, twee keer aantippen twee kledingstukken, enzovoorts. Als de gewenste maat niet voorhanden is kan een keuze gemaakt worden uit een nabijgelegen maat uit dezelfde maatreeks.</w:t>
      </w:r>
    </w:p>
    <w:p w14:paraId="55BDD560" w14:textId="77777777" w:rsidR="00FA797F" w:rsidRPr="009B7BA7" w:rsidRDefault="00FA797F" w:rsidP="00FA797F">
      <w:pPr>
        <w:rPr>
          <w:rFonts w:cs="Arial"/>
        </w:rPr>
      </w:pPr>
      <w:r w:rsidRPr="009B7BA7">
        <w:rPr>
          <w:rFonts w:cs="Arial"/>
        </w:rPr>
        <w:t>Do</w:t>
      </w:r>
      <w:r w:rsidR="00BD75DE" w:rsidRPr="009B7BA7">
        <w:rPr>
          <w:rFonts w:cs="Arial"/>
        </w:rPr>
        <w:t>or het aantippen van het vakje [O</w:t>
      </w:r>
      <w:r w:rsidRPr="009B7BA7">
        <w:rPr>
          <w:rFonts w:cs="Arial"/>
        </w:rPr>
        <w:t>phalen</w:t>
      </w:r>
      <w:r w:rsidR="00BD75DE" w:rsidRPr="009B7BA7">
        <w:rPr>
          <w:rFonts w:cs="Arial"/>
        </w:rPr>
        <w:t>]</w:t>
      </w:r>
      <w:r w:rsidRPr="009B7BA7">
        <w:rPr>
          <w:rFonts w:cs="Arial"/>
        </w:rPr>
        <w:t xml:space="preserve"> wordt de bestelling </w:t>
      </w:r>
      <w:r w:rsidR="00BD75DE" w:rsidRPr="009B7BA7">
        <w:rPr>
          <w:rFonts w:cs="Arial"/>
        </w:rPr>
        <w:t>verwerkt</w:t>
      </w:r>
      <w:r w:rsidRPr="009B7BA7">
        <w:rPr>
          <w:rFonts w:cs="Arial"/>
        </w:rPr>
        <w:t xml:space="preserve">. In het controlescherm daarna wordt de hele bestelling getoond. Door nogmaals op </w:t>
      </w:r>
      <w:r w:rsidR="00BD75DE" w:rsidRPr="009B7BA7">
        <w:rPr>
          <w:rFonts w:cs="Arial"/>
        </w:rPr>
        <w:t>[O</w:t>
      </w:r>
      <w:r w:rsidRPr="009B7BA7">
        <w:rPr>
          <w:rFonts w:cs="Arial"/>
        </w:rPr>
        <w:t>phalen</w:t>
      </w:r>
      <w:r w:rsidR="00BD75DE" w:rsidRPr="009B7BA7">
        <w:rPr>
          <w:rFonts w:cs="Arial"/>
        </w:rPr>
        <w:t>]</w:t>
      </w:r>
      <w:r w:rsidRPr="009B7BA7">
        <w:rPr>
          <w:rFonts w:cs="Arial"/>
        </w:rPr>
        <w:t xml:space="preserve"> te tippen wordt de bestelling opgehaald.</w:t>
      </w:r>
    </w:p>
    <w:p w14:paraId="6EAF9FCF" w14:textId="77777777" w:rsidR="00FA797F" w:rsidRPr="009B7BA7" w:rsidRDefault="00FA797F" w:rsidP="00FA797F">
      <w:pPr>
        <w:rPr>
          <w:rFonts w:cs="Arial"/>
        </w:rPr>
      </w:pPr>
      <w:r w:rsidRPr="009B7BA7">
        <w:rPr>
          <w:rFonts w:cs="Arial"/>
        </w:rPr>
        <w:t>De CHIPTEX-LINER gaat draaien en geeft de gevraagde kleding uit.</w:t>
      </w:r>
      <w:r w:rsidRPr="009B7BA7">
        <w:rPr>
          <w:rFonts w:cs="Arial"/>
          <w:noProof/>
        </w:rPr>
        <w:t xml:space="preserve"> </w:t>
      </w:r>
    </w:p>
    <w:p w14:paraId="6292C388" w14:textId="77777777" w:rsidR="00FA797F" w:rsidRPr="009B7BA7" w:rsidRDefault="00FA797F" w:rsidP="00FA797F">
      <w:pPr>
        <w:rPr>
          <w:rFonts w:cs="Arial"/>
        </w:rPr>
      </w:pPr>
      <w:r w:rsidRPr="009B7BA7">
        <w:rPr>
          <w:rFonts w:cs="Arial"/>
        </w:rPr>
        <w:t>Een andere mogelijkheid is het werken met sets</w:t>
      </w:r>
      <w:r w:rsidR="004F6B75" w:rsidRPr="009B7BA7">
        <w:rPr>
          <w:rFonts w:cs="Arial"/>
        </w:rPr>
        <w:fldChar w:fldCharType="begin"/>
      </w:r>
      <w:r w:rsidR="004F6B75" w:rsidRPr="009B7BA7">
        <w:instrText xml:space="preserve"> XE "</w:instrText>
      </w:r>
      <w:r w:rsidR="004F6B75" w:rsidRPr="009B7BA7">
        <w:rPr>
          <w:rFonts w:cs="Arial"/>
        </w:rPr>
        <w:instrText>sets</w:instrText>
      </w:r>
      <w:r w:rsidR="004F6B75" w:rsidRPr="009B7BA7">
        <w:instrText xml:space="preserve">" </w:instrText>
      </w:r>
      <w:r w:rsidR="004F6B75" w:rsidRPr="009B7BA7">
        <w:rPr>
          <w:rFonts w:cs="Arial"/>
        </w:rPr>
        <w:fldChar w:fldCharType="end"/>
      </w:r>
      <w:r w:rsidRPr="009B7BA7">
        <w:rPr>
          <w:rFonts w:cs="Arial"/>
        </w:rPr>
        <w:t xml:space="preserve"> kleding. Een set kan bijvoorbeeld bestaan uit een bovenstuk en een onderstuk. Per drager</w:t>
      </w:r>
      <w:r w:rsidR="006574D1">
        <w:rPr>
          <w:rFonts w:cs="Arial"/>
        </w:rPr>
        <w:fldChar w:fldCharType="begin"/>
      </w:r>
      <w:r w:rsidR="006574D1">
        <w:instrText xml:space="preserve"> XE "</w:instrText>
      </w:r>
      <w:r w:rsidR="006574D1" w:rsidRPr="006234AD">
        <w:instrText>drager</w:instrText>
      </w:r>
      <w:r w:rsidR="006574D1">
        <w:instrText xml:space="preserve">" </w:instrText>
      </w:r>
      <w:r w:rsidR="006574D1">
        <w:rPr>
          <w:rFonts w:cs="Arial"/>
        </w:rPr>
        <w:fldChar w:fldCharType="end"/>
      </w:r>
      <w:r w:rsidRPr="009B7BA7">
        <w:rPr>
          <w:rFonts w:cs="Arial"/>
        </w:rPr>
        <w:t xml:space="preserve"> wordt er een set kleding toegewezen, die in zijn geheel kan worden besteld op het bestelscherm, op de hierboven beschreven wijze. </w:t>
      </w:r>
    </w:p>
    <w:p w14:paraId="336411A6" w14:textId="77777777" w:rsidR="00FA797F" w:rsidRPr="009B7BA7" w:rsidRDefault="00FA797F" w:rsidP="00FA797F">
      <w:pPr>
        <w:tabs>
          <w:tab w:val="left" w:pos="1134"/>
        </w:tabs>
        <w:ind w:left="1134" w:hanging="283"/>
        <w:rPr>
          <w:rFonts w:cs="Arial"/>
          <w:noProof/>
        </w:rPr>
      </w:pPr>
    </w:p>
    <w:p w14:paraId="2105CD98" w14:textId="77777777" w:rsidR="00FA797F" w:rsidRPr="006A499D" w:rsidRDefault="00FA797F" w:rsidP="002D0234">
      <w:pPr>
        <w:pStyle w:val="Heading3"/>
        <w:numPr>
          <w:ilvl w:val="2"/>
          <w:numId w:val="1"/>
        </w:numPr>
      </w:pPr>
      <w:bookmarkStart w:id="187" w:name="_Toc299620274"/>
      <w:bookmarkStart w:id="188" w:name="_Toc430355845"/>
      <w:bookmarkStart w:id="189" w:name="_Toc430357538"/>
      <w:bookmarkStart w:id="190" w:name="_Toc441481389"/>
      <w:r w:rsidRPr="006A499D">
        <w:lastRenderedPageBreak/>
        <w:t>Persoonsgebonden kleding</w:t>
      </w:r>
      <w:bookmarkEnd w:id="187"/>
      <w:bookmarkEnd w:id="188"/>
      <w:bookmarkEnd w:id="189"/>
      <w:bookmarkEnd w:id="190"/>
    </w:p>
    <w:p w14:paraId="76AD1436" w14:textId="77777777" w:rsidR="00FA797F" w:rsidRPr="009B7BA7" w:rsidRDefault="00FA797F" w:rsidP="00FA797F">
      <w:pPr>
        <w:tabs>
          <w:tab w:val="num" w:pos="1134"/>
        </w:tabs>
        <w:rPr>
          <w:rFonts w:cs="Arial"/>
          <w:noProof/>
        </w:rPr>
      </w:pPr>
      <w:r w:rsidRPr="009B7BA7">
        <w:rPr>
          <w:rFonts w:cs="Arial"/>
          <w:noProof/>
        </w:rPr>
        <w:t xml:space="preserve">Na identificatie verschijnen de pictogrammen van de persoonsgebonden kleding op het scherm. </w:t>
      </w:r>
      <w:r w:rsidRPr="009B7BA7">
        <w:rPr>
          <w:rFonts w:cs="Arial"/>
          <w:noProof/>
        </w:rPr>
        <w:fldChar w:fldCharType="begin"/>
      </w:r>
      <w:r w:rsidRPr="009B7BA7">
        <w:rPr>
          <w:rFonts w:cs="Arial"/>
          <w:noProof/>
        </w:rPr>
        <w:instrText xml:space="preserve"> XE "Scherm" </w:instrText>
      </w:r>
      <w:r w:rsidRPr="009B7BA7">
        <w:rPr>
          <w:rFonts w:cs="Arial"/>
          <w:noProof/>
        </w:rPr>
        <w:fldChar w:fldCharType="end"/>
      </w:r>
      <w:r w:rsidRPr="009B7BA7">
        <w:rPr>
          <w:rFonts w:cs="Arial"/>
          <w:noProof/>
        </w:rPr>
        <w:t>Een drager</w:t>
      </w:r>
      <w:r w:rsidR="006574D1">
        <w:rPr>
          <w:rFonts w:cs="Arial"/>
          <w:noProof/>
        </w:rPr>
        <w:fldChar w:fldCharType="begin"/>
      </w:r>
      <w:r w:rsidR="006574D1">
        <w:instrText xml:space="preserve"> XE "</w:instrText>
      </w:r>
      <w:r w:rsidR="006574D1" w:rsidRPr="006234AD">
        <w:instrText>drager</w:instrText>
      </w:r>
      <w:r w:rsidR="006574D1">
        <w:instrText xml:space="preserve">" </w:instrText>
      </w:r>
      <w:r w:rsidR="006574D1">
        <w:rPr>
          <w:rFonts w:cs="Arial"/>
          <w:noProof/>
        </w:rPr>
        <w:fldChar w:fldCharType="end"/>
      </w:r>
      <w:r w:rsidRPr="009B7BA7">
        <w:rPr>
          <w:rFonts w:cs="Arial"/>
          <w:noProof/>
        </w:rPr>
        <w:t xml:space="preserve"> kan de gewenste kleding kiezen door op de desbetreffende plaatjes te drukken en de keuze te bevestigen met het  vlak </w:t>
      </w:r>
      <w:r w:rsidR="00BD75DE" w:rsidRPr="009B7BA7">
        <w:rPr>
          <w:rFonts w:cs="Arial"/>
          <w:noProof/>
        </w:rPr>
        <w:t>[O</w:t>
      </w:r>
      <w:r w:rsidRPr="009B7BA7">
        <w:rPr>
          <w:rFonts w:cs="Arial"/>
          <w:noProof/>
        </w:rPr>
        <w:t>phalen</w:t>
      </w:r>
      <w:r w:rsidR="00BD75DE" w:rsidRPr="009B7BA7">
        <w:rPr>
          <w:rFonts w:cs="Arial"/>
          <w:noProof/>
        </w:rPr>
        <w:t>]</w:t>
      </w:r>
      <w:r w:rsidRPr="009B7BA7">
        <w:rPr>
          <w:rFonts w:cs="Arial"/>
          <w:noProof/>
        </w:rPr>
        <w:t>. Het controle scherm verschijnt en de drager kan de keuze bevestigen door nogmaals op ophalen te drukken.</w:t>
      </w:r>
    </w:p>
    <w:p w14:paraId="68ED4D35" w14:textId="77777777" w:rsidR="00FA797F" w:rsidRPr="009B7BA7" w:rsidRDefault="00FA797F" w:rsidP="00FA797F">
      <w:pPr>
        <w:rPr>
          <w:rFonts w:cs="Arial"/>
          <w:noProof/>
        </w:rPr>
      </w:pPr>
      <w:r w:rsidRPr="009B7BA7">
        <w:rPr>
          <w:rFonts w:cs="Arial"/>
          <w:noProof/>
        </w:rPr>
        <w:t>Voor mensen met PG kleding</w:t>
      </w:r>
      <w:r w:rsidR="004F6B75" w:rsidRPr="009B7BA7">
        <w:rPr>
          <w:rFonts w:cs="Arial"/>
          <w:noProof/>
        </w:rPr>
        <w:fldChar w:fldCharType="begin"/>
      </w:r>
      <w:r w:rsidR="004F6B75" w:rsidRPr="009B7BA7">
        <w:instrText xml:space="preserve"> XE "</w:instrText>
      </w:r>
      <w:r w:rsidR="004F6B75" w:rsidRPr="009B7BA7">
        <w:rPr>
          <w:rFonts w:cs="Arial"/>
          <w:noProof/>
        </w:rPr>
        <w:instrText>PG kleding</w:instrText>
      </w:r>
      <w:r w:rsidR="004F6B75" w:rsidRPr="009B7BA7">
        <w:instrText xml:space="preserve">" </w:instrText>
      </w:r>
      <w:r w:rsidR="004F6B75" w:rsidRPr="009B7BA7">
        <w:rPr>
          <w:rFonts w:cs="Arial"/>
          <w:noProof/>
        </w:rPr>
        <w:fldChar w:fldCharType="end"/>
      </w:r>
      <w:r w:rsidRPr="009B7BA7">
        <w:rPr>
          <w:rFonts w:cs="Arial"/>
          <w:noProof/>
        </w:rPr>
        <w:t xml:space="preserve">  bestaat de mogelijkheid reserve kleding te krijgen op het moment dat hun eigen kleding niet aanwezig is.</w:t>
      </w:r>
    </w:p>
    <w:p w14:paraId="72B7D22D" w14:textId="77777777" w:rsidR="00FA797F" w:rsidRPr="009B7BA7" w:rsidRDefault="00FA797F" w:rsidP="00FA797F">
      <w:pPr>
        <w:rPr>
          <w:rFonts w:cs="Arial"/>
          <w:noProof/>
        </w:rPr>
      </w:pPr>
      <w:r w:rsidRPr="009B7BA7">
        <w:rPr>
          <w:rFonts w:cs="Arial"/>
          <w:noProof/>
        </w:rPr>
        <w:t>Dit kan ook onderverdeeld worden in twee situaties:</w:t>
      </w:r>
    </w:p>
    <w:p w14:paraId="11070615" w14:textId="77777777" w:rsidR="00FA797F" w:rsidRPr="009B7BA7" w:rsidRDefault="00FA797F" w:rsidP="00C47E4B">
      <w:pPr>
        <w:pStyle w:val="ListParagraph"/>
        <w:numPr>
          <w:ilvl w:val="0"/>
          <w:numId w:val="6"/>
        </w:numPr>
        <w:rPr>
          <w:noProof/>
        </w:rPr>
      </w:pPr>
      <w:r w:rsidRPr="009B7BA7">
        <w:rPr>
          <w:noProof/>
        </w:rPr>
        <w:t>Altijd beschikking hebben over reserve kleding. Het reserve krediet</w:t>
      </w:r>
      <w:r w:rsidR="004F6B75" w:rsidRPr="009B7BA7">
        <w:rPr>
          <w:noProof/>
        </w:rPr>
        <w:fldChar w:fldCharType="begin"/>
      </w:r>
      <w:r w:rsidR="004F6B75" w:rsidRPr="009B7BA7">
        <w:instrText xml:space="preserve"> XE "reserve krediet" </w:instrText>
      </w:r>
      <w:r w:rsidR="004F6B75" w:rsidRPr="009B7BA7">
        <w:rPr>
          <w:noProof/>
        </w:rPr>
        <w:fldChar w:fldCharType="end"/>
      </w:r>
      <w:r w:rsidRPr="009B7BA7">
        <w:rPr>
          <w:noProof/>
        </w:rPr>
        <w:t xml:space="preserve"> is groter dan “</w:t>
      </w:r>
      <w:smartTag w:uri="urn:schemas-microsoft-com:office:smarttags" w:element="metricconverter">
        <w:smartTagPr>
          <w:attr w:name="ProductID" w:val="0”"/>
        </w:smartTagPr>
        <w:r w:rsidRPr="009B7BA7">
          <w:rPr>
            <w:noProof/>
          </w:rPr>
          <w:t>0”</w:t>
        </w:r>
      </w:smartTag>
      <w:r w:rsidRPr="009B7BA7">
        <w:rPr>
          <w:noProof/>
        </w:rPr>
        <w:t>. De dragers kunnen altijd reserve kleding ophalen, ook als hun eigen kleding nog in het systeem hangt. Deze optie wordt ook gebruikt voor de combinatie maat/PG kleding.</w:t>
      </w:r>
    </w:p>
    <w:tbl>
      <w:tblPr>
        <w:tblW w:w="9472" w:type="dxa"/>
        <w:tblLayout w:type="fixed"/>
        <w:tblCellMar>
          <w:left w:w="70" w:type="dxa"/>
          <w:right w:w="70" w:type="dxa"/>
        </w:tblCellMar>
        <w:tblLook w:val="0000" w:firstRow="0" w:lastRow="0" w:firstColumn="0" w:lastColumn="0" w:noHBand="0" w:noVBand="0"/>
      </w:tblPr>
      <w:tblGrid>
        <w:gridCol w:w="4736"/>
        <w:gridCol w:w="4736"/>
      </w:tblGrid>
      <w:tr w:rsidR="00FA797F" w:rsidRPr="002D5019" w14:paraId="41EC0B72" w14:textId="77777777" w:rsidTr="008A394C">
        <w:trPr>
          <w:trHeight w:val="612"/>
        </w:trPr>
        <w:tc>
          <w:tcPr>
            <w:tcW w:w="4736" w:type="dxa"/>
          </w:tcPr>
          <w:p w14:paraId="5580FF50" w14:textId="77777777" w:rsidR="00FA797F" w:rsidRPr="009B7BA7" w:rsidRDefault="00FA797F" w:rsidP="008A394C">
            <w:pPr>
              <w:spacing w:before="240"/>
              <w:ind w:left="709"/>
              <w:rPr>
                <w:rFonts w:cs="Arial"/>
                <w:noProof/>
              </w:rPr>
            </w:pPr>
            <w:r w:rsidRPr="009B7BA7">
              <w:rPr>
                <w:rFonts w:cs="Arial"/>
                <w:noProof/>
              </w:rPr>
              <w:t xml:space="preserve">Om reserve kleding te kunnen kiezen dient men het vak </w:t>
            </w:r>
            <w:r w:rsidR="00980BAA">
              <w:rPr>
                <w:rFonts w:cs="Arial"/>
                <w:noProof/>
              </w:rPr>
              <w:t>[Maat/R</w:t>
            </w:r>
            <w:r w:rsidRPr="009B7BA7">
              <w:rPr>
                <w:rFonts w:cs="Arial"/>
                <w:noProof/>
              </w:rPr>
              <w:t>eserve</w:t>
            </w:r>
            <w:r w:rsidR="00980BAA">
              <w:rPr>
                <w:rFonts w:cs="Arial"/>
                <w:noProof/>
              </w:rPr>
              <w:t>]</w:t>
            </w:r>
            <w:r w:rsidRPr="009B7BA7">
              <w:rPr>
                <w:rFonts w:cs="Arial"/>
                <w:noProof/>
              </w:rPr>
              <w:t xml:space="preserve"> aan te tippen. De pictogrammen van reserve kleding verschijnen dan. De kleding ophalen werkt hetzelfde als het ophalen van de PG kleding.</w:t>
            </w:r>
          </w:p>
        </w:tc>
        <w:tc>
          <w:tcPr>
            <w:tcW w:w="4736" w:type="dxa"/>
          </w:tcPr>
          <w:p w14:paraId="50CF75EE" w14:textId="77777777" w:rsidR="00FA797F" w:rsidRPr="009B7BA7" w:rsidRDefault="00FA797F" w:rsidP="008A394C">
            <w:pPr>
              <w:spacing w:before="240"/>
              <w:rPr>
                <w:rFonts w:cs="Arial"/>
                <w:noProof/>
              </w:rPr>
            </w:pPr>
            <w:r w:rsidRPr="009B7BA7">
              <w:rPr>
                <w:rFonts w:cs="Arial"/>
                <w:noProof/>
                <w:lang w:val="de-DE" w:eastAsia="de-DE"/>
              </w:rPr>
              <w:drawing>
                <wp:anchor distT="0" distB="0" distL="114300" distR="114300" simplePos="0" relativeHeight="251658752" behindDoc="0" locked="0" layoutInCell="1" allowOverlap="1" wp14:anchorId="0411610A" wp14:editId="29C47FD8">
                  <wp:simplePos x="0" y="0"/>
                  <wp:positionH relativeFrom="margin">
                    <wp:posOffset>448417</wp:posOffset>
                  </wp:positionH>
                  <wp:positionV relativeFrom="margin">
                    <wp:posOffset>38220</wp:posOffset>
                  </wp:positionV>
                  <wp:extent cx="2483485" cy="1866900"/>
                  <wp:effectExtent l="38100" t="38100" r="31115" b="38100"/>
                  <wp:wrapSquare wrapText="bothSides"/>
                  <wp:docPr id="93" name="Afbeelding 93" descr="Pg kle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Pg kledi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83485" cy="1866900"/>
                          </a:xfrm>
                          <a:prstGeom prst="rect">
                            <a:avLst/>
                          </a:prstGeom>
                          <a:noFill/>
                          <a:ln w="38100">
                            <a:solidFill>
                              <a:schemeClr val="accent1"/>
                            </a:solidFill>
                            <a:miter lim="800000"/>
                            <a:headEnd/>
                            <a:tailEnd/>
                          </a:ln>
                        </pic:spPr>
                      </pic:pic>
                    </a:graphicData>
                  </a:graphic>
                </wp:anchor>
              </w:drawing>
            </w:r>
          </w:p>
        </w:tc>
      </w:tr>
    </w:tbl>
    <w:p w14:paraId="177FE20B" w14:textId="77777777" w:rsidR="00FA797F" w:rsidRPr="009B7BA7" w:rsidRDefault="00FA797F" w:rsidP="00FA797F">
      <w:pPr>
        <w:spacing w:after="0" w:line="240" w:lineRule="auto"/>
        <w:rPr>
          <w:rFonts w:cs="Arial"/>
          <w:noProof/>
        </w:rPr>
      </w:pPr>
    </w:p>
    <w:p w14:paraId="200F7A5E" w14:textId="77777777" w:rsidR="00FA797F" w:rsidRPr="009B7BA7" w:rsidRDefault="00FA797F" w:rsidP="00FA797F">
      <w:pPr>
        <w:spacing w:after="0" w:line="240" w:lineRule="auto"/>
        <w:rPr>
          <w:rFonts w:cs="Arial"/>
          <w:noProof/>
        </w:rPr>
      </w:pPr>
    </w:p>
    <w:p w14:paraId="0CD62EBC" w14:textId="77777777" w:rsidR="00FA797F" w:rsidRPr="009B7BA7" w:rsidRDefault="00BA008F" w:rsidP="00C47E4B">
      <w:pPr>
        <w:pStyle w:val="ListParagraph"/>
        <w:numPr>
          <w:ilvl w:val="0"/>
          <w:numId w:val="6"/>
        </w:numPr>
        <w:rPr>
          <w:noProof/>
        </w:rPr>
      </w:pPr>
      <w:r w:rsidRPr="009B7BA7">
        <w:rPr>
          <w:noProof/>
          <w:lang w:val="de-DE" w:eastAsia="de-DE"/>
        </w:rPr>
        <w:drawing>
          <wp:anchor distT="0" distB="0" distL="114300" distR="114300" simplePos="0" relativeHeight="251657728" behindDoc="0" locked="0" layoutInCell="1" allowOverlap="1" wp14:anchorId="726958AF" wp14:editId="672B94CF">
            <wp:simplePos x="0" y="0"/>
            <wp:positionH relativeFrom="margin">
              <wp:posOffset>3571612</wp:posOffset>
            </wp:positionH>
            <wp:positionV relativeFrom="margin">
              <wp:posOffset>6655878</wp:posOffset>
            </wp:positionV>
            <wp:extent cx="2403475" cy="1806575"/>
            <wp:effectExtent l="38100" t="38100" r="34925" b="41275"/>
            <wp:wrapSquare wrapText="bothSides"/>
            <wp:docPr id="92" name="Afbeelding 92" descr="TOTAAL BESTELD WACHT OP AKKO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TOTAAL BESTELD WACHT OP AKKOOR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03475" cy="1806575"/>
                    </a:xfrm>
                    <a:prstGeom prst="rect">
                      <a:avLst/>
                    </a:prstGeom>
                    <a:noFill/>
                    <a:ln w="38100">
                      <a:solidFill>
                        <a:schemeClr val="accent1"/>
                      </a:solidFill>
                      <a:miter lim="800000"/>
                      <a:headEnd/>
                      <a:tailEnd/>
                    </a:ln>
                  </pic:spPr>
                </pic:pic>
              </a:graphicData>
            </a:graphic>
          </wp:anchor>
        </w:drawing>
      </w:r>
      <w:r w:rsidR="00FA797F" w:rsidRPr="009B7BA7">
        <w:rPr>
          <w:noProof/>
        </w:rPr>
        <w:t>Een drager</w:t>
      </w:r>
      <w:r w:rsidR="006574D1">
        <w:rPr>
          <w:noProof/>
        </w:rPr>
        <w:fldChar w:fldCharType="begin"/>
      </w:r>
      <w:r w:rsidR="006574D1">
        <w:instrText xml:space="preserve"> XE "</w:instrText>
      </w:r>
      <w:r w:rsidR="006574D1" w:rsidRPr="006234AD">
        <w:instrText>drager</w:instrText>
      </w:r>
      <w:r w:rsidR="006574D1">
        <w:instrText xml:space="preserve">" </w:instrText>
      </w:r>
      <w:r w:rsidR="006574D1">
        <w:rPr>
          <w:noProof/>
        </w:rPr>
        <w:fldChar w:fldCharType="end"/>
      </w:r>
      <w:r w:rsidR="00FA797F" w:rsidRPr="009B7BA7">
        <w:rPr>
          <w:noProof/>
        </w:rPr>
        <w:t xml:space="preserve"> draagt gedeeltelijk persoonsgebonden-kleding  en gedeeltelijk maatkleding. Het reserve krediet</w:t>
      </w:r>
      <w:r w:rsidR="004F6B75" w:rsidRPr="009B7BA7">
        <w:rPr>
          <w:noProof/>
        </w:rPr>
        <w:fldChar w:fldCharType="begin"/>
      </w:r>
      <w:r w:rsidR="004F6B75" w:rsidRPr="009B7BA7">
        <w:instrText xml:space="preserve"> XE "reserve krediet" </w:instrText>
      </w:r>
      <w:r w:rsidR="004F6B75" w:rsidRPr="009B7BA7">
        <w:rPr>
          <w:noProof/>
        </w:rPr>
        <w:fldChar w:fldCharType="end"/>
      </w:r>
      <w:r w:rsidR="00FA797F" w:rsidRPr="009B7BA7">
        <w:rPr>
          <w:noProof/>
        </w:rPr>
        <w:t xml:space="preserve"> is groter dan “</w:t>
      </w:r>
      <w:smartTag w:uri="urn:schemas-microsoft-com:office:smarttags" w:element="metricconverter">
        <w:smartTagPr>
          <w:attr w:name="ProductID" w:val="0”"/>
        </w:smartTagPr>
        <w:r w:rsidR="00FA797F" w:rsidRPr="009B7BA7">
          <w:rPr>
            <w:noProof/>
          </w:rPr>
          <w:t>0”</w:t>
        </w:r>
      </w:smartTag>
      <w:r w:rsidR="00FA797F" w:rsidRPr="009B7BA7">
        <w:rPr>
          <w:noProof/>
        </w:rPr>
        <w:t xml:space="preserve"> afhankelijk van het aantal benodigde maatstuks. Zo kan een drager bijv. alleen Persoonsgebonden broeken toegewezen hebben en maatgebonden jassen dragen. Ook wordt deze optie in situaties gebruikt waarbij de drager Persoonsgebonden pakken draagt maar soms ook op afdelingen komt waar jassen gedragen moeten worden of waar andere kleding gedragen wordt. Deze kleding  kan dan maatkleding zijn.</w:t>
      </w:r>
    </w:p>
    <w:p w14:paraId="0FCB99D2" w14:textId="77777777" w:rsidR="00FA797F" w:rsidRPr="009B7BA7" w:rsidRDefault="00FA797F" w:rsidP="00FA797F">
      <w:pPr>
        <w:tabs>
          <w:tab w:val="num" w:pos="851"/>
        </w:tabs>
        <w:ind w:left="709"/>
        <w:rPr>
          <w:rFonts w:cs="Arial"/>
          <w:noProof/>
        </w:rPr>
      </w:pPr>
      <w:r w:rsidRPr="009B7BA7">
        <w:rPr>
          <w:rFonts w:cs="Arial"/>
          <w:noProof/>
        </w:rPr>
        <w:t xml:space="preserve">Het ophalen van deze kleding werkt hetzelfde. In het geval van een gecombineerde set altijd eerst de PG kleding  kiezen en dan de reserve/maatkleding kiezen. Vervolgens pas de eerste keer op het vlak </w:t>
      </w:r>
      <w:r w:rsidR="00BD75DE" w:rsidRPr="009B7BA7">
        <w:rPr>
          <w:rFonts w:cs="Arial"/>
          <w:noProof/>
        </w:rPr>
        <w:t>[O</w:t>
      </w:r>
      <w:r w:rsidRPr="009B7BA7">
        <w:rPr>
          <w:rFonts w:cs="Arial"/>
          <w:noProof/>
        </w:rPr>
        <w:t>phalen</w:t>
      </w:r>
      <w:r w:rsidR="00BD75DE" w:rsidRPr="009B7BA7">
        <w:rPr>
          <w:rFonts w:cs="Arial"/>
          <w:noProof/>
        </w:rPr>
        <w:t>]</w:t>
      </w:r>
      <w:r w:rsidRPr="009B7BA7">
        <w:rPr>
          <w:rFonts w:cs="Arial"/>
          <w:noProof/>
        </w:rPr>
        <w:t xml:space="preserve"> drukken.</w:t>
      </w:r>
    </w:p>
    <w:p w14:paraId="10D8D79F" w14:textId="77777777" w:rsidR="00FA797F" w:rsidRPr="009B7BA7" w:rsidRDefault="00FA797F" w:rsidP="00FA797F">
      <w:pPr>
        <w:tabs>
          <w:tab w:val="num" w:pos="851"/>
        </w:tabs>
        <w:ind w:left="709"/>
        <w:rPr>
          <w:rFonts w:cs="Arial"/>
          <w:noProof/>
        </w:rPr>
      </w:pPr>
    </w:p>
    <w:p w14:paraId="69D4A96E" w14:textId="77777777" w:rsidR="004F6B75" w:rsidRPr="009B7BA7" w:rsidRDefault="004F6B75" w:rsidP="00FA797F">
      <w:pPr>
        <w:tabs>
          <w:tab w:val="num" w:pos="851"/>
        </w:tabs>
        <w:ind w:left="709"/>
        <w:rPr>
          <w:rFonts w:cs="Arial"/>
          <w:noProof/>
        </w:rPr>
      </w:pPr>
    </w:p>
    <w:p w14:paraId="1E74C36B" w14:textId="77777777" w:rsidR="004F6B75" w:rsidRPr="009B7BA7" w:rsidRDefault="004F6B75" w:rsidP="00FA797F">
      <w:pPr>
        <w:tabs>
          <w:tab w:val="num" w:pos="851"/>
        </w:tabs>
        <w:ind w:left="709"/>
        <w:rPr>
          <w:rFonts w:cs="Arial"/>
          <w:noProof/>
        </w:rPr>
      </w:pPr>
    </w:p>
    <w:p w14:paraId="0079AD47" w14:textId="77777777" w:rsidR="004F6B75" w:rsidRPr="009B7BA7" w:rsidRDefault="004F6B75" w:rsidP="00FA797F">
      <w:pPr>
        <w:tabs>
          <w:tab w:val="num" w:pos="851"/>
        </w:tabs>
        <w:ind w:left="709"/>
        <w:rPr>
          <w:rFonts w:cs="Arial"/>
          <w:noProof/>
        </w:rPr>
      </w:pPr>
    </w:p>
    <w:p w14:paraId="56F92242" w14:textId="77777777" w:rsidR="004F6B75" w:rsidRPr="009B7BA7" w:rsidRDefault="004F6B75" w:rsidP="00FA797F">
      <w:pPr>
        <w:tabs>
          <w:tab w:val="num" w:pos="851"/>
        </w:tabs>
        <w:ind w:left="709"/>
        <w:rPr>
          <w:rFonts w:cs="Arial"/>
          <w:noProof/>
        </w:rPr>
      </w:pPr>
    </w:p>
    <w:p w14:paraId="2EA410ED" w14:textId="77777777" w:rsidR="004F6B75" w:rsidRPr="009B7BA7" w:rsidRDefault="004F6B75" w:rsidP="00FA797F">
      <w:pPr>
        <w:tabs>
          <w:tab w:val="num" w:pos="851"/>
        </w:tabs>
        <w:ind w:left="709"/>
        <w:rPr>
          <w:rFonts w:cs="Arial"/>
          <w:noProof/>
        </w:rPr>
      </w:pPr>
    </w:p>
    <w:p w14:paraId="672A15F5" w14:textId="77777777" w:rsidR="00FA797F" w:rsidRPr="006A499D" w:rsidRDefault="00FA797F" w:rsidP="002D0234">
      <w:pPr>
        <w:pStyle w:val="Heading3"/>
        <w:numPr>
          <w:ilvl w:val="2"/>
          <w:numId w:val="1"/>
        </w:numPr>
      </w:pPr>
      <w:bookmarkStart w:id="191" w:name="_Toc275171499"/>
      <w:bookmarkStart w:id="192" w:name="_Toc299620275"/>
      <w:bookmarkStart w:id="193" w:name="_Toc430355846"/>
      <w:bookmarkStart w:id="194" w:name="_Toc430357539"/>
      <w:bookmarkStart w:id="195" w:name="_Toc441481390"/>
      <w:r w:rsidRPr="006A499D">
        <w:lastRenderedPageBreak/>
        <w:t>Meldingen</w:t>
      </w:r>
      <w:bookmarkEnd w:id="191"/>
      <w:bookmarkEnd w:id="192"/>
      <w:bookmarkEnd w:id="193"/>
      <w:bookmarkEnd w:id="194"/>
      <w:bookmarkEnd w:id="195"/>
      <w:r w:rsidRPr="006A499D">
        <w:t xml:space="preserve"> </w:t>
      </w:r>
    </w:p>
    <w:p w14:paraId="54994B3E" w14:textId="77777777" w:rsidR="00FA797F" w:rsidRPr="009B7BA7" w:rsidRDefault="00FA797F" w:rsidP="00FA797F">
      <w:pPr>
        <w:rPr>
          <w:rFonts w:cs="Arial"/>
        </w:rPr>
      </w:pPr>
      <w:r w:rsidRPr="009B7BA7">
        <w:rPr>
          <w:rFonts w:cs="Arial"/>
        </w:rPr>
        <w:t xml:space="preserve">In de volgende opsomming worden alle mogelijke meldingen op het bestelscherm beschreven. </w:t>
      </w:r>
    </w:p>
    <w:p w14:paraId="17E8714D" w14:textId="77777777" w:rsidR="00FA797F" w:rsidRPr="009B7BA7" w:rsidRDefault="00FA797F" w:rsidP="00FA797F">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576"/>
      </w:tblGrid>
      <w:tr w:rsidR="00FA797F" w:rsidRPr="002D5019" w14:paraId="68FADAB3" w14:textId="77777777" w:rsidTr="009B7BA7">
        <w:trPr>
          <w:trHeight w:val="738"/>
        </w:trPr>
        <w:tc>
          <w:tcPr>
            <w:tcW w:w="4496" w:type="dxa"/>
          </w:tcPr>
          <w:p w14:paraId="4B4F6067" w14:textId="77777777" w:rsidR="00FA797F" w:rsidRPr="009B7BA7" w:rsidRDefault="00FA797F" w:rsidP="008A394C">
            <w:pPr>
              <w:rPr>
                <w:rFonts w:cs="Arial"/>
                <w:b/>
              </w:rPr>
            </w:pPr>
            <w:r w:rsidRPr="009B7BA7">
              <w:rPr>
                <w:rFonts w:cs="Arial"/>
                <w:b/>
              </w:rPr>
              <w:t>U heeft geen krediet</w:t>
            </w:r>
            <w:r w:rsidR="004F6B75" w:rsidRPr="009B7BA7">
              <w:rPr>
                <w:rFonts w:cs="Arial"/>
                <w:b/>
              </w:rPr>
              <w:fldChar w:fldCharType="begin"/>
            </w:r>
            <w:r w:rsidR="004F6B75" w:rsidRPr="009B7BA7">
              <w:rPr>
                <w:b/>
              </w:rPr>
              <w:instrText xml:space="preserve"> XE "</w:instrText>
            </w:r>
            <w:r w:rsidR="004F6B75" w:rsidRPr="009B7BA7">
              <w:rPr>
                <w:rFonts w:cs="Arial"/>
                <w:b/>
              </w:rPr>
              <w:instrText>krediet</w:instrText>
            </w:r>
            <w:r w:rsidR="004F6B75" w:rsidRPr="009B7BA7">
              <w:rPr>
                <w:b/>
              </w:rPr>
              <w:instrText xml:space="preserve">" </w:instrText>
            </w:r>
            <w:r w:rsidR="004F6B75" w:rsidRPr="009B7BA7">
              <w:rPr>
                <w:rFonts w:cs="Arial"/>
                <w:b/>
              </w:rPr>
              <w:fldChar w:fldCharType="end"/>
            </w:r>
            <w:r w:rsidRPr="009B7BA7">
              <w:rPr>
                <w:rFonts w:cs="Arial"/>
                <w:b/>
              </w:rPr>
              <w:t xml:space="preserve"> meer, u moet eerst inleveren.</w:t>
            </w:r>
          </w:p>
          <w:p w14:paraId="3F32298F" w14:textId="77777777" w:rsidR="00FA797F" w:rsidRPr="009B7BA7" w:rsidRDefault="00FA797F" w:rsidP="008A394C">
            <w:pPr>
              <w:rPr>
                <w:rFonts w:cs="Arial"/>
              </w:rPr>
            </w:pPr>
            <w:r w:rsidRPr="009B7BA7">
              <w:rPr>
                <w:rFonts w:cs="Arial"/>
              </w:rPr>
              <w:t>Uitleg en oplossing: dit vindt plaats indien er geen krediet</w:t>
            </w:r>
            <w:r w:rsidR="004F6B75" w:rsidRPr="009B7BA7">
              <w:rPr>
                <w:rFonts w:cs="Arial"/>
              </w:rPr>
              <w:fldChar w:fldCharType="begin"/>
            </w:r>
            <w:r w:rsidR="004F6B75" w:rsidRPr="009B7BA7">
              <w:instrText xml:space="preserve"> XE "</w:instrText>
            </w:r>
            <w:r w:rsidR="004F6B75" w:rsidRPr="009B7BA7">
              <w:rPr>
                <w:rFonts w:cs="Arial"/>
              </w:rPr>
              <w:instrText>krediet</w:instrText>
            </w:r>
            <w:r w:rsidR="004F6B75" w:rsidRPr="009B7BA7">
              <w:instrText xml:space="preserve">" </w:instrText>
            </w:r>
            <w:r w:rsidR="004F6B75" w:rsidRPr="009B7BA7">
              <w:rPr>
                <w:rFonts w:cs="Arial"/>
              </w:rPr>
              <w:fldChar w:fldCharType="end"/>
            </w:r>
            <w:r w:rsidRPr="009B7BA7">
              <w:rPr>
                <w:rFonts w:cs="Arial"/>
              </w:rPr>
              <w:t xml:space="preserve"> meer beschikbaar is. De drager</w:t>
            </w:r>
            <w:r w:rsidR="006574D1">
              <w:rPr>
                <w:rFonts w:cs="Arial"/>
              </w:rPr>
              <w:fldChar w:fldCharType="begin"/>
            </w:r>
            <w:r w:rsidR="006574D1">
              <w:instrText xml:space="preserve"> XE "</w:instrText>
            </w:r>
            <w:r w:rsidR="006574D1" w:rsidRPr="006234AD">
              <w:instrText>drager</w:instrText>
            </w:r>
            <w:r w:rsidR="006574D1">
              <w:instrText xml:space="preserve">" </w:instrText>
            </w:r>
            <w:r w:rsidR="006574D1">
              <w:rPr>
                <w:rFonts w:cs="Arial"/>
              </w:rPr>
              <w:fldChar w:fldCharType="end"/>
            </w:r>
            <w:r w:rsidRPr="009B7BA7">
              <w:rPr>
                <w:rFonts w:cs="Arial"/>
              </w:rPr>
              <w:t xml:space="preserve"> heeft het maximaal toegestane aantal kledingstukken in zijn/haar bezit. De drager moet eerst de gebruikte kleding inleveren bij het innamepunt. Het krediet wordt dan onmiddellijk opgehoogd zodat er nieuwe kleding gehaald kan worden.</w:t>
            </w:r>
          </w:p>
          <w:p w14:paraId="02711A23" w14:textId="77777777" w:rsidR="00FA797F" w:rsidRPr="002D5019" w:rsidRDefault="00FA797F" w:rsidP="008A394C">
            <w:pPr>
              <w:rPr>
                <w:rFonts w:ascii="Arial" w:hAnsi="Arial" w:cs="Arial"/>
                <w:noProof/>
                <w:lang w:eastAsia="nl-NL"/>
              </w:rPr>
            </w:pPr>
          </w:p>
        </w:tc>
        <w:tc>
          <w:tcPr>
            <w:tcW w:w="4576" w:type="dxa"/>
          </w:tcPr>
          <w:p w14:paraId="48045342" w14:textId="77777777" w:rsidR="00FA797F" w:rsidRPr="009B7BA7" w:rsidRDefault="00FA797F" w:rsidP="008A394C">
            <w:pPr>
              <w:rPr>
                <w:rFonts w:cs="Arial"/>
                <w:noProof/>
                <w:lang w:eastAsia="nl-NL"/>
              </w:rPr>
            </w:pPr>
            <w:r w:rsidRPr="009B7BA7">
              <w:rPr>
                <w:rFonts w:cs="Arial"/>
                <w:noProof/>
                <w:lang w:val="de-DE" w:eastAsia="de-DE"/>
              </w:rPr>
              <w:drawing>
                <wp:anchor distT="0" distB="0" distL="114300" distR="114300" simplePos="0" relativeHeight="251652608" behindDoc="1" locked="0" layoutInCell="1" allowOverlap="1" wp14:anchorId="0A4716CE" wp14:editId="6442A4EA">
                  <wp:simplePos x="0" y="0"/>
                  <wp:positionH relativeFrom="margin">
                    <wp:align>right</wp:align>
                  </wp:positionH>
                  <wp:positionV relativeFrom="margin">
                    <wp:align>center</wp:align>
                  </wp:positionV>
                  <wp:extent cx="2375535" cy="1304925"/>
                  <wp:effectExtent l="38100" t="38100" r="43815" b="47625"/>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5535" cy="1304925"/>
                          </a:xfrm>
                          <a:prstGeom prst="rect">
                            <a:avLst/>
                          </a:prstGeom>
                          <a:solidFill>
                            <a:srgbClr val="FFFFFF"/>
                          </a:solidFill>
                          <a:ln w="38100">
                            <a:solidFill>
                              <a:schemeClr val="accent1"/>
                            </a:solidFill>
                          </a:ln>
                        </pic:spPr>
                      </pic:pic>
                    </a:graphicData>
                  </a:graphic>
                </wp:anchor>
              </w:drawing>
            </w:r>
          </w:p>
        </w:tc>
      </w:tr>
      <w:tr w:rsidR="00FA797F" w:rsidRPr="002D5019" w14:paraId="17F4AE4C" w14:textId="77777777" w:rsidTr="009B7BA7">
        <w:trPr>
          <w:trHeight w:val="951"/>
        </w:trPr>
        <w:tc>
          <w:tcPr>
            <w:tcW w:w="4496" w:type="dxa"/>
          </w:tcPr>
          <w:p w14:paraId="7AA5000E" w14:textId="77777777" w:rsidR="00FA797F" w:rsidRPr="009B7BA7" w:rsidRDefault="00FA797F" w:rsidP="008A394C">
            <w:pPr>
              <w:rPr>
                <w:rFonts w:cs="Arial"/>
              </w:rPr>
            </w:pPr>
            <w:r w:rsidRPr="009B7BA7">
              <w:rPr>
                <w:rFonts w:cs="Arial"/>
                <w:b/>
              </w:rPr>
              <w:t>Buiten gebruik</w:t>
            </w:r>
            <w:r w:rsidRPr="009B7BA7">
              <w:rPr>
                <w:rFonts w:cs="Arial"/>
              </w:rPr>
              <w:t>.</w:t>
            </w:r>
          </w:p>
          <w:p w14:paraId="27002308" w14:textId="77777777" w:rsidR="00FA797F" w:rsidRPr="009B7BA7" w:rsidRDefault="00FA797F" w:rsidP="008A394C">
            <w:pPr>
              <w:rPr>
                <w:rFonts w:cs="Arial"/>
              </w:rPr>
            </w:pPr>
            <w:r w:rsidRPr="009B7BA7">
              <w:rPr>
                <w:rFonts w:cs="Arial"/>
              </w:rPr>
              <w:t>Uitleg en oplossing: Het systeem is buiten gebruik voor de uitgifte van kleding. De medewerkers zijn het systeem aan het beladen. Probeer een andere Unit (optioneel) of probeer het op een later tijdstip nogmaals.</w:t>
            </w:r>
          </w:p>
          <w:p w14:paraId="4B4CACD1" w14:textId="77777777" w:rsidR="00FA797F" w:rsidRPr="002D5019" w:rsidRDefault="00FA797F" w:rsidP="008A394C">
            <w:pPr>
              <w:rPr>
                <w:rFonts w:ascii="Arial" w:hAnsi="Arial" w:cs="Arial"/>
                <w:noProof/>
                <w:lang w:eastAsia="nl-NL"/>
              </w:rPr>
            </w:pPr>
          </w:p>
        </w:tc>
        <w:tc>
          <w:tcPr>
            <w:tcW w:w="4576" w:type="dxa"/>
          </w:tcPr>
          <w:p w14:paraId="578EAFA2" w14:textId="77777777" w:rsidR="00FA797F" w:rsidRPr="009B7BA7" w:rsidRDefault="00FA797F" w:rsidP="008A394C">
            <w:pPr>
              <w:rPr>
                <w:rFonts w:cs="Arial"/>
                <w:noProof/>
                <w:lang w:eastAsia="nl-NL"/>
              </w:rPr>
            </w:pPr>
            <w:r w:rsidRPr="009B7BA7">
              <w:rPr>
                <w:rFonts w:cs="Arial"/>
                <w:noProof/>
                <w:lang w:val="de-DE" w:eastAsia="de-DE"/>
              </w:rPr>
              <w:drawing>
                <wp:anchor distT="0" distB="0" distL="114300" distR="114300" simplePos="0" relativeHeight="251653632" behindDoc="1" locked="0" layoutInCell="1" allowOverlap="1" wp14:anchorId="6BBD9B2B" wp14:editId="63F6AB9E">
                  <wp:simplePos x="0" y="0"/>
                  <wp:positionH relativeFrom="margin">
                    <wp:align>right</wp:align>
                  </wp:positionH>
                  <wp:positionV relativeFrom="margin">
                    <wp:align>center</wp:align>
                  </wp:positionV>
                  <wp:extent cx="2381250" cy="1742440"/>
                  <wp:effectExtent l="38100" t="38100" r="38100" b="2921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81250" cy="1742440"/>
                          </a:xfrm>
                          <a:prstGeom prst="rect">
                            <a:avLst/>
                          </a:prstGeom>
                          <a:solidFill>
                            <a:srgbClr val="FFFFFF">
                              <a:alpha val="0"/>
                            </a:srgbClr>
                          </a:solidFill>
                          <a:ln w="38100">
                            <a:solidFill>
                              <a:schemeClr val="accent1"/>
                            </a:solidFill>
                          </a:ln>
                        </pic:spPr>
                      </pic:pic>
                    </a:graphicData>
                  </a:graphic>
                </wp:anchor>
              </w:drawing>
            </w:r>
          </w:p>
        </w:tc>
      </w:tr>
      <w:tr w:rsidR="00FA797F" w:rsidRPr="002D5019" w14:paraId="75677AAD" w14:textId="77777777" w:rsidTr="009B7BA7">
        <w:trPr>
          <w:trHeight w:val="777"/>
        </w:trPr>
        <w:tc>
          <w:tcPr>
            <w:tcW w:w="4496" w:type="dxa"/>
          </w:tcPr>
          <w:p w14:paraId="20CF6849" w14:textId="77777777" w:rsidR="00FA797F" w:rsidRPr="009B7BA7" w:rsidRDefault="00FA797F" w:rsidP="008A394C">
            <w:pPr>
              <w:rPr>
                <w:rFonts w:cs="Arial"/>
                <w:noProof/>
                <w:lang w:eastAsia="nl-NL"/>
              </w:rPr>
            </w:pPr>
            <w:r w:rsidRPr="009B7BA7">
              <w:rPr>
                <w:rFonts w:cs="Arial"/>
                <w:b/>
                <w:noProof/>
                <w:lang w:eastAsia="nl-NL"/>
              </w:rPr>
              <w:t>Uw kaartcode is niet bekend</w:t>
            </w:r>
            <w:r w:rsidRPr="009B7BA7">
              <w:rPr>
                <w:rFonts w:cs="Arial"/>
                <w:noProof/>
                <w:lang w:eastAsia="nl-NL"/>
              </w:rPr>
              <w:t>.</w:t>
            </w:r>
          </w:p>
          <w:p w14:paraId="4FE087B8" w14:textId="77777777" w:rsidR="00FA797F" w:rsidRPr="009B7BA7" w:rsidRDefault="00FA797F" w:rsidP="008A394C">
            <w:pPr>
              <w:rPr>
                <w:rFonts w:cs="Arial"/>
              </w:rPr>
            </w:pPr>
            <w:r w:rsidRPr="009B7BA7">
              <w:rPr>
                <w:rFonts w:cs="Arial"/>
              </w:rPr>
              <w:t>Uitleg en oplossing: de code op het pasje verschilt met de code in de computer of is niet ingevoerd. De drager</w:t>
            </w:r>
            <w:r w:rsidR="006574D1">
              <w:rPr>
                <w:rFonts w:cs="Arial"/>
              </w:rPr>
              <w:fldChar w:fldCharType="begin"/>
            </w:r>
            <w:r w:rsidR="006574D1">
              <w:instrText xml:space="preserve"> XE "</w:instrText>
            </w:r>
            <w:r w:rsidR="006574D1" w:rsidRPr="006234AD">
              <w:instrText>drager</w:instrText>
            </w:r>
            <w:r w:rsidR="006574D1">
              <w:instrText xml:space="preserve">" </w:instrText>
            </w:r>
            <w:r w:rsidR="006574D1">
              <w:rPr>
                <w:rFonts w:cs="Arial"/>
              </w:rPr>
              <w:fldChar w:fldCharType="end"/>
            </w:r>
            <w:r w:rsidRPr="009B7BA7">
              <w:rPr>
                <w:rFonts w:cs="Arial"/>
              </w:rPr>
              <w:t xml:space="preserve"> moet de beheerder waarschuwen. De beheerder kan dit probleem in de managementprogrammatuur verhelpen.</w:t>
            </w:r>
          </w:p>
          <w:p w14:paraId="73C37775" w14:textId="77777777" w:rsidR="00FA797F" w:rsidRPr="002D5019" w:rsidRDefault="00FA797F" w:rsidP="008A394C">
            <w:pPr>
              <w:rPr>
                <w:rFonts w:ascii="Arial" w:hAnsi="Arial" w:cs="Arial"/>
                <w:noProof/>
                <w:lang w:eastAsia="nl-NL"/>
              </w:rPr>
            </w:pPr>
          </w:p>
        </w:tc>
        <w:tc>
          <w:tcPr>
            <w:tcW w:w="4576" w:type="dxa"/>
          </w:tcPr>
          <w:p w14:paraId="2CCAA6A3" w14:textId="77777777" w:rsidR="00FA797F" w:rsidRPr="009B7BA7" w:rsidRDefault="00FA797F" w:rsidP="008A394C">
            <w:pPr>
              <w:rPr>
                <w:rFonts w:cs="Arial"/>
                <w:noProof/>
                <w:lang w:eastAsia="nl-NL"/>
              </w:rPr>
            </w:pPr>
            <w:r w:rsidRPr="009B7BA7">
              <w:rPr>
                <w:rFonts w:cs="Arial"/>
                <w:noProof/>
                <w:lang w:val="de-DE" w:eastAsia="de-DE"/>
              </w:rPr>
              <w:drawing>
                <wp:anchor distT="0" distB="0" distL="114300" distR="114300" simplePos="0" relativeHeight="251654656" behindDoc="0" locked="0" layoutInCell="1" allowOverlap="1" wp14:anchorId="0922B4ED" wp14:editId="1383AA7D">
                  <wp:simplePos x="0" y="0"/>
                  <wp:positionH relativeFrom="margin">
                    <wp:align>right</wp:align>
                  </wp:positionH>
                  <wp:positionV relativeFrom="margin">
                    <wp:align>center</wp:align>
                  </wp:positionV>
                  <wp:extent cx="2388870" cy="1381125"/>
                  <wp:effectExtent l="38100" t="38100" r="30480" b="47625"/>
                  <wp:wrapSquare wrapText="bothSides"/>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88870" cy="1381125"/>
                          </a:xfrm>
                          <a:prstGeom prst="rect">
                            <a:avLst/>
                          </a:prstGeom>
                          <a:solidFill>
                            <a:srgbClr val="FFFFFF"/>
                          </a:solidFill>
                          <a:ln w="38100">
                            <a:solidFill>
                              <a:srgbClr val="94B6D2"/>
                            </a:solidFill>
                          </a:ln>
                        </pic:spPr>
                      </pic:pic>
                    </a:graphicData>
                  </a:graphic>
                </wp:anchor>
              </w:drawing>
            </w:r>
          </w:p>
        </w:tc>
      </w:tr>
      <w:tr w:rsidR="00FA797F" w:rsidRPr="002D5019" w14:paraId="7737DC4D" w14:textId="77777777" w:rsidTr="009B7BA7">
        <w:trPr>
          <w:trHeight w:val="699"/>
        </w:trPr>
        <w:tc>
          <w:tcPr>
            <w:tcW w:w="4496" w:type="dxa"/>
          </w:tcPr>
          <w:p w14:paraId="1DDA3948" w14:textId="77777777" w:rsidR="00FA797F" w:rsidRPr="009B7BA7" w:rsidRDefault="00FA797F" w:rsidP="008A394C">
            <w:pPr>
              <w:rPr>
                <w:rFonts w:cs="Arial"/>
              </w:rPr>
            </w:pPr>
            <w:r w:rsidRPr="009B7BA7">
              <w:rPr>
                <w:rFonts w:cs="Arial"/>
                <w:b/>
              </w:rPr>
              <w:t>Er is op dit moment geen kleding voor u</w:t>
            </w:r>
            <w:r w:rsidRPr="009B7BA7">
              <w:rPr>
                <w:rFonts w:cs="Arial"/>
              </w:rPr>
              <w:t xml:space="preserve"> beschikbaar. Probeert u het later nog eens!</w:t>
            </w:r>
          </w:p>
          <w:p w14:paraId="57D45180" w14:textId="77777777" w:rsidR="00FA797F" w:rsidRPr="009B7BA7" w:rsidRDefault="00FA797F" w:rsidP="008A394C">
            <w:pPr>
              <w:rPr>
                <w:rFonts w:cs="Arial"/>
              </w:rPr>
            </w:pPr>
            <w:r w:rsidRPr="009B7BA7">
              <w:rPr>
                <w:rFonts w:cs="Arial"/>
              </w:rPr>
              <w:t>Uitleg en oplossing: Voor deze drager</w:t>
            </w:r>
            <w:r w:rsidR="006574D1">
              <w:rPr>
                <w:rFonts w:cs="Arial"/>
              </w:rPr>
              <w:fldChar w:fldCharType="begin"/>
            </w:r>
            <w:r w:rsidR="006574D1">
              <w:instrText xml:space="preserve"> XE "</w:instrText>
            </w:r>
            <w:r w:rsidR="006574D1" w:rsidRPr="006234AD">
              <w:instrText>drager</w:instrText>
            </w:r>
            <w:r w:rsidR="006574D1">
              <w:instrText xml:space="preserve">" </w:instrText>
            </w:r>
            <w:r w:rsidR="006574D1">
              <w:rPr>
                <w:rFonts w:cs="Arial"/>
              </w:rPr>
              <w:fldChar w:fldCharType="end"/>
            </w:r>
            <w:r w:rsidRPr="009B7BA7">
              <w:rPr>
                <w:rFonts w:cs="Arial"/>
              </w:rPr>
              <w:t xml:space="preserve"> hangt er geen kleding in de gekozen Unit en er is ook geen reservekleding aanwezig.</w:t>
            </w:r>
          </w:p>
          <w:p w14:paraId="07478D3F" w14:textId="77777777" w:rsidR="00FA797F" w:rsidRPr="002D5019" w:rsidRDefault="00FA797F" w:rsidP="008A394C">
            <w:pPr>
              <w:rPr>
                <w:rFonts w:ascii="Arial" w:hAnsi="Arial" w:cs="Arial"/>
                <w:noProof/>
                <w:lang w:eastAsia="nl-NL"/>
              </w:rPr>
            </w:pPr>
          </w:p>
        </w:tc>
        <w:tc>
          <w:tcPr>
            <w:tcW w:w="4576" w:type="dxa"/>
          </w:tcPr>
          <w:p w14:paraId="5F025305" w14:textId="77777777" w:rsidR="00FA797F" w:rsidRPr="009B7BA7" w:rsidRDefault="00FA797F" w:rsidP="008A394C">
            <w:pPr>
              <w:rPr>
                <w:rFonts w:cs="Arial"/>
                <w:noProof/>
                <w:lang w:eastAsia="nl-NL"/>
              </w:rPr>
            </w:pPr>
            <w:r w:rsidRPr="009B7BA7">
              <w:rPr>
                <w:rFonts w:cs="Arial"/>
                <w:noProof/>
                <w:lang w:val="de-DE" w:eastAsia="de-DE"/>
              </w:rPr>
              <w:drawing>
                <wp:anchor distT="0" distB="0" distL="114300" distR="114300" simplePos="0" relativeHeight="251655680" behindDoc="0" locked="0" layoutInCell="1" allowOverlap="1" wp14:anchorId="3D302E57" wp14:editId="7C6E8A88">
                  <wp:simplePos x="0" y="0"/>
                  <wp:positionH relativeFrom="margin">
                    <wp:align>right</wp:align>
                  </wp:positionH>
                  <wp:positionV relativeFrom="margin">
                    <wp:align>center</wp:align>
                  </wp:positionV>
                  <wp:extent cx="2367915" cy="1387475"/>
                  <wp:effectExtent l="38100" t="38100" r="32385" b="41275"/>
                  <wp:wrapSquare wrapText="bothSides"/>
                  <wp:docPr id="24" name="Afbeelding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29"/>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b="25000"/>
                          <a:stretch/>
                        </pic:blipFill>
                        <pic:spPr bwMode="auto">
                          <a:xfrm>
                            <a:off x="0" y="0"/>
                            <a:ext cx="2367915" cy="1387475"/>
                          </a:xfrm>
                          <a:prstGeom prst="rect">
                            <a:avLst/>
                          </a:prstGeom>
                          <a:solidFill>
                            <a:srgbClr val="FFFFFF">
                              <a:alpha val="0"/>
                            </a:srgbClr>
                          </a:solidFill>
                          <a:ln w="38100">
                            <a:solidFill>
                              <a:srgbClr val="94B6D2"/>
                            </a:solidFill>
                          </a:ln>
                          <a:extLst>
                            <a:ext uri="{53640926-AAD7-44D8-BBD7-CCE9431645EC}">
                              <a14:shadowObscured xmlns:a14="http://schemas.microsoft.com/office/drawing/2010/main"/>
                            </a:ext>
                          </a:extLst>
                        </pic:spPr>
                      </pic:pic>
                    </a:graphicData>
                  </a:graphic>
                </wp:anchor>
              </w:drawing>
            </w:r>
          </w:p>
        </w:tc>
      </w:tr>
    </w:tbl>
    <w:p w14:paraId="350B6EFC" w14:textId="77777777" w:rsidR="009B7BA7" w:rsidRDefault="009B7BA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6"/>
        <w:gridCol w:w="4576"/>
      </w:tblGrid>
      <w:tr w:rsidR="00FA797F" w:rsidRPr="002D5019" w14:paraId="79656577" w14:textId="77777777" w:rsidTr="009B7BA7">
        <w:trPr>
          <w:trHeight w:val="676"/>
        </w:trPr>
        <w:tc>
          <w:tcPr>
            <w:tcW w:w="4496" w:type="dxa"/>
          </w:tcPr>
          <w:p w14:paraId="12AD7A83" w14:textId="77777777" w:rsidR="005C1191" w:rsidRPr="009B7BA7" w:rsidRDefault="005C1191" w:rsidP="005C1191">
            <w:pPr>
              <w:tabs>
                <w:tab w:val="left" w:pos="1425"/>
                <w:tab w:val="left" w:pos="5505"/>
              </w:tabs>
              <w:spacing w:before="160"/>
              <w:rPr>
                <w:rFonts w:cs="Arial"/>
                <w:b/>
              </w:rPr>
            </w:pPr>
          </w:p>
          <w:p w14:paraId="2441B993" w14:textId="77777777" w:rsidR="00FA797F" w:rsidRPr="009B7BA7" w:rsidRDefault="00FA797F" w:rsidP="005C1191">
            <w:pPr>
              <w:tabs>
                <w:tab w:val="left" w:pos="1425"/>
                <w:tab w:val="left" w:pos="5505"/>
              </w:tabs>
              <w:spacing w:before="160"/>
              <w:rPr>
                <w:rFonts w:cs="Arial"/>
              </w:rPr>
            </w:pPr>
            <w:r w:rsidRPr="009B7BA7">
              <w:rPr>
                <w:rFonts w:cs="Arial"/>
                <w:b/>
              </w:rPr>
              <w:t>U bent bij de verkeerde Unit</w:t>
            </w:r>
            <w:r w:rsidRPr="009B7BA7">
              <w:rPr>
                <w:rFonts w:cs="Arial"/>
              </w:rPr>
              <w:t xml:space="preserve">. </w:t>
            </w:r>
          </w:p>
          <w:p w14:paraId="087908E8" w14:textId="77777777" w:rsidR="00FA797F" w:rsidRPr="009B7BA7" w:rsidRDefault="00FA797F" w:rsidP="005C1191">
            <w:pPr>
              <w:tabs>
                <w:tab w:val="left" w:pos="1425"/>
                <w:tab w:val="left" w:pos="5505"/>
              </w:tabs>
              <w:spacing w:after="160"/>
              <w:rPr>
                <w:rFonts w:cs="Arial"/>
              </w:rPr>
            </w:pPr>
            <w:r w:rsidRPr="009B7BA7">
              <w:rPr>
                <w:rFonts w:cs="Arial"/>
              </w:rPr>
              <w:t>Uitleg en oplossing: deze melding is alleen van toepassing als er meerdere Units zijn. Dit komt voor als een drager</w:t>
            </w:r>
            <w:r w:rsidR="006574D1">
              <w:rPr>
                <w:rFonts w:cs="Arial"/>
              </w:rPr>
              <w:fldChar w:fldCharType="begin"/>
            </w:r>
            <w:r w:rsidR="006574D1">
              <w:instrText xml:space="preserve"> XE "</w:instrText>
            </w:r>
            <w:r w:rsidR="006574D1" w:rsidRPr="006234AD">
              <w:instrText>drager</w:instrText>
            </w:r>
            <w:r w:rsidR="006574D1">
              <w:instrText xml:space="preserve">" </w:instrText>
            </w:r>
            <w:r w:rsidR="006574D1">
              <w:rPr>
                <w:rFonts w:cs="Arial"/>
              </w:rPr>
              <w:fldChar w:fldCharType="end"/>
            </w:r>
            <w:r w:rsidRPr="009B7BA7">
              <w:rPr>
                <w:rFonts w:cs="Arial"/>
              </w:rPr>
              <w:t xml:space="preserve"> geautoriseerd is voor een specifieke Unit, maar zich bij een andere Unit aanmeldt. </w:t>
            </w:r>
          </w:p>
          <w:p w14:paraId="26577138" w14:textId="77777777" w:rsidR="00FA797F" w:rsidRPr="009B7BA7" w:rsidRDefault="00FA797F" w:rsidP="008A394C">
            <w:pPr>
              <w:rPr>
                <w:rFonts w:cs="Arial"/>
                <w:noProof/>
                <w:lang w:eastAsia="nl-NL"/>
              </w:rPr>
            </w:pPr>
          </w:p>
          <w:p w14:paraId="039F2905" w14:textId="77777777" w:rsidR="00FA797F" w:rsidRPr="009B7BA7" w:rsidRDefault="00FA797F" w:rsidP="008A394C">
            <w:pPr>
              <w:rPr>
                <w:rFonts w:cs="Arial"/>
                <w:noProof/>
                <w:lang w:eastAsia="nl-NL"/>
              </w:rPr>
            </w:pPr>
          </w:p>
          <w:p w14:paraId="0BF556B9" w14:textId="77777777" w:rsidR="00FA797F" w:rsidRPr="009B7BA7" w:rsidRDefault="00FA797F" w:rsidP="008A394C">
            <w:pPr>
              <w:rPr>
                <w:rFonts w:cs="Arial"/>
                <w:noProof/>
                <w:lang w:eastAsia="nl-NL"/>
              </w:rPr>
            </w:pPr>
          </w:p>
          <w:p w14:paraId="5E0CA9A2" w14:textId="77777777" w:rsidR="00FA797F" w:rsidRPr="002D5019" w:rsidRDefault="00FA797F" w:rsidP="008A394C">
            <w:pPr>
              <w:rPr>
                <w:rFonts w:ascii="Arial" w:hAnsi="Arial" w:cs="Arial"/>
                <w:noProof/>
                <w:lang w:eastAsia="nl-NL"/>
              </w:rPr>
            </w:pPr>
          </w:p>
        </w:tc>
        <w:tc>
          <w:tcPr>
            <w:tcW w:w="4576" w:type="dxa"/>
          </w:tcPr>
          <w:p w14:paraId="26D48F0F" w14:textId="77777777" w:rsidR="00FA797F" w:rsidRPr="009B7BA7" w:rsidRDefault="00FA797F" w:rsidP="008A394C">
            <w:pPr>
              <w:rPr>
                <w:rFonts w:cs="Arial"/>
                <w:noProof/>
                <w:lang w:eastAsia="nl-NL"/>
              </w:rPr>
            </w:pPr>
          </w:p>
          <w:p w14:paraId="4380F8CF" w14:textId="77777777" w:rsidR="00FA797F" w:rsidRPr="009B7BA7" w:rsidRDefault="00BE668B" w:rsidP="008A394C">
            <w:pPr>
              <w:rPr>
                <w:rFonts w:cs="Arial"/>
                <w:noProof/>
                <w:lang w:eastAsia="nl-NL"/>
              </w:rPr>
            </w:pPr>
            <w:r>
              <w:rPr>
                <w:rFonts w:cs="Arial"/>
                <w:noProof/>
              </w:rPr>
              <w:object w:dxaOrig="1440" w:dyaOrig="1440" w14:anchorId="37C575D3">
                <v:shape id="_x0000_s1026" type="#_x0000_t75" style="position:absolute;margin-left:30.6pt;margin-top:18pt;width:188.75pt;height:96pt;z-index:-251650560;mso-position-horizontal-relative:margin;mso-position-vertical-relative:margin;mso-width-relative:page;mso-height-relative:page" wrapcoords="-343 -675 -343 22106 21943 22106 21943 -675 -343 -675" filled="t" stroked="t" strokecolor="#5b9bd5 [3204]" strokeweight="3pt">
                  <v:fill opacity="0" color2="black"/>
                  <v:imagedata r:id="rId43" o:title=""/>
                  <w10:wrap type="square" anchorx="margin" anchory="margin"/>
                </v:shape>
                <o:OLEObject Type="Embed" ProgID="PBrush" ShapeID="_x0000_s1026" DrawAspect="Content" ObjectID="_1804400847" r:id="rId44"/>
              </w:object>
            </w:r>
          </w:p>
          <w:p w14:paraId="45D5E62E" w14:textId="77777777" w:rsidR="00FA797F" w:rsidRPr="009B7BA7" w:rsidRDefault="00FA797F" w:rsidP="008A394C">
            <w:pPr>
              <w:rPr>
                <w:rFonts w:cs="Arial"/>
                <w:noProof/>
                <w:lang w:eastAsia="nl-NL"/>
              </w:rPr>
            </w:pPr>
          </w:p>
          <w:p w14:paraId="39EC4967" w14:textId="77777777" w:rsidR="00FA797F" w:rsidRPr="009B7BA7" w:rsidRDefault="00FA797F" w:rsidP="008A394C">
            <w:pPr>
              <w:rPr>
                <w:rFonts w:cs="Arial"/>
                <w:noProof/>
                <w:lang w:eastAsia="nl-NL"/>
              </w:rPr>
            </w:pPr>
          </w:p>
          <w:p w14:paraId="38C8D454" w14:textId="77777777" w:rsidR="00FA797F" w:rsidRPr="009B7BA7" w:rsidRDefault="00FA797F" w:rsidP="008A394C">
            <w:pPr>
              <w:rPr>
                <w:rFonts w:cs="Arial"/>
                <w:noProof/>
                <w:lang w:eastAsia="nl-NL"/>
              </w:rPr>
            </w:pPr>
          </w:p>
          <w:p w14:paraId="0B86612D" w14:textId="77777777" w:rsidR="00FA797F" w:rsidRPr="009B7BA7" w:rsidRDefault="00FA797F" w:rsidP="008A394C">
            <w:pPr>
              <w:rPr>
                <w:rFonts w:cs="Arial"/>
                <w:noProof/>
                <w:lang w:eastAsia="nl-NL"/>
              </w:rPr>
            </w:pPr>
          </w:p>
          <w:p w14:paraId="3D4AB9D7" w14:textId="77777777" w:rsidR="00FA797F" w:rsidRPr="009B7BA7" w:rsidRDefault="00FA797F" w:rsidP="008A394C">
            <w:pPr>
              <w:rPr>
                <w:rFonts w:cs="Arial"/>
                <w:noProof/>
                <w:lang w:eastAsia="nl-NL"/>
              </w:rPr>
            </w:pPr>
          </w:p>
          <w:p w14:paraId="76C8334F" w14:textId="77777777" w:rsidR="00FA797F" w:rsidRPr="002D5019" w:rsidRDefault="00FA797F" w:rsidP="008A394C">
            <w:pPr>
              <w:rPr>
                <w:rFonts w:ascii="Arial" w:hAnsi="Arial" w:cs="Arial"/>
                <w:noProof/>
                <w:lang w:eastAsia="nl-NL"/>
              </w:rPr>
            </w:pPr>
          </w:p>
        </w:tc>
      </w:tr>
      <w:tr w:rsidR="00FA797F" w:rsidRPr="002D5019" w14:paraId="3ED03DB0" w14:textId="77777777" w:rsidTr="009B7BA7">
        <w:trPr>
          <w:trHeight w:val="1226"/>
        </w:trPr>
        <w:tc>
          <w:tcPr>
            <w:tcW w:w="4496" w:type="dxa"/>
          </w:tcPr>
          <w:p w14:paraId="41F28B87" w14:textId="77777777" w:rsidR="00FA797F" w:rsidRPr="009B7BA7" w:rsidRDefault="00FA797F" w:rsidP="008A394C">
            <w:pPr>
              <w:rPr>
                <w:rFonts w:cs="Arial"/>
                <w:b/>
              </w:rPr>
            </w:pPr>
            <w:r w:rsidRPr="009B7BA7">
              <w:rPr>
                <w:rFonts w:cs="Arial"/>
                <w:b/>
              </w:rPr>
              <w:t>U kunt geen kleding meer ophalen. Meldt u zich bij de linnenkamer!</w:t>
            </w:r>
          </w:p>
          <w:p w14:paraId="10DF9948" w14:textId="77777777" w:rsidR="00FA797F" w:rsidRPr="009B7BA7" w:rsidRDefault="00FA797F" w:rsidP="008A394C">
            <w:pPr>
              <w:rPr>
                <w:rFonts w:cs="Arial"/>
              </w:rPr>
            </w:pPr>
            <w:r w:rsidRPr="009B7BA7">
              <w:rPr>
                <w:rFonts w:cs="Arial"/>
              </w:rPr>
              <w:t>Uitleg en oplossing: De “datum uit dienst” staat bij de drager</w:t>
            </w:r>
            <w:r w:rsidR="006574D1">
              <w:rPr>
                <w:rFonts w:cs="Arial"/>
              </w:rPr>
              <w:fldChar w:fldCharType="begin"/>
            </w:r>
            <w:r w:rsidR="006574D1">
              <w:instrText xml:space="preserve"> XE "</w:instrText>
            </w:r>
            <w:r w:rsidR="006574D1" w:rsidRPr="006234AD">
              <w:instrText>drager</w:instrText>
            </w:r>
            <w:r w:rsidR="006574D1">
              <w:instrText xml:space="preserve">" </w:instrText>
            </w:r>
            <w:r w:rsidR="006574D1">
              <w:rPr>
                <w:rFonts w:cs="Arial"/>
              </w:rPr>
              <w:fldChar w:fldCharType="end"/>
            </w:r>
            <w:r w:rsidRPr="009B7BA7">
              <w:rPr>
                <w:rFonts w:cs="Arial"/>
              </w:rPr>
              <w:t xml:space="preserve"> ingevuld. Of de drager is in dienst maar als geblokkeerd gemarkeerd. De drager kan geen kleding meer ophalen. Dit is een controle voor mensen die uit dienst gaan, zodat er geen kleding meegenomen wordt. Heeft de drager toch kleding nodig of is de drager niet uit dienst, dan kan de “datum uit dienst” verwijderd worden in het managementprogramma. Zie hiervoor de bijbehorende handleiding. </w:t>
            </w:r>
          </w:p>
          <w:p w14:paraId="6D080D76" w14:textId="77777777" w:rsidR="00FA797F" w:rsidRPr="002D5019" w:rsidRDefault="00FA797F" w:rsidP="008A394C">
            <w:pPr>
              <w:rPr>
                <w:rFonts w:ascii="Arial" w:hAnsi="Arial" w:cs="Arial"/>
                <w:noProof/>
                <w:lang w:eastAsia="nl-NL"/>
              </w:rPr>
            </w:pPr>
          </w:p>
        </w:tc>
        <w:tc>
          <w:tcPr>
            <w:tcW w:w="4576" w:type="dxa"/>
          </w:tcPr>
          <w:p w14:paraId="68F94B72" w14:textId="77777777" w:rsidR="00FA797F" w:rsidRPr="009B7BA7" w:rsidRDefault="00BE668B" w:rsidP="008A394C">
            <w:pPr>
              <w:ind w:right="176"/>
              <w:rPr>
                <w:rFonts w:cs="Arial"/>
                <w:noProof/>
                <w:lang w:eastAsia="nl-NL"/>
              </w:rPr>
            </w:pPr>
            <w:r>
              <w:rPr>
                <w:rFonts w:cs="Arial"/>
                <w:noProof/>
              </w:rPr>
              <w:object w:dxaOrig="1440" w:dyaOrig="1440" w14:anchorId="2D45E137">
                <v:shape id="_x0000_s1027" type="#_x0000_t75" style="position:absolute;margin-left:29.9pt;margin-top:2.75pt;width:189.45pt;height:98.7pt;z-index:251666944;mso-position-horizontal-relative:margin;mso-position-vertical-relative:margin;mso-width-relative:page;mso-height-relative:page" wrapcoords="-342 -655 -342 22091 21942 22091 21942 -655 -342 -655" filled="t" stroked="t" strokecolor="#5b9bd5 [3204]" strokeweight="3pt">
                  <v:fill opacity="0" color2="black"/>
                  <v:imagedata r:id="rId45" o:title=""/>
                  <w10:wrap type="square" anchorx="margin" anchory="margin"/>
                </v:shape>
                <o:OLEObject Type="Embed" ProgID="PBrush" ShapeID="_x0000_s1027" DrawAspect="Content" ObjectID="_1804400848" r:id="rId46"/>
              </w:object>
            </w:r>
          </w:p>
        </w:tc>
      </w:tr>
    </w:tbl>
    <w:tbl>
      <w:tblPr>
        <w:tblW w:w="9504" w:type="dxa"/>
        <w:tblCellMar>
          <w:left w:w="70" w:type="dxa"/>
          <w:right w:w="70" w:type="dxa"/>
        </w:tblCellMar>
        <w:tblLook w:val="0000" w:firstRow="0" w:lastRow="0" w:firstColumn="0" w:lastColumn="0" w:noHBand="0" w:noVBand="0"/>
      </w:tblPr>
      <w:tblGrid>
        <w:gridCol w:w="9504"/>
      </w:tblGrid>
      <w:tr w:rsidR="00FA797F" w:rsidRPr="002D5019" w14:paraId="075C74A5" w14:textId="77777777" w:rsidTr="008A394C">
        <w:trPr>
          <w:trHeight w:val="2093"/>
        </w:trPr>
        <w:tc>
          <w:tcPr>
            <w:tcW w:w="9504" w:type="dxa"/>
          </w:tcPr>
          <w:p w14:paraId="55DB6AA5" w14:textId="77777777" w:rsidR="00FA797F" w:rsidRPr="009B7BA7" w:rsidRDefault="00FA797F" w:rsidP="008A394C">
            <w:pPr>
              <w:tabs>
                <w:tab w:val="left" w:pos="4111"/>
              </w:tabs>
              <w:spacing w:before="160" w:line="240" w:lineRule="auto"/>
              <w:ind w:right="389"/>
              <w:rPr>
                <w:rFonts w:cs="Arial"/>
              </w:rPr>
            </w:pPr>
            <w:bookmarkStart w:id="196" w:name="_Toc275171501"/>
            <w:bookmarkStart w:id="197" w:name="_Toc276455440"/>
            <w:bookmarkStart w:id="198" w:name="_Toc278811732"/>
            <w:bookmarkStart w:id="199" w:name="_Toc278811777"/>
            <w:r w:rsidRPr="009B7BA7">
              <w:rPr>
                <w:rFonts w:cs="Arial"/>
              </w:rPr>
              <w:t>Binnen het krediet</w:t>
            </w:r>
            <w:r w:rsidR="004F6B75" w:rsidRPr="009B7BA7">
              <w:rPr>
                <w:rFonts w:cs="Arial"/>
              </w:rPr>
              <w:fldChar w:fldCharType="begin"/>
            </w:r>
            <w:r w:rsidR="004F6B75" w:rsidRPr="009B7BA7">
              <w:instrText xml:space="preserve"> XE "</w:instrText>
            </w:r>
            <w:r w:rsidR="004F6B75" w:rsidRPr="009B7BA7">
              <w:rPr>
                <w:rFonts w:cs="Arial"/>
              </w:rPr>
              <w:instrText>krediet</w:instrText>
            </w:r>
            <w:r w:rsidR="004F6B75" w:rsidRPr="009B7BA7">
              <w:instrText xml:space="preserve">" </w:instrText>
            </w:r>
            <w:r w:rsidR="004F6B75" w:rsidRPr="009B7BA7">
              <w:rPr>
                <w:rFonts w:cs="Arial"/>
              </w:rPr>
              <w:fldChar w:fldCharType="end"/>
            </w:r>
            <w:r w:rsidRPr="009B7BA7">
              <w:rPr>
                <w:rFonts w:cs="Arial"/>
              </w:rPr>
              <w:t xml:space="preserve"> dat is toegewezen aan een drager</w:t>
            </w:r>
            <w:r w:rsidR="006574D1">
              <w:rPr>
                <w:rFonts w:cs="Arial"/>
              </w:rPr>
              <w:fldChar w:fldCharType="begin"/>
            </w:r>
            <w:r w:rsidR="006574D1">
              <w:instrText xml:space="preserve"> XE "</w:instrText>
            </w:r>
            <w:r w:rsidR="006574D1" w:rsidRPr="006234AD">
              <w:instrText>drager</w:instrText>
            </w:r>
            <w:r w:rsidR="006574D1">
              <w:instrText xml:space="preserve">" </w:instrText>
            </w:r>
            <w:r w:rsidR="006574D1">
              <w:rPr>
                <w:rFonts w:cs="Arial"/>
              </w:rPr>
              <w:fldChar w:fldCharType="end"/>
            </w:r>
            <w:r w:rsidRPr="009B7BA7">
              <w:rPr>
                <w:rFonts w:cs="Arial"/>
              </w:rPr>
              <w:t xml:space="preserve"> is er een verdeling gemaakt naar kredieten per artikel. Het actueel krediet geeft aan wat het totale nog te besteden krediet is. Het krediet per artikel is het actuele krediet wat aangeeft hoeveel stuks van één specifiek artikel nog uitgehaald kunnen worden. Voorbeeld: De medewerker draagt een polo en een pantalon. Het actueel krediet is vier. Het krediet per artikel is twee voor de pantalon en twee voor de polo. Deze medewerker haalt twee pantalons en een polo uit de KUA. Het actueel krediet is nu één, het krediet per artikel voor de pantalon is nu nul, het krediet per artikel voor de polo is één.</w:t>
            </w:r>
          </w:p>
          <w:p w14:paraId="5D971062" w14:textId="77777777" w:rsidR="00FA797F" w:rsidRPr="009B7BA7" w:rsidRDefault="00FA797F" w:rsidP="008A394C">
            <w:pPr>
              <w:spacing w:before="160" w:line="240" w:lineRule="auto"/>
              <w:ind w:right="389"/>
              <w:rPr>
                <w:rFonts w:cs="Arial"/>
              </w:rPr>
            </w:pPr>
            <w:r w:rsidRPr="009B7BA7">
              <w:rPr>
                <w:rFonts w:cs="Arial"/>
              </w:rPr>
              <w:t xml:space="preserve">Als de bestelde maat niet voorhanden is wordt dit getoond door middel van een golvenpatroon over de afbeelding van het gekozen artikel. In het bestel scherm worden alternatieven geboden die bestaan uit een kleinere en een grotere maat van het gekozen artikel. </w:t>
            </w:r>
          </w:p>
        </w:tc>
      </w:tr>
      <w:tr w:rsidR="00FA797F" w:rsidRPr="002D5019" w14:paraId="198659E9" w14:textId="77777777" w:rsidTr="008A394C">
        <w:trPr>
          <w:trHeight w:val="123"/>
        </w:trPr>
        <w:tc>
          <w:tcPr>
            <w:tcW w:w="9504" w:type="dxa"/>
            <w:tcBorders>
              <w:bottom w:val="nil"/>
            </w:tcBorders>
          </w:tcPr>
          <w:p w14:paraId="00F386C8" w14:textId="77777777" w:rsidR="00FA797F" w:rsidRPr="002D5019" w:rsidRDefault="00FA797F" w:rsidP="008A394C">
            <w:pPr>
              <w:rPr>
                <w:rFonts w:ascii="Arial" w:hAnsi="Arial" w:cs="Arial"/>
              </w:rPr>
            </w:pPr>
          </w:p>
        </w:tc>
      </w:tr>
    </w:tbl>
    <w:p w14:paraId="5233FC69" w14:textId="77777777" w:rsidR="00FA797F" w:rsidRPr="00BA008F" w:rsidRDefault="00FA797F" w:rsidP="00BA008F">
      <w:pPr>
        <w:pStyle w:val="Heading2"/>
      </w:pPr>
      <w:bookmarkStart w:id="200" w:name="_Toc275171502"/>
      <w:bookmarkStart w:id="201" w:name="_Toc276455441"/>
      <w:bookmarkStart w:id="202" w:name="_Toc278811733"/>
      <w:bookmarkStart w:id="203" w:name="_Toc278811778"/>
      <w:bookmarkStart w:id="204" w:name="_Toc299620276"/>
      <w:bookmarkStart w:id="205" w:name="_Toc430355847"/>
      <w:bookmarkStart w:id="206" w:name="_Toc430357540"/>
      <w:bookmarkStart w:id="207" w:name="_Toc441481391"/>
      <w:bookmarkEnd w:id="196"/>
      <w:bookmarkEnd w:id="197"/>
      <w:bookmarkEnd w:id="198"/>
      <w:bookmarkEnd w:id="199"/>
      <w:r w:rsidRPr="00BA008F">
        <w:t xml:space="preserve">Reset </w:t>
      </w:r>
      <w:r w:rsidR="00172E06">
        <w:t>Order-PC</w:t>
      </w:r>
      <w:bookmarkEnd w:id="200"/>
      <w:bookmarkEnd w:id="201"/>
      <w:bookmarkEnd w:id="202"/>
      <w:bookmarkEnd w:id="203"/>
      <w:bookmarkEnd w:id="204"/>
      <w:bookmarkEnd w:id="205"/>
      <w:bookmarkEnd w:id="206"/>
      <w:bookmarkEnd w:id="207"/>
      <w:r w:rsidR="00616987">
        <w:fldChar w:fldCharType="begin"/>
      </w:r>
      <w:r w:rsidR="00616987">
        <w:instrText xml:space="preserve"> XE "</w:instrText>
      </w:r>
      <w:r w:rsidR="00616987" w:rsidRPr="00EC3EAF">
        <w:instrText xml:space="preserve">Reset </w:instrText>
      </w:r>
      <w:r w:rsidR="00172E06">
        <w:instrText>Order-PC</w:instrText>
      </w:r>
      <w:r w:rsidR="00616987">
        <w:instrText xml:space="preserve">" </w:instrText>
      </w:r>
      <w:r w:rsidR="00616987">
        <w:fldChar w:fldCharType="end"/>
      </w:r>
      <w:r w:rsidRPr="00BA008F">
        <w:t xml:space="preserve"> </w:t>
      </w:r>
    </w:p>
    <w:p w14:paraId="2F673966" w14:textId="77777777" w:rsidR="00FA797F" w:rsidRPr="009B7BA7" w:rsidRDefault="00FA797F" w:rsidP="00FA797F">
      <w:pPr>
        <w:rPr>
          <w:rFonts w:cs="Arial"/>
        </w:rPr>
      </w:pPr>
      <w:r w:rsidRPr="009B7BA7">
        <w:rPr>
          <w:rFonts w:cs="Arial"/>
        </w:rPr>
        <w:t xml:space="preserve">Het is aan te raden eenmaal per week de </w:t>
      </w:r>
      <w:r w:rsidR="00172E06" w:rsidRPr="009B7BA7">
        <w:rPr>
          <w:rFonts w:cs="Arial"/>
        </w:rPr>
        <w:t>Order-PC</w:t>
      </w:r>
      <w:r w:rsidRPr="009B7BA7">
        <w:rPr>
          <w:rFonts w:cs="Arial"/>
        </w:rPr>
        <w:t xml:space="preserve"> opnieuw op te starten</w:t>
      </w:r>
      <w:r w:rsidR="00AD51FD" w:rsidRPr="009B7BA7">
        <w:rPr>
          <w:rFonts w:cs="Arial"/>
        </w:rPr>
        <w:fldChar w:fldCharType="begin"/>
      </w:r>
      <w:r w:rsidR="00AD51FD" w:rsidRPr="009B7BA7">
        <w:instrText xml:space="preserve"> XE "</w:instrText>
      </w:r>
      <w:r w:rsidR="00AD51FD" w:rsidRPr="009B7BA7">
        <w:rPr>
          <w:rFonts w:cs="Arial"/>
        </w:rPr>
        <w:instrText>starten</w:instrText>
      </w:r>
      <w:r w:rsidR="00AD51FD" w:rsidRPr="009B7BA7">
        <w:instrText xml:space="preserve">" </w:instrText>
      </w:r>
      <w:r w:rsidR="00AD51FD" w:rsidRPr="009B7BA7">
        <w:rPr>
          <w:rFonts w:cs="Arial"/>
        </w:rPr>
        <w:fldChar w:fldCharType="end"/>
      </w:r>
      <w:r w:rsidRPr="009B7BA7">
        <w:rPr>
          <w:rFonts w:cs="Arial"/>
        </w:rPr>
        <w:t xml:space="preserve">. Ook wanneer er zich problemen voordoen met het </w:t>
      </w:r>
      <w:proofErr w:type="spellStart"/>
      <w:r w:rsidRPr="009B7BA7">
        <w:rPr>
          <w:rFonts w:cs="Arial"/>
        </w:rPr>
        <w:t>touch</w:t>
      </w:r>
      <w:proofErr w:type="spellEnd"/>
      <w:r w:rsidRPr="009B7BA7">
        <w:rPr>
          <w:rFonts w:cs="Arial"/>
        </w:rPr>
        <w:t xml:space="preserve"> screen kunt u zich wenden tot de procedure beschreven hieronder. </w:t>
      </w:r>
    </w:p>
    <w:p w14:paraId="2611D9C5" w14:textId="77777777" w:rsidR="00FA797F" w:rsidRPr="009B7BA7" w:rsidRDefault="00FA797F" w:rsidP="00C47E4B">
      <w:pPr>
        <w:pStyle w:val="ListParagraph"/>
      </w:pPr>
      <w:r w:rsidRPr="009B7BA7">
        <w:t xml:space="preserve">Ga naar de binnenzijde van het uitgifte punt en haal het toetsenbord door de uitgifte opening naar buiten. </w:t>
      </w:r>
      <w:r w:rsidR="00616987" w:rsidRPr="009B7BA7">
        <w:t xml:space="preserve">Of neem de </w:t>
      </w:r>
      <w:r w:rsidR="00172E06" w:rsidRPr="009B7BA7">
        <w:t>Order-PC</w:t>
      </w:r>
      <w:r w:rsidR="00616987" w:rsidRPr="009B7BA7">
        <w:t xml:space="preserve"> over met </w:t>
      </w:r>
      <w:proofErr w:type="spellStart"/>
      <w:r w:rsidR="00616987" w:rsidRPr="009B7BA7">
        <w:t>UltraVNC</w:t>
      </w:r>
      <w:proofErr w:type="spellEnd"/>
      <w:r w:rsidR="00616987" w:rsidRPr="009B7BA7">
        <w:t>.</w:t>
      </w:r>
    </w:p>
    <w:p w14:paraId="15DC1AA2" w14:textId="77777777" w:rsidR="00FA797F" w:rsidRPr="009B7BA7" w:rsidRDefault="00616987" w:rsidP="00C47E4B">
      <w:pPr>
        <w:pStyle w:val="ListParagraph"/>
      </w:pPr>
      <w:r w:rsidRPr="009B7BA7">
        <w:lastRenderedPageBreak/>
        <w:t>Druk op de [</w:t>
      </w:r>
      <w:r w:rsidR="00FA797F" w:rsidRPr="009B7BA7">
        <w:t>Windows</w:t>
      </w:r>
      <w:r w:rsidRPr="009B7BA7">
        <w:t>]-</w:t>
      </w:r>
      <w:r w:rsidR="00FA797F" w:rsidRPr="009B7BA7">
        <w:t>toets</w:t>
      </w:r>
      <w:r w:rsidRPr="009B7BA7">
        <w:t xml:space="preserve"> </w:t>
      </w:r>
      <w:r w:rsidRPr="009B7BA7">
        <w:rPr>
          <w:noProof/>
          <w:lang w:val="de-DE" w:eastAsia="de-DE"/>
        </w:rPr>
        <w:drawing>
          <wp:inline distT="0" distB="0" distL="0" distR="0" wp14:anchorId="6CDDD258" wp14:editId="14DB723B">
            <wp:extent cx="437444" cy="400050"/>
            <wp:effectExtent l="0" t="0" r="127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7444" cy="400050"/>
                    </a:xfrm>
                    <a:prstGeom prst="rect">
                      <a:avLst/>
                    </a:prstGeom>
                    <a:noFill/>
                    <a:ln>
                      <a:noFill/>
                    </a:ln>
                  </pic:spPr>
                </pic:pic>
              </a:graphicData>
            </a:graphic>
          </wp:inline>
        </w:drawing>
      </w:r>
      <w:r w:rsidR="00FA797F" w:rsidRPr="009B7BA7">
        <w:t xml:space="preserve"> op het toetsenbord van de uitgifte pc.</w:t>
      </w:r>
    </w:p>
    <w:p w14:paraId="37F677F1" w14:textId="77777777" w:rsidR="00FA797F" w:rsidRPr="009B7BA7" w:rsidRDefault="00FA797F" w:rsidP="00C47E4B">
      <w:pPr>
        <w:pStyle w:val="ListParagraph"/>
      </w:pPr>
      <w:r w:rsidRPr="009B7BA7">
        <w:t xml:space="preserve">Druk vervolgens op </w:t>
      </w:r>
      <w:r w:rsidR="00616987" w:rsidRPr="009B7BA7">
        <w:t>[A</w:t>
      </w:r>
      <w:r w:rsidRPr="009B7BA7">
        <w:t>fsluiten</w:t>
      </w:r>
      <w:r w:rsidR="00616987" w:rsidRPr="009B7BA7">
        <w:t>]</w:t>
      </w:r>
      <w:r w:rsidRPr="009B7BA7">
        <w:t xml:space="preserve"> of </w:t>
      </w:r>
      <w:r w:rsidR="00616987" w:rsidRPr="009B7BA7">
        <w:t>[U</w:t>
      </w:r>
      <w:r w:rsidRPr="009B7BA7">
        <w:t>itschakelen</w:t>
      </w:r>
      <w:r w:rsidR="00616987" w:rsidRPr="009B7BA7">
        <w:t>]</w:t>
      </w:r>
      <w:r w:rsidRPr="009B7BA7">
        <w:t>.</w:t>
      </w:r>
    </w:p>
    <w:p w14:paraId="05643025" w14:textId="77777777" w:rsidR="00FA797F" w:rsidRPr="009B7BA7" w:rsidRDefault="00FA797F" w:rsidP="00C47E4B">
      <w:pPr>
        <w:pStyle w:val="ListParagraph"/>
      </w:pPr>
      <w:r w:rsidRPr="009B7BA7">
        <w:t xml:space="preserve">Kies voor de optie </w:t>
      </w:r>
      <w:r w:rsidR="00616987" w:rsidRPr="009B7BA7">
        <w:t>[O</w:t>
      </w:r>
      <w:r w:rsidRPr="009B7BA7">
        <w:t>pnieuw starten</w:t>
      </w:r>
      <w:r w:rsidR="00AD51FD" w:rsidRPr="009B7BA7">
        <w:fldChar w:fldCharType="begin"/>
      </w:r>
      <w:r w:rsidR="00AD51FD" w:rsidRPr="009B7BA7">
        <w:instrText xml:space="preserve"> XE "starten" </w:instrText>
      </w:r>
      <w:r w:rsidR="00AD51FD" w:rsidRPr="009B7BA7">
        <w:fldChar w:fldCharType="end"/>
      </w:r>
      <w:r w:rsidR="00616987" w:rsidRPr="009B7BA7">
        <w:t>]</w:t>
      </w:r>
      <w:r w:rsidRPr="009B7BA7">
        <w:t xml:space="preserve"> en bevestig met </w:t>
      </w:r>
      <w:r w:rsidR="00616987" w:rsidRPr="009B7BA7">
        <w:t>[</w:t>
      </w:r>
      <w:r w:rsidRPr="009B7BA7">
        <w:t>OK</w:t>
      </w:r>
      <w:r w:rsidR="00616987" w:rsidRPr="009B7BA7">
        <w:t>]</w:t>
      </w:r>
      <w:r w:rsidRPr="009B7BA7">
        <w:t xml:space="preserve">. </w:t>
      </w:r>
    </w:p>
    <w:p w14:paraId="6F97BBE1" w14:textId="77777777" w:rsidR="00FA797F" w:rsidRPr="009B7BA7" w:rsidRDefault="00FA797F" w:rsidP="00FA797F">
      <w:pPr>
        <w:spacing w:before="200" w:after="200" w:line="276" w:lineRule="auto"/>
        <w:rPr>
          <w:rFonts w:eastAsia="Tw Cen MT" w:cs="Tw Cen MT"/>
        </w:rPr>
      </w:pPr>
    </w:p>
    <w:p w14:paraId="2B0F88AC" w14:textId="77777777" w:rsidR="00AB7FD6" w:rsidRDefault="00BA008F" w:rsidP="00FA797F">
      <w:pPr>
        <w:pStyle w:val="Heading1"/>
        <w:rPr>
          <w:lang w:val="nl-NL"/>
        </w:rPr>
      </w:pPr>
      <w:bookmarkStart w:id="208" w:name="_Toc441481392"/>
      <w:r>
        <w:rPr>
          <w:lang w:val="nl-NL"/>
        </w:rPr>
        <w:lastRenderedPageBreak/>
        <w:t>Index</w:t>
      </w:r>
      <w:bookmarkEnd w:id="208"/>
    </w:p>
    <w:p w14:paraId="0DFAF18C" w14:textId="77777777" w:rsidR="00485414" w:rsidRDefault="00BA008F" w:rsidP="00BA008F">
      <w:pPr>
        <w:rPr>
          <w:noProof/>
        </w:rPr>
        <w:sectPr w:rsidR="00485414" w:rsidSect="00485414">
          <w:headerReference w:type="default" r:id="rId48"/>
          <w:footerReference w:type="default" r:id="rId49"/>
          <w:pgSz w:w="11906" w:h="16838"/>
          <w:pgMar w:top="1417" w:right="1417" w:bottom="1417" w:left="1417" w:header="142" w:footer="708" w:gutter="0"/>
          <w:cols w:space="708"/>
          <w:titlePg/>
          <w:docGrid w:linePitch="360"/>
        </w:sectPr>
      </w:pPr>
      <w:r w:rsidRPr="009B7BA7">
        <w:fldChar w:fldCharType="begin"/>
      </w:r>
      <w:r w:rsidRPr="009B7BA7">
        <w:instrText xml:space="preserve"> INDEX \c "2" \z "1043" </w:instrText>
      </w:r>
      <w:r w:rsidRPr="009B7BA7">
        <w:fldChar w:fldCharType="separate"/>
      </w:r>
    </w:p>
    <w:p w14:paraId="6F115123" w14:textId="77777777" w:rsidR="00485414" w:rsidRDefault="00485414">
      <w:pPr>
        <w:pStyle w:val="Index1"/>
        <w:tabs>
          <w:tab w:val="right" w:leader="dot" w:pos="4166"/>
        </w:tabs>
        <w:rPr>
          <w:noProof/>
        </w:rPr>
      </w:pPr>
      <w:r w:rsidRPr="00A14E82">
        <w:rPr>
          <w:rFonts w:cs="Arial"/>
          <w:noProof/>
        </w:rPr>
        <w:t>aanmelden</w:t>
      </w:r>
      <w:r>
        <w:rPr>
          <w:noProof/>
        </w:rPr>
        <w:t>, 13</w:t>
      </w:r>
    </w:p>
    <w:p w14:paraId="06629E49" w14:textId="77777777" w:rsidR="00485414" w:rsidRDefault="00485414">
      <w:pPr>
        <w:pStyle w:val="Index1"/>
        <w:tabs>
          <w:tab w:val="right" w:leader="dot" w:pos="4166"/>
        </w:tabs>
        <w:rPr>
          <w:noProof/>
        </w:rPr>
      </w:pPr>
      <w:r w:rsidRPr="00A14E82">
        <w:rPr>
          <w:rFonts w:cs="Arial"/>
          <w:noProof/>
        </w:rPr>
        <w:t>afworpstang</w:t>
      </w:r>
      <w:r>
        <w:rPr>
          <w:noProof/>
        </w:rPr>
        <w:t>, 8</w:t>
      </w:r>
    </w:p>
    <w:p w14:paraId="105EFFA9" w14:textId="77777777" w:rsidR="00485414" w:rsidRDefault="00485414">
      <w:pPr>
        <w:pStyle w:val="Index1"/>
        <w:tabs>
          <w:tab w:val="right" w:leader="dot" w:pos="4166"/>
        </w:tabs>
        <w:rPr>
          <w:noProof/>
        </w:rPr>
      </w:pPr>
      <w:r w:rsidRPr="00A14E82">
        <w:rPr>
          <w:rFonts w:cs="Arial"/>
          <w:noProof/>
        </w:rPr>
        <w:t>antenne</w:t>
      </w:r>
      <w:r>
        <w:rPr>
          <w:noProof/>
        </w:rPr>
        <w:t>, 4, 5, 6, 7, 8</w:t>
      </w:r>
    </w:p>
    <w:p w14:paraId="27829F28" w14:textId="77777777" w:rsidR="00485414" w:rsidRDefault="00485414">
      <w:pPr>
        <w:pStyle w:val="Index1"/>
        <w:tabs>
          <w:tab w:val="right" w:leader="dot" w:pos="4166"/>
        </w:tabs>
        <w:rPr>
          <w:noProof/>
        </w:rPr>
      </w:pPr>
      <w:r>
        <w:rPr>
          <w:noProof/>
        </w:rPr>
        <w:t>Antenne programma, 3, 4</w:t>
      </w:r>
    </w:p>
    <w:p w14:paraId="5920942D" w14:textId="77777777" w:rsidR="00485414" w:rsidRDefault="00485414">
      <w:pPr>
        <w:pStyle w:val="Index1"/>
        <w:tabs>
          <w:tab w:val="right" w:leader="dot" w:pos="4166"/>
        </w:tabs>
        <w:rPr>
          <w:noProof/>
        </w:rPr>
      </w:pPr>
      <w:r w:rsidRPr="00A14E82">
        <w:rPr>
          <w:rFonts w:cs="Arial"/>
          <w:noProof/>
        </w:rPr>
        <w:t>beladen</w:t>
      </w:r>
      <w:r>
        <w:rPr>
          <w:noProof/>
        </w:rPr>
        <w:t>, 4</w:t>
      </w:r>
    </w:p>
    <w:p w14:paraId="51E16999" w14:textId="77777777" w:rsidR="00485414" w:rsidRDefault="00485414">
      <w:pPr>
        <w:pStyle w:val="Index1"/>
        <w:tabs>
          <w:tab w:val="right" w:leader="dot" w:pos="4166"/>
        </w:tabs>
        <w:rPr>
          <w:noProof/>
        </w:rPr>
      </w:pPr>
      <w:r w:rsidRPr="00A14E82">
        <w:rPr>
          <w:rFonts w:cs="Arial"/>
          <w:noProof/>
        </w:rPr>
        <w:t>chiplabel</w:t>
      </w:r>
      <w:r>
        <w:rPr>
          <w:noProof/>
        </w:rPr>
        <w:t>, 6</w:t>
      </w:r>
    </w:p>
    <w:p w14:paraId="4F9CF7F6" w14:textId="77777777" w:rsidR="00485414" w:rsidRDefault="00485414">
      <w:pPr>
        <w:pStyle w:val="Index1"/>
        <w:tabs>
          <w:tab w:val="right" w:leader="dot" w:pos="4166"/>
        </w:tabs>
        <w:rPr>
          <w:noProof/>
        </w:rPr>
      </w:pPr>
      <w:r w:rsidRPr="00A14E82">
        <w:rPr>
          <w:rFonts w:cs="Arial"/>
          <w:noProof/>
        </w:rPr>
        <w:t>communicatie</w:t>
      </w:r>
      <w:r>
        <w:rPr>
          <w:noProof/>
        </w:rPr>
        <w:t>, 4</w:t>
      </w:r>
    </w:p>
    <w:p w14:paraId="53E168FD" w14:textId="77777777" w:rsidR="00485414" w:rsidRDefault="00485414">
      <w:pPr>
        <w:pStyle w:val="Index1"/>
        <w:tabs>
          <w:tab w:val="right" w:leader="dot" w:pos="4166"/>
        </w:tabs>
        <w:rPr>
          <w:noProof/>
        </w:rPr>
      </w:pPr>
      <w:r w:rsidRPr="00A14E82">
        <w:rPr>
          <w:rFonts w:eastAsia="Times New Roman" w:cs="Arial"/>
          <w:noProof/>
        </w:rPr>
        <w:t>database</w:t>
      </w:r>
      <w:r>
        <w:rPr>
          <w:noProof/>
        </w:rPr>
        <w:t>, 3, 4, 13</w:t>
      </w:r>
    </w:p>
    <w:p w14:paraId="09859CD6" w14:textId="77777777" w:rsidR="00485414" w:rsidRDefault="00485414">
      <w:pPr>
        <w:pStyle w:val="Index1"/>
        <w:tabs>
          <w:tab w:val="right" w:leader="dot" w:pos="4166"/>
        </w:tabs>
        <w:rPr>
          <w:noProof/>
        </w:rPr>
      </w:pPr>
      <w:r>
        <w:rPr>
          <w:noProof/>
        </w:rPr>
        <w:t>drager, 6, 9, 13, 14, 15, 16</w:t>
      </w:r>
    </w:p>
    <w:p w14:paraId="65DE78EF" w14:textId="77777777" w:rsidR="00485414" w:rsidRDefault="00485414">
      <w:pPr>
        <w:pStyle w:val="Index1"/>
        <w:tabs>
          <w:tab w:val="right" w:leader="dot" w:pos="4166"/>
        </w:tabs>
        <w:rPr>
          <w:noProof/>
        </w:rPr>
      </w:pPr>
      <w:r w:rsidRPr="00A14E82">
        <w:rPr>
          <w:rFonts w:cs="Arial"/>
          <w:noProof/>
        </w:rPr>
        <w:t>Externe uitgifte</w:t>
      </w:r>
      <w:r>
        <w:rPr>
          <w:noProof/>
        </w:rPr>
        <w:t>, 4</w:t>
      </w:r>
    </w:p>
    <w:p w14:paraId="22D255B2" w14:textId="77777777" w:rsidR="00485414" w:rsidRDefault="00485414">
      <w:pPr>
        <w:pStyle w:val="Index1"/>
        <w:tabs>
          <w:tab w:val="right" w:leader="dot" w:pos="4166"/>
        </w:tabs>
        <w:rPr>
          <w:noProof/>
        </w:rPr>
      </w:pPr>
      <w:r w:rsidRPr="00A14E82">
        <w:rPr>
          <w:i/>
          <w:iCs/>
          <w:noProof/>
        </w:rPr>
        <w:t>Handmatig inhangen</w:t>
      </w:r>
      <w:r>
        <w:rPr>
          <w:noProof/>
        </w:rPr>
        <w:t>, 4</w:t>
      </w:r>
    </w:p>
    <w:p w14:paraId="7A2E6494" w14:textId="77777777" w:rsidR="00485414" w:rsidRDefault="00485414">
      <w:pPr>
        <w:pStyle w:val="Index1"/>
        <w:tabs>
          <w:tab w:val="right" w:leader="dot" w:pos="4166"/>
        </w:tabs>
        <w:rPr>
          <w:noProof/>
        </w:rPr>
      </w:pPr>
      <w:r>
        <w:rPr>
          <w:noProof/>
        </w:rPr>
        <w:t>knop, 5</w:t>
      </w:r>
    </w:p>
    <w:p w14:paraId="60D57694" w14:textId="77777777" w:rsidR="00485414" w:rsidRDefault="00485414">
      <w:pPr>
        <w:pStyle w:val="Index1"/>
        <w:tabs>
          <w:tab w:val="right" w:leader="dot" w:pos="4166"/>
        </w:tabs>
        <w:rPr>
          <w:noProof/>
        </w:rPr>
      </w:pPr>
      <w:r>
        <w:rPr>
          <w:noProof/>
        </w:rPr>
        <w:t>krediet, 6, 13, 15, 16</w:t>
      </w:r>
    </w:p>
    <w:p w14:paraId="7832EC7F" w14:textId="77777777" w:rsidR="00485414" w:rsidRDefault="00485414">
      <w:pPr>
        <w:pStyle w:val="Index1"/>
        <w:tabs>
          <w:tab w:val="right" w:leader="dot" w:pos="4166"/>
        </w:tabs>
        <w:rPr>
          <w:noProof/>
        </w:rPr>
      </w:pPr>
      <w:r w:rsidRPr="00A14E82">
        <w:rPr>
          <w:rFonts w:cs="Arial"/>
          <w:noProof/>
        </w:rPr>
        <w:t>Meldingen</w:t>
      </w:r>
      <w:r>
        <w:rPr>
          <w:noProof/>
        </w:rPr>
        <w:t>, 6</w:t>
      </w:r>
    </w:p>
    <w:p w14:paraId="54A7B115" w14:textId="77777777" w:rsidR="00485414" w:rsidRDefault="00485414">
      <w:pPr>
        <w:pStyle w:val="Index1"/>
        <w:tabs>
          <w:tab w:val="right" w:leader="dot" w:pos="4166"/>
        </w:tabs>
        <w:rPr>
          <w:noProof/>
        </w:rPr>
      </w:pPr>
      <w:r w:rsidRPr="00A14E82">
        <w:rPr>
          <w:rFonts w:cs="Arial"/>
          <w:noProof/>
        </w:rPr>
        <w:t>PG kleding</w:t>
      </w:r>
      <w:r>
        <w:rPr>
          <w:noProof/>
        </w:rPr>
        <w:t>, 14</w:t>
      </w:r>
    </w:p>
    <w:p w14:paraId="404150AA" w14:textId="77777777" w:rsidR="00485414" w:rsidRDefault="00485414">
      <w:pPr>
        <w:pStyle w:val="Index1"/>
        <w:tabs>
          <w:tab w:val="right" w:leader="dot" w:pos="4166"/>
        </w:tabs>
        <w:rPr>
          <w:noProof/>
        </w:rPr>
      </w:pPr>
      <w:r>
        <w:rPr>
          <w:noProof/>
        </w:rPr>
        <w:t>reserve krediet, 14</w:t>
      </w:r>
    </w:p>
    <w:p w14:paraId="24C06206" w14:textId="77777777" w:rsidR="00485414" w:rsidRDefault="00485414">
      <w:pPr>
        <w:pStyle w:val="Index1"/>
        <w:tabs>
          <w:tab w:val="right" w:leader="dot" w:pos="4166"/>
        </w:tabs>
        <w:rPr>
          <w:noProof/>
        </w:rPr>
      </w:pPr>
      <w:r>
        <w:rPr>
          <w:noProof/>
        </w:rPr>
        <w:t>Reset Order-PC, 16</w:t>
      </w:r>
    </w:p>
    <w:p w14:paraId="037D58F9" w14:textId="77777777" w:rsidR="00485414" w:rsidRDefault="00485414">
      <w:pPr>
        <w:pStyle w:val="Index1"/>
        <w:tabs>
          <w:tab w:val="right" w:leader="dot" w:pos="4166"/>
        </w:tabs>
        <w:rPr>
          <w:noProof/>
        </w:rPr>
      </w:pPr>
      <w:r w:rsidRPr="00A14E82">
        <w:rPr>
          <w:rFonts w:cs="Arial"/>
          <w:noProof/>
        </w:rPr>
        <w:t>schakels</w:t>
      </w:r>
      <w:r>
        <w:rPr>
          <w:noProof/>
        </w:rPr>
        <w:t>, 4, 5, 7</w:t>
      </w:r>
    </w:p>
    <w:p w14:paraId="7ACB054C" w14:textId="77777777" w:rsidR="00485414" w:rsidRDefault="00485414">
      <w:pPr>
        <w:pStyle w:val="Index1"/>
        <w:tabs>
          <w:tab w:val="right" w:leader="dot" w:pos="4166"/>
        </w:tabs>
        <w:rPr>
          <w:noProof/>
        </w:rPr>
      </w:pPr>
      <w:r w:rsidRPr="00A14E82">
        <w:rPr>
          <w:rFonts w:cs="Arial"/>
          <w:noProof/>
        </w:rPr>
        <w:t>Scherm</w:t>
      </w:r>
      <w:r>
        <w:rPr>
          <w:noProof/>
        </w:rPr>
        <w:t>, 3, 14</w:t>
      </w:r>
    </w:p>
    <w:p w14:paraId="59972154" w14:textId="77777777" w:rsidR="00485414" w:rsidRDefault="00485414">
      <w:pPr>
        <w:pStyle w:val="Index1"/>
        <w:tabs>
          <w:tab w:val="right" w:leader="dot" w:pos="4166"/>
        </w:tabs>
        <w:rPr>
          <w:noProof/>
        </w:rPr>
      </w:pPr>
      <w:r>
        <w:rPr>
          <w:noProof/>
        </w:rPr>
        <w:t>sein, 6, 8</w:t>
      </w:r>
    </w:p>
    <w:p w14:paraId="15E682F0" w14:textId="77777777" w:rsidR="00485414" w:rsidRDefault="00485414">
      <w:pPr>
        <w:pStyle w:val="Index1"/>
        <w:tabs>
          <w:tab w:val="right" w:leader="dot" w:pos="4166"/>
        </w:tabs>
        <w:rPr>
          <w:noProof/>
        </w:rPr>
      </w:pPr>
      <w:r w:rsidRPr="00A14E82">
        <w:rPr>
          <w:rFonts w:cs="Arial"/>
          <w:noProof/>
        </w:rPr>
        <w:t>sets</w:t>
      </w:r>
      <w:r>
        <w:rPr>
          <w:noProof/>
        </w:rPr>
        <w:t>, 13</w:t>
      </w:r>
    </w:p>
    <w:p w14:paraId="4739E87C" w14:textId="77777777" w:rsidR="00485414" w:rsidRDefault="00485414">
      <w:pPr>
        <w:pStyle w:val="Index1"/>
        <w:tabs>
          <w:tab w:val="right" w:leader="dot" w:pos="4166"/>
        </w:tabs>
        <w:rPr>
          <w:noProof/>
        </w:rPr>
      </w:pPr>
      <w:r w:rsidRPr="00A14E82">
        <w:rPr>
          <w:rFonts w:cs="Arial"/>
          <w:noProof/>
        </w:rPr>
        <w:t>starten</w:t>
      </w:r>
      <w:r>
        <w:rPr>
          <w:noProof/>
        </w:rPr>
        <w:t>, 3, 4, 7, 10, 11, 16, 17</w:t>
      </w:r>
    </w:p>
    <w:p w14:paraId="1398B8D6" w14:textId="77777777" w:rsidR="00485414" w:rsidRDefault="00485414">
      <w:pPr>
        <w:pStyle w:val="Index1"/>
        <w:tabs>
          <w:tab w:val="right" w:leader="dot" w:pos="4166"/>
        </w:tabs>
        <w:rPr>
          <w:noProof/>
        </w:rPr>
      </w:pPr>
      <w:r w:rsidRPr="00A14E82">
        <w:rPr>
          <w:rFonts w:cs="Arial"/>
          <w:noProof/>
        </w:rPr>
        <w:t>startpositie</w:t>
      </w:r>
      <w:r>
        <w:rPr>
          <w:noProof/>
        </w:rPr>
        <w:t>, 5</w:t>
      </w:r>
    </w:p>
    <w:p w14:paraId="64F7B0C6" w14:textId="77777777" w:rsidR="00485414" w:rsidRDefault="00485414">
      <w:pPr>
        <w:pStyle w:val="Index1"/>
        <w:tabs>
          <w:tab w:val="right" w:leader="dot" w:pos="4166"/>
        </w:tabs>
        <w:rPr>
          <w:noProof/>
        </w:rPr>
      </w:pPr>
      <w:r>
        <w:rPr>
          <w:noProof/>
        </w:rPr>
        <w:t>stoppen, 4, 6, 7, 10, 11</w:t>
      </w:r>
    </w:p>
    <w:p w14:paraId="0D457D44" w14:textId="77777777" w:rsidR="00485414" w:rsidRDefault="00485414">
      <w:pPr>
        <w:pStyle w:val="Index1"/>
        <w:tabs>
          <w:tab w:val="right" w:leader="dot" w:pos="4166"/>
        </w:tabs>
        <w:rPr>
          <w:noProof/>
        </w:rPr>
      </w:pPr>
      <w:r>
        <w:rPr>
          <w:noProof/>
        </w:rPr>
        <w:t>twijfelachtige, 9, 11</w:t>
      </w:r>
    </w:p>
    <w:p w14:paraId="3DE34B4E" w14:textId="77777777" w:rsidR="00485414" w:rsidRDefault="00485414">
      <w:pPr>
        <w:pStyle w:val="Index1"/>
        <w:tabs>
          <w:tab w:val="right" w:leader="dot" w:pos="4166"/>
        </w:tabs>
        <w:rPr>
          <w:noProof/>
        </w:rPr>
      </w:pPr>
      <w:r w:rsidRPr="00A14E82">
        <w:rPr>
          <w:rFonts w:cs="Arial"/>
          <w:noProof/>
        </w:rPr>
        <w:t>Unit PC</w:t>
      </w:r>
      <w:r>
        <w:rPr>
          <w:noProof/>
        </w:rPr>
        <w:t>, 3</w:t>
      </w:r>
    </w:p>
    <w:p w14:paraId="53CCD29D" w14:textId="77777777" w:rsidR="00485414" w:rsidRDefault="00485414">
      <w:pPr>
        <w:pStyle w:val="Index1"/>
        <w:tabs>
          <w:tab w:val="right" w:leader="dot" w:pos="4166"/>
        </w:tabs>
        <w:rPr>
          <w:noProof/>
        </w:rPr>
      </w:pPr>
      <w:r>
        <w:rPr>
          <w:noProof/>
        </w:rPr>
        <w:t>vrijgeven, 9, 10, 11, 12</w:t>
      </w:r>
    </w:p>
    <w:p w14:paraId="73B8C4B9" w14:textId="77777777" w:rsidR="00485414" w:rsidRDefault="00485414">
      <w:pPr>
        <w:pStyle w:val="Index1"/>
        <w:tabs>
          <w:tab w:val="right" w:leader="dot" w:pos="4166"/>
        </w:tabs>
        <w:rPr>
          <w:noProof/>
        </w:rPr>
      </w:pPr>
      <w:r w:rsidRPr="00A14E82">
        <w:rPr>
          <w:rFonts w:cs="Arial"/>
          <w:noProof/>
        </w:rPr>
        <w:t>wasserij</w:t>
      </w:r>
      <w:r>
        <w:rPr>
          <w:noProof/>
        </w:rPr>
        <w:t>, 6</w:t>
      </w:r>
    </w:p>
    <w:p w14:paraId="125FD86F" w14:textId="77777777" w:rsidR="00485414" w:rsidRDefault="00485414">
      <w:pPr>
        <w:pStyle w:val="Index1"/>
        <w:tabs>
          <w:tab w:val="right" w:leader="dot" w:pos="4166"/>
        </w:tabs>
        <w:rPr>
          <w:noProof/>
        </w:rPr>
      </w:pPr>
      <w:r w:rsidRPr="00A14E82">
        <w:rPr>
          <w:rFonts w:cs="Arial"/>
          <w:noProof/>
        </w:rPr>
        <w:t>wisselmodus</w:t>
      </w:r>
      <w:r>
        <w:rPr>
          <w:noProof/>
        </w:rPr>
        <w:t>, 4</w:t>
      </w:r>
    </w:p>
    <w:p w14:paraId="01FECB1B" w14:textId="77777777" w:rsidR="00485414" w:rsidRDefault="00485414" w:rsidP="00BA008F">
      <w:pPr>
        <w:rPr>
          <w:noProof/>
        </w:rPr>
        <w:sectPr w:rsidR="00485414" w:rsidSect="00485414">
          <w:type w:val="continuous"/>
          <w:pgSz w:w="11906" w:h="16838"/>
          <w:pgMar w:top="1417" w:right="1417" w:bottom="1417" w:left="1417" w:header="142" w:footer="708" w:gutter="0"/>
          <w:cols w:num="2" w:space="720"/>
          <w:titlePg/>
          <w:docGrid w:linePitch="360"/>
        </w:sectPr>
      </w:pPr>
    </w:p>
    <w:p w14:paraId="26C287CD" w14:textId="77777777" w:rsidR="00BA008F" w:rsidRPr="009B7BA7" w:rsidRDefault="00BA008F" w:rsidP="00BA008F">
      <w:r w:rsidRPr="009B7BA7">
        <w:fldChar w:fldCharType="end"/>
      </w:r>
    </w:p>
    <w:sectPr w:rsidR="00BA008F" w:rsidRPr="009B7BA7" w:rsidSect="00485414">
      <w:type w:val="continuous"/>
      <w:pgSz w:w="11906" w:h="16838"/>
      <w:pgMar w:top="1417" w:right="1417" w:bottom="1417" w:left="1417"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58307" w14:textId="77777777" w:rsidR="00D3203D" w:rsidRDefault="00D3203D" w:rsidP="00C4372C">
      <w:pPr>
        <w:spacing w:after="0" w:line="240" w:lineRule="auto"/>
      </w:pPr>
      <w:r>
        <w:separator/>
      </w:r>
    </w:p>
  </w:endnote>
  <w:endnote w:type="continuationSeparator" w:id="0">
    <w:p w14:paraId="533BED52" w14:textId="77777777" w:rsidR="00D3203D" w:rsidRDefault="00D3203D" w:rsidP="00C4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altName w:val="Lucida Sans Unicode"/>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646154"/>
      <w:docPartObj>
        <w:docPartGallery w:val="Page Numbers (Bottom of Page)"/>
        <w:docPartUnique/>
      </w:docPartObj>
    </w:sdtPr>
    <w:sdtEndPr/>
    <w:sdtContent>
      <w:p w14:paraId="135F855F" w14:textId="77777777" w:rsidR="00D3203D" w:rsidRDefault="00D3203D">
        <w:pPr>
          <w:pStyle w:val="Footer"/>
        </w:pPr>
        <w:r>
          <w:rPr>
            <w:noProof/>
            <w:lang w:val="de-DE" w:eastAsia="de-DE"/>
          </w:rPr>
          <w:drawing>
            <wp:anchor distT="0" distB="0" distL="114300" distR="114300" simplePos="0" relativeHeight="251662336" behindDoc="1" locked="0" layoutInCell="1" allowOverlap="1" wp14:anchorId="63148C8B" wp14:editId="2660A0AA">
              <wp:simplePos x="0" y="0"/>
              <wp:positionH relativeFrom="page">
                <wp:posOffset>1788316</wp:posOffset>
              </wp:positionH>
              <wp:positionV relativeFrom="paragraph">
                <wp:posOffset>85689</wp:posOffset>
              </wp:positionV>
              <wp:extent cx="5759450" cy="684530"/>
              <wp:effectExtent l="0" t="0" r="0" b="1270"/>
              <wp:wrapTight wrapText="bothSides">
                <wp:wrapPolygon edited="0">
                  <wp:start x="0" y="0"/>
                  <wp:lineTo x="0" y="21039"/>
                  <wp:lineTo x="21505" y="21039"/>
                  <wp:lineTo x="21505" y="0"/>
                  <wp:lineTo x="0" y="0"/>
                </wp:wrapPolygon>
              </wp:wrapTight>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volgvel brief.png"/>
                      <pic:cNvPicPr/>
                    </pic:nvPicPr>
                    <pic:blipFill>
                      <a:blip r:embed="rId1">
                        <a:extLst>
                          <a:ext uri="{28A0092B-C50C-407E-A947-70E740481C1C}">
                            <a14:useLocalDpi xmlns:a14="http://schemas.microsoft.com/office/drawing/2010/main" val="0"/>
                          </a:ext>
                        </a:extLst>
                      </a:blip>
                      <a:stretch>
                        <a:fillRect/>
                      </a:stretch>
                    </pic:blipFill>
                    <pic:spPr>
                      <a:xfrm>
                        <a:off x="0" y="0"/>
                        <a:ext cx="5759450" cy="684530"/>
                      </a:xfrm>
                      <a:prstGeom prst="rect">
                        <a:avLst/>
                      </a:prstGeom>
                    </pic:spPr>
                  </pic:pic>
                </a:graphicData>
              </a:graphic>
            </wp:anchor>
          </w:drawing>
        </w:r>
        <w:r>
          <w:fldChar w:fldCharType="begin"/>
        </w:r>
        <w:r>
          <w:instrText>PAGE   \* MERGEFORMAT</w:instrText>
        </w:r>
        <w:r>
          <w:fldChar w:fldCharType="separate"/>
        </w:r>
        <w:r w:rsidR="00485414">
          <w:rPr>
            <w:noProof/>
          </w:rPr>
          <w:t>14</w:t>
        </w:r>
        <w:r>
          <w:fldChar w:fldCharType="end"/>
        </w:r>
      </w:p>
    </w:sdtContent>
  </w:sdt>
  <w:p w14:paraId="528C4389" w14:textId="77777777" w:rsidR="00D3203D" w:rsidRDefault="00D32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A0971" w14:textId="77777777" w:rsidR="00D3203D" w:rsidRDefault="00D3203D" w:rsidP="00C4372C">
      <w:pPr>
        <w:spacing w:after="0" w:line="240" w:lineRule="auto"/>
      </w:pPr>
      <w:r>
        <w:separator/>
      </w:r>
    </w:p>
  </w:footnote>
  <w:footnote w:type="continuationSeparator" w:id="0">
    <w:p w14:paraId="08DA32DC" w14:textId="77777777" w:rsidR="00D3203D" w:rsidRDefault="00D3203D" w:rsidP="00C43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5791" w14:textId="77777777" w:rsidR="00D3203D" w:rsidRDefault="00D3203D" w:rsidP="00D16138">
    <w:pPr>
      <w:pStyle w:val="Header"/>
    </w:pPr>
  </w:p>
  <w:p w14:paraId="26591CB6" w14:textId="77777777" w:rsidR="00D3203D" w:rsidRDefault="00D3203D" w:rsidP="00D16138">
    <w:pPr>
      <w:pStyle w:val="Header"/>
    </w:pPr>
    <w:r>
      <w:rPr>
        <w:noProof/>
        <w:u w:color="548DD4"/>
        <w:lang w:val="de-DE" w:eastAsia="de-DE"/>
      </w:rPr>
      <w:drawing>
        <wp:anchor distT="0" distB="0" distL="114300" distR="114300" simplePos="0" relativeHeight="251659264" behindDoc="1" locked="0" layoutInCell="1" allowOverlap="1" wp14:anchorId="6259CF6F" wp14:editId="2A77C2CC">
          <wp:simplePos x="0" y="0"/>
          <wp:positionH relativeFrom="margin">
            <wp:align>left</wp:align>
          </wp:positionH>
          <wp:positionV relativeFrom="paragraph">
            <wp:posOffset>8379</wp:posOffset>
          </wp:positionV>
          <wp:extent cx="816610" cy="740410"/>
          <wp:effectExtent l="0" t="0" r="2540" b="2540"/>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w_logo_LC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6610" cy="740410"/>
                  </a:xfrm>
                  <a:prstGeom prst="rect">
                    <a:avLst/>
                  </a:prstGeom>
                </pic:spPr>
              </pic:pic>
            </a:graphicData>
          </a:graphic>
        </wp:anchor>
      </w:drawing>
    </w:r>
  </w:p>
  <w:p w14:paraId="43AF2D16" w14:textId="77777777" w:rsidR="00D3203D" w:rsidRDefault="00D3203D" w:rsidP="00D16138">
    <w:pPr>
      <w:pStyle w:val="Header"/>
    </w:pPr>
  </w:p>
  <w:p w14:paraId="32617CF6" w14:textId="77777777" w:rsidR="00D3203D" w:rsidRPr="00D16138" w:rsidRDefault="00D3203D" w:rsidP="00D16138">
    <w:pPr>
      <w:pStyle w:val="KoptekstHL"/>
      <w:tabs>
        <w:tab w:val="left" w:pos="1560"/>
      </w:tabs>
      <w:rPr>
        <w:rStyle w:val="IntenseReference"/>
        <w:b w:val="0"/>
        <w:smallCaps w:val="0"/>
      </w:rPr>
    </w:pPr>
    <w:r>
      <w:rPr>
        <w:rStyle w:val="IntenseReference"/>
        <w:b w:val="0"/>
        <w:szCs w:val="24"/>
      </w:rPr>
      <w:t>Unit applicatie</w:t>
    </w:r>
  </w:p>
  <w:p w14:paraId="6103A648" w14:textId="77777777" w:rsidR="00D3203D" w:rsidRDefault="00D3203D" w:rsidP="00D16138">
    <w:pPr>
      <w:pStyle w:val="Header"/>
    </w:pPr>
    <w:r>
      <w:rPr>
        <w:noProof/>
        <w:lang w:val="de-DE" w:eastAsia="de-DE"/>
      </w:rPr>
      <mc:AlternateContent>
        <mc:Choice Requires="wps">
          <w:drawing>
            <wp:anchor distT="0" distB="0" distL="114300" distR="114300" simplePos="0" relativeHeight="251660288" behindDoc="0" locked="0" layoutInCell="1" allowOverlap="1" wp14:anchorId="4F78CE0C" wp14:editId="68857634">
              <wp:simplePos x="0" y="0"/>
              <wp:positionH relativeFrom="column">
                <wp:posOffset>13970</wp:posOffset>
              </wp:positionH>
              <wp:positionV relativeFrom="paragraph">
                <wp:posOffset>126909</wp:posOffset>
              </wp:positionV>
              <wp:extent cx="5747657" cy="11876"/>
              <wp:effectExtent l="0" t="0" r="24765" b="26670"/>
              <wp:wrapNone/>
              <wp:docPr id="311" name="Rechte verbindingslijn 311"/>
              <wp:cNvGraphicFramePr/>
              <a:graphic xmlns:a="http://schemas.openxmlformats.org/drawingml/2006/main">
                <a:graphicData uri="http://schemas.microsoft.com/office/word/2010/wordprocessingShape">
                  <wps:wsp>
                    <wps:cNvCnPr/>
                    <wps:spPr>
                      <a:xfrm>
                        <a:off x="0" y="0"/>
                        <a:ext cx="5747657" cy="118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9ACF2E" id="Rechte verbindingslijn 31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pt,10pt" to="453.6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" strokecolor="#5b9bd5 [3204]" strokeweight=".5pt">
              <v:stroke joinstyle="miter"/>
            </v:line>
          </w:pict>
        </mc:Fallback>
      </mc:AlternateContent>
    </w:r>
  </w:p>
  <w:p w14:paraId="640F0BD8" w14:textId="77777777" w:rsidR="00D3203D" w:rsidRDefault="00D320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1C655CE"/>
    <w:lvl w:ilvl="0">
      <w:start w:val="1"/>
      <w:numFmt w:val="decimal"/>
      <w:pStyle w:val="ListNumber"/>
      <w:lvlText w:val="%1."/>
      <w:lvlJc w:val="left"/>
      <w:pPr>
        <w:tabs>
          <w:tab w:val="num" w:pos="643"/>
        </w:tabs>
        <w:ind w:left="643" w:hanging="360"/>
      </w:pPr>
    </w:lvl>
  </w:abstractNum>
  <w:abstractNum w:abstractNumId="1" w15:restartNumberingAfterBreak="0">
    <w:nsid w:val="0BE87BEE"/>
    <w:multiLevelType w:val="hybridMultilevel"/>
    <w:tmpl w:val="E83A82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6479D3"/>
    <w:multiLevelType w:val="hybridMultilevel"/>
    <w:tmpl w:val="DA36CFBA"/>
    <w:lvl w:ilvl="0" w:tplc="0C9C16FC">
      <w:start w:val="1"/>
      <w:numFmt w:val="bullet"/>
      <w:lvlText w:val=""/>
      <w:lvlJc w:val="left"/>
      <w:pPr>
        <w:ind w:left="1440" w:hanging="360"/>
      </w:pPr>
      <w:rPr>
        <w:rFonts w:ascii="Wingdings" w:eastAsiaTheme="minorEastAsia" w:hAnsi="Wingdings"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20274309"/>
    <w:multiLevelType w:val="hybridMultilevel"/>
    <w:tmpl w:val="0FE4FAA2"/>
    <w:lvl w:ilvl="0" w:tplc="C20E4512">
      <w:numFmt w:val="bullet"/>
      <w:lvlText w:val="-"/>
      <w:lvlJc w:val="left"/>
      <w:pPr>
        <w:ind w:left="720" w:hanging="360"/>
      </w:pPr>
      <w:rPr>
        <w:rFonts w:ascii="Tw Cen MT" w:eastAsiaTheme="minorEastAsia" w:hAnsi="Tw Cen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585440"/>
    <w:multiLevelType w:val="hybridMultilevel"/>
    <w:tmpl w:val="CC3A705C"/>
    <w:lvl w:ilvl="0" w:tplc="C20E4512">
      <w:numFmt w:val="bullet"/>
      <w:lvlText w:val="-"/>
      <w:lvlJc w:val="left"/>
      <w:pPr>
        <w:ind w:left="720" w:hanging="360"/>
      </w:pPr>
      <w:rPr>
        <w:rFonts w:ascii="Tw Cen MT" w:eastAsiaTheme="minorEastAsia" w:hAnsi="Tw Cen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8784731"/>
    <w:multiLevelType w:val="hybridMultilevel"/>
    <w:tmpl w:val="4C643010"/>
    <w:lvl w:ilvl="0" w:tplc="269CBAFC">
      <w:start w:val="1"/>
      <w:numFmt w:val="bullet"/>
      <w:pStyle w:val="ListParagraph"/>
      <w:lvlText w:val=""/>
      <w:lvlJc w:val="left"/>
      <w:pPr>
        <w:ind w:left="1423" w:hanging="360"/>
      </w:pPr>
      <w:rPr>
        <w:rFonts w:ascii="Symbol" w:hAnsi="Symbol" w:hint="default"/>
      </w:rPr>
    </w:lvl>
    <w:lvl w:ilvl="1" w:tplc="04070003" w:tentative="1">
      <w:start w:val="1"/>
      <w:numFmt w:val="bullet"/>
      <w:lvlText w:val="o"/>
      <w:lvlJc w:val="left"/>
      <w:pPr>
        <w:ind w:left="2143" w:hanging="360"/>
      </w:pPr>
      <w:rPr>
        <w:rFonts w:ascii="Courier New" w:hAnsi="Courier New" w:cs="Courier New" w:hint="default"/>
      </w:rPr>
    </w:lvl>
    <w:lvl w:ilvl="2" w:tplc="04070005" w:tentative="1">
      <w:start w:val="1"/>
      <w:numFmt w:val="bullet"/>
      <w:lvlText w:val=""/>
      <w:lvlJc w:val="left"/>
      <w:pPr>
        <w:ind w:left="2863" w:hanging="360"/>
      </w:pPr>
      <w:rPr>
        <w:rFonts w:ascii="Wingdings" w:hAnsi="Wingdings" w:hint="default"/>
      </w:rPr>
    </w:lvl>
    <w:lvl w:ilvl="3" w:tplc="04070001" w:tentative="1">
      <w:start w:val="1"/>
      <w:numFmt w:val="bullet"/>
      <w:lvlText w:val=""/>
      <w:lvlJc w:val="left"/>
      <w:pPr>
        <w:ind w:left="3583" w:hanging="360"/>
      </w:pPr>
      <w:rPr>
        <w:rFonts w:ascii="Symbol" w:hAnsi="Symbol" w:hint="default"/>
      </w:rPr>
    </w:lvl>
    <w:lvl w:ilvl="4" w:tplc="04070003" w:tentative="1">
      <w:start w:val="1"/>
      <w:numFmt w:val="bullet"/>
      <w:lvlText w:val="o"/>
      <w:lvlJc w:val="left"/>
      <w:pPr>
        <w:ind w:left="4303" w:hanging="360"/>
      </w:pPr>
      <w:rPr>
        <w:rFonts w:ascii="Courier New" w:hAnsi="Courier New" w:cs="Courier New" w:hint="default"/>
      </w:rPr>
    </w:lvl>
    <w:lvl w:ilvl="5" w:tplc="04070005" w:tentative="1">
      <w:start w:val="1"/>
      <w:numFmt w:val="bullet"/>
      <w:lvlText w:val=""/>
      <w:lvlJc w:val="left"/>
      <w:pPr>
        <w:ind w:left="5023" w:hanging="360"/>
      </w:pPr>
      <w:rPr>
        <w:rFonts w:ascii="Wingdings" w:hAnsi="Wingdings" w:hint="default"/>
      </w:rPr>
    </w:lvl>
    <w:lvl w:ilvl="6" w:tplc="04070001" w:tentative="1">
      <w:start w:val="1"/>
      <w:numFmt w:val="bullet"/>
      <w:lvlText w:val=""/>
      <w:lvlJc w:val="left"/>
      <w:pPr>
        <w:ind w:left="5743" w:hanging="360"/>
      </w:pPr>
      <w:rPr>
        <w:rFonts w:ascii="Symbol" w:hAnsi="Symbol" w:hint="default"/>
      </w:rPr>
    </w:lvl>
    <w:lvl w:ilvl="7" w:tplc="04070003" w:tentative="1">
      <w:start w:val="1"/>
      <w:numFmt w:val="bullet"/>
      <w:lvlText w:val="o"/>
      <w:lvlJc w:val="left"/>
      <w:pPr>
        <w:ind w:left="6463" w:hanging="360"/>
      </w:pPr>
      <w:rPr>
        <w:rFonts w:ascii="Courier New" w:hAnsi="Courier New" w:cs="Courier New" w:hint="default"/>
      </w:rPr>
    </w:lvl>
    <w:lvl w:ilvl="8" w:tplc="04070005" w:tentative="1">
      <w:start w:val="1"/>
      <w:numFmt w:val="bullet"/>
      <w:lvlText w:val=""/>
      <w:lvlJc w:val="left"/>
      <w:pPr>
        <w:ind w:left="7183" w:hanging="360"/>
      </w:pPr>
      <w:rPr>
        <w:rFonts w:ascii="Wingdings" w:hAnsi="Wingdings" w:hint="default"/>
      </w:rPr>
    </w:lvl>
  </w:abstractNum>
  <w:abstractNum w:abstractNumId="6" w15:restartNumberingAfterBreak="0">
    <w:nsid w:val="59497B9E"/>
    <w:multiLevelType w:val="hybridMultilevel"/>
    <w:tmpl w:val="5EB22B5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676D7E"/>
    <w:multiLevelType w:val="hybridMultilevel"/>
    <w:tmpl w:val="9D72B5EC"/>
    <w:lvl w:ilvl="0" w:tplc="CDF8505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544253"/>
    <w:multiLevelType w:val="multilevel"/>
    <w:tmpl w:val="ABCC5EF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78B514A9"/>
    <w:multiLevelType w:val="hybridMultilevel"/>
    <w:tmpl w:val="5EB22B5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5898566">
    <w:abstractNumId w:val="8"/>
  </w:num>
  <w:num w:numId="2" w16cid:durableId="193857778">
    <w:abstractNumId w:val="8"/>
  </w:num>
  <w:num w:numId="3" w16cid:durableId="1593010340">
    <w:abstractNumId w:val="9"/>
  </w:num>
  <w:num w:numId="4" w16cid:durableId="1345594594">
    <w:abstractNumId w:val="7"/>
  </w:num>
  <w:num w:numId="5" w16cid:durableId="1601452141">
    <w:abstractNumId w:val="3"/>
  </w:num>
  <w:num w:numId="6" w16cid:durableId="854924665">
    <w:abstractNumId w:val="4"/>
  </w:num>
  <w:num w:numId="7" w16cid:durableId="58528183">
    <w:abstractNumId w:val="2"/>
  </w:num>
  <w:num w:numId="8" w16cid:durableId="2027898996">
    <w:abstractNumId w:val="6"/>
  </w:num>
  <w:num w:numId="9" w16cid:durableId="1283420744">
    <w:abstractNumId w:val="0"/>
  </w:num>
  <w:num w:numId="10" w16cid:durableId="1934119198">
    <w:abstractNumId w:val="0"/>
    <w:lvlOverride w:ilvl="0">
      <w:startOverride w:val="1"/>
    </w:lvlOverride>
  </w:num>
  <w:num w:numId="11" w16cid:durableId="161899273">
    <w:abstractNumId w:val="0"/>
    <w:lvlOverride w:ilvl="0">
      <w:startOverride w:val="1"/>
    </w:lvlOverride>
  </w:num>
  <w:num w:numId="12" w16cid:durableId="2080905010">
    <w:abstractNumId w:val="0"/>
    <w:lvlOverride w:ilvl="0">
      <w:startOverride w:val="1"/>
    </w:lvlOverride>
  </w:num>
  <w:num w:numId="13" w16cid:durableId="973414281">
    <w:abstractNumId w:val="0"/>
    <w:lvlOverride w:ilvl="0">
      <w:startOverride w:val="1"/>
    </w:lvlOverride>
  </w:num>
  <w:num w:numId="14" w16cid:durableId="186453717">
    <w:abstractNumId w:val="0"/>
    <w:lvlOverride w:ilvl="0">
      <w:startOverride w:val="1"/>
    </w:lvlOverride>
  </w:num>
  <w:num w:numId="15" w16cid:durableId="776296681">
    <w:abstractNumId w:val="7"/>
    <w:lvlOverride w:ilvl="0">
      <w:startOverride w:val="1"/>
    </w:lvlOverride>
  </w:num>
  <w:num w:numId="16" w16cid:durableId="326709851">
    <w:abstractNumId w:val="7"/>
    <w:lvlOverride w:ilvl="0">
      <w:startOverride w:val="1"/>
    </w:lvlOverride>
  </w:num>
  <w:num w:numId="17" w16cid:durableId="1675916278">
    <w:abstractNumId w:val="1"/>
  </w:num>
  <w:num w:numId="18" w16cid:durableId="2103524401">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97F"/>
    <w:rsid w:val="00012C08"/>
    <w:rsid w:val="000224E9"/>
    <w:rsid w:val="00045508"/>
    <w:rsid w:val="000613EE"/>
    <w:rsid w:val="0006175D"/>
    <w:rsid w:val="0007007E"/>
    <w:rsid w:val="000D5B0E"/>
    <w:rsid w:val="00117191"/>
    <w:rsid w:val="00120AB2"/>
    <w:rsid w:val="00134DD7"/>
    <w:rsid w:val="00172E06"/>
    <w:rsid w:val="00176894"/>
    <w:rsid w:val="001855E8"/>
    <w:rsid w:val="00195BE6"/>
    <w:rsid w:val="001B44FD"/>
    <w:rsid w:val="001D0C43"/>
    <w:rsid w:val="001E2031"/>
    <w:rsid w:val="0021008C"/>
    <w:rsid w:val="00211D12"/>
    <w:rsid w:val="002210F8"/>
    <w:rsid w:val="00237BEB"/>
    <w:rsid w:val="00251BB6"/>
    <w:rsid w:val="0028072C"/>
    <w:rsid w:val="00296647"/>
    <w:rsid w:val="002D0234"/>
    <w:rsid w:val="002D43E5"/>
    <w:rsid w:val="00300BAD"/>
    <w:rsid w:val="00312CDE"/>
    <w:rsid w:val="00321CF0"/>
    <w:rsid w:val="00340333"/>
    <w:rsid w:val="003416A6"/>
    <w:rsid w:val="00353659"/>
    <w:rsid w:val="00365B61"/>
    <w:rsid w:val="003B16CC"/>
    <w:rsid w:val="004174FF"/>
    <w:rsid w:val="004612EA"/>
    <w:rsid w:val="0046198E"/>
    <w:rsid w:val="00466CBE"/>
    <w:rsid w:val="00474E4E"/>
    <w:rsid w:val="00485414"/>
    <w:rsid w:val="004A7592"/>
    <w:rsid w:val="004B32B1"/>
    <w:rsid w:val="004D38BE"/>
    <w:rsid w:val="004E57A0"/>
    <w:rsid w:val="004F6B75"/>
    <w:rsid w:val="005152F5"/>
    <w:rsid w:val="00545534"/>
    <w:rsid w:val="0058388E"/>
    <w:rsid w:val="005C1191"/>
    <w:rsid w:val="00616987"/>
    <w:rsid w:val="0065515E"/>
    <w:rsid w:val="0065582B"/>
    <w:rsid w:val="006574D1"/>
    <w:rsid w:val="00673411"/>
    <w:rsid w:val="006954E3"/>
    <w:rsid w:val="006C3D25"/>
    <w:rsid w:val="006D0CDA"/>
    <w:rsid w:val="006D6D0C"/>
    <w:rsid w:val="0071026D"/>
    <w:rsid w:val="00722E89"/>
    <w:rsid w:val="00732D48"/>
    <w:rsid w:val="00735655"/>
    <w:rsid w:val="007371A8"/>
    <w:rsid w:val="00764EB5"/>
    <w:rsid w:val="00785170"/>
    <w:rsid w:val="007D27B1"/>
    <w:rsid w:val="007E0ADF"/>
    <w:rsid w:val="00812966"/>
    <w:rsid w:val="008A273E"/>
    <w:rsid w:val="008A394C"/>
    <w:rsid w:val="008F30C2"/>
    <w:rsid w:val="00932999"/>
    <w:rsid w:val="0094776A"/>
    <w:rsid w:val="009771A2"/>
    <w:rsid w:val="00980BAA"/>
    <w:rsid w:val="00994054"/>
    <w:rsid w:val="0099653E"/>
    <w:rsid w:val="009A45FC"/>
    <w:rsid w:val="009A485B"/>
    <w:rsid w:val="009B7BA7"/>
    <w:rsid w:val="009C09AC"/>
    <w:rsid w:val="009E35E0"/>
    <w:rsid w:val="00A01B35"/>
    <w:rsid w:val="00A26E73"/>
    <w:rsid w:val="00A40D3E"/>
    <w:rsid w:val="00A53A90"/>
    <w:rsid w:val="00A568AD"/>
    <w:rsid w:val="00A624CF"/>
    <w:rsid w:val="00A7557B"/>
    <w:rsid w:val="00A843C9"/>
    <w:rsid w:val="00AB0283"/>
    <w:rsid w:val="00AB4550"/>
    <w:rsid w:val="00AB7FD6"/>
    <w:rsid w:val="00AC5286"/>
    <w:rsid w:val="00AD51FD"/>
    <w:rsid w:val="00AE5B47"/>
    <w:rsid w:val="00AF77E6"/>
    <w:rsid w:val="00B1153D"/>
    <w:rsid w:val="00BA008F"/>
    <w:rsid w:val="00BA7FAA"/>
    <w:rsid w:val="00BB0EDC"/>
    <w:rsid w:val="00BD75DE"/>
    <w:rsid w:val="00BE668B"/>
    <w:rsid w:val="00BF21C9"/>
    <w:rsid w:val="00C36443"/>
    <w:rsid w:val="00C4372C"/>
    <w:rsid w:val="00C47E4B"/>
    <w:rsid w:val="00C53C5E"/>
    <w:rsid w:val="00C57352"/>
    <w:rsid w:val="00C637C4"/>
    <w:rsid w:val="00C64B41"/>
    <w:rsid w:val="00C71981"/>
    <w:rsid w:val="00C86619"/>
    <w:rsid w:val="00CA004C"/>
    <w:rsid w:val="00CC0977"/>
    <w:rsid w:val="00CC1ADD"/>
    <w:rsid w:val="00CC71D3"/>
    <w:rsid w:val="00CD5EA1"/>
    <w:rsid w:val="00D0700F"/>
    <w:rsid w:val="00D16138"/>
    <w:rsid w:val="00D17F1E"/>
    <w:rsid w:val="00D251BD"/>
    <w:rsid w:val="00D3203D"/>
    <w:rsid w:val="00D529C9"/>
    <w:rsid w:val="00D554C2"/>
    <w:rsid w:val="00D6292A"/>
    <w:rsid w:val="00D62977"/>
    <w:rsid w:val="00D9450C"/>
    <w:rsid w:val="00D97F16"/>
    <w:rsid w:val="00DF01AB"/>
    <w:rsid w:val="00E53DDA"/>
    <w:rsid w:val="00E559D5"/>
    <w:rsid w:val="00E6559F"/>
    <w:rsid w:val="00E84EA8"/>
    <w:rsid w:val="00E858C3"/>
    <w:rsid w:val="00E92CEB"/>
    <w:rsid w:val="00EB2534"/>
    <w:rsid w:val="00F1451E"/>
    <w:rsid w:val="00F2167D"/>
    <w:rsid w:val="00F248C8"/>
    <w:rsid w:val="00F62B1C"/>
    <w:rsid w:val="00F86FA6"/>
    <w:rsid w:val="00F93DF4"/>
    <w:rsid w:val="00F95D7B"/>
    <w:rsid w:val="00FA797F"/>
    <w:rsid w:val="00FB0D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14:docId w14:val="5285E60B"/>
  <w15:docId w15:val="{4C0F0F1D-D027-4D3B-8884-6CB792F6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138"/>
  </w:style>
  <w:style w:type="paragraph" w:styleId="Heading1">
    <w:name w:val="heading 1"/>
    <w:basedOn w:val="Normal"/>
    <w:next w:val="Normal"/>
    <w:link w:val="Heading1Char"/>
    <w:uiPriority w:val="9"/>
    <w:qFormat/>
    <w:rsid w:val="00CC71D3"/>
    <w:pPr>
      <w:keepNext/>
      <w:keepLines/>
      <w:pageBreakBefore/>
      <w:numPr>
        <w:numId w:val="2"/>
      </w:numPr>
      <w:spacing w:after="120" w:line="240" w:lineRule="auto"/>
      <w:outlineLvl w:val="0"/>
    </w:pPr>
    <w:rPr>
      <w:rFonts w:asciiTheme="majorHAnsi" w:eastAsia="Tw Cen MT" w:hAnsiTheme="majorHAnsi" w:cstheme="majorBidi"/>
      <w:caps/>
      <w:color w:val="0062C7"/>
      <w:sz w:val="28"/>
      <w:szCs w:val="32"/>
      <w:lang w:val="fr-FR"/>
    </w:rPr>
  </w:style>
  <w:style w:type="paragraph" w:styleId="Heading2">
    <w:name w:val="heading 2"/>
    <w:basedOn w:val="Normal"/>
    <w:next w:val="Normal"/>
    <w:link w:val="Heading2Char"/>
    <w:uiPriority w:val="9"/>
    <w:unhideWhenUsed/>
    <w:qFormat/>
    <w:rsid w:val="00AB7FD6"/>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B7FD6"/>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B7FD6"/>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B7FD6"/>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B7FD6"/>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B7FD6"/>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B7FD6"/>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7FD6"/>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link w:val="TOC1Char"/>
    <w:autoRedefine/>
    <w:uiPriority w:val="39"/>
    <w:rsid w:val="00545534"/>
    <w:pPr>
      <w:tabs>
        <w:tab w:val="left" w:pos="400"/>
        <w:tab w:val="right" w:leader="dot" w:pos="9401"/>
      </w:tabs>
      <w:spacing w:before="240" w:after="120" w:line="240" w:lineRule="auto"/>
    </w:pPr>
    <w:rPr>
      <w:rFonts w:eastAsia="Times New Roman" w:cstheme="minorHAnsi"/>
      <w:caps/>
      <w:noProof/>
      <w:sz w:val="24"/>
      <w:szCs w:val="18"/>
    </w:rPr>
  </w:style>
  <w:style w:type="paragraph" w:styleId="BodyText2">
    <w:name w:val="Body Text 2"/>
    <w:basedOn w:val="Normal"/>
    <w:link w:val="BodyText2Char"/>
    <w:rsid w:val="0007007E"/>
    <w:pPr>
      <w:suppressAutoHyphens/>
      <w:spacing w:before="240" w:after="200" w:line="276" w:lineRule="auto"/>
    </w:pPr>
    <w:rPr>
      <w:rFonts w:ascii="Calibri" w:eastAsia="Times New Roman" w:hAnsi="Calibri" w:cs="Times New Roman"/>
      <w:b/>
      <w:bCs/>
      <w:sz w:val="20"/>
      <w:szCs w:val="20"/>
      <w:lang w:val="fr-FR"/>
    </w:rPr>
  </w:style>
  <w:style w:type="character" w:customStyle="1" w:styleId="BodyText2Char">
    <w:name w:val="Body Text 2 Char"/>
    <w:basedOn w:val="DefaultParagraphFont"/>
    <w:link w:val="BodyText2"/>
    <w:rsid w:val="0007007E"/>
    <w:rPr>
      <w:rFonts w:ascii="Calibri" w:eastAsia="Times New Roman" w:hAnsi="Calibri" w:cs="Times New Roman"/>
      <w:b/>
      <w:bCs/>
      <w:sz w:val="20"/>
      <w:szCs w:val="20"/>
      <w:lang w:val="fr-FR"/>
    </w:rPr>
  </w:style>
  <w:style w:type="paragraph" w:styleId="ListParagraph">
    <w:name w:val="List Paragraph"/>
    <w:basedOn w:val="Normal"/>
    <w:autoRedefine/>
    <w:uiPriority w:val="34"/>
    <w:qFormat/>
    <w:rsid w:val="00C47E4B"/>
    <w:pPr>
      <w:numPr>
        <w:numId w:val="18"/>
      </w:numPr>
      <w:spacing w:before="240" w:after="240" w:line="240" w:lineRule="auto"/>
      <w:contextualSpacing/>
    </w:pPr>
    <w:rPr>
      <w:rFonts w:eastAsia="Tw Cen MT" w:cs="Arial"/>
    </w:rPr>
  </w:style>
  <w:style w:type="paragraph" w:styleId="Header">
    <w:name w:val="header"/>
    <w:basedOn w:val="Normal"/>
    <w:link w:val="HeaderChar"/>
    <w:uiPriority w:val="99"/>
    <w:unhideWhenUsed/>
    <w:rsid w:val="00C4372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4372C"/>
  </w:style>
  <w:style w:type="paragraph" w:styleId="Footer">
    <w:name w:val="footer"/>
    <w:basedOn w:val="Normal"/>
    <w:link w:val="FooterChar"/>
    <w:uiPriority w:val="99"/>
    <w:unhideWhenUsed/>
    <w:rsid w:val="00C4372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372C"/>
  </w:style>
  <w:style w:type="paragraph" w:customStyle="1" w:styleId="Default">
    <w:name w:val="Default"/>
    <w:rsid w:val="0006175D"/>
    <w:pPr>
      <w:autoSpaceDE w:val="0"/>
      <w:autoSpaceDN w:val="0"/>
      <w:adjustRightInd w:val="0"/>
      <w:spacing w:after="0" w:line="240" w:lineRule="auto"/>
    </w:pPr>
    <w:rPr>
      <w:rFonts w:ascii="Calibri" w:eastAsiaTheme="minorHAnsi" w:hAnsi="Calibri" w:cs="Calibri"/>
      <w:color w:val="000000"/>
      <w:sz w:val="24"/>
      <w:szCs w:val="24"/>
      <w:lang w:val="fr-FR" w:eastAsia="en-US"/>
    </w:rPr>
  </w:style>
  <w:style w:type="paragraph" w:styleId="BalloonText">
    <w:name w:val="Balloon Text"/>
    <w:basedOn w:val="Normal"/>
    <w:link w:val="BalloonTextChar"/>
    <w:uiPriority w:val="99"/>
    <w:semiHidden/>
    <w:unhideWhenUsed/>
    <w:rsid w:val="00D17F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F1E"/>
    <w:rPr>
      <w:rFonts w:ascii="Segoe UI" w:hAnsi="Segoe UI" w:cs="Segoe UI"/>
      <w:sz w:val="18"/>
      <w:szCs w:val="18"/>
    </w:rPr>
  </w:style>
  <w:style w:type="character" w:customStyle="1" w:styleId="Heading1Char">
    <w:name w:val="Heading 1 Char"/>
    <w:basedOn w:val="DefaultParagraphFont"/>
    <w:link w:val="Heading1"/>
    <w:uiPriority w:val="9"/>
    <w:rsid w:val="00CC71D3"/>
    <w:rPr>
      <w:rFonts w:asciiTheme="majorHAnsi" w:eastAsia="Tw Cen MT" w:hAnsiTheme="majorHAnsi" w:cstheme="majorBidi"/>
      <w:caps/>
      <w:color w:val="0062C7"/>
      <w:sz w:val="28"/>
      <w:szCs w:val="32"/>
      <w:lang w:val="fr-FR"/>
    </w:rPr>
  </w:style>
  <w:style w:type="paragraph" w:styleId="TOCHeading">
    <w:name w:val="TOC Heading"/>
    <w:basedOn w:val="Heading1"/>
    <w:next w:val="Normal"/>
    <w:uiPriority w:val="39"/>
    <w:unhideWhenUsed/>
    <w:qFormat/>
    <w:rsid w:val="00312CDE"/>
    <w:pPr>
      <w:outlineLvl w:val="9"/>
    </w:pPr>
  </w:style>
  <w:style w:type="character" w:styleId="Hyperlink">
    <w:name w:val="Hyperlink"/>
    <w:basedOn w:val="DefaultParagraphFont"/>
    <w:uiPriority w:val="99"/>
    <w:unhideWhenUsed/>
    <w:rsid w:val="00312CDE"/>
    <w:rPr>
      <w:color w:val="0563C1" w:themeColor="hyperlink"/>
      <w:u w:val="single"/>
    </w:rPr>
  </w:style>
  <w:style w:type="character" w:styleId="IntenseEmphasis">
    <w:name w:val="Intense Emphasis"/>
    <w:basedOn w:val="DefaultParagraphFont"/>
    <w:uiPriority w:val="21"/>
    <w:qFormat/>
    <w:rsid w:val="004D38BE"/>
    <w:rPr>
      <w:i/>
      <w:iCs/>
      <w:color w:val="5B9BD5" w:themeColor="accent1"/>
    </w:rPr>
  </w:style>
  <w:style w:type="character" w:styleId="IntenseReference">
    <w:name w:val="Intense Reference"/>
    <w:basedOn w:val="DefaultParagraphFont"/>
    <w:uiPriority w:val="32"/>
    <w:qFormat/>
    <w:rsid w:val="00D16138"/>
    <w:rPr>
      <w:b/>
      <w:bCs/>
      <w:smallCaps/>
      <w:color w:val="5B9BD5" w:themeColor="accent1"/>
      <w:spacing w:val="5"/>
    </w:rPr>
  </w:style>
  <w:style w:type="paragraph" w:customStyle="1" w:styleId="KoptekstHL">
    <w:name w:val="Koptekst HL"/>
    <w:basedOn w:val="Normal"/>
    <w:link w:val="KoptekstHLChar"/>
    <w:qFormat/>
    <w:rsid w:val="00D16138"/>
    <w:pPr>
      <w:spacing w:after="200" w:line="276" w:lineRule="auto"/>
    </w:pPr>
    <w:rPr>
      <w:rFonts w:ascii="Calibri" w:eastAsia="Calibri" w:hAnsi="Calibri" w:cs="Times New Roman"/>
      <w:sz w:val="24"/>
      <w:lang w:eastAsia="en-US"/>
    </w:rPr>
  </w:style>
  <w:style w:type="character" w:customStyle="1" w:styleId="KoptekstHLChar">
    <w:name w:val="Koptekst HL Char"/>
    <w:basedOn w:val="DefaultParagraphFont"/>
    <w:link w:val="KoptekstHL"/>
    <w:rsid w:val="00D16138"/>
    <w:rPr>
      <w:rFonts w:ascii="Calibri" w:eastAsia="Calibri" w:hAnsi="Calibri" w:cs="Times New Roman"/>
      <w:sz w:val="24"/>
      <w:lang w:eastAsia="en-US"/>
    </w:rPr>
  </w:style>
  <w:style w:type="character" w:customStyle="1" w:styleId="Heading2Char">
    <w:name w:val="Heading 2 Char"/>
    <w:basedOn w:val="DefaultParagraphFont"/>
    <w:link w:val="Heading2"/>
    <w:uiPriority w:val="9"/>
    <w:rsid w:val="00AB7FD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B7FD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B7FD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AB7FD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B7FD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B7FD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B7FD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B7FD6"/>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545534"/>
    <w:pPr>
      <w:tabs>
        <w:tab w:val="left" w:pos="880"/>
        <w:tab w:val="right" w:leader="dot" w:pos="9062"/>
      </w:tabs>
      <w:spacing w:after="100"/>
      <w:ind w:left="220"/>
    </w:pPr>
    <w:rPr>
      <w:noProof/>
      <w:lang w:val="fr-FR"/>
    </w:rPr>
  </w:style>
  <w:style w:type="paragraph" w:styleId="TOC3">
    <w:name w:val="toc 3"/>
    <w:basedOn w:val="Normal"/>
    <w:next w:val="Normal"/>
    <w:autoRedefine/>
    <w:uiPriority w:val="39"/>
    <w:unhideWhenUsed/>
    <w:rsid w:val="00545534"/>
    <w:pPr>
      <w:tabs>
        <w:tab w:val="left" w:pos="1320"/>
        <w:tab w:val="right" w:leader="dot" w:pos="9062"/>
      </w:tabs>
      <w:spacing w:after="100"/>
      <w:ind w:left="440"/>
    </w:pPr>
    <w:rPr>
      <w:noProof/>
      <w:lang w:val="fr-FR"/>
    </w:rPr>
  </w:style>
  <w:style w:type="character" w:customStyle="1" w:styleId="TOC1Char">
    <w:name w:val="TOC 1 Char"/>
    <w:basedOn w:val="DefaultParagraphFont"/>
    <w:link w:val="TOC1"/>
    <w:uiPriority w:val="39"/>
    <w:rsid w:val="00545534"/>
    <w:rPr>
      <w:rFonts w:eastAsia="Times New Roman" w:cstheme="minorHAnsi"/>
      <w:caps/>
      <w:noProof/>
      <w:sz w:val="24"/>
      <w:szCs w:val="18"/>
    </w:rPr>
  </w:style>
  <w:style w:type="character" w:styleId="SubtleEmphasis">
    <w:name w:val="Subtle Emphasis"/>
    <w:uiPriority w:val="19"/>
    <w:qFormat/>
    <w:rsid w:val="00FA797F"/>
    <w:rPr>
      <w:i/>
      <w:iCs/>
      <w:color w:val="1F4D78" w:themeColor="accent1" w:themeShade="7F"/>
    </w:rPr>
  </w:style>
  <w:style w:type="table" w:styleId="TableGrid">
    <w:name w:val="Table Grid"/>
    <w:basedOn w:val="TableNormal"/>
    <w:uiPriority w:val="59"/>
    <w:rsid w:val="00FA797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BA008F"/>
    <w:pPr>
      <w:spacing w:after="0" w:line="240" w:lineRule="auto"/>
      <w:ind w:left="220" w:hanging="220"/>
    </w:pPr>
  </w:style>
  <w:style w:type="paragraph" w:styleId="ListNumber">
    <w:name w:val="List Number"/>
    <w:basedOn w:val="Normal"/>
    <w:uiPriority w:val="99"/>
    <w:unhideWhenUsed/>
    <w:rsid w:val="00E559D5"/>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oleObject" Target="embeddings/oleObject7.bin"/><Relationship Id="rId39" Type="http://schemas.openxmlformats.org/officeDocument/2006/relationships/image" Target="media/image21.png"/><Relationship Id="rId21" Type="http://schemas.openxmlformats.org/officeDocument/2006/relationships/oleObject" Target="embeddings/oleObject5.bin"/><Relationship Id="rId34" Type="http://schemas.openxmlformats.org/officeDocument/2006/relationships/image" Target="media/image17.jpeg"/><Relationship Id="rId42" Type="http://schemas.openxmlformats.org/officeDocument/2006/relationships/image" Target="media/image24.jpeg"/><Relationship Id="rId47" Type="http://schemas.openxmlformats.org/officeDocument/2006/relationships/image" Target="media/image27.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4.png"/><Relationship Id="rId11" Type="http://schemas.openxmlformats.org/officeDocument/2006/relationships/image" Target="media/image3.png"/><Relationship Id="rId24" Type="http://schemas.openxmlformats.org/officeDocument/2006/relationships/oleObject" Target="embeddings/oleObject6.bin"/><Relationship Id="rId32" Type="http://schemas.openxmlformats.org/officeDocument/2006/relationships/oleObject" Target="embeddings/oleObject9.bin"/><Relationship Id="rId37" Type="http://schemas.openxmlformats.org/officeDocument/2006/relationships/image" Target="media/image19.jpeg"/><Relationship Id="rId40" Type="http://schemas.openxmlformats.org/officeDocument/2006/relationships/image" Target="media/image22.png"/><Relationship Id="rId45" Type="http://schemas.openxmlformats.org/officeDocument/2006/relationships/image" Target="media/image26.png"/><Relationship Id="rId53"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oleObject" Target="embeddings/oleObject1.bin"/><Relationship Id="rId19" Type="http://schemas.openxmlformats.org/officeDocument/2006/relationships/oleObject" Target="embeddings/oleObject4.bin"/><Relationship Id="rId31" Type="http://schemas.openxmlformats.org/officeDocument/2006/relationships/image" Target="media/image16.png"/><Relationship Id="rId44" Type="http://schemas.openxmlformats.org/officeDocument/2006/relationships/oleObject" Target="embeddings/oleObject12.bin"/><Relationship Id="rId52"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oleObject" Target="embeddings/oleObject11.bin"/><Relationship Id="rId43" Type="http://schemas.openxmlformats.org/officeDocument/2006/relationships/image" Target="media/image25.pn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oleObject" Target="embeddings/oleObject10.bin"/><Relationship Id="rId38" Type="http://schemas.openxmlformats.org/officeDocument/2006/relationships/image" Target="media/image20.png"/><Relationship Id="rId46" Type="http://schemas.openxmlformats.org/officeDocument/2006/relationships/oleObject" Target="embeddings/oleObject13.bin"/><Relationship Id="rId20" Type="http://schemas.openxmlformats.org/officeDocument/2006/relationships/image" Target="media/image9.png"/><Relationship Id="rId41" Type="http://schemas.openxmlformats.org/officeDocument/2006/relationships/image" Target="media/image23.png"/><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oleObject" Target="embeddings/oleObject8.bin"/><Relationship Id="rId36" Type="http://schemas.openxmlformats.org/officeDocument/2006/relationships/image" Target="media/image18.png"/><Relationship Id="rId4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les.LT-Support-11\Documents\Aangepaste%20Office-sjablonen\DocumentatieLC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D557592BE4A947B4FC5A37440B978E" ma:contentTypeVersion="11" ma:contentTypeDescription="Een nieuw document maken." ma:contentTypeScope="" ma:versionID="1d50fc083fb31a0ecc08ec6073f1b3aa">
  <xsd:schema xmlns:xsd="http://www.w3.org/2001/XMLSchema" xmlns:xs="http://www.w3.org/2001/XMLSchema" xmlns:p="http://schemas.microsoft.com/office/2006/metadata/properties" xmlns:ns2="c4554f54-4055-42fb-8f19-a9b3e7483db6" xmlns:ns3="b07a4906-b8ab-43e9-8ec8-fb6658e5a466" targetNamespace="http://schemas.microsoft.com/office/2006/metadata/properties" ma:root="true" ma:fieldsID="bc6be4f4bea9446d01e7412564aeb590" ns2:_="" ns3:_="">
    <xsd:import namespace="c4554f54-4055-42fb-8f19-a9b3e7483db6"/>
    <xsd:import namespace="b07a4906-b8ab-43e9-8ec8-fb6658e5a4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54f54-4055-42fb-8f19-a9b3e7483d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7a4906-b8ab-43e9-8ec8-fb6658e5a4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427c4-365e-42d1-b16b-0623d319db53}" ma:internalName="TaxCatchAll" ma:showField="CatchAllData" ma:web="b07a4906-b8ab-43e9-8ec8-fb6658e5a4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7a4906-b8ab-43e9-8ec8-fb6658e5a466" xsi:nil="true"/>
    <lcf76f155ced4ddcb4097134ff3c332f xmlns="c4554f54-4055-42fb-8f19-a9b3e7483d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FF3EFC-303A-4706-8040-6BDB1CF2A81A}">
  <ds:schemaRefs>
    <ds:schemaRef ds:uri="http://schemas.openxmlformats.org/officeDocument/2006/bibliography"/>
  </ds:schemaRefs>
</ds:datastoreItem>
</file>

<file path=customXml/itemProps2.xml><?xml version="1.0" encoding="utf-8"?>
<ds:datastoreItem xmlns:ds="http://schemas.openxmlformats.org/officeDocument/2006/customXml" ds:itemID="{BCD55CE7-5A06-4F21-97F1-E9AB4C35F669}"/>
</file>

<file path=customXml/itemProps3.xml><?xml version="1.0" encoding="utf-8"?>
<ds:datastoreItem xmlns:ds="http://schemas.openxmlformats.org/officeDocument/2006/customXml" ds:itemID="{05320ADC-FF12-4816-BA68-958C6071DE3D}"/>
</file>

<file path=customXml/itemProps4.xml><?xml version="1.0" encoding="utf-8"?>
<ds:datastoreItem xmlns:ds="http://schemas.openxmlformats.org/officeDocument/2006/customXml" ds:itemID="{C52304A3-2A49-4A07-A58A-B5AB204C8919}"/>
</file>

<file path=docProps/app.xml><?xml version="1.0" encoding="utf-8"?>
<Properties xmlns="http://schemas.openxmlformats.org/officeDocument/2006/extended-properties" xmlns:vt="http://schemas.openxmlformats.org/officeDocument/2006/docPropsVTypes">
  <Template>DocumentatieLCT</Template>
  <TotalTime>2</TotalTime>
  <Pages>18</Pages>
  <Words>4353</Words>
  <Characters>23945</Characters>
  <Application>Microsoft Office Word</Application>
  <DocSecurity>0</DocSecurity>
  <Lines>199</Lines>
  <Paragraphs>56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Elles</dc:creator>
  <cp:keywords/>
  <dc:description/>
  <cp:lastModifiedBy>Swets, G. (FB-Z&amp;V)</cp:lastModifiedBy>
  <cp:revision>2</cp:revision>
  <cp:lastPrinted>2015-10-28T15:54:00Z</cp:lastPrinted>
  <dcterms:created xsi:type="dcterms:W3CDTF">2025-03-25T08:41:00Z</dcterms:created>
  <dcterms:modified xsi:type="dcterms:W3CDTF">2025-03-25T08:41:00Z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0x01010077D557592BE4A947B4FC5A37440B978E</vt:lpwstr>
  </property>
</Properties>
</file>