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D6AC" w14:textId="14A4DB25" w:rsidR="00963150" w:rsidRPr="00406034" w:rsidRDefault="00DC0DDF" w:rsidP="00406034">
      <w:pPr>
        <w:pStyle w:val="Kop1"/>
        <w:numPr>
          <w:ilvl w:val="0"/>
          <w:numId w:val="0"/>
        </w:numPr>
        <w:ind w:left="851" w:hanging="851"/>
        <w:rPr>
          <w:rFonts w:ascii="RijksoverheidSansText" w:hAnsi="RijksoverheidSansText"/>
          <w:color w:val="4F81BD" w:themeColor="accent1"/>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406034">
        <w:rPr>
          <w:rFonts w:ascii="RijksoverheidSansText" w:hAnsi="RijksoverheidSansText"/>
          <w:color w:val="4F81BD" w:themeColor="accent1"/>
        </w:rPr>
        <w:t xml:space="preserve">Bijlage </w:t>
      </w:r>
      <w:r w:rsidR="00DB13E8">
        <w:rPr>
          <w:rFonts w:ascii="RijksoverheidSansText" w:hAnsi="RijksoverheidSansText"/>
          <w:color w:val="4F81BD" w:themeColor="accent1"/>
        </w:rPr>
        <w:t>VII</w:t>
      </w:r>
      <w:r w:rsidR="00290F24" w:rsidRPr="00406034">
        <w:rPr>
          <w:rFonts w:ascii="RijksoverheidSansText" w:hAnsi="RijksoverheidSansText"/>
          <w:color w:val="4F81BD" w:themeColor="accent1"/>
        </w:rPr>
        <w:t xml:space="preserve"> -</w:t>
      </w:r>
      <w:r w:rsidRPr="00406034">
        <w:rPr>
          <w:rFonts w:ascii="RijksoverheidSansText" w:hAnsi="RijksoverheidSansText"/>
          <w:color w:val="4F81BD" w:themeColor="accent1"/>
        </w:rPr>
        <w:t xml:space="preserve"> </w:t>
      </w:r>
      <w:proofErr w:type="spellStart"/>
      <w:r w:rsidR="00324961" w:rsidRPr="00406034">
        <w:rPr>
          <w:rFonts w:ascii="RijksoverheidSansText" w:hAnsi="RijksoverheidSansText"/>
          <w:color w:val="4F81BD" w:themeColor="accent1"/>
        </w:rPr>
        <w:t>Conformiteitenlijst</w:t>
      </w:r>
      <w:bookmarkEnd w:id="0"/>
      <w:bookmarkEnd w:id="1"/>
      <w:bookmarkEnd w:id="2"/>
      <w:bookmarkEnd w:id="3"/>
      <w:bookmarkEnd w:id="4"/>
      <w:bookmarkEnd w:id="5"/>
      <w:bookmarkEnd w:id="6"/>
      <w:proofErr w:type="spellEnd"/>
    </w:p>
    <w:p w14:paraId="45743377" w14:textId="77777777" w:rsidR="00963150" w:rsidRPr="00AE1395" w:rsidRDefault="00963150">
      <w:pPr>
        <w:rPr>
          <w:rFonts w:ascii="RijksoverheidSansHeading" w:hAnsi="RijksoverheidSansHeading" w:cs="Arial"/>
          <w:b/>
          <w:sz w:val="24"/>
          <w:szCs w:val="24"/>
        </w:rPr>
      </w:pPr>
    </w:p>
    <w:p w14:paraId="15E731CD" w14:textId="77777777" w:rsidR="00963150" w:rsidRPr="00AE1395" w:rsidRDefault="00324961">
      <w:pPr>
        <w:pStyle w:val="INKStandaard"/>
        <w:rPr>
          <w:rFonts w:ascii="RijksoverheidSansHeading" w:hAnsi="RijksoverheidSansHeading"/>
          <w:i/>
          <w:sz w:val="16"/>
          <w:szCs w:val="16"/>
        </w:rPr>
      </w:pPr>
      <w:r w:rsidRPr="00AE139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AE1395" w:rsidRDefault="00963150">
      <w:pPr>
        <w:pStyle w:val="INKStandaard"/>
        <w:rPr>
          <w:rFonts w:ascii="RijksoverheidSansHeading" w:hAnsi="RijksoverheidSansHeading"/>
        </w:rPr>
      </w:pPr>
    </w:p>
    <w:p w14:paraId="5F09B73D" w14:textId="77777777" w:rsidR="00963150" w:rsidRPr="00AE1395" w:rsidRDefault="00324961">
      <w:pPr>
        <w:pStyle w:val="INKStandaard"/>
        <w:rPr>
          <w:rFonts w:ascii="RijksoverheidSansHeading" w:hAnsi="RijksoverheidSansHeading"/>
          <w:szCs w:val="19"/>
        </w:rPr>
      </w:pPr>
      <w:r w:rsidRPr="00AE1395">
        <w:rPr>
          <w:rFonts w:ascii="RijksoverheidSansHeading" w:hAnsi="RijksoverheidSansHeading"/>
          <w:szCs w:val="19"/>
        </w:rPr>
        <w:t xml:space="preserve">Hiermee verklaart inschrijver ondubbelzinnig met de strekking van het antwoord “JA” te voldoen aan de gestelde eisen in </w:t>
      </w:r>
      <w:r w:rsidR="00A2136E" w:rsidRPr="00AE1395">
        <w:rPr>
          <w:rFonts w:ascii="RijksoverheidSansHeading" w:hAnsi="RijksoverheidSansHeading"/>
          <w:szCs w:val="19"/>
        </w:rPr>
        <w:t xml:space="preserve">het Beschrijvend Document en de </w:t>
      </w:r>
      <w:r w:rsidR="00DC0DDF" w:rsidRPr="00AE1395">
        <w:rPr>
          <w:rFonts w:ascii="RijksoverheidSansHeading" w:hAnsi="RijksoverheidSansHeading"/>
          <w:szCs w:val="19"/>
        </w:rPr>
        <w:t>Bijlage A Specificatie van de opdracht met i</w:t>
      </w:r>
      <w:r w:rsidRPr="00AE1395">
        <w:rPr>
          <w:rFonts w:ascii="RijksoverheidSansHeading" w:hAnsi="RijksoverheidSansHeading"/>
          <w:szCs w:val="19"/>
        </w:rPr>
        <w:t xml:space="preserve">nbegrip van de </w:t>
      </w:r>
      <w:r w:rsidR="00DC0DDF" w:rsidRPr="00AE1395">
        <w:rPr>
          <w:rFonts w:ascii="RijksoverheidSansHeading" w:hAnsi="RijksoverheidSansHeading"/>
          <w:szCs w:val="19"/>
        </w:rPr>
        <w:t>sub paragrafen</w:t>
      </w:r>
      <w:r w:rsidRPr="00AE1395">
        <w:rPr>
          <w:rFonts w:ascii="RijksoverheidSansHeading" w:hAnsi="RijksoverheidSansHeading"/>
          <w:szCs w:val="19"/>
        </w:rPr>
        <w:t xml:space="preserve">. </w:t>
      </w:r>
    </w:p>
    <w:p w14:paraId="6EC3605B" w14:textId="083E2386" w:rsidR="00D2653F" w:rsidRPr="00AE1395" w:rsidRDefault="00D2653F">
      <w:pPr>
        <w:pStyle w:val="INKStandaard"/>
        <w:rPr>
          <w:rFonts w:ascii="RijksoverheidSansHeading" w:hAnsi="RijksoverheidSansHeading"/>
          <w:szCs w:val="19"/>
        </w:rPr>
      </w:pPr>
      <w:r w:rsidRPr="00AE139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23955601" w14:textId="77777777" w:rsidR="00A2136E" w:rsidRPr="00AE1395" w:rsidRDefault="00A2136E">
      <w:pPr>
        <w:pStyle w:val="INKStandaard"/>
        <w:rPr>
          <w:rFonts w:ascii="RijksoverheidSansHeading" w:hAnsi="RijksoverheidSansHeading"/>
          <w:szCs w:val="19"/>
        </w:rPr>
      </w:pPr>
    </w:p>
    <w:p w14:paraId="3419AA44" w14:textId="0B93136A" w:rsidR="00A2136E" w:rsidRPr="00686AD0" w:rsidRDefault="00A2136E">
      <w:pPr>
        <w:pStyle w:val="INKStandaard"/>
        <w:rPr>
          <w:rFonts w:ascii="RijksoverheidSansHeading" w:hAnsi="RijksoverheidSansHeading"/>
          <w:b/>
          <w:szCs w:val="19"/>
        </w:rPr>
      </w:pPr>
      <w:r w:rsidRPr="00AE1395">
        <w:rPr>
          <w:rFonts w:ascii="RijksoverheidSansHeading" w:hAnsi="RijksoverheidSansHeading"/>
          <w:b/>
          <w:szCs w:val="19"/>
        </w:rPr>
        <w:t>Vormvereisten vanuit het Beschrijvend Document</w:t>
      </w:r>
    </w:p>
    <w:tbl>
      <w:tblPr>
        <w:tblW w:w="3227" w:type="dxa"/>
        <w:tblLayout w:type="fixed"/>
        <w:tblCellMar>
          <w:left w:w="10" w:type="dxa"/>
          <w:right w:w="10" w:type="dxa"/>
        </w:tblCellMar>
        <w:tblLook w:val="0000" w:firstRow="0" w:lastRow="0" w:firstColumn="0" w:lastColumn="0" w:noHBand="0" w:noVBand="0"/>
      </w:tblPr>
      <w:tblGrid>
        <w:gridCol w:w="675"/>
        <w:gridCol w:w="1418"/>
        <w:gridCol w:w="1134"/>
      </w:tblGrid>
      <w:tr w:rsidR="0092227E" w:rsidRPr="00AE1395" w14:paraId="522DEBE8" w14:textId="77777777" w:rsidTr="0092227E">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A5CB44" w14:textId="0E516585" w:rsidR="0092227E" w:rsidRPr="00AE1395" w:rsidRDefault="0092227E" w:rsidP="00A2136E">
            <w:pPr>
              <w:pStyle w:val="INKStandaard"/>
              <w:spacing w:line="240" w:lineRule="auto"/>
              <w:rPr>
                <w:rFonts w:ascii="RijksoverheidSansHeading" w:hAnsi="RijksoverheidSansHeading"/>
                <w:szCs w:val="19"/>
                <w:lang w:eastAsia="nl-NL"/>
              </w:rPr>
            </w:pPr>
            <w:r w:rsidRPr="00AE1395">
              <w:rPr>
                <w:rFonts w:ascii="RijksoverheidSansHeading" w:hAnsi="RijksoverheidSansHeading"/>
                <w:szCs w:val="19"/>
                <w:lang w:eastAsia="nl-NL"/>
              </w:rPr>
              <w:t>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F0CBCDF" w14:textId="1C53C4EA" w:rsidR="0092227E" w:rsidRPr="00AE1395" w:rsidRDefault="0092227E" w:rsidP="001F3C9F">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szCs w:val="19"/>
                <w:lang w:eastAsia="nl-NL"/>
              </w:rPr>
              <w:t xml:space="preserve">Vindplaats </w:t>
            </w:r>
            <w:r w:rsidRPr="00AE139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2C909D" w14:textId="77777777" w:rsidR="0092227E" w:rsidRPr="00AE1395" w:rsidRDefault="0092227E" w:rsidP="001F3C9F">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76B67EDD" w14:textId="73B4AB2D" w:rsidR="0092227E" w:rsidRPr="00AE1395" w:rsidRDefault="0092227E" w:rsidP="001F3C9F">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color w:val="FFFFFF" w:themeColor="background1"/>
                <w:szCs w:val="19"/>
                <w:lang w:eastAsia="nl-NL"/>
              </w:rPr>
              <w:t>Ja / Nee</w:t>
            </w:r>
          </w:p>
        </w:tc>
      </w:tr>
      <w:tr w:rsidR="0092227E" w:rsidRPr="00AE1395" w14:paraId="3C67D734"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F46E" w14:textId="7777777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B31E6" w14:textId="47B32EC5"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056A2E90"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BD8E" w14:textId="7777777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226F1" w14:textId="51EE1B5C"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3C8377A5"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AF93" w14:textId="00337E0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6575" w14:textId="0A846F64"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2B6359ED"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9A7" w14:textId="2DEB1B56"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EABE" w14:textId="6BAC0D4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70959415"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909F" w14:textId="0991C3BB"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BD7E" w14:textId="0A3BD43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4854E4EE"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9993" w14:textId="06C56DC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19DF2" w14:textId="0BCD3D7F"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5149EC62"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F63B0" w14:textId="352B744D"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60DA" w14:textId="04ECE601" w:rsidR="0092227E" w:rsidRPr="00AE1395" w:rsidRDefault="0092227E" w:rsidP="001F3C9F">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038FA68A"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63EB" w14:textId="1DFF14E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9A57" w14:textId="34738980"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72542476"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C2D0" w14:textId="6BA3AE8D"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01A2" w14:textId="20CA010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8.1</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70AACAD5"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BCF11" w14:textId="4744612F"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1</w:t>
            </w:r>
            <w:r>
              <w:rPr>
                <w:rFonts w:ascii="RijksoverheidSansHeading" w:hAnsi="RijksoverheidSansHeading"/>
                <w:color w:val="auto"/>
                <w:sz w:val="18"/>
                <w:lang w:eastAsia="nl-NL"/>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4791" w14:textId="0E98CA1A"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8.1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77C5D" w14:textId="5E747A7C" w:rsidR="0092227E" w:rsidRPr="00AE1395" w:rsidRDefault="0092227E" w:rsidP="000E201B">
            <w:pPr>
              <w:pStyle w:val="Standaardrijksstijl"/>
              <w:rPr>
                <w:rFonts w:ascii="RijksoverheidSansHeading" w:hAnsi="RijksoverheidSansHeading"/>
                <w:color w:val="auto"/>
                <w:sz w:val="18"/>
                <w:lang w:eastAsia="nl-NL"/>
              </w:rPr>
            </w:pPr>
          </w:p>
        </w:tc>
      </w:tr>
    </w:tbl>
    <w:p w14:paraId="0BAD90D7" w14:textId="77777777" w:rsidR="00A2136E" w:rsidRPr="00AE1395" w:rsidRDefault="00A2136E">
      <w:pPr>
        <w:pStyle w:val="INKStandaard"/>
        <w:rPr>
          <w:rFonts w:ascii="RijksoverheidSansHeading" w:hAnsi="RijksoverheidSansHeading"/>
          <w:color w:val="0070C0"/>
          <w:szCs w:val="19"/>
        </w:rPr>
      </w:pPr>
    </w:p>
    <w:p w14:paraId="6B4AD3C6" w14:textId="245C902B" w:rsidR="0092227E" w:rsidRPr="0092227E" w:rsidRDefault="001A0BA0" w:rsidP="0092227E">
      <w:pPr>
        <w:pStyle w:val="INKStandaard"/>
        <w:rPr>
          <w:rFonts w:ascii="RijksoverheidSansHeading" w:hAnsi="RijksoverheidSansHeading"/>
          <w:b/>
          <w:szCs w:val="19"/>
        </w:rPr>
      </w:pPr>
      <w:r w:rsidRPr="00AE1395">
        <w:rPr>
          <w:rFonts w:ascii="RijksoverheidSansHeading" w:hAnsi="RijksoverheidSansHeading"/>
          <w:b/>
          <w:szCs w:val="19"/>
        </w:rPr>
        <w:t>Geschiktheidseisen vanuit het Beschrijvend Document</w:t>
      </w:r>
    </w:p>
    <w:tbl>
      <w:tblPr>
        <w:tblW w:w="3227" w:type="dxa"/>
        <w:tblLayout w:type="fixed"/>
        <w:tblCellMar>
          <w:left w:w="10" w:type="dxa"/>
          <w:right w:w="10" w:type="dxa"/>
        </w:tblCellMar>
        <w:tblLook w:val="0000" w:firstRow="0" w:lastRow="0" w:firstColumn="0" w:lastColumn="0" w:noHBand="0" w:noVBand="0"/>
      </w:tblPr>
      <w:tblGrid>
        <w:gridCol w:w="675"/>
        <w:gridCol w:w="1418"/>
        <w:gridCol w:w="1134"/>
      </w:tblGrid>
      <w:tr w:rsidR="0092227E" w:rsidRPr="00AE1395" w14:paraId="139DFDE9" w14:textId="77777777" w:rsidTr="0092227E">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FF24D5E" w14:textId="77777777" w:rsidR="0092227E" w:rsidRPr="00AE1395" w:rsidRDefault="0092227E" w:rsidP="00E16EB4">
            <w:pPr>
              <w:pStyle w:val="INKStandaard"/>
              <w:spacing w:line="240" w:lineRule="auto"/>
              <w:rPr>
                <w:rFonts w:ascii="RijksoverheidSansHeading" w:hAnsi="RijksoverheidSansHeading"/>
                <w:szCs w:val="19"/>
                <w:lang w:eastAsia="nl-NL"/>
              </w:rPr>
            </w:pPr>
            <w:r w:rsidRPr="00AE1395">
              <w:rPr>
                <w:rFonts w:ascii="RijksoverheidSansHeading" w:hAnsi="RijksoverheidSansHeading"/>
                <w:szCs w:val="19"/>
                <w:lang w:eastAsia="nl-NL"/>
              </w:rPr>
              <w:t>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A1AB6CB" w14:textId="77777777" w:rsidR="0092227E" w:rsidRPr="00AE1395" w:rsidRDefault="0092227E" w:rsidP="00E16EB4">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szCs w:val="19"/>
                <w:lang w:eastAsia="nl-NL"/>
              </w:rPr>
              <w:t xml:space="preserve">Vindplaats </w:t>
            </w:r>
            <w:r w:rsidRPr="00AE139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E377F8" w14:textId="77777777" w:rsidR="0092227E" w:rsidRPr="00AE1395" w:rsidRDefault="0092227E" w:rsidP="00E16EB4">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3A7E1FFD" w14:textId="77777777" w:rsidR="0092227E" w:rsidRPr="00AE1395" w:rsidRDefault="0092227E" w:rsidP="00E16EB4">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color w:val="FFFFFF" w:themeColor="background1"/>
                <w:szCs w:val="19"/>
                <w:lang w:eastAsia="nl-NL"/>
              </w:rPr>
              <w:t>Ja / Nee</w:t>
            </w:r>
          </w:p>
        </w:tc>
      </w:tr>
      <w:tr w:rsidR="0092227E" w:rsidRPr="00AE1395" w14:paraId="1563BDD6"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9A13" w14:textId="131A746A"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Pr>
                <w:rFonts w:ascii="RijksoverheidSansHeading" w:hAnsi="RijksoverheidSansHeading"/>
                <w:color w:val="auto"/>
                <w:sz w:val="18"/>
                <w:lang w:eastAsia="nl-NL"/>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524C" w14:textId="4912A814"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Pr>
                <w:rFonts w:ascii="RijksoverheidSansHeading" w:hAnsi="RijksoverheidSansHeading"/>
                <w:color w:val="auto"/>
                <w:sz w:val="18"/>
                <w:lang w:eastAsia="nl-NL"/>
              </w:rPr>
              <w:t>1</w:t>
            </w:r>
            <w:r w:rsidRPr="00AE1395">
              <w:rPr>
                <w:rFonts w:ascii="RijksoverheidSansHeading" w:hAnsi="RijksoverheidSansHeading"/>
                <w:color w:val="auto"/>
                <w:sz w:val="18"/>
                <w:lang w:eastAsia="nl-N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92227E" w:rsidRPr="00AE1395" w:rsidRDefault="0092227E" w:rsidP="00E16EB4">
            <w:pPr>
              <w:pStyle w:val="Standaardrijksstijl"/>
              <w:rPr>
                <w:rFonts w:ascii="RijksoverheidSansHeading" w:hAnsi="RijksoverheidSansHeading"/>
                <w:color w:val="auto"/>
                <w:sz w:val="18"/>
                <w:lang w:eastAsia="nl-NL"/>
              </w:rPr>
            </w:pPr>
          </w:p>
        </w:tc>
      </w:tr>
      <w:tr w:rsidR="0092227E" w:rsidRPr="00AE1395" w14:paraId="481A7C28" w14:textId="77777777" w:rsidTr="0092227E">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A6A7" w14:textId="459A32CB" w:rsidR="0092227E" w:rsidRPr="00AE1395" w:rsidRDefault="0092227E" w:rsidP="00FB4C2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Pr>
                <w:rFonts w:ascii="RijksoverheidSansHeading" w:hAnsi="RijksoverheidSansHeading"/>
                <w:color w:val="auto"/>
                <w:sz w:val="18"/>
                <w:lang w:eastAsia="nl-N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C90CF" w14:textId="0C049046"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sidR="00DB13E8">
              <w:rPr>
                <w:rFonts w:ascii="RijksoverheidSansHeading" w:hAnsi="RijksoverheidSansHeading"/>
                <w:color w:val="auto"/>
                <w:sz w:val="18"/>
                <w:lang w:eastAsia="nl-NL"/>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C33C2" w14:textId="77777777" w:rsidR="0092227E" w:rsidRPr="00AE1395" w:rsidRDefault="0092227E" w:rsidP="00E16EB4">
            <w:pPr>
              <w:pStyle w:val="Standaardrijksstijl"/>
              <w:rPr>
                <w:rFonts w:ascii="RijksoverheidSansHeading" w:hAnsi="RijksoverheidSansHeading"/>
                <w:color w:val="auto"/>
                <w:sz w:val="18"/>
                <w:lang w:eastAsia="nl-NL"/>
              </w:rPr>
            </w:pPr>
          </w:p>
        </w:tc>
      </w:tr>
    </w:tbl>
    <w:p w14:paraId="64771AE5" w14:textId="77777777" w:rsidR="00686AD0" w:rsidRDefault="00686AD0" w:rsidP="00A2136E">
      <w:pPr>
        <w:pStyle w:val="INKStandaard"/>
        <w:rPr>
          <w:rFonts w:ascii="RijksoverheidSansHeading" w:hAnsi="RijksoverheidSansHeading"/>
          <w:b/>
          <w:szCs w:val="19"/>
        </w:rPr>
      </w:pPr>
    </w:p>
    <w:p w14:paraId="795BA43B" w14:textId="77777777" w:rsidR="002C425B" w:rsidRPr="002C425B" w:rsidRDefault="002C425B" w:rsidP="002C425B">
      <w:pPr>
        <w:pStyle w:val="INKStandaard"/>
        <w:rPr>
          <w:rFonts w:ascii="RijksoverheidSansHeading" w:hAnsi="RijksoverheidSansHeading"/>
          <w:b/>
          <w:szCs w:val="19"/>
        </w:rPr>
      </w:pPr>
      <w:r w:rsidRPr="00AE1395">
        <w:rPr>
          <w:rFonts w:ascii="RijksoverheidSansHeading" w:hAnsi="RijksoverheidSansHeading"/>
          <w:b/>
          <w:szCs w:val="19"/>
        </w:rPr>
        <w:t>Gunningseisen vanuit Bijlage A Specificatie van de Opdracht</w:t>
      </w:r>
    </w:p>
    <w:tbl>
      <w:tblPr>
        <w:tblW w:w="3539" w:type="dxa"/>
        <w:tblCellMar>
          <w:left w:w="10" w:type="dxa"/>
          <w:right w:w="10" w:type="dxa"/>
        </w:tblCellMar>
        <w:tblLook w:val="0000" w:firstRow="0" w:lastRow="0" w:firstColumn="0" w:lastColumn="0" w:noHBand="0" w:noVBand="0"/>
      </w:tblPr>
      <w:tblGrid>
        <w:gridCol w:w="1193"/>
        <w:gridCol w:w="1468"/>
        <w:gridCol w:w="878"/>
      </w:tblGrid>
      <w:tr w:rsidR="002C425B" w:rsidRPr="00AE1395" w14:paraId="6D8971AF" w14:textId="77777777" w:rsidTr="00920ED3">
        <w:trPr>
          <w:trHeight w:val="340"/>
          <w:tblHeader/>
        </w:trPr>
        <w:tc>
          <w:tcPr>
            <w:tcW w:w="119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BB8765A" w14:textId="77777777" w:rsidR="002C425B" w:rsidRPr="00AE1395" w:rsidRDefault="002C425B"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Eis</w:t>
            </w:r>
          </w:p>
        </w:tc>
        <w:tc>
          <w:tcPr>
            <w:tcW w:w="146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EA12B8A" w14:textId="77777777" w:rsidR="002C425B" w:rsidRPr="00AE1395" w:rsidRDefault="002C425B"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8104CF7" w14:textId="77777777" w:rsidR="002C425B" w:rsidRPr="00AE1395" w:rsidRDefault="002C425B" w:rsidP="00C23585">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74654EB5" w14:textId="77777777" w:rsidR="002C425B" w:rsidRPr="00AE1395" w:rsidRDefault="002C425B" w:rsidP="00C23585">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2C425B" w:rsidRPr="00AE1395" w14:paraId="083244FC"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B3132"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1</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B374A" w14:textId="315F42DA"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2.</w:t>
            </w:r>
            <w:r w:rsidR="00920ED3">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4C97B"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1EB69B08"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D2E19"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2</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E318D" w14:textId="64362FE3" w:rsidR="002C425B" w:rsidRPr="00AE1395" w:rsidRDefault="00920ED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Pr>
                <w:rFonts w:ascii="RijksoverheidSansHeading" w:hAnsi="RijksoverheidSansHeading"/>
                <w:color w:val="auto"/>
                <w:sz w:val="18"/>
                <w:lang w:eastAsia="nl-NL"/>
              </w:rPr>
              <w:t>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FB81B"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7A882EE5"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656BA"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3</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9F43A" w14:textId="6732BAAC" w:rsidR="002C425B" w:rsidRPr="00AE1395" w:rsidRDefault="00920ED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B1E59"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712FBC63"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BFCFA"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4</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4F158" w14:textId="6B10FE19"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920ED3">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B6D60"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920ED3" w:rsidRPr="00AE1395" w14:paraId="23E4D0EE"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EBE67" w14:textId="3DB681A9"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GUE </w:t>
            </w:r>
            <w:r>
              <w:rPr>
                <w:rFonts w:ascii="RijksoverheidSansHeading" w:hAnsi="RijksoverheidSansHeading"/>
                <w:color w:val="auto"/>
                <w:sz w:val="18"/>
                <w:lang w:eastAsia="nl-NL"/>
              </w:rPr>
              <w:t>5</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B2EE4" w14:textId="78085DCC"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2A084"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0CF8CB02"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9231D" w14:textId="459CEA1F"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GUE </w:t>
            </w:r>
            <w:r>
              <w:rPr>
                <w:rFonts w:ascii="RijksoverheidSansHeading" w:hAnsi="RijksoverheidSansHeading"/>
                <w:color w:val="auto"/>
                <w:sz w:val="18"/>
                <w:lang w:eastAsia="nl-NL"/>
              </w:rPr>
              <w:t>6</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4FCC7" w14:textId="20D6CD23"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2580C"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395994C3"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76232" w14:textId="7D162AC8"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GUE </w:t>
            </w:r>
            <w:r>
              <w:rPr>
                <w:rFonts w:ascii="RijksoverheidSansHeading" w:hAnsi="RijksoverheidSansHeading"/>
                <w:color w:val="auto"/>
                <w:sz w:val="18"/>
                <w:lang w:eastAsia="nl-NL"/>
              </w:rPr>
              <w:t>7</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EFFA5" w14:textId="367496BB"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20A80"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62B975B0"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F1675" w14:textId="2425780C"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GUE </w:t>
            </w:r>
            <w:r>
              <w:rPr>
                <w:rFonts w:ascii="RijksoverheidSansHeading" w:hAnsi="RijksoverheidSansHeading"/>
                <w:color w:val="auto"/>
                <w:sz w:val="18"/>
                <w:lang w:eastAsia="nl-NL"/>
              </w:rPr>
              <w:t>8</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D467E" w14:textId="2A8D500F" w:rsidR="00920ED3" w:rsidRPr="00AE1395"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Hoofstuk </w:t>
            </w:r>
            <w:r>
              <w:rPr>
                <w:rFonts w:ascii="RijksoverheidSansHeading" w:hAnsi="RijksoverheidSansHeading"/>
                <w:color w:val="auto"/>
                <w:sz w:val="18"/>
                <w:lang w:eastAsia="nl-NL"/>
              </w:rPr>
              <w:t>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62E41"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71309E3C" w14:textId="77777777" w:rsidTr="00920ED3">
        <w:trPr>
          <w:trHeight w:val="340"/>
        </w:trPr>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FBB4A" w14:textId="085ACA8F"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GUE </w:t>
            </w:r>
            <w:r>
              <w:rPr>
                <w:rFonts w:ascii="RijksoverheidSansHeading" w:hAnsi="RijksoverheidSansHeading"/>
                <w:color w:val="auto"/>
                <w:sz w:val="18"/>
                <w:lang w:eastAsia="nl-NL"/>
              </w:rPr>
              <w:t>9</w:t>
            </w:r>
          </w:p>
        </w:tc>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105F0" w14:textId="0B6F96B4"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D8BFF" w14:textId="77777777" w:rsidR="00920ED3" w:rsidRPr="00AE1395" w:rsidRDefault="00920ED3" w:rsidP="00920ED3">
            <w:pPr>
              <w:pStyle w:val="Standaardrijksstijl"/>
              <w:rPr>
                <w:rFonts w:ascii="RijksoverheidSansHeading" w:hAnsi="RijksoverheidSansHeading"/>
                <w:color w:val="auto"/>
                <w:sz w:val="18"/>
                <w:lang w:eastAsia="nl-NL"/>
              </w:rPr>
            </w:pPr>
          </w:p>
        </w:tc>
      </w:tr>
    </w:tbl>
    <w:p w14:paraId="052F0EE9" w14:textId="77777777" w:rsidR="002C425B" w:rsidRDefault="002C425B" w:rsidP="00A2136E">
      <w:pPr>
        <w:pStyle w:val="INKStandaard"/>
        <w:rPr>
          <w:rFonts w:ascii="RijksoverheidSansHeading" w:hAnsi="RijksoverheidSansHeading"/>
          <w:b/>
          <w:szCs w:val="19"/>
        </w:rPr>
      </w:pPr>
    </w:p>
    <w:p w14:paraId="3CA0C6F2" w14:textId="1B9D861F" w:rsidR="00BE4A3E" w:rsidRDefault="00BE4A3E" w:rsidP="00A2136E">
      <w:pPr>
        <w:pStyle w:val="INKStandaard"/>
        <w:rPr>
          <w:rFonts w:ascii="RijksoverheidSansHeading" w:hAnsi="RijksoverheidSansHeading"/>
          <w:b/>
          <w:szCs w:val="19"/>
        </w:rPr>
      </w:pPr>
      <w:r>
        <w:rPr>
          <w:rFonts w:ascii="RijksoverheidSansHeading" w:hAnsi="RijksoverheidSansHeading"/>
          <w:b/>
          <w:szCs w:val="19"/>
        </w:rPr>
        <w:t>Generieke U</w:t>
      </w:r>
      <w:r w:rsidR="00A2136E" w:rsidRPr="00AE1395">
        <w:rPr>
          <w:rFonts w:ascii="RijksoverheidSansHeading" w:hAnsi="RijksoverheidSansHeading"/>
          <w:b/>
          <w:szCs w:val="19"/>
        </w:rPr>
        <w:t>itvoeringseisen vanuit Bijlage A</w:t>
      </w:r>
      <w:r>
        <w:rPr>
          <w:rFonts w:ascii="RijksoverheidSansHeading" w:hAnsi="RijksoverheidSansHeading"/>
          <w:b/>
          <w:szCs w:val="19"/>
        </w:rPr>
        <w:t xml:space="preserve"> -</w:t>
      </w:r>
      <w:r w:rsidR="00A2136E" w:rsidRPr="00AE1395">
        <w:rPr>
          <w:rFonts w:ascii="RijksoverheidSansHeading" w:hAnsi="RijksoverheidSansHeading"/>
          <w:b/>
          <w:szCs w:val="19"/>
        </w:rPr>
        <w:t xml:space="preserve"> Specificatie van de Opdracht</w:t>
      </w:r>
    </w:p>
    <w:tbl>
      <w:tblPr>
        <w:tblW w:w="3540" w:type="dxa"/>
        <w:tblCellMar>
          <w:left w:w="10" w:type="dxa"/>
          <w:right w:w="10" w:type="dxa"/>
        </w:tblCellMar>
        <w:tblLook w:val="0000" w:firstRow="0" w:lastRow="0" w:firstColumn="0" w:lastColumn="0" w:noHBand="0" w:noVBand="0"/>
      </w:tblPr>
      <w:tblGrid>
        <w:gridCol w:w="1225"/>
        <w:gridCol w:w="1437"/>
        <w:gridCol w:w="878"/>
      </w:tblGrid>
      <w:tr w:rsidR="00BE4A3E" w:rsidRPr="00AE1395" w14:paraId="0B43879E" w14:textId="77777777" w:rsidTr="00BE4A3E">
        <w:trPr>
          <w:trHeight w:val="340"/>
          <w:tblHeader/>
        </w:trPr>
        <w:tc>
          <w:tcPr>
            <w:tcW w:w="122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F44DCB" w14:textId="77777777" w:rsidR="00BE4A3E" w:rsidRPr="00AE1395" w:rsidRDefault="00BE4A3E" w:rsidP="009174DB">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lastRenderedPageBreak/>
              <w:t>Eis</w:t>
            </w:r>
          </w:p>
        </w:tc>
        <w:tc>
          <w:tcPr>
            <w:tcW w:w="14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1CBF44E" w14:textId="77777777" w:rsidR="00BE4A3E" w:rsidRPr="00AE1395" w:rsidRDefault="00BE4A3E" w:rsidP="009174DB">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Vindplaats in Bijlage A</w:t>
            </w:r>
          </w:p>
        </w:tc>
        <w:tc>
          <w:tcPr>
            <w:tcW w:w="8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8683B83" w14:textId="77777777" w:rsidR="00BE4A3E" w:rsidRPr="00AE1395" w:rsidRDefault="00BE4A3E" w:rsidP="009174DB">
            <w:pPr>
              <w:pStyle w:val="INKStandaard"/>
              <w:spacing w:line="240" w:lineRule="auto"/>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Akkoord</w:t>
            </w:r>
          </w:p>
          <w:p w14:paraId="11BFEF14" w14:textId="77777777" w:rsidR="00BE4A3E" w:rsidRPr="00AE1395" w:rsidRDefault="00BE4A3E" w:rsidP="009174DB">
            <w:pPr>
              <w:pStyle w:val="INKStandaard"/>
              <w:spacing w:line="240" w:lineRule="auto"/>
              <w:jc w:val="center"/>
              <w:rPr>
                <w:rFonts w:ascii="RijksoverheidSansHeading" w:hAnsi="RijksoverheidSansHeading"/>
                <w:color w:val="FFFFFF" w:themeColor="background1"/>
                <w:szCs w:val="19"/>
                <w:lang w:eastAsia="nl-NL"/>
              </w:rPr>
            </w:pPr>
            <w:r w:rsidRPr="00AE1395">
              <w:rPr>
                <w:rFonts w:ascii="RijksoverheidSansHeading" w:hAnsi="RijksoverheidSansHeading"/>
                <w:color w:val="FFFFFF" w:themeColor="background1"/>
                <w:szCs w:val="19"/>
                <w:lang w:eastAsia="nl-NL"/>
              </w:rPr>
              <w:t>Ja / Nee</w:t>
            </w:r>
          </w:p>
        </w:tc>
      </w:tr>
      <w:tr w:rsidR="00BE4A3E" w:rsidRPr="00AE1395" w14:paraId="693EE4A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D2A"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007" w14:textId="1D1B098B"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065D1"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9D7B7A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5EF4C"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0B9" w14:textId="01FBCFB2"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1BC75"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0DC2C45"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CB311"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F659C" w14:textId="6CCBB18E"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B75D"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9E65CBD"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49D4"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A0B3" w14:textId="5655FB19" w:rsidR="00BE4A3E" w:rsidRPr="00AE1395" w:rsidRDefault="00BE4A3E" w:rsidP="009274F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44A"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6662FD2A"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DDCC1" w14:textId="77E194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DA90C" w14:textId="6B78099A"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2.</w:t>
            </w:r>
            <w:r w:rsidR="00DB13E8">
              <w:rPr>
                <w:rFonts w:ascii="RijksoverheidSansHeading" w:hAnsi="RijksoverheidSansHeading"/>
                <w:color w:val="auto"/>
                <w:sz w:val="18"/>
                <w:lang w:eastAsia="nl-NL"/>
              </w:rPr>
              <w:t>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B1935"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542A828E"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B2A8" w14:textId="2F531B0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D790" w14:textId="5056A13D"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2.</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9046"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68F1A4B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0AEAE" w14:textId="1CFB88D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018E1" w14:textId="5C71AE40" w:rsidR="00BE4A3E" w:rsidRPr="00AE1395" w:rsidRDefault="00BE4A3E" w:rsidP="00362C57">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Par 2.</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03" w14:textId="77777777" w:rsidR="00BE4A3E" w:rsidRPr="00AE1395" w:rsidRDefault="00BE4A3E" w:rsidP="009174DB">
            <w:pPr>
              <w:pStyle w:val="Standaardrijksstijl"/>
              <w:rPr>
                <w:rFonts w:ascii="RijksoverheidSansHeading" w:hAnsi="RijksoverheidSansHeading"/>
                <w:color w:val="0070C0"/>
                <w:sz w:val="18"/>
                <w:lang w:eastAsia="nl-NL"/>
              </w:rPr>
            </w:pPr>
          </w:p>
        </w:tc>
      </w:tr>
      <w:tr w:rsidR="00BE4A3E" w:rsidRPr="00AE1395" w14:paraId="4CDC779B"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370E" w14:textId="56151E7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3180" w14:textId="71E265A0" w:rsidR="00BE4A3E" w:rsidRPr="00AE1395" w:rsidRDefault="00BE4A3E" w:rsidP="00362C57">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0E55F" w14:textId="77777777" w:rsidR="00BE4A3E" w:rsidRPr="00AE1395" w:rsidRDefault="00BE4A3E" w:rsidP="009174DB">
            <w:pPr>
              <w:pStyle w:val="Standaardrijksstijl"/>
              <w:rPr>
                <w:rFonts w:ascii="RijksoverheidSansHeading" w:hAnsi="RijksoverheidSansHeading"/>
                <w:color w:val="0070C0"/>
                <w:sz w:val="18"/>
                <w:lang w:eastAsia="nl-NL"/>
              </w:rPr>
            </w:pPr>
          </w:p>
        </w:tc>
      </w:tr>
      <w:tr w:rsidR="00BE4A3E" w:rsidRPr="00AE1395" w14:paraId="69D356C0"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54628" w14:textId="0B715330"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669" w14:textId="03F3B337"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DB13E8">
              <w:rPr>
                <w:rFonts w:ascii="RijksoverheidSansHeading" w:hAnsi="RijksoverheidSansHeading"/>
                <w:color w:val="auto"/>
                <w:sz w:val="18"/>
                <w:lang w:eastAsia="nl-NL"/>
              </w:rPr>
              <w:t>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906D"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0186F93A"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3E395" w14:textId="126DF909"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01AD5" w14:textId="72081F32"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5797"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1463944B"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3D07B" w14:textId="70C3ACC9"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39A7" w14:textId="16261D11"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2.3</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A458"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7CCE1A1C"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B7BC" w14:textId="29F74248"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982A7" w14:textId="20157125"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DB13E8">
              <w:rPr>
                <w:rFonts w:ascii="RijksoverheidSansHeading" w:hAnsi="RijksoverheidSansHeading"/>
                <w:color w:val="auto"/>
                <w:sz w:val="18"/>
                <w:lang w:eastAsia="nl-NL"/>
              </w:rPr>
              <w:t>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61D49"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5CD743E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CA4E7" w14:textId="4D40C6EE"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0D92" w14:textId="16183C98" w:rsidR="00BE4A3E" w:rsidRPr="00AE1395" w:rsidRDefault="00DB13E8"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560E"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DB13E8" w:rsidRPr="00AE1395" w14:paraId="53A86BBE"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050D" w14:textId="4DC9D9CA"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9B87" w14:textId="1EA3785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738A"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5817935C"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A4677" w14:textId="5093430D"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9C67" w14:textId="0A9701BF"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E49F"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5A3F966"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03F8" w14:textId="68ABB2F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753AB" w14:textId="33CE8C4D"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175E1"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22460789"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3B4E4" w14:textId="78DAA69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7F45C" w14:textId="2EC0B191"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6598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03141F2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6CE75" w14:textId="6CEC56B0"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3AA92" w14:textId="22431D5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3522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1B94045"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C4AB" w14:textId="5B7FDFF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07B6" w14:textId="4F805053"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9E71"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3E0706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39480" w14:textId="2C7D8D6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F518" w14:textId="3CF596F7"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073"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3057BA7"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0058" w14:textId="77CEFCF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E2EA" w14:textId="7A9036D8"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EE86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79FA96E4"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61CD" w14:textId="5ACC51E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E2A3" w14:textId="7C4C363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7D73"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4A88360"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9B2C" w14:textId="6B6FA6AB"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61F" w14:textId="0D417F02"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A707"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817A53B"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4A676" w14:textId="1B00742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0C98" w14:textId="68C14570"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41BB5" w14:textId="77777777" w:rsidR="00DB13E8" w:rsidRPr="00AE1395" w:rsidRDefault="00DB13E8" w:rsidP="00DB13E8">
            <w:pPr>
              <w:pStyle w:val="Standaardrijksstijl"/>
              <w:rPr>
                <w:rFonts w:ascii="RijksoverheidSansHeading" w:hAnsi="RijksoverheidSansHeading"/>
                <w:color w:val="0070C0"/>
                <w:sz w:val="18"/>
                <w:lang w:eastAsia="nl-NL"/>
              </w:rPr>
            </w:pPr>
          </w:p>
        </w:tc>
      </w:tr>
      <w:tr w:rsidR="00DB13E8" w:rsidRPr="00AE1395" w14:paraId="1574EDE3"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7DEE" w14:textId="60174E80"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06DD" w14:textId="4A7ADBD9"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724A0" w14:textId="77777777" w:rsidR="00DB13E8" w:rsidRPr="00AE1395" w:rsidRDefault="00DB13E8" w:rsidP="00DB13E8">
            <w:pPr>
              <w:pStyle w:val="Standaardrijksstijl"/>
              <w:rPr>
                <w:rFonts w:ascii="RijksoverheidSansHeading" w:hAnsi="RijksoverheidSansHeading"/>
                <w:color w:val="0070C0"/>
                <w:sz w:val="18"/>
                <w:lang w:eastAsia="nl-NL"/>
              </w:rPr>
            </w:pPr>
          </w:p>
        </w:tc>
      </w:tr>
      <w:tr w:rsidR="00DB13E8" w:rsidRPr="00AE1395" w14:paraId="4D60BE48"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D630" w14:textId="792B64A1"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B71" w14:textId="47538CD5"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868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06465BA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AB92" w14:textId="5185471F"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F8CB" w14:textId="36441F01"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59D8"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64D842D"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171D" w14:textId="4683525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FFB6" w14:textId="33DEF39A"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2.5</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F8D"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253FF20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D3254" w14:textId="5B0490DD" w:rsidR="00DB13E8" w:rsidRPr="00AE1395"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29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091AA" w14:textId="02C09775"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Pr>
                <w:rFonts w:ascii="RijksoverheidSansHeading" w:hAnsi="RijksoverheidSansHeading"/>
                <w:color w:val="auto"/>
                <w:sz w:val="18"/>
                <w:lang w:eastAsia="nl-NL"/>
              </w:rPr>
              <w:t>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0F5B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913027C"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13211" w14:textId="063DF158"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AA85E" w14:textId="24939410"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9F118"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6B2156F"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A4AD5" w14:textId="77B4D484"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5C1C0" w14:textId="4CA3EEA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68A3E"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6CD6F1E"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CFAB" w14:textId="3194BF2B"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0BB33" w14:textId="4808138D"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A528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7B34036F"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C6C43" w14:textId="06973F94"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23310" w14:textId="78E2E49B"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DB5CC"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9C89853"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787E7" w14:textId="6EE323F1"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5B8A1" w14:textId="33690D17"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8E15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C415EB5"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43AC4" w14:textId="1D556534"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F2128" w14:textId="6027EBB8"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7DEF7"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879A509"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34923" w14:textId="2C62B810"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9A891" w14:textId="768ACCC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4AF66"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5A5B881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46687" w14:textId="4AD6E617"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E0A61" w14:textId="45DFE84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1141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4E94BC3A"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544" w14:textId="0B75AE33"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38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152B2" w14:textId="39DFE0B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2.6</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E4D35"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AE28171"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32538" w14:textId="295814A2"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lastRenderedPageBreak/>
              <w:t xml:space="preserve">UE </w:t>
            </w:r>
            <w:r>
              <w:rPr>
                <w:rFonts w:ascii="RijksoverheidSansHeading" w:hAnsi="RijksoverheidSansHeading"/>
                <w:color w:val="auto"/>
                <w:sz w:val="18"/>
                <w:lang w:eastAsia="nl-NL"/>
              </w:rPr>
              <w:t>39</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784EC" w14:textId="2AAB45D1"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Pr>
                <w:rFonts w:ascii="RijksoverheidSansHeading" w:hAnsi="RijksoverheidSansHeading"/>
                <w:color w:val="auto"/>
                <w:sz w:val="18"/>
                <w:lang w:eastAsia="nl-NL"/>
              </w:rPr>
              <w:t>7</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338AF"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D96C5E7"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95941" w14:textId="2F31DDC8"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1EF61" w14:textId="4988CC4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2.7</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9163C"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4CE126ED"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A248" w14:textId="0D97FF6D"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A8E8E" w14:textId="1C02038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2.7</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BB4B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6343FA0"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D6848" w14:textId="2B48EA47"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 xml:space="preserve">UE </w:t>
            </w:r>
            <w:r>
              <w:rPr>
                <w:rFonts w:ascii="RijksoverheidSansHeading" w:hAnsi="RijksoverheidSansHeading"/>
                <w:color w:val="auto"/>
                <w:sz w:val="18"/>
                <w:lang w:eastAsia="nl-NL"/>
              </w:rPr>
              <w:t>42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67C54" w14:textId="4B9A9EB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2.7</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CA21F"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920ED3" w:rsidRPr="00AE1395" w14:paraId="5C23F7F7"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078E9" w14:textId="112E554A"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B551A" w14:textId="7C65D254"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3.1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CAF75"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2F8E3CA3"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5A579" w14:textId="1E227501"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9E4DA" w14:textId="06F4E542"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D6D7E"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35997F42"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209F5" w14:textId="39DD042B"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4EA98" w14:textId="3EA555A6"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4.1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8CD52"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09A6470A"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0E567" w14:textId="337D587D"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D75E9" w14:textId="7DDFD04D"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14F27"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3BCF8068"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FAE61" w14:textId="797DAAB1"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6</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19B40" w14:textId="6A4E864C"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6.1</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DC22F"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4E9202F3"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98C5E" w14:textId="23B6093D"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ADE32" w14:textId="7417440E"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6.</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AFB27" w14:textId="77777777" w:rsidR="00920ED3" w:rsidRPr="00AE1395" w:rsidRDefault="00920ED3" w:rsidP="00920ED3">
            <w:pPr>
              <w:pStyle w:val="Standaardrijksstijl"/>
              <w:rPr>
                <w:rFonts w:ascii="RijksoverheidSansHeading" w:hAnsi="RijksoverheidSansHeading"/>
                <w:color w:val="auto"/>
                <w:sz w:val="18"/>
                <w:lang w:eastAsia="nl-NL"/>
              </w:rPr>
            </w:pPr>
          </w:p>
        </w:tc>
      </w:tr>
      <w:tr w:rsidR="00920ED3" w:rsidRPr="00AE1395" w14:paraId="761455BC" w14:textId="77777777" w:rsidTr="00BE4A3E">
        <w:trPr>
          <w:trHeight w:val="340"/>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1E97D" w14:textId="584AEB76" w:rsidR="00920ED3" w:rsidRDefault="00920ED3" w:rsidP="00920ED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4</w:t>
            </w:r>
            <w:r>
              <w:rPr>
                <w:rFonts w:ascii="RijksoverheidSansHeading" w:hAnsi="RijksoverheidSansHeading"/>
                <w:color w:val="auto"/>
                <w:sz w:val="18"/>
                <w:lang w:eastAsia="nl-NL"/>
              </w:rPr>
              <w:t>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72079" w14:textId="38E2AE53" w:rsidR="00920ED3" w:rsidRPr="00AE1395" w:rsidRDefault="00920ED3" w:rsidP="00920ED3">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6.</w:t>
            </w:r>
            <w:r>
              <w:rPr>
                <w:rFonts w:ascii="RijksoverheidSansHeading" w:hAnsi="RijksoverheidSansHeading"/>
                <w:color w:val="auto"/>
                <w:sz w:val="18"/>
                <w:lang w:eastAsia="nl-NL"/>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5A76A" w14:textId="77777777" w:rsidR="00920ED3" w:rsidRPr="00AE1395" w:rsidRDefault="00920ED3" w:rsidP="00920ED3">
            <w:pPr>
              <w:pStyle w:val="Standaardrijksstijl"/>
              <w:rPr>
                <w:rFonts w:ascii="RijksoverheidSansHeading" w:hAnsi="RijksoverheidSansHeading"/>
                <w:color w:val="auto"/>
                <w:sz w:val="18"/>
                <w:lang w:eastAsia="nl-NL"/>
              </w:rPr>
            </w:pPr>
          </w:p>
        </w:tc>
      </w:tr>
    </w:tbl>
    <w:p w14:paraId="3088D9D1" w14:textId="77777777" w:rsidR="0092227E" w:rsidRDefault="0092227E" w:rsidP="00015614">
      <w:pPr>
        <w:pStyle w:val="INKStandaard"/>
        <w:rPr>
          <w:rFonts w:ascii="RijksoverheidSansHeading" w:hAnsi="RijksoverheidSansHeading"/>
          <w:b/>
          <w:szCs w:val="19"/>
        </w:rPr>
      </w:pPr>
    </w:p>
    <w:p w14:paraId="10E94BC7" w14:textId="77777777" w:rsidR="0092227E" w:rsidRDefault="0092227E">
      <w:pPr>
        <w:suppressAutoHyphens w:val="0"/>
        <w:spacing w:after="200"/>
        <w:rPr>
          <w:rFonts w:ascii="RijksoverheidSansHeading" w:hAnsi="RijksoverheidSansHeading"/>
          <w:b/>
          <w:spacing w:val="5"/>
          <w:sz w:val="19"/>
          <w:szCs w:val="19"/>
        </w:rPr>
      </w:pPr>
      <w:r>
        <w:rPr>
          <w:rFonts w:ascii="RijksoverheidSansHeading" w:hAnsi="RijksoverheidSansHeading"/>
          <w:b/>
          <w:szCs w:val="19"/>
        </w:rPr>
        <w:br w:type="page"/>
      </w:r>
    </w:p>
    <w:p w14:paraId="6CCC62EE" w14:textId="77777777" w:rsidR="00963150" w:rsidRPr="00AE1395" w:rsidRDefault="00324961" w:rsidP="000E201B">
      <w:pPr>
        <w:pStyle w:val="Standaardrijksstijl"/>
        <w:rPr>
          <w:rFonts w:ascii="RijksoverheidSansHeading" w:hAnsi="RijksoverheidSansHeading"/>
        </w:rPr>
      </w:pPr>
      <w:r w:rsidRPr="00AE1395">
        <w:rPr>
          <w:rFonts w:ascii="RijksoverheidSansHeading" w:hAnsi="RijksoverheidSansHeading"/>
        </w:rPr>
        <w:lastRenderedPageBreak/>
        <w:tab/>
      </w:r>
      <w:r w:rsidRPr="00AE1395">
        <w:rPr>
          <w:rFonts w:ascii="RijksoverheidSansHeading" w:hAnsi="RijksoverheidSansHeading"/>
        </w:rPr>
        <w:tab/>
      </w:r>
      <w:r w:rsidRPr="00AE1395">
        <w:rPr>
          <w:rFonts w:ascii="RijksoverheidSansHeading" w:hAnsi="RijksoverheidSansHeading"/>
        </w:rPr>
        <w:tab/>
      </w:r>
    </w:p>
    <w:p w14:paraId="2413DD3C" w14:textId="499CBD90" w:rsidR="00963150" w:rsidRPr="00AE1395" w:rsidRDefault="00324961" w:rsidP="004B782B">
      <w:pPr>
        <w:suppressAutoHyphens w:val="0"/>
        <w:spacing w:after="200"/>
        <w:rPr>
          <w:rFonts w:ascii="RijksoverheidSansHeading" w:hAnsi="RijksoverheidSansHeading"/>
          <w:sz w:val="20"/>
          <w:szCs w:val="20"/>
        </w:rPr>
      </w:pPr>
      <w:r w:rsidRPr="00AE1395">
        <w:rPr>
          <w:rFonts w:ascii="RijksoverheidSansHeading" w:hAnsi="RijksoverheidSansHeading"/>
          <w:sz w:val="20"/>
          <w:szCs w:val="20"/>
        </w:rPr>
        <w:t xml:space="preserve">Inschrijver verklaart, dat hij deze verklaring volledig en naar waarheid heeft ondertekend en dat hij bereid is op eerste verzoek van de </w:t>
      </w:r>
      <w:r w:rsidR="00DC0DDF" w:rsidRPr="00AE1395">
        <w:rPr>
          <w:rFonts w:ascii="RijksoverheidSansHeading" w:hAnsi="RijksoverheidSansHeading"/>
          <w:sz w:val="20"/>
          <w:szCs w:val="20"/>
        </w:rPr>
        <w:t>Aanbestedende dienst</w:t>
      </w:r>
      <w:r w:rsidRPr="00AE139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tbl>
      <w:tblPr>
        <w:tblW w:w="9288" w:type="dxa"/>
        <w:tblCellMar>
          <w:left w:w="10" w:type="dxa"/>
          <w:right w:w="10" w:type="dxa"/>
        </w:tblCellMar>
        <w:tblLook w:val="0000" w:firstRow="0" w:lastRow="0" w:firstColumn="0" w:lastColumn="0" w:noHBand="0" w:noVBand="0"/>
      </w:tblPr>
      <w:tblGrid>
        <w:gridCol w:w="5069"/>
        <w:gridCol w:w="4219"/>
      </w:tblGrid>
      <w:tr w:rsidR="00963150" w:rsidRPr="00AE139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0091"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963E"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2000"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Naam rechtsgeldige vertegenwoordiger</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376D8"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B660E"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Datum</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0CB1"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30CB"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Plaats</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9810"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E4BA" w14:textId="77777777" w:rsidR="00963150" w:rsidRPr="00AE139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AE139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Handtekening rechtsgeldige vertegenwoordiger</w:t>
            </w:r>
            <w:r w:rsidRPr="00AE1395">
              <w:rPr>
                <w:rFonts w:ascii="RijksoverheidSansHeading" w:hAnsi="RijksoverheidSansHeading"/>
                <w:sz w:val="20"/>
                <w:szCs w:val="20"/>
                <w:lang w:eastAsia="nl-NL"/>
              </w:rPr>
              <w:tab/>
            </w:r>
          </w:p>
          <w:p w14:paraId="68183FBB" w14:textId="77777777" w:rsidR="00963150" w:rsidRPr="00AE139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AE139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765" w14:textId="77777777" w:rsidR="00963150" w:rsidRPr="00AE1395" w:rsidRDefault="00963150">
            <w:pPr>
              <w:pStyle w:val="INKStandaard"/>
              <w:spacing w:line="240" w:lineRule="auto"/>
              <w:rPr>
                <w:rFonts w:ascii="RijksoverheidSansHeading" w:hAnsi="RijksoverheidSansHeading"/>
                <w:sz w:val="20"/>
                <w:szCs w:val="20"/>
                <w:lang w:eastAsia="nl-NL"/>
              </w:rPr>
            </w:pPr>
          </w:p>
        </w:tc>
      </w:tr>
    </w:tbl>
    <w:p w14:paraId="5FD40437" w14:textId="77777777" w:rsidR="00963150" w:rsidRPr="00AE1395" w:rsidRDefault="00963150" w:rsidP="00685FF4">
      <w:pPr>
        <w:jc w:val="center"/>
        <w:rPr>
          <w:rFonts w:ascii="RijksoverheidSansHeading" w:hAnsi="RijksoverheidSansHeading"/>
        </w:rPr>
      </w:pPr>
    </w:p>
    <w:sectPr w:rsidR="00963150" w:rsidRPr="00AE139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8AE2" w14:textId="77777777" w:rsidR="00AE5A9C" w:rsidRDefault="00AE5A9C">
      <w:pPr>
        <w:spacing w:line="240" w:lineRule="auto"/>
      </w:pPr>
      <w:r>
        <w:separator/>
      </w:r>
    </w:p>
  </w:endnote>
  <w:endnote w:type="continuationSeparator" w:id="0">
    <w:p w14:paraId="6B493546" w14:textId="77777777" w:rsidR="00AE5A9C" w:rsidRDefault="00AE5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2B6" w14:textId="22057104" w:rsidR="00AE5A9C" w:rsidRPr="00395040" w:rsidRDefault="00920ED3">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DA2AA6">
          <w:rPr>
            <w:rFonts w:ascii="RijksoverheidSansText" w:hAnsi="RijksoverheidSansText"/>
            <w:sz w:val="18"/>
            <w:szCs w:val="18"/>
          </w:rPr>
          <w:t>17</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BE31" w14:textId="77777777" w:rsidR="00AE5A9C" w:rsidRDefault="00AE5A9C">
      <w:pPr>
        <w:spacing w:line="240" w:lineRule="auto"/>
      </w:pPr>
      <w:r>
        <w:rPr>
          <w:color w:val="000000"/>
        </w:rPr>
        <w:separator/>
      </w:r>
    </w:p>
  </w:footnote>
  <w:footnote w:type="continuationSeparator" w:id="0">
    <w:p w14:paraId="7A994251" w14:textId="77777777" w:rsidR="00AE5A9C" w:rsidRDefault="00AE5A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AA35" w14:textId="610E28C8" w:rsidR="00406034" w:rsidRDefault="00406034">
    <w:pPr>
      <w:pStyle w:val="Koptekst"/>
    </w:pPr>
    <w:proofErr w:type="spellStart"/>
    <w:r>
      <w:rPr>
        <w:rFonts w:ascii="RijksoverheidSansText" w:hAnsi="RijksoverheidSansText" w:cs="Arial"/>
        <w:sz w:val="16"/>
        <w:szCs w:val="16"/>
        <w:lang w:val="en-GB"/>
      </w:rPr>
      <w:t>Bijlage</w:t>
    </w:r>
    <w:proofErr w:type="spellEnd"/>
    <w:r>
      <w:rPr>
        <w:rFonts w:ascii="RijksoverheidSansText" w:hAnsi="RijksoverheidSansText" w:cs="Arial"/>
        <w:sz w:val="16"/>
        <w:szCs w:val="16"/>
        <w:lang w:val="en-GB"/>
      </w:rPr>
      <w:t xml:space="preserve"> </w:t>
    </w:r>
    <w:r w:rsidR="00903182">
      <w:rPr>
        <w:rFonts w:ascii="RijksoverheidSansText" w:hAnsi="RijksoverheidSansText" w:cs="Arial"/>
        <w:sz w:val="16"/>
        <w:szCs w:val="16"/>
        <w:lang w:val="en-GB"/>
      </w:rPr>
      <w:t>VII</w:t>
    </w:r>
    <w:r>
      <w:rPr>
        <w:rFonts w:ascii="RijksoverheidSansText" w:hAnsi="RijksoverheidSansText" w:cs="Arial"/>
        <w:sz w:val="16"/>
        <w:szCs w:val="16"/>
        <w:lang w:val="en-GB"/>
      </w:rPr>
      <w:t xml:space="preserve"> - </w:t>
    </w:r>
    <w:proofErr w:type="spellStart"/>
    <w:r w:rsidR="00903182">
      <w:rPr>
        <w:rFonts w:ascii="RijksoverheidSansText" w:hAnsi="RijksoverheidSansText" w:cs="Arial"/>
        <w:sz w:val="16"/>
        <w:szCs w:val="16"/>
        <w:lang w:val="en-GB"/>
      </w:rPr>
      <w:t>Ergonomische</w:t>
    </w:r>
    <w:proofErr w:type="spellEnd"/>
    <w:r w:rsidR="00903182">
      <w:rPr>
        <w:rFonts w:ascii="RijksoverheidSansText" w:hAnsi="RijksoverheidSansText" w:cs="Arial"/>
        <w:sz w:val="16"/>
        <w:szCs w:val="16"/>
        <w:lang w:val="en-GB"/>
      </w:rPr>
      <w:t xml:space="preserve"> (ICT-)</w:t>
    </w:r>
    <w:proofErr w:type="spellStart"/>
    <w:r w:rsidR="00903182">
      <w:rPr>
        <w:rFonts w:ascii="RijksoverheidSansText" w:hAnsi="RijksoverheidSansText" w:cs="Arial"/>
        <w:sz w:val="16"/>
        <w:szCs w:val="16"/>
        <w:lang w:val="en-GB"/>
      </w:rPr>
      <w:t>hulpmiddelen</w:t>
    </w:r>
    <w:proofErr w:type="spellEnd"/>
    <w:r w:rsidR="00903182">
      <w:rPr>
        <w:rFonts w:ascii="RijksoverheidSansText" w:hAnsi="RijksoverheidSansText" w:cs="Arial"/>
        <w:sz w:val="16"/>
        <w:szCs w:val="16"/>
        <w:lang w:val="en-GB"/>
      </w:rPr>
      <w:t xml:space="preserve"> </w:t>
    </w:r>
    <w:proofErr w:type="spellStart"/>
    <w:r w:rsidR="00903182">
      <w:rPr>
        <w:rFonts w:ascii="RijksoverheidSansText" w:hAnsi="RijksoverheidSansText" w:cs="Arial"/>
        <w:sz w:val="16"/>
        <w:szCs w:val="16"/>
        <w:lang w:val="en-GB"/>
      </w:rPr>
      <w:t>en</w:t>
    </w:r>
    <w:proofErr w:type="spellEnd"/>
    <w:r w:rsidR="00903182">
      <w:rPr>
        <w:rFonts w:ascii="RijksoverheidSansText" w:hAnsi="RijksoverheidSansText" w:cs="Arial"/>
        <w:sz w:val="16"/>
        <w:szCs w:val="16"/>
        <w:lang w:val="en-GB"/>
      </w:rPr>
      <w:t xml:space="preserve"> </w:t>
    </w:r>
    <w:proofErr w:type="spellStart"/>
    <w:r w:rsidR="00903182">
      <w:rPr>
        <w:rFonts w:ascii="RijksoverheidSansText" w:hAnsi="RijksoverheidSansText" w:cs="Arial"/>
        <w:sz w:val="16"/>
        <w:szCs w:val="16"/>
        <w:lang w:val="en-GB"/>
      </w:rPr>
      <w:t>diensten</w:t>
    </w:r>
    <w:proofErr w:type="spellEnd"/>
    <w:r w:rsidR="00903182" w:rsidRPr="006A6CDC">
      <w:rPr>
        <w:rFonts w:ascii="RijksoverheidSansText" w:hAnsi="RijksoverheidSansText" w:cs="Arial"/>
        <w:sz w:val="16"/>
        <w:szCs w:val="16"/>
        <w:lang w:val="en-GB"/>
      </w:rPr>
      <w:t xml:space="preserve"> </w:t>
    </w:r>
    <w:r w:rsidR="00903182">
      <w:rPr>
        <w:rFonts w:ascii="RijksoverheidSansText" w:hAnsi="RijksoverheidSansText" w:cs="Arial"/>
        <w:sz w:val="16"/>
        <w:szCs w:val="16"/>
        <w:lang w:val="en-GB"/>
      </w:rPr>
      <w:t>(IUC25-002)</w:t>
    </w:r>
  </w:p>
  <w:p w14:paraId="3DDCBB6F" w14:textId="77777777" w:rsidR="00DA2AA6" w:rsidRDefault="00DA2A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1"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DD335B"/>
    <w:multiLevelType w:val="hybridMultilevel"/>
    <w:tmpl w:val="C51650D8"/>
    <w:lvl w:ilvl="0" w:tplc="9A2066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C1BC7"/>
    <w:multiLevelType w:val="hybridMultilevel"/>
    <w:tmpl w:val="A5785A54"/>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C05B65"/>
    <w:multiLevelType w:val="multilevel"/>
    <w:tmpl w:val="23B2EDC6"/>
    <w:numStyleLink w:val="Hoofdstuknummeringstijl"/>
  </w:abstractNum>
  <w:abstractNum w:abstractNumId="27"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3629253">
    <w:abstractNumId w:val="30"/>
  </w:num>
  <w:num w:numId="2" w16cid:durableId="259460272">
    <w:abstractNumId w:val="2"/>
  </w:num>
  <w:num w:numId="3" w16cid:durableId="1957639247">
    <w:abstractNumId w:val="26"/>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1339235776">
    <w:abstractNumId w:val="29"/>
  </w:num>
  <w:num w:numId="5" w16cid:durableId="246623401">
    <w:abstractNumId w:val="12"/>
  </w:num>
  <w:num w:numId="6" w16cid:durableId="1510368338">
    <w:abstractNumId w:val="31"/>
  </w:num>
  <w:num w:numId="7" w16cid:durableId="987831010">
    <w:abstractNumId w:val="4"/>
  </w:num>
  <w:num w:numId="8" w16cid:durableId="1429741103">
    <w:abstractNumId w:val="16"/>
  </w:num>
  <w:num w:numId="9" w16cid:durableId="362290267">
    <w:abstractNumId w:val="13"/>
  </w:num>
  <w:num w:numId="10" w16cid:durableId="411242942">
    <w:abstractNumId w:val="3"/>
  </w:num>
  <w:num w:numId="11" w16cid:durableId="849176935">
    <w:abstractNumId w:val="15"/>
  </w:num>
  <w:num w:numId="12" w16cid:durableId="143859311">
    <w:abstractNumId w:val="9"/>
  </w:num>
  <w:num w:numId="13" w16cid:durableId="1112213468">
    <w:abstractNumId w:val="19"/>
  </w:num>
  <w:num w:numId="14" w16cid:durableId="433207305">
    <w:abstractNumId w:val="4"/>
  </w:num>
  <w:num w:numId="15" w16cid:durableId="746806917">
    <w:abstractNumId w:val="21"/>
  </w:num>
  <w:num w:numId="16" w16cid:durableId="23290735">
    <w:abstractNumId w:val="22"/>
  </w:num>
  <w:num w:numId="17" w16cid:durableId="44455067">
    <w:abstractNumId w:val="27"/>
  </w:num>
  <w:num w:numId="18" w16cid:durableId="1244145894">
    <w:abstractNumId w:val="33"/>
  </w:num>
  <w:num w:numId="19" w16cid:durableId="388312073">
    <w:abstractNumId w:val="17"/>
  </w:num>
  <w:num w:numId="20" w16cid:durableId="409544074">
    <w:abstractNumId w:val="11"/>
  </w:num>
  <w:num w:numId="21" w16cid:durableId="424352103">
    <w:abstractNumId w:val="18"/>
  </w:num>
  <w:num w:numId="22" w16cid:durableId="1708068569">
    <w:abstractNumId w:val="24"/>
  </w:num>
  <w:num w:numId="23" w16cid:durableId="1269317489">
    <w:abstractNumId w:val="32"/>
  </w:num>
  <w:num w:numId="24" w16cid:durableId="953907604">
    <w:abstractNumId w:val="8"/>
  </w:num>
  <w:num w:numId="25" w16cid:durableId="553657575">
    <w:abstractNumId w:val="28"/>
  </w:num>
  <w:num w:numId="26" w16cid:durableId="233786659">
    <w:abstractNumId w:val="6"/>
  </w:num>
  <w:num w:numId="27" w16cid:durableId="1277103307">
    <w:abstractNumId w:val="25"/>
  </w:num>
  <w:num w:numId="28" w16cid:durableId="1386490727">
    <w:abstractNumId w:val="23"/>
  </w:num>
  <w:num w:numId="29" w16cid:durableId="1325010846">
    <w:abstractNumId w:val="5"/>
  </w:num>
  <w:num w:numId="30" w16cid:durableId="1301963360">
    <w:abstractNumId w:val="1"/>
  </w:num>
  <w:num w:numId="31" w16cid:durableId="1378822861">
    <w:abstractNumId w:val="20"/>
  </w:num>
  <w:num w:numId="32" w16cid:durableId="1323465634">
    <w:abstractNumId w:val="10"/>
  </w:num>
  <w:num w:numId="33" w16cid:durableId="1631672123">
    <w:abstractNumId w:val="0"/>
  </w:num>
  <w:num w:numId="34" w16cid:durableId="770011956">
    <w:abstractNumId w:val="7"/>
  </w:num>
  <w:num w:numId="35" w16cid:durableId="1783450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5E4F"/>
    <w:rsid w:val="00015614"/>
    <w:rsid w:val="0005148E"/>
    <w:rsid w:val="00060CA2"/>
    <w:rsid w:val="00062CE7"/>
    <w:rsid w:val="00087441"/>
    <w:rsid w:val="00097970"/>
    <w:rsid w:val="000C718E"/>
    <w:rsid w:val="000C782D"/>
    <w:rsid w:val="000E201B"/>
    <w:rsid w:val="0012582E"/>
    <w:rsid w:val="00134097"/>
    <w:rsid w:val="00144FF3"/>
    <w:rsid w:val="00177385"/>
    <w:rsid w:val="00196F5A"/>
    <w:rsid w:val="00197FB1"/>
    <w:rsid w:val="001A0BA0"/>
    <w:rsid w:val="001D6FE3"/>
    <w:rsid w:val="001F3C9F"/>
    <w:rsid w:val="002022CB"/>
    <w:rsid w:val="00210807"/>
    <w:rsid w:val="00214D95"/>
    <w:rsid w:val="002203A3"/>
    <w:rsid w:val="00243EFB"/>
    <w:rsid w:val="00245379"/>
    <w:rsid w:val="00253102"/>
    <w:rsid w:val="00286942"/>
    <w:rsid w:val="00290F24"/>
    <w:rsid w:val="002C425B"/>
    <w:rsid w:val="002C451A"/>
    <w:rsid w:val="002E6C50"/>
    <w:rsid w:val="002E7E00"/>
    <w:rsid w:val="002F0A4D"/>
    <w:rsid w:val="00324961"/>
    <w:rsid w:val="0033789A"/>
    <w:rsid w:val="00346AE5"/>
    <w:rsid w:val="00355D9F"/>
    <w:rsid w:val="00362C57"/>
    <w:rsid w:val="00394574"/>
    <w:rsid w:val="00395040"/>
    <w:rsid w:val="003C1E36"/>
    <w:rsid w:val="003D32B0"/>
    <w:rsid w:val="003D5A0D"/>
    <w:rsid w:val="003F040B"/>
    <w:rsid w:val="00405292"/>
    <w:rsid w:val="00406034"/>
    <w:rsid w:val="00443512"/>
    <w:rsid w:val="0045274D"/>
    <w:rsid w:val="004651AB"/>
    <w:rsid w:val="0047309C"/>
    <w:rsid w:val="00477072"/>
    <w:rsid w:val="00490836"/>
    <w:rsid w:val="004A292D"/>
    <w:rsid w:val="004B782B"/>
    <w:rsid w:val="004C2B10"/>
    <w:rsid w:val="004D3A47"/>
    <w:rsid w:val="005008ED"/>
    <w:rsid w:val="005020F2"/>
    <w:rsid w:val="00502743"/>
    <w:rsid w:val="00504446"/>
    <w:rsid w:val="0050773C"/>
    <w:rsid w:val="0053667A"/>
    <w:rsid w:val="00550FF0"/>
    <w:rsid w:val="0057020A"/>
    <w:rsid w:val="005825C5"/>
    <w:rsid w:val="005848E0"/>
    <w:rsid w:val="005A07AC"/>
    <w:rsid w:val="005B4B96"/>
    <w:rsid w:val="005C594C"/>
    <w:rsid w:val="005E016B"/>
    <w:rsid w:val="005E5BE7"/>
    <w:rsid w:val="005F591B"/>
    <w:rsid w:val="006016F5"/>
    <w:rsid w:val="00620962"/>
    <w:rsid w:val="006425F9"/>
    <w:rsid w:val="006717D3"/>
    <w:rsid w:val="00685B96"/>
    <w:rsid w:val="00685FF4"/>
    <w:rsid w:val="00686AD0"/>
    <w:rsid w:val="006A558F"/>
    <w:rsid w:val="006C30CF"/>
    <w:rsid w:val="006C4085"/>
    <w:rsid w:val="006E21FE"/>
    <w:rsid w:val="0070792A"/>
    <w:rsid w:val="00711E12"/>
    <w:rsid w:val="00720B4D"/>
    <w:rsid w:val="007474AF"/>
    <w:rsid w:val="00756132"/>
    <w:rsid w:val="00757B4B"/>
    <w:rsid w:val="00781761"/>
    <w:rsid w:val="0078670D"/>
    <w:rsid w:val="00786BDE"/>
    <w:rsid w:val="007A348F"/>
    <w:rsid w:val="007A7346"/>
    <w:rsid w:val="007F3D07"/>
    <w:rsid w:val="008033D1"/>
    <w:rsid w:val="00810E72"/>
    <w:rsid w:val="00816873"/>
    <w:rsid w:val="00832BDA"/>
    <w:rsid w:val="00842FDE"/>
    <w:rsid w:val="00857475"/>
    <w:rsid w:val="0086618A"/>
    <w:rsid w:val="008868D9"/>
    <w:rsid w:val="008A24C3"/>
    <w:rsid w:val="008A7329"/>
    <w:rsid w:val="008B04D7"/>
    <w:rsid w:val="008B4CC3"/>
    <w:rsid w:val="008D1C89"/>
    <w:rsid w:val="008D37EC"/>
    <w:rsid w:val="00903182"/>
    <w:rsid w:val="009174DB"/>
    <w:rsid w:val="00920ED3"/>
    <w:rsid w:val="0092227E"/>
    <w:rsid w:val="009247B6"/>
    <w:rsid w:val="009274F5"/>
    <w:rsid w:val="00940DE0"/>
    <w:rsid w:val="00963150"/>
    <w:rsid w:val="009767FB"/>
    <w:rsid w:val="0098008B"/>
    <w:rsid w:val="00995008"/>
    <w:rsid w:val="009A063D"/>
    <w:rsid w:val="009A5784"/>
    <w:rsid w:val="009C64AF"/>
    <w:rsid w:val="009F668C"/>
    <w:rsid w:val="00A01E80"/>
    <w:rsid w:val="00A0367A"/>
    <w:rsid w:val="00A126EB"/>
    <w:rsid w:val="00A16974"/>
    <w:rsid w:val="00A2136E"/>
    <w:rsid w:val="00A22405"/>
    <w:rsid w:val="00A62F3C"/>
    <w:rsid w:val="00A64463"/>
    <w:rsid w:val="00A90ED2"/>
    <w:rsid w:val="00AE1395"/>
    <w:rsid w:val="00AE5A9C"/>
    <w:rsid w:val="00AF27C3"/>
    <w:rsid w:val="00B259DC"/>
    <w:rsid w:val="00B836CA"/>
    <w:rsid w:val="00B9046B"/>
    <w:rsid w:val="00BB33E4"/>
    <w:rsid w:val="00BC093B"/>
    <w:rsid w:val="00BC2A11"/>
    <w:rsid w:val="00BD34D6"/>
    <w:rsid w:val="00BE4A3E"/>
    <w:rsid w:val="00BE785C"/>
    <w:rsid w:val="00C03FA7"/>
    <w:rsid w:val="00C12D86"/>
    <w:rsid w:val="00C230FD"/>
    <w:rsid w:val="00C315CD"/>
    <w:rsid w:val="00C4671D"/>
    <w:rsid w:val="00C63B63"/>
    <w:rsid w:val="00CC4758"/>
    <w:rsid w:val="00CE14B7"/>
    <w:rsid w:val="00CE5225"/>
    <w:rsid w:val="00CF0C7E"/>
    <w:rsid w:val="00CF6C52"/>
    <w:rsid w:val="00D01CA9"/>
    <w:rsid w:val="00D11A89"/>
    <w:rsid w:val="00D1586E"/>
    <w:rsid w:val="00D16A15"/>
    <w:rsid w:val="00D2653F"/>
    <w:rsid w:val="00D95FA2"/>
    <w:rsid w:val="00DA2AA6"/>
    <w:rsid w:val="00DA6057"/>
    <w:rsid w:val="00DB13E8"/>
    <w:rsid w:val="00DC0DDF"/>
    <w:rsid w:val="00DC35D2"/>
    <w:rsid w:val="00DC5D7A"/>
    <w:rsid w:val="00DE0F12"/>
    <w:rsid w:val="00DE3F71"/>
    <w:rsid w:val="00DF142A"/>
    <w:rsid w:val="00E05A21"/>
    <w:rsid w:val="00E16EB4"/>
    <w:rsid w:val="00E26F64"/>
    <w:rsid w:val="00E271E9"/>
    <w:rsid w:val="00E302C2"/>
    <w:rsid w:val="00E304DF"/>
    <w:rsid w:val="00E31B46"/>
    <w:rsid w:val="00E446A9"/>
    <w:rsid w:val="00E46CC9"/>
    <w:rsid w:val="00E55C0B"/>
    <w:rsid w:val="00E70996"/>
    <w:rsid w:val="00E84B52"/>
    <w:rsid w:val="00EA1C24"/>
    <w:rsid w:val="00EB053F"/>
    <w:rsid w:val="00EB1515"/>
    <w:rsid w:val="00EB2FC1"/>
    <w:rsid w:val="00EB354C"/>
    <w:rsid w:val="00EB4767"/>
    <w:rsid w:val="00EC73E6"/>
    <w:rsid w:val="00ED4428"/>
    <w:rsid w:val="00ED747F"/>
    <w:rsid w:val="00EE5538"/>
    <w:rsid w:val="00EF506B"/>
    <w:rsid w:val="00F128A2"/>
    <w:rsid w:val="00F13CA1"/>
    <w:rsid w:val="00F15BD9"/>
    <w:rsid w:val="00F42C4B"/>
    <w:rsid w:val="00F50283"/>
    <w:rsid w:val="00F57234"/>
    <w:rsid w:val="00FB0DFF"/>
    <w:rsid w:val="00FB4C2B"/>
    <w:rsid w:val="00FE086B"/>
    <w:rsid w:val="00FE560C"/>
    <w:rsid w:val="00FF06FB"/>
    <w:rsid w:val="00FF3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uiPriority w:val="1"/>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iPriority w:val="99"/>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 w:type="paragraph" w:styleId="Lijstnummering4">
    <w:name w:val="List Number 4"/>
    <w:basedOn w:val="Standaard"/>
    <w:hidden/>
    <w:uiPriority w:val="99"/>
    <w:semiHidden/>
    <w:unhideWhenUsed/>
    <w:rsid w:val="00BC2A11"/>
    <w:pPr>
      <w:numPr>
        <w:numId w:val="33"/>
      </w:numPr>
      <w:suppressAutoHyphens w:val="0"/>
      <w:autoSpaceDN/>
      <w:contextualSpacing/>
      <w:textAlignment w:val="auto"/>
    </w:pPr>
    <w:rPr>
      <w:rFonts w:ascii="Arial" w:hAnsi="Arial"/>
      <w:sz w:val="19"/>
    </w:rPr>
  </w:style>
  <w:style w:type="character" w:customStyle="1" w:styleId="cf01">
    <w:name w:val="cf01"/>
    <w:basedOn w:val="Standaardalinea-lettertype"/>
    <w:rsid w:val="008D37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4</Pages>
  <Words>429</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94</cp:revision>
  <dcterms:created xsi:type="dcterms:W3CDTF">2022-08-26T07:18:00Z</dcterms:created>
  <dcterms:modified xsi:type="dcterms:W3CDTF">2025-06-02T15:19:00Z</dcterms:modified>
</cp:coreProperties>
</file>