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23C558A8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241B51">
        <w:rPr>
          <w:rFonts w:ascii="Calibri" w:hAnsi="Calibri"/>
          <w:sz w:val="24"/>
          <w:szCs w:val="24"/>
        </w:rPr>
        <w:t>8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EC290A">
        <w:rPr>
          <w:rFonts w:ascii="Calibri" w:hAnsi="Calibri"/>
          <w:sz w:val="24"/>
          <w:szCs w:val="24"/>
        </w:rPr>
        <w:t>Verhardingsonderzoeken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241B51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7F72B4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55CD0"/>
    <w:rsid w:val="00C90962"/>
    <w:rsid w:val="00CD04B9"/>
    <w:rsid w:val="00CE4B8E"/>
    <w:rsid w:val="00D86530"/>
    <w:rsid w:val="00DD537C"/>
    <w:rsid w:val="00E10E27"/>
    <w:rsid w:val="00E14977"/>
    <w:rsid w:val="00E85495"/>
    <w:rsid w:val="00EC290A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0569E-757A-40B0-91BF-9E1722E22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a0cf0202-a5c5-484a-8f56-a5c31f00845a"/>
    <ds:schemaRef ds:uri="http://schemas.microsoft.com/office/infopath/2007/PartnerControls"/>
    <ds:schemaRef ds:uri="http://purl.org/dc/elements/1.1/"/>
    <ds:schemaRef ds:uri="f7f8b349-3925-43c0-afb0-a9f218744f17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Wijnands, Jac</cp:lastModifiedBy>
  <cp:revision>7</cp:revision>
  <cp:lastPrinted>2019-11-27T10:52:00Z</cp:lastPrinted>
  <dcterms:created xsi:type="dcterms:W3CDTF">2024-11-11T14:31:00Z</dcterms:created>
  <dcterms:modified xsi:type="dcterms:W3CDTF">2025-01-14T10:30:00Z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