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A6EDBEB">
            <wp:simplePos x="0" y="0"/>
            <wp:positionH relativeFrom="margin">
              <wp:align>center</wp:align>
            </wp:positionH>
            <wp:positionV relativeFrom="paragraph">
              <wp:posOffset>-323949</wp:posOffset>
            </wp:positionV>
            <wp:extent cx="4098469" cy="860969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469" cy="860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48CF0B7C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964C16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PERCEEL 1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Pr="00964C16" w:rsidRDefault="00A25488" w:rsidP="00A25488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964C16">
              <w:rPr>
                <w:rFonts w:eastAsia="Times New Roman"/>
                <w:b/>
                <w:bCs/>
                <w:lang w:eastAsia="nl-NL"/>
              </w:rPr>
              <w:t xml:space="preserve">Kerncompetentie: </w:t>
            </w:r>
          </w:p>
          <w:p w14:paraId="5A20D4B2" w14:textId="77777777" w:rsidR="00964C16" w:rsidRPr="0028580A" w:rsidRDefault="00964C16" w:rsidP="00964C16">
            <w:pPr>
              <w:pStyle w:val="Geenafstand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Inschrijver</w:t>
            </w:r>
            <w:r w:rsidRPr="0028580A">
              <w:rPr>
                <w:rFonts w:eastAsia="Times New Roman"/>
                <w:lang w:eastAsia="nl-NL"/>
              </w:rPr>
              <w:t xml:space="preserve"> heeft bij één opdrachtgever in een gemeente van tenminste 10.000 inwoners ervaring met schuldhulpverlening voor inwoners zijnde een combinatie van:</w:t>
            </w:r>
          </w:p>
          <w:p w14:paraId="06284052" w14:textId="77777777" w:rsidR="00964C16" w:rsidRPr="004B2926" w:rsidRDefault="00964C16" w:rsidP="00964C16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</w:t>
            </w:r>
            <w:r w:rsidRPr="004B2926">
              <w:rPr>
                <w:rFonts w:eastAsia="Times New Roman"/>
                <w:lang w:eastAsia="nl-NL"/>
              </w:rPr>
              <w:t>et naar tevredenheid uitvoeren van budgetbeheer;</w:t>
            </w:r>
          </w:p>
          <w:p w14:paraId="51382D28" w14:textId="77777777" w:rsidR="00964C16" w:rsidRPr="004B2926" w:rsidRDefault="00964C16" w:rsidP="00964C16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u</w:t>
            </w:r>
            <w:r w:rsidRPr="004B2926">
              <w:rPr>
                <w:rFonts w:eastAsia="Times New Roman"/>
                <w:lang w:eastAsia="nl-NL"/>
              </w:rPr>
              <w:t>itvoering van budget coaching;</w:t>
            </w:r>
          </w:p>
          <w:p w14:paraId="7329272D" w14:textId="77777777" w:rsidR="00964C16" w:rsidRPr="004B2926" w:rsidRDefault="00964C16" w:rsidP="00964C16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het t</w:t>
            </w:r>
            <w:r w:rsidRPr="004B2926">
              <w:rPr>
                <w:rFonts w:eastAsia="Times New Roman"/>
                <w:lang w:eastAsia="nl-NL"/>
              </w:rPr>
              <w:t>ot stand brengen van schuldregelingen;</w:t>
            </w:r>
          </w:p>
          <w:p w14:paraId="0CD0ECC6" w14:textId="77777777" w:rsidR="00964C16" w:rsidRPr="004B2926" w:rsidRDefault="00964C16" w:rsidP="00964C16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</w:t>
            </w:r>
            <w:r w:rsidRPr="004B2926">
              <w:rPr>
                <w:rFonts w:eastAsia="Times New Roman"/>
                <w:lang w:eastAsia="nl-NL"/>
              </w:rPr>
              <w:t>et indienen van een verzoekschrift tot oplegging van een dwangakkoord</w:t>
            </w:r>
            <w:r>
              <w:rPr>
                <w:rFonts w:eastAsia="Times New Roman"/>
                <w:lang w:eastAsia="nl-NL"/>
              </w:rPr>
              <w:t>;</w:t>
            </w:r>
            <w:r w:rsidRPr="004B2926"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lang w:eastAsia="nl-NL"/>
              </w:rPr>
              <w:t>e</w:t>
            </w:r>
            <w:r w:rsidRPr="004B2926">
              <w:rPr>
                <w:rFonts w:eastAsia="Times New Roman"/>
                <w:lang w:eastAsia="nl-NL"/>
              </w:rPr>
              <w:t>n</w:t>
            </w:r>
          </w:p>
          <w:p w14:paraId="4618327C" w14:textId="77777777" w:rsidR="00964C16" w:rsidRDefault="00964C16" w:rsidP="00964C16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</w:t>
            </w:r>
            <w:r w:rsidRPr="004B2926">
              <w:rPr>
                <w:rFonts w:eastAsia="Times New Roman"/>
                <w:lang w:eastAsia="nl-NL"/>
              </w:rPr>
              <w:t>et doen van een aanvragen Wsnp ten behoeve van het regelen van de schulden.</w:t>
            </w:r>
          </w:p>
          <w:p w14:paraId="2F80F592" w14:textId="27D7EFDC" w:rsidR="00A25488" w:rsidRPr="00A25488" w:rsidRDefault="00A25488" w:rsidP="00964C16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3B2EDC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CDA624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E35F32" w:rsidRPr="00243AD9">
      <w:rPr>
        <w:sz w:val="16"/>
        <w:szCs w:val="16"/>
      </w:rPr>
      <w:t>DRV 042025 PRJ-2400085 Schuldhulpverlening</w:t>
    </w:r>
    <w:r w:rsidR="00E35F32">
      <w:rPr>
        <w:sz w:val="16"/>
        <w:szCs w:val="16"/>
      </w:rPr>
      <w:t xml:space="preserve"> </w:t>
    </w:r>
    <w:r>
      <w:rPr>
        <w:sz w:val="16"/>
        <w:szCs w:val="16"/>
      </w:rPr>
      <w:t xml:space="preserve">|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7401AF"/>
    <w:multiLevelType w:val="hybridMultilevel"/>
    <w:tmpl w:val="EAEE2D8E"/>
    <w:lvl w:ilvl="0" w:tplc="E02C92D4">
      <w:start w:val="1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FFFFFFFF">
      <w:start w:val="1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9880231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32DC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2EDC"/>
    <w:rsid w:val="003B3ACE"/>
    <w:rsid w:val="003E1E90"/>
    <w:rsid w:val="00490B86"/>
    <w:rsid w:val="004B7869"/>
    <w:rsid w:val="004E1574"/>
    <w:rsid w:val="004F062C"/>
    <w:rsid w:val="00545CD6"/>
    <w:rsid w:val="005A0616"/>
    <w:rsid w:val="005A62AE"/>
    <w:rsid w:val="005D0334"/>
    <w:rsid w:val="005E38CD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64C16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83559"/>
    <w:rsid w:val="00C9181D"/>
    <w:rsid w:val="00D11C5A"/>
    <w:rsid w:val="00D4662A"/>
    <w:rsid w:val="00D75FB0"/>
    <w:rsid w:val="00DE715E"/>
    <w:rsid w:val="00DF0D16"/>
    <w:rsid w:val="00E35F32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paragraph" w:styleId="Geenafstand">
    <w:name w:val="No Spacing"/>
    <w:uiPriority w:val="1"/>
    <w:qFormat/>
    <w:rsid w:val="00964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Hanka Borst</cp:lastModifiedBy>
  <cp:revision>2</cp:revision>
  <dcterms:created xsi:type="dcterms:W3CDTF">2025-03-04T14:28:00Z</dcterms:created>
  <dcterms:modified xsi:type="dcterms:W3CDTF">2025-03-04T14:28:00Z</dcterms:modified>
</cp:coreProperties>
</file>